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30"/>
        </w:rPr>
        <w:t>JSSE silently drops unsupported TLS named groups requested via SSLParameters.setNamedGroups()</w:t>
      </w:r>
    </w:p>
    <w:p>
      <w:pPr>
        <w:spacing w:after="80"/>
      </w:pPr>
      <w:r>
        <w:rPr>
          <w:i/>
          <w:color w:val="444444"/>
          <w:sz w:val="23"/>
        </w:rPr>
        <w:t>Silent classical fallback for applications requesting post-quantum key exchange — persists in JDK 27 EA after JEP 527</w:t>
      </w:r>
    </w:p>
    <w:p>
      <w:pPr>
        <w:pBdr>
          <w:bottom w:val="single" w:sz="6" w:color="1F3864" w:space="4"/>
        </w:pBdr>
        <w:spacing w:after="240"/>
      </w:pPr>
      <w:r>
        <w:rPr>
          <w:color w:val="555555"/>
          <w:sz w:val="17"/>
        </w:rPr>
        <w:t>Component: security-libs / javax.net.ssl    |    Tested: OpenJDK 26.0.1+8-34 (GA), OpenJDK 27-ea+30-2302    |    Reporter: Arpan Sharma    |    Date: 2026-07-14</w:t>
      </w:r>
    </w:p>
    <w:p>
      <w:pPr>
        <w:pStyle w:val="Heading1"/>
        <w:spacing w:before="240" w:after="120"/>
      </w:pPr>
      <w:r>
        <w:rPr>
          <w:color w:val="1F3864"/>
        </w:rPr>
        <w:t>1. Summary</w:t>
      </w:r>
    </w:p>
    <w:p>
      <w:pPr>
        <w:spacing w:after="160"/>
        <w:jc w:val="both"/>
      </w:pPr>
      <w:r>
        <w:rPr>
          <w:b w:val="0"/>
          <w:i w:val="0"/>
          <w:sz w:val="21"/>
        </w:rPr>
        <w:t xml:space="preserve">An application that requests a post-quantum TLS 1.3 key-exchange group via the public API </w:t>
      </w:r>
      <w:r>
        <w:rPr>
          <w:b/>
          <w:i w:val="0"/>
          <w:sz w:val="21"/>
        </w:rPr>
        <w:t>SSLParameters.setNamedGroups()</w:t>
      </w:r>
      <w:r>
        <w:rPr>
          <w:b w:val="0"/>
          <w:i w:val="0"/>
          <w:sz w:val="21"/>
        </w:rPr>
        <w:t xml:space="preserve"> — for example the hybrid group </w:t>
      </w:r>
      <w:r>
        <w:rPr>
          <w:b/>
          <w:i w:val="0"/>
          <w:sz w:val="21"/>
        </w:rPr>
        <w:t>X25519MLKEM768</w:t>
      </w:r>
      <w:r>
        <w:rPr>
          <w:b w:val="0"/>
          <w:i w:val="0"/>
          <w:sz w:val="21"/>
        </w:rPr>
        <w:t xml:space="preserve"> on JDK 26, or the pure ML-KEM group </w:t>
      </w:r>
      <w:r>
        <w:rPr>
          <w:b/>
          <w:i w:val="0"/>
          <w:sz w:val="21"/>
        </w:rPr>
        <w:t>MLKEM768</w:t>
      </w:r>
      <w:r>
        <w:rPr>
          <w:b w:val="0"/>
          <w:i w:val="0"/>
          <w:sz w:val="21"/>
        </w:rPr>
        <w:t xml:space="preserve"> on JDK 26 or JDK 27 EA — has that group </w:t>
      </w:r>
      <w:r>
        <w:rPr>
          <w:b/>
          <w:i w:val="0"/>
          <w:sz w:val="21"/>
        </w:rPr>
        <w:t>silently dropped</w:t>
      </w:r>
      <w:r>
        <w:rPr>
          <w:b w:val="0"/>
          <w:i w:val="0"/>
          <w:sz w:val="21"/>
        </w:rPr>
        <w:t xml:space="preserve"> when the SunJSSE provider does not support it. The handshake proceeds on a classical group (x25519), </w:t>
      </w:r>
      <w:r>
        <w:rPr>
          <w:b/>
          <w:i w:val="0"/>
          <w:sz w:val="21"/>
        </w:rPr>
        <w:t>no exception or warning surfaces to the application</w:t>
      </w:r>
      <w:r>
        <w:rPr>
          <w:b w:val="0"/>
          <w:i w:val="0"/>
          <w:sz w:val="21"/>
        </w:rPr>
        <w:t>, and no public API exists by which the application can learn which group was actually negotiated (Section 5). The only evidence is a DEBUG line in the -Djavax.net.debug trace. The behavior is generic rather than PQC-specific: an arbitrary unknown string such as “NoSuchGroup12345” is dropped the same way (case C5). JDK 27 EA integrates JEP 527 and correctly negotiates X25519MLKEM768, but the silent-drop behavior itself persists unchanged for every group outside JEP 527’s scope — JDK 27 even recognizes MLKEM768 as a defined-but-disabled group and still discards it silently. An application that calls setNamedGroups() to enforce a post-quantum policy therefore receives a false confirmation: the call succeeds, the connection succeeds, and the quantum-resistant protection it requested is absent.</w:t>
      </w:r>
    </w:p>
    <w:p>
      <w:pPr>
        <w:pStyle w:val="Heading1"/>
        <w:spacing w:before="240" w:after="120"/>
      </w:pPr>
      <w:r>
        <w:rPr>
          <w:color w:val="1F3864"/>
        </w:rPr>
        <w:t>2. Results matrix (measured)</w:t>
      </w:r>
    </w:p>
    <w:p>
      <w:pPr>
        <w:spacing w:after="160"/>
        <w:jc w:val="both"/>
      </w:pPr>
      <w:r>
        <w:rPr>
          <w:b w:val="0"/>
          <w:i w:val="0"/>
          <w:sz w:val="19"/>
        </w:rPr>
        <w:t>Stock-JSSE client on each JDK against a Bouncy Castle 1.84 BCJSSE TLS 1.3 server pinned to exactly one named group per case, so a successful handshake proves which group was used. Cell format: error surfaced to application? / handshake outcome / group actually negotiated (read from the ServerHello key_share in the client’s javax.net.debug trace). Server pinning was validated by C1 (server forced x25519 although the JDK 27 client preferred hybrid) and C2 (hybrid negotiated on JDK 27).</w:t>
      </w:r>
    </w:p>
    <w:tbl>
      <w:tblPr>
        <w:tblStyle w:val="TableGrid"/>
        <w:tblW w:type="auto" w:w="0"/>
        <w:jc w:val="center"/>
        <w:tblLook w:firstColumn="1" w:firstRow="1" w:lastColumn="0" w:lastRow="0" w:noHBand="0" w:noVBand="1" w:val="04A0"/>
      </w:tblPr>
      <w:tblGrid>
        <w:gridCol w:w="3216"/>
        <w:gridCol w:w="3216"/>
        <w:gridCol w:w="3216"/>
      </w:tblGrid>
      <w:tr>
        <w:tc>
          <w:tcPr>
            <w:tcW w:type="dxa" w:w="3600"/>
            <w:shd w:val="clear" w:fill="1F3864"/>
          </w:tcPr>
          <w:p>
            <w:r>
              <w:rPr>
                <w:b/>
                <w:color w:val="FFFFFF"/>
                <w:sz w:val="18"/>
              </w:rPr>
              <w:t>Case: client requests → server offers</w:t>
            </w:r>
          </w:p>
        </w:tc>
        <w:tc>
          <w:tcPr>
            <w:tcW w:type="dxa" w:w="3024"/>
            <w:shd w:val="clear" w:fill="1F3864"/>
          </w:tcPr>
          <w:p>
            <w:r>
              <w:rPr>
                <w:b/>
                <w:color w:val="FFFFFF"/>
                <w:sz w:val="18"/>
              </w:rPr>
              <w:t>JDK 26.0.1 (GA)</w:t>
            </w:r>
          </w:p>
        </w:tc>
        <w:tc>
          <w:tcPr>
            <w:tcW w:type="dxa" w:w="3024"/>
            <w:shd w:val="clear" w:fill="1F3864"/>
          </w:tcPr>
          <w:p>
            <w:r>
              <w:rPr>
                <w:b/>
                <w:color w:val="FFFFFF"/>
                <w:sz w:val="18"/>
              </w:rPr>
              <w:t>JDK 27 EA build 30</w:t>
            </w:r>
          </w:p>
        </w:tc>
      </w:tr>
      <w:tr>
        <w:tc>
          <w:tcPr>
            <w:tcW w:type="dxa" w:w="3600"/>
          </w:tcPr>
          <w:p>
            <w:r>
              <w:rPr>
                <w:sz w:val="18"/>
              </w:rPr>
              <w:t>C1   {X25519MLKEM768, x25519} → server: x25519</w:t>
            </w:r>
          </w:p>
        </w:tc>
        <w:tc>
          <w:tcPr>
            <w:tcW w:type="dxa" w:w="3024"/>
          </w:tcPr>
          <w:p>
            <w:r>
              <w:rPr>
                <w:sz w:val="18"/>
              </w:rPr>
              <w:t>no error / OK / x25519 — hybrid silently dropped</w:t>
            </w:r>
          </w:p>
        </w:tc>
        <w:tc>
          <w:tcPr>
            <w:tcW w:type="dxa" w:w="3024"/>
          </w:tcPr>
          <w:p>
            <w:r>
              <w:rPr>
                <w:sz w:val="18"/>
              </w:rPr>
              <w:t>no error / OK / x25519 — hybrid genuinely offered; server chose x25519 (correct negotiation)</w:t>
            </w:r>
          </w:p>
        </w:tc>
      </w:tr>
      <w:tr>
        <w:tc>
          <w:tcPr>
            <w:tcW w:type="dxa" w:w="3600"/>
          </w:tcPr>
          <w:p>
            <w:r>
              <w:rPr>
                <w:sz w:val="18"/>
              </w:rPr>
              <w:t>C2   {X25519MLKEM768} → server: X25519MLKEM768</w:t>
            </w:r>
          </w:p>
        </w:tc>
        <w:tc>
          <w:tcPr>
            <w:tcW w:type="dxa" w:w="3024"/>
          </w:tcPr>
          <w:p>
            <w:r>
              <w:rPr>
                <w:sz w:val="18"/>
              </w:rPr>
              <w:t>SSLHandshakeException (handshake_failure) / failed / — (client sent no supported_groups at all)</w:t>
            </w:r>
          </w:p>
        </w:tc>
        <w:tc>
          <w:tcPr>
            <w:tcW w:type="dxa" w:w="3024"/>
          </w:tcPr>
          <w:p>
            <w:r>
              <w:rPr>
                <w:sz w:val="18"/>
              </w:rPr>
              <w:t>no error / OK / X25519MLKEM768 — JEP 527 works for this group</w:t>
            </w:r>
          </w:p>
        </w:tc>
      </w:tr>
      <w:tr>
        <w:tc>
          <w:tcPr>
            <w:tcW w:type="dxa" w:w="3600"/>
            <w:shd w:val="clear" w:fill="FFF2CC"/>
          </w:tcPr>
          <w:p>
            <w:r>
              <w:rPr>
                <w:b/>
                <w:sz w:val="18"/>
              </w:rPr>
              <w:t>C3   {MLKEM768, x25519} → server: x25519    [KEY CASE]</w:t>
            </w:r>
          </w:p>
        </w:tc>
        <w:tc>
          <w:tcPr>
            <w:tcW w:type="dxa" w:w="3024"/>
            <w:shd w:val="clear" w:fill="FFF2CC"/>
          </w:tcPr>
          <w:p>
            <w:r>
              <w:rPr>
                <w:sz w:val="18"/>
              </w:rPr>
              <w:t>no error / OK / x25519 — MLKEM768 silently dropped</w:t>
            </w:r>
          </w:p>
        </w:tc>
        <w:tc>
          <w:tcPr>
            <w:tcW w:type="dxa" w:w="3024"/>
            <w:shd w:val="clear" w:fill="FFF2CC"/>
          </w:tcPr>
          <w:p>
            <w:r>
              <w:rPr>
                <w:b/>
                <w:sz w:val="18"/>
              </w:rPr>
              <w:t>no error / OK / x25519 — MLKEM768 STILL silently dropped post-JEP-527</w:t>
            </w:r>
          </w:p>
        </w:tc>
      </w:tr>
      <w:tr>
        <w:tc>
          <w:tcPr>
            <w:tcW w:type="dxa" w:w="3600"/>
          </w:tcPr>
          <w:p>
            <w:r>
              <w:rPr>
                <w:sz w:val="18"/>
              </w:rPr>
              <w:t>C4   {MLKEM768} → server: MLKEM768</w:t>
            </w:r>
          </w:p>
        </w:tc>
        <w:tc>
          <w:tcPr>
            <w:tcW w:type="dxa" w:w="3024"/>
          </w:tcPr>
          <w:p>
            <w:r>
              <w:rPr>
                <w:sz w:val="18"/>
              </w:rPr>
              <w:t>SSLHandshakeException (handshake_failure) / failed / —</w:t>
            </w:r>
          </w:p>
        </w:tc>
        <w:tc>
          <w:tcPr>
            <w:tcW w:type="dxa" w:w="3024"/>
          </w:tcPr>
          <w:p>
            <w:r>
              <w:rPr>
                <w:sz w:val="18"/>
              </w:rPr>
              <w:t>SSLHandshakeException (handshake_failure) / failed / —</w:t>
            </w:r>
          </w:p>
        </w:tc>
      </w:tr>
      <w:tr>
        <w:tc>
          <w:tcPr>
            <w:tcW w:type="dxa" w:w="3600"/>
            <w:shd w:val="clear" w:fill="FFF2CC"/>
          </w:tcPr>
          <w:p>
            <w:r>
              <w:rPr>
                <w:b/>
                <w:sz w:val="18"/>
              </w:rPr>
              <w:t>C5   {NoSuchGroup12345, x25519} → server: x25519    [control]</w:t>
            </w:r>
          </w:p>
        </w:tc>
        <w:tc>
          <w:tcPr>
            <w:tcW w:type="dxa" w:w="3024"/>
            <w:shd w:val="clear" w:fill="FFF2CC"/>
          </w:tcPr>
          <w:p>
            <w:r>
              <w:rPr>
                <w:sz w:val="18"/>
              </w:rPr>
              <w:t>no error / OK / x25519 — garbage name silently dropped</w:t>
            </w:r>
          </w:p>
        </w:tc>
        <w:tc>
          <w:tcPr>
            <w:tcW w:type="dxa" w:w="3024"/>
            <w:shd w:val="clear" w:fill="FFF2CC"/>
          </w:tcPr>
          <w:p>
            <w:r>
              <w:rPr>
                <w:sz w:val="18"/>
              </w:rPr>
              <w:t>no error / OK / x25519 — garbage name silently dropped</w:t>
            </w:r>
          </w:p>
        </w:tc>
      </w:tr>
    </w:tbl>
    <w:p>
      <w:pPr>
        <w:spacing w:before="120"/>
      </w:pPr>
      <w:r>
        <w:rPr>
          <w:b w:val="0"/>
          <w:i/>
          <w:sz w:val="18"/>
        </w:rPr>
        <w:t>C4 note: when every requested group is dropped, the client still sends a ClientHello — with no supported_groups/key_share extension at all. Failure surfaces only because the peer rejects the handshake, and the alert type depends on the peer (BCJSSE 1.84 in these runs: handshake_failure; the stock-JSSE server in the prior Study B measurement: missing_extension). The client never fails fast locally.</w:t>
      </w:r>
    </w:p>
    <w:p>
      <w:pPr>
        <w:pStyle w:val="Heading1"/>
        <w:spacing w:before="240" w:after="120"/>
      </w:pPr>
      <w:r>
        <w:rPr>
          <w:color w:val="1F3864"/>
        </w:rPr>
        <w:t>3. Minimal standalone reproducer</w:t>
      </w:r>
    </w:p>
    <w:p>
      <w:pPr>
        <w:spacing w:after="160"/>
        <w:jc w:val="both"/>
      </w:pPr>
      <w:r>
        <w:rPr>
          <w:b w:val="0"/>
          <w:i w:val="0"/>
          <w:sz w:val="21"/>
        </w:rPr>
        <w:t>Single file, stock JDK only, no dependencies, one command:  java SilentDropRepro.java   (on JDK 27 EA also:  java SilentDropRepro.java MLKEM768,x25519 ). Add -Djavax.net.debug=ssl:handshake to see the trace lines in Section 4.</w:t>
      </w:r>
    </w:p>
    <w:p>
      <w:pPr>
        <w:spacing w:after="0"/>
        <w:ind w:left="173" w:right="173"/>
        <w:shd w:val="clear" w:fill="F3F3F3"/>
      </w:pPr>
      <w:r>
        <w:rPr>
          <w:rFonts w:ascii="Consolas" w:hAnsi="Consolas" w:cs="Consolas"/>
          <w:sz w:val="15"/>
        </w:rPr>
        <w:t>public class SilentDropRepro {</w:t>
      </w:r>
    </w:p>
    <w:p>
      <w:pPr>
        <w:spacing w:after="0"/>
        <w:ind w:left="173" w:right="173"/>
        <w:shd w:val="clear" w:fill="F3F3F3"/>
      </w:pPr>
      <w:r>
        <w:rPr>
          <w:rFonts w:ascii="Consolas" w:hAnsi="Consolas" w:cs="Consolas"/>
          <w:sz w:val="15"/>
        </w:rPr>
        <w:t xml:space="preserve">    public static void main(String[] args) throws Exception {</w:t>
      </w:r>
    </w:p>
    <w:p>
      <w:pPr>
        <w:spacing w:after="0"/>
        <w:ind w:left="173" w:right="173"/>
        <w:shd w:val="clear" w:fill="F3F3F3"/>
      </w:pPr>
      <w:r>
        <w:rPr>
          <w:rFonts w:ascii="Consolas" w:hAnsi="Consolas" w:cs="Consolas"/>
          <w:sz w:val="15"/>
        </w:rPr>
        <w:t xml:space="preserve">        String[] groups = (args.length &gt; 0 ? args[0] : "X25519MLKEM768,x25519").split(",");</w:t>
      </w:r>
    </w:p>
    <w:p>
      <w:pPr>
        <w:spacing w:after="0"/>
        <w:ind w:left="173" w:right="173"/>
        <w:shd w:val="clear" w:fill="F3F3F3"/>
      </w:pPr>
      <w:r>
        <w:rPr>
          <w:rFonts w:ascii="Consolas" w:hAnsi="Consolas" w:cs="Consolas"/>
          <w:sz w:val="15"/>
        </w:rPr>
        <w:t xml:space="preserve">        String host = args.length &gt; 1 ? args[1] : "cloudflare.com";</w:t>
      </w:r>
    </w:p>
    <w:p>
      <w:pPr>
        <w:spacing w:after="0"/>
        <w:ind w:left="173" w:right="173"/>
        <w:shd w:val="clear" w:fill="F3F3F3"/>
      </w:pPr>
      <w:r>
        <w:rPr>
          <w:rFonts w:ascii="Consolas" w:hAnsi="Consolas" w:cs="Consolas"/>
          <w:sz w:val="15"/>
        </w:rPr>
        <w:t xml:space="preserve"> </w:t>
      </w:r>
    </w:p>
    <w:p>
      <w:pPr>
        <w:spacing w:after="0"/>
        <w:ind w:left="173" w:right="173"/>
        <w:shd w:val="clear" w:fill="F3F3F3"/>
      </w:pPr>
      <w:r>
        <w:rPr>
          <w:rFonts w:ascii="Consolas" w:hAnsi="Consolas" w:cs="Consolas"/>
          <w:sz w:val="15"/>
        </w:rPr>
        <w:t xml:space="preserve">        SSLSocketFactory f = (SSLSocketFactory) SSLSocketFactory.getDefault();</w:t>
      </w:r>
    </w:p>
    <w:p>
      <w:pPr>
        <w:spacing w:after="0"/>
        <w:ind w:left="173" w:right="173"/>
        <w:shd w:val="clear" w:fill="F3F3F3"/>
      </w:pPr>
      <w:r>
        <w:rPr>
          <w:rFonts w:ascii="Consolas" w:hAnsi="Consolas" w:cs="Consolas"/>
          <w:sz w:val="15"/>
        </w:rPr>
        <w:t xml:space="preserve">        try (SSLSocket s = (SSLSocket) f.createSocket(host, 443)) {</w:t>
      </w:r>
    </w:p>
    <w:p>
      <w:pPr>
        <w:spacing w:after="0"/>
        <w:ind w:left="173" w:right="173"/>
        <w:shd w:val="clear" w:fill="F3F3F3"/>
      </w:pPr>
      <w:r>
        <w:rPr>
          <w:rFonts w:ascii="Consolas" w:hAnsi="Consolas" w:cs="Consolas"/>
          <w:sz w:val="15"/>
        </w:rPr>
        <w:t xml:space="preserve">            SSLParameters p = s.getSSLParameters();</w:t>
      </w:r>
    </w:p>
    <w:p>
      <w:pPr>
        <w:spacing w:after="0"/>
        <w:ind w:left="173" w:right="173"/>
        <w:shd w:val="clear" w:fill="F3F3F3"/>
      </w:pPr>
      <w:r>
        <w:rPr>
          <w:rFonts w:ascii="Consolas" w:hAnsi="Consolas" w:cs="Consolas"/>
          <w:sz w:val="15"/>
        </w:rPr>
        <w:t xml:space="preserve">            p.setProtocols(new String[] {"TLSv1.3"});</w:t>
      </w:r>
    </w:p>
    <w:p>
      <w:pPr>
        <w:spacing w:after="0"/>
        <w:ind w:left="173" w:right="173"/>
        <w:shd w:val="clear" w:fill="F3F3F3"/>
      </w:pPr>
      <w:r>
        <w:rPr>
          <w:rFonts w:ascii="Consolas" w:hAnsi="Consolas" w:cs="Consolas"/>
          <w:sz w:val="15"/>
        </w:rPr>
        <w:t xml:space="preserve">            p.setServerNames(Collections.singletonList(new SNIHostName(host)));</w:t>
      </w:r>
    </w:p>
    <w:p>
      <w:pPr>
        <w:spacing w:after="0"/>
        <w:ind w:left="173" w:right="173"/>
        <w:shd w:val="clear" w:fill="F3F3F3"/>
      </w:pPr>
      <w:r>
        <w:rPr>
          <w:rFonts w:ascii="Consolas" w:hAnsi="Consolas" w:cs="Consolas"/>
          <w:sz w:val="15"/>
        </w:rPr>
        <w:t xml:space="preserve">            p.setNamedGroups(groups);        // application believes this is now the policy</w:t>
      </w:r>
    </w:p>
    <w:p>
      <w:pPr>
        <w:spacing w:after="0"/>
        <w:ind w:left="173" w:right="173"/>
        <w:shd w:val="clear" w:fill="F3F3F3"/>
      </w:pPr>
      <w:r>
        <w:rPr>
          <w:rFonts w:ascii="Consolas" w:hAnsi="Consolas" w:cs="Consolas"/>
          <w:sz w:val="15"/>
        </w:rPr>
        <w:t xml:space="preserve">            s.setSSLParameters(p);</w:t>
      </w:r>
    </w:p>
    <w:p>
      <w:pPr>
        <w:spacing w:after="0"/>
        <w:ind w:left="173" w:right="173"/>
        <w:shd w:val="clear" w:fill="F3F3F3"/>
      </w:pPr>
      <w:r>
        <w:rPr>
          <w:rFonts w:ascii="Consolas" w:hAnsi="Consolas" w:cs="Consolas"/>
          <w:sz w:val="15"/>
        </w:rPr>
        <w:t xml:space="preserve"> </w:t>
      </w:r>
    </w:p>
    <w:p>
      <w:pPr>
        <w:spacing w:after="0"/>
        <w:ind w:left="173" w:right="173"/>
        <w:shd w:val="clear" w:fill="F3F3F3"/>
      </w:pPr>
      <w:r>
        <w:rPr>
          <w:rFonts w:ascii="Consolas" w:hAnsi="Consolas" w:cs="Consolas"/>
          <w:sz w:val="15"/>
        </w:rPr>
        <w:t xml:space="preserve">            s.startHandshake();              // no exception, even if groups[0] was dropped</w:t>
      </w:r>
    </w:p>
    <w:p>
      <w:pPr>
        <w:spacing w:after="0"/>
        <w:ind w:left="173" w:right="173"/>
        <w:shd w:val="clear" w:fill="F3F3F3"/>
      </w:pPr>
      <w:r>
        <w:rPr>
          <w:rFonts w:ascii="Consolas" w:hAnsi="Consolas" w:cs="Consolas"/>
          <w:sz w:val="15"/>
        </w:rPr>
        <w:t xml:space="preserve"> </w:t>
      </w:r>
    </w:p>
    <w:p>
      <w:pPr>
        <w:spacing w:after="0"/>
        <w:ind w:left="173" w:right="173"/>
        <w:shd w:val="clear" w:fill="F3F3F3"/>
      </w:pPr>
      <w:r>
        <w:rPr>
          <w:rFonts w:ascii="Consolas" w:hAnsi="Consolas" w:cs="Consolas"/>
          <w:sz w:val="15"/>
        </w:rPr>
        <w:t xml:space="preserve">            System.out.println("JDK:              " + System.getProperty("java.runtime.version"));</w:t>
      </w:r>
    </w:p>
    <w:p>
      <w:pPr>
        <w:spacing w:after="0"/>
        <w:ind w:left="173" w:right="173"/>
        <w:shd w:val="clear" w:fill="F3F3F3"/>
      </w:pPr>
      <w:r>
        <w:rPr>
          <w:rFonts w:ascii="Consolas" w:hAnsi="Consolas" w:cs="Consolas"/>
          <w:sz w:val="15"/>
        </w:rPr>
        <w:t xml:space="preserve">            System.out.println("Requested groups: " + String.join(",", groups));</w:t>
      </w:r>
    </w:p>
    <w:p>
      <w:pPr>
        <w:spacing w:after="0"/>
        <w:ind w:left="173" w:right="173"/>
        <w:shd w:val="clear" w:fill="F3F3F3"/>
      </w:pPr>
      <w:r>
        <w:rPr>
          <w:rFonts w:ascii="Consolas" w:hAnsi="Consolas" w:cs="Consolas"/>
          <w:sz w:val="15"/>
        </w:rPr>
        <w:t xml:space="preserve">            System.out.println("Handshake:        SUCCESS, " + s.getSession().getProtocol()</w:t>
      </w:r>
    </w:p>
    <w:p>
      <w:pPr>
        <w:spacing w:after="0"/>
        <w:ind w:left="173" w:right="173"/>
        <w:shd w:val="clear" w:fill="F3F3F3"/>
      </w:pPr>
      <w:r>
        <w:rPr>
          <w:rFonts w:ascii="Consolas" w:hAnsi="Consolas" w:cs="Consolas"/>
          <w:sz w:val="15"/>
        </w:rPr>
        <w:t xml:space="preserve">                    + ", " + s.getSession().getCipherSuite());</w:t>
      </w:r>
    </w:p>
    <w:p>
      <w:pPr>
        <w:spacing w:after="0"/>
        <w:ind w:left="173" w:right="173"/>
        <w:shd w:val="clear" w:fill="F3F3F3"/>
      </w:pPr>
      <w:r>
        <w:rPr>
          <w:rFonts w:ascii="Consolas" w:hAnsi="Consolas" w:cs="Consolas"/>
          <w:sz w:val="15"/>
        </w:rPr>
        <w:t xml:space="preserve">            System.out.println("Negotiated named group: NOT OBTAINABLE via any public API.");</w:t>
      </w:r>
    </w:p>
    <w:p>
      <w:pPr>
        <w:spacing w:after="0"/>
        <w:ind w:left="173" w:right="173"/>
        <w:shd w:val="clear" w:fill="F3F3F3"/>
      </w:pPr>
      <w:r>
        <w:rPr>
          <w:rFonts w:ascii="Consolas" w:hAnsi="Consolas" w:cs="Consolas"/>
          <w:sz w:val="15"/>
        </w:rPr>
        <w:t xml:space="preserve">            System.out.println("Re-run with -Djavax.net.debug=ssl:handshake and grep for");</w:t>
      </w:r>
    </w:p>
    <w:p>
      <w:pPr>
        <w:spacing w:after="0"/>
        <w:ind w:left="173" w:right="173"/>
        <w:shd w:val="clear" w:fill="F3F3F3"/>
      </w:pPr>
      <w:r>
        <w:rPr>
          <w:rFonts w:ascii="Consolas" w:hAnsi="Consolas" w:cs="Consolas"/>
          <w:sz w:val="15"/>
        </w:rPr>
        <w:t xml:space="preserve">            System.out.println("\"Ignore unspecified named group\" to see which groups were dropped.");</w:t>
      </w:r>
    </w:p>
    <w:p>
      <w:pPr>
        <w:spacing w:after="0"/>
        <w:ind w:left="173" w:right="173"/>
        <w:shd w:val="clear" w:fill="F3F3F3"/>
      </w:pPr>
      <w:r>
        <w:rPr>
          <w:rFonts w:ascii="Consolas" w:hAnsi="Consolas" w:cs="Consolas"/>
          <w:sz w:val="15"/>
        </w:rPr>
        <w:t xml:space="preserve">        }</w:t>
      </w:r>
    </w:p>
    <w:p>
      <w:pPr>
        <w:spacing w:after="0"/>
        <w:ind w:left="173" w:right="173"/>
        <w:shd w:val="clear" w:fill="F3F3F3"/>
      </w:pPr>
      <w:r>
        <w:rPr>
          <w:rFonts w:ascii="Consolas" w:hAnsi="Consolas" w:cs="Consolas"/>
          <w:sz w:val="15"/>
        </w:rPr>
        <w:t xml:space="preserve">    }</w:t>
      </w:r>
    </w:p>
    <w:p>
      <w:pPr>
        <w:spacing w:after="0"/>
        <w:ind w:left="173" w:right="173"/>
        <w:shd w:val="clear" w:fill="F3F3F3"/>
      </w:pPr>
      <w:r>
        <w:rPr>
          <w:rFonts w:ascii="Consolas" w:hAnsi="Consolas" w:cs="Consolas"/>
          <w:sz w:val="15"/>
        </w:rPr>
        <w:t>}</w:t>
      </w:r>
    </w:p>
    <w:p>
      <w:pPr>
        <w:spacing w:after="0"/>
        <w:ind w:left="173" w:right="173"/>
        <w:shd w:val="clear" w:fill="F3F3F3"/>
      </w:pPr>
      <w:r>
        <w:rPr>
          <w:rFonts w:ascii="Consolas" w:hAnsi="Consolas" w:cs="Consolas"/>
          <w:sz w:val="15"/>
        </w:rPr>
        <w:t xml:space="preserve"> </w:t>
      </w:r>
    </w:p>
    <w:p>
      <w:pPr>
        <w:pStyle w:val="Heading1"/>
        <w:spacing w:before="240" w:after="120"/>
      </w:pPr>
      <w:r>
        <w:rPr>
          <w:color w:val="1F3864"/>
        </w:rPr>
        <w:t>4. Evidence: javax.net.debug excerpts (verbatim, from actual runs)</w:t>
      </w:r>
    </w:p>
    <w:p>
      <w:pPr>
        <w:spacing w:after="160"/>
        <w:jc w:val="both"/>
      </w:pPr>
      <w:r>
        <w:rPr>
          <w:b w:val="0"/>
          <w:i w:val="0"/>
          <w:sz w:val="19"/>
        </w:rPr>
        <w:t>JDK 26.0.1 — case C1, client requested {X25519MLKEM768, x25519}, server offers x25519:</w:t>
      </w:r>
    </w:p>
    <w:p>
      <w:pPr>
        <w:spacing w:after="0"/>
        <w:ind w:left="173" w:right="173"/>
        <w:shd w:val="clear" w:fill="F3F3F3"/>
      </w:pPr>
      <w:r>
        <w:rPr>
          <w:rFonts w:ascii="Consolas" w:hAnsi="Consolas" w:cs="Consolas"/>
          <w:sz w:val="14"/>
        </w:rPr>
        <w:t>javax.net.ssl|DEBUG|30|main|2026-07-14 11:54:46.442 CDT|SupportedGroupsExtension.java:181|Ignore unspecified named group: X25519MLKEM768</w:t>
      </w:r>
    </w:p>
    <w:p>
      <w:pPr>
        <w:spacing w:after="0"/>
        <w:ind w:left="173" w:right="173"/>
        <w:shd w:val="clear" w:fill="F3F3F3"/>
      </w:pPr>
      <w:r>
        <w:rPr>
          <w:rFonts w:ascii="Consolas" w:hAnsi="Consolas" w:cs="Consolas"/>
          <w:sz w:val="14"/>
        </w:rPr>
        <w:t>PROBE-RESULT: HANDSHAKE=SUCCESS EXCEPTION=NONE</w:t>
      </w:r>
    </w:p>
    <w:p>
      <w:pPr>
        <w:spacing w:after="0"/>
        <w:ind w:left="173" w:right="173"/>
        <w:shd w:val="clear" w:fill="F3F3F3"/>
      </w:pPr>
      <w:r>
        <w:rPr>
          <w:rFonts w:ascii="Consolas" w:hAnsi="Consolas" w:cs="Consolas"/>
          <w:sz w:val="14"/>
        </w:rPr>
        <w:t>ServerHello key_share  "named group": x25519</w:t>
      </w:r>
    </w:p>
    <w:p>
      <w:pPr>
        <w:spacing w:after="160"/>
        <w:jc w:val="both"/>
      </w:pPr>
      <w:r>
        <w:rPr>
          <w:b w:val="0"/>
          <w:i w:val="0"/>
          <w:sz w:val="19"/>
        </w:rPr>
        <w:t>JDK 27 EA — case C3, client requested {MLKEM768, x25519}, server offers x25519. The group is recognized as defined-but-disabled — and still silently discarded:</w:t>
      </w:r>
    </w:p>
    <w:p>
      <w:pPr>
        <w:spacing w:after="0"/>
        <w:ind w:left="173" w:right="173"/>
        <w:shd w:val="clear" w:fill="F3F3F3"/>
      </w:pPr>
      <w:r>
        <w:rPr>
          <w:rFonts w:ascii="Consolas" w:hAnsi="Consolas" w:cs="Consolas"/>
          <w:sz w:val="14"/>
        </w:rPr>
        <w:t>javax.net.ssl|DEBUG|30|main|2026-07-14 11:54:51.771 CDT|SupportedGroupsExtension.java:200|Ignore inactive or disabled named group: MLKEM768</w:t>
      </w:r>
    </w:p>
    <w:p>
      <w:pPr>
        <w:spacing w:after="0"/>
        <w:ind w:left="173" w:right="173"/>
        <w:shd w:val="clear" w:fill="F3F3F3"/>
      </w:pPr>
      <w:r>
        <w:rPr>
          <w:rFonts w:ascii="Consolas" w:hAnsi="Consolas" w:cs="Consolas"/>
          <w:sz w:val="14"/>
        </w:rPr>
        <w:t>PROBE-RESULT: HANDSHAKE=SUCCESS EXCEPTION=NONE</w:t>
      </w:r>
    </w:p>
    <w:p>
      <w:pPr>
        <w:spacing w:after="0"/>
        <w:ind w:left="173" w:right="173"/>
        <w:shd w:val="clear" w:fill="F3F3F3"/>
      </w:pPr>
      <w:r>
        <w:rPr>
          <w:rFonts w:ascii="Consolas" w:hAnsi="Consolas" w:cs="Consolas"/>
          <w:sz w:val="14"/>
        </w:rPr>
        <w:t>ServerHello key_share  "named group": x25519</w:t>
      </w:r>
    </w:p>
    <w:p>
      <w:pPr>
        <w:spacing w:after="160"/>
        <w:jc w:val="both"/>
      </w:pPr>
      <w:r>
        <w:rPr>
          <w:b w:val="0"/>
          <w:i w:val="0"/>
          <w:sz w:val="19"/>
        </w:rPr>
        <w:t>JDK 27 EA — case C5, control with a nonsense group name:</w:t>
      </w:r>
    </w:p>
    <w:p>
      <w:pPr>
        <w:spacing w:after="0"/>
        <w:ind w:left="173" w:right="173"/>
        <w:shd w:val="clear" w:fill="F3F3F3"/>
      </w:pPr>
      <w:r>
        <w:rPr>
          <w:rFonts w:ascii="Consolas" w:hAnsi="Consolas" w:cs="Consolas"/>
          <w:sz w:val="14"/>
        </w:rPr>
        <w:t>javax.net.ssl|DEBUG|30|main|2026-07-14 11:54:56.290 CDT|SupportedGroupsExtension.java:183|Ignore unspecified named group: NoSuchGroup12345</w:t>
      </w:r>
    </w:p>
    <w:p>
      <w:pPr>
        <w:spacing w:after="0"/>
        <w:ind w:left="173" w:right="173"/>
        <w:shd w:val="clear" w:fill="F3F3F3"/>
      </w:pPr>
      <w:r>
        <w:rPr>
          <w:rFonts w:ascii="Consolas" w:hAnsi="Consolas" w:cs="Consolas"/>
          <w:sz w:val="14"/>
        </w:rPr>
        <w:t>PROBE-RESULT: HANDSHAKE=SUCCESS EXCEPTION=NONE</w:t>
      </w:r>
    </w:p>
    <w:p>
      <w:pPr>
        <w:spacing w:after="0"/>
        <w:ind w:left="173" w:right="173"/>
        <w:shd w:val="clear" w:fill="F3F3F3"/>
      </w:pPr>
      <w:r>
        <w:rPr>
          <w:rFonts w:ascii="Consolas" w:hAnsi="Consolas" w:cs="Consolas"/>
          <w:sz w:val="14"/>
        </w:rPr>
        <w:t>ServerHello key_share  "named group": x25519</w:t>
      </w:r>
    </w:p>
    <w:p>
      <w:pPr>
        <w:spacing w:after="160"/>
        <w:jc w:val="both"/>
      </w:pPr>
      <w:r>
        <w:rPr>
          <w:b w:val="0"/>
          <w:i w:val="0"/>
          <w:sz w:val="19"/>
        </w:rPr>
        <w:t>Real-world confirmation (Probe 4) — a JDK 26 stock-JSSE client requesting {X25519MLKEM768, x25519} against pq.cloudflareresearch.com:443, a PQ-capable endpoint: handshake succeeds, negotiated group x25519, with the same “Ignore unspecified named group: X25519MLKEM768” trace line. The identical client on JDK 27 EA negotiates X25519MLKEM768 — proving the endpoint supports the hybrid group and the JDK 26 fallback was caused purely by the silent drop.</w:t>
      </w:r>
    </w:p>
    <w:p>
      <w:pPr>
        <w:pStyle w:val="Heading1"/>
        <w:spacing w:before="240" w:after="120"/>
      </w:pPr>
      <w:r>
        <w:rPr>
          <w:color w:val="1F3864"/>
        </w:rPr>
        <w:t>5. No public API can detect the downgrade</w:t>
      </w:r>
    </w:p>
    <w:p>
      <w:pPr>
        <w:spacing w:after="160"/>
        <w:jc w:val="both"/>
      </w:pPr>
      <w:r>
        <w:rPr>
          <w:b w:val="0"/>
          <w:i w:val="0"/>
          <w:sz w:val="21"/>
        </w:rPr>
        <w:t xml:space="preserve">After a successful handshake, no public method on SSLSession, ExtendedSSLSession, SSLParameters, SSLSocket, or SSLEngine returns the negotiated named group, on either JDK (verified by enumerating the full public API surface at runtime). </w:t>
      </w:r>
      <w:r>
        <w:rPr>
          <w:b/>
          <w:i w:val="0"/>
          <w:sz w:val="21"/>
        </w:rPr>
        <w:t>SSLParameters.getNamedGroups() returns what was set, not what was negotiated</w:t>
      </w:r>
      <w:r>
        <w:rPr>
          <w:b w:val="0"/>
          <w:i w:val="0"/>
          <w:sz w:val="21"/>
        </w:rPr>
        <w:t xml:space="preserve"> — in case C3 it returns [MLKEM768, x25519] although x25519 was used. TLS 1.3 cipher-suite names are key-exchange-agnostic, so SSLSession.getCipherSuite() discloses nothing. JDK 27 EA adds no new API here. The only observation channels are parsing -Djavax.net.debug output or reflection into sun.security.ssl internals — neither viable for production compliance verification.</w:t>
      </w:r>
    </w:p>
    <w:p>
      <w:pPr>
        <w:pStyle w:val="Heading1"/>
        <w:spacing w:before="240" w:after="120"/>
      </w:pPr>
      <w:r>
        <w:rPr>
          <w:color w:val="1F3864"/>
        </w:rPr>
        <w:t>6. Specification context</w:t>
      </w:r>
    </w:p>
    <w:p>
      <w:pPr>
        <w:spacing w:after="160"/>
        <w:jc w:val="both"/>
      </w:pPr>
      <w:r>
        <w:rPr>
          <w:b w:val="0"/>
          <w:i w:val="0"/>
          <w:sz w:val="21"/>
        </w:rPr>
        <w:t xml:space="preserve">The setNamedGroups() javadoc (identical text in JDK 26 and 27) states: “Providers should ignore unknown named group scheme names while establishing the SSL/TLS/DTLS connections”, and reserves IllegalArgumentException for duplicate, null, or blank elements only. The implementation therefore conforms to its documentation; </w:t>
      </w:r>
      <w:r>
        <w:rPr>
          <w:b/>
          <w:i w:val="0"/>
          <w:sz w:val="21"/>
        </w:rPr>
        <w:t>the defect is in the API contract itself</w:t>
      </w:r>
      <w:r>
        <w:rPr>
          <w:b w:val="0"/>
          <w:i w:val="0"/>
          <w:sz w:val="21"/>
        </w:rPr>
        <w:t>. The contract is also internally inconsistent with the adjacent protocol-version API: SSLSocket.setEnabledProtocols(new String[]{“TLSv9.9”}) throws IllegalArgumentException: Unsupported protocol: TLSv9.9 (verified on both JDKs). An unsupported protocol version fails loudly; an unsupported key-exchange group — an equally security-critical parameter — fails silently.</w:t>
      </w:r>
    </w:p>
    <w:p>
      <w:pPr>
        <w:pStyle w:val="Heading1"/>
        <w:spacing w:before="240" w:after="120"/>
      </w:pPr>
      <w:r>
        <w:rPr>
          <w:color w:val="1F3864"/>
        </w:rPr>
        <w:t>7. Impact</w:t>
      </w:r>
    </w:p>
    <w:p>
      <w:pPr>
        <w:spacing w:after="160"/>
        <w:jc w:val="both"/>
      </w:pPr>
      <w:r>
        <w:rPr>
          <w:b w:val="0"/>
          <w:i w:val="0"/>
          <w:sz w:val="21"/>
        </w:rPr>
        <w:t>Organizations are actively migrating TLS key exchange to quantum-resistant groups under the CNSA 2.0 timeline and NIST IR 8547 transition guidance. The natural Java migration step is exactly the call this report exercises: setNamedGroups() with a PQ group first in preference order. On any JDK/provider combination where that group is unsupported — every stock JDK ≤ 26 for hybrids, and JDK 27 for every group outside JEP 527’s scope — the application deploys believing it has post-quantum protection while every connection silently falls back to classical ECDH: precisely the “harvest-now, decrypt-later” exposure the migration was meant to eliminate. Because no public API reveals the negotiated group (Section 5), the downgrade is undetectable at runtime by the application, by health checks, or by compliance tooling, and survives JDK upgrades indefinitely. A policy API that accepts a security parameter it will not honor, without any signal, converts a configuration error into a silent, persistent security downgrade.</w:t>
      </w:r>
    </w:p>
    <w:p>
      <w:pPr>
        <w:pStyle w:val="Heading1"/>
        <w:spacing w:before="240" w:after="120"/>
      </w:pPr>
      <w:r>
        <w:rPr>
          <w:color w:val="1F3864"/>
        </w:rPr>
        <w:t>8. Expected behavior (suggested)</w:t>
      </w:r>
    </w:p>
    <w:p>
      <w:pPr>
        <w:pStyle w:val="ListBullet"/>
        <w:spacing w:after="80"/>
      </w:pPr>
      <w:r>
        <w:rPr>
          <w:b w:val="0"/>
          <w:i w:val="0"/>
          <w:sz w:val="21"/>
        </w:rPr>
        <w:t xml:space="preserve">Preferred: </w:t>
      </w:r>
      <w:r>
        <w:rPr>
          <w:b/>
          <w:i w:val="0"/>
          <w:sz w:val="21"/>
        </w:rPr>
        <w:t>throw IllegalArgumentException</w:t>
      </w:r>
      <w:r>
        <w:rPr>
          <w:b w:val="0"/>
          <w:i w:val="0"/>
          <w:sz w:val="21"/>
        </w:rPr>
        <w:t xml:space="preserve"> from setNamedGroups() (or at latest from startHandshake()) when a requested named group is not supported by the provider — matching the existing, verified behavior of SSLSocket.setEnabledProtocols() for unsupported protocol versions.</w:t>
      </w:r>
    </w:p>
    <w:p>
      <w:pPr>
        <w:pStyle w:val="ListBullet"/>
        <w:spacing w:after="80"/>
      </w:pPr>
      <w:r>
        <w:rPr>
          <w:b w:val="0"/>
          <w:i w:val="0"/>
          <w:sz w:val="21"/>
        </w:rPr>
        <w:t xml:space="preserve">Minimum: emit a WARNING through the platform logger (not only the javax.net.debug channel) when a requested group is dropped, and </w:t>
      </w:r>
      <w:r>
        <w:rPr>
          <w:b/>
          <w:i w:val="0"/>
          <w:sz w:val="21"/>
        </w:rPr>
        <w:t>expose the negotiated named group through a public API</w:t>
      </w:r>
      <w:r>
        <w:rPr>
          <w:b w:val="0"/>
          <w:i w:val="0"/>
          <w:sz w:val="21"/>
        </w:rPr>
        <w:t xml:space="preserve"> (e.g. on ExtendedSSLSession) so applications can verify their key-exchange posture.</w:t>
      </w:r>
    </w:p>
    <w:p>
      <w:pPr>
        <w:pStyle w:val="ListBullet"/>
        <w:spacing w:after="80"/>
      </w:pPr>
      <w:r>
        <w:rPr>
          <w:b w:val="0"/>
          <w:i w:val="0"/>
          <w:sz w:val="21"/>
        </w:rPr>
        <w:t>Either change requires revising the “providers should ignore unknown named group scheme names” sentence in the setNamedGroups() specification (CSR), since the current implementation conforms to it.</w:t>
      </w:r>
    </w:p>
    <w:p>
      <w:pPr>
        <w:pStyle w:val="Heading1"/>
        <w:spacing w:before="240" w:after="120"/>
      </w:pPr>
      <w:r>
        <w:rPr>
          <w:color w:val="1F3864"/>
        </w:rPr>
        <w:t>9. Supporting measurement data</w:t>
      </w:r>
    </w:p>
    <w:p>
      <w:pPr>
        <w:pStyle w:val="ListBullet"/>
        <w:spacing w:after="80"/>
      </w:pPr>
      <w:r>
        <w:rPr>
          <w:b w:val="0"/>
          <w:i w:val="0"/>
          <w:sz w:val="21"/>
        </w:rPr>
        <w:t>Reproduction repository (probe harness, pinned environment, verbatim traces, results matrix): jdk-tls-namedgroup-silent-drop — GitHub publication pending.</w:t>
      </w:r>
    </w:p>
    <w:p>
      <w:pPr>
        <w:pStyle w:val="ListBullet"/>
        <w:spacing w:after="80"/>
      </w:pPr>
      <w:r>
        <w:rPr>
          <w:b w:val="0"/>
          <w:i w:val="0"/>
          <w:sz w:val="21"/>
        </w:rPr>
        <w:t>Original observation (Study B) and TLS-level measurement context: A. Sharma, “From Primitives to Protocol”, arXiv preprint [identifier pending publication]; measurement code frozen at github.com/Arpan0995/pqc-hybrid-vs-classical, commit 55be3dd.</w:t>
      </w:r>
    </w:p>
    <w:p>
      <w:pPr>
        <w:pStyle w:val="ListBullet"/>
        <w:spacing w:after="80"/>
      </w:pPr>
      <w:r>
        <w:rPr>
          <w:b w:val="0"/>
          <w:i w:val="0"/>
          <w:sz w:val="21"/>
        </w:rPr>
        <w:t>Environment: OpenJDK 26.0.1+8-34 (GA) and OpenJDK 27-ea+30-2302 from jdk.java.net (sha256-verified); Bouncy Castle bcprov/bctls/bcutil-jdk18on 1.84 (server side only — clients are pure stock JSSE); macOS/AArch64. All trace lines above are verbatim from actual runs on 2026-07-14; nothing is interpolated.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