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46DCB20C" w:rsidR="009303D9" w:rsidRPr="00030990" w:rsidRDefault="00722B0A" w:rsidP="00030990">
      <w:pPr>
        <w:pStyle w:val="Author"/>
        <w:spacing w:before="5pt" w:beforeAutospacing="1" w:after="5pt" w:afterAutospacing="1"/>
        <w:rPr>
          <w:rFonts w:eastAsia="MS Mincho"/>
          <w:kern w:val="48"/>
          <w:sz w:val="48"/>
          <w:szCs w:val="48"/>
        </w:rPr>
      </w:pPr>
      <w:r w:rsidRPr="00722B0A">
        <w:rPr>
          <w:rFonts w:eastAsia="MS Mincho"/>
          <w:kern w:val="48"/>
          <w:sz w:val="48"/>
          <w:szCs w:val="48"/>
        </w:rPr>
        <w:t>Sales and Customer Analysis Using Random Forest for Predictive Analysis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9555A5E" w:rsidR="00BD670B" w:rsidRDefault="00722B0A" w:rsidP="00BD670B">
      <w:pPr>
        <w:pStyle w:val="Author"/>
        <w:spacing w:before="5pt" w:beforeAutospacing="1"/>
        <w:rPr>
          <w:sz w:val="18"/>
          <w:szCs w:val="18"/>
        </w:rPr>
      </w:pPr>
      <w:r>
        <w:rPr>
          <w:sz w:val="18"/>
          <w:szCs w:val="18"/>
        </w:rPr>
        <w:t>Abhieshek Audurti</w:t>
      </w:r>
      <w:r w:rsidR="001A3B3D" w:rsidRPr="00F847A6">
        <w:rPr>
          <w:sz w:val="18"/>
          <w:szCs w:val="18"/>
        </w:rPr>
        <w:t xml:space="preserve"> </w:t>
      </w:r>
      <w:r w:rsidR="001A3B3D" w:rsidRPr="00F847A6">
        <w:rPr>
          <w:sz w:val="18"/>
          <w:szCs w:val="18"/>
        </w:rPr>
        <w:br/>
      </w:r>
      <w:r>
        <w:rPr>
          <w:sz w:val="18"/>
          <w:szCs w:val="18"/>
        </w:rPr>
        <w:t xml:space="preserve">Department of Computer </w:t>
      </w:r>
      <w:r w:rsidR="00030990">
        <w:rPr>
          <w:sz w:val="18"/>
          <w:szCs w:val="18"/>
        </w:rPr>
        <w:t>Engineering</w:t>
      </w:r>
      <w:r w:rsidR="001A3B3D" w:rsidRPr="00F847A6">
        <w:rPr>
          <w:i/>
          <w:sz w:val="18"/>
          <w:szCs w:val="18"/>
        </w:rPr>
        <w:t xml:space="preserve"> </w:t>
      </w:r>
      <w:r w:rsidR="007B6DDA">
        <w:rPr>
          <w:i/>
          <w:sz w:val="18"/>
          <w:szCs w:val="18"/>
        </w:rPr>
        <w:br/>
      </w:r>
      <w:r w:rsidR="00D72D06" w:rsidRPr="00F847A6">
        <w:rPr>
          <w:sz w:val="18"/>
          <w:szCs w:val="18"/>
        </w:rPr>
        <w:br/>
      </w:r>
      <w:r>
        <w:rPr>
          <w:sz w:val="18"/>
          <w:szCs w:val="18"/>
        </w:rPr>
        <w:t>Bharati Vidyapeeth Deemed to be University College of Engineering</w:t>
      </w:r>
      <w:r w:rsidR="009303D9" w:rsidRPr="00F847A6">
        <w:rPr>
          <w:i/>
          <w:sz w:val="18"/>
          <w:szCs w:val="18"/>
        </w:rPr>
        <w:t xml:space="preserve"> </w:t>
      </w:r>
      <w:r w:rsidR="007B6DDA">
        <w:rPr>
          <w:i/>
          <w:sz w:val="18"/>
          <w:szCs w:val="18"/>
        </w:rPr>
        <w:br/>
      </w:r>
      <w:r w:rsidR="001A3B3D" w:rsidRPr="00F847A6">
        <w:rPr>
          <w:i/>
          <w:sz w:val="18"/>
          <w:szCs w:val="18"/>
        </w:rPr>
        <w:br/>
      </w:r>
      <w:r w:rsidR="009303D9" w:rsidRPr="00F847A6">
        <w:rPr>
          <w:sz w:val="18"/>
          <w:szCs w:val="18"/>
        </w:rPr>
        <w:t xml:space="preserve"> </w:t>
      </w:r>
      <w:r>
        <w:rPr>
          <w:sz w:val="18"/>
          <w:szCs w:val="18"/>
        </w:rPr>
        <w:t>Pune</w:t>
      </w:r>
      <w:r w:rsidR="009303D9" w:rsidRPr="00F847A6">
        <w:rPr>
          <w:sz w:val="18"/>
          <w:szCs w:val="18"/>
        </w:rPr>
        <w:t xml:space="preserve">, </w:t>
      </w:r>
      <w:r>
        <w:rPr>
          <w:sz w:val="18"/>
          <w:szCs w:val="18"/>
        </w:rPr>
        <w:t>India</w:t>
      </w:r>
      <w:r w:rsidR="001A3B3D" w:rsidRPr="00F847A6">
        <w:rPr>
          <w:sz w:val="18"/>
          <w:szCs w:val="18"/>
        </w:rPr>
        <w:br/>
      </w:r>
      <w:r>
        <w:rPr>
          <w:sz w:val="18"/>
          <w:szCs w:val="18"/>
        </w:rPr>
        <w:t>abhieshek06@gmail.com</w:t>
      </w:r>
    </w:p>
    <w:p w14:paraId="1FCCE042" w14:textId="1F8B0D72" w:rsidR="001A3B3D" w:rsidRPr="00F847A6" w:rsidRDefault="00722B0A" w:rsidP="007B6DDA">
      <w:pPr>
        <w:pStyle w:val="Author"/>
        <w:spacing w:before="5pt" w:beforeAutospacing="1"/>
        <w:rPr>
          <w:sz w:val="18"/>
          <w:szCs w:val="18"/>
        </w:rPr>
      </w:pPr>
      <w:r>
        <w:rPr>
          <w:sz w:val="18"/>
          <w:szCs w:val="18"/>
        </w:rPr>
        <w:t>Viabhaw Chaubey</w:t>
      </w:r>
      <w:r w:rsidR="00447BB9">
        <w:rPr>
          <w:sz w:val="18"/>
          <w:szCs w:val="18"/>
        </w:rPr>
        <w:br/>
      </w:r>
      <w:r>
        <w:rPr>
          <w:sz w:val="18"/>
          <w:szCs w:val="18"/>
        </w:rPr>
        <w:t xml:space="preserve">Department of Computer </w:t>
      </w:r>
      <w:r w:rsidR="00030990">
        <w:rPr>
          <w:sz w:val="18"/>
          <w:szCs w:val="18"/>
        </w:rPr>
        <w:t>Engineering</w:t>
      </w:r>
      <w:r w:rsidRPr="00F847A6">
        <w:rPr>
          <w:i/>
          <w:sz w:val="18"/>
          <w:szCs w:val="18"/>
        </w:rPr>
        <w:t xml:space="preserve"> </w:t>
      </w:r>
      <w:r>
        <w:rPr>
          <w:i/>
          <w:sz w:val="18"/>
          <w:szCs w:val="18"/>
        </w:rPr>
        <w:br/>
      </w:r>
      <w:r w:rsidRPr="00F847A6">
        <w:rPr>
          <w:sz w:val="18"/>
          <w:szCs w:val="18"/>
        </w:rPr>
        <w:br/>
      </w:r>
      <w:r>
        <w:rPr>
          <w:sz w:val="18"/>
          <w:szCs w:val="18"/>
        </w:rPr>
        <w:t>Bharati Vidyapeeth Deemed to be University College of Engineering</w:t>
      </w:r>
      <w:r w:rsidRPr="00F847A6">
        <w:rPr>
          <w:i/>
          <w:sz w:val="18"/>
          <w:szCs w:val="18"/>
        </w:rPr>
        <w:t xml:space="preserve"> </w:t>
      </w:r>
      <w:r>
        <w:rPr>
          <w:i/>
          <w:sz w:val="18"/>
          <w:szCs w:val="18"/>
        </w:rPr>
        <w:br/>
      </w:r>
      <w:r w:rsidRPr="00F847A6">
        <w:rPr>
          <w:i/>
          <w:sz w:val="18"/>
          <w:szCs w:val="18"/>
        </w:rPr>
        <w:br/>
      </w:r>
      <w:r w:rsidRPr="00F847A6">
        <w:rPr>
          <w:sz w:val="18"/>
          <w:szCs w:val="18"/>
        </w:rPr>
        <w:t xml:space="preserve"> </w:t>
      </w:r>
      <w:r>
        <w:rPr>
          <w:sz w:val="18"/>
          <w:szCs w:val="18"/>
        </w:rPr>
        <w:t>Pune</w:t>
      </w:r>
      <w:r w:rsidRPr="00F847A6">
        <w:rPr>
          <w:sz w:val="18"/>
          <w:szCs w:val="18"/>
        </w:rPr>
        <w:t xml:space="preserve">, </w:t>
      </w:r>
      <w:r>
        <w:rPr>
          <w:sz w:val="18"/>
          <w:szCs w:val="18"/>
        </w:rPr>
        <w:t>India</w:t>
      </w:r>
      <w:r w:rsidRPr="00F847A6">
        <w:rPr>
          <w:sz w:val="18"/>
          <w:szCs w:val="18"/>
        </w:rPr>
        <w:br/>
      </w:r>
      <w:r w:rsidR="003E21D2">
        <w:rPr>
          <w:sz w:val="18"/>
          <w:szCs w:val="18"/>
        </w:rPr>
        <w:t>email</w:t>
      </w:r>
      <w:r>
        <w:rPr>
          <w:sz w:val="18"/>
          <w:szCs w:val="18"/>
        </w:rPr>
        <w:t xml:space="preserve">@gmail.com </w:t>
      </w:r>
      <w:r w:rsidR="00BD670B">
        <w:rPr>
          <w:sz w:val="18"/>
          <w:szCs w:val="18"/>
        </w:rPr>
        <w:br w:type="column"/>
      </w:r>
      <w:r>
        <w:rPr>
          <w:sz w:val="18"/>
          <w:szCs w:val="18"/>
        </w:rPr>
        <w:t>Arpan Chourasia</w:t>
      </w:r>
      <w:r w:rsidR="001A3B3D" w:rsidRPr="00F847A6">
        <w:rPr>
          <w:sz w:val="18"/>
          <w:szCs w:val="18"/>
        </w:rPr>
        <w:br/>
      </w:r>
      <w:r>
        <w:rPr>
          <w:sz w:val="18"/>
          <w:szCs w:val="18"/>
        </w:rPr>
        <w:t xml:space="preserve">Department of Computer </w:t>
      </w:r>
      <w:r w:rsidR="00030990">
        <w:rPr>
          <w:sz w:val="18"/>
          <w:szCs w:val="18"/>
        </w:rPr>
        <w:t>Engineering</w:t>
      </w:r>
      <w:r w:rsidRPr="00F847A6">
        <w:rPr>
          <w:i/>
          <w:sz w:val="18"/>
          <w:szCs w:val="18"/>
        </w:rPr>
        <w:t xml:space="preserve"> </w:t>
      </w:r>
      <w:r>
        <w:rPr>
          <w:i/>
          <w:sz w:val="18"/>
          <w:szCs w:val="18"/>
        </w:rPr>
        <w:br/>
      </w:r>
      <w:r w:rsidRPr="00F847A6">
        <w:rPr>
          <w:sz w:val="18"/>
          <w:szCs w:val="18"/>
        </w:rPr>
        <w:br/>
      </w:r>
      <w:r>
        <w:rPr>
          <w:sz w:val="18"/>
          <w:szCs w:val="18"/>
        </w:rPr>
        <w:t>Bharati Vidyapeeth Deemed to be University College of Engineering</w:t>
      </w:r>
      <w:r w:rsidRPr="00F847A6">
        <w:rPr>
          <w:i/>
          <w:sz w:val="18"/>
          <w:szCs w:val="18"/>
        </w:rPr>
        <w:t xml:space="preserve"> </w:t>
      </w:r>
      <w:r>
        <w:rPr>
          <w:i/>
          <w:sz w:val="18"/>
          <w:szCs w:val="18"/>
        </w:rPr>
        <w:br/>
      </w:r>
      <w:r w:rsidRPr="00F847A6">
        <w:rPr>
          <w:i/>
          <w:sz w:val="18"/>
          <w:szCs w:val="18"/>
        </w:rPr>
        <w:br/>
      </w:r>
      <w:r w:rsidRPr="00F847A6">
        <w:rPr>
          <w:sz w:val="18"/>
          <w:szCs w:val="18"/>
        </w:rPr>
        <w:t xml:space="preserve"> </w:t>
      </w:r>
      <w:r>
        <w:rPr>
          <w:sz w:val="18"/>
          <w:szCs w:val="18"/>
        </w:rPr>
        <w:t>Pune</w:t>
      </w:r>
      <w:r w:rsidRPr="00F847A6">
        <w:rPr>
          <w:sz w:val="18"/>
          <w:szCs w:val="18"/>
        </w:rPr>
        <w:t xml:space="preserve">, </w:t>
      </w:r>
      <w:r>
        <w:rPr>
          <w:sz w:val="18"/>
          <w:szCs w:val="18"/>
        </w:rPr>
        <w:t>India</w:t>
      </w:r>
      <w:r w:rsidRPr="00F847A6">
        <w:rPr>
          <w:sz w:val="18"/>
          <w:szCs w:val="18"/>
        </w:rPr>
        <w:br/>
      </w:r>
      <w:r w:rsidR="003E21D2">
        <w:rPr>
          <w:sz w:val="18"/>
          <w:szCs w:val="18"/>
        </w:rPr>
        <w:t>email@gmail.com</w:t>
      </w:r>
    </w:p>
    <w:p w14:paraId="11C3FF66" w14:textId="0017FDC6" w:rsidR="001A3B3D" w:rsidRPr="00F847A6" w:rsidRDefault="00030990" w:rsidP="00447BB9">
      <w:pPr>
        <w:pStyle w:val="Author"/>
        <w:spacing w:before="5pt" w:beforeAutospacing="1"/>
        <w:rPr>
          <w:sz w:val="18"/>
          <w:szCs w:val="18"/>
        </w:rPr>
      </w:pPr>
      <w:r>
        <w:rPr>
          <w:sz w:val="18"/>
          <w:szCs w:val="18"/>
        </w:rPr>
        <w:t xml:space="preserve">Dr Rohini Khalkar </w:t>
      </w:r>
      <w:r w:rsidR="00447BB9" w:rsidRPr="00F847A6">
        <w:rPr>
          <w:sz w:val="18"/>
          <w:szCs w:val="18"/>
        </w:rPr>
        <w:br/>
      </w:r>
      <w:r>
        <w:rPr>
          <w:sz w:val="18"/>
          <w:szCs w:val="18"/>
        </w:rPr>
        <w:t>Department of Computer Engineering</w:t>
      </w:r>
      <w:r w:rsidRPr="00F847A6">
        <w:rPr>
          <w:i/>
          <w:sz w:val="18"/>
          <w:szCs w:val="18"/>
        </w:rPr>
        <w:t xml:space="preserve"> </w:t>
      </w:r>
      <w:r>
        <w:rPr>
          <w:i/>
          <w:sz w:val="18"/>
          <w:szCs w:val="18"/>
        </w:rPr>
        <w:br/>
      </w:r>
      <w:r w:rsidRPr="00F847A6">
        <w:rPr>
          <w:sz w:val="18"/>
          <w:szCs w:val="18"/>
        </w:rPr>
        <w:br/>
      </w:r>
      <w:r>
        <w:rPr>
          <w:sz w:val="18"/>
          <w:szCs w:val="18"/>
        </w:rPr>
        <w:t>Bharati Vidyapeeth Deemed to be University College of Engineering</w:t>
      </w:r>
      <w:r w:rsidRPr="00F847A6">
        <w:rPr>
          <w:i/>
          <w:sz w:val="18"/>
          <w:szCs w:val="18"/>
        </w:rPr>
        <w:t xml:space="preserve"> </w:t>
      </w:r>
      <w:r>
        <w:rPr>
          <w:i/>
          <w:sz w:val="18"/>
          <w:szCs w:val="18"/>
        </w:rPr>
        <w:br/>
      </w:r>
      <w:r w:rsidRPr="00F847A6">
        <w:rPr>
          <w:i/>
          <w:sz w:val="18"/>
          <w:szCs w:val="18"/>
        </w:rPr>
        <w:br/>
      </w:r>
      <w:r w:rsidRPr="00F847A6">
        <w:rPr>
          <w:sz w:val="18"/>
          <w:szCs w:val="18"/>
        </w:rPr>
        <w:t xml:space="preserve"> </w:t>
      </w:r>
      <w:r>
        <w:rPr>
          <w:sz w:val="18"/>
          <w:szCs w:val="18"/>
        </w:rPr>
        <w:t>Pune</w:t>
      </w:r>
      <w:r w:rsidRPr="00F847A6">
        <w:rPr>
          <w:sz w:val="18"/>
          <w:szCs w:val="18"/>
        </w:rPr>
        <w:t xml:space="preserve">, </w:t>
      </w:r>
      <w:r>
        <w:rPr>
          <w:sz w:val="18"/>
          <w:szCs w:val="18"/>
        </w:rPr>
        <w:t>India</w:t>
      </w:r>
      <w:r w:rsidRPr="00F847A6">
        <w:rPr>
          <w:sz w:val="18"/>
          <w:szCs w:val="18"/>
        </w:rPr>
        <w:br/>
      </w:r>
      <w:r w:rsidR="003E21D2">
        <w:rPr>
          <w:sz w:val="18"/>
          <w:szCs w:val="18"/>
        </w:rPr>
        <w:t xml:space="preserve">email@gmail.com </w:t>
      </w:r>
      <w:r w:rsidR="00BD670B">
        <w:rPr>
          <w:sz w:val="18"/>
          <w:szCs w:val="18"/>
        </w:rPr>
        <w:br w:type="column"/>
      </w:r>
      <w:r w:rsidR="00722B0A">
        <w:rPr>
          <w:sz w:val="18"/>
          <w:szCs w:val="18"/>
        </w:rPr>
        <w:t>Azure Nectar</w:t>
      </w:r>
      <w:r w:rsidR="001A3B3D" w:rsidRPr="00F847A6">
        <w:rPr>
          <w:sz w:val="18"/>
          <w:szCs w:val="18"/>
        </w:rPr>
        <w:br/>
      </w:r>
      <w:r w:rsidR="00722B0A">
        <w:rPr>
          <w:sz w:val="18"/>
          <w:szCs w:val="18"/>
        </w:rPr>
        <w:t xml:space="preserve">Department of Computer </w:t>
      </w:r>
      <w:r>
        <w:rPr>
          <w:sz w:val="18"/>
          <w:szCs w:val="18"/>
        </w:rPr>
        <w:t>Engineering</w:t>
      </w:r>
      <w:r w:rsidR="00722B0A" w:rsidRPr="00F847A6">
        <w:rPr>
          <w:i/>
          <w:sz w:val="18"/>
          <w:szCs w:val="18"/>
        </w:rPr>
        <w:t xml:space="preserve"> </w:t>
      </w:r>
      <w:r w:rsidR="00722B0A">
        <w:rPr>
          <w:i/>
          <w:sz w:val="18"/>
          <w:szCs w:val="18"/>
        </w:rPr>
        <w:br/>
      </w:r>
      <w:r w:rsidR="00722B0A" w:rsidRPr="00F847A6">
        <w:rPr>
          <w:sz w:val="18"/>
          <w:szCs w:val="18"/>
        </w:rPr>
        <w:br/>
      </w:r>
      <w:r w:rsidR="00722B0A">
        <w:rPr>
          <w:sz w:val="18"/>
          <w:szCs w:val="18"/>
        </w:rPr>
        <w:t>Bharati Vidyapeeth Deemed to be University College of Engineering</w:t>
      </w:r>
      <w:r w:rsidR="00722B0A" w:rsidRPr="00F847A6">
        <w:rPr>
          <w:i/>
          <w:sz w:val="18"/>
          <w:szCs w:val="18"/>
        </w:rPr>
        <w:t xml:space="preserve"> </w:t>
      </w:r>
      <w:r w:rsidR="00722B0A">
        <w:rPr>
          <w:i/>
          <w:sz w:val="18"/>
          <w:szCs w:val="18"/>
        </w:rPr>
        <w:br/>
      </w:r>
      <w:r w:rsidR="00722B0A" w:rsidRPr="00F847A6">
        <w:rPr>
          <w:i/>
          <w:sz w:val="18"/>
          <w:szCs w:val="18"/>
        </w:rPr>
        <w:br/>
      </w:r>
      <w:r w:rsidR="00722B0A" w:rsidRPr="00F847A6">
        <w:rPr>
          <w:sz w:val="18"/>
          <w:szCs w:val="18"/>
        </w:rPr>
        <w:t xml:space="preserve"> </w:t>
      </w:r>
      <w:r w:rsidR="00722B0A">
        <w:rPr>
          <w:sz w:val="18"/>
          <w:szCs w:val="18"/>
        </w:rPr>
        <w:t>Pune</w:t>
      </w:r>
      <w:r w:rsidR="00722B0A" w:rsidRPr="00F847A6">
        <w:rPr>
          <w:sz w:val="18"/>
          <w:szCs w:val="18"/>
        </w:rPr>
        <w:t xml:space="preserve">, </w:t>
      </w:r>
      <w:r w:rsidR="00722B0A">
        <w:rPr>
          <w:sz w:val="18"/>
          <w:szCs w:val="18"/>
        </w:rPr>
        <w:t>India</w:t>
      </w:r>
      <w:r w:rsidR="00722B0A" w:rsidRPr="00F847A6">
        <w:rPr>
          <w:sz w:val="18"/>
          <w:szCs w:val="18"/>
        </w:rPr>
        <w:br/>
      </w:r>
      <w:r w:rsidR="003E21D2">
        <w:rPr>
          <w:sz w:val="18"/>
          <w:szCs w:val="18"/>
        </w:rPr>
        <w:t>email@gmail.com</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DC24F1B" w14:textId="77777777" w:rsidR="0085767B" w:rsidRDefault="0085767B" w:rsidP="00BF1625">
      <w:pPr>
        <w:spacing w:line="13.80pt" w:lineRule="auto"/>
        <w:rPr>
          <w:i/>
          <w:iCs/>
        </w:rPr>
      </w:pPr>
    </w:p>
    <w:p w14:paraId="70CF4956" w14:textId="49CA0059" w:rsidR="00BF1625" w:rsidRDefault="009303D9" w:rsidP="00B405B8">
      <w:pPr>
        <w:spacing w:line="13.80pt" w:lineRule="auto"/>
        <w:jc w:val="both"/>
      </w:pPr>
      <w:r>
        <w:rPr>
          <w:i/>
          <w:iCs/>
        </w:rPr>
        <w:t>Abstract</w:t>
      </w:r>
      <w:r>
        <w:t>—</w:t>
      </w:r>
      <w:r w:rsidR="00030990" w:rsidRPr="00030990">
        <w:rPr>
          <w:szCs w:val="24"/>
        </w:rPr>
        <w:t xml:space="preserve"> </w:t>
      </w:r>
      <w:r w:rsidR="00B405B8" w:rsidRPr="00B405B8">
        <w:t xml:space="preserve">Modern retail and quick-commerce platforms generate large volumes of sales, customer, product, and outlet data that can be used to support data-driven decision-making. However, extracting meaningful information from such datasets requires effective preprocessing, exploratory analysis, and predictive modelling. This paper presents a web-based retail analytics and machine learning platform that integrates data ingestion, preprocessing, visualization, predictive analysis, and artificial-intelligence-assisted business insights within a unified environment. The system is implemented using a React-based frontend and a Python </w:t>
      </w:r>
      <w:proofErr w:type="spellStart"/>
      <w:r w:rsidR="00B405B8" w:rsidRPr="00B405B8">
        <w:t>FastAPI</w:t>
      </w:r>
      <w:proofErr w:type="spellEnd"/>
      <w:r w:rsidR="00B405B8" w:rsidRPr="00B405B8">
        <w:t xml:space="preserve"> backend. A major feature of the platform is its target-variable selection mechanism, which allows users to upload a compatible retail dataset and select the attribute they want to predict. Depending on the selected target, the system performs either classification or regression analysis. The machine-learning engine implements CART Decision Tree, Random Forest, and Logistic Regression using pure Python without external machine-learning libraries. Random Forest uses a 50-tree bootstrap ensemble and randomized feature selection </w:t>
      </w:r>
      <w:sdt>
        <w:sdtPr>
          <w:id w:val="-1092160641"/>
          <w:citation/>
        </w:sdtPr>
        <w:sdtContent>
          <w:r w:rsidR="00B405B8" w:rsidRPr="00B405B8">
            <w:fldChar w:fldCharType="begin"/>
          </w:r>
          <w:r w:rsidR="00B405B8" w:rsidRPr="00B405B8">
            <w:instrText xml:space="preserve"> CITATION Bre01 \l</w:instrText>
          </w:r>
          <w:r>
            <w:instrText xml:space="preserve"> en-US </w:instrText>
          </w:r>
          <w:r w:rsidR="00B405B8" w:rsidRPr="00B405B8">
            <w:fldChar w:fldCharType="separate"/>
          </w:r>
          <w:r w:rsidR="00B405B8" w:rsidRPr="00B405B8">
            <w:rPr>
              <w:noProof/>
            </w:rPr>
            <w:t>[1]</w:t>
          </w:r>
          <w:r w:rsidR="00B405B8" w:rsidRPr="00B405B8">
            <w:fldChar w:fldCharType="end"/>
          </w:r>
        </w:sdtContent>
      </w:sdt>
      <w:r w:rsidR="00B405B8" w:rsidRPr="00B405B8">
        <w:t>. The system supports missing-value handling, categorical encoding, IQR-based outlier processing, and feature scaling [6]. Experimental results show classification accuracies ranging from 69% to 97.1%, with Random Forest achieving the highest performance among the evaluated classification models. For sales regression, Random Forest achieved an R² value of 0.548 with an RMSE of 987.6 and MAE of 721.3. The platform demonstrates the applicability of an integrated web-based machine-learning environment for retail analytics and predictive decision support.</w:t>
      </w:r>
    </w:p>
    <w:p w14:paraId="7ED1BEA8" w14:textId="77777777" w:rsidR="00B405B8" w:rsidRPr="00B405B8" w:rsidRDefault="00B405B8" w:rsidP="00B405B8">
      <w:pPr>
        <w:spacing w:line="13.80pt" w:lineRule="auto"/>
        <w:jc w:val="both"/>
        <w:rPr>
          <w:lang w:val="en-IN"/>
        </w:rPr>
      </w:pPr>
    </w:p>
    <w:p w14:paraId="58B10678" w14:textId="410A4771" w:rsidR="009303D9" w:rsidRPr="004D72B5" w:rsidRDefault="004D72B5" w:rsidP="00BF1625">
      <w:pPr>
        <w:spacing w:line="13.80pt" w:lineRule="auto"/>
      </w:pPr>
      <w:r w:rsidRPr="004D72B5">
        <w:t>Keywords—</w:t>
      </w:r>
      <w:r w:rsidR="00BF1625" w:rsidRPr="00BF1625">
        <w:t xml:space="preserve"> </w:t>
      </w:r>
      <w:r w:rsidR="00B405B8" w:rsidRPr="00B405B8">
        <w:t xml:space="preserve">Machine Learning, Retail Analytics, Random Forest, Predictive Analysis, Data Preprocessing, </w:t>
      </w:r>
      <w:proofErr w:type="spellStart"/>
      <w:r w:rsidR="00B405B8" w:rsidRPr="00B405B8">
        <w:t>FastAPI</w:t>
      </w:r>
      <w:proofErr w:type="spellEnd"/>
      <w:r w:rsidR="00B405B8" w:rsidRPr="00B405B8">
        <w:t>, React</w:t>
      </w:r>
      <w:r w:rsidR="00BF1625" w:rsidRPr="00BF1625">
        <w:t xml:space="preserve">. </w:t>
      </w:r>
    </w:p>
    <w:p w14:paraId="1A521F3C" w14:textId="6565EEA2" w:rsidR="009303D9" w:rsidRPr="00D632BE" w:rsidRDefault="009303D9" w:rsidP="006B6B66">
      <w:pPr>
        <w:pStyle w:val="Heading1"/>
      </w:pPr>
      <w:r w:rsidRPr="00D632BE">
        <w:t xml:space="preserve">Introduction </w:t>
      </w:r>
    </w:p>
    <w:p w14:paraId="3C8B3FFF" w14:textId="373127A0" w:rsidR="009303D9" w:rsidRDefault="00A031F6" w:rsidP="00ED0149">
      <w:pPr>
        <w:pStyle w:val="Heading2"/>
      </w:pPr>
      <w:r>
        <w:t>Background and</w:t>
      </w:r>
      <w:r w:rsidR="008C1575">
        <w:t xml:space="preserve"> Context</w:t>
      </w:r>
    </w:p>
    <w:p w14:paraId="16E7E85C" w14:textId="4DFB748C" w:rsidR="00C30364" w:rsidRPr="00C30364" w:rsidRDefault="00C30364" w:rsidP="00B405B8">
      <w:pPr>
        <w:pStyle w:val="BodyText"/>
      </w:pPr>
      <w:r w:rsidRPr="00C30364">
        <w:t xml:space="preserve">The rapid growth of digital commerce and retail platforms has </w:t>
      </w:r>
      <w:r>
        <w:t>generated</w:t>
      </w:r>
      <w:r w:rsidRPr="00C30364">
        <w:t xml:space="preserve"> large amounts of sales and customer-related data. </w:t>
      </w:r>
      <w:r>
        <w:t>These</w:t>
      </w:r>
      <w:r w:rsidRPr="00C30364">
        <w:t xml:space="preserve"> datasets contain information </w:t>
      </w:r>
      <w:r>
        <w:t>on</w:t>
      </w:r>
      <w:r w:rsidRPr="00C30364">
        <w:t xml:space="preserve"> products, prices, outlets, customer behavio</w:t>
      </w:r>
      <w:r>
        <w:t>u</w:t>
      </w:r>
      <w:r w:rsidRPr="00C30364">
        <w:t xml:space="preserve">r, product categories, sales quantities, and other business characteristics. Proper analysis of these attributes can provide useful information for understanding sales performance, customer </w:t>
      </w:r>
      <w:r>
        <w:t>behaviour</w:t>
      </w:r>
      <w:r w:rsidRPr="00C30364">
        <w:t>, product demand, and business operations.</w:t>
      </w:r>
    </w:p>
    <w:p w14:paraId="59C9DFB8" w14:textId="77777777" w:rsidR="00C30364" w:rsidRPr="00C30364" w:rsidRDefault="00C30364" w:rsidP="00C30364">
      <w:pPr>
        <w:pStyle w:val="BodyText"/>
      </w:pPr>
    </w:p>
    <w:p w14:paraId="30988EEE" w14:textId="16E0C16E" w:rsidR="00C30364" w:rsidRPr="00C30364" w:rsidRDefault="00C30364" w:rsidP="00C30364">
      <w:pPr>
        <w:pStyle w:val="BodyText"/>
      </w:pPr>
      <w:r w:rsidRPr="00C30364">
        <w:t xml:space="preserve">Traditional analytical approaches mainly focus on descriptive statistics and </w:t>
      </w:r>
      <w:r>
        <w:t>visualisation</w:t>
      </w:r>
      <w:r w:rsidRPr="00C30364">
        <w:t>. Although these methods are useful for understanding historical patterns, they provide limited capabilities for predicting future or previously unseen outcomes. Machine-learning techniques can extend conventional analytics by identifying complex relationships between input variables and prediction targets.</w:t>
      </w:r>
    </w:p>
    <w:p w14:paraId="67B00851" w14:textId="77777777" w:rsidR="00C30364" w:rsidRPr="00C30364" w:rsidRDefault="00C30364" w:rsidP="00C30364">
      <w:pPr>
        <w:pStyle w:val="BodyText"/>
      </w:pPr>
    </w:p>
    <w:p w14:paraId="673BECAE" w14:textId="0E880BAE" w:rsidR="00C30364" w:rsidRPr="00C30364" w:rsidRDefault="00C30364" w:rsidP="00C30364">
      <w:pPr>
        <w:pStyle w:val="BodyText"/>
      </w:pPr>
      <w:r w:rsidRPr="00C30364">
        <w:t xml:space="preserve">Random Forest is an ensemble learning technique introduced by </w:t>
      </w:r>
      <w:proofErr w:type="spellStart"/>
      <w:r w:rsidRPr="00C30364">
        <w:t>Breiman</w:t>
      </w:r>
      <w:proofErr w:type="spellEnd"/>
      <w:r w:rsidRPr="00C30364">
        <w:t xml:space="preserve"> that combines multiple decision trees using </w:t>
      </w:r>
      <w:r>
        <w:t>randomised</w:t>
      </w:r>
      <w:r w:rsidRPr="00C30364">
        <w:t xml:space="preserve"> training samples and feature selection. It can be applied to both classification and regression problems and also provides mechanisms for estimating variable importance</w:t>
      </w:r>
      <w:sdt>
        <w:sdtPr>
          <w:id w:val="-188614830"/>
          <w:citation/>
        </w:sdtPr>
        <w:sdtContent>
          <w:r w:rsidR="00860360">
            <w:fldChar w:fldCharType="begin"/>
          </w:r>
          <w:r w:rsidR="00860360">
            <w:rPr>
              <w:lang w:val="en-US"/>
            </w:rPr>
            <w:instrText xml:space="preserve"> CITATION Bre01 \l</w:instrText>
          </w:r>
          <w:r>
            <w:rPr>
              <w:lang w:val="en-US"/>
            </w:rPr>
            <w:instrText xml:space="preserve"> en-US </w:instrText>
          </w:r>
          <w:r w:rsidR="00860360">
            <w:fldChar w:fldCharType="separate"/>
          </w:r>
          <w:r w:rsidR="00860360">
            <w:rPr>
              <w:noProof/>
              <w:lang w:val="en-US"/>
            </w:rPr>
            <w:t xml:space="preserve"> </w:t>
          </w:r>
          <w:r w:rsidR="00860360" w:rsidRPr="00860360">
            <w:rPr>
              <w:noProof/>
              <w:lang w:val="en-US"/>
            </w:rPr>
            <w:t>[1]</w:t>
          </w:r>
          <w:r w:rsidR="00860360">
            <w:fldChar w:fldCharType="end"/>
          </w:r>
        </w:sdtContent>
      </w:sdt>
      <w:r w:rsidRPr="00C30364">
        <w:t>.</w:t>
      </w:r>
    </w:p>
    <w:p w14:paraId="00F3C693" w14:textId="77777777" w:rsidR="00C30364" w:rsidRPr="00C30364" w:rsidRDefault="00C30364" w:rsidP="00C30364">
      <w:pPr>
        <w:pStyle w:val="BodyText"/>
      </w:pPr>
    </w:p>
    <w:p w14:paraId="2315B671" w14:textId="10810E58" w:rsidR="00C30364" w:rsidRPr="00C30364" w:rsidRDefault="00C30364" w:rsidP="00C30364">
      <w:pPr>
        <w:pStyle w:val="BodyText"/>
      </w:pPr>
      <w:r w:rsidRPr="00C30364">
        <w:t>Machine learning has increasingly been applied to retail sales forecasting. For example, Pang applied Random Forest Regression to Walmart weekly sales data and demonstrated its usefulness for retail sales forecasting and identification of important sales-related factors</w:t>
      </w:r>
      <w:sdt>
        <w:sdtPr>
          <w:id w:val="1886674725"/>
          <w:citation/>
        </w:sdtPr>
        <w:sdtContent>
          <w:r w:rsidR="00860360">
            <w:fldChar w:fldCharType="begin"/>
          </w:r>
          <w:r w:rsidR="00860360">
            <w:rPr>
              <w:lang w:val="en-US"/>
            </w:rPr>
            <w:instrText xml:space="preserve"> CITATION Pan22 \l</w:instrText>
          </w:r>
          <w:r>
            <w:rPr>
              <w:lang w:val="en-US"/>
            </w:rPr>
            <w:instrText xml:space="preserve"> en-US </w:instrText>
          </w:r>
          <w:r w:rsidR="00860360">
            <w:fldChar w:fldCharType="separate"/>
          </w:r>
          <w:r w:rsidR="00860360">
            <w:rPr>
              <w:noProof/>
              <w:lang w:val="en-US"/>
            </w:rPr>
            <w:t xml:space="preserve"> </w:t>
          </w:r>
          <w:r w:rsidR="00860360" w:rsidRPr="00860360">
            <w:rPr>
              <w:noProof/>
              <w:lang w:val="en-US"/>
            </w:rPr>
            <w:t>[2]</w:t>
          </w:r>
          <w:r w:rsidR="00860360">
            <w:fldChar w:fldCharType="end"/>
          </w:r>
        </w:sdtContent>
      </w:sdt>
      <w:r w:rsidRPr="00C30364">
        <w:t>. More recently, Faraji and Jafari investigated Random Forest Regression for Walmart sales forecasting using a Kaggle dataset and evaluated the model using MSE, RMSE, MAE, and R²</w:t>
      </w:r>
      <w:sdt>
        <w:sdtPr>
          <w:id w:val="1772278647"/>
          <w:citation/>
        </w:sdtPr>
        <w:sdtContent>
          <w:r w:rsidR="00860360">
            <w:fldChar w:fldCharType="begin"/>
          </w:r>
          <w:r w:rsidR="00860360">
            <w:rPr>
              <w:lang w:val="en-US"/>
            </w:rPr>
            <w:instrText xml:space="preserve"> CITATION Far25 \l</w:instrText>
          </w:r>
          <w:r>
            <w:rPr>
              <w:lang w:val="en-US"/>
            </w:rPr>
            <w:instrText xml:space="preserve"> en-US </w:instrText>
          </w:r>
          <w:r w:rsidR="00860360">
            <w:fldChar w:fldCharType="separate"/>
          </w:r>
          <w:r w:rsidR="00860360">
            <w:rPr>
              <w:noProof/>
              <w:lang w:val="en-US"/>
            </w:rPr>
            <w:t xml:space="preserve"> </w:t>
          </w:r>
          <w:r w:rsidR="00860360" w:rsidRPr="00860360">
            <w:rPr>
              <w:noProof/>
              <w:lang w:val="en-US"/>
            </w:rPr>
            <w:t>[3]</w:t>
          </w:r>
          <w:r w:rsidR="00860360">
            <w:fldChar w:fldCharType="end"/>
          </w:r>
        </w:sdtContent>
      </w:sdt>
      <w:r w:rsidRPr="00C30364">
        <w:t>.</w:t>
      </w:r>
    </w:p>
    <w:p w14:paraId="1304DA02" w14:textId="77777777" w:rsidR="00C30364" w:rsidRPr="00C30364" w:rsidRDefault="00C30364" w:rsidP="00C30364">
      <w:pPr>
        <w:pStyle w:val="BodyText"/>
      </w:pPr>
    </w:p>
    <w:p w14:paraId="3C2C2C3F" w14:textId="4FCF14FF" w:rsidR="00C30364" w:rsidRPr="00C30364" w:rsidRDefault="00C30364" w:rsidP="00C30364">
      <w:pPr>
        <w:pStyle w:val="BodyText"/>
      </w:pPr>
      <w:r w:rsidRPr="00C30364">
        <w:lastRenderedPageBreak/>
        <w:t xml:space="preserve">Customer-oriented predictive analysis has become an important research area. Chen et al. conducted a systematic review of 98 studies on customer purchase prediction in </w:t>
      </w:r>
      <w:r w:rsidR="006116D2">
        <w:t xml:space="preserve">a </w:t>
      </w:r>
      <w:r w:rsidRPr="00C30364">
        <w:t>B2C e-business and identified machine learning and purchase-feature analysis as important research directions</w:t>
      </w:r>
      <w:sdt>
        <w:sdtPr>
          <w:id w:val="545027880"/>
          <w:citation/>
        </w:sdtPr>
        <w:sdtContent>
          <w:r w:rsidR="009E295A">
            <w:fldChar w:fldCharType="begin"/>
          </w:r>
          <w:r w:rsidR="009E295A">
            <w:rPr>
              <w:lang w:val="en-US"/>
            </w:rPr>
            <w:instrText xml:space="preserve"> CITATION Che24 \l</w:instrText>
          </w:r>
          <w:r>
            <w:rPr>
              <w:lang w:val="en-US"/>
            </w:rPr>
            <w:instrText xml:space="preserve"> en-US </w:instrText>
          </w:r>
          <w:r w:rsidR="009E295A">
            <w:fldChar w:fldCharType="separate"/>
          </w:r>
          <w:r w:rsidR="009E295A">
            <w:rPr>
              <w:noProof/>
              <w:lang w:val="en-US"/>
            </w:rPr>
            <w:t xml:space="preserve"> </w:t>
          </w:r>
          <w:r w:rsidR="009E295A" w:rsidRPr="009E295A">
            <w:rPr>
              <w:noProof/>
              <w:lang w:val="en-US"/>
            </w:rPr>
            <w:t>[4]</w:t>
          </w:r>
          <w:r w:rsidR="009E295A">
            <w:fldChar w:fldCharType="end"/>
          </w:r>
        </w:sdtContent>
      </w:sdt>
      <w:r w:rsidRPr="00C30364">
        <w:t>.</w:t>
      </w:r>
    </w:p>
    <w:p w14:paraId="05AA40D9" w14:textId="77777777" w:rsidR="00C30364" w:rsidRPr="00C30364" w:rsidRDefault="00C30364" w:rsidP="00C30364">
      <w:pPr>
        <w:pStyle w:val="BodyText"/>
      </w:pPr>
    </w:p>
    <w:p w14:paraId="4964344A" w14:textId="2044E946" w:rsidR="00C30364" w:rsidRDefault="00C30364" w:rsidP="00C30364">
      <w:pPr>
        <w:pStyle w:val="BodyText"/>
      </w:pPr>
      <w:r w:rsidRPr="00C30364">
        <w:rPr>
          <w:lang w:val="en-US"/>
        </w:rPr>
        <w:t xml:space="preserve">These studies indicate the usefulness of machine learning for sales and customer analytics. However, many approaches focus on a particular prediction problem or require separate software environments for data preparation, </w:t>
      </w:r>
      <w:r w:rsidR="007D13A9">
        <w:rPr>
          <w:lang w:val="en-US"/>
        </w:rPr>
        <w:t>visualization</w:t>
      </w:r>
      <w:r w:rsidRPr="00C30364">
        <w:rPr>
          <w:lang w:val="en-US"/>
        </w:rPr>
        <w:t xml:space="preserve">, model training, and prediction. The proposed system addresses this issue by integrating </w:t>
      </w:r>
      <w:r w:rsidR="00847A54">
        <w:rPr>
          <w:lang w:val="en-US"/>
        </w:rPr>
        <w:t xml:space="preserve">these </w:t>
      </w:r>
      <w:r w:rsidRPr="00C30364">
        <w:rPr>
          <w:lang w:val="en-US"/>
        </w:rPr>
        <w:t>activities into a single web-based platform.</w:t>
      </w:r>
    </w:p>
    <w:p w14:paraId="4522E337" w14:textId="769BB039" w:rsidR="009303D9" w:rsidRPr="005B520E" w:rsidRDefault="009303D9" w:rsidP="007D13A9">
      <w:pPr>
        <w:pStyle w:val="BodyText"/>
        <w:ind w:firstLine="0pt"/>
      </w:pPr>
    </w:p>
    <w:p w14:paraId="66739D0E" w14:textId="19E74F86" w:rsidR="009303D9" w:rsidRPr="005B520E" w:rsidRDefault="007D13A9" w:rsidP="00ED0149">
      <w:pPr>
        <w:pStyle w:val="Heading2"/>
      </w:pPr>
      <w:r>
        <w:t>Problem Statement</w:t>
      </w:r>
    </w:p>
    <w:p w14:paraId="2ADE1810" w14:textId="70A0DB52" w:rsidR="007D13A9" w:rsidRDefault="007D13A9" w:rsidP="00B405B8">
      <w:pPr>
        <w:pStyle w:val="BodyText"/>
      </w:pPr>
      <w:r>
        <w:t xml:space="preserve">Sales and customer datasets </w:t>
      </w:r>
      <w:r w:rsidR="00492ACE">
        <w:t>contain</w:t>
      </w:r>
      <w:r>
        <w:t xml:space="preserve"> numerical and categorical attributes, missing values, inconsistent data formats, and </w:t>
      </w:r>
      <w:r w:rsidR="00257AB7">
        <w:t>outliers</w:t>
      </w:r>
      <w:r>
        <w:t xml:space="preserve">. </w:t>
      </w:r>
      <w:r w:rsidR="00257AB7">
        <w:t xml:space="preserve">Manually </w:t>
      </w:r>
      <w:r w:rsidR="00847A54">
        <w:t>p</w:t>
      </w:r>
      <w:r>
        <w:t>erforming</w:t>
      </w:r>
      <w:r w:rsidR="00500BFA">
        <w:t xml:space="preserve"> feature-specific</w:t>
      </w:r>
      <w:r>
        <w:t xml:space="preserve"> preprocessing, exploratory analysis, model training, evaluation, and prediction can be time-consuming and requires expertise.</w:t>
      </w:r>
    </w:p>
    <w:p w14:paraId="254DF734" w14:textId="7E320B14" w:rsidR="007D13A9" w:rsidRDefault="007D13A9" w:rsidP="007D13A9">
      <w:pPr>
        <w:pStyle w:val="BodyText"/>
      </w:pPr>
      <w:r>
        <w:t>Furthermore, analytical dashboards generally focus on descriptive visualisation, whereas machine-learning environments often require users to work directly with programming libraries and separate development tools.</w:t>
      </w:r>
    </w:p>
    <w:p w14:paraId="3B11541E" w14:textId="77777777" w:rsidR="007D13A9" w:rsidRDefault="007D13A9" w:rsidP="007D13A9">
      <w:pPr>
        <w:pStyle w:val="BodyText"/>
        <w:ind w:firstLine="0pt"/>
      </w:pPr>
    </w:p>
    <w:p w14:paraId="5908A8A5" w14:textId="14A4D33A" w:rsidR="007D13A9" w:rsidRDefault="007D13A9" w:rsidP="007D13A9">
      <w:pPr>
        <w:pStyle w:val="BodyText"/>
      </w:pPr>
      <w:r>
        <w:t>Therefore, there is a need for an integrated platform that can:</w:t>
      </w:r>
    </w:p>
    <w:p w14:paraId="3C3AA2D3" w14:textId="77777777" w:rsidR="007D13A9" w:rsidRDefault="007D13A9" w:rsidP="007D13A9">
      <w:pPr>
        <w:pStyle w:val="BodyText"/>
        <w:numPr>
          <w:ilvl w:val="0"/>
          <w:numId w:val="25"/>
        </w:numPr>
      </w:pPr>
      <w:r>
        <w:t>accept compatible sales and customer datasets;</w:t>
      </w:r>
    </w:p>
    <w:p w14:paraId="30854D2C" w14:textId="77777777" w:rsidR="007D13A9" w:rsidRDefault="007D13A9" w:rsidP="007D13A9">
      <w:pPr>
        <w:pStyle w:val="BodyText"/>
        <w:numPr>
          <w:ilvl w:val="0"/>
          <w:numId w:val="25"/>
        </w:numPr>
      </w:pPr>
      <w:r>
        <w:t>preprocess and analyse the uploaded data;</w:t>
      </w:r>
    </w:p>
    <w:p w14:paraId="04EE66A2" w14:textId="77777777" w:rsidR="007D13A9" w:rsidRDefault="007D13A9" w:rsidP="007D13A9">
      <w:pPr>
        <w:pStyle w:val="BodyText"/>
        <w:numPr>
          <w:ilvl w:val="0"/>
          <w:numId w:val="25"/>
        </w:numPr>
      </w:pPr>
      <w:r>
        <w:t>provide sales, customer, product, and outlet insights;</w:t>
      </w:r>
    </w:p>
    <w:p w14:paraId="48E3F991" w14:textId="77777777" w:rsidR="007D13A9" w:rsidRDefault="007D13A9" w:rsidP="007D13A9">
      <w:pPr>
        <w:pStyle w:val="BodyText"/>
        <w:numPr>
          <w:ilvl w:val="0"/>
          <w:numId w:val="25"/>
        </w:numPr>
      </w:pPr>
      <w:r>
        <w:t>train and compare machine-learning models;</w:t>
      </w:r>
    </w:p>
    <w:p w14:paraId="6CEA09AA" w14:textId="1026C703" w:rsidR="007D13A9" w:rsidRDefault="007D13A9" w:rsidP="007D13A9">
      <w:pPr>
        <w:pStyle w:val="BodyText"/>
        <w:numPr>
          <w:ilvl w:val="0"/>
          <w:numId w:val="25"/>
        </w:numPr>
      </w:pPr>
      <w:r>
        <w:t xml:space="preserve">identify important predictive features; </w:t>
      </w:r>
    </w:p>
    <w:p w14:paraId="69819E5D" w14:textId="77777777" w:rsidR="007D13A9" w:rsidRDefault="007D13A9" w:rsidP="007D13A9">
      <w:pPr>
        <w:pStyle w:val="BodyText"/>
        <w:numPr>
          <w:ilvl w:val="0"/>
          <w:numId w:val="25"/>
        </w:numPr>
      </w:pPr>
      <w:r>
        <w:t>generate predictions through an interactive web interface.</w:t>
      </w:r>
    </w:p>
    <w:p w14:paraId="04D74D31" w14:textId="463FF1E4" w:rsidR="006118FD" w:rsidRDefault="006118FD" w:rsidP="007D13A9">
      <w:pPr>
        <w:pStyle w:val="BodyText"/>
        <w:numPr>
          <w:ilvl w:val="0"/>
          <w:numId w:val="25"/>
        </w:numPr>
      </w:pPr>
      <w:r>
        <w:t>generate attribute-specific classifications and predictions</w:t>
      </w:r>
    </w:p>
    <w:p w14:paraId="2CA54D4C" w14:textId="77777777" w:rsidR="007D13A9" w:rsidRDefault="007D13A9" w:rsidP="007D13A9">
      <w:pPr>
        <w:pStyle w:val="BodyText"/>
      </w:pPr>
    </w:p>
    <w:p w14:paraId="64F10D48" w14:textId="0864009F" w:rsidR="007D13A9" w:rsidRDefault="007D13A9" w:rsidP="007D13A9">
      <w:pPr>
        <w:pStyle w:val="BodyText"/>
      </w:pPr>
      <w:r>
        <w:t xml:space="preserve">The proposed system, </w:t>
      </w:r>
      <w:proofErr w:type="spellStart"/>
      <w:r>
        <w:t>InsightForge</w:t>
      </w:r>
      <w:proofErr w:type="spellEnd"/>
      <w:r>
        <w:t xml:space="preserve"> Analytics, addresses these requirements through a full-stack web-based analytics and machine-learning platform. The platform supports local CSV </w:t>
      </w:r>
      <w:r w:rsidR="00257AB7">
        <w:t>files</w:t>
      </w:r>
      <w:r>
        <w:t xml:space="preserve"> as well as Kaggle dataset imports..</w:t>
      </w:r>
    </w:p>
    <w:p w14:paraId="539460DC" w14:textId="3DE49A37" w:rsidR="009303D9" w:rsidRPr="005B520E" w:rsidRDefault="009303D9" w:rsidP="007D13A9">
      <w:pPr>
        <w:pStyle w:val="Heading1"/>
        <w:numPr>
          <w:ilvl w:val="0"/>
          <w:numId w:val="0"/>
        </w:numPr>
        <w:jc w:val="both"/>
      </w:pPr>
    </w:p>
    <w:p w14:paraId="7E54C8D6" w14:textId="23A4C3C8" w:rsidR="009303D9" w:rsidRPr="005B520E" w:rsidRDefault="007D13A9" w:rsidP="00ED0149">
      <w:pPr>
        <w:pStyle w:val="Heading2"/>
      </w:pPr>
      <w:r w:rsidRPr="007D13A9">
        <w:t>Significance of the Study</w:t>
      </w:r>
    </w:p>
    <w:p w14:paraId="0C728A27" w14:textId="7A23C7FB" w:rsidR="007D13A9" w:rsidRPr="007D13A9" w:rsidRDefault="007D13A9" w:rsidP="007D13A9">
      <w:pPr>
        <w:pStyle w:val="BodyText"/>
        <w:rPr>
          <w:lang w:val="en-IN"/>
        </w:rPr>
      </w:pPr>
      <w:r>
        <w:t>T</w:t>
      </w:r>
      <w:r w:rsidRPr="007D13A9">
        <w:rPr>
          <w:lang w:val="en-IN"/>
        </w:rPr>
        <w:t xml:space="preserve">he </w:t>
      </w:r>
      <w:r w:rsidR="001E6D76">
        <w:rPr>
          <w:lang w:val="en-IN"/>
        </w:rPr>
        <w:t>main</w:t>
      </w:r>
      <w:r w:rsidRPr="007D13A9">
        <w:rPr>
          <w:lang w:val="en-IN"/>
        </w:rPr>
        <w:t xml:space="preserve"> significance of the proposed system is t</w:t>
      </w:r>
      <w:r w:rsidR="001E6D76">
        <w:rPr>
          <w:lang w:val="en-IN"/>
        </w:rPr>
        <w:t>o</w:t>
      </w:r>
      <w:r w:rsidRPr="007D13A9">
        <w:rPr>
          <w:lang w:val="en-IN"/>
        </w:rPr>
        <w:t xml:space="preserve"> integrat</w:t>
      </w:r>
      <w:r w:rsidR="001E6D76">
        <w:rPr>
          <w:lang w:val="en-IN"/>
        </w:rPr>
        <w:t xml:space="preserve">e </w:t>
      </w:r>
      <w:r w:rsidRPr="007D13A9">
        <w:rPr>
          <w:lang w:val="en-IN"/>
        </w:rPr>
        <w:t>descriptive analytics and predictive machine learning into a single platform.</w:t>
      </w:r>
    </w:p>
    <w:p w14:paraId="212AC0D4" w14:textId="5CC06F1E" w:rsidR="007D13A9" w:rsidRPr="007D13A9" w:rsidRDefault="007D13A9" w:rsidP="007D13A9">
      <w:pPr>
        <w:pStyle w:val="BodyText"/>
        <w:rPr>
          <w:lang w:val="en-IN"/>
        </w:rPr>
      </w:pPr>
      <w:r w:rsidRPr="007D13A9">
        <w:rPr>
          <w:lang w:val="en-IN"/>
        </w:rPr>
        <w:t xml:space="preserve">Instead of requiring users to perform data preprocessing, </w:t>
      </w:r>
      <w:r>
        <w:rPr>
          <w:lang w:val="en-IN"/>
        </w:rPr>
        <w:t>visualisation</w:t>
      </w:r>
      <w:r w:rsidRPr="007D13A9">
        <w:rPr>
          <w:lang w:val="en-IN"/>
        </w:rPr>
        <w:t>, model training, and prediction in separate environments, the proposed system provides these capabilities through an interactive web application.</w:t>
      </w:r>
    </w:p>
    <w:p w14:paraId="00344383" w14:textId="77777777" w:rsidR="007D13A9" w:rsidRDefault="007D13A9" w:rsidP="007D13A9">
      <w:pPr>
        <w:pStyle w:val="BodyText"/>
        <w:rPr>
          <w:lang w:val="en-IN"/>
        </w:rPr>
      </w:pPr>
      <w:r w:rsidRPr="007D13A9">
        <w:rPr>
          <w:lang w:val="en-IN"/>
        </w:rPr>
        <w:t xml:space="preserve">The system is also useful from an educational perspective because its core machine-learning algorithms are implemented in </w:t>
      </w:r>
      <w:r w:rsidRPr="007D13A9">
        <w:rPr>
          <w:b/>
          <w:bCs/>
          <w:lang w:val="en-IN"/>
        </w:rPr>
        <w:t>pure Python</w:t>
      </w:r>
      <w:r w:rsidRPr="007D13A9">
        <w:rPr>
          <w:lang w:val="en-IN"/>
        </w:rPr>
        <w:t>, allowing the underlying operations of decision trees, Random Forest, and logistic regression to be examined without relying on external machine-learning libraries.</w:t>
      </w:r>
    </w:p>
    <w:p w14:paraId="5D2BCD54" w14:textId="77777777" w:rsidR="0015300D" w:rsidRPr="007D13A9" w:rsidRDefault="0015300D" w:rsidP="007D13A9">
      <w:pPr>
        <w:pStyle w:val="BodyText"/>
        <w:rPr>
          <w:lang w:val="en-IN"/>
        </w:rPr>
      </w:pPr>
    </w:p>
    <w:p w14:paraId="4557E48D" w14:textId="65DF72CB" w:rsidR="007D13A9" w:rsidRPr="00D632BE" w:rsidRDefault="007D13A9" w:rsidP="007D13A9">
      <w:pPr>
        <w:pStyle w:val="Heading1"/>
      </w:pPr>
      <w:r>
        <w:t>Materials and methedology</w:t>
      </w:r>
      <w:r w:rsidRPr="00D632BE">
        <w:t xml:space="preserve"> </w:t>
      </w:r>
    </w:p>
    <w:p w14:paraId="29C6A941" w14:textId="77777777" w:rsidR="007D13A9" w:rsidRDefault="007D13A9" w:rsidP="00E7596C">
      <w:pPr>
        <w:pStyle w:val="BodyText"/>
      </w:pPr>
    </w:p>
    <w:p w14:paraId="1E04D6A7" w14:textId="7B3D6677" w:rsidR="00DC6142" w:rsidRDefault="00DC6142" w:rsidP="00DC6142">
      <w:pPr>
        <w:pStyle w:val="Heading2"/>
      </w:pPr>
      <w:r>
        <w:t>System Archtecture</w:t>
      </w:r>
    </w:p>
    <w:p w14:paraId="4C9C2F9C" w14:textId="77777777" w:rsidR="00DC6142" w:rsidRDefault="00DC6142" w:rsidP="00DC6142">
      <w:pPr>
        <w:ind w:firstLine="14.40pt"/>
        <w:jc w:val="start"/>
        <w:rPr>
          <w:lang w:val="en-IN"/>
        </w:rPr>
      </w:pPr>
      <w:r w:rsidRPr="00DC6142">
        <w:rPr>
          <w:lang w:val="en-IN"/>
        </w:rPr>
        <w:t>The proposed system follows a layered architecture consisting of:</w:t>
      </w:r>
    </w:p>
    <w:p w14:paraId="0BFCA951" w14:textId="77777777" w:rsidR="00DC6142" w:rsidRPr="00DC6142" w:rsidRDefault="00DC6142" w:rsidP="00DC6142">
      <w:pPr>
        <w:jc w:val="start"/>
        <w:rPr>
          <w:lang w:val="en-IN"/>
        </w:rPr>
      </w:pPr>
    </w:p>
    <w:p w14:paraId="1EDB469F" w14:textId="77777777" w:rsidR="00DC6142" w:rsidRPr="00DC6142" w:rsidRDefault="00DC6142" w:rsidP="00DC6142">
      <w:pPr>
        <w:numPr>
          <w:ilvl w:val="0"/>
          <w:numId w:val="26"/>
        </w:numPr>
        <w:jc w:val="start"/>
        <w:rPr>
          <w:lang w:val="en-IN"/>
        </w:rPr>
      </w:pPr>
      <w:r w:rsidRPr="00DC6142">
        <w:rPr>
          <w:lang w:val="en-IN"/>
        </w:rPr>
        <w:t xml:space="preserve">User Layer </w:t>
      </w:r>
    </w:p>
    <w:p w14:paraId="5D30F829" w14:textId="77777777" w:rsidR="00DC6142" w:rsidRPr="00DC6142" w:rsidRDefault="00DC6142" w:rsidP="00DC6142">
      <w:pPr>
        <w:numPr>
          <w:ilvl w:val="0"/>
          <w:numId w:val="26"/>
        </w:numPr>
        <w:jc w:val="start"/>
        <w:rPr>
          <w:lang w:val="en-IN"/>
        </w:rPr>
      </w:pPr>
      <w:r w:rsidRPr="00DC6142">
        <w:rPr>
          <w:lang w:val="en-IN"/>
        </w:rPr>
        <w:t xml:space="preserve">Frontend Layer </w:t>
      </w:r>
    </w:p>
    <w:p w14:paraId="3AAD11CA" w14:textId="77777777" w:rsidR="00DC6142" w:rsidRPr="00DC6142" w:rsidRDefault="00DC6142" w:rsidP="00DC6142">
      <w:pPr>
        <w:numPr>
          <w:ilvl w:val="0"/>
          <w:numId w:val="26"/>
        </w:numPr>
        <w:jc w:val="start"/>
        <w:rPr>
          <w:lang w:val="en-IN"/>
        </w:rPr>
      </w:pPr>
      <w:r w:rsidRPr="00DC6142">
        <w:rPr>
          <w:lang w:val="en-IN"/>
        </w:rPr>
        <w:t xml:space="preserve">Backend API Layer </w:t>
      </w:r>
    </w:p>
    <w:p w14:paraId="1C904482" w14:textId="77777777" w:rsidR="00DC6142" w:rsidRPr="00DC6142" w:rsidRDefault="00DC6142" w:rsidP="00DC6142">
      <w:pPr>
        <w:numPr>
          <w:ilvl w:val="0"/>
          <w:numId w:val="26"/>
        </w:numPr>
        <w:jc w:val="start"/>
        <w:rPr>
          <w:lang w:val="en-IN"/>
        </w:rPr>
      </w:pPr>
      <w:r w:rsidRPr="00DC6142">
        <w:rPr>
          <w:lang w:val="en-IN"/>
        </w:rPr>
        <w:t xml:space="preserve">Core Processing and Machine-Learning Layer </w:t>
      </w:r>
    </w:p>
    <w:p w14:paraId="65A0E5B3" w14:textId="77777777" w:rsidR="00DC6142" w:rsidRPr="00DC6142" w:rsidRDefault="00DC6142" w:rsidP="00DC6142">
      <w:pPr>
        <w:numPr>
          <w:ilvl w:val="0"/>
          <w:numId w:val="26"/>
        </w:numPr>
        <w:jc w:val="start"/>
        <w:rPr>
          <w:lang w:val="en-IN"/>
        </w:rPr>
      </w:pPr>
      <w:r w:rsidRPr="00DC6142">
        <w:rPr>
          <w:lang w:val="en-IN"/>
        </w:rPr>
        <w:t>External Services Layer</w:t>
      </w:r>
    </w:p>
    <w:p w14:paraId="4410F979" w14:textId="77777777" w:rsidR="00DC6142" w:rsidRDefault="00DC6142" w:rsidP="00DC6142">
      <w:pPr>
        <w:jc w:val="start"/>
      </w:pPr>
    </w:p>
    <w:p w14:paraId="179D2624" w14:textId="6D540AB6" w:rsidR="00DC6142" w:rsidRDefault="00DC6142" w:rsidP="00DC6142">
      <w:pPr>
        <w:ind w:firstLine="36pt"/>
        <w:jc w:val="start"/>
        <w:rPr>
          <w:lang w:val="en-IN"/>
        </w:rPr>
      </w:pPr>
      <w:r>
        <w:rPr>
          <w:lang w:val="en-IN"/>
        </w:rPr>
        <w:t>In Fig.</w:t>
      </w:r>
      <w:r w:rsidR="00847A54">
        <w:rPr>
          <w:lang w:val="en-IN"/>
        </w:rPr>
        <w:t xml:space="preserve"> 3,</w:t>
      </w:r>
      <w:r>
        <w:rPr>
          <w:lang w:val="en-IN"/>
        </w:rPr>
        <w:t xml:space="preserve"> t</w:t>
      </w:r>
      <w:r w:rsidRPr="00DC6142">
        <w:rPr>
          <w:lang w:val="en-IN"/>
        </w:rPr>
        <w:t>he user interacts with the React-based frontend through modules such as Dashboard, Sales Analysis, Customer Analysis, Product Analysis, Outlet Analysis, Data Preprocessing, ML Studio, and Dataset Explorer.</w:t>
      </w:r>
    </w:p>
    <w:p w14:paraId="3BD56FB7" w14:textId="77777777" w:rsidR="00DC6142" w:rsidRPr="00DC6142" w:rsidRDefault="00DC6142" w:rsidP="00DC6142">
      <w:pPr>
        <w:ind w:firstLine="36pt"/>
        <w:jc w:val="start"/>
        <w:rPr>
          <w:lang w:val="en-IN"/>
        </w:rPr>
      </w:pPr>
    </w:p>
    <w:p w14:paraId="02CCE057" w14:textId="3EA6A877" w:rsidR="00DC6142" w:rsidRDefault="00DC6142" w:rsidP="00DC6142">
      <w:pPr>
        <w:ind w:firstLine="36pt"/>
        <w:jc w:val="start"/>
        <w:rPr>
          <w:lang w:val="en-IN"/>
        </w:rPr>
      </w:pPr>
      <w:r w:rsidRPr="00DC6142">
        <w:rPr>
          <w:lang w:val="en-IN"/>
        </w:rPr>
        <w:t xml:space="preserve">The frontend communicates with the </w:t>
      </w:r>
      <w:proofErr w:type="spellStart"/>
      <w:r w:rsidRPr="00DC6142">
        <w:rPr>
          <w:lang w:val="en-IN"/>
        </w:rPr>
        <w:t>FastAPI</w:t>
      </w:r>
      <w:proofErr w:type="spellEnd"/>
      <w:r w:rsidRPr="00DC6142">
        <w:rPr>
          <w:lang w:val="en-IN"/>
        </w:rPr>
        <w:t xml:space="preserve"> backend through REST-based HTTP requests. The backend processes uploaded datasets and dispatches requests to the preprocessing and machine-learning components. The architecture documented in the project follows this request-response workflow</w:t>
      </w:r>
      <w:r w:rsidR="00847A54">
        <w:rPr>
          <w:lang w:val="en-IN"/>
        </w:rPr>
        <w:t xml:space="preserve"> (Fig. 1)</w:t>
      </w:r>
      <w:r w:rsidRPr="00DC6142">
        <w:rPr>
          <w:lang w:val="en-IN"/>
        </w:rPr>
        <w:t>:</w:t>
      </w:r>
    </w:p>
    <w:p w14:paraId="086E11CC" w14:textId="77777777" w:rsidR="00DC6142" w:rsidRDefault="00DC6142" w:rsidP="00DC6142">
      <w:pPr>
        <w:ind w:firstLine="36pt"/>
        <w:jc w:val="start"/>
        <w:rPr>
          <w:lang w:val="en-IN"/>
        </w:rPr>
      </w:pPr>
    </w:p>
    <w:p w14:paraId="7152D202" w14:textId="77777777" w:rsidR="00847A54" w:rsidRDefault="009B57B5" w:rsidP="00847A54">
      <w:pPr>
        <w:keepNext/>
        <w:ind w:firstLine="36pt"/>
      </w:pPr>
      <w:r>
        <w:rPr>
          <w:noProof/>
        </w:rPr>
        <w:drawing>
          <wp:inline distT="0" distB="0" distL="0" distR="0" wp14:anchorId="3441B469" wp14:editId="63C741BE">
            <wp:extent cx="3089275" cy="1854197"/>
            <wp:effectExtent l="0" t="0" r="0" b="0"/>
            <wp:docPr id="113452682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4526826" name="Picture 1134526826"/>
                    <pic:cNvPicPr/>
                  </pic:nvPicPr>
                  <pic:blipFill rotWithShape="1">
                    <a:blip r:embed="rId9">
                      <a:extLst>
                        <a:ext uri="{BEBA8EAE-BF5A-486C-A8C5-ECC9F3942E4B}">
                          <a14:imgProps xmlns:a14="http://schemas.microsoft.com/office/drawing/2010/main">
                            <a14:imgLayer r:embed="rId10">
                              <a14:imgEffect>
                                <a14:sharpenSoften amount="50%"/>
                              </a14:imgEffect>
                              <a14:imgEffect>
                                <a14:saturation sat="300%"/>
                              </a14:imgEffect>
                              <a14:imgEffect>
                                <a14:brightnessContrast contrast="-20%"/>
                              </a14:imgEffect>
                            </a14:imgLayer>
                          </a14:imgProps>
                        </a:ext>
                      </a:extLst>
                    </a:blip>
                    <a:srcRect t="17.451%" b="9.038%"/>
                    <a:stretch>
                      <a:fillRect/>
                    </a:stretch>
                  </pic:blipFill>
                  <pic:spPr bwMode="auto">
                    <a:xfrm>
                      <a:off x="0" y="0"/>
                      <a:ext cx="3108930" cy="1865994"/>
                    </a:xfrm>
                    <a:prstGeom prst="rect">
                      <a:avLst/>
                    </a:prstGeom>
                    <a:ln>
                      <a:noFill/>
                    </a:ln>
                    <a:extLst>
                      <a:ext uri="{53640926-AAD7-44D8-BBD7-CCE9431645EC}">
                        <a14:shadowObscured xmlns:a14="http://schemas.microsoft.com/office/drawing/2010/main"/>
                      </a:ext>
                    </a:extLst>
                  </pic:spPr>
                </pic:pic>
              </a:graphicData>
            </a:graphic>
          </wp:inline>
        </w:drawing>
      </w:r>
    </w:p>
    <w:p w14:paraId="4B076967" w14:textId="7B7C8F69" w:rsidR="009B57B5" w:rsidRDefault="00847A54" w:rsidP="00847A54">
      <w:pPr>
        <w:pStyle w:val="Caption"/>
      </w:pPr>
      <w:r>
        <w:t xml:space="preserve">Fig. </w:t>
      </w:r>
      <w:r>
        <w:fldChar w:fldCharType="begin"/>
      </w:r>
      <w:r>
        <w:instrText xml:space="preserve"> SEQ Fig. \* ARABIC </w:instrText>
      </w:r>
      <w:r>
        <w:fldChar w:fldCharType="separate"/>
      </w:r>
      <w:r w:rsidR="00DF3505">
        <w:rPr>
          <w:noProof/>
        </w:rPr>
        <w:t>1</w:t>
      </w:r>
      <w:r>
        <w:fldChar w:fldCharType="end"/>
      </w:r>
      <w:r>
        <w:rPr>
          <w:lang w:val="en-IN"/>
        </w:rPr>
        <w:t>.Workflow</w:t>
      </w:r>
    </w:p>
    <w:p w14:paraId="605B8235" w14:textId="77777777" w:rsidR="009B57B5" w:rsidRDefault="009B57B5" w:rsidP="00DC6142">
      <w:pPr>
        <w:ind w:firstLine="36pt"/>
        <w:jc w:val="start"/>
      </w:pPr>
    </w:p>
    <w:p w14:paraId="5AA63B0C" w14:textId="766373B9" w:rsidR="00DC6142" w:rsidRDefault="00DC6142" w:rsidP="00DC6142">
      <w:pPr>
        <w:ind w:firstLine="36pt"/>
        <w:jc w:val="start"/>
      </w:pPr>
      <w:r w:rsidRPr="00DC6142">
        <w:t xml:space="preserve">The processed dataset can be stored for later analysis, while trained models are </w:t>
      </w:r>
      <w:proofErr w:type="spellStart"/>
      <w:r>
        <w:t>serialised</w:t>
      </w:r>
      <w:proofErr w:type="spellEnd"/>
      <w:r w:rsidRPr="00DC6142">
        <w:t xml:space="preserve"> for subsequent prediction. The system also supports AI-generated insights through an external Gemini REST API and dataset acquisition through the Kaggle API.</w:t>
      </w:r>
    </w:p>
    <w:p w14:paraId="30E80381" w14:textId="77777777" w:rsidR="00DC6142" w:rsidRDefault="00DC6142" w:rsidP="00DC6142">
      <w:pPr>
        <w:ind w:firstLine="36pt"/>
        <w:jc w:val="start"/>
      </w:pPr>
    </w:p>
    <w:p w14:paraId="27C93630" w14:textId="7FEB969A" w:rsidR="00DC6142" w:rsidRDefault="00DC6142" w:rsidP="00DC6142">
      <w:pPr>
        <w:ind w:firstLine="36pt"/>
        <w:jc w:val="start"/>
      </w:pPr>
      <w:r>
        <w:t>The complete data flow or the workflow of the proposed system can be shown as</w:t>
      </w:r>
      <w:r w:rsidR="008D08FE">
        <w:t xml:space="preserve"> (Fig.</w:t>
      </w:r>
      <w:r w:rsidR="00DF3505">
        <w:t>4</w:t>
      </w:r>
      <w:r w:rsidR="008D08FE">
        <w:t>.)</w:t>
      </w:r>
    </w:p>
    <w:p w14:paraId="5BE3459D" w14:textId="77777777" w:rsidR="00DC6142" w:rsidRDefault="00DC6142" w:rsidP="00DC6142">
      <w:pPr>
        <w:ind w:firstLine="36pt"/>
        <w:jc w:val="start"/>
      </w:pPr>
    </w:p>
    <w:p w14:paraId="168A8958" w14:textId="77777777" w:rsidR="00DF3505" w:rsidRDefault="00847A54" w:rsidP="00DF3505">
      <w:pPr>
        <w:keepNext/>
        <w:spacing w:line="13.80pt" w:lineRule="auto"/>
        <w:jc w:val="start"/>
      </w:pPr>
      <w:r>
        <w:rPr>
          <w:noProof/>
        </w:rPr>
        <w:lastRenderedPageBreak/>
        <w:drawing>
          <wp:inline distT="0" distB="0" distL="0" distR="0" wp14:anchorId="39212B92" wp14:editId="00653E6A">
            <wp:extent cx="3089910" cy="4069080"/>
            <wp:effectExtent l="0" t="0" r="0" b="0"/>
            <wp:docPr id="82237535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22375357" name="Picture 822375357"/>
                    <pic:cNvPicPr/>
                  </pic:nvPicPr>
                  <pic:blipFill rotWithShape="1">
                    <a:blip r:embed="rId11">
                      <a:extLst>
                        <a:ext uri="{BEBA8EAE-BF5A-486C-A8C5-ECC9F3942E4B}">
                          <a14:imgProps xmlns:a14="http://schemas.microsoft.com/office/drawing/2010/main">
                            <a14:imgLayer r:embed="rId12">
                              <a14:imgEffect>
                                <a14:sharpenSoften amount="50%"/>
                              </a14:imgEffect>
                              <a14:imgEffect>
                                <a14:saturation sat="300%"/>
                              </a14:imgEffect>
                            </a14:imgLayer>
                          </a14:imgProps>
                        </a:ext>
                      </a:extLst>
                    </a:blip>
                    <a:srcRect b="4.229%"/>
                    <a:stretch>
                      <a:fillRect/>
                    </a:stretch>
                  </pic:blipFill>
                  <pic:spPr bwMode="auto">
                    <a:xfrm>
                      <a:off x="0" y="0"/>
                      <a:ext cx="3089910" cy="4069080"/>
                    </a:xfrm>
                    <a:prstGeom prst="rect">
                      <a:avLst/>
                    </a:prstGeom>
                    <a:ln>
                      <a:noFill/>
                    </a:ln>
                    <a:extLst>
                      <a:ext uri="{53640926-AAD7-44D8-BBD7-CCE9431645EC}">
                        <a14:shadowObscured xmlns:a14="http://schemas.microsoft.com/office/drawing/2010/main"/>
                      </a:ext>
                    </a:extLst>
                  </pic:spPr>
                </pic:pic>
              </a:graphicData>
            </a:graphic>
          </wp:inline>
        </w:drawing>
      </w:r>
    </w:p>
    <w:p w14:paraId="7CEB7E0E" w14:textId="18E89C7B" w:rsidR="00DC6142" w:rsidRDefault="00DF3505" w:rsidP="00DF3505">
      <w:pPr>
        <w:pStyle w:val="Caption"/>
      </w:pPr>
      <w:r>
        <w:t>Fig. 2</w:t>
      </w:r>
    </w:p>
    <w:p w14:paraId="44AF7060" w14:textId="77777777" w:rsidR="00DF3505" w:rsidRPr="00DF3505" w:rsidRDefault="00DF3505" w:rsidP="00DF3505"/>
    <w:p w14:paraId="648DD7AB" w14:textId="77777777" w:rsidR="00847A54" w:rsidRDefault="00847A54" w:rsidP="00DC6142">
      <w:pPr>
        <w:spacing w:line="13.80pt" w:lineRule="auto"/>
        <w:jc w:val="start"/>
      </w:pPr>
    </w:p>
    <w:p w14:paraId="1F6CB4AF" w14:textId="2BD2FBCB" w:rsidR="00DC6142" w:rsidRDefault="00DC6142" w:rsidP="00DC6142">
      <w:pPr>
        <w:spacing w:line="13.80pt" w:lineRule="auto"/>
        <w:ind w:firstLine="36pt"/>
        <w:jc w:val="start"/>
      </w:pPr>
      <w:r w:rsidRPr="00DC6142">
        <w:t>This architecture</w:t>
      </w:r>
      <w:r>
        <w:t xml:space="preserve"> (Fig.</w:t>
      </w:r>
      <w:r w:rsidR="00DF3505">
        <w:t>3</w:t>
      </w:r>
      <w:r>
        <w:t>)</w:t>
      </w:r>
      <w:r w:rsidRPr="00DC6142">
        <w:t xml:space="preserve"> separates data ingestion, preprocessing, model training, prediction, and presentation, allowing the individual components to be modified independently.</w:t>
      </w:r>
    </w:p>
    <w:p w14:paraId="4DF7A4A5" w14:textId="77777777" w:rsidR="0015300D" w:rsidRDefault="0015300D" w:rsidP="00847A54">
      <w:pPr>
        <w:pStyle w:val="BodyText"/>
        <w:keepNext/>
        <w:ind w:firstLine="0pt"/>
        <w:rPr>
          <w:noProof/>
        </w:rPr>
      </w:pPr>
    </w:p>
    <w:p w14:paraId="2457CB4D" w14:textId="44BE2754" w:rsidR="009C693A" w:rsidRDefault="008D08FE" w:rsidP="009C693A">
      <w:pPr>
        <w:pStyle w:val="BodyText"/>
        <w:keepNext/>
      </w:pPr>
      <w:r>
        <w:rPr>
          <w:noProof/>
        </w:rPr>
        <w:drawing>
          <wp:inline distT="0" distB="0" distL="0" distR="0" wp14:anchorId="38DF4618" wp14:editId="7E963F85">
            <wp:extent cx="2941360" cy="1819910"/>
            <wp:effectExtent l="0" t="0" r="0" b="8890"/>
            <wp:docPr id="155846574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8465740" name="Picture 1558465740"/>
                    <pic:cNvPicPr/>
                  </pic:nvPicPr>
                  <pic:blipFill rotWithShape="1">
                    <a:blip r:embed="rId13">
                      <a:extLst>
                        <a:ext uri="{BEBA8EAE-BF5A-486C-A8C5-ECC9F3942E4B}">
                          <a14:imgProps xmlns:a14="http://schemas.microsoft.com/office/drawing/2010/main">
                            <a14:imgLayer r:embed="rId14">
                              <a14:imgEffect>
                                <a14:sharpenSoften amount="25%"/>
                              </a14:imgEffect>
                              <a14:imgEffect>
                                <a14:saturation sat="200%"/>
                              </a14:imgEffect>
                            </a14:imgLayer>
                          </a14:imgProps>
                        </a:ext>
                      </a:extLst>
                    </a:blip>
                    <a:srcRect t="11.16%"/>
                    <a:stretch>
                      <a:fillRect/>
                    </a:stretch>
                  </pic:blipFill>
                  <pic:spPr bwMode="auto">
                    <a:xfrm>
                      <a:off x="0" y="0"/>
                      <a:ext cx="3014738" cy="1865311"/>
                    </a:xfrm>
                    <a:prstGeom prst="rect">
                      <a:avLst/>
                    </a:prstGeom>
                    <a:ln>
                      <a:noFill/>
                    </a:ln>
                    <a:extLst>
                      <a:ext uri="{53640926-AAD7-44D8-BBD7-CCE9431645EC}">
                        <a14:shadowObscured xmlns:a14="http://schemas.microsoft.com/office/drawing/2010/main"/>
                      </a:ext>
                    </a:extLst>
                  </pic:spPr>
                </pic:pic>
              </a:graphicData>
            </a:graphic>
          </wp:inline>
        </w:drawing>
      </w:r>
    </w:p>
    <w:p w14:paraId="14364EA9" w14:textId="52DE5750" w:rsidR="00DC6142" w:rsidRDefault="009C693A" w:rsidP="009C693A">
      <w:pPr>
        <w:pStyle w:val="Caption"/>
      </w:pPr>
      <w:r>
        <w:t xml:space="preserve">Fig. </w:t>
      </w:r>
      <w:r w:rsidR="00847A54">
        <w:t>3</w:t>
      </w:r>
      <w:r>
        <w:rPr>
          <w:lang w:val="en-IN"/>
        </w:rPr>
        <w:t xml:space="preserve">. </w:t>
      </w:r>
      <w:r w:rsidRPr="00676CE2">
        <w:rPr>
          <w:lang w:val="en-IN"/>
        </w:rPr>
        <w:t>System Architecture of the Proposed Platform</w:t>
      </w:r>
      <w:r w:rsidR="008D08FE">
        <w:rPr>
          <w:lang w:val="en-IN"/>
        </w:rPr>
        <w:t>.</w:t>
      </w:r>
    </w:p>
    <w:p w14:paraId="372162A2" w14:textId="77777777" w:rsidR="008D08FE" w:rsidRDefault="008D08FE" w:rsidP="00E7596C">
      <w:pPr>
        <w:pStyle w:val="BodyText"/>
      </w:pPr>
    </w:p>
    <w:p w14:paraId="42CA5C22" w14:textId="77777777" w:rsidR="009C693A" w:rsidRDefault="008D08FE" w:rsidP="009C693A">
      <w:pPr>
        <w:pStyle w:val="BodyText"/>
        <w:keepNext/>
      </w:pPr>
      <w:r>
        <w:rPr>
          <w:noProof/>
        </w:rPr>
        <w:drawing>
          <wp:inline distT="0" distB="0" distL="0" distR="0" wp14:anchorId="4C185626" wp14:editId="2B3EC921">
            <wp:extent cx="2941371" cy="1820968"/>
            <wp:effectExtent l="0" t="0" r="0" b="8255"/>
            <wp:docPr id="679041175"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79041175" name="Picture 679041175"/>
                    <pic:cNvPicPr/>
                  </pic:nvPicPr>
                  <pic:blipFill rotWithShape="1">
                    <a:blip r:embed="rId15">
                      <a:extLst>
                        <a:ext uri="{BEBA8EAE-BF5A-486C-A8C5-ECC9F3942E4B}">
                          <a14:imgProps xmlns:a14="http://schemas.microsoft.com/office/drawing/2010/main">
                            <a14:imgLayer r:embed="rId16">
                              <a14:imgEffect>
                                <a14:sharpenSoften amount="50%"/>
                              </a14:imgEffect>
                              <a14:imgEffect>
                                <a14:saturation sat="200%"/>
                              </a14:imgEffect>
                            </a14:imgLayer>
                          </a14:imgProps>
                        </a:ext>
                      </a:extLst>
                    </a:blip>
                    <a:srcRect t="9.28%"/>
                    <a:stretch>
                      <a:fillRect/>
                    </a:stretch>
                  </pic:blipFill>
                  <pic:spPr bwMode="auto">
                    <a:xfrm>
                      <a:off x="0" y="0"/>
                      <a:ext cx="2954067" cy="1828828"/>
                    </a:xfrm>
                    <a:prstGeom prst="rect">
                      <a:avLst/>
                    </a:prstGeom>
                    <a:ln>
                      <a:noFill/>
                    </a:ln>
                    <a:extLst>
                      <a:ext uri="{53640926-AAD7-44D8-BBD7-CCE9431645EC}">
                        <a14:shadowObscured xmlns:a14="http://schemas.microsoft.com/office/drawing/2010/main"/>
                      </a:ext>
                    </a:extLst>
                  </pic:spPr>
                </pic:pic>
              </a:graphicData>
            </a:graphic>
          </wp:inline>
        </w:drawing>
      </w:r>
    </w:p>
    <w:p w14:paraId="11B1A1C8" w14:textId="43929EDF" w:rsidR="008D08FE" w:rsidRDefault="009C693A" w:rsidP="009C693A">
      <w:pPr>
        <w:pStyle w:val="Caption"/>
      </w:pPr>
      <w:r>
        <w:t>Fig.</w:t>
      </w:r>
      <w:r w:rsidR="00847A54">
        <w:t>4</w:t>
      </w:r>
      <w:r>
        <w:rPr>
          <w:lang w:val="en-IN"/>
        </w:rPr>
        <w:t xml:space="preserve">. Complete Data Flow of </w:t>
      </w:r>
      <w:r w:rsidR="001A45A0">
        <w:rPr>
          <w:lang w:val="en-IN"/>
        </w:rPr>
        <w:t>the Proposed</w:t>
      </w:r>
      <w:r>
        <w:rPr>
          <w:lang w:val="en-IN"/>
        </w:rPr>
        <w:t xml:space="preserve"> System</w:t>
      </w:r>
    </w:p>
    <w:p w14:paraId="77F02960" w14:textId="77777777" w:rsidR="008D08FE" w:rsidRDefault="008D08FE" w:rsidP="008D08FE">
      <w:pPr>
        <w:jc w:val="both"/>
      </w:pPr>
    </w:p>
    <w:p w14:paraId="704CB3C0" w14:textId="77777777" w:rsidR="009C693A" w:rsidRPr="008D08FE" w:rsidRDefault="009C693A" w:rsidP="008D08FE">
      <w:pPr>
        <w:jc w:val="both"/>
      </w:pPr>
    </w:p>
    <w:p w14:paraId="04AE0D65" w14:textId="2635332B" w:rsidR="009C693A" w:rsidRDefault="009C693A" w:rsidP="009C693A">
      <w:pPr>
        <w:pStyle w:val="Heading2"/>
      </w:pPr>
      <w:r>
        <w:t>Implementation Technology</w:t>
      </w:r>
    </w:p>
    <w:p w14:paraId="1FA0C235" w14:textId="2031246B" w:rsidR="009C693A" w:rsidRDefault="009C693A" w:rsidP="009C693A">
      <w:pPr>
        <w:jc w:val="both"/>
      </w:pPr>
      <w:r w:rsidRPr="009C693A">
        <w:t>The proposed application uses a full-stack architecture.</w:t>
      </w:r>
    </w:p>
    <w:p w14:paraId="085F0D88" w14:textId="77777777" w:rsidR="009C693A" w:rsidRDefault="009C693A" w:rsidP="009C693A">
      <w:pPr>
        <w:jc w:val="both"/>
      </w:pPr>
    </w:p>
    <w:tbl>
      <w:tblPr>
        <w:tblStyle w:val="TableGrid"/>
        <w:tblW w:w="0pt" w:type="dxa"/>
        <w:tblLook w:firstRow="1" w:lastRow="0" w:firstColumn="1" w:lastColumn="0" w:noHBand="0" w:noVBand="1"/>
      </w:tblPr>
      <w:tblGrid>
        <w:gridCol w:w="2428"/>
        <w:gridCol w:w="2428"/>
      </w:tblGrid>
      <w:tr w:rsidR="009C693A" w14:paraId="418F3DDB" w14:textId="77777777" w:rsidTr="009C693A">
        <w:tc>
          <w:tcPr>
            <w:tcW w:w="121.40pt" w:type="dxa"/>
          </w:tcPr>
          <w:p w14:paraId="4337B72B" w14:textId="0DCA11BD" w:rsidR="009C693A" w:rsidRDefault="009C693A" w:rsidP="009C693A">
            <w:pPr>
              <w:jc w:val="both"/>
            </w:pPr>
            <w:r>
              <w:t>Component</w:t>
            </w:r>
          </w:p>
        </w:tc>
        <w:tc>
          <w:tcPr>
            <w:tcW w:w="121.40pt" w:type="dxa"/>
          </w:tcPr>
          <w:p w14:paraId="4B7AD020" w14:textId="145B4A67" w:rsidR="009C693A" w:rsidRDefault="009C693A" w:rsidP="009C693A">
            <w:pPr>
              <w:jc w:val="both"/>
            </w:pPr>
            <w:r>
              <w:t xml:space="preserve"> Technology</w:t>
            </w:r>
          </w:p>
        </w:tc>
      </w:tr>
      <w:tr w:rsidR="009C693A" w14:paraId="79B015A5" w14:textId="77777777" w:rsidTr="009C693A">
        <w:tc>
          <w:tcPr>
            <w:tcW w:w="121.40pt" w:type="dxa"/>
          </w:tcPr>
          <w:p w14:paraId="7A672A70" w14:textId="7287EF54" w:rsidR="009C693A" w:rsidRDefault="009C693A" w:rsidP="009C693A">
            <w:pPr>
              <w:jc w:val="both"/>
            </w:pPr>
            <w:r>
              <w:t>Frontend</w:t>
            </w:r>
          </w:p>
        </w:tc>
        <w:tc>
          <w:tcPr>
            <w:tcW w:w="121.40pt" w:type="dxa"/>
          </w:tcPr>
          <w:p w14:paraId="62D3FD7A" w14:textId="00F1A4A9" w:rsidR="009C693A" w:rsidRDefault="009C693A" w:rsidP="009C693A">
            <w:pPr>
              <w:jc w:val="both"/>
            </w:pPr>
            <w:r>
              <w:t>React18</w:t>
            </w:r>
          </w:p>
        </w:tc>
      </w:tr>
      <w:tr w:rsidR="009C693A" w14:paraId="4BAA3B2D" w14:textId="77777777" w:rsidTr="009C693A">
        <w:tc>
          <w:tcPr>
            <w:tcW w:w="121.40pt" w:type="dxa"/>
          </w:tcPr>
          <w:p w14:paraId="59629C89" w14:textId="7D5C53E4" w:rsidR="009C693A" w:rsidRDefault="009C693A" w:rsidP="009C693A">
            <w:pPr>
              <w:jc w:val="both"/>
            </w:pPr>
            <w:r>
              <w:t>Programming language</w:t>
            </w:r>
          </w:p>
        </w:tc>
        <w:tc>
          <w:tcPr>
            <w:tcW w:w="121.40pt" w:type="dxa"/>
          </w:tcPr>
          <w:p w14:paraId="371C16FA" w14:textId="035A4F61" w:rsidR="009C693A" w:rsidRDefault="009C693A" w:rsidP="009C693A">
            <w:pPr>
              <w:jc w:val="both"/>
            </w:pPr>
            <w:r>
              <w:t>TypeScript</w:t>
            </w:r>
          </w:p>
        </w:tc>
      </w:tr>
      <w:tr w:rsidR="009C693A" w14:paraId="53CCEFC9" w14:textId="77777777" w:rsidTr="009C693A">
        <w:tc>
          <w:tcPr>
            <w:tcW w:w="121.40pt" w:type="dxa"/>
          </w:tcPr>
          <w:p w14:paraId="45BE582E" w14:textId="7456BF85" w:rsidR="009C693A" w:rsidRDefault="009C693A" w:rsidP="009C693A">
            <w:pPr>
              <w:jc w:val="both"/>
            </w:pPr>
            <w:r>
              <w:t>Build Tool</w:t>
            </w:r>
          </w:p>
        </w:tc>
        <w:tc>
          <w:tcPr>
            <w:tcW w:w="121.40pt" w:type="dxa"/>
          </w:tcPr>
          <w:p w14:paraId="3249C9BC" w14:textId="4F658676" w:rsidR="009C693A" w:rsidRDefault="009C693A" w:rsidP="009C693A">
            <w:pPr>
              <w:jc w:val="both"/>
            </w:pPr>
            <w:r>
              <w:t>Vite</w:t>
            </w:r>
          </w:p>
        </w:tc>
      </w:tr>
      <w:tr w:rsidR="009C693A" w14:paraId="4159938E" w14:textId="77777777" w:rsidTr="009C693A">
        <w:tc>
          <w:tcPr>
            <w:tcW w:w="121.40pt" w:type="dxa"/>
          </w:tcPr>
          <w:p w14:paraId="47EC7146" w14:textId="2661DC76" w:rsidR="009C693A" w:rsidRDefault="009C693A" w:rsidP="009C693A">
            <w:pPr>
              <w:jc w:val="both"/>
            </w:pPr>
            <w:r>
              <w:t>Backend</w:t>
            </w:r>
          </w:p>
        </w:tc>
        <w:tc>
          <w:tcPr>
            <w:tcW w:w="121.40pt" w:type="dxa"/>
          </w:tcPr>
          <w:p w14:paraId="54C26996" w14:textId="7CA13CC5" w:rsidR="009C693A" w:rsidRDefault="009C693A" w:rsidP="009C693A">
            <w:pPr>
              <w:jc w:val="both"/>
            </w:pPr>
            <w:r>
              <w:t>Python</w:t>
            </w:r>
          </w:p>
        </w:tc>
      </w:tr>
      <w:tr w:rsidR="009C693A" w14:paraId="1AE12DF5" w14:textId="77777777" w:rsidTr="009C693A">
        <w:tc>
          <w:tcPr>
            <w:tcW w:w="121.40pt" w:type="dxa"/>
          </w:tcPr>
          <w:p w14:paraId="031BA93C" w14:textId="74FAF883" w:rsidR="009C693A" w:rsidRDefault="009C693A" w:rsidP="009C693A">
            <w:pPr>
              <w:jc w:val="both"/>
            </w:pPr>
            <w:r>
              <w:t>API Framework</w:t>
            </w:r>
          </w:p>
        </w:tc>
        <w:tc>
          <w:tcPr>
            <w:tcW w:w="121.40pt" w:type="dxa"/>
          </w:tcPr>
          <w:p w14:paraId="5738033D" w14:textId="4407ACB4" w:rsidR="009C693A" w:rsidRDefault="009C693A" w:rsidP="009C693A">
            <w:pPr>
              <w:jc w:val="both"/>
            </w:pPr>
            <w:proofErr w:type="spellStart"/>
            <w:r>
              <w:t>FastAPI</w:t>
            </w:r>
            <w:proofErr w:type="spellEnd"/>
          </w:p>
        </w:tc>
      </w:tr>
      <w:tr w:rsidR="009C693A" w14:paraId="710FB421" w14:textId="77777777" w:rsidTr="009C693A">
        <w:tc>
          <w:tcPr>
            <w:tcW w:w="121.40pt" w:type="dxa"/>
          </w:tcPr>
          <w:p w14:paraId="0CAFF48F" w14:textId="5B91D0AF" w:rsidR="009C693A" w:rsidRDefault="009C693A" w:rsidP="009C693A">
            <w:pPr>
              <w:jc w:val="both"/>
            </w:pPr>
            <w:r>
              <w:t>Server</w:t>
            </w:r>
          </w:p>
        </w:tc>
        <w:tc>
          <w:tcPr>
            <w:tcW w:w="121.40pt" w:type="dxa"/>
          </w:tcPr>
          <w:p w14:paraId="5545C7D2" w14:textId="59133D59" w:rsidR="009C693A" w:rsidRDefault="009C693A" w:rsidP="009C693A">
            <w:pPr>
              <w:jc w:val="both"/>
            </w:pPr>
            <w:proofErr w:type="spellStart"/>
            <w:r>
              <w:t>Uvicorn</w:t>
            </w:r>
            <w:proofErr w:type="spellEnd"/>
          </w:p>
        </w:tc>
      </w:tr>
      <w:tr w:rsidR="009C693A" w14:paraId="0703AD56" w14:textId="77777777" w:rsidTr="009C693A">
        <w:tc>
          <w:tcPr>
            <w:tcW w:w="121.40pt" w:type="dxa"/>
          </w:tcPr>
          <w:p w14:paraId="40F7235E" w14:textId="28E7B210" w:rsidR="009C693A" w:rsidRDefault="009C693A" w:rsidP="009C693A">
            <w:pPr>
              <w:jc w:val="both"/>
            </w:pPr>
            <w:r>
              <w:t>Visualization</w:t>
            </w:r>
          </w:p>
        </w:tc>
        <w:tc>
          <w:tcPr>
            <w:tcW w:w="121.40pt" w:type="dxa"/>
          </w:tcPr>
          <w:p w14:paraId="6414A4D0" w14:textId="34853DCF" w:rsidR="009C693A" w:rsidRDefault="009C693A" w:rsidP="009C693A">
            <w:pPr>
              <w:jc w:val="both"/>
            </w:pPr>
            <w:r>
              <w:t>Recharts</w:t>
            </w:r>
          </w:p>
        </w:tc>
      </w:tr>
      <w:tr w:rsidR="009C693A" w14:paraId="28A2A34B" w14:textId="77777777" w:rsidTr="009C693A">
        <w:tc>
          <w:tcPr>
            <w:tcW w:w="121.40pt" w:type="dxa"/>
          </w:tcPr>
          <w:p w14:paraId="259C228D" w14:textId="7EC7BCC3" w:rsidR="009C693A" w:rsidRDefault="009C693A" w:rsidP="009C693A">
            <w:pPr>
              <w:jc w:val="both"/>
            </w:pPr>
            <w:r>
              <w:t>Machine Learning</w:t>
            </w:r>
          </w:p>
        </w:tc>
        <w:tc>
          <w:tcPr>
            <w:tcW w:w="121.40pt" w:type="dxa"/>
          </w:tcPr>
          <w:p w14:paraId="71E63C42" w14:textId="0AF25552" w:rsidR="009C693A" w:rsidRDefault="009C693A" w:rsidP="009C693A">
            <w:pPr>
              <w:jc w:val="both"/>
            </w:pPr>
            <w:r>
              <w:t>Pure python</w:t>
            </w:r>
          </w:p>
        </w:tc>
      </w:tr>
      <w:tr w:rsidR="009C693A" w14:paraId="1362A9C4" w14:textId="77777777" w:rsidTr="009C693A">
        <w:tc>
          <w:tcPr>
            <w:tcW w:w="121.40pt" w:type="dxa"/>
          </w:tcPr>
          <w:p w14:paraId="308E6628" w14:textId="1D0D6C9F" w:rsidR="009C693A" w:rsidRDefault="009C693A" w:rsidP="009C693A">
            <w:pPr>
              <w:jc w:val="both"/>
            </w:pPr>
            <w:r>
              <w:t>Model Storage</w:t>
            </w:r>
          </w:p>
        </w:tc>
        <w:tc>
          <w:tcPr>
            <w:tcW w:w="121.40pt" w:type="dxa"/>
          </w:tcPr>
          <w:p w14:paraId="61F1C6C0" w14:textId="37D033DC" w:rsidR="009C693A" w:rsidRDefault="009C693A" w:rsidP="009C693A">
            <w:pPr>
              <w:jc w:val="both"/>
            </w:pPr>
            <w:r>
              <w:t>Pickle</w:t>
            </w:r>
          </w:p>
        </w:tc>
      </w:tr>
      <w:tr w:rsidR="009C693A" w14:paraId="2DA0EA21" w14:textId="77777777" w:rsidTr="009C693A">
        <w:tc>
          <w:tcPr>
            <w:tcW w:w="121.40pt" w:type="dxa"/>
          </w:tcPr>
          <w:p w14:paraId="3B4626FC" w14:textId="6D1510AB" w:rsidR="009C693A" w:rsidRDefault="009C693A" w:rsidP="009C693A">
            <w:pPr>
              <w:jc w:val="both"/>
            </w:pPr>
            <w:r>
              <w:t>Dataset Source</w:t>
            </w:r>
          </w:p>
        </w:tc>
        <w:tc>
          <w:tcPr>
            <w:tcW w:w="121.40pt" w:type="dxa"/>
          </w:tcPr>
          <w:p w14:paraId="0D52695E" w14:textId="69A038AD" w:rsidR="009C693A" w:rsidRDefault="009C693A" w:rsidP="009C693A">
            <w:pPr>
              <w:jc w:val="both"/>
            </w:pPr>
            <w:r>
              <w:t>CSV / Kaggle</w:t>
            </w:r>
          </w:p>
        </w:tc>
      </w:tr>
      <w:tr w:rsidR="009C693A" w14:paraId="3D4A2D9F" w14:textId="77777777" w:rsidTr="009C693A">
        <w:tc>
          <w:tcPr>
            <w:tcW w:w="121.40pt" w:type="dxa"/>
          </w:tcPr>
          <w:p w14:paraId="09CBE0A0" w14:textId="58A00984" w:rsidR="009C693A" w:rsidRDefault="0015300D" w:rsidP="009C693A">
            <w:pPr>
              <w:jc w:val="both"/>
            </w:pPr>
            <w:r>
              <w:t>AI insights</w:t>
            </w:r>
          </w:p>
        </w:tc>
        <w:tc>
          <w:tcPr>
            <w:tcW w:w="121.40pt" w:type="dxa"/>
          </w:tcPr>
          <w:p w14:paraId="6D7504E8" w14:textId="347E0FA9" w:rsidR="009C693A" w:rsidRDefault="0015300D" w:rsidP="009C693A">
            <w:pPr>
              <w:jc w:val="both"/>
            </w:pPr>
            <w:r>
              <w:t>Google Gemini REST API</w:t>
            </w:r>
          </w:p>
        </w:tc>
      </w:tr>
    </w:tbl>
    <w:p w14:paraId="50A1B191" w14:textId="77777777" w:rsidR="009C693A" w:rsidRDefault="009C693A" w:rsidP="009C693A">
      <w:pPr>
        <w:jc w:val="both"/>
      </w:pPr>
    </w:p>
    <w:p w14:paraId="4C575DC8" w14:textId="77777777" w:rsidR="0015300D" w:rsidRDefault="0015300D" w:rsidP="0015300D">
      <w:pPr>
        <w:ind w:firstLine="36pt"/>
        <w:jc w:val="both"/>
        <w:rPr>
          <w:lang w:val="en-IN"/>
        </w:rPr>
      </w:pPr>
      <w:r w:rsidRPr="0015300D">
        <w:rPr>
          <w:lang w:val="en-IN"/>
        </w:rPr>
        <w:t xml:space="preserve">The frontend provides interactive dashboards and visualization, while the </w:t>
      </w:r>
      <w:proofErr w:type="spellStart"/>
      <w:r w:rsidRPr="0015300D">
        <w:rPr>
          <w:lang w:val="en-IN"/>
        </w:rPr>
        <w:t>FastAPI</w:t>
      </w:r>
      <w:proofErr w:type="spellEnd"/>
      <w:r w:rsidRPr="0015300D">
        <w:rPr>
          <w:lang w:val="en-IN"/>
        </w:rPr>
        <w:t xml:space="preserve"> backend performs dataset processing and machine-learning operations.</w:t>
      </w:r>
    </w:p>
    <w:p w14:paraId="34B19506" w14:textId="77777777" w:rsidR="0015300D" w:rsidRPr="0015300D" w:rsidRDefault="0015300D" w:rsidP="0015300D">
      <w:pPr>
        <w:ind w:firstLine="36pt"/>
        <w:jc w:val="both"/>
        <w:rPr>
          <w:lang w:val="en-IN"/>
        </w:rPr>
      </w:pPr>
    </w:p>
    <w:p w14:paraId="4EB58D1C" w14:textId="77777777" w:rsidR="0015300D" w:rsidRPr="0015300D" w:rsidRDefault="0015300D" w:rsidP="0015300D">
      <w:pPr>
        <w:ind w:firstLine="36pt"/>
        <w:jc w:val="both"/>
        <w:rPr>
          <w:lang w:val="en-IN"/>
        </w:rPr>
      </w:pPr>
      <w:r w:rsidRPr="0015300D">
        <w:rPr>
          <w:lang w:val="en-IN"/>
        </w:rPr>
        <w:t>The system does not rely on major external machine-learning libraries for the core algorithms. The project implements the learning algorithms directly in Python.</w:t>
      </w:r>
    </w:p>
    <w:p w14:paraId="1987084D" w14:textId="77777777" w:rsidR="0015300D" w:rsidRPr="009C693A" w:rsidRDefault="0015300D" w:rsidP="009C693A">
      <w:pPr>
        <w:jc w:val="both"/>
      </w:pPr>
    </w:p>
    <w:p w14:paraId="116DFD0C" w14:textId="77777777" w:rsidR="008D08FE" w:rsidRDefault="008D08FE" w:rsidP="00E7596C">
      <w:pPr>
        <w:pStyle w:val="BodyText"/>
      </w:pPr>
    </w:p>
    <w:p w14:paraId="1D630084" w14:textId="01CA79E9" w:rsidR="0015300D" w:rsidRDefault="0015300D" w:rsidP="0015300D">
      <w:pPr>
        <w:pStyle w:val="Heading2"/>
      </w:pPr>
      <w:r>
        <w:t xml:space="preserve">Dataset </w:t>
      </w:r>
      <w:r w:rsidR="00804024">
        <w:t>Import</w:t>
      </w:r>
    </w:p>
    <w:p w14:paraId="2CD0523C" w14:textId="208FF39D" w:rsidR="0015300D" w:rsidRDefault="0015300D" w:rsidP="0015300D">
      <w:pPr>
        <w:jc w:val="start"/>
      </w:pPr>
      <w:r w:rsidRPr="0015300D">
        <w:t xml:space="preserve">The platform supports two major </w:t>
      </w:r>
      <w:r w:rsidR="001A45A0">
        <w:t>dataset ingestion</w:t>
      </w:r>
      <w:r w:rsidRPr="0015300D">
        <w:t xml:space="preserve"> methods:</w:t>
      </w:r>
    </w:p>
    <w:p w14:paraId="6A6931A7" w14:textId="77777777" w:rsidR="0015300D" w:rsidRDefault="0015300D" w:rsidP="0015300D">
      <w:pPr>
        <w:jc w:val="start"/>
      </w:pPr>
    </w:p>
    <w:p w14:paraId="3BCADB82" w14:textId="1EB57F70" w:rsidR="0015300D" w:rsidRDefault="0015300D" w:rsidP="0015300D">
      <w:pPr>
        <w:pStyle w:val="ListParagraph"/>
        <w:numPr>
          <w:ilvl w:val="0"/>
          <w:numId w:val="27"/>
        </w:numPr>
        <w:jc w:val="start"/>
      </w:pPr>
      <w:r>
        <w:t>Local CSV Upload:</w:t>
      </w:r>
    </w:p>
    <w:p w14:paraId="3579F1A2" w14:textId="64D9FDDF" w:rsidR="0015300D" w:rsidRDefault="0015300D" w:rsidP="0015300D">
      <w:pPr>
        <w:ind w:start="36pt"/>
        <w:jc w:val="start"/>
      </w:pPr>
      <w:r w:rsidRPr="0015300D">
        <w:t xml:space="preserve">Users can upload a sales or customer dataset in CSV format. The backend </w:t>
      </w:r>
      <w:r w:rsidR="00035468">
        <w:t>analyses</w:t>
      </w:r>
      <w:r w:rsidRPr="0015300D">
        <w:t xml:space="preserve"> the dataset and generates schema, preview, statistics, and analytical information.</w:t>
      </w:r>
    </w:p>
    <w:p w14:paraId="2780A0C7" w14:textId="77777777" w:rsidR="0015300D" w:rsidRDefault="0015300D" w:rsidP="0015300D">
      <w:pPr>
        <w:ind w:start="36pt"/>
        <w:jc w:val="start"/>
      </w:pPr>
    </w:p>
    <w:p w14:paraId="26104A5E" w14:textId="4687D66C" w:rsidR="0015300D" w:rsidRDefault="0015300D" w:rsidP="0015300D">
      <w:pPr>
        <w:pStyle w:val="ListParagraph"/>
        <w:numPr>
          <w:ilvl w:val="0"/>
          <w:numId w:val="27"/>
        </w:numPr>
        <w:jc w:val="start"/>
      </w:pPr>
      <w:r>
        <w:t>Kaggle Dataset Import:</w:t>
      </w:r>
    </w:p>
    <w:p w14:paraId="1F397AB3" w14:textId="089A110B" w:rsidR="009B57B5" w:rsidRDefault="009B57B5" w:rsidP="009B57B5">
      <w:pPr>
        <w:pStyle w:val="ListParagraph"/>
        <w:jc w:val="start"/>
      </w:pPr>
      <w:r>
        <w:t>Users can import any dataset from Kaggle</w:t>
      </w:r>
    </w:p>
    <w:p w14:paraId="18AAE929" w14:textId="4C6E7AA6" w:rsidR="0015300D" w:rsidRDefault="0015300D" w:rsidP="0015300D">
      <w:pPr>
        <w:ind w:start="36pt"/>
        <w:jc w:val="start"/>
      </w:pPr>
      <w:r w:rsidRPr="0015300D">
        <w:t>through the Kaggle API and select a CSV file for analysis.</w:t>
      </w:r>
    </w:p>
    <w:p w14:paraId="3EDAE13C" w14:textId="77777777" w:rsidR="0015300D" w:rsidRDefault="0015300D" w:rsidP="0015300D">
      <w:pPr>
        <w:ind w:start="36pt"/>
        <w:jc w:val="start"/>
      </w:pPr>
    </w:p>
    <w:p w14:paraId="009A0708" w14:textId="7B4F8AF0" w:rsidR="0015300D" w:rsidRDefault="0015300D" w:rsidP="0015300D">
      <w:pPr>
        <w:ind w:start="36pt"/>
        <w:jc w:val="start"/>
      </w:pPr>
      <w:r w:rsidRPr="0015300D">
        <w:t xml:space="preserve">This feature allows the platform </w:t>
      </w:r>
      <w:r w:rsidR="00C4688C">
        <w:t>to work on different</w:t>
      </w:r>
      <w:r w:rsidRPr="0015300D">
        <w:t xml:space="preserve"> datasets rather than being restricted to one predefined dataset.</w:t>
      </w:r>
    </w:p>
    <w:p w14:paraId="39E63B67" w14:textId="77777777" w:rsidR="0015300D" w:rsidRDefault="0015300D" w:rsidP="0015300D">
      <w:pPr>
        <w:ind w:start="36pt"/>
        <w:jc w:val="start"/>
      </w:pPr>
    </w:p>
    <w:p w14:paraId="19C341F5" w14:textId="77777777" w:rsidR="0015300D" w:rsidRPr="0015300D" w:rsidRDefault="0015300D" w:rsidP="0015300D">
      <w:pPr>
        <w:ind w:start="36pt"/>
        <w:jc w:val="start"/>
      </w:pPr>
    </w:p>
    <w:p w14:paraId="53FA35B9" w14:textId="77777777" w:rsidR="0015300D" w:rsidRDefault="0015300D" w:rsidP="0015300D">
      <w:pPr>
        <w:pStyle w:val="Heading2"/>
      </w:pPr>
      <w:r>
        <w:t>Dataset Collection</w:t>
      </w:r>
    </w:p>
    <w:p w14:paraId="3DC412BF" w14:textId="009FDB47" w:rsidR="0015300D" w:rsidRDefault="00C4688C" w:rsidP="0015300D">
      <w:pPr>
        <w:jc w:val="both"/>
      </w:pPr>
      <w:r>
        <w:t xml:space="preserve">Before performing actual operations and training of the model, the dataset is preprocessed, </w:t>
      </w:r>
      <w:r w:rsidR="00035468">
        <w:t>which</w:t>
      </w:r>
      <w:r w:rsidR="0015300D" w:rsidRPr="0015300D">
        <w:t xml:space="preserve"> </w:t>
      </w:r>
      <w:r w:rsidR="00035468">
        <w:t>converts</w:t>
      </w:r>
      <w:r w:rsidR="0015300D" w:rsidRPr="0015300D">
        <w:t xml:space="preserve"> raw data into a suitable representation.</w:t>
      </w:r>
    </w:p>
    <w:p w14:paraId="633F253F" w14:textId="77777777" w:rsidR="0015300D" w:rsidRDefault="0015300D" w:rsidP="0015300D">
      <w:pPr>
        <w:jc w:val="both"/>
      </w:pPr>
    </w:p>
    <w:p w14:paraId="707F6434" w14:textId="04C4D895" w:rsidR="0015300D" w:rsidRPr="0015300D" w:rsidRDefault="0015300D" w:rsidP="0015300D">
      <w:pPr>
        <w:jc w:val="both"/>
        <w:rPr>
          <w:lang w:val="en-IN"/>
        </w:rPr>
      </w:pPr>
      <w:r w:rsidRPr="0015300D">
        <w:rPr>
          <w:lang w:val="en-IN"/>
        </w:rPr>
        <w:t>The preprocessing includes</w:t>
      </w:r>
      <w:r w:rsidR="00035468">
        <w:rPr>
          <w:lang w:val="en-IN"/>
        </w:rPr>
        <w:t xml:space="preserve"> the following</w:t>
      </w:r>
      <w:r w:rsidRPr="0015300D">
        <w:rPr>
          <w:lang w:val="en-IN"/>
        </w:rPr>
        <w:t>:</w:t>
      </w:r>
    </w:p>
    <w:p w14:paraId="62341966" w14:textId="77777777" w:rsidR="0015300D" w:rsidRPr="0015300D" w:rsidRDefault="0015300D" w:rsidP="0015300D">
      <w:pPr>
        <w:numPr>
          <w:ilvl w:val="0"/>
          <w:numId w:val="28"/>
        </w:numPr>
        <w:jc w:val="both"/>
        <w:rPr>
          <w:lang w:val="en-IN"/>
        </w:rPr>
      </w:pPr>
      <w:r w:rsidRPr="0015300D">
        <w:rPr>
          <w:lang w:val="en-IN"/>
        </w:rPr>
        <w:t xml:space="preserve">Missing-value detection </w:t>
      </w:r>
    </w:p>
    <w:p w14:paraId="03BF374C" w14:textId="77777777" w:rsidR="0015300D" w:rsidRPr="0015300D" w:rsidRDefault="0015300D" w:rsidP="0015300D">
      <w:pPr>
        <w:numPr>
          <w:ilvl w:val="0"/>
          <w:numId w:val="28"/>
        </w:numPr>
        <w:jc w:val="both"/>
        <w:rPr>
          <w:lang w:val="en-IN"/>
        </w:rPr>
      </w:pPr>
      <w:r w:rsidRPr="0015300D">
        <w:rPr>
          <w:lang w:val="en-IN"/>
        </w:rPr>
        <w:t xml:space="preserve">Median imputation for numerical variables </w:t>
      </w:r>
    </w:p>
    <w:p w14:paraId="59B91EE6" w14:textId="77777777" w:rsidR="0015300D" w:rsidRPr="0015300D" w:rsidRDefault="0015300D" w:rsidP="0015300D">
      <w:pPr>
        <w:numPr>
          <w:ilvl w:val="0"/>
          <w:numId w:val="28"/>
        </w:numPr>
        <w:jc w:val="both"/>
        <w:rPr>
          <w:lang w:val="en-IN"/>
        </w:rPr>
      </w:pPr>
      <w:r w:rsidRPr="0015300D">
        <w:rPr>
          <w:lang w:val="en-IN"/>
        </w:rPr>
        <w:t xml:space="preserve">Mode-based filling for categorical variables </w:t>
      </w:r>
    </w:p>
    <w:p w14:paraId="2DE3318D" w14:textId="77777777" w:rsidR="0015300D" w:rsidRPr="0015300D" w:rsidRDefault="0015300D" w:rsidP="0015300D">
      <w:pPr>
        <w:numPr>
          <w:ilvl w:val="0"/>
          <w:numId w:val="28"/>
        </w:numPr>
        <w:jc w:val="both"/>
        <w:rPr>
          <w:lang w:val="en-IN"/>
        </w:rPr>
      </w:pPr>
      <w:r w:rsidRPr="0015300D">
        <w:rPr>
          <w:lang w:val="en-IN"/>
        </w:rPr>
        <w:t xml:space="preserve">Label encoding </w:t>
      </w:r>
    </w:p>
    <w:p w14:paraId="7FF0B972" w14:textId="77777777" w:rsidR="0015300D" w:rsidRPr="0015300D" w:rsidRDefault="0015300D" w:rsidP="0015300D">
      <w:pPr>
        <w:numPr>
          <w:ilvl w:val="0"/>
          <w:numId w:val="28"/>
        </w:numPr>
        <w:jc w:val="both"/>
        <w:rPr>
          <w:lang w:val="en-IN"/>
        </w:rPr>
      </w:pPr>
      <w:r w:rsidRPr="0015300D">
        <w:rPr>
          <w:lang w:val="en-IN"/>
        </w:rPr>
        <w:t xml:space="preserve">One-hot encoding </w:t>
      </w:r>
    </w:p>
    <w:p w14:paraId="510758B4" w14:textId="1A9AA2DE" w:rsidR="0015300D" w:rsidRPr="0015300D" w:rsidRDefault="0015300D" w:rsidP="0015300D">
      <w:pPr>
        <w:numPr>
          <w:ilvl w:val="0"/>
          <w:numId w:val="28"/>
        </w:numPr>
        <w:jc w:val="both"/>
        <w:rPr>
          <w:lang w:val="en-IN"/>
        </w:rPr>
      </w:pPr>
      <w:r w:rsidRPr="0015300D">
        <w:rPr>
          <w:lang w:val="en-IN"/>
        </w:rPr>
        <w:t>IQR-based outlier filtering</w:t>
      </w:r>
      <w:sdt>
        <w:sdtPr>
          <w:rPr>
            <w:lang w:val="en-IN"/>
          </w:rPr>
          <w:id w:val="-2123600318"/>
          <w:citation/>
        </w:sdtPr>
        <w:sdtContent>
          <w:r w:rsidR="009E295A">
            <w:rPr>
              <w:lang w:val="en-IN"/>
            </w:rPr>
            <w:fldChar w:fldCharType="begin"/>
          </w:r>
          <w:r w:rsidR="009E295A">
            <w:instrText xml:space="preserve"> CITATION Tuk77 \l</w:instrText>
          </w:r>
          <w:r>
            <w:instrText xml:space="preserve"> en-US </w:instrText>
          </w:r>
          <w:r w:rsidR="009E295A">
            <w:rPr>
              <w:lang w:val="en-IN"/>
            </w:rPr>
            <w:fldChar w:fldCharType="separate"/>
          </w:r>
          <w:r w:rsidR="009E295A">
            <w:rPr>
              <w:noProof/>
            </w:rPr>
            <w:t xml:space="preserve"> </w:t>
          </w:r>
          <w:r w:rsidR="009E295A" w:rsidRPr="009E295A">
            <w:rPr>
              <w:noProof/>
            </w:rPr>
            <w:t>[5]</w:t>
          </w:r>
          <w:r w:rsidR="009E295A">
            <w:rPr>
              <w:lang w:val="en-IN"/>
            </w:rPr>
            <w:fldChar w:fldCharType="end"/>
          </w:r>
        </w:sdtContent>
      </w:sdt>
      <w:r w:rsidRPr="0015300D">
        <w:rPr>
          <w:lang w:val="en-IN"/>
        </w:rPr>
        <w:t xml:space="preserve"> </w:t>
      </w:r>
    </w:p>
    <w:p w14:paraId="21E2C8D6" w14:textId="77777777" w:rsidR="0015300D" w:rsidRPr="0015300D" w:rsidRDefault="0015300D" w:rsidP="0015300D">
      <w:pPr>
        <w:numPr>
          <w:ilvl w:val="0"/>
          <w:numId w:val="28"/>
        </w:numPr>
        <w:jc w:val="both"/>
        <w:rPr>
          <w:lang w:val="en-IN"/>
        </w:rPr>
      </w:pPr>
      <w:r w:rsidRPr="0015300D">
        <w:rPr>
          <w:lang w:val="en-IN"/>
        </w:rPr>
        <w:t xml:space="preserve">Z-score-based analysis </w:t>
      </w:r>
    </w:p>
    <w:p w14:paraId="143F6C3F" w14:textId="77777777" w:rsidR="0015300D" w:rsidRPr="0015300D" w:rsidRDefault="0015300D" w:rsidP="0015300D">
      <w:pPr>
        <w:numPr>
          <w:ilvl w:val="0"/>
          <w:numId w:val="28"/>
        </w:numPr>
        <w:jc w:val="both"/>
        <w:rPr>
          <w:lang w:val="en-IN"/>
        </w:rPr>
      </w:pPr>
      <w:r w:rsidRPr="0015300D">
        <w:rPr>
          <w:lang w:val="en-IN"/>
        </w:rPr>
        <w:t xml:space="preserve">Min-Max scaling </w:t>
      </w:r>
    </w:p>
    <w:p w14:paraId="602870B2" w14:textId="77777777" w:rsidR="0015300D" w:rsidRDefault="0015300D" w:rsidP="0015300D">
      <w:pPr>
        <w:numPr>
          <w:ilvl w:val="0"/>
          <w:numId w:val="28"/>
        </w:numPr>
        <w:jc w:val="both"/>
        <w:rPr>
          <w:lang w:val="en-IN"/>
        </w:rPr>
      </w:pPr>
      <w:r w:rsidRPr="0015300D">
        <w:rPr>
          <w:lang w:val="en-IN"/>
        </w:rPr>
        <w:t>Standard scaling</w:t>
      </w:r>
    </w:p>
    <w:p w14:paraId="36865832" w14:textId="77777777" w:rsidR="0015300D" w:rsidRDefault="0015300D" w:rsidP="0015300D">
      <w:pPr>
        <w:jc w:val="both"/>
        <w:rPr>
          <w:lang w:val="en-IN"/>
        </w:rPr>
      </w:pPr>
    </w:p>
    <w:p w14:paraId="2F9F83AC" w14:textId="77777777" w:rsidR="0015300D" w:rsidRDefault="0015300D" w:rsidP="0015300D">
      <w:pPr>
        <w:jc w:val="both"/>
        <w:rPr>
          <w:lang w:val="en-IN"/>
        </w:rPr>
      </w:pPr>
      <w:r w:rsidRPr="0015300D">
        <w:rPr>
          <w:lang w:val="en-IN"/>
        </w:rPr>
        <w:t>The preprocessing pipeline follows a fit/transform approach so that transformation parameters can be learned from training data and subsequently applied to testing or prediction data.</w:t>
      </w:r>
    </w:p>
    <w:p w14:paraId="062C7993" w14:textId="77777777" w:rsidR="00035468" w:rsidRPr="0015300D" w:rsidRDefault="00035468" w:rsidP="0015300D">
      <w:pPr>
        <w:jc w:val="both"/>
        <w:rPr>
          <w:lang w:val="en-IN"/>
        </w:rPr>
      </w:pPr>
    </w:p>
    <w:p w14:paraId="158B3467" w14:textId="77777777" w:rsidR="0015300D" w:rsidRPr="0015300D" w:rsidRDefault="0015300D" w:rsidP="0015300D">
      <w:pPr>
        <w:jc w:val="both"/>
        <w:rPr>
          <w:lang w:val="en-IN"/>
        </w:rPr>
      </w:pPr>
      <w:r w:rsidRPr="0015300D">
        <w:rPr>
          <w:lang w:val="en-IN"/>
        </w:rPr>
        <w:t>This reduces the possibility of information leakage during model evaluation.</w:t>
      </w:r>
    </w:p>
    <w:p w14:paraId="6C40CC88" w14:textId="77777777" w:rsidR="0015300D" w:rsidRDefault="0015300D" w:rsidP="0015300D">
      <w:pPr>
        <w:jc w:val="both"/>
        <w:rPr>
          <w:lang w:val="en-IN"/>
        </w:rPr>
      </w:pPr>
    </w:p>
    <w:p w14:paraId="4148E701" w14:textId="77777777" w:rsidR="0015300D" w:rsidRPr="0015300D" w:rsidRDefault="0015300D" w:rsidP="0015300D">
      <w:pPr>
        <w:jc w:val="both"/>
        <w:rPr>
          <w:lang w:val="en-IN"/>
        </w:rPr>
      </w:pPr>
    </w:p>
    <w:p w14:paraId="17DC7CF8" w14:textId="3F52074C" w:rsidR="00035468" w:rsidRDefault="003E21D2" w:rsidP="00035468">
      <w:pPr>
        <w:pStyle w:val="Heading2"/>
      </w:pPr>
      <w:r>
        <w:t>Machine Learning Models</w:t>
      </w:r>
    </w:p>
    <w:p w14:paraId="5013A9B9" w14:textId="449B0D03" w:rsidR="0015300D" w:rsidRDefault="00035468" w:rsidP="00035468">
      <w:pPr>
        <w:pStyle w:val="BodyText"/>
        <w:ind w:firstLine="0pt"/>
        <w:rPr>
          <w:lang w:val="en-US"/>
        </w:rPr>
      </w:pPr>
      <w:r>
        <w:rPr>
          <w:lang w:val="en-US"/>
        </w:rPr>
        <w:tab/>
      </w:r>
      <w:r w:rsidRPr="00035468">
        <w:rPr>
          <w:lang w:val="en-US"/>
        </w:rPr>
        <w:t xml:space="preserve">The platform trains and compares multiple algorithms. Random Forest is the primary </w:t>
      </w:r>
      <w:r w:rsidR="00C4688C">
        <w:rPr>
          <w:lang w:val="en-US"/>
        </w:rPr>
        <w:t>algorithm</w:t>
      </w:r>
      <w:r w:rsidRPr="00035468">
        <w:rPr>
          <w:lang w:val="en-US"/>
        </w:rPr>
        <w:t xml:space="preserve"> of this study.</w:t>
      </w:r>
    </w:p>
    <w:p w14:paraId="3CF50E28" w14:textId="77777777" w:rsidR="0046114D" w:rsidRDefault="0046114D" w:rsidP="00035468">
      <w:pPr>
        <w:pStyle w:val="BodyText"/>
        <w:ind w:firstLine="0pt"/>
        <w:rPr>
          <w:lang w:val="en-US"/>
        </w:rPr>
      </w:pPr>
    </w:p>
    <w:p w14:paraId="7429820E" w14:textId="0BA7F6EC" w:rsidR="0046114D" w:rsidRDefault="0046114D" w:rsidP="0046114D">
      <w:pPr>
        <w:pStyle w:val="BodyText"/>
        <w:numPr>
          <w:ilvl w:val="0"/>
          <w:numId w:val="29"/>
        </w:numPr>
      </w:pPr>
      <w:r>
        <w:t>CART Decision Tree:</w:t>
      </w:r>
    </w:p>
    <w:p w14:paraId="0A78C1DE" w14:textId="2A63C6F3" w:rsidR="003E21D2" w:rsidRDefault="00C4688C" w:rsidP="003E21D2">
      <w:pPr>
        <w:pStyle w:val="BodyText"/>
        <w:ind w:start="54pt" w:firstLine="0pt"/>
        <w:rPr>
          <w:lang w:val="en-US"/>
        </w:rPr>
      </w:pPr>
      <w:r>
        <w:rPr>
          <w:lang w:val="en-US"/>
        </w:rPr>
        <w:t>The</w:t>
      </w:r>
      <w:r w:rsidR="0046114D" w:rsidRPr="0046114D">
        <w:rPr>
          <w:lang w:val="en-US"/>
        </w:rPr>
        <w:t xml:space="preserve"> Classification and Regression Tree is used as a baseline model. For classification, the system uses Gini impurity to determine suitable splits.</w:t>
      </w:r>
      <w:sdt>
        <w:sdtPr>
          <w:rPr>
            <w:lang w:val="en-US"/>
          </w:rPr>
          <w:id w:val="-846018095"/>
          <w:citation/>
        </w:sdtPr>
        <w:sdtContent>
          <w:r w:rsidR="00F954BC">
            <w:rPr>
              <w:lang w:val="en-US"/>
            </w:rPr>
            <w:fldChar w:fldCharType="begin"/>
          </w:r>
          <w:r w:rsidR="00F954BC">
            <w:rPr>
              <w:lang w:val="en-US"/>
            </w:rPr>
            <w:instrText xml:space="preserve"> CITATION Bre84 \l</w:instrText>
          </w:r>
          <w:r w:rsidR="0046114D">
            <w:rPr>
              <w:lang w:val="en-US"/>
            </w:rPr>
            <w:instrText xml:space="preserve"> en-US </w:instrText>
          </w:r>
          <w:r w:rsidR="00F954BC">
            <w:rPr>
              <w:lang w:val="en-US"/>
            </w:rPr>
            <w:fldChar w:fldCharType="separate"/>
          </w:r>
          <w:r w:rsidR="00F954BC">
            <w:rPr>
              <w:noProof/>
              <w:lang w:val="en-US"/>
            </w:rPr>
            <w:t xml:space="preserve"> </w:t>
          </w:r>
          <w:r w:rsidR="00F954BC" w:rsidRPr="00F954BC">
            <w:rPr>
              <w:noProof/>
              <w:lang w:val="en-US"/>
            </w:rPr>
            <w:t>[6]</w:t>
          </w:r>
          <w:r w:rsidR="00F954BC">
            <w:rPr>
              <w:lang w:val="en-US"/>
            </w:rPr>
            <w:fldChar w:fldCharType="end"/>
          </w:r>
        </w:sdtContent>
      </w:sdt>
    </w:p>
    <w:p w14:paraId="3CEBD86C" w14:textId="3EB6132F" w:rsidR="003E21D2" w:rsidRPr="003E21D2" w:rsidRDefault="003E21D2" w:rsidP="003E21D2">
      <w:pPr>
        <w:pStyle w:val="BodyText"/>
        <w:ind w:start="54pt" w:firstLine="0pt"/>
        <w:rPr>
          <w:lang w:val="en-US"/>
        </w:rPr>
      </w:pPr>
      <m:oMathPara>
        <m:oMath>
          <m:r>
            <w:rPr>
              <w:rFonts w:ascii="Cambria Math" w:hAnsi="Cambria Math"/>
              <w:lang w:val="en-US"/>
            </w:rPr>
            <m:t xml:space="preserve">Gini=1-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K</m:t>
              </m:r>
            </m:sup>
            <m:e>
              <m:sSup>
                <m:sSupPr>
                  <m:ctrlPr>
                    <w:rPr>
                      <w:rFonts w:ascii="Cambria Math" w:hAnsi="Cambria Math"/>
                      <w:i/>
                      <w:lang w:val="en-US"/>
                    </w:rPr>
                  </m:ctrlPr>
                </m:sSupPr>
                <m:e>
                  <m:r>
                    <w:rPr>
                      <w:rFonts w:ascii="Cambria Math" w:hAnsi="Cambria Math"/>
                      <w:lang w:val="en-US"/>
                    </w:rPr>
                    <m:t>pi</m:t>
                  </m:r>
                </m:e>
                <m:sup>
                  <m:r>
                    <w:rPr>
                      <w:rFonts w:ascii="Cambria Math" w:hAnsi="Cambria Math"/>
                      <w:lang w:val="en-US"/>
                    </w:rPr>
                    <m:t>2</m:t>
                  </m:r>
                </m:sup>
              </m:sSup>
            </m:e>
          </m:nary>
        </m:oMath>
      </m:oMathPara>
    </w:p>
    <w:p w14:paraId="47AB7D4B" w14:textId="3A1D4A9D" w:rsidR="003E21D2" w:rsidRDefault="003E21D2" w:rsidP="0046114D">
      <w:pPr>
        <w:pStyle w:val="BodyText"/>
        <w:ind w:start="54pt" w:firstLine="0pt"/>
        <w:rPr>
          <w:lang w:val="en-US"/>
        </w:rPr>
      </w:pPr>
      <w:r>
        <w:rPr>
          <w:lang w:val="en-US"/>
        </w:rPr>
        <w:t xml:space="preserve">Where pi </w:t>
      </w:r>
      <w:r w:rsidR="007F251D">
        <w:rPr>
          <w:lang w:val="en-US"/>
        </w:rPr>
        <w:t>represents</w:t>
      </w:r>
      <w:r w:rsidR="006116D2">
        <w:rPr>
          <w:lang w:val="en-US"/>
        </w:rPr>
        <w:t xml:space="preserve"> </w:t>
      </w:r>
      <w:r>
        <w:rPr>
          <w:lang w:val="en-US"/>
        </w:rPr>
        <w:t>probability</w:t>
      </w:r>
      <w:r w:rsidR="007F251D">
        <w:rPr>
          <w:lang w:val="en-US"/>
        </w:rPr>
        <w:t xml:space="preserve"> </w:t>
      </w:r>
      <w:r>
        <w:rPr>
          <w:lang w:val="en-US"/>
        </w:rPr>
        <w:t xml:space="preserve">of an observation belonging to class </w:t>
      </w:r>
      <w:proofErr w:type="spellStart"/>
      <w:r>
        <w:rPr>
          <w:lang w:val="en-US"/>
        </w:rPr>
        <w:t>i</w:t>
      </w:r>
      <w:proofErr w:type="spellEnd"/>
      <w:r>
        <w:rPr>
          <w:lang w:val="en-US"/>
        </w:rPr>
        <w:t>.</w:t>
      </w:r>
    </w:p>
    <w:p w14:paraId="0BFEDE52" w14:textId="77777777" w:rsidR="003E21D2" w:rsidRDefault="003E21D2" w:rsidP="0046114D">
      <w:pPr>
        <w:pStyle w:val="BodyText"/>
        <w:ind w:start="54pt" w:firstLine="0pt"/>
        <w:rPr>
          <w:lang w:val="en-US"/>
        </w:rPr>
      </w:pPr>
    </w:p>
    <w:p w14:paraId="5DFA1497" w14:textId="164EC2D1" w:rsidR="00226B8B" w:rsidRPr="00B24252" w:rsidRDefault="00226B8B" w:rsidP="00226B8B">
      <w:pPr>
        <w:pStyle w:val="BodyText"/>
        <w:numPr>
          <w:ilvl w:val="0"/>
          <w:numId w:val="29"/>
        </w:numPr>
        <w:rPr>
          <w:i/>
          <w:iCs/>
          <w:lang w:val="en-US"/>
        </w:rPr>
      </w:pPr>
      <w:r w:rsidRPr="00B24252">
        <w:rPr>
          <w:i/>
          <w:iCs/>
          <w:lang w:val="en-US"/>
        </w:rPr>
        <w:t>Random Forest</w:t>
      </w:r>
    </w:p>
    <w:p w14:paraId="65F812C3" w14:textId="4D05C5A2" w:rsidR="00226B8B" w:rsidRPr="00226B8B" w:rsidRDefault="00B24252" w:rsidP="00B24252">
      <w:pPr>
        <w:pStyle w:val="BodyText"/>
        <w:ind w:start="36pt" w:firstLine="0pt"/>
        <w:rPr>
          <w:lang w:val="en-IN"/>
        </w:rPr>
      </w:pPr>
      <w:r>
        <w:rPr>
          <w:lang w:val="en-US"/>
        </w:rPr>
        <w:tab/>
      </w:r>
      <w:r w:rsidR="00226B8B" w:rsidRPr="00226B8B">
        <w:rPr>
          <w:lang w:val="en-IN"/>
        </w:rPr>
        <w:t>Random Forest is the primary algorithm used</w:t>
      </w:r>
      <w:r w:rsidR="00ED77E1">
        <w:rPr>
          <w:lang w:val="en-IN"/>
        </w:rPr>
        <w:t xml:space="preserve"> for prediction in</w:t>
      </w:r>
      <w:r w:rsidR="00226B8B" w:rsidRPr="00226B8B">
        <w:rPr>
          <w:lang w:val="en-IN"/>
        </w:rPr>
        <w:t xml:space="preserve"> the proposed system.</w:t>
      </w:r>
    </w:p>
    <w:p w14:paraId="78F4BF5E" w14:textId="70E058B5" w:rsidR="00226B8B" w:rsidRPr="00226B8B" w:rsidRDefault="00B24252" w:rsidP="00B24252">
      <w:pPr>
        <w:pStyle w:val="BodyText"/>
        <w:ind w:start="36pt" w:firstLine="0pt"/>
        <w:rPr>
          <w:lang w:val="en-IN"/>
        </w:rPr>
      </w:pPr>
      <w:r>
        <w:rPr>
          <w:lang w:val="en-IN"/>
        </w:rPr>
        <w:tab/>
      </w:r>
      <w:r w:rsidR="00226B8B" w:rsidRPr="00226B8B">
        <w:rPr>
          <w:lang w:val="en-IN"/>
        </w:rPr>
        <w:t xml:space="preserve">The </w:t>
      </w:r>
      <w:r w:rsidR="00ED77E1">
        <w:rPr>
          <w:lang w:val="en-IN"/>
        </w:rPr>
        <w:t>system</w:t>
      </w:r>
      <w:r w:rsidR="00226B8B" w:rsidRPr="00226B8B">
        <w:rPr>
          <w:lang w:val="en-IN"/>
        </w:rPr>
        <w:t xml:space="preserve"> creates an ensemble of </w:t>
      </w:r>
      <w:r w:rsidR="00226B8B" w:rsidRPr="00226B8B">
        <w:rPr>
          <w:b/>
          <w:bCs/>
          <w:lang w:val="en-IN"/>
        </w:rPr>
        <w:t>50 bootstrap-sampled decision trees</w:t>
      </w:r>
      <w:r w:rsidR="00226B8B" w:rsidRPr="00226B8B">
        <w:rPr>
          <w:lang w:val="en-IN"/>
        </w:rPr>
        <w:t>. Random subsets of features are considered during tree construction, reducing correlation between individual trees.</w:t>
      </w:r>
    </w:p>
    <w:p w14:paraId="605E7501" w14:textId="551379FD" w:rsidR="00226B8B" w:rsidRDefault="00B24252" w:rsidP="00B24252">
      <w:pPr>
        <w:pStyle w:val="BodyText"/>
        <w:ind w:start="36pt" w:firstLine="0pt"/>
        <w:rPr>
          <w:lang w:val="en-IN"/>
        </w:rPr>
      </w:pPr>
      <w:r>
        <w:rPr>
          <w:lang w:val="en-IN"/>
        </w:rPr>
        <w:tab/>
      </w:r>
      <w:r w:rsidR="00226B8B" w:rsidRPr="00226B8B">
        <w:rPr>
          <w:lang w:val="en-IN"/>
        </w:rPr>
        <w:t xml:space="preserve">For classification, the final </w:t>
      </w:r>
      <w:r w:rsidR="00C4688C">
        <w:rPr>
          <w:lang w:val="en-IN"/>
        </w:rPr>
        <w:t>result</w:t>
      </w:r>
      <w:r w:rsidR="00226B8B" w:rsidRPr="00226B8B">
        <w:rPr>
          <w:lang w:val="en-IN"/>
        </w:rPr>
        <w:t xml:space="preserve"> is determined through majority voting:</w:t>
      </w:r>
    </w:p>
    <w:p w14:paraId="6F112497" w14:textId="6C80B8BA" w:rsidR="00F954BC" w:rsidRDefault="00B24252" w:rsidP="00F954BC">
      <w:pPr>
        <w:pStyle w:val="BodyText"/>
        <w:rPr>
          <w:lang w:val="en-IN"/>
        </w:rPr>
      </w:pPr>
      <w:r>
        <w:rPr>
          <w:lang w:val="en-IN"/>
        </w:rPr>
        <w:tab/>
      </w:r>
      <w:r>
        <w:rPr>
          <w:lang w:val="en-IN"/>
        </w:rPr>
        <w:tab/>
      </w:r>
      <m:oMath>
        <m:r>
          <w:rPr>
            <w:rFonts w:ascii="Cambria Math" w:hAnsi="Cambria Math"/>
            <w:lang w:val="en-IN"/>
          </w:rPr>
          <m:t>y</m:t>
        </m:r>
        <m:r>
          <w:rPr>
            <w:rFonts w:ascii="Cambria Math" w:hAnsi="Cambria Math"/>
            <w:lang w:val="en-IN"/>
          </w:rPr>
          <m:t>=mode(T1</m:t>
        </m:r>
        <m:d>
          <m:dPr>
            <m:ctrlPr>
              <w:rPr>
                <w:rFonts w:ascii="Cambria Math" w:hAnsi="Cambria Math"/>
                <w:i/>
                <w:lang w:val="en-IN"/>
              </w:rPr>
            </m:ctrlPr>
          </m:dPr>
          <m:e>
            <m:r>
              <w:rPr>
                <w:rFonts w:ascii="Cambria Math" w:hAnsi="Cambria Math"/>
                <w:lang w:val="en-IN"/>
              </w:rPr>
              <m:t>x</m:t>
            </m:r>
          </m:e>
        </m:d>
        <m:r>
          <w:rPr>
            <w:rFonts w:ascii="Cambria Math" w:hAnsi="Cambria Math"/>
            <w:lang w:val="en-IN"/>
          </w:rPr>
          <m:t>, T2</m:t>
        </m:r>
        <m:d>
          <m:dPr>
            <m:ctrlPr>
              <w:rPr>
                <w:rFonts w:ascii="Cambria Math" w:hAnsi="Cambria Math"/>
                <w:i/>
                <w:lang w:val="en-IN"/>
              </w:rPr>
            </m:ctrlPr>
          </m:dPr>
          <m:e>
            <m:r>
              <w:rPr>
                <w:rFonts w:ascii="Cambria Math" w:hAnsi="Cambria Math"/>
                <w:lang w:val="en-IN"/>
              </w:rPr>
              <m:t>x</m:t>
            </m:r>
          </m:e>
        </m:d>
        <m:r>
          <w:rPr>
            <w:rFonts w:ascii="Cambria Math" w:hAnsi="Cambria Math"/>
            <w:lang w:val="en-IN"/>
          </w:rPr>
          <m:t>…..TB(x)</m:t>
        </m:r>
      </m:oMath>
      <w:r w:rsidR="00226B8B">
        <w:rPr>
          <w:lang w:val="en-IN"/>
        </w:rPr>
        <w:t>)</w:t>
      </w:r>
      <w:r w:rsidR="00F954BC">
        <w:rPr>
          <w:lang w:val="en-IN"/>
        </w:rPr>
        <w:t xml:space="preserve"> </w:t>
      </w:r>
      <w:sdt>
        <w:sdtPr>
          <w:rPr>
            <w:lang w:val="en-IN"/>
          </w:rPr>
          <w:id w:val="-903057974"/>
          <w:citation/>
        </w:sdtPr>
        <w:sdtContent>
          <w:r w:rsidR="00F954BC">
            <w:rPr>
              <w:lang w:val="en-IN"/>
            </w:rPr>
            <w:fldChar w:fldCharType="begin"/>
          </w:r>
          <w:r w:rsidR="00F954BC">
            <w:rPr>
              <w:lang w:val="en-US"/>
            </w:rPr>
            <w:instrText xml:space="preserve"> CITATION Bre01 \l</w:instrText>
          </w:r>
          <w:r>
            <w:rPr>
              <w:lang w:val="en-US"/>
            </w:rPr>
            <w:instrText xml:space="preserve"> en-US </w:instrText>
          </w:r>
          <w:r w:rsidR="00F954BC">
            <w:rPr>
              <w:lang w:val="en-IN"/>
            </w:rPr>
            <w:fldChar w:fldCharType="separate"/>
          </w:r>
          <w:r w:rsidR="00F954BC" w:rsidRPr="00F954BC">
            <w:rPr>
              <w:noProof/>
              <w:lang w:val="en-US"/>
            </w:rPr>
            <w:t>[1]</w:t>
          </w:r>
          <w:r w:rsidR="00F954BC">
            <w:rPr>
              <w:lang w:val="en-IN"/>
            </w:rPr>
            <w:fldChar w:fldCharType="end"/>
          </w:r>
        </w:sdtContent>
      </w:sdt>
    </w:p>
    <w:p w14:paraId="2FE6DA06" w14:textId="464E8204" w:rsidR="00226B8B" w:rsidRPr="00226B8B" w:rsidRDefault="00B24252" w:rsidP="00226B8B">
      <w:pPr>
        <w:pStyle w:val="BodyText"/>
        <w:rPr>
          <w:lang w:val="en-IN"/>
        </w:rPr>
      </w:pPr>
      <w:r>
        <w:rPr>
          <w:lang w:val="en-IN"/>
        </w:rPr>
        <w:tab/>
      </w:r>
      <w:r w:rsidR="00226B8B" w:rsidRPr="00226B8B">
        <w:rPr>
          <w:lang w:val="en-IN"/>
        </w:rPr>
        <w:t>where B is the number of decision trees.</w:t>
      </w:r>
    </w:p>
    <w:p w14:paraId="4646EA30" w14:textId="0C1F06B3" w:rsidR="00226B8B" w:rsidRDefault="00B24252" w:rsidP="00B24252">
      <w:pPr>
        <w:pStyle w:val="BodyText"/>
        <w:ind w:start="36pt" w:firstLine="0pt"/>
        <w:rPr>
          <w:lang w:val="en-IN"/>
        </w:rPr>
      </w:pPr>
      <w:r>
        <w:rPr>
          <w:lang w:val="en-IN"/>
        </w:rPr>
        <w:tab/>
      </w:r>
      <w:r w:rsidR="00226B8B" w:rsidRPr="00226B8B">
        <w:rPr>
          <w:lang w:val="en-IN"/>
        </w:rPr>
        <w:t>For regression,</w:t>
      </w:r>
      <w:r w:rsidR="00BB611E">
        <w:rPr>
          <w:lang w:val="en-IN"/>
        </w:rPr>
        <w:t xml:space="preserve"> the average</w:t>
      </w:r>
      <w:r w:rsidR="00226B8B" w:rsidRPr="00226B8B">
        <w:rPr>
          <w:lang w:val="en-IN"/>
        </w:rPr>
        <w:t xml:space="preserve"> prediction from </w:t>
      </w:r>
      <w:r w:rsidR="00BB611E">
        <w:rPr>
          <w:lang w:val="en-IN"/>
        </w:rPr>
        <w:t>each</w:t>
      </w:r>
      <w:r w:rsidR="00226B8B" w:rsidRPr="00226B8B">
        <w:rPr>
          <w:lang w:val="en-IN"/>
        </w:rPr>
        <w:t xml:space="preserve"> tree </w:t>
      </w:r>
      <w:r w:rsidR="00BB611E">
        <w:rPr>
          <w:lang w:val="en-IN"/>
        </w:rPr>
        <w:t>is calculated</w:t>
      </w:r>
      <w:r w:rsidR="00226B8B" w:rsidRPr="00226B8B">
        <w:rPr>
          <w:lang w:val="en-IN"/>
        </w:rPr>
        <w:t>:</w:t>
      </w:r>
    </w:p>
    <w:p w14:paraId="0B277A6D" w14:textId="3EAAE79A" w:rsidR="00226B8B" w:rsidRPr="00B24252" w:rsidRDefault="00C4688C" w:rsidP="00F954BC">
      <w:pPr>
        <w:pStyle w:val="BodyText"/>
        <w:ind w:firstLine="0pt"/>
        <w:jc w:val="center"/>
        <w:rPr>
          <w:lang w:val="en-IN"/>
        </w:rPr>
      </w:pPr>
      <m:oMath>
        <m:r>
          <w:rPr>
            <w:rFonts w:ascii="Cambria Math" w:hAnsi="Cambria Math"/>
            <w:lang w:val="en-IN"/>
          </w:rPr>
          <m:t>y</m:t>
        </m:r>
        <m:r>
          <w:rPr>
            <w:rFonts w:ascii="Cambria Math" w:hAnsi="Cambria Math"/>
            <w:lang w:val="en-IN"/>
          </w:rPr>
          <m:t xml:space="preserve">= </m:t>
        </m:r>
        <m:f>
          <m:fPr>
            <m:ctrlPr>
              <w:rPr>
                <w:rFonts w:ascii="Cambria Math" w:hAnsi="Cambria Math"/>
                <w:i/>
                <w:lang w:val="en-IN"/>
              </w:rPr>
            </m:ctrlPr>
          </m:fPr>
          <m:num>
            <m:r>
              <w:rPr>
                <w:rFonts w:ascii="Cambria Math" w:hAnsi="Cambria Math"/>
                <w:lang w:val="en-IN"/>
              </w:rPr>
              <m:t>1</m:t>
            </m:r>
          </m:num>
          <m:den>
            <m:r>
              <w:rPr>
                <w:rFonts w:ascii="Cambria Math" w:hAnsi="Cambria Math"/>
                <w:lang w:val="en-IN"/>
              </w:rPr>
              <m:t>B</m:t>
            </m:r>
          </m:den>
        </m:f>
        <m:nary>
          <m:naryPr>
            <m:chr m:val="∑"/>
            <m:limLoc m:val="undOvr"/>
            <m:ctrlPr>
              <w:rPr>
                <w:rFonts w:ascii="Cambria Math" w:hAnsi="Cambria Math"/>
                <w:i/>
                <w:lang w:val="en-IN"/>
              </w:rPr>
            </m:ctrlPr>
          </m:naryPr>
          <m:sub>
            <m:r>
              <w:rPr>
                <w:rFonts w:ascii="Cambria Math" w:hAnsi="Cambria Math"/>
                <w:lang w:val="en-IN"/>
              </w:rPr>
              <m:t>b</m:t>
            </m:r>
          </m:sub>
          <m:sup>
            <m:r>
              <w:rPr>
                <w:rFonts w:ascii="Cambria Math" w:hAnsi="Cambria Math"/>
                <w:lang w:val="en-IN"/>
              </w:rPr>
              <m:t>B</m:t>
            </m:r>
          </m:sup>
          <m:e>
            <m:sSub>
              <m:sSubPr>
                <m:ctrlPr>
                  <w:rPr>
                    <w:rFonts w:ascii="Cambria Math" w:hAnsi="Cambria Math"/>
                    <w:i/>
                    <w:lang w:val="en-IN"/>
                  </w:rPr>
                </m:ctrlPr>
              </m:sSubPr>
              <m:e>
                <m:r>
                  <w:rPr>
                    <w:rFonts w:ascii="Cambria Math" w:hAnsi="Cambria Math"/>
                    <w:lang w:val="en-IN"/>
                  </w:rPr>
                  <m:t>T</m:t>
                </m:r>
              </m:e>
              <m:sub>
                <m:r>
                  <w:rPr>
                    <w:rFonts w:ascii="Cambria Math" w:hAnsi="Cambria Math"/>
                    <w:lang w:val="en-IN"/>
                  </w:rPr>
                  <m:t>b</m:t>
                </m:r>
              </m:sub>
            </m:sSub>
            <m:r>
              <w:rPr>
                <w:rFonts w:ascii="Cambria Math" w:hAnsi="Cambria Math"/>
                <w:lang w:val="en-IN"/>
              </w:rPr>
              <m:t>(x)</m:t>
            </m:r>
          </m:e>
        </m:nary>
      </m:oMath>
      <w:r w:rsidR="00F954BC">
        <w:rPr>
          <w:lang w:val="en-IN"/>
        </w:rPr>
        <w:t xml:space="preserve">    </w:t>
      </w:r>
      <w:sdt>
        <w:sdtPr>
          <w:rPr>
            <w:lang w:val="en-IN"/>
          </w:rPr>
          <w:id w:val="-857192332"/>
          <w:citation/>
        </w:sdtPr>
        <w:sdtContent>
          <w:r w:rsidR="00F954BC">
            <w:rPr>
              <w:lang w:val="en-IN"/>
            </w:rPr>
            <w:fldChar w:fldCharType="begin"/>
          </w:r>
          <w:r w:rsidR="00F954BC">
            <w:rPr>
              <w:lang w:val="en-US"/>
            </w:rPr>
            <w:instrText xml:space="preserve"> CITATION Bre01 \l</w:instrText>
          </w:r>
          <w:r w:rsidR="00000000">
            <w:rPr>
              <w:lang w:val="en-US"/>
            </w:rPr>
            <w:instrText xml:space="preserve"> en-US </w:instrText>
          </w:r>
          <w:r w:rsidR="00F954BC">
            <w:rPr>
              <w:lang w:val="en-IN"/>
            </w:rPr>
            <w:fldChar w:fldCharType="separate"/>
          </w:r>
          <w:r w:rsidR="00F954BC" w:rsidRPr="00F954BC">
            <w:rPr>
              <w:noProof/>
              <w:lang w:val="en-US"/>
            </w:rPr>
            <w:t>[1]</w:t>
          </w:r>
          <w:r w:rsidR="00F954BC">
            <w:rPr>
              <w:lang w:val="en-IN"/>
            </w:rPr>
            <w:fldChar w:fldCharType="end"/>
          </w:r>
        </w:sdtContent>
      </w:sdt>
    </w:p>
    <w:p w14:paraId="10523F94" w14:textId="43808F07" w:rsidR="00B24252" w:rsidRDefault="00B24252" w:rsidP="00B24252">
      <w:pPr>
        <w:pStyle w:val="BodyText"/>
        <w:ind w:start="36pt" w:firstLine="0pt"/>
        <w:rPr>
          <w:lang w:val="en-US"/>
        </w:rPr>
      </w:pPr>
      <w:r>
        <w:rPr>
          <w:lang w:val="en-US"/>
        </w:rPr>
        <w:tab/>
      </w:r>
      <w:r w:rsidRPr="00B24252">
        <w:rPr>
          <w:lang w:val="en-US"/>
        </w:rPr>
        <w:t xml:space="preserve">The Random Forest is based on </w:t>
      </w:r>
      <w:proofErr w:type="spellStart"/>
      <w:r w:rsidRPr="00B24252">
        <w:rPr>
          <w:lang w:val="en-US"/>
        </w:rPr>
        <w:t>Breiman's</w:t>
      </w:r>
      <w:proofErr w:type="spellEnd"/>
      <w:r w:rsidRPr="00B24252">
        <w:rPr>
          <w:lang w:val="en-US"/>
        </w:rPr>
        <w:t xml:space="preserve"> ensemble-learning framework, where randomized trees are combined to improve predictive performance and robustness. The original work also discusses variable-importance estimation and </w:t>
      </w:r>
      <w:r w:rsidR="00BB611E">
        <w:rPr>
          <w:lang w:val="en-US"/>
        </w:rPr>
        <w:t>how it is applicable</w:t>
      </w:r>
      <w:r w:rsidRPr="00B24252">
        <w:rPr>
          <w:lang w:val="en-US"/>
        </w:rPr>
        <w:t xml:space="preserve"> to regression</w:t>
      </w:r>
      <w:sdt>
        <w:sdtPr>
          <w:rPr>
            <w:lang w:val="en-US"/>
          </w:rPr>
          <w:id w:val="-122921222"/>
          <w:citation/>
        </w:sdtPr>
        <w:sdtContent>
          <w:r w:rsidR="00BB611E">
            <w:rPr>
              <w:lang w:val="en-US"/>
            </w:rPr>
            <w:fldChar w:fldCharType="begin"/>
          </w:r>
          <w:r w:rsidR="00BB611E">
            <w:rPr>
              <w:lang w:val="en-IN"/>
            </w:rPr>
            <w:instrText xml:space="preserve"> CITATION Bre01 \l</w:instrText>
          </w:r>
          <w:r w:rsidR="00000000">
            <w:rPr>
              <w:lang w:val="en-IN"/>
            </w:rPr>
            <w:instrText xml:space="preserve"> en-IN </w:instrText>
          </w:r>
          <w:r w:rsidR="00BB611E">
            <w:rPr>
              <w:lang w:val="en-US"/>
            </w:rPr>
            <w:fldChar w:fldCharType="separate"/>
          </w:r>
          <w:r w:rsidR="00BB611E">
            <w:rPr>
              <w:noProof/>
              <w:lang w:val="en-IN"/>
            </w:rPr>
            <w:t xml:space="preserve"> </w:t>
          </w:r>
          <w:r w:rsidR="00BB611E" w:rsidRPr="00BB611E">
            <w:rPr>
              <w:noProof/>
              <w:lang w:val="en-IN"/>
            </w:rPr>
            <w:t>[1]</w:t>
          </w:r>
          <w:r w:rsidR="00BB611E">
            <w:rPr>
              <w:lang w:val="en-US"/>
            </w:rPr>
            <w:fldChar w:fldCharType="end"/>
          </w:r>
        </w:sdtContent>
      </w:sdt>
      <w:r w:rsidRPr="00B24252">
        <w:rPr>
          <w:lang w:val="en-US"/>
        </w:rPr>
        <w:t>.</w:t>
      </w:r>
    </w:p>
    <w:p w14:paraId="6E8F067D" w14:textId="77777777" w:rsidR="00B24252" w:rsidRDefault="00B24252" w:rsidP="00226B8B">
      <w:pPr>
        <w:pStyle w:val="BodyText"/>
        <w:ind w:firstLine="0pt"/>
        <w:rPr>
          <w:lang w:val="en-US"/>
        </w:rPr>
      </w:pPr>
    </w:p>
    <w:p w14:paraId="0639167C" w14:textId="1401D3EC" w:rsidR="00B24252" w:rsidRDefault="00B24252" w:rsidP="00B24252">
      <w:pPr>
        <w:pStyle w:val="BodyText"/>
        <w:numPr>
          <w:ilvl w:val="0"/>
          <w:numId w:val="29"/>
        </w:numPr>
        <w:rPr>
          <w:lang w:val="en-IN"/>
        </w:rPr>
      </w:pPr>
      <w:r w:rsidRPr="00B24252">
        <w:rPr>
          <w:i/>
          <w:iCs/>
          <w:lang w:val="en-IN"/>
        </w:rPr>
        <w:t>Logistic</w:t>
      </w:r>
      <w:r>
        <w:rPr>
          <w:lang w:val="en-IN"/>
        </w:rPr>
        <w:t xml:space="preserve"> </w:t>
      </w:r>
      <w:r w:rsidRPr="00B24252">
        <w:rPr>
          <w:i/>
          <w:iCs/>
          <w:lang w:val="en-IN"/>
        </w:rPr>
        <w:t>Regression</w:t>
      </w:r>
    </w:p>
    <w:p w14:paraId="13FF5591" w14:textId="77777777" w:rsidR="00ED77E1" w:rsidRPr="00ED77E1" w:rsidRDefault="00ED77E1" w:rsidP="00ED77E1">
      <w:pPr>
        <w:spacing w:before="5pt" w:beforeAutospacing="1" w:after="5pt" w:afterAutospacing="1"/>
        <w:ind w:start="36pt"/>
        <w:jc w:val="start"/>
        <w:rPr>
          <w:rFonts w:eastAsia="Times New Roman"/>
          <w:lang w:val="en-IN" w:eastAsia="en-IN" w:bidi="hi-IN"/>
        </w:rPr>
      </w:pPr>
      <w:r w:rsidRPr="00ED77E1">
        <w:rPr>
          <w:rFonts w:eastAsia="Times New Roman"/>
          <w:lang w:val="en-IN" w:eastAsia="en-IN" w:bidi="hi-IN"/>
        </w:rPr>
        <w:t>Logistic Regression is used as an additional classification model. The project uses a one-vs-rest strategy for multiclass classification and gradient-based optimisation with L2 regularisation.</w:t>
      </w:r>
    </w:p>
    <w:p w14:paraId="458266C1" w14:textId="77777777" w:rsidR="00ED77E1" w:rsidRPr="00ED77E1" w:rsidRDefault="00ED77E1" w:rsidP="00ED77E1">
      <w:pPr>
        <w:spacing w:before="5pt" w:beforeAutospacing="1" w:after="5pt" w:afterAutospacing="1"/>
        <w:ind w:start="36pt"/>
        <w:jc w:val="start"/>
        <w:rPr>
          <w:rFonts w:eastAsia="Times New Roman"/>
          <w:lang w:val="en-IN" w:eastAsia="en-IN" w:bidi="hi-IN"/>
        </w:rPr>
      </w:pPr>
      <w:r w:rsidRPr="00ED77E1">
        <w:rPr>
          <w:rFonts w:eastAsia="Times New Roman"/>
          <w:lang w:val="en-IN" w:eastAsia="en-IN" w:bidi="hi-IN"/>
        </w:rPr>
        <w:t>It provides a linear baseline against which the nonlinear tree-based approaches can be compared.</w:t>
      </w:r>
    </w:p>
    <w:p w14:paraId="7FCB17B9" w14:textId="77777777" w:rsidR="00B24252" w:rsidRDefault="00B24252" w:rsidP="00B24252">
      <w:pPr>
        <w:spacing w:before="5pt" w:beforeAutospacing="1" w:after="5pt" w:afterAutospacing="1"/>
        <w:ind w:start="36pt" w:firstLine="18pt"/>
        <w:jc w:val="start"/>
        <w:rPr>
          <w:rFonts w:eastAsia="Times New Roman"/>
          <w:lang w:val="en-IN" w:eastAsia="en-IN" w:bidi="hi-IN"/>
        </w:rPr>
      </w:pPr>
      <w:r w:rsidRPr="00B24252">
        <w:rPr>
          <w:rFonts w:eastAsia="Times New Roman"/>
          <w:lang w:val="en-IN" w:eastAsia="en-IN" w:bidi="hi-IN"/>
        </w:rPr>
        <w:t>For regression experiments, the project uses a linear-regression approach rather than treating Logistic Regression as a regression algorithm. This distinction is important when interpreting the experimental results.</w:t>
      </w:r>
    </w:p>
    <w:p w14:paraId="6A0DE637" w14:textId="77777777" w:rsidR="00B24252" w:rsidRDefault="00B24252" w:rsidP="00B24252">
      <w:pPr>
        <w:spacing w:before="5pt" w:beforeAutospacing="1" w:after="5pt" w:afterAutospacing="1"/>
        <w:jc w:val="start"/>
        <w:rPr>
          <w:rFonts w:eastAsia="Times New Roman"/>
          <w:lang w:val="en-IN" w:eastAsia="en-IN" w:bidi="hi-IN"/>
        </w:rPr>
      </w:pPr>
    </w:p>
    <w:p w14:paraId="3A9FF9C8" w14:textId="6CC14D03" w:rsidR="00B24252" w:rsidRDefault="00B24252" w:rsidP="00B24252">
      <w:pPr>
        <w:pStyle w:val="Heading2"/>
        <w:rPr>
          <w:lang w:val="en-IN" w:eastAsia="en-IN" w:bidi="hi-IN"/>
        </w:rPr>
      </w:pPr>
      <w:r>
        <w:rPr>
          <w:lang w:val="en-IN" w:eastAsia="en-IN" w:bidi="hi-IN"/>
        </w:rPr>
        <w:t>Model Evaluation</w:t>
      </w:r>
    </w:p>
    <w:p w14:paraId="7A74AD5F" w14:textId="441F09CD" w:rsidR="00B24252" w:rsidRDefault="00B24252" w:rsidP="00B24252">
      <w:pPr>
        <w:jc w:val="start"/>
        <w:rPr>
          <w:lang w:eastAsia="en-IN" w:bidi="hi-IN"/>
        </w:rPr>
      </w:pPr>
      <w:r w:rsidRPr="00B24252">
        <w:rPr>
          <w:lang w:eastAsia="en-IN" w:bidi="hi-IN"/>
        </w:rPr>
        <w:t>The system uses different evaluation metrics depending on the prediction task</w:t>
      </w:r>
      <w:r w:rsidR="006118FD">
        <w:rPr>
          <w:lang w:eastAsia="en-IN" w:bidi="hi-IN"/>
        </w:rPr>
        <w:t xml:space="preserve"> and the target value.</w:t>
      </w:r>
    </w:p>
    <w:p w14:paraId="1EEF79E1" w14:textId="77777777" w:rsidR="00B24252" w:rsidRDefault="00B24252" w:rsidP="00B24252">
      <w:pPr>
        <w:jc w:val="start"/>
        <w:rPr>
          <w:lang w:eastAsia="en-IN" w:bidi="hi-IN"/>
        </w:rPr>
      </w:pPr>
    </w:p>
    <w:p w14:paraId="6006D0CA" w14:textId="77777777" w:rsidR="007F251D" w:rsidRPr="007F251D" w:rsidRDefault="007F251D" w:rsidP="007F251D">
      <w:pPr>
        <w:jc w:val="start"/>
        <w:rPr>
          <w:b/>
          <w:bCs/>
          <w:lang w:val="en-IN" w:eastAsia="en-IN" w:bidi="hi-IN"/>
        </w:rPr>
      </w:pPr>
      <w:r w:rsidRPr="007F251D">
        <w:rPr>
          <w:b/>
          <w:bCs/>
          <w:lang w:val="en-IN" w:eastAsia="en-IN" w:bidi="hi-IN"/>
        </w:rPr>
        <w:t>Classification</w:t>
      </w:r>
    </w:p>
    <w:p w14:paraId="0084B7FE" w14:textId="77777777" w:rsidR="007F251D" w:rsidRPr="007F251D" w:rsidRDefault="007F251D" w:rsidP="007F251D">
      <w:pPr>
        <w:jc w:val="start"/>
        <w:rPr>
          <w:lang w:val="en-IN" w:eastAsia="en-IN" w:bidi="hi-IN"/>
        </w:rPr>
      </w:pPr>
      <w:r w:rsidRPr="007F251D">
        <w:rPr>
          <w:lang w:val="en-IN" w:eastAsia="en-IN" w:bidi="hi-IN"/>
        </w:rPr>
        <w:t>The following metrics are calculated:</w:t>
      </w:r>
    </w:p>
    <w:p w14:paraId="7E93403F" w14:textId="77777777" w:rsidR="007F251D" w:rsidRPr="007F251D" w:rsidRDefault="007F251D" w:rsidP="007F251D">
      <w:pPr>
        <w:numPr>
          <w:ilvl w:val="0"/>
          <w:numId w:val="30"/>
        </w:numPr>
        <w:jc w:val="start"/>
        <w:rPr>
          <w:lang w:val="en-IN" w:eastAsia="en-IN" w:bidi="hi-IN"/>
        </w:rPr>
      </w:pPr>
      <w:r w:rsidRPr="007F251D">
        <w:rPr>
          <w:lang w:val="en-IN" w:eastAsia="en-IN" w:bidi="hi-IN"/>
        </w:rPr>
        <w:t xml:space="preserve">Accuracy </w:t>
      </w:r>
    </w:p>
    <w:p w14:paraId="72149AD5" w14:textId="77777777" w:rsidR="007F251D" w:rsidRPr="007F251D" w:rsidRDefault="007F251D" w:rsidP="007F251D">
      <w:pPr>
        <w:numPr>
          <w:ilvl w:val="0"/>
          <w:numId w:val="30"/>
        </w:numPr>
        <w:jc w:val="start"/>
        <w:rPr>
          <w:lang w:val="en-IN" w:eastAsia="en-IN" w:bidi="hi-IN"/>
        </w:rPr>
      </w:pPr>
      <w:r w:rsidRPr="007F251D">
        <w:rPr>
          <w:lang w:val="en-IN" w:eastAsia="en-IN" w:bidi="hi-IN"/>
        </w:rPr>
        <w:t xml:space="preserve">Precision </w:t>
      </w:r>
    </w:p>
    <w:p w14:paraId="1B84E2FB" w14:textId="77777777" w:rsidR="007F251D" w:rsidRPr="007F251D" w:rsidRDefault="007F251D" w:rsidP="007F251D">
      <w:pPr>
        <w:numPr>
          <w:ilvl w:val="0"/>
          <w:numId w:val="30"/>
        </w:numPr>
        <w:jc w:val="start"/>
        <w:rPr>
          <w:lang w:val="en-IN" w:eastAsia="en-IN" w:bidi="hi-IN"/>
        </w:rPr>
      </w:pPr>
      <w:r w:rsidRPr="007F251D">
        <w:rPr>
          <w:lang w:val="en-IN" w:eastAsia="en-IN" w:bidi="hi-IN"/>
        </w:rPr>
        <w:t xml:space="preserve">Recall </w:t>
      </w:r>
    </w:p>
    <w:p w14:paraId="54046590" w14:textId="77777777" w:rsidR="007F251D" w:rsidRPr="007F251D" w:rsidRDefault="007F251D" w:rsidP="007F251D">
      <w:pPr>
        <w:numPr>
          <w:ilvl w:val="0"/>
          <w:numId w:val="30"/>
        </w:numPr>
        <w:jc w:val="start"/>
        <w:rPr>
          <w:lang w:val="en-IN" w:eastAsia="en-IN" w:bidi="hi-IN"/>
        </w:rPr>
      </w:pPr>
      <w:r w:rsidRPr="007F251D">
        <w:rPr>
          <w:lang w:val="en-IN" w:eastAsia="en-IN" w:bidi="hi-IN"/>
        </w:rPr>
        <w:t xml:space="preserve">Weighted F1-score </w:t>
      </w:r>
    </w:p>
    <w:p w14:paraId="47B92FDC" w14:textId="77777777" w:rsidR="007F251D" w:rsidRPr="007F251D" w:rsidRDefault="007F251D" w:rsidP="007F251D">
      <w:pPr>
        <w:numPr>
          <w:ilvl w:val="0"/>
          <w:numId w:val="30"/>
        </w:numPr>
        <w:jc w:val="start"/>
        <w:rPr>
          <w:lang w:val="en-IN" w:eastAsia="en-IN" w:bidi="hi-IN"/>
        </w:rPr>
      </w:pPr>
      <w:r w:rsidRPr="007F251D">
        <w:rPr>
          <w:lang w:val="en-IN" w:eastAsia="en-IN" w:bidi="hi-IN"/>
        </w:rPr>
        <w:t>Confusion matrix</w:t>
      </w:r>
    </w:p>
    <w:p w14:paraId="3D3A43A0" w14:textId="77777777" w:rsidR="00B24252" w:rsidRDefault="00B24252" w:rsidP="00B24252">
      <w:pPr>
        <w:jc w:val="start"/>
        <w:rPr>
          <w:lang w:val="en-IN" w:eastAsia="en-IN" w:bidi="hi-IN"/>
        </w:rPr>
      </w:pPr>
    </w:p>
    <w:p w14:paraId="18DC6614" w14:textId="701C3787" w:rsidR="00B24252" w:rsidRDefault="00A031F6" w:rsidP="00B24252">
      <w:pPr>
        <w:pStyle w:val="BodyText"/>
        <w:rPr>
          <w:b/>
          <w:bCs/>
          <w:lang w:val="en-IN"/>
        </w:rPr>
      </w:pPr>
      <w:r w:rsidRPr="00A031F6">
        <w:rPr>
          <w:b/>
          <w:bCs/>
          <w:lang w:val="en-IN"/>
        </w:rPr>
        <w:t>Regression</w:t>
      </w:r>
    </w:p>
    <w:p w14:paraId="428B224B" w14:textId="77777777" w:rsidR="00A031F6" w:rsidRPr="00A031F6" w:rsidRDefault="00A031F6" w:rsidP="00A031F6">
      <w:pPr>
        <w:pStyle w:val="BodyText"/>
        <w:rPr>
          <w:lang w:val="en-IN"/>
        </w:rPr>
      </w:pPr>
      <w:r w:rsidRPr="00A031F6">
        <w:rPr>
          <w:lang w:val="en-IN"/>
        </w:rPr>
        <w:t>For regression tasks, the evaluation considers:</w:t>
      </w:r>
    </w:p>
    <w:p w14:paraId="6EAF8191" w14:textId="77777777" w:rsidR="00A031F6" w:rsidRPr="00A031F6" w:rsidRDefault="00A031F6" w:rsidP="00A031F6">
      <w:pPr>
        <w:pStyle w:val="BodyText"/>
        <w:numPr>
          <w:ilvl w:val="0"/>
          <w:numId w:val="31"/>
        </w:numPr>
        <w:rPr>
          <w:lang w:val="en-IN"/>
        </w:rPr>
      </w:pPr>
      <w:r w:rsidRPr="00A031F6">
        <w:rPr>
          <w:lang w:val="en-IN"/>
        </w:rPr>
        <w:t xml:space="preserve">R² </w:t>
      </w:r>
    </w:p>
    <w:p w14:paraId="5E0A8E36" w14:textId="77777777" w:rsidR="00A031F6" w:rsidRPr="00A031F6" w:rsidRDefault="00A031F6" w:rsidP="00A031F6">
      <w:pPr>
        <w:pStyle w:val="BodyText"/>
        <w:numPr>
          <w:ilvl w:val="0"/>
          <w:numId w:val="31"/>
        </w:numPr>
        <w:rPr>
          <w:lang w:val="en-IN"/>
        </w:rPr>
      </w:pPr>
      <w:r w:rsidRPr="00A031F6">
        <w:rPr>
          <w:lang w:val="en-IN"/>
        </w:rPr>
        <w:t xml:space="preserve">RMSE </w:t>
      </w:r>
    </w:p>
    <w:p w14:paraId="55FE953E" w14:textId="77777777" w:rsidR="00A031F6" w:rsidRDefault="00A031F6" w:rsidP="00A031F6">
      <w:pPr>
        <w:pStyle w:val="BodyText"/>
        <w:numPr>
          <w:ilvl w:val="0"/>
          <w:numId w:val="31"/>
        </w:numPr>
        <w:rPr>
          <w:lang w:val="en-IN"/>
        </w:rPr>
      </w:pPr>
      <w:r w:rsidRPr="00A031F6">
        <w:rPr>
          <w:lang w:val="en-IN"/>
        </w:rPr>
        <w:t>MAE</w:t>
      </w:r>
    </w:p>
    <w:p w14:paraId="5469DBD4" w14:textId="77777777" w:rsidR="00171469" w:rsidRPr="00A031F6" w:rsidRDefault="00171469" w:rsidP="00171469">
      <w:pPr>
        <w:pStyle w:val="BodyText"/>
        <w:ind w:start="36pt" w:firstLine="0pt"/>
        <w:rPr>
          <w:lang w:val="en-IN"/>
        </w:rPr>
      </w:pPr>
    </w:p>
    <w:p w14:paraId="07D79060" w14:textId="77777777" w:rsidR="00A031F6" w:rsidRDefault="00A031F6" w:rsidP="00B24252">
      <w:pPr>
        <w:pStyle w:val="BodyText"/>
        <w:rPr>
          <w:lang w:val="en-IN"/>
        </w:rPr>
      </w:pPr>
    </w:p>
    <w:p w14:paraId="02F891D5" w14:textId="5F057DE5" w:rsidR="00A031F6" w:rsidRDefault="00A031F6" w:rsidP="00A031F6">
      <w:pPr>
        <w:pStyle w:val="Heading1"/>
      </w:pPr>
      <w:r>
        <w:t>Result and discussion</w:t>
      </w:r>
    </w:p>
    <w:p w14:paraId="6AC85EEF" w14:textId="3134CE6B" w:rsidR="00A031F6" w:rsidRDefault="00226BC3" w:rsidP="00226BC3">
      <w:pPr>
        <w:pStyle w:val="Heading2"/>
      </w:pPr>
      <w:r>
        <w:t>Experimental Setup</w:t>
      </w:r>
    </w:p>
    <w:p w14:paraId="0B51373D" w14:textId="0BC8EBE9" w:rsidR="00226BC3" w:rsidRDefault="00226BC3" w:rsidP="00226BC3">
      <w:pPr>
        <w:jc w:val="both"/>
      </w:pPr>
      <w:r>
        <w:t>The proposed system was evaluated using</w:t>
      </w:r>
      <w:r w:rsidRPr="00226BC3">
        <w:t xml:space="preserve"> retail datasets representative of sales and customer analytics applications. The documented experiments included</w:t>
      </w:r>
      <w:r>
        <w:t>:</w:t>
      </w:r>
    </w:p>
    <w:p w14:paraId="78E8F63B" w14:textId="77777777" w:rsidR="00226BC3" w:rsidRDefault="00226BC3" w:rsidP="00226BC3">
      <w:pPr>
        <w:jc w:val="both"/>
      </w:pPr>
    </w:p>
    <w:tbl>
      <w:tblPr>
        <w:tblStyle w:val="TableGrid"/>
        <w:tblW w:w="115.80pt" w:type="dxa"/>
        <w:tblLook w:firstRow="1" w:lastRow="0" w:firstColumn="1" w:lastColumn="0" w:noHBand="0" w:noVBand="1"/>
      </w:tblPr>
      <w:tblGrid>
        <w:gridCol w:w="872"/>
        <w:gridCol w:w="872"/>
        <w:gridCol w:w="1705"/>
        <w:gridCol w:w="1316"/>
      </w:tblGrid>
      <w:tr w:rsidR="00226BC3" w14:paraId="48BB18C7" w14:textId="77777777" w:rsidTr="00244C20">
        <w:trPr>
          <w:trHeight w:val="781"/>
        </w:trPr>
        <w:tc>
          <w:tcPr>
            <w:tcW w:w="21.20pt" w:type="dxa"/>
          </w:tcPr>
          <w:p w14:paraId="7A2F3A63" w14:textId="20E5088B" w:rsidR="00226BC3" w:rsidRDefault="00226BC3" w:rsidP="00226BC3">
            <w:pPr>
              <w:jc w:val="both"/>
            </w:pPr>
            <w:r>
              <w:lastRenderedPageBreak/>
              <w:t>Dataset</w:t>
            </w:r>
          </w:p>
        </w:tc>
        <w:tc>
          <w:tcPr>
            <w:tcW w:w="21.20pt" w:type="dxa"/>
          </w:tcPr>
          <w:p w14:paraId="1F70CFC8" w14:textId="591F9BFE" w:rsidR="00226BC3" w:rsidRDefault="00226BC3" w:rsidP="00226BC3">
            <w:pPr>
              <w:jc w:val="both"/>
            </w:pPr>
            <w:r>
              <w:t>Approx Records</w:t>
            </w:r>
          </w:p>
        </w:tc>
        <w:tc>
          <w:tcPr>
            <w:tcW w:w="41.45pt" w:type="dxa"/>
          </w:tcPr>
          <w:p w14:paraId="45DFFD41" w14:textId="24AB5913" w:rsidR="00226BC3" w:rsidRDefault="00226BC3" w:rsidP="00226BC3">
            <w:pPr>
              <w:jc w:val="both"/>
            </w:pPr>
            <w:r>
              <w:t>Target</w:t>
            </w:r>
          </w:p>
        </w:tc>
        <w:tc>
          <w:tcPr>
            <w:tcW w:w="31.95pt" w:type="dxa"/>
          </w:tcPr>
          <w:p w14:paraId="3D037909" w14:textId="756DFD7C" w:rsidR="00226BC3" w:rsidRDefault="00226BC3" w:rsidP="00226BC3">
            <w:pPr>
              <w:jc w:val="both"/>
            </w:pPr>
            <w:r>
              <w:t>Task</w:t>
            </w:r>
          </w:p>
        </w:tc>
      </w:tr>
      <w:tr w:rsidR="00226BC3" w14:paraId="36D08368" w14:textId="77777777" w:rsidTr="00244C20">
        <w:trPr>
          <w:trHeight w:val="1562"/>
        </w:trPr>
        <w:tc>
          <w:tcPr>
            <w:tcW w:w="21.20pt" w:type="dxa"/>
          </w:tcPr>
          <w:p w14:paraId="2A55FA4C" w14:textId="0D858362" w:rsidR="00226BC3" w:rsidRDefault="00226BC3" w:rsidP="00226BC3">
            <w:pPr>
              <w:jc w:val="both"/>
            </w:pPr>
            <w:r>
              <w:t>Blinkit Retail Q1</w:t>
            </w:r>
          </w:p>
        </w:tc>
        <w:tc>
          <w:tcPr>
            <w:tcW w:w="21.20pt" w:type="dxa"/>
          </w:tcPr>
          <w:p w14:paraId="4CB259CB" w14:textId="724F449E" w:rsidR="00226BC3" w:rsidRDefault="00226BC3" w:rsidP="00226BC3">
            <w:pPr>
              <w:jc w:val="both"/>
            </w:pPr>
            <w:r>
              <w:t>85000</w:t>
            </w:r>
          </w:p>
        </w:tc>
        <w:tc>
          <w:tcPr>
            <w:tcW w:w="41.45pt" w:type="dxa"/>
          </w:tcPr>
          <w:p w14:paraId="712B8FDE" w14:textId="4F052A5F" w:rsidR="00226BC3" w:rsidRDefault="00226BC3" w:rsidP="00226BC3">
            <w:pPr>
              <w:jc w:val="both"/>
            </w:pPr>
            <w:proofErr w:type="spellStart"/>
            <w:r>
              <w:t>Outlet_ID</w:t>
            </w:r>
            <w:proofErr w:type="spellEnd"/>
          </w:p>
        </w:tc>
        <w:tc>
          <w:tcPr>
            <w:tcW w:w="31.95pt" w:type="dxa"/>
          </w:tcPr>
          <w:p w14:paraId="2F3B30A9" w14:textId="3F9CB609" w:rsidR="00226BC3" w:rsidRDefault="00226BC3" w:rsidP="00226BC3">
            <w:pPr>
              <w:jc w:val="both"/>
            </w:pPr>
            <w:r>
              <w:t>Classification</w:t>
            </w:r>
          </w:p>
        </w:tc>
      </w:tr>
      <w:tr w:rsidR="00226BC3" w14:paraId="2C3BEFD4" w14:textId="77777777" w:rsidTr="00244C20">
        <w:trPr>
          <w:trHeight w:val="1562"/>
        </w:trPr>
        <w:tc>
          <w:tcPr>
            <w:tcW w:w="21.20pt" w:type="dxa"/>
          </w:tcPr>
          <w:p w14:paraId="48FF2C99" w14:textId="560DF3A2" w:rsidR="00226BC3" w:rsidRDefault="00226BC3" w:rsidP="00226BC3">
            <w:pPr>
              <w:jc w:val="both"/>
            </w:pPr>
            <w:r>
              <w:t>Blinkit Retail Q1</w:t>
            </w:r>
          </w:p>
        </w:tc>
        <w:tc>
          <w:tcPr>
            <w:tcW w:w="21.20pt" w:type="dxa"/>
          </w:tcPr>
          <w:p w14:paraId="784DF948" w14:textId="2308EC15" w:rsidR="00226BC3" w:rsidRDefault="00226BC3" w:rsidP="00226BC3">
            <w:pPr>
              <w:jc w:val="both"/>
            </w:pPr>
            <w:r>
              <w:t>8500</w:t>
            </w:r>
          </w:p>
        </w:tc>
        <w:tc>
          <w:tcPr>
            <w:tcW w:w="41.45pt" w:type="dxa"/>
          </w:tcPr>
          <w:p w14:paraId="62612A74" w14:textId="530387A7" w:rsidR="00226BC3" w:rsidRDefault="00226BC3" w:rsidP="00226BC3">
            <w:pPr>
              <w:jc w:val="both"/>
            </w:pPr>
            <w:proofErr w:type="spellStart"/>
            <w:r>
              <w:t>Item_Outlet_Sales</w:t>
            </w:r>
            <w:proofErr w:type="spellEnd"/>
          </w:p>
        </w:tc>
        <w:tc>
          <w:tcPr>
            <w:tcW w:w="31.95pt" w:type="dxa"/>
          </w:tcPr>
          <w:p w14:paraId="44A6822D" w14:textId="19665167" w:rsidR="00226BC3" w:rsidRDefault="00226BC3" w:rsidP="00226BC3">
            <w:pPr>
              <w:jc w:val="both"/>
            </w:pPr>
            <w:r>
              <w:t>Regression</w:t>
            </w:r>
          </w:p>
        </w:tc>
      </w:tr>
      <w:tr w:rsidR="00226BC3" w14:paraId="7866CBB0" w14:textId="77777777" w:rsidTr="00244C20">
        <w:trPr>
          <w:trHeight w:val="1608"/>
        </w:trPr>
        <w:tc>
          <w:tcPr>
            <w:tcW w:w="21.20pt" w:type="dxa"/>
          </w:tcPr>
          <w:p w14:paraId="4DF4BDFC" w14:textId="70486E0F" w:rsidR="00226BC3" w:rsidRDefault="00226BC3" w:rsidP="00226BC3">
            <w:pPr>
              <w:jc w:val="both"/>
            </w:pPr>
            <w:r>
              <w:t>Blinkit Retail Q2</w:t>
            </w:r>
          </w:p>
        </w:tc>
        <w:tc>
          <w:tcPr>
            <w:tcW w:w="21.20pt" w:type="dxa"/>
          </w:tcPr>
          <w:p w14:paraId="126C54DC" w14:textId="1B78F2CB" w:rsidR="00226BC3" w:rsidRDefault="00226BC3" w:rsidP="00226BC3">
            <w:pPr>
              <w:jc w:val="both"/>
            </w:pPr>
            <w:r>
              <w:t>8500</w:t>
            </w:r>
          </w:p>
        </w:tc>
        <w:tc>
          <w:tcPr>
            <w:tcW w:w="41.45pt" w:type="dxa"/>
          </w:tcPr>
          <w:p w14:paraId="61004247" w14:textId="24CDF17D" w:rsidR="00226BC3" w:rsidRDefault="00226BC3" w:rsidP="00226BC3">
            <w:pPr>
              <w:jc w:val="both"/>
            </w:pPr>
            <w:proofErr w:type="spellStart"/>
            <w:r>
              <w:t>Item_Type</w:t>
            </w:r>
            <w:proofErr w:type="spellEnd"/>
          </w:p>
        </w:tc>
        <w:tc>
          <w:tcPr>
            <w:tcW w:w="31.95pt" w:type="dxa"/>
          </w:tcPr>
          <w:p w14:paraId="61FB8D22" w14:textId="0EC67123" w:rsidR="00226BC3" w:rsidRDefault="00226BC3" w:rsidP="00226BC3">
            <w:pPr>
              <w:jc w:val="both"/>
            </w:pPr>
            <w:r>
              <w:t>Classification</w:t>
            </w:r>
          </w:p>
        </w:tc>
      </w:tr>
      <w:tr w:rsidR="00226BC3" w14:paraId="6A5B28D3" w14:textId="77777777" w:rsidTr="00C6446F">
        <w:trPr>
          <w:trHeight w:val="816"/>
        </w:trPr>
        <w:tc>
          <w:tcPr>
            <w:tcW w:w="21.20pt" w:type="dxa"/>
          </w:tcPr>
          <w:p w14:paraId="67B4C190" w14:textId="25B317FB" w:rsidR="00226BC3" w:rsidRDefault="00226BC3" w:rsidP="00226BC3">
            <w:pPr>
              <w:jc w:val="both"/>
            </w:pPr>
            <w:r>
              <w:t>Kaggle Grocery</w:t>
            </w:r>
          </w:p>
        </w:tc>
        <w:tc>
          <w:tcPr>
            <w:tcW w:w="21.20pt" w:type="dxa"/>
          </w:tcPr>
          <w:p w14:paraId="1AA10BF6" w14:textId="3C13C198" w:rsidR="00226BC3" w:rsidRDefault="00226BC3" w:rsidP="00226BC3">
            <w:pPr>
              <w:jc w:val="both"/>
            </w:pPr>
            <w:r>
              <w:t>14000</w:t>
            </w:r>
          </w:p>
        </w:tc>
        <w:tc>
          <w:tcPr>
            <w:tcW w:w="41.45pt" w:type="dxa"/>
          </w:tcPr>
          <w:p w14:paraId="2F549AEF" w14:textId="3C21A91D" w:rsidR="00226BC3" w:rsidRDefault="00226BC3" w:rsidP="00226BC3">
            <w:pPr>
              <w:jc w:val="both"/>
            </w:pPr>
            <w:r>
              <w:t>Sales</w:t>
            </w:r>
          </w:p>
        </w:tc>
        <w:tc>
          <w:tcPr>
            <w:tcW w:w="31.95pt" w:type="dxa"/>
          </w:tcPr>
          <w:p w14:paraId="5BC89000" w14:textId="6B1AD873" w:rsidR="00226BC3" w:rsidRDefault="00226BC3" w:rsidP="00226BC3">
            <w:pPr>
              <w:jc w:val="both"/>
            </w:pPr>
            <w:r>
              <w:t>Regression</w:t>
            </w:r>
          </w:p>
        </w:tc>
      </w:tr>
    </w:tbl>
    <w:p w14:paraId="2620E46A" w14:textId="77777777" w:rsidR="00226BC3" w:rsidRPr="00226BC3" w:rsidRDefault="00226BC3" w:rsidP="00226BC3">
      <w:pPr>
        <w:jc w:val="both"/>
      </w:pPr>
    </w:p>
    <w:p w14:paraId="7C7339D7" w14:textId="77777777" w:rsidR="001A45A0" w:rsidRDefault="001A45A0" w:rsidP="001A45A0">
      <w:pPr>
        <w:jc w:val="both"/>
      </w:pPr>
    </w:p>
    <w:p w14:paraId="7DD33358" w14:textId="76A70248" w:rsidR="001A45A0" w:rsidRDefault="001A45A0" w:rsidP="001A45A0">
      <w:pPr>
        <w:pStyle w:val="Heading2"/>
      </w:pPr>
      <w:r>
        <w:t>Classification Results</w:t>
      </w:r>
    </w:p>
    <w:p w14:paraId="4D2BE83A" w14:textId="2379925E" w:rsidR="001A45A0" w:rsidRPr="001A45A0" w:rsidRDefault="001A45A0" w:rsidP="001A45A0">
      <w:pPr>
        <w:jc w:val="both"/>
        <w:rPr>
          <w:b/>
          <w:bCs/>
        </w:rPr>
      </w:pPr>
      <w:r w:rsidRPr="001A45A0">
        <w:rPr>
          <w:b/>
          <w:bCs/>
        </w:rPr>
        <w:t>Table I</w:t>
      </w:r>
    </w:p>
    <w:p w14:paraId="67D23A2F" w14:textId="3791591A" w:rsidR="001A45A0" w:rsidRDefault="001A45A0" w:rsidP="001A45A0">
      <w:pPr>
        <w:jc w:val="both"/>
      </w:pPr>
      <w:r>
        <w:t xml:space="preserve">Classification Performance for </w:t>
      </w:r>
      <w:proofErr w:type="spellStart"/>
      <w:r>
        <w:t>Outlet_ID</w:t>
      </w:r>
      <w:proofErr w:type="spellEnd"/>
      <w:r>
        <w:t xml:space="preserve"> Prediction</w:t>
      </w:r>
    </w:p>
    <w:tbl>
      <w:tblPr>
        <w:tblStyle w:val="TableGrid"/>
        <w:tblW w:w="240.35pt" w:type="dxa"/>
        <w:tblLook w:firstRow="1" w:lastRow="0" w:firstColumn="1" w:lastColumn="0" w:noHBand="0" w:noVBand="1"/>
      </w:tblPr>
      <w:tblGrid>
        <w:gridCol w:w="1089"/>
        <w:gridCol w:w="1012"/>
        <w:gridCol w:w="1024"/>
        <w:gridCol w:w="991"/>
        <w:gridCol w:w="740"/>
      </w:tblGrid>
      <w:tr w:rsidR="001A45A0" w:rsidRPr="001A45A0" w14:paraId="2F10DE45" w14:textId="77777777" w:rsidTr="00244C20">
        <w:trPr>
          <w:trHeight w:val="490"/>
        </w:trPr>
        <w:tc>
          <w:tcPr>
            <w:tcW w:w="53.95pt" w:type="dxa"/>
            <w:hideMark/>
          </w:tcPr>
          <w:p w14:paraId="010FF1BC" w14:textId="77777777" w:rsidR="001A45A0" w:rsidRPr="001A45A0" w:rsidRDefault="001A45A0" w:rsidP="001A45A0">
            <w:pPr>
              <w:jc w:val="both"/>
              <w:rPr>
                <w:b/>
                <w:bCs/>
                <w:lang w:val="en-IN"/>
              </w:rPr>
            </w:pPr>
            <w:r w:rsidRPr="001A45A0">
              <w:rPr>
                <w:b/>
                <w:bCs/>
                <w:lang w:val="en-IN"/>
              </w:rPr>
              <w:t>Algorithm</w:t>
            </w:r>
          </w:p>
        </w:tc>
        <w:tc>
          <w:tcPr>
            <w:tcW w:w="50.10pt" w:type="dxa"/>
            <w:hideMark/>
          </w:tcPr>
          <w:p w14:paraId="5BB96188" w14:textId="77777777" w:rsidR="001A45A0" w:rsidRPr="001A45A0" w:rsidRDefault="001A45A0" w:rsidP="001A45A0">
            <w:pPr>
              <w:jc w:val="both"/>
              <w:rPr>
                <w:b/>
                <w:bCs/>
                <w:lang w:val="en-IN"/>
              </w:rPr>
            </w:pPr>
            <w:r w:rsidRPr="001A45A0">
              <w:rPr>
                <w:b/>
                <w:bCs/>
                <w:lang w:val="en-IN"/>
              </w:rPr>
              <w:t>Accuracy</w:t>
            </w:r>
          </w:p>
        </w:tc>
        <w:tc>
          <w:tcPr>
            <w:tcW w:w="50.70pt" w:type="dxa"/>
            <w:hideMark/>
          </w:tcPr>
          <w:p w14:paraId="71DF8D00" w14:textId="77777777" w:rsidR="001A45A0" w:rsidRPr="001A45A0" w:rsidRDefault="001A45A0" w:rsidP="001A45A0">
            <w:pPr>
              <w:jc w:val="both"/>
              <w:rPr>
                <w:b/>
                <w:bCs/>
                <w:lang w:val="en-IN"/>
              </w:rPr>
            </w:pPr>
            <w:r w:rsidRPr="001A45A0">
              <w:rPr>
                <w:b/>
                <w:bCs/>
                <w:lang w:val="en-IN"/>
              </w:rPr>
              <w:t>Weighted F1</w:t>
            </w:r>
          </w:p>
        </w:tc>
        <w:tc>
          <w:tcPr>
            <w:tcW w:w="49.05pt" w:type="dxa"/>
            <w:hideMark/>
          </w:tcPr>
          <w:p w14:paraId="28312233" w14:textId="77777777" w:rsidR="001A45A0" w:rsidRPr="001A45A0" w:rsidRDefault="001A45A0" w:rsidP="001A45A0">
            <w:pPr>
              <w:jc w:val="both"/>
              <w:rPr>
                <w:b/>
                <w:bCs/>
                <w:lang w:val="en-IN"/>
              </w:rPr>
            </w:pPr>
            <w:r w:rsidRPr="001A45A0">
              <w:rPr>
                <w:b/>
                <w:bCs/>
                <w:lang w:val="en-IN"/>
              </w:rPr>
              <w:t>Precision</w:t>
            </w:r>
          </w:p>
        </w:tc>
        <w:tc>
          <w:tcPr>
            <w:tcW w:w="36.55pt" w:type="dxa"/>
            <w:hideMark/>
          </w:tcPr>
          <w:p w14:paraId="7FF9D943" w14:textId="77777777" w:rsidR="001A45A0" w:rsidRPr="001A45A0" w:rsidRDefault="001A45A0" w:rsidP="001A45A0">
            <w:pPr>
              <w:jc w:val="both"/>
              <w:rPr>
                <w:b/>
                <w:bCs/>
                <w:lang w:val="en-IN"/>
              </w:rPr>
            </w:pPr>
            <w:r w:rsidRPr="001A45A0">
              <w:rPr>
                <w:b/>
                <w:bCs/>
                <w:lang w:val="en-IN"/>
              </w:rPr>
              <w:t>Recall</w:t>
            </w:r>
          </w:p>
        </w:tc>
      </w:tr>
      <w:tr w:rsidR="001A45A0" w:rsidRPr="001A45A0" w14:paraId="3402F9E6" w14:textId="77777777" w:rsidTr="00244C20">
        <w:trPr>
          <w:trHeight w:val="490"/>
        </w:trPr>
        <w:tc>
          <w:tcPr>
            <w:tcW w:w="53.95pt" w:type="dxa"/>
            <w:hideMark/>
          </w:tcPr>
          <w:p w14:paraId="352BCB84" w14:textId="77777777" w:rsidR="001A45A0" w:rsidRPr="001A45A0" w:rsidRDefault="001A45A0" w:rsidP="001A45A0">
            <w:pPr>
              <w:jc w:val="both"/>
              <w:rPr>
                <w:lang w:val="en-IN"/>
              </w:rPr>
            </w:pPr>
            <w:r w:rsidRPr="001A45A0">
              <w:rPr>
                <w:lang w:val="en-IN"/>
              </w:rPr>
              <w:t>Random Forest</w:t>
            </w:r>
          </w:p>
        </w:tc>
        <w:tc>
          <w:tcPr>
            <w:tcW w:w="50.10pt" w:type="dxa"/>
            <w:hideMark/>
          </w:tcPr>
          <w:p w14:paraId="6C2B679C" w14:textId="77777777" w:rsidR="001A45A0" w:rsidRPr="001A45A0" w:rsidRDefault="001A45A0" w:rsidP="001A45A0">
            <w:pPr>
              <w:jc w:val="both"/>
              <w:rPr>
                <w:lang w:val="en-IN"/>
              </w:rPr>
            </w:pPr>
            <w:r w:rsidRPr="001A45A0">
              <w:rPr>
                <w:b/>
                <w:bCs/>
                <w:lang w:val="en-IN"/>
              </w:rPr>
              <w:t>0.710</w:t>
            </w:r>
          </w:p>
        </w:tc>
        <w:tc>
          <w:tcPr>
            <w:tcW w:w="50.70pt" w:type="dxa"/>
            <w:hideMark/>
          </w:tcPr>
          <w:p w14:paraId="5832B1A6" w14:textId="77777777" w:rsidR="001A45A0" w:rsidRPr="001A45A0" w:rsidRDefault="001A45A0" w:rsidP="001A45A0">
            <w:pPr>
              <w:jc w:val="both"/>
              <w:rPr>
                <w:lang w:val="en-IN"/>
              </w:rPr>
            </w:pPr>
            <w:r w:rsidRPr="001A45A0">
              <w:rPr>
                <w:b/>
                <w:bCs/>
                <w:lang w:val="en-IN"/>
              </w:rPr>
              <w:t>0.695</w:t>
            </w:r>
          </w:p>
        </w:tc>
        <w:tc>
          <w:tcPr>
            <w:tcW w:w="49.05pt" w:type="dxa"/>
            <w:hideMark/>
          </w:tcPr>
          <w:p w14:paraId="2BD60F63" w14:textId="77777777" w:rsidR="001A45A0" w:rsidRPr="001A45A0" w:rsidRDefault="001A45A0" w:rsidP="001A45A0">
            <w:pPr>
              <w:jc w:val="both"/>
              <w:rPr>
                <w:lang w:val="en-IN"/>
              </w:rPr>
            </w:pPr>
            <w:r w:rsidRPr="001A45A0">
              <w:rPr>
                <w:b/>
                <w:bCs/>
                <w:lang w:val="en-IN"/>
              </w:rPr>
              <w:t>0.681</w:t>
            </w:r>
          </w:p>
        </w:tc>
        <w:tc>
          <w:tcPr>
            <w:tcW w:w="36.55pt" w:type="dxa"/>
            <w:hideMark/>
          </w:tcPr>
          <w:p w14:paraId="4E1919E3" w14:textId="77777777" w:rsidR="001A45A0" w:rsidRPr="001A45A0" w:rsidRDefault="001A45A0" w:rsidP="001A45A0">
            <w:pPr>
              <w:jc w:val="both"/>
              <w:rPr>
                <w:lang w:val="en-IN"/>
              </w:rPr>
            </w:pPr>
            <w:r w:rsidRPr="001A45A0">
              <w:rPr>
                <w:b/>
                <w:bCs/>
                <w:lang w:val="en-IN"/>
              </w:rPr>
              <w:t>0.710</w:t>
            </w:r>
          </w:p>
        </w:tc>
      </w:tr>
      <w:tr w:rsidR="001A45A0" w:rsidRPr="001A45A0" w14:paraId="07C088BD" w14:textId="77777777" w:rsidTr="00244C20">
        <w:trPr>
          <w:trHeight w:val="505"/>
        </w:trPr>
        <w:tc>
          <w:tcPr>
            <w:tcW w:w="53.95pt" w:type="dxa"/>
            <w:hideMark/>
          </w:tcPr>
          <w:p w14:paraId="7139BDA0" w14:textId="77777777" w:rsidR="001A45A0" w:rsidRPr="001A45A0" w:rsidRDefault="001A45A0" w:rsidP="001A45A0">
            <w:pPr>
              <w:jc w:val="both"/>
              <w:rPr>
                <w:lang w:val="en-IN"/>
              </w:rPr>
            </w:pPr>
            <w:r w:rsidRPr="001A45A0">
              <w:rPr>
                <w:lang w:val="en-IN"/>
              </w:rPr>
              <w:t>Decision Tree</w:t>
            </w:r>
          </w:p>
        </w:tc>
        <w:tc>
          <w:tcPr>
            <w:tcW w:w="50.10pt" w:type="dxa"/>
            <w:hideMark/>
          </w:tcPr>
          <w:p w14:paraId="4F2C917E" w14:textId="77777777" w:rsidR="001A45A0" w:rsidRPr="001A45A0" w:rsidRDefault="001A45A0" w:rsidP="001A45A0">
            <w:pPr>
              <w:jc w:val="both"/>
              <w:rPr>
                <w:lang w:val="en-IN"/>
              </w:rPr>
            </w:pPr>
            <w:r w:rsidRPr="001A45A0">
              <w:rPr>
                <w:lang w:val="en-IN"/>
              </w:rPr>
              <w:t>0.692</w:t>
            </w:r>
          </w:p>
        </w:tc>
        <w:tc>
          <w:tcPr>
            <w:tcW w:w="50.70pt" w:type="dxa"/>
            <w:hideMark/>
          </w:tcPr>
          <w:p w14:paraId="7BD67E0A" w14:textId="77777777" w:rsidR="001A45A0" w:rsidRPr="001A45A0" w:rsidRDefault="001A45A0" w:rsidP="001A45A0">
            <w:pPr>
              <w:jc w:val="both"/>
              <w:rPr>
                <w:lang w:val="en-IN"/>
              </w:rPr>
            </w:pPr>
            <w:r w:rsidRPr="001A45A0">
              <w:rPr>
                <w:lang w:val="en-IN"/>
              </w:rPr>
              <w:t>0.673</w:t>
            </w:r>
          </w:p>
        </w:tc>
        <w:tc>
          <w:tcPr>
            <w:tcW w:w="49.05pt" w:type="dxa"/>
            <w:hideMark/>
          </w:tcPr>
          <w:p w14:paraId="6EAE3BB8" w14:textId="77777777" w:rsidR="001A45A0" w:rsidRPr="001A45A0" w:rsidRDefault="001A45A0" w:rsidP="001A45A0">
            <w:pPr>
              <w:jc w:val="both"/>
              <w:rPr>
                <w:lang w:val="en-IN"/>
              </w:rPr>
            </w:pPr>
            <w:r w:rsidRPr="001A45A0">
              <w:rPr>
                <w:lang w:val="en-IN"/>
              </w:rPr>
              <w:t>0.659</w:t>
            </w:r>
          </w:p>
        </w:tc>
        <w:tc>
          <w:tcPr>
            <w:tcW w:w="36.55pt" w:type="dxa"/>
            <w:hideMark/>
          </w:tcPr>
          <w:p w14:paraId="2D35E5E0" w14:textId="77777777" w:rsidR="001A45A0" w:rsidRPr="001A45A0" w:rsidRDefault="001A45A0" w:rsidP="001A45A0">
            <w:pPr>
              <w:jc w:val="both"/>
              <w:rPr>
                <w:lang w:val="en-IN"/>
              </w:rPr>
            </w:pPr>
            <w:r w:rsidRPr="001A45A0">
              <w:rPr>
                <w:lang w:val="en-IN"/>
              </w:rPr>
              <w:t>0.692</w:t>
            </w:r>
          </w:p>
        </w:tc>
      </w:tr>
      <w:tr w:rsidR="001A45A0" w:rsidRPr="001A45A0" w14:paraId="1CE11C57" w14:textId="77777777" w:rsidTr="00244C20">
        <w:trPr>
          <w:trHeight w:val="736"/>
        </w:trPr>
        <w:tc>
          <w:tcPr>
            <w:tcW w:w="53.95pt" w:type="dxa"/>
            <w:hideMark/>
          </w:tcPr>
          <w:p w14:paraId="004A5D48" w14:textId="77777777" w:rsidR="001A45A0" w:rsidRPr="001A45A0" w:rsidRDefault="001A45A0" w:rsidP="001A45A0">
            <w:pPr>
              <w:jc w:val="both"/>
              <w:rPr>
                <w:lang w:val="en-IN"/>
              </w:rPr>
            </w:pPr>
            <w:r w:rsidRPr="001A45A0">
              <w:rPr>
                <w:lang w:val="en-IN"/>
              </w:rPr>
              <w:t>Logistic Regression</w:t>
            </w:r>
          </w:p>
        </w:tc>
        <w:tc>
          <w:tcPr>
            <w:tcW w:w="50.10pt" w:type="dxa"/>
            <w:hideMark/>
          </w:tcPr>
          <w:p w14:paraId="3FE9437C" w14:textId="77777777" w:rsidR="001A45A0" w:rsidRPr="001A45A0" w:rsidRDefault="001A45A0" w:rsidP="001A45A0">
            <w:pPr>
              <w:jc w:val="both"/>
              <w:rPr>
                <w:lang w:val="en-IN"/>
              </w:rPr>
            </w:pPr>
            <w:r w:rsidRPr="001A45A0">
              <w:rPr>
                <w:lang w:val="en-IN"/>
              </w:rPr>
              <w:t>0.690</w:t>
            </w:r>
          </w:p>
        </w:tc>
        <w:tc>
          <w:tcPr>
            <w:tcW w:w="50.70pt" w:type="dxa"/>
            <w:hideMark/>
          </w:tcPr>
          <w:p w14:paraId="72CECBF4" w14:textId="77777777" w:rsidR="001A45A0" w:rsidRPr="001A45A0" w:rsidRDefault="001A45A0" w:rsidP="001A45A0">
            <w:pPr>
              <w:jc w:val="both"/>
              <w:rPr>
                <w:lang w:val="en-IN"/>
              </w:rPr>
            </w:pPr>
            <w:r w:rsidRPr="001A45A0">
              <w:rPr>
                <w:lang w:val="en-IN"/>
              </w:rPr>
              <w:t>0.670</w:t>
            </w:r>
          </w:p>
        </w:tc>
        <w:tc>
          <w:tcPr>
            <w:tcW w:w="49.05pt" w:type="dxa"/>
            <w:hideMark/>
          </w:tcPr>
          <w:p w14:paraId="02734B0D" w14:textId="77777777" w:rsidR="001A45A0" w:rsidRPr="001A45A0" w:rsidRDefault="001A45A0" w:rsidP="001A45A0">
            <w:pPr>
              <w:jc w:val="both"/>
              <w:rPr>
                <w:lang w:val="en-IN"/>
              </w:rPr>
            </w:pPr>
            <w:r w:rsidRPr="001A45A0">
              <w:rPr>
                <w:lang w:val="en-IN"/>
              </w:rPr>
              <w:t>0.655</w:t>
            </w:r>
          </w:p>
        </w:tc>
        <w:tc>
          <w:tcPr>
            <w:tcW w:w="36.55pt" w:type="dxa"/>
            <w:hideMark/>
          </w:tcPr>
          <w:p w14:paraId="1C12EB7F" w14:textId="77777777" w:rsidR="001A45A0" w:rsidRPr="001A45A0" w:rsidRDefault="001A45A0" w:rsidP="001A45A0">
            <w:pPr>
              <w:jc w:val="both"/>
              <w:rPr>
                <w:lang w:val="en-IN"/>
              </w:rPr>
            </w:pPr>
            <w:r w:rsidRPr="001A45A0">
              <w:rPr>
                <w:lang w:val="en-IN"/>
              </w:rPr>
              <w:t>0.690</w:t>
            </w:r>
          </w:p>
        </w:tc>
      </w:tr>
    </w:tbl>
    <w:p w14:paraId="429D4EBA" w14:textId="77777777" w:rsidR="001A45A0" w:rsidRDefault="001A45A0" w:rsidP="001A45A0">
      <w:pPr>
        <w:jc w:val="both"/>
      </w:pPr>
    </w:p>
    <w:p w14:paraId="1D5F09F2" w14:textId="79F0C92C" w:rsidR="00500BFA" w:rsidRPr="001A45A0" w:rsidRDefault="00500BFA" w:rsidP="001A45A0">
      <w:pPr>
        <w:jc w:val="both"/>
      </w:pPr>
      <w:r w:rsidRPr="00500BFA">
        <w:t xml:space="preserve">The Random Forest model produced the highest performance across the reported classification metrics. It achieved an accuracy of </w:t>
      </w:r>
      <w:r w:rsidRPr="00500BFA">
        <w:rPr>
          <w:b/>
          <w:bCs/>
        </w:rPr>
        <w:t>71.0%</w:t>
      </w:r>
      <w:r w:rsidRPr="00500BFA">
        <w:t>, compared with 69.2% for the Decision Tree and 69.0% for Logistic Regression</w:t>
      </w:r>
    </w:p>
    <w:p w14:paraId="48E09E4E" w14:textId="319F7054" w:rsidR="00A031F6" w:rsidRPr="00226B8B" w:rsidRDefault="00A031F6" w:rsidP="00B24252">
      <w:pPr>
        <w:pStyle w:val="BodyText"/>
        <w:rPr>
          <w:lang w:val="en-IN"/>
        </w:rPr>
      </w:pPr>
    </w:p>
    <w:p w14:paraId="072F41A2" w14:textId="27FCF34E" w:rsidR="00226B8B" w:rsidRPr="001A45A0" w:rsidRDefault="001A45A0" w:rsidP="00226B8B">
      <w:pPr>
        <w:pStyle w:val="BodyText"/>
        <w:rPr>
          <w:b/>
          <w:bCs/>
          <w:lang w:val="en-US"/>
        </w:rPr>
      </w:pPr>
      <w:r w:rsidRPr="001A45A0">
        <w:rPr>
          <w:b/>
          <w:bCs/>
          <w:lang w:val="en-US"/>
        </w:rPr>
        <w:t>Table II</w:t>
      </w:r>
    </w:p>
    <w:p w14:paraId="04233A95" w14:textId="1DA7A086" w:rsidR="001A45A0" w:rsidRDefault="001A45A0" w:rsidP="00226B8B">
      <w:pPr>
        <w:pStyle w:val="BodyText"/>
        <w:rPr>
          <w:lang w:val="en-US"/>
        </w:rPr>
      </w:pPr>
      <w:r>
        <w:rPr>
          <w:lang w:val="en-US"/>
        </w:rPr>
        <w:t xml:space="preserve">Classification Performance for </w:t>
      </w:r>
      <w:proofErr w:type="spellStart"/>
      <w:r>
        <w:rPr>
          <w:lang w:val="en-US"/>
        </w:rPr>
        <w:t>Item_type</w:t>
      </w:r>
      <w:proofErr w:type="spellEnd"/>
      <w:r>
        <w:rPr>
          <w:lang w:val="en-US"/>
        </w:rPr>
        <w:t xml:space="preserve"> Prediction</w:t>
      </w:r>
    </w:p>
    <w:tbl>
      <w:tblPr>
        <w:tblStyle w:val="TableGrid"/>
        <w:tblW w:w="247.95pt" w:type="dxa"/>
        <w:tblLook w:firstRow="1" w:lastRow="0" w:firstColumn="1" w:lastColumn="0" w:noHBand="0" w:noVBand="1"/>
      </w:tblPr>
      <w:tblGrid>
        <w:gridCol w:w="1712"/>
        <w:gridCol w:w="1616"/>
        <w:gridCol w:w="1631"/>
      </w:tblGrid>
      <w:tr w:rsidR="001A45A0" w:rsidRPr="001A45A0" w14:paraId="56640DC1" w14:textId="77777777" w:rsidTr="00804024">
        <w:trPr>
          <w:trHeight w:val="352"/>
        </w:trPr>
        <w:tc>
          <w:tcPr>
            <w:tcW w:w="85.60pt" w:type="dxa"/>
            <w:hideMark/>
          </w:tcPr>
          <w:p w14:paraId="22DCC490" w14:textId="77777777" w:rsidR="001A45A0" w:rsidRPr="001A45A0" w:rsidRDefault="001A45A0" w:rsidP="001A45A0">
            <w:pPr>
              <w:pStyle w:val="BodyText"/>
              <w:rPr>
                <w:b/>
                <w:bCs/>
                <w:lang w:val="en-IN"/>
              </w:rPr>
            </w:pPr>
            <w:r w:rsidRPr="001A45A0">
              <w:rPr>
                <w:b/>
                <w:bCs/>
                <w:lang w:val="en-IN"/>
              </w:rPr>
              <w:t>Algorithm</w:t>
            </w:r>
          </w:p>
        </w:tc>
        <w:tc>
          <w:tcPr>
            <w:tcW w:w="80.80pt" w:type="dxa"/>
            <w:hideMark/>
          </w:tcPr>
          <w:p w14:paraId="0A6D9A70" w14:textId="77777777" w:rsidR="001A45A0" w:rsidRPr="001A45A0" w:rsidRDefault="001A45A0" w:rsidP="001A45A0">
            <w:pPr>
              <w:pStyle w:val="BodyText"/>
              <w:rPr>
                <w:b/>
                <w:bCs/>
                <w:lang w:val="en-IN"/>
              </w:rPr>
            </w:pPr>
            <w:r w:rsidRPr="001A45A0">
              <w:rPr>
                <w:b/>
                <w:bCs/>
                <w:lang w:val="en-IN"/>
              </w:rPr>
              <w:t>Accuracy</w:t>
            </w:r>
          </w:p>
        </w:tc>
        <w:tc>
          <w:tcPr>
            <w:tcW w:w="81.55pt" w:type="dxa"/>
            <w:hideMark/>
          </w:tcPr>
          <w:p w14:paraId="29CA7129" w14:textId="77777777" w:rsidR="001A45A0" w:rsidRPr="001A45A0" w:rsidRDefault="001A45A0" w:rsidP="001A45A0">
            <w:pPr>
              <w:pStyle w:val="BodyText"/>
              <w:rPr>
                <w:b/>
                <w:bCs/>
                <w:lang w:val="en-IN"/>
              </w:rPr>
            </w:pPr>
            <w:r w:rsidRPr="001A45A0">
              <w:rPr>
                <w:b/>
                <w:bCs/>
                <w:lang w:val="en-IN"/>
              </w:rPr>
              <w:t>Weighted F1</w:t>
            </w:r>
          </w:p>
        </w:tc>
      </w:tr>
      <w:tr w:rsidR="001A45A0" w:rsidRPr="001A45A0" w14:paraId="11313E26" w14:textId="77777777" w:rsidTr="00804024">
        <w:trPr>
          <w:trHeight w:val="382"/>
        </w:trPr>
        <w:tc>
          <w:tcPr>
            <w:tcW w:w="85.60pt" w:type="dxa"/>
            <w:hideMark/>
          </w:tcPr>
          <w:p w14:paraId="5770997A" w14:textId="77777777" w:rsidR="001A45A0" w:rsidRPr="001A45A0" w:rsidRDefault="001A45A0" w:rsidP="001A45A0">
            <w:pPr>
              <w:pStyle w:val="BodyText"/>
              <w:rPr>
                <w:lang w:val="en-IN"/>
              </w:rPr>
            </w:pPr>
            <w:r w:rsidRPr="001A45A0">
              <w:rPr>
                <w:lang w:val="en-IN"/>
              </w:rPr>
              <w:t>Random Forest</w:t>
            </w:r>
          </w:p>
        </w:tc>
        <w:tc>
          <w:tcPr>
            <w:tcW w:w="80.80pt" w:type="dxa"/>
            <w:hideMark/>
          </w:tcPr>
          <w:p w14:paraId="15BCBA89" w14:textId="77777777" w:rsidR="001A45A0" w:rsidRPr="001A45A0" w:rsidRDefault="001A45A0" w:rsidP="001A45A0">
            <w:pPr>
              <w:pStyle w:val="BodyText"/>
              <w:rPr>
                <w:lang w:val="en-IN"/>
              </w:rPr>
            </w:pPr>
            <w:r w:rsidRPr="001A45A0">
              <w:rPr>
                <w:b/>
                <w:bCs/>
                <w:lang w:val="en-IN"/>
              </w:rPr>
              <w:t>0.971</w:t>
            </w:r>
          </w:p>
        </w:tc>
        <w:tc>
          <w:tcPr>
            <w:tcW w:w="81.55pt" w:type="dxa"/>
            <w:hideMark/>
          </w:tcPr>
          <w:p w14:paraId="044CCBC0" w14:textId="77777777" w:rsidR="001A45A0" w:rsidRPr="001A45A0" w:rsidRDefault="001A45A0" w:rsidP="001A45A0">
            <w:pPr>
              <w:pStyle w:val="BodyText"/>
              <w:rPr>
                <w:lang w:val="en-IN"/>
              </w:rPr>
            </w:pPr>
            <w:r w:rsidRPr="001A45A0">
              <w:rPr>
                <w:b/>
                <w:bCs/>
                <w:lang w:val="en-IN"/>
              </w:rPr>
              <w:t>0.971</w:t>
            </w:r>
          </w:p>
        </w:tc>
      </w:tr>
      <w:tr w:rsidR="001A45A0" w:rsidRPr="001A45A0" w14:paraId="17050234" w14:textId="77777777" w:rsidTr="00804024">
        <w:trPr>
          <w:trHeight w:val="382"/>
        </w:trPr>
        <w:tc>
          <w:tcPr>
            <w:tcW w:w="85.60pt" w:type="dxa"/>
            <w:hideMark/>
          </w:tcPr>
          <w:p w14:paraId="2929F087" w14:textId="77777777" w:rsidR="001A45A0" w:rsidRPr="001A45A0" w:rsidRDefault="001A45A0" w:rsidP="001A45A0">
            <w:pPr>
              <w:pStyle w:val="BodyText"/>
              <w:rPr>
                <w:lang w:val="en-IN"/>
              </w:rPr>
            </w:pPr>
            <w:r w:rsidRPr="001A45A0">
              <w:rPr>
                <w:lang w:val="en-IN"/>
              </w:rPr>
              <w:t>Decision Tree</w:t>
            </w:r>
          </w:p>
        </w:tc>
        <w:tc>
          <w:tcPr>
            <w:tcW w:w="80.80pt" w:type="dxa"/>
            <w:hideMark/>
          </w:tcPr>
          <w:p w14:paraId="48FD31C6" w14:textId="77777777" w:rsidR="001A45A0" w:rsidRPr="001A45A0" w:rsidRDefault="001A45A0" w:rsidP="001A45A0">
            <w:pPr>
              <w:pStyle w:val="BodyText"/>
              <w:rPr>
                <w:lang w:val="en-IN"/>
              </w:rPr>
            </w:pPr>
            <w:r w:rsidRPr="001A45A0">
              <w:rPr>
                <w:lang w:val="en-IN"/>
              </w:rPr>
              <w:t>0.968</w:t>
            </w:r>
          </w:p>
        </w:tc>
        <w:tc>
          <w:tcPr>
            <w:tcW w:w="81.55pt" w:type="dxa"/>
            <w:hideMark/>
          </w:tcPr>
          <w:p w14:paraId="346B64C1" w14:textId="77777777" w:rsidR="001A45A0" w:rsidRPr="001A45A0" w:rsidRDefault="001A45A0" w:rsidP="001A45A0">
            <w:pPr>
              <w:pStyle w:val="BodyText"/>
              <w:rPr>
                <w:lang w:val="en-IN"/>
              </w:rPr>
            </w:pPr>
            <w:r w:rsidRPr="001A45A0">
              <w:rPr>
                <w:lang w:val="en-IN"/>
              </w:rPr>
              <w:t>0.967</w:t>
            </w:r>
          </w:p>
        </w:tc>
      </w:tr>
      <w:tr w:rsidR="001A45A0" w:rsidRPr="001A45A0" w14:paraId="5C44FAEE" w14:textId="77777777" w:rsidTr="00804024">
        <w:trPr>
          <w:trHeight w:val="627"/>
        </w:trPr>
        <w:tc>
          <w:tcPr>
            <w:tcW w:w="85.60pt" w:type="dxa"/>
            <w:hideMark/>
          </w:tcPr>
          <w:p w14:paraId="3632404F" w14:textId="77777777" w:rsidR="001A45A0" w:rsidRPr="001A45A0" w:rsidRDefault="001A45A0" w:rsidP="001A45A0">
            <w:pPr>
              <w:pStyle w:val="BodyText"/>
              <w:rPr>
                <w:lang w:val="en-IN"/>
              </w:rPr>
            </w:pPr>
            <w:r w:rsidRPr="001A45A0">
              <w:rPr>
                <w:lang w:val="en-IN"/>
              </w:rPr>
              <w:t>Logistic Regression</w:t>
            </w:r>
          </w:p>
        </w:tc>
        <w:tc>
          <w:tcPr>
            <w:tcW w:w="80.80pt" w:type="dxa"/>
            <w:hideMark/>
          </w:tcPr>
          <w:p w14:paraId="40D9F21D" w14:textId="77777777" w:rsidR="001A45A0" w:rsidRPr="001A45A0" w:rsidRDefault="001A45A0" w:rsidP="001A45A0">
            <w:pPr>
              <w:pStyle w:val="BodyText"/>
              <w:rPr>
                <w:lang w:val="en-IN"/>
              </w:rPr>
            </w:pPr>
            <w:r w:rsidRPr="001A45A0">
              <w:rPr>
                <w:lang w:val="en-IN"/>
              </w:rPr>
              <w:t>0.831</w:t>
            </w:r>
          </w:p>
        </w:tc>
        <w:tc>
          <w:tcPr>
            <w:tcW w:w="81.55pt" w:type="dxa"/>
            <w:hideMark/>
          </w:tcPr>
          <w:p w14:paraId="042A0D18" w14:textId="77777777" w:rsidR="001A45A0" w:rsidRPr="001A45A0" w:rsidRDefault="001A45A0" w:rsidP="001A45A0">
            <w:pPr>
              <w:pStyle w:val="BodyText"/>
              <w:rPr>
                <w:lang w:val="en-IN"/>
              </w:rPr>
            </w:pPr>
            <w:r w:rsidRPr="001A45A0">
              <w:rPr>
                <w:lang w:val="en-IN"/>
              </w:rPr>
              <w:t>0.816</w:t>
            </w:r>
          </w:p>
        </w:tc>
      </w:tr>
    </w:tbl>
    <w:p w14:paraId="1EC9ED9F" w14:textId="77777777" w:rsidR="00244C20" w:rsidRDefault="00244C20" w:rsidP="00500BFA">
      <w:pPr>
        <w:pStyle w:val="BodyText"/>
        <w:rPr>
          <w:lang w:val="en-IN"/>
        </w:rPr>
      </w:pPr>
    </w:p>
    <w:p w14:paraId="0B4B55DC" w14:textId="49B779D6" w:rsidR="00500BFA" w:rsidRPr="00500BFA" w:rsidRDefault="00500BFA" w:rsidP="00500BFA">
      <w:pPr>
        <w:pStyle w:val="BodyText"/>
        <w:rPr>
          <w:lang w:val="en-IN"/>
        </w:rPr>
      </w:pPr>
      <w:r w:rsidRPr="00500BFA">
        <w:rPr>
          <w:lang w:val="en-IN"/>
        </w:rPr>
        <w:t xml:space="preserve">For </w:t>
      </w:r>
      <w:proofErr w:type="spellStart"/>
      <w:r w:rsidRPr="00500BFA">
        <w:rPr>
          <w:lang w:val="en-IN"/>
        </w:rPr>
        <w:t>Item_Type</w:t>
      </w:r>
      <w:proofErr w:type="spellEnd"/>
      <w:r w:rsidRPr="00500BFA">
        <w:rPr>
          <w:lang w:val="en-IN"/>
        </w:rPr>
        <w:t xml:space="preserve"> classification, Random Forest achieved </w:t>
      </w:r>
      <w:r w:rsidRPr="00500BFA">
        <w:rPr>
          <w:b/>
          <w:bCs/>
          <w:lang w:val="en-IN"/>
        </w:rPr>
        <w:t>97.1% accuracy</w:t>
      </w:r>
      <w:r w:rsidRPr="00500BFA">
        <w:rPr>
          <w:lang w:val="en-IN"/>
        </w:rPr>
        <w:t xml:space="preserve"> and a weighted F1-score of </w:t>
      </w:r>
      <w:r w:rsidRPr="00500BFA">
        <w:rPr>
          <w:b/>
          <w:bCs/>
          <w:lang w:val="en-IN"/>
        </w:rPr>
        <w:t>0.971</w:t>
      </w:r>
      <w:r w:rsidRPr="00500BFA">
        <w:rPr>
          <w:lang w:val="en-IN"/>
        </w:rPr>
        <w:t>. Decision Tree produced a similar result at 96.8%, whereas Logistic Regression achieved 83.1%.</w:t>
      </w:r>
    </w:p>
    <w:p w14:paraId="64299949" w14:textId="77777777" w:rsidR="00500BFA" w:rsidRPr="00500BFA" w:rsidRDefault="00500BFA" w:rsidP="00500BFA">
      <w:pPr>
        <w:pStyle w:val="BodyText"/>
        <w:rPr>
          <w:lang w:val="en-IN"/>
        </w:rPr>
      </w:pPr>
      <w:r w:rsidRPr="00500BFA">
        <w:rPr>
          <w:lang w:val="en-IN"/>
        </w:rPr>
        <w:t xml:space="preserve">The small difference between Random Forest and Decision Tree suggests that the target may already be strongly associated with the available product attributes. </w:t>
      </w:r>
    </w:p>
    <w:p w14:paraId="2E49324D" w14:textId="77777777" w:rsidR="001A45A0" w:rsidRDefault="001A45A0" w:rsidP="00500BFA">
      <w:pPr>
        <w:pStyle w:val="BodyText"/>
        <w:ind w:firstLine="0pt"/>
        <w:rPr>
          <w:lang w:val="en-US"/>
        </w:rPr>
      </w:pPr>
    </w:p>
    <w:p w14:paraId="400E0264" w14:textId="5EB4174A" w:rsidR="001A45A0" w:rsidRDefault="001A45A0" w:rsidP="001A45A0">
      <w:pPr>
        <w:pStyle w:val="Heading2"/>
      </w:pPr>
      <w:r>
        <w:t>Regression Results</w:t>
      </w:r>
    </w:p>
    <w:p w14:paraId="00D2EF71" w14:textId="37387D52" w:rsidR="001A45A0" w:rsidRPr="001A45A0" w:rsidRDefault="001A45A0" w:rsidP="001A45A0">
      <w:pPr>
        <w:jc w:val="both"/>
        <w:rPr>
          <w:b/>
          <w:bCs/>
          <w:lang w:val="en-IN"/>
        </w:rPr>
      </w:pPr>
      <w:r w:rsidRPr="001A45A0">
        <w:rPr>
          <w:b/>
          <w:bCs/>
          <w:lang w:val="en-IN"/>
        </w:rPr>
        <w:t>Table III</w:t>
      </w:r>
    </w:p>
    <w:p w14:paraId="5A4C9682" w14:textId="77777777" w:rsidR="001A45A0" w:rsidRDefault="001A45A0" w:rsidP="001A45A0">
      <w:pPr>
        <w:jc w:val="both"/>
        <w:rPr>
          <w:lang w:val="en-IN"/>
        </w:rPr>
      </w:pPr>
      <w:r w:rsidRPr="001A45A0">
        <w:rPr>
          <w:lang w:val="en-IN"/>
        </w:rPr>
        <w:t xml:space="preserve">Regression Performance for </w:t>
      </w:r>
      <w:proofErr w:type="spellStart"/>
      <w:r w:rsidRPr="001A45A0">
        <w:rPr>
          <w:lang w:val="en-IN"/>
        </w:rPr>
        <w:t>Item_Outlet_Sales</w:t>
      </w:r>
      <w:proofErr w:type="spellEnd"/>
      <w:r w:rsidRPr="001A45A0">
        <w:rPr>
          <w:lang w:val="en-IN"/>
        </w:rPr>
        <w:t xml:space="preserve"> Prediction</w:t>
      </w:r>
    </w:p>
    <w:p w14:paraId="43AA59C3" w14:textId="77777777" w:rsidR="001A45A0" w:rsidRDefault="001A45A0" w:rsidP="001A45A0">
      <w:pPr>
        <w:jc w:val="both"/>
        <w:rPr>
          <w:lang w:val="en-IN"/>
        </w:rPr>
      </w:pPr>
    </w:p>
    <w:tbl>
      <w:tblPr>
        <w:tblStyle w:val="TableGrid"/>
        <w:tblW w:w="233.45pt" w:type="dxa"/>
        <w:tblLook w:firstRow="1" w:lastRow="0" w:firstColumn="1" w:lastColumn="0" w:noHBand="0" w:noVBand="1"/>
      </w:tblPr>
      <w:tblGrid>
        <w:gridCol w:w="1589"/>
        <w:gridCol w:w="957"/>
        <w:gridCol w:w="1141"/>
        <w:gridCol w:w="982"/>
      </w:tblGrid>
      <w:tr w:rsidR="001A45A0" w:rsidRPr="001A45A0" w14:paraId="66775475" w14:textId="77777777" w:rsidTr="001A45A0">
        <w:trPr>
          <w:trHeight w:val="390"/>
        </w:trPr>
        <w:tc>
          <w:tcPr>
            <w:tcW w:w="0pt" w:type="dxa"/>
            <w:hideMark/>
          </w:tcPr>
          <w:p w14:paraId="72974504" w14:textId="77777777" w:rsidR="001A45A0" w:rsidRPr="001A45A0" w:rsidRDefault="001A45A0" w:rsidP="001A45A0">
            <w:pPr>
              <w:jc w:val="both"/>
              <w:rPr>
                <w:b/>
                <w:bCs/>
                <w:lang w:val="en-IN"/>
              </w:rPr>
            </w:pPr>
            <w:r w:rsidRPr="001A45A0">
              <w:rPr>
                <w:b/>
                <w:bCs/>
                <w:lang w:val="en-IN"/>
              </w:rPr>
              <w:t>Algorithm</w:t>
            </w:r>
          </w:p>
        </w:tc>
        <w:tc>
          <w:tcPr>
            <w:tcW w:w="0pt" w:type="dxa"/>
            <w:hideMark/>
          </w:tcPr>
          <w:p w14:paraId="303FAA95" w14:textId="77777777" w:rsidR="001A45A0" w:rsidRPr="001A45A0" w:rsidRDefault="001A45A0" w:rsidP="001A45A0">
            <w:pPr>
              <w:jc w:val="both"/>
              <w:rPr>
                <w:b/>
                <w:bCs/>
                <w:lang w:val="en-IN"/>
              </w:rPr>
            </w:pPr>
            <w:r w:rsidRPr="001A45A0">
              <w:rPr>
                <w:b/>
                <w:bCs/>
                <w:lang w:val="en-IN"/>
              </w:rPr>
              <w:t>R²</w:t>
            </w:r>
          </w:p>
        </w:tc>
        <w:tc>
          <w:tcPr>
            <w:tcW w:w="0pt" w:type="dxa"/>
            <w:hideMark/>
          </w:tcPr>
          <w:p w14:paraId="157FE0FC" w14:textId="77777777" w:rsidR="001A45A0" w:rsidRPr="001A45A0" w:rsidRDefault="001A45A0" w:rsidP="001A45A0">
            <w:pPr>
              <w:jc w:val="both"/>
              <w:rPr>
                <w:b/>
                <w:bCs/>
                <w:lang w:val="en-IN"/>
              </w:rPr>
            </w:pPr>
            <w:r w:rsidRPr="001A45A0">
              <w:rPr>
                <w:b/>
                <w:bCs/>
                <w:lang w:val="en-IN"/>
              </w:rPr>
              <w:t>RMSE</w:t>
            </w:r>
          </w:p>
        </w:tc>
        <w:tc>
          <w:tcPr>
            <w:tcW w:w="0pt" w:type="dxa"/>
            <w:hideMark/>
          </w:tcPr>
          <w:p w14:paraId="65E6E8A1" w14:textId="77777777" w:rsidR="001A45A0" w:rsidRPr="001A45A0" w:rsidRDefault="001A45A0" w:rsidP="001A45A0">
            <w:pPr>
              <w:jc w:val="both"/>
              <w:rPr>
                <w:b/>
                <w:bCs/>
                <w:lang w:val="en-IN"/>
              </w:rPr>
            </w:pPr>
            <w:r w:rsidRPr="001A45A0">
              <w:rPr>
                <w:b/>
                <w:bCs/>
                <w:lang w:val="en-IN"/>
              </w:rPr>
              <w:t>MAE</w:t>
            </w:r>
          </w:p>
        </w:tc>
      </w:tr>
      <w:tr w:rsidR="001A45A0" w:rsidRPr="001A45A0" w14:paraId="283D4C21" w14:textId="77777777" w:rsidTr="001A45A0">
        <w:trPr>
          <w:trHeight w:val="390"/>
        </w:trPr>
        <w:tc>
          <w:tcPr>
            <w:tcW w:w="0pt" w:type="dxa"/>
            <w:hideMark/>
          </w:tcPr>
          <w:p w14:paraId="0AF002E5" w14:textId="77777777" w:rsidR="001A45A0" w:rsidRPr="001A45A0" w:rsidRDefault="001A45A0" w:rsidP="001A45A0">
            <w:pPr>
              <w:jc w:val="both"/>
              <w:rPr>
                <w:lang w:val="en-IN"/>
              </w:rPr>
            </w:pPr>
            <w:r w:rsidRPr="001A45A0">
              <w:rPr>
                <w:lang w:val="en-IN"/>
              </w:rPr>
              <w:t>Random Forest</w:t>
            </w:r>
          </w:p>
        </w:tc>
        <w:tc>
          <w:tcPr>
            <w:tcW w:w="0pt" w:type="dxa"/>
            <w:hideMark/>
          </w:tcPr>
          <w:p w14:paraId="34ABBE5E" w14:textId="77777777" w:rsidR="001A45A0" w:rsidRPr="001A45A0" w:rsidRDefault="001A45A0" w:rsidP="001A45A0">
            <w:pPr>
              <w:jc w:val="both"/>
              <w:rPr>
                <w:lang w:val="en-IN"/>
              </w:rPr>
            </w:pPr>
            <w:r w:rsidRPr="001A45A0">
              <w:rPr>
                <w:b/>
                <w:bCs/>
                <w:lang w:val="en-IN"/>
              </w:rPr>
              <w:t>0.548</w:t>
            </w:r>
          </w:p>
        </w:tc>
        <w:tc>
          <w:tcPr>
            <w:tcW w:w="0pt" w:type="dxa"/>
            <w:hideMark/>
          </w:tcPr>
          <w:p w14:paraId="3BB2F850" w14:textId="77777777" w:rsidR="001A45A0" w:rsidRPr="001A45A0" w:rsidRDefault="001A45A0" w:rsidP="001A45A0">
            <w:pPr>
              <w:jc w:val="both"/>
              <w:rPr>
                <w:lang w:val="en-IN"/>
              </w:rPr>
            </w:pPr>
            <w:r w:rsidRPr="001A45A0">
              <w:rPr>
                <w:b/>
                <w:bCs/>
                <w:lang w:val="en-IN"/>
              </w:rPr>
              <w:t>987.6</w:t>
            </w:r>
          </w:p>
        </w:tc>
        <w:tc>
          <w:tcPr>
            <w:tcW w:w="0pt" w:type="dxa"/>
            <w:hideMark/>
          </w:tcPr>
          <w:p w14:paraId="5BECD892" w14:textId="77777777" w:rsidR="001A45A0" w:rsidRPr="001A45A0" w:rsidRDefault="001A45A0" w:rsidP="001A45A0">
            <w:pPr>
              <w:jc w:val="both"/>
              <w:rPr>
                <w:lang w:val="en-IN"/>
              </w:rPr>
            </w:pPr>
            <w:r w:rsidRPr="001A45A0">
              <w:rPr>
                <w:b/>
                <w:bCs/>
                <w:lang w:val="en-IN"/>
              </w:rPr>
              <w:t>721.3</w:t>
            </w:r>
          </w:p>
        </w:tc>
      </w:tr>
      <w:tr w:rsidR="001A45A0" w:rsidRPr="001A45A0" w14:paraId="13ED5EC7" w14:textId="77777777" w:rsidTr="001A45A0">
        <w:trPr>
          <w:trHeight w:val="390"/>
        </w:trPr>
        <w:tc>
          <w:tcPr>
            <w:tcW w:w="0pt" w:type="dxa"/>
            <w:hideMark/>
          </w:tcPr>
          <w:p w14:paraId="529E67D4" w14:textId="77777777" w:rsidR="001A45A0" w:rsidRPr="001A45A0" w:rsidRDefault="001A45A0" w:rsidP="001A45A0">
            <w:pPr>
              <w:jc w:val="both"/>
              <w:rPr>
                <w:lang w:val="en-IN"/>
              </w:rPr>
            </w:pPr>
            <w:r w:rsidRPr="001A45A0">
              <w:rPr>
                <w:lang w:val="en-IN"/>
              </w:rPr>
              <w:t>Decision Tree</w:t>
            </w:r>
          </w:p>
        </w:tc>
        <w:tc>
          <w:tcPr>
            <w:tcW w:w="0pt" w:type="dxa"/>
            <w:hideMark/>
          </w:tcPr>
          <w:p w14:paraId="220201B1" w14:textId="77777777" w:rsidR="001A45A0" w:rsidRPr="001A45A0" w:rsidRDefault="001A45A0" w:rsidP="001A45A0">
            <w:pPr>
              <w:jc w:val="both"/>
              <w:rPr>
                <w:lang w:val="en-IN"/>
              </w:rPr>
            </w:pPr>
            <w:r w:rsidRPr="001A45A0">
              <w:rPr>
                <w:lang w:val="en-IN"/>
              </w:rPr>
              <w:t>0.312</w:t>
            </w:r>
          </w:p>
        </w:tc>
        <w:tc>
          <w:tcPr>
            <w:tcW w:w="0pt" w:type="dxa"/>
            <w:hideMark/>
          </w:tcPr>
          <w:p w14:paraId="42079654" w14:textId="77777777" w:rsidR="001A45A0" w:rsidRPr="001A45A0" w:rsidRDefault="001A45A0" w:rsidP="001A45A0">
            <w:pPr>
              <w:jc w:val="both"/>
              <w:rPr>
                <w:lang w:val="en-IN"/>
              </w:rPr>
            </w:pPr>
            <w:r w:rsidRPr="001A45A0">
              <w:rPr>
                <w:lang w:val="en-IN"/>
              </w:rPr>
              <w:t>1204.1</w:t>
            </w:r>
          </w:p>
        </w:tc>
        <w:tc>
          <w:tcPr>
            <w:tcW w:w="0pt" w:type="dxa"/>
            <w:hideMark/>
          </w:tcPr>
          <w:p w14:paraId="381EE2BE" w14:textId="77777777" w:rsidR="001A45A0" w:rsidRPr="001A45A0" w:rsidRDefault="001A45A0" w:rsidP="001A45A0">
            <w:pPr>
              <w:jc w:val="both"/>
              <w:rPr>
                <w:lang w:val="en-IN"/>
              </w:rPr>
            </w:pPr>
            <w:r w:rsidRPr="001A45A0">
              <w:rPr>
                <w:lang w:val="en-IN"/>
              </w:rPr>
              <w:t>890.4</w:t>
            </w:r>
          </w:p>
        </w:tc>
      </w:tr>
      <w:tr w:rsidR="001A45A0" w:rsidRPr="001A45A0" w14:paraId="1C38E732" w14:textId="77777777" w:rsidTr="001A45A0">
        <w:trPr>
          <w:trHeight w:val="390"/>
        </w:trPr>
        <w:tc>
          <w:tcPr>
            <w:tcW w:w="0pt" w:type="dxa"/>
            <w:hideMark/>
          </w:tcPr>
          <w:p w14:paraId="1459C446" w14:textId="77777777" w:rsidR="001A45A0" w:rsidRPr="001A45A0" w:rsidRDefault="001A45A0" w:rsidP="001A45A0">
            <w:pPr>
              <w:jc w:val="both"/>
              <w:rPr>
                <w:lang w:val="en-IN"/>
              </w:rPr>
            </w:pPr>
            <w:r w:rsidRPr="001A45A0">
              <w:rPr>
                <w:lang w:val="en-IN"/>
              </w:rPr>
              <w:t>Linear Regression</w:t>
            </w:r>
          </w:p>
        </w:tc>
        <w:tc>
          <w:tcPr>
            <w:tcW w:w="0pt" w:type="dxa"/>
            <w:hideMark/>
          </w:tcPr>
          <w:p w14:paraId="52CB6BF3" w14:textId="77777777" w:rsidR="001A45A0" w:rsidRPr="001A45A0" w:rsidRDefault="001A45A0" w:rsidP="001A45A0">
            <w:pPr>
              <w:jc w:val="both"/>
              <w:rPr>
                <w:lang w:val="en-IN"/>
              </w:rPr>
            </w:pPr>
            <w:r w:rsidRPr="001A45A0">
              <w:rPr>
                <w:lang w:val="en-IN"/>
              </w:rPr>
              <w:t>—</w:t>
            </w:r>
          </w:p>
        </w:tc>
        <w:tc>
          <w:tcPr>
            <w:tcW w:w="0pt" w:type="dxa"/>
            <w:hideMark/>
          </w:tcPr>
          <w:p w14:paraId="60F91DCB" w14:textId="77777777" w:rsidR="001A45A0" w:rsidRPr="001A45A0" w:rsidRDefault="001A45A0" w:rsidP="001A45A0">
            <w:pPr>
              <w:jc w:val="both"/>
              <w:rPr>
                <w:lang w:val="en-IN"/>
              </w:rPr>
            </w:pPr>
            <w:r w:rsidRPr="001A45A0">
              <w:rPr>
                <w:lang w:val="en-IN"/>
              </w:rPr>
              <w:t>—</w:t>
            </w:r>
          </w:p>
        </w:tc>
        <w:tc>
          <w:tcPr>
            <w:tcW w:w="0pt" w:type="dxa"/>
            <w:hideMark/>
          </w:tcPr>
          <w:p w14:paraId="4FF8F0C0" w14:textId="77777777" w:rsidR="001A45A0" w:rsidRPr="001A45A0" w:rsidRDefault="001A45A0" w:rsidP="001A45A0">
            <w:pPr>
              <w:jc w:val="both"/>
              <w:rPr>
                <w:lang w:val="en-IN"/>
              </w:rPr>
            </w:pPr>
            <w:r w:rsidRPr="001A45A0">
              <w:rPr>
                <w:lang w:val="en-IN"/>
              </w:rPr>
              <w:t>—</w:t>
            </w:r>
          </w:p>
        </w:tc>
      </w:tr>
    </w:tbl>
    <w:p w14:paraId="57DD37DF" w14:textId="77777777" w:rsidR="001A45A0" w:rsidRDefault="001A45A0" w:rsidP="001A45A0">
      <w:pPr>
        <w:jc w:val="both"/>
        <w:rPr>
          <w:lang w:val="en-IN"/>
        </w:rPr>
      </w:pPr>
    </w:p>
    <w:p w14:paraId="173E3002" w14:textId="77777777" w:rsidR="001A45A0" w:rsidRPr="001A45A0" w:rsidRDefault="001A45A0" w:rsidP="001A45A0">
      <w:pPr>
        <w:jc w:val="both"/>
        <w:rPr>
          <w:lang w:val="en-IN"/>
        </w:rPr>
      </w:pPr>
    </w:p>
    <w:p w14:paraId="3CF7DFAD" w14:textId="108DA3EC" w:rsidR="00071B3B" w:rsidRDefault="00E9246A" w:rsidP="00E9246A">
      <w:pPr>
        <w:pStyle w:val="BodyText"/>
        <w:ind w:firstLine="0pt"/>
        <w:rPr>
          <w:lang w:val="en-US"/>
        </w:rPr>
      </w:pPr>
      <w:r>
        <w:rPr>
          <w:lang w:val="en-US"/>
        </w:rPr>
        <w:tab/>
      </w:r>
      <w:r w:rsidRPr="00E9246A">
        <w:rPr>
          <w:lang w:val="en-US"/>
        </w:rPr>
        <w:t xml:space="preserve">Random Forest achieved an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E9246A">
        <w:rPr>
          <w:lang w:val="en-US"/>
        </w:rPr>
        <w:t xml:space="preserve"> of </w:t>
      </w:r>
      <w:r w:rsidRPr="00E9246A">
        <w:rPr>
          <w:b/>
          <w:bCs/>
          <w:lang w:val="en-US"/>
        </w:rPr>
        <w:t>0.548</w:t>
      </w:r>
      <w:r w:rsidRPr="00E9246A">
        <w:rPr>
          <w:lang w:val="en-US"/>
        </w:rPr>
        <w:t xml:space="preserve">, compared with </w:t>
      </w:r>
      <w:r w:rsidRPr="00E9246A">
        <w:rPr>
          <w:b/>
          <w:bCs/>
          <w:lang w:val="en-US"/>
        </w:rPr>
        <w:t>0.312</w:t>
      </w:r>
      <w:r w:rsidRPr="00E9246A">
        <w:rPr>
          <w:lang w:val="en-US"/>
        </w:rPr>
        <w:t xml:space="preserve"> for the Decision Tree. It also achieved lower RMSE and MAE values, indicating better predictive performance for the evaluated sales target.</w:t>
      </w:r>
    </w:p>
    <w:p w14:paraId="17268A5A" w14:textId="77777777" w:rsidR="00867626" w:rsidRDefault="00867626" w:rsidP="001A45A0">
      <w:pPr>
        <w:pStyle w:val="BodyText"/>
        <w:rPr>
          <w:lang w:val="en-US"/>
        </w:rPr>
      </w:pPr>
    </w:p>
    <w:p w14:paraId="10123501" w14:textId="6A816A6A" w:rsidR="00E9246A" w:rsidRDefault="00E9246A" w:rsidP="001A45A0">
      <w:pPr>
        <w:pStyle w:val="BodyText"/>
        <w:rPr>
          <w:lang w:val="en-US"/>
        </w:rPr>
      </w:pPr>
      <w:r w:rsidRPr="00E9246A">
        <w:rPr>
          <w:lang w:val="en-US"/>
        </w:rPr>
        <w:t xml:space="preserve">However, an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E9246A">
        <w:rPr>
          <w:lang w:val="en-US"/>
        </w:rPr>
        <w:t xml:space="preserve"> value of 0.548 also indicates that a substantial portion of the variation in sales remains unexplained. Factors such as seasonality, promotional activity, demand fluctuations, and other temporal variables could potentially improve the predictive capability if they are available in the dataset.</w:t>
      </w:r>
    </w:p>
    <w:p w14:paraId="1B208B91" w14:textId="665C74C5" w:rsidR="00867626" w:rsidRDefault="00867626" w:rsidP="00105409">
      <w:pPr>
        <w:pStyle w:val="BodyText"/>
        <w:ind w:firstLine="0pt"/>
        <w:rPr>
          <w:lang w:val="en-US"/>
        </w:rPr>
      </w:pPr>
    </w:p>
    <w:p w14:paraId="725421BD" w14:textId="6BD59B30" w:rsidR="00105409" w:rsidRDefault="00105409" w:rsidP="00105409">
      <w:pPr>
        <w:pStyle w:val="Heading2"/>
      </w:pPr>
      <w:r w:rsidRPr="00105409">
        <w:t>Feature-Importance Analysis</w:t>
      </w:r>
    </w:p>
    <w:p w14:paraId="67E44F64" w14:textId="77777777" w:rsidR="00105409" w:rsidRPr="00105409" w:rsidRDefault="00105409" w:rsidP="00105409">
      <w:pPr>
        <w:spacing w:before="5pt" w:beforeAutospacing="1" w:after="5pt" w:afterAutospacing="1"/>
        <w:ind w:firstLine="14.40pt"/>
        <w:jc w:val="start"/>
        <w:rPr>
          <w:rFonts w:eastAsia="Times New Roman"/>
          <w:lang w:val="en-IN" w:eastAsia="en-IN" w:bidi="hi-IN"/>
        </w:rPr>
      </w:pPr>
      <w:r w:rsidRPr="00105409">
        <w:rPr>
          <w:rFonts w:eastAsia="Times New Roman"/>
          <w:lang w:val="en-IN" w:eastAsia="en-IN" w:bidi="hi-IN"/>
        </w:rPr>
        <w:t xml:space="preserve">The feature-importance analysis identified </w:t>
      </w:r>
      <w:proofErr w:type="spellStart"/>
      <w:r w:rsidRPr="00105409">
        <w:rPr>
          <w:rFonts w:ascii="Courier New" w:eastAsia="Times New Roman" w:hAnsi="Courier New" w:cs="Courier New"/>
          <w:lang w:val="en-IN" w:eastAsia="en-IN" w:bidi="hi-IN"/>
        </w:rPr>
        <w:t>Item_MRP</w:t>
      </w:r>
      <w:proofErr w:type="spellEnd"/>
      <w:r w:rsidRPr="00105409">
        <w:rPr>
          <w:rFonts w:eastAsia="Times New Roman"/>
          <w:lang w:val="en-IN" w:eastAsia="en-IN" w:bidi="hi-IN"/>
        </w:rPr>
        <w:t xml:space="preserve"> as the strongest reported feature, with an importance of approximately 0.4123. </w:t>
      </w:r>
      <w:proofErr w:type="spellStart"/>
      <w:r w:rsidRPr="00105409">
        <w:rPr>
          <w:rFonts w:ascii="Courier New" w:eastAsia="Times New Roman" w:hAnsi="Courier New" w:cs="Courier New"/>
          <w:lang w:val="en-IN" w:eastAsia="en-IN" w:bidi="hi-IN"/>
        </w:rPr>
        <w:t>Outlet_Type</w:t>
      </w:r>
      <w:proofErr w:type="spellEnd"/>
      <w:r w:rsidRPr="00105409">
        <w:rPr>
          <w:rFonts w:eastAsia="Times New Roman"/>
          <w:lang w:val="en-IN" w:eastAsia="en-IN" w:bidi="hi-IN"/>
        </w:rPr>
        <w:t xml:space="preserve"> followed with an importance of approximately 0.2218.</w:t>
      </w:r>
    </w:p>
    <w:p w14:paraId="28EE0992" w14:textId="77777777" w:rsidR="00847A54" w:rsidRPr="00847A54" w:rsidRDefault="00847A54" w:rsidP="00847A54">
      <w:pPr>
        <w:spacing w:before="5pt" w:beforeAutospacing="1" w:after="5pt" w:afterAutospacing="1"/>
        <w:ind w:firstLine="14.40pt"/>
        <w:jc w:val="start"/>
        <w:rPr>
          <w:rFonts w:eastAsia="Times New Roman"/>
          <w:lang w:val="en-IN" w:eastAsia="en-IN" w:bidi="hi-IN"/>
        </w:rPr>
      </w:pPr>
      <w:r w:rsidRPr="00847A54">
        <w:rPr>
          <w:rFonts w:eastAsia="Times New Roman"/>
          <w:lang w:val="en-IN" w:eastAsia="en-IN" w:bidi="hi-IN"/>
        </w:rPr>
        <w:t>This indicates that product price and outlet characteristics can have substantial influence on sales-related predictions. The feature importance should not be interpreted as a direct influence. Additional factors such as promotions, seasonality, inventory availability, and customer-level information can be used to improve prediction performance.</w:t>
      </w:r>
    </w:p>
    <w:p w14:paraId="30FF3C1C" w14:textId="77777777" w:rsidR="00F954BC" w:rsidRDefault="00F954BC" w:rsidP="00F954BC">
      <w:pPr>
        <w:spacing w:before="5pt" w:beforeAutospacing="1" w:after="5pt" w:afterAutospacing="1"/>
        <w:ind w:firstLine="14.40pt"/>
        <w:jc w:val="start"/>
        <w:rPr>
          <w:rFonts w:eastAsia="Times New Roman"/>
          <w:lang w:val="en-IN" w:eastAsia="en-IN" w:bidi="hi-IN"/>
        </w:rPr>
      </w:pPr>
    </w:p>
    <w:p w14:paraId="792ADBD6" w14:textId="77777777" w:rsidR="00244C20" w:rsidRPr="00F954BC" w:rsidRDefault="00244C20" w:rsidP="00F954BC">
      <w:pPr>
        <w:spacing w:before="5pt" w:beforeAutospacing="1" w:after="5pt" w:afterAutospacing="1"/>
        <w:ind w:firstLine="14.40pt"/>
        <w:jc w:val="start"/>
        <w:rPr>
          <w:rFonts w:eastAsia="Times New Roman"/>
          <w:lang w:val="en-IN" w:eastAsia="en-IN" w:bidi="hi-IN"/>
        </w:rPr>
      </w:pPr>
    </w:p>
    <w:p w14:paraId="577B8BC4" w14:textId="77777777" w:rsidR="00105409" w:rsidRDefault="00105409" w:rsidP="00105409">
      <w:pPr>
        <w:pStyle w:val="Heading2"/>
      </w:pPr>
      <w:r>
        <w:t>Overall Discussion</w:t>
      </w:r>
    </w:p>
    <w:p w14:paraId="39ADD1AB" w14:textId="5037C831" w:rsidR="00105409" w:rsidRDefault="00105409" w:rsidP="00105409">
      <w:pPr>
        <w:pStyle w:val="NormalWeb"/>
        <w:ind w:firstLine="14.40pt"/>
        <w:jc w:val="both"/>
        <w:rPr>
          <w:sz w:val="20"/>
          <w:szCs w:val="20"/>
        </w:rPr>
      </w:pPr>
      <w:r w:rsidRPr="00105409">
        <w:rPr>
          <w:sz w:val="20"/>
          <w:szCs w:val="20"/>
        </w:rPr>
        <w:t xml:space="preserve">Across the reported classification experiments, Random Forest consistently achieved the best performance among the compared models. Its performance advantage is consistent with the fundamental design of Random Forest, in which </w:t>
      </w:r>
      <w:r w:rsidRPr="00105409">
        <w:rPr>
          <w:sz w:val="20"/>
          <w:szCs w:val="20"/>
        </w:rPr>
        <w:lastRenderedPageBreak/>
        <w:t xml:space="preserve">multiple decision trees are combined to </w:t>
      </w:r>
      <w:proofErr w:type="spellStart"/>
      <w:r w:rsidRPr="00105409">
        <w:rPr>
          <w:sz w:val="20"/>
          <w:szCs w:val="20"/>
        </w:rPr>
        <w:t>reducemodel</w:t>
      </w:r>
      <w:proofErr w:type="spellEnd"/>
      <w:r w:rsidRPr="00105409">
        <w:rPr>
          <w:sz w:val="20"/>
          <w:szCs w:val="20"/>
        </w:rPr>
        <w:t xml:space="preserve"> variance</w:t>
      </w:r>
      <w:sdt>
        <w:sdtPr>
          <w:rPr>
            <w:sz w:val="20"/>
            <w:szCs w:val="20"/>
          </w:rPr>
          <w:id w:val="1795481468"/>
          <w:citation/>
        </w:sdtPr>
        <w:sdtContent>
          <w:r w:rsidR="00F954BC">
            <w:rPr>
              <w:sz w:val="20"/>
              <w:szCs w:val="20"/>
            </w:rPr>
            <w:fldChar w:fldCharType="begin"/>
          </w:r>
          <w:r w:rsidR="00F954BC">
            <w:rPr>
              <w:sz w:val="20"/>
              <w:szCs w:val="20"/>
            </w:rPr>
            <w:instrText xml:space="preserve"> CITATION Bre01 \l</w:instrText>
          </w:r>
          <w:r>
            <w:rPr>
              <w:sz w:val="20"/>
              <w:szCs w:val="20"/>
            </w:rPr>
            <w:instrText xml:space="preserve"> en-US </w:instrText>
          </w:r>
          <w:r w:rsidR="00F954BC">
            <w:rPr>
              <w:sz w:val="20"/>
              <w:szCs w:val="20"/>
            </w:rPr>
            <w:fldChar w:fldCharType="separate"/>
          </w:r>
          <w:r w:rsidR="00F954BC">
            <w:rPr>
              <w:noProof/>
              <w:sz w:val="20"/>
              <w:szCs w:val="20"/>
            </w:rPr>
            <w:t xml:space="preserve"> </w:t>
          </w:r>
          <w:r w:rsidR="00F954BC" w:rsidRPr="00F954BC">
            <w:rPr>
              <w:noProof/>
              <w:sz w:val="20"/>
              <w:szCs w:val="20"/>
            </w:rPr>
            <w:t>[1]</w:t>
          </w:r>
          <w:r w:rsidR="00F954BC">
            <w:rPr>
              <w:sz w:val="20"/>
              <w:szCs w:val="20"/>
            </w:rPr>
            <w:fldChar w:fldCharType="end"/>
          </w:r>
        </w:sdtContent>
      </w:sdt>
      <w:r w:rsidRPr="00105409">
        <w:rPr>
          <w:sz w:val="20"/>
          <w:szCs w:val="20"/>
        </w:rPr>
        <w:t>.</w:t>
      </w:r>
    </w:p>
    <w:p w14:paraId="49A0D60B" w14:textId="77777777" w:rsidR="00105409" w:rsidRPr="00105409" w:rsidRDefault="00105409" w:rsidP="00105409">
      <w:pPr>
        <w:pStyle w:val="NormalWeb"/>
        <w:jc w:val="both"/>
        <w:rPr>
          <w:sz w:val="20"/>
          <w:szCs w:val="20"/>
        </w:rPr>
      </w:pPr>
    </w:p>
    <w:p w14:paraId="6E564CB5" w14:textId="77777777" w:rsidR="0035493B" w:rsidRDefault="0035493B" w:rsidP="0035493B">
      <w:pPr>
        <w:pStyle w:val="NormalWeb"/>
        <w:ind w:firstLine="14.40pt"/>
        <w:jc w:val="both"/>
        <w:rPr>
          <w:sz w:val="20"/>
          <w:szCs w:val="20"/>
          <w:lang w:val="en-IN"/>
        </w:rPr>
      </w:pPr>
      <w:r w:rsidRPr="0035493B">
        <w:rPr>
          <w:sz w:val="20"/>
          <w:szCs w:val="20"/>
          <w:lang w:val="en-IN"/>
        </w:rPr>
        <w:t xml:space="preserve">The accuracy for </w:t>
      </w:r>
      <w:proofErr w:type="spellStart"/>
      <w:r w:rsidRPr="0035493B">
        <w:rPr>
          <w:sz w:val="20"/>
          <w:szCs w:val="20"/>
          <w:lang w:val="en-IN"/>
        </w:rPr>
        <w:t>Item_type</w:t>
      </w:r>
      <w:proofErr w:type="spellEnd"/>
      <w:r w:rsidRPr="0035493B">
        <w:rPr>
          <w:sz w:val="20"/>
          <w:szCs w:val="20"/>
          <w:lang w:val="en-IN"/>
        </w:rPr>
        <w:t xml:space="preserve"> classification was 97.1% and for </w:t>
      </w:r>
      <w:proofErr w:type="spellStart"/>
      <w:r w:rsidRPr="0035493B">
        <w:rPr>
          <w:sz w:val="20"/>
          <w:szCs w:val="20"/>
          <w:lang w:val="en-IN"/>
        </w:rPr>
        <w:t>Outlet_Id</w:t>
      </w:r>
      <w:proofErr w:type="spellEnd"/>
      <w:r w:rsidRPr="0035493B">
        <w:rPr>
          <w:sz w:val="20"/>
          <w:szCs w:val="20"/>
          <w:lang w:val="en-IN"/>
        </w:rPr>
        <w:t xml:space="preserve"> was 71.0%, suggesting that outlet identification is a more difficult prediction task, as multiple outlets may share similar characteristics.</w:t>
      </w:r>
    </w:p>
    <w:p w14:paraId="61679F47" w14:textId="77777777" w:rsidR="0035493B" w:rsidRPr="0035493B" w:rsidRDefault="0035493B" w:rsidP="0035493B">
      <w:pPr>
        <w:pStyle w:val="NormalWeb"/>
        <w:jc w:val="both"/>
        <w:rPr>
          <w:sz w:val="20"/>
          <w:szCs w:val="20"/>
          <w:lang w:val="en-IN"/>
        </w:rPr>
      </w:pPr>
    </w:p>
    <w:p w14:paraId="3960A31E" w14:textId="1B6AA4A9" w:rsidR="00105409" w:rsidRPr="0035493B" w:rsidRDefault="0035493B" w:rsidP="0035493B">
      <w:pPr>
        <w:pStyle w:val="NormalWeb"/>
        <w:ind w:firstLine="14.40pt"/>
        <w:jc w:val="both"/>
        <w:rPr>
          <w:sz w:val="20"/>
          <w:szCs w:val="20"/>
          <w:lang w:val="en-IN"/>
        </w:rPr>
      </w:pPr>
      <w:r w:rsidRPr="0035493B">
        <w:rPr>
          <w:sz w:val="20"/>
          <w:szCs w:val="20"/>
          <w:lang w:val="en-IN"/>
        </w:rPr>
        <w:t xml:space="preserve">For sales regression, R² was 0.548 </w:t>
      </w:r>
      <w:r>
        <w:rPr>
          <w:sz w:val="20"/>
          <w:szCs w:val="20"/>
          <w:lang w:val="en-IN"/>
        </w:rPr>
        <w:t>with</w:t>
      </w:r>
      <w:r w:rsidRPr="0035493B">
        <w:rPr>
          <w:sz w:val="20"/>
          <w:szCs w:val="20"/>
          <w:lang w:val="en-IN"/>
        </w:rPr>
        <w:t xml:space="preserve"> Random Forest, demonstrating moderate prediction capability. Retail Forecasting research has shown that Random Forest and other machine-learning techniques can be applied to sales forecasting problems involving complex retail datasets.</w:t>
      </w:r>
      <w:sdt>
        <w:sdtPr>
          <w:rPr>
            <w:sz w:val="20"/>
            <w:szCs w:val="20"/>
          </w:rPr>
          <w:id w:val="1702208574"/>
          <w:citation/>
        </w:sdtPr>
        <w:sdtContent>
          <w:r w:rsidR="00F954BC">
            <w:rPr>
              <w:sz w:val="20"/>
              <w:szCs w:val="20"/>
            </w:rPr>
            <w:fldChar w:fldCharType="begin"/>
          </w:r>
          <w:r w:rsidR="00F954BC">
            <w:rPr>
              <w:sz w:val="20"/>
              <w:szCs w:val="20"/>
            </w:rPr>
            <w:instrText xml:space="preserve"> CITATION Pan22 \l</w:instrText>
          </w:r>
          <w:r w:rsidR="00105409">
            <w:rPr>
              <w:sz w:val="20"/>
              <w:szCs w:val="20"/>
            </w:rPr>
            <w:instrText xml:space="preserve"> en-US </w:instrText>
          </w:r>
          <w:r w:rsidR="00F954BC">
            <w:rPr>
              <w:sz w:val="20"/>
              <w:szCs w:val="20"/>
            </w:rPr>
            <w:fldChar w:fldCharType="separate"/>
          </w:r>
          <w:r w:rsidR="00F954BC" w:rsidRPr="00F954BC">
            <w:rPr>
              <w:noProof/>
              <w:sz w:val="20"/>
              <w:szCs w:val="20"/>
            </w:rPr>
            <w:t>[2]</w:t>
          </w:r>
          <w:r w:rsidR="00F954BC">
            <w:rPr>
              <w:sz w:val="20"/>
              <w:szCs w:val="20"/>
            </w:rPr>
            <w:fldChar w:fldCharType="end"/>
          </w:r>
        </w:sdtContent>
      </w:sdt>
      <w:sdt>
        <w:sdtPr>
          <w:rPr>
            <w:sz w:val="20"/>
            <w:szCs w:val="20"/>
          </w:rPr>
          <w:id w:val="-1980749708"/>
          <w:citation/>
        </w:sdtPr>
        <w:sdtContent>
          <w:r w:rsidR="00F954BC">
            <w:rPr>
              <w:sz w:val="20"/>
              <w:szCs w:val="20"/>
            </w:rPr>
            <w:fldChar w:fldCharType="begin"/>
          </w:r>
          <w:r w:rsidR="00F954BC">
            <w:rPr>
              <w:sz w:val="20"/>
              <w:szCs w:val="20"/>
            </w:rPr>
            <w:instrText xml:space="preserve"> CITATION Far25 \l</w:instrText>
          </w:r>
          <w:r w:rsidR="00105409">
            <w:rPr>
              <w:sz w:val="20"/>
              <w:szCs w:val="20"/>
            </w:rPr>
            <w:instrText xml:space="preserve"> en-US </w:instrText>
          </w:r>
          <w:r w:rsidR="00F954BC">
            <w:rPr>
              <w:sz w:val="20"/>
              <w:szCs w:val="20"/>
            </w:rPr>
            <w:fldChar w:fldCharType="separate"/>
          </w:r>
          <w:r w:rsidR="00F954BC">
            <w:rPr>
              <w:noProof/>
              <w:sz w:val="20"/>
              <w:szCs w:val="20"/>
            </w:rPr>
            <w:t xml:space="preserve"> </w:t>
          </w:r>
          <w:r w:rsidR="00F954BC" w:rsidRPr="00F954BC">
            <w:rPr>
              <w:noProof/>
              <w:sz w:val="20"/>
              <w:szCs w:val="20"/>
            </w:rPr>
            <w:t>[3]</w:t>
          </w:r>
          <w:r w:rsidR="00F954BC">
            <w:rPr>
              <w:sz w:val="20"/>
              <w:szCs w:val="20"/>
            </w:rPr>
            <w:fldChar w:fldCharType="end"/>
          </w:r>
        </w:sdtContent>
      </w:sdt>
      <w:r w:rsidR="00105409" w:rsidRPr="00105409">
        <w:rPr>
          <w:sz w:val="20"/>
          <w:szCs w:val="20"/>
        </w:rPr>
        <w:t>.</w:t>
      </w:r>
    </w:p>
    <w:p w14:paraId="3ADFF7A8" w14:textId="77777777" w:rsidR="00105409" w:rsidRPr="00105409" w:rsidRDefault="00105409" w:rsidP="00105409">
      <w:pPr>
        <w:pStyle w:val="NormalWeb"/>
        <w:jc w:val="both"/>
        <w:rPr>
          <w:sz w:val="20"/>
          <w:szCs w:val="20"/>
        </w:rPr>
      </w:pPr>
    </w:p>
    <w:p w14:paraId="4B5E9129" w14:textId="77777777" w:rsidR="00105409" w:rsidRDefault="00105409" w:rsidP="00105409">
      <w:pPr>
        <w:pStyle w:val="NormalWeb"/>
        <w:ind w:firstLine="14.40pt"/>
        <w:jc w:val="both"/>
        <w:rPr>
          <w:sz w:val="20"/>
          <w:szCs w:val="20"/>
        </w:rPr>
      </w:pPr>
      <w:r w:rsidRPr="00105409">
        <w:rPr>
          <w:sz w:val="20"/>
          <w:szCs w:val="20"/>
        </w:rPr>
        <w:t>The result also indicates that the available attributes do not completely explain sales variation. Factors such as seasonality, promotional campaigns, customer purchasing frequency, inventory levels, and temporal information could potentially improve future models.</w:t>
      </w:r>
    </w:p>
    <w:p w14:paraId="77D1884B" w14:textId="77777777" w:rsidR="00105409" w:rsidRPr="00105409" w:rsidRDefault="00105409" w:rsidP="00105409">
      <w:pPr>
        <w:pStyle w:val="NormalWeb"/>
        <w:jc w:val="both"/>
        <w:rPr>
          <w:sz w:val="20"/>
          <w:szCs w:val="20"/>
        </w:rPr>
      </w:pPr>
    </w:p>
    <w:p w14:paraId="05F3B4E1" w14:textId="77777777" w:rsidR="00105409" w:rsidRDefault="00105409" w:rsidP="00105409">
      <w:pPr>
        <w:pStyle w:val="NormalWeb"/>
        <w:ind w:firstLine="14.40pt"/>
        <w:jc w:val="both"/>
        <w:rPr>
          <w:sz w:val="20"/>
          <w:szCs w:val="20"/>
        </w:rPr>
      </w:pPr>
      <w:r w:rsidRPr="00105409">
        <w:rPr>
          <w:sz w:val="20"/>
          <w:szCs w:val="20"/>
        </w:rPr>
        <w:t xml:space="preserve">The results demonstrate an important characteristic of the proposed platform: </w:t>
      </w:r>
      <w:r w:rsidRPr="00105409">
        <w:rPr>
          <w:rStyle w:val="Strong"/>
          <w:sz w:val="20"/>
          <w:szCs w:val="20"/>
        </w:rPr>
        <w:t>model performance depends on the selected target variable and dataset</w:t>
      </w:r>
      <w:r w:rsidRPr="00105409">
        <w:rPr>
          <w:sz w:val="20"/>
          <w:szCs w:val="20"/>
        </w:rPr>
        <w:t>. The application therefore does not provide a single predetermined prediction output. Instead, users can select a target attribute appropriate to their analytical requirement and obtain the corresponding classification or regression result</w:t>
      </w:r>
    </w:p>
    <w:p w14:paraId="612EE1D1" w14:textId="77777777" w:rsidR="00F954BC" w:rsidRPr="00105409" w:rsidRDefault="00F954BC" w:rsidP="00105409">
      <w:pPr>
        <w:pStyle w:val="NormalWeb"/>
        <w:ind w:firstLine="14.40pt"/>
        <w:jc w:val="both"/>
        <w:rPr>
          <w:sz w:val="20"/>
          <w:szCs w:val="20"/>
        </w:rPr>
      </w:pPr>
    </w:p>
    <w:p w14:paraId="214D7078" w14:textId="0E3ADECA" w:rsidR="00105409" w:rsidRPr="00A02FFB" w:rsidRDefault="00A02FFB" w:rsidP="00A02FFB">
      <w:pPr>
        <w:pStyle w:val="Heading2"/>
      </w:pPr>
      <w:r w:rsidRPr="00A02FFB">
        <w:t>W</w:t>
      </w:r>
      <w:r>
        <w:t>eb Based Analytical Result</w:t>
      </w:r>
    </w:p>
    <w:p w14:paraId="32E05CD3" w14:textId="77777777" w:rsidR="00105409" w:rsidRPr="00105409" w:rsidRDefault="00105409" w:rsidP="00105409">
      <w:pPr>
        <w:pStyle w:val="NormalWeb"/>
        <w:ind w:firstLine="36pt"/>
        <w:jc w:val="both"/>
        <w:rPr>
          <w:sz w:val="20"/>
          <w:szCs w:val="20"/>
        </w:rPr>
      </w:pPr>
      <w:r w:rsidRPr="00105409">
        <w:rPr>
          <w:sz w:val="20"/>
          <w:szCs w:val="20"/>
        </w:rPr>
        <w:t>The web application extends predictive modelling with descriptive analytics. The Dashboard provides high-level KPIs and graphical summaries, while the Sales module provides revenue trends, product-level revenue comparisons, outlet-level rankings, and category-outlet analysis.</w:t>
      </w:r>
    </w:p>
    <w:p w14:paraId="4859E2C2" w14:textId="77777777" w:rsidR="00105409" w:rsidRPr="00105409" w:rsidRDefault="00105409" w:rsidP="00105409">
      <w:pPr>
        <w:pStyle w:val="NormalWeb"/>
        <w:ind w:firstLine="36pt"/>
        <w:jc w:val="both"/>
        <w:rPr>
          <w:sz w:val="20"/>
          <w:szCs w:val="20"/>
        </w:rPr>
      </w:pPr>
    </w:p>
    <w:p w14:paraId="6455CB17" w14:textId="4EF1BC1B" w:rsidR="00105409" w:rsidRPr="00105409" w:rsidRDefault="00105409" w:rsidP="00105409">
      <w:pPr>
        <w:pStyle w:val="NormalWeb"/>
        <w:ind w:firstLine="36pt"/>
        <w:jc w:val="both"/>
        <w:rPr>
          <w:sz w:val="20"/>
          <w:szCs w:val="20"/>
        </w:rPr>
      </w:pPr>
      <w:r w:rsidRPr="00105409">
        <w:rPr>
          <w:sz w:val="20"/>
          <w:szCs w:val="20"/>
        </w:rPr>
        <w:t xml:space="preserve">The Customer module supports customer segmentation and purchasing </w:t>
      </w:r>
      <w:proofErr w:type="spellStart"/>
      <w:r w:rsidRPr="00105409">
        <w:rPr>
          <w:sz w:val="20"/>
          <w:szCs w:val="20"/>
        </w:rPr>
        <w:t>behaviour</w:t>
      </w:r>
      <w:proofErr w:type="spellEnd"/>
      <w:r w:rsidRPr="00105409">
        <w:rPr>
          <w:sz w:val="20"/>
          <w:szCs w:val="20"/>
        </w:rPr>
        <w:t xml:space="preserve"> analysis. Customer purchase prediction is an important research area in modern e-commerce and retail analytics</w:t>
      </w:r>
      <w:sdt>
        <w:sdtPr>
          <w:rPr>
            <w:sz w:val="20"/>
            <w:szCs w:val="20"/>
          </w:rPr>
          <w:id w:val="-1282334477"/>
          <w:citation/>
        </w:sdtPr>
        <w:sdtContent>
          <w:r w:rsidR="00F954BC">
            <w:rPr>
              <w:sz w:val="20"/>
              <w:szCs w:val="20"/>
            </w:rPr>
            <w:fldChar w:fldCharType="begin"/>
          </w:r>
          <w:r w:rsidR="00F954BC">
            <w:rPr>
              <w:sz w:val="20"/>
              <w:szCs w:val="20"/>
            </w:rPr>
            <w:instrText xml:space="preserve"> CITATION Che24 \l</w:instrText>
          </w:r>
          <w:r>
            <w:rPr>
              <w:sz w:val="20"/>
              <w:szCs w:val="20"/>
            </w:rPr>
            <w:instrText xml:space="preserve"> en-US </w:instrText>
          </w:r>
          <w:r w:rsidR="00F954BC">
            <w:rPr>
              <w:sz w:val="20"/>
              <w:szCs w:val="20"/>
            </w:rPr>
            <w:fldChar w:fldCharType="separate"/>
          </w:r>
          <w:r w:rsidR="00F954BC">
            <w:rPr>
              <w:noProof/>
              <w:sz w:val="20"/>
              <w:szCs w:val="20"/>
            </w:rPr>
            <w:t xml:space="preserve"> </w:t>
          </w:r>
          <w:r w:rsidR="00F954BC" w:rsidRPr="00F954BC">
            <w:rPr>
              <w:noProof/>
              <w:sz w:val="20"/>
              <w:szCs w:val="20"/>
            </w:rPr>
            <w:t>[4]</w:t>
          </w:r>
          <w:r w:rsidR="00F954BC">
            <w:rPr>
              <w:sz w:val="20"/>
              <w:szCs w:val="20"/>
            </w:rPr>
            <w:fldChar w:fldCharType="end"/>
          </w:r>
        </w:sdtContent>
      </w:sdt>
      <w:r w:rsidR="00F954BC">
        <w:rPr>
          <w:sz w:val="20"/>
          <w:szCs w:val="20"/>
        </w:rPr>
        <w:t>.</w:t>
      </w:r>
    </w:p>
    <w:p w14:paraId="79527F5F" w14:textId="77777777" w:rsidR="00105409" w:rsidRPr="00105409" w:rsidRDefault="00105409" w:rsidP="00105409">
      <w:pPr>
        <w:pStyle w:val="NormalWeb"/>
        <w:ind w:firstLine="36pt"/>
        <w:jc w:val="both"/>
        <w:rPr>
          <w:sz w:val="20"/>
          <w:szCs w:val="20"/>
        </w:rPr>
      </w:pPr>
    </w:p>
    <w:p w14:paraId="4A5D1349" w14:textId="77777777" w:rsidR="00105409" w:rsidRPr="00105409" w:rsidRDefault="00105409" w:rsidP="00105409">
      <w:pPr>
        <w:pStyle w:val="NormalWeb"/>
        <w:ind w:firstLine="36pt"/>
        <w:jc w:val="both"/>
        <w:rPr>
          <w:sz w:val="20"/>
          <w:szCs w:val="20"/>
        </w:rPr>
      </w:pPr>
      <w:r w:rsidRPr="00105409">
        <w:rPr>
          <w:sz w:val="20"/>
          <w:szCs w:val="20"/>
        </w:rPr>
        <w:t>The Product module examines product visibility, pricing, category contributions, and demand-related information. The Outlet module provides analysis based on outlet size, type, location, and revenue.</w:t>
      </w:r>
    </w:p>
    <w:p w14:paraId="0A989BE4" w14:textId="77777777" w:rsidR="00105409" w:rsidRPr="00105409" w:rsidRDefault="00105409" w:rsidP="00105409">
      <w:pPr>
        <w:pStyle w:val="NormalWeb"/>
        <w:ind w:firstLine="36pt"/>
        <w:jc w:val="both"/>
        <w:rPr>
          <w:sz w:val="20"/>
          <w:szCs w:val="20"/>
        </w:rPr>
      </w:pPr>
    </w:p>
    <w:p w14:paraId="6FB9C0DE" w14:textId="77777777" w:rsidR="00105409" w:rsidRDefault="00105409" w:rsidP="00105409">
      <w:pPr>
        <w:pStyle w:val="NormalWeb"/>
        <w:ind w:firstLine="36pt"/>
        <w:jc w:val="both"/>
      </w:pPr>
      <w:r w:rsidRPr="00105409">
        <w:rPr>
          <w:sz w:val="20"/>
          <w:szCs w:val="20"/>
        </w:rPr>
        <w:t>The ML Studio presents model comparisons, feature importance, prediction distributions, and custom-input predictions. This allows users to move from descriptive analysis to predictive analysis without leaving the application</w:t>
      </w:r>
      <w:r>
        <w:t>.</w:t>
      </w:r>
    </w:p>
    <w:p w14:paraId="13C95EB0" w14:textId="77777777" w:rsidR="00105409" w:rsidRDefault="00105409" w:rsidP="00105409">
      <w:pPr>
        <w:pStyle w:val="NormalWeb"/>
        <w:ind w:firstLine="36pt"/>
        <w:jc w:val="both"/>
      </w:pPr>
    </w:p>
    <w:p w14:paraId="21249F67" w14:textId="77777777" w:rsidR="00A02FFB" w:rsidRDefault="00A02FFB" w:rsidP="00A02FFB">
      <w:pPr>
        <w:jc w:val="both"/>
      </w:pPr>
    </w:p>
    <w:p w14:paraId="52F2FDB2" w14:textId="77777777" w:rsidR="00244C20" w:rsidRDefault="00244C20" w:rsidP="00A02FFB">
      <w:pPr>
        <w:jc w:val="both"/>
      </w:pPr>
    </w:p>
    <w:p w14:paraId="585AC658" w14:textId="02AA6545" w:rsidR="00A02FFB" w:rsidRPr="00A02FFB" w:rsidRDefault="00A02FFB" w:rsidP="00A02FFB">
      <w:pPr>
        <w:pStyle w:val="Heading2"/>
        <w:numPr>
          <w:ilvl w:val="0"/>
          <w:numId w:val="0"/>
        </w:numPr>
      </w:pPr>
      <w:r>
        <w:t>F.  Limitations</w:t>
      </w:r>
    </w:p>
    <w:p w14:paraId="72CF428E" w14:textId="77777777" w:rsidR="00A02FFB" w:rsidRPr="00A02FFB" w:rsidRDefault="00A02FFB" w:rsidP="00A02FFB">
      <w:pPr>
        <w:pStyle w:val="NormalWeb"/>
        <w:ind w:firstLine="36pt"/>
        <w:jc w:val="both"/>
        <w:rPr>
          <w:sz w:val="20"/>
          <w:szCs w:val="20"/>
        </w:rPr>
      </w:pPr>
      <w:r w:rsidRPr="00A02FFB">
        <w:rPr>
          <w:sz w:val="20"/>
          <w:szCs w:val="20"/>
        </w:rPr>
        <w:t>Several limitations remain in the current system.</w:t>
      </w:r>
    </w:p>
    <w:p w14:paraId="14393368" w14:textId="7C233B57" w:rsidR="00A02FFB" w:rsidRPr="00A02FFB" w:rsidRDefault="00A02FFB" w:rsidP="00A02FFB">
      <w:pPr>
        <w:pStyle w:val="NormalWeb"/>
        <w:jc w:val="both"/>
        <w:rPr>
          <w:sz w:val="20"/>
          <w:szCs w:val="20"/>
        </w:rPr>
      </w:pPr>
      <w:r w:rsidRPr="00A02FFB">
        <w:rPr>
          <w:sz w:val="20"/>
          <w:szCs w:val="20"/>
        </w:rPr>
        <w:t xml:space="preserve">First, the platform currently processes one primary CSV dataset at a time and does not support complex multi-table joins. Second, the system does not currently provide neural-network-based modelling. Third, time-series algorithms such </w:t>
      </w:r>
      <w:r w:rsidRPr="00A02FFB">
        <w:rPr>
          <w:sz w:val="20"/>
          <w:szCs w:val="20"/>
        </w:rPr>
        <w:t>as ARIMA and LSTM are not included, limiting its ability to model long-term sales patterns.</w:t>
      </w:r>
    </w:p>
    <w:p w14:paraId="7175CCF5" w14:textId="77777777" w:rsidR="00A02FFB" w:rsidRPr="00A02FFB" w:rsidRDefault="00A02FFB" w:rsidP="00A02FFB">
      <w:pPr>
        <w:pStyle w:val="NormalWeb"/>
        <w:jc w:val="both"/>
        <w:rPr>
          <w:sz w:val="20"/>
          <w:szCs w:val="20"/>
        </w:rPr>
      </w:pPr>
      <w:r w:rsidRPr="00A02FFB">
        <w:rPr>
          <w:sz w:val="20"/>
          <w:szCs w:val="20"/>
        </w:rPr>
        <w:t>The preprocessing pipeline is primarily in-memory, which can become slower for extremely large datasets. The current application also does not provide multi-user authentication or a persistent multi-user model registry.</w:t>
      </w:r>
    </w:p>
    <w:p w14:paraId="51E21080" w14:textId="77777777" w:rsidR="00A02FFB" w:rsidRPr="00A02FFB" w:rsidRDefault="00A02FFB" w:rsidP="00A02FFB">
      <w:pPr>
        <w:pStyle w:val="NormalWeb"/>
        <w:jc w:val="both"/>
        <w:rPr>
          <w:sz w:val="20"/>
          <w:szCs w:val="20"/>
        </w:rPr>
      </w:pPr>
    </w:p>
    <w:p w14:paraId="4F44CB57" w14:textId="77777777" w:rsidR="00A02FFB" w:rsidRPr="00A02FFB" w:rsidRDefault="00A02FFB" w:rsidP="00A02FFB">
      <w:pPr>
        <w:pStyle w:val="NormalWeb"/>
        <w:ind w:firstLine="36pt"/>
        <w:jc w:val="both"/>
        <w:rPr>
          <w:sz w:val="20"/>
          <w:szCs w:val="20"/>
        </w:rPr>
      </w:pPr>
      <w:r w:rsidRPr="00A02FFB">
        <w:rPr>
          <w:sz w:val="20"/>
          <w:szCs w:val="20"/>
        </w:rPr>
        <w:t>Future development can include neural networks, gradient boosting, time-series forecasting, database-backed storage, authentication, real-time streaming, automated feature engineering, and model versioning.</w:t>
      </w:r>
    </w:p>
    <w:p w14:paraId="1D4AAA88" w14:textId="77777777" w:rsidR="00105409" w:rsidRDefault="00105409" w:rsidP="00105409">
      <w:pPr>
        <w:pStyle w:val="NormalWeb"/>
        <w:ind w:firstLine="36pt"/>
        <w:jc w:val="both"/>
      </w:pPr>
    </w:p>
    <w:p w14:paraId="1E76083D" w14:textId="77777777" w:rsidR="00A02FFB" w:rsidRDefault="00A02FFB" w:rsidP="00105409">
      <w:pPr>
        <w:pStyle w:val="NormalWeb"/>
        <w:ind w:firstLine="36pt"/>
        <w:jc w:val="both"/>
      </w:pPr>
    </w:p>
    <w:p w14:paraId="3B6F49E4" w14:textId="409E4520" w:rsidR="00A02FFB" w:rsidRDefault="00A02FFB" w:rsidP="00A02FFB">
      <w:pPr>
        <w:pStyle w:val="Heading1"/>
      </w:pPr>
      <w:r>
        <w:t>Conclusion</w:t>
      </w:r>
    </w:p>
    <w:p w14:paraId="59CBE244" w14:textId="77777777" w:rsidR="00A02FFB" w:rsidRPr="00A02FFB" w:rsidRDefault="00A02FFB" w:rsidP="00244C20">
      <w:pPr>
        <w:spacing w:before="5pt" w:beforeAutospacing="1" w:after="5pt" w:afterAutospacing="1"/>
        <w:ind w:firstLine="36pt"/>
        <w:jc w:val="start"/>
        <w:rPr>
          <w:rFonts w:eastAsia="Times New Roman"/>
          <w:lang w:val="en-IN" w:eastAsia="en-IN" w:bidi="hi-IN"/>
        </w:rPr>
      </w:pPr>
      <w:r w:rsidRPr="00A02FFB">
        <w:rPr>
          <w:rFonts w:eastAsia="Times New Roman"/>
          <w:lang w:val="en-IN" w:eastAsia="en-IN" w:bidi="hi-IN"/>
        </w:rPr>
        <w:t>This paper presented a web-based retail analytics and machine-learning platform for sales, customer, product, and outlet analysis. The proposed system integrates dataset ingestion, preprocessing, visualization, machine-learning model training, prediction, feature-importance analysis, and AI-generated insights within a unified application.</w:t>
      </w:r>
    </w:p>
    <w:p w14:paraId="7DB4340D" w14:textId="77777777" w:rsidR="00A02FFB" w:rsidRPr="00A02FFB" w:rsidRDefault="00A02FFB" w:rsidP="00244C20">
      <w:pPr>
        <w:spacing w:before="5pt" w:beforeAutospacing="1" w:after="5pt" w:afterAutospacing="1"/>
        <w:ind w:firstLine="36pt"/>
        <w:jc w:val="start"/>
        <w:rPr>
          <w:rFonts w:eastAsia="Times New Roman"/>
          <w:lang w:val="en-IN" w:eastAsia="en-IN" w:bidi="hi-IN"/>
        </w:rPr>
      </w:pPr>
      <w:r w:rsidRPr="00A02FFB">
        <w:rPr>
          <w:rFonts w:eastAsia="Times New Roman"/>
          <w:lang w:val="en-IN" w:eastAsia="en-IN" w:bidi="hi-IN"/>
        </w:rPr>
        <w:t>A major contribution of the platform is its dynamic target-selection mechanism. Rather than restricting the application to a predefined prediction target, users can upload compatible datasets and select the attribute they want to predict. Categorical targets are handled as classification tasks, while numerical targets are handled as regression tasks. This makes the system applicable to a wider range of retail analytics requirements.</w:t>
      </w:r>
    </w:p>
    <w:p w14:paraId="053DBF67" w14:textId="14E7561A" w:rsidR="00A02FFB" w:rsidRPr="00A02FFB" w:rsidRDefault="00A02FFB" w:rsidP="00244C20">
      <w:pPr>
        <w:spacing w:before="5pt" w:beforeAutospacing="1" w:after="5pt" w:afterAutospacing="1"/>
        <w:ind w:firstLine="36pt"/>
        <w:jc w:val="start"/>
        <w:rPr>
          <w:rFonts w:eastAsia="Times New Roman"/>
          <w:lang w:val="en-IN" w:eastAsia="en-IN" w:bidi="hi-IN"/>
        </w:rPr>
      </w:pPr>
      <w:r w:rsidRPr="00A02FFB">
        <w:rPr>
          <w:rFonts w:eastAsia="Times New Roman"/>
          <w:lang w:val="en-IN" w:eastAsia="en-IN" w:bidi="hi-IN"/>
        </w:rPr>
        <w:t>The machine-learning engine implements CART Decision Tree, Random Forest, and Logistic Regression using pure Python. Random Forest, implemented as a 50-tree bootstrap ensemble, consistently produced the strongest reported results. The effectiveness of Random Forest for structured classification and regression problems is supported by its original ensemble formulation</w:t>
      </w:r>
      <w:r w:rsidR="00F954BC">
        <w:rPr>
          <w:rFonts w:eastAsia="Times New Roman"/>
          <w:lang w:val="en-IN" w:eastAsia="en-IN" w:bidi="hi-IN"/>
        </w:rPr>
        <w:t xml:space="preserve"> </w:t>
      </w:r>
      <w:sdt>
        <w:sdtPr>
          <w:rPr>
            <w:rFonts w:eastAsia="Times New Roman"/>
            <w:lang w:val="en-IN" w:eastAsia="en-IN" w:bidi="hi-IN"/>
          </w:rPr>
          <w:id w:val="-1659145154"/>
          <w:citation/>
        </w:sdtPr>
        <w:sdtContent>
          <w:r w:rsidR="00F954BC">
            <w:rPr>
              <w:rFonts w:eastAsia="Times New Roman"/>
              <w:lang w:val="en-IN" w:eastAsia="en-IN" w:bidi="hi-IN"/>
            </w:rPr>
            <w:fldChar w:fldCharType="begin"/>
          </w:r>
          <w:r w:rsidR="00F954BC">
            <w:rPr>
              <w:rFonts w:eastAsia="Times New Roman"/>
              <w:lang w:eastAsia="en-IN" w:bidi="hi-IN"/>
            </w:rPr>
            <w:instrText xml:space="preserve"> CITATION Bre01 \l</w:instrText>
          </w:r>
          <w:r>
            <w:rPr>
              <w:rFonts w:eastAsia="Times New Roman"/>
              <w:lang w:eastAsia="en-IN" w:bidi="hi-IN"/>
            </w:rPr>
            <w:instrText xml:space="preserve"> en-US </w:instrText>
          </w:r>
          <w:r w:rsidR="00F954BC">
            <w:rPr>
              <w:rFonts w:eastAsia="Times New Roman"/>
              <w:lang w:val="en-IN" w:eastAsia="en-IN" w:bidi="hi-IN"/>
            </w:rPr>
            <w:fldChar w:fldCharType="separate"/>
          </w:r>
          <w:r w:rsidR="00F954BC">
            <w:rPr>
              <w:rFonts w:eastAsia="Times New Roman"/>
              <w:noProof/>
              <w:lang w:eastAsia="en-IN" w:bidi="hi-IN"/>
            </w:rPr>
            <w:t>[1]</w:t>
          </w:r>
          <w:r w:rsidR="00F954BC">
            <w:rPr>
              <w:rFonts w:eastAsia="Times New Roman"/>
              <w:lang w:val="en-IN" w:eastAsia="en-IN" w:bidi="hi-IN"/>
            </w:rPr>
            <w:fldChar w:fldCharType="end"/>
          </w:r>
        </w:sdtContent>
      </w:sdt>
      <w:r w:rsidRPr="00A02FFB">
        <w:rPr>
          <w:rFonts w:eastAsia="Times New Roman"/>
          <w:lang w:val="en-IN" w:eastAsia="en-IN" w:bidi="hi-IN"/>
        </w:rPr>
        <w:t xml:space="preserve"> and by previous retail forecasting studies</w:t>
      </w:r>
      <w:r w:rsidR="00F954BC">
        <w:rPr>
          <w:rFonts w:eastAsia="Times New Roman"/>
          <w:lang w:val="en-IN" w:eastAsia="en-IN" w:bidi="hi-IN"/>
        </w:rPr>
        <w:t xml:space="preserve"> </w:t>
      </w:r>
      <w:sdt>
        <w:sdtPr>
          <w:rPr>
            <w:rFonts w:eastAsia="Times New Roman"/>
            <w:lang w:val="en-IN" w:eastAsia="en-IN" w:bidi="hi-IN"/>
          </w:rPr>
          <w:id w:val="-290360405"/>
          <w:citation/>
        </w:sdtPr>
        <w:sdtContent>
          <w:r w:rsidR="00F954BC">
            <w:rPr>
              <w:rFonts w:eastAsia="Times New Roman"/>
              <w:lang w:val="en-IN" w:eastAsia="en-IN" w:bidi="hi-IN"/>
            </w:rPr>
            <w:fldChar w:fldCharType="begin"/>
          </w:r>
          <w:r w:rsidR="00F954BC">
            <w:rPr>
              <w:rFonts w:eastAsia="Times New Roman"/>
              <w:lang w:eastAsia="en-IN" w:bidi="hi-IN"/>
            </w:rPr>
            <w:instrText xml:space="preserve"> CITATION Pan22 \l</w:instrText>
          </w:r>
          <w:r>
            <w:rPr>
              <w:rFonts w:eastAsia="Times New Roman"/>
              <w:lang w:eastAsia="en-IN" w:bidi="hi-IN"/>
            </w:rPr>
            <w:instrText xml:space="preserve"> en-US </w:instrText>
          </w:r>
          <w:r w:rsidR="00F954BC">
            <w:rPr>
              <w:rFonts w:eastAsia="Times New Roman"/>
              <w:lang w:val="en-IN" w:eastAsia="en-IN" w:bidi="hi-IN"/>
            </w:rPr>
            <w:fldChar w:fldCharType="separate"/>
          </w:r>
          <w:r w:rsidR="00F954BC">
            <w:rPr>
              <w:rFonts w:eastAsia="Times New Roman"/>
              <w:noProof/>
              <w:lang w:eastAsia="en-IN" w:bidi="hi-IN"/>
            </w:rPr>
            <w:t>[2]</w:t>
          </w:r>
          <w:r w:rsidR="00F954BC">
            <w:rPr>
              <w:rFonts w:eastAsia="Times New Roman"/>
              <w:lang w:val="en-IN" w:eastAsia="en-IN" w:bidi="hi-IN"/>
            </w:rPr>
            <w:fldChar w:fldCharType="end"/>
          </w:r>
        </w:sdtContent>
      </w:sdt>
      <w:sdt>
        <w:sdtPr>
          <w:rPr>
            <w:rFonts w:eastAsia="Times New Roman"/>
            <w:lang w:val="en-IN" w:eastAsia="en-IN" w:bidi="hi-IN"/>
          </w:rPr>
          <w:id w:val="1332564834"/>
          <w:citation/>
        </w:sdtPr>
        <w:sdtContent>
          <w:r w:rsidR="00F954BC">
            <w:rPr>
              <w:rFonts w:eastAsia="Times New Roman"/>
              <w:lang w:val="en-IN" w:eastAsia="en-IN" w:bidi="hi-IN"/>
            </w:rPr>
            <w:fldChar w:fldCharType="begin"/>
          </w:r>
          <w:r w:rsidR="00F954BC">
            <w:rPr>
              <w:rFonts w:eastAsia="Times New Roman"/>
              <w:lang w:eastAsia="en-IN" w:bidi="hi-IN"/>
            </w:rPr>
            <w:instrText xml:space="preserve"> CITATION Far25 \l</w:instrText>
          </w:r>
          <w:r>
            <w:rPr>
              <w:rFonts w:eastAsia="Times New Roman"/>
              <w:lang w:eastAsia="en-IN" w:bidi="hi-IN"/>
            </w:rPr>
            <w:instrText xml:space="preserve"> en-US </w:instrText>
          </w:r>
          <w:r w:rsidR="00F954BC">
            <w:rPr>
              <w:rFonts w:eastAsia="Times New Roman"/>
              <w:lang w:val="en-IN" w:eastAsia="en-IN" w:bidi="hi-IN"/>
            </w:rPr>
            <w:fldChar w:fldCharType="separate"/>
          </w:r>
          <w:r w:rsidR="00F954BC">
            <w:rPr>
              <w:rFonts w:eastAsia="Times New Roman"/>
              <w:noProof/>
              <w:lang w:eastAsia="en-IN" w:bidi="hi-IN"/>
            </w:rPr>
            <w:t xml:space="preserve"> [3]</w:t>
          </w:r>
          <w:r w:rsidR="00F954BC">
            <w:rPr>
              <w:rFonts w:eastAsia="Times New Roman"/>
              <w:lang w:val="en-IN" w:eastAsia="en-IN" w:bidi="hi-IN"/>
            </w:rPr>
            <w:fldChar w:fldCharType="end"/>
          </w:r>
        </w:sdtContent>
      </w:sdt>
      <w:r w:rsidRPr="00A02FFB">
        <w:rPr>
          <w:rFonts w:eastAsia="Times New Roman"/>
          <w:lang w:val="en-IN" w:eastAsia="en-IN" w:bidi="hi-IN"/>
        </w:rPr>
        <w:t>.</w:t>
      </w:r>
    </w:p>
    <w:p w14:paraId="2CE47C74" w14:textId="4746721E" w:rsidR="00A02FFB" w:rsidRPr="00A02FFB" w:rsidRDefault="00A02FFB" w:rsidP="00244C20">
      <w:pPr>
        <w:spacing w:before="5pt" w:beforeAutospacing="1" w:after="5pt" w:afterAutospacing="1"/>
        <w:ind w:firstLine="36pt"/>
        <w:jc w:val="start"/>
        <w:rPr>
          <w:rFonts w:eastAsia="Times New Roman"/>
          <w:lang w:val="en-IN" w:eastAsia="en-IN" w:bidi="hi-IN"/>
        </w:rPr>
      </w:pPr>
      <w:r w:rsidRPr="00A02FFB">
        <w:rPr>
          <w:rFonts w:eastAsia="Times New Roman"/>
          <w:lang w:val="en-IN" w:eastAsia="en-IN" w:bidi="hi-IN"/>
        </w:rPr>
        <w:t xml:space="preserve">The platform also demonstrates how machine-learning predictions can be combined with interactive web-based analytics and natural-language AI insights. Customer-oriented predictive analytics and machine-learning approaches have become increasingly relevant in retail and e-commerce research </w:t>
      </w:r>
      <w:sdt>
        <w:sdtPr>
          <w:rPr>
            <w:rFonts w:eastAsia="Times New Roman"/>
            <w:lang w:val="en-IN" w:eastAsia="en-IN" w:bidi="hi-IN"/>
          </w:rPr>
          <w:id w:val="-638883173"/>
          <w:citation/>
        </w:sdtPr>
        <w:sdtContent>
          <w:r w:rsidR="00F954BC">
            <w:rPr>
              <w:rFonts w:eastAsia="Times New Roman"/>
              <w:lang w:val="en-IN" w:eastAsia="en-IN" w:bidi="hi-IN"/>
            </w:rPr>
            <w:fldChar w:fldCharType="begin"/>
          </w:r>
          <w:r w:rsidR="00F954BC">
            <w:rPr>
              <w:rFonts w:eastAsia="Times New Roman"/>
              <w:lang w:eastAsia="en-IN" w:bidi="hi-IN"/>
            </w:rPr>
            <w:instrText xml:space="preserve"> CITATION Che24 \l</w:instrText>
          </w:r>
          <w:r>
            <w:rPr>
              <w:rFonts w:eastAsia="Times New Roman"/>
              <w:lang w:eastAsia="en-IN" w:bidi="hi-IN"/>
            </w:rPr>
            <w:instrText xml:space="preserve"> en-US </w:instrText>
          </w:r>
          <w:r w:rsidR="00F954BC">
            <w:rPr>
              <w:rFonts w:eastAsia="Times New Roman"/>
              <w:lang w:val="en-IN" w:eastAsia="en-IN" w:bidi="hi-IN"/>
            </w:rPr>
            <w:fldChar w:fldCharType="separate"/>
          </w:r>
          <w:r w:rsidR="00F954BC">
            <w:rPr>
              <w:rFonts w:eastAsia="Times New Roman"/>
              <w:noProof/>
              <w:lang w:eastAsia="en-IN" w:bidi="hi-IN"/>
            </w:rPr>
            <w:t>[4]</w:t>
          </w:r>
          <w:r w:rsidR="00F954BC">
            <w:rPr>
              <w:rFonts w:eastAsia="Times New Roman"/>
              <w:lang w:val="en-IN" w:eastAsia="en-IN" w:bidi="hi-IN"/>
            </w:rPr>
            <w:fldChar w:fldCharType="end"/>
          </w:r>
        </w:sdtContent>
      </w:sdt>
    </w:p>
    <w:p w14:paraId="54874428" w14:textId="77777777" w:rsidR="00A02FFB" w:rsidRPr="00A02FFB" w:rsidRDefault="00A02FFB" w:rsidP="00244C20">
      <w:pPr>
        <w:spacing w:before="5pt" w:beforeAutospacing="1" w:after="5pt" w:afterAutospacing="1"/>
        <w:ind w:firstLine="36pt"/>
        <w:jc w:val="start"/>
        <w:rPr>
          <w:rFonts w:eastAsia="Times New Roman"/>
          <w:lang w:val="en-IN" w:eastAsia="en-IN" w:bidi="hi-IN"/>
        </w:rPr>
      </w:pPr>
      <w:r w:rsidRPr="00A02FFB">
        <w:rPr>
          <w:rFonts w:eastAsia="Times New Roman"/>
          <w:lang w:val="en-IN" w:eastAsia="en-IN" w:bidi="hi-IN"/>
        </w:rPr>
        <w:t>The overall system can therefore serve both as a practical retail analytics tool and as an educational implementation demonstrating the principles of data preprocessing, machine learning, predictive modelling, and web-based data analytics.</w:t>
      </w:r>
    </w:p>
    <w:p w14:paraId="644EA073" w14:textId="77777777" w:rsidR="00A02FFB" w:rsidRDefault="00A02FFB" w:rsidP="00244C20">
      <w:pPr>
        <w:spacing w:before="5pt" w:beforeAutospacing="1" w:after="5pt" w:afterAutospacing="1"/>
        <w:ind w:firstLine="36pt"/>
        <w:jc w:val="start"/>
        <w:rPr>
          <w:rFonts w:eastAsia="Times New Roman"/>
          <w:lang w:val="en-IN" w:eastAsia="en-IN" w:bidi="hi-IN"/>
        </w:rPr>
      </w:pPr>
      <w:r w:rsidRPr="00A02FFB">
        <w:rPr>
          <w:rFonts w:eastAsia="Times New Roman"/>
          <w:lang w:val="en-IN" w:eastAsia="en-IN" w:bidi="hi-IN"/>
        </w:rPr>
        <w:t>Future improvements involving time-series forecasting, neural networks, automated feature engineering, persistent databases, multi-user authentication, and model versioning can further extend the capabilities of the proposed platform.</w:t>
      </w:r>
    </w:p>
    <w:p w14:paraId="2C81020E" w14:textId="77777777" w:rsidR="00A02FFB" w:rsidRDefault="00A02FFB" w:rsidP="00A02FFB">
      <w:pPr>
        <w:spacing w:before="5pt" w:beforeAutospacing="1" w:after="5pt" w:afterAutospacing="1"/>
        <w:jc w:val="start"/>
        <w:rPr>
          <w:rFonts w:eastAsia="Times New Roman"/>
          <w:lang w:val="en-IN" w:eastAsia="en-IN" w:bidi="hi-IN"/>
        </w:rPr>
      </w:pPr>
    </w:p>
    <w:p w14:paraId="506F49E5" w14:textId="41190DDE" w:rsidR="00A02FFB" w:rsidRDefault="00A02FFB" w:rsidP="00A02FFB">
      <w:pPr>
        <w:pStyle w:val="Heading1"/>
        <w:rPr>
          <w:lang w:eastAsia="en-IN" w:bidi="hi-IN"/>
        </w:rPr>
      </w:pPr>
      <w:r w:rsidRPr="00A02FFB">
        <w:rPr>
          <w:lang w:eastAsia="en-IN" w:bidi="hi-IN"/>
        </w:rPr>
        <w:t>REFERENCES</w:t>
      </w:r>
    </w:p>
    <w:p w14:paraId="0956716C" w14:textId="77777777" w:rsidR="00A02FFB" w:rsidRDefault="00A02FFB" w:rsidP="00A02FFB">
      <w:pPr>
        <w:rPr>
          <w:lang w:eastAsia="en-IN" w:bidi="hi-IN"/>
        </w:rPr>
      </w:pPr>
    </w:p>
    <w:p w14:paraId="34F679D9" w14:textId="77777777" w:rsidR="00A02FFB" w:rsidRPr="00A02FFB" w:rsidRDefault="00A02FFB" w:rsidP="00A02FFB">
      <w:pPr>
        <w:rPr>
          <w:lang w:eastAsia="en-IN" w:bidi="hi-IN"/>
        </w:rPr>
      </w:pPr>
    </w:p>
    <w:p w14:paraId="1E4CD50E" w14:textId="77777777" w:rsidR="00B405B8" w:rsidRDefault="00B405B8" w:rsidP="00B405B8">
      <w:pPr>
        <w:jc w:val="both"/>
        <w:rPr>
          <w:lang w:val="en-IN"/>
        </w:rPr>
      </w:pPr>
      <w:r w:rsidRPr="00B405B8">
        <w:rPr>
          <w:b/>
          <w:bCs/>
          <w:lang w:val="en-IN"/>
        </w:rPr>
        <w:t>[1]</w:t>
      </w:r>
      <w:r w:rsidRPr="00B405B8">
        <w:rPr>
          <w:lang w:val="en-IN"/>
        </w:rPr>
        <w:t xml:space="preserve"> L. </w:t>
      </w:r>
      <w:proofErr w:type="spellStart"/>
      <w:r w:rsidRPr="00B405B8">
        <w:rPr>
          <w:lang w:val="en-IN"/>
        </w:rPr>
        <w:t>Breiman</w:t>
      </w:r>
      <w:proofErr w:type="spellEnd"/>
      <w:r w:rsidRPr="00B405B8">
        <w:rPr>
          <w:lang w:val="en-IN"/>
        </w:rPr>
        <w:t xml:space="preserve">, “Random forests,” </w:t>
      </w:r>
      <w:r w:rsidRPr="00B405B8">
        <w:rPr>
          <w:i/>
          <w:iCs/>
          <w:lang w:val="en-IN"/>
        </w:rPr>
        <w:t>Machine Learning</w:t>
      </w:r>
      <w:r w:rsidRPr="00B405B8">
        <w:rPr>
          <w:lang w:val="en-IN"/>
        </w:rPr>
        <w:t xml:space="preserve">, vol. 45, no. 1, pp. 5–32, 2001, </w:t>
      </w:r>
      <w:proofErr w:type="spellStart"/>
      <w:r w:rsidRPr="00B405B8">
        <w:rPr>
          <w:lang w:val="en-IN"/>
        </w:rPr>
        <w:t>doi</w:t>
      </w:r>
      <w:proofErr w:type="spellEnd"/>
      <w:r w:rsidRPr="00B405B8">
        <w:rPr>
          <w:lang w:val="en-IN"/>
        </w:rPr>
        <w:t xml:space="preserve">: 10.1023/A:1010933404324. </w:t>
      </w:r>
    </w:p>
    <w:p w14:paraId="54019E6E" w14:textId="77777777" w:rsidR="00B405B8" w:rsidRPr="00B405B8" w:rsidRDefault="00B405B8" w:rsidP="00B405B8">
      <w:pPr>
        <w:jc w:val="both"/>
        <w:rPr>
          <w:lang w:val="en-IN"/>
        </w:rPr>
      </w:pPr>
    </w:p>
    <w:p w14:paraId="04964B89" w14:textId="77777777" w:rsidR="00B405B8" w:rsidRDefault="00B405B8" w:rsidP="00B405B8">
      <w:pPr>
        <w:jc w:val="both"/>
        <w:rPr>
          <w:lang w:val="en-IN"/>
        </w:rPr>
      </w:pPr>
      <w:r w:rsidRPr="00B405B8">
        <w:rPr>
          <w:b/>
          <w:bCs/>
          <w:lang w:val="en-IN"/>
        </w:rPr>
        <w:t>[2]</w:t>
      </w:r>
      <w:r w:rsidRPr="00B405B8">
        <w:rPr>
          <w:lang w:val="en-IN"/>
        </w:rPr>
        <w:t xml:space="preserve"> S. Pang, “Retail sales forecast based on machine learning methods,” in </w:t>
      </w:r>
      <w:r w:rsidRPr="00B405B8">
        <w:rPr>
          <w:i/>
          <w:iCs/>
          <w:lang w:val="en-IN"/>
        </w:rPr>
        <w:t>Proc. 6th Annual International Conference on Data Science and Business Analytics (ICDSBA)</w:t>
      </w:r>
      <w:r w:rsidRPr="00B405B8">
        <w:rPr>
          <w:lang w:val="en-IN"/>
        </w:rPr>
        <w:t xml:space="preserve">, 2022, pp. 357–361, </w:t>
      </w:r>
      <w:proofErr w:type="spellStart"/>
      <w:r w:rsidRPr="00B405B8">
        <w:rPr>
          <w:lang w:val="en-IN"/>
        </w:rPr>
        <w:t>doi</w:t>
      </w:r>
      <w:proofErr w:type="spellEnd"/>
      <w:r w:rsidRPr="00B405B8">
        <w:rPr>
          <w:lang w:val="en-IN"/>
        </w:rPr>
        <w:t xml:space="preserve">: 10.1109/ICDSBA57203.2022.00030. </w:t>
      </w:r>
    </w:p>
    <w:p w14:paraId="5C4D6BC0" w14:textId="77777777" w:rsidR="00B405B8" w:rsidRPr="00B405B8" w:rsidRDefault="00B405B8" w:rsidP="00B405B8">
      <w:pPr>
        <w:jc w:val="both"/>
        <w:rPr>
          <w:lang w:val="en-IN"/>
        </w:rPr>
      </w:pPr>
    </w:p>
    <w:p w14:paraId="14DC8B42" w14:textId="77777777" w:rsidR="00B405B8" w:rsidRDefault="00B405B8" w:rsidP="00B405B8">
      <w:pPr>
        <w:jc w:val="both"/>
        <w:rPr>
          <w:lang w:val="en-IN"/>
        </w:rPr>
      </w:pPr>
      <w:r w:rsidRPr="00B405B8">
        <w:rPr>
          <w:b/>
          <w:bCs/>
          <w:lang w:val="en-IN"/>
        </w:rPr>
        <w:t>[3]</w:t>
      </w:r>
      <w:r w:rsidRPr="00B405B8">
        <w:rPr>
          <w:lang w:val="en-IN"/>
        </w:rPr>
        <w:t xml:space="preserve"> K. Faraji and S. M. Jafari, “Sales forecasting in retail using random forest regression: A case study on Walmart,” in </w:t>
      </w:r>
      <w:r w:rsidRPr="00B405B8">
        <w:rPr>
          <w:i/>
          <w:iCs/>
          <w:lang w:val="en-IN"/>
        </w:rPr>
        <w:t>Proc. 4th International Conference on Computing and Information Technology (ICCIT)</w:t>
      </w:r>
      <w:r w:rsidRPr="00B405B8">
        <w:rPr>
          <w:lang w:val="en-IN"/>
        </w:rPr>
        <w:t xml:space="preserve">, 2025, pp. 592–597, </w:t>
      </w:r>
      <w:proofErr w:type="spellStart"/>
      <w:r w:rsidRPr="00B405B8">
        <w:rPr>
          <w:lang w:val="en-IN"/>
        </w:rPr>
        <w:t>doi</w:t>
      </w:r>
      <w:proofErr w:type="spellEnd"/>
      <w:r w:rsidRPr="00B405B8">
        <w:rPr>
          <w:lang w:val="en-IN"/>
        </w:rPr>
        <w:t xml:space="preserve">: 10.1109/ICCIT63348.2025.10989314. </w:t>
      </w:r>
    </w:p>
    <w:p w14:paraId="1E4505C7" w14:textId="77777777" w:rsidR="00B405B8" w:rsidRPr="00B405B8" w:rsidRDefault="00B405B8" w:rsidP="00B405B8">
      <w:pPr>
        <w:jc w:val="both"/>
        <w:rPr>
          <w:lang w:val="en-IN"/>
        </w:rPr>
      </w:pPr>
    </w:p>
    <w:p w14:paraId="6BD71733" w14:textId="77777777" w:rsidR="00B405B8" w:rsidRDefault="00B405B8" w:rsidP="00B405B8">
      <w:pPr>
        <w:jc w:val="both"/>
        <w:rPr>
          <w:lang w:val="en-IN"/>
        </w:rPr>
      </w:pPr>
      <w:r w:rsidRPr="00B405B8">
        <w:rPr>
          <w:b/>
          <w:bCs/>
          <w:lang w:val="en-IN"/>
        </w:rPr>
        <w:t>[4]</w:t>
      </w:r>
      <w:r w:rsidRPr="00B405B8">
        <w:rPr>
          <w:lang w:val="en-IN"/>
        </w:rPr>
        <w:t xml:space="preserve"> S. Chen, Z. Xu, D. Xu, and X. Gou, “Customer purchase prediction in B2C e-business: A systematic review and future research agenda,” </w:t>
      </w:r>
      <w:r w:rsidRPr="00B405B8">
        <w:rPr>
          <w:i/>
          <w:iCs/>
          <w:lang w:val="en-IN"/>
        </w:rPr>
        <w:t>Expert Systems with Applications</w:t>
      </w:r>
      <w:r w:rsidRPr="00B405B8">
        <w:rPr>
          <w:lang w:val="en-IN"/>
        </w:rPr>
        <w:t xml:space="preserve">, vol. 252, Art. no. 124261, 2024, </w:t>
      </w:r>
      <w:proofErr w:type="spellStart"/>
      <w:r w:rsidRPr="00B405B8">
        <w:rPr>
          <w:lang w:val="en-IN"/>
        </w:rPr>
        <w:t>doi</w:t>
      </w:r>
      <w:proofErr w:type="spellEnd"/>
      <w:r w:rsidRPr="00B405B8">
        <w:rPr>
          <w:lang w:val="en-IN"/>
        </w:rPr>
        <w:t xml:space="preserve">: 10.1016/j.eswa.2024.124261. </w:t>
      </w:r>
    </w:p>
    <w:p w14:paraId="6724F03B" w14:textId="77777777" w:rsidR="00B405B8" w:rsidRPr="00B405B8" w:rsidRDefault="00B405B8" w:rsidP="00B405B8">
      <w:pPr>
        <w:jc w:val="both"/>
        <w:rPr>
          <w:lang w:val="en-IN"/>
        </w:rPr>
      </w:pPr>
    </w:p>
    <w:p w14:paraId="2094F4DC" w14:textId="3858B809" w:rsidR="00B405B8" w:rsidRDefault="00B405B8" w:rsidP="00B405B8">
      <w:pPr>
        <w:jc w:val="both"/>
        <w:rPr>
          <w:lang w:val="en-IN"/>
        </w:rPr>
      </w:pPr>
      <w:r w:rsidRPr="00B405B8">
        <w:rPr>
          <w:b/>
          <w:bCs/>
          <w:lang w:val="en-IN"/>
        </w:rPr>
        <w:t>[</w:t>
      </w:r>
      <w:r>
        <w:rPr>
          <w:b/>
          <w:bCs/>
          <w:lang w:val="en-IN"/>
        </w:rPr>
        <w:t>5</w:t>
      </w:r>
      <w:r w:rsidRPr="00B405B8">
        <w:rPr>
          <w:b/>
          <w:bCs/>
          <w:lang w:val="en-IN"/>
        </w:rPr>
        <w:t>]</w:t>
      </w:r>
      <w:r w:rsidRPr="00B405B8">
        <w:rPr>
          <w:lang w:val="en-IN"/>
        </w:rPr>
        <w:t xml:space="preserve"> J. W. Tukey, </w:t>
      </w:r>
      <w:r w:rsidRPr="00B405B8">
        <w:rPr>
          <w:i/>
          <w:iCs/>
          <w:lang w:val="en-IN"/>
        </w:rPr>
        <w:t>Exploratory Data Analysis</w:t>
      </w:r>
      <w:r w:rsidRPr="00B405B8">
        <w:rPr>
          <w:lang w:val="en-IN"/>
        </w:rPr>
        <w:t xml:space="preserve">. Reading, MA, USA: Addison-Wesley, 1977. </w:t>
      </w:r>
    </w:p>
    <w:p w14:paraId="0F60F5AA" w14:textId="77777777" w:rsidR="00B405B8" w:rsidRDefault="00B405B8" w:rsidP="00B405B8">
      <w:pPr>
        <w:jc w:val="both"/>
        <w:rPr>
          <w:lang w:val="en-IN"/>
        </w:rPr>
      </w:pPr>
    </w:p>
    <w:p w14:paraId="2B6B72C5" w14:textId="1162D64D" w:rsidR="00B405B8" w:rsidRDefault="00B405B8" w:rsidP="00B405B8">
      <w:pPr>
        <w:jc w:val="both"/>
        <w:rPr>
          <w:lang w:val="en-IN"/>
        </w:rPr>
      </w:pPr>
      <w:r w:rsidRPr="00B405B8">
        <w:rPr>
          <w:b/>
          <w:bCs/>
          <w:lang w:val="en-IN"/>
        </w:rPr>
        <w:t>[</w:t>
      </w:r>
      <w:r>
        <w:rPr>
          <w:b/>
          <w:bCs/>
          <w:lang w:val="en-IN"/>
        </w:rPr>
        <w:t>6</w:t>
      </w:r>
      <w:r w:rsidRPr="00B405B8">
        <w:rPr>
          <w:b/>
          <w:bCs/>
          <w:lang w:val="en-IN"/>
        </w:rPr>
        <w:t>]</w:t>
      </w:r>
      <w:r w:rsidRPr="00B405B8">
        <w:rPr>
          <w:lang w:val="en-IN"/>
        </w:rPr>
        <w:t xml:space="preserve"> L. </w:t>
      </w:r>
      <w:proofErr w:type="spellStart"/>
      <w:r w:rsidRPr="00B405B8">
        <w:rPr>
          <w:lang w:val="en-IN"/>
        </w:rPr>
        <w:t>Breiman</w:t>
      </w:r>
      <w:proofErr w:type="spellEnd"/>
      <w:r w:rsidRPr="00B405B8">
        <w:rPr>
          <w:lang w:val="en-IN"/>
        </w:rPr>
        <w:t xml:space="preserve">, J. H. Friedman, R. A. </w:t>
      </w:r>
      <w:proofErr w:type="spellStart"/>
      <w:r w:rsidRPr="00B405B8">
        <w:rPr>
          <w:lang w:val="en-IN"/>
        </w:rPr>
        <w:t>Olshen</w:t>
      </w:r>
      <w:proofErr w:type="spellEnd"/>
      <w:r w:rsidRPr="00B405B8">
        <w:rPr>
          <w:lang w:val="en-IN"/>
        </w:rPr>
        <w:t xml:space="preserve">, and C. J. Stone, </w:t>
      </w:r>
      <w:r w:rsidRPr="00B405B8">
        <w:rPr>
          <w:i/>
          <w:iCs/>
          <w:lang w:val="en-IN"/>
        </w:rPr>
        <w:t>Classification and Regression Trees</w:t>
      </w:r>
      <w:r w:rsidRPr="00B405B8">
        <w:rPr>
          <w:lang w:val="en-IN"/>
        </w:rPr>
        <w:t xml:space="preserve">. Belmont, CA, USA: Wadsworth International Group, 1984. </w:t>
      </w:r>
    </w:p>
    <w:p w14:paraId="1D46D605" w14:textId="77777777" w:rsidR="008A0B19" w:rsidRDefault="008A0B19" w:rsidP="00B405B8">
      <w:pPr>
        <w:jc w:val="both"/>
        <w:rPr>
          <w:lang w:val="en-IN"/>
        </w:rPr>
      </w:pPr>
    </w:p>
    <w:p w14:paraId="3664CF9E" w14:textId="77777777" w:rsidR="008A0B19" w:rsidRDefault="008A0B19" w:rsidP="008A0B19">
      <w:pPr>
        <w:jc w:val="both"/>
        <w:rPr>
          <w:lang w:val="en-IN"/>
        </w:rPr>
      </w:pPr>
      <w:r w:rsidRPr="008A0B19">
        <w:rPr>
          <w:lang w:val="en-IN"/>
        </w:rPr>
        <w:t xml:space="preserve">[7] G. James, D. Witten, T. Hastie, and R. </w:t>
      </w:r>
      <w:proofErr w:type="spellStart"/>
      <w:r w:rsidRPr="008A0B19">
        <w:rPr>
          <w:lang w:val="en-IN"/>
        </w:rPr>
        <w:t>Tibshirani</w:t>
      </w:r>
      <w:proofErr w:type="spellEnd"/>
      <w:r w:rsidRPr="008A0B19">
        <w:rPr>
          <w:lang w:val="en-IN"/>
        </w:rPr>
        <w:t xml:space="preserve">, </w:t>
      </w:r>
      <w:r w:rsidRPr="008A0B19">
        <w:rPr>
          <w:i/>
          <w:iCs/>
          <w:lang w:val="en-IN"/>
        </w:rPr>
        <w:t>An Introduction to Statistical Learning: With Applications in R</w:t>
      </w:r>
      <w:r w:rsidRPr="008A0B19">
        <w:rPr>
          <w:lang w:val="en-IN"/>
        </w:rPr>
        <w:t>. New York, NY, USA: Springer, 2013.</w:t>
      </w:r>
    </w:p>
    <w:p w14:paraId="3146FD63" w14:textId="77777777" w:rsidR="008A0B19" w:rsidRPr="008A0B19" w:rsidRDefault="008A0B19" w:rsidP="008A0B19">
      <w:pPr>
        <w:jc w:val="both"/>
        <w:rPr>
          <w:lang w:val="en-IN"/>
        </w:rPr>
      </w:pPr>
    </w:p>
    <w:p w14:paraId="547DA914" w14:textId="77777777" w:rsidR="008A0B19" w:rsidRDefault="008A0B19" w:rsidP="008A0B19">
      <w:pPr>
        <w:jc w:val="both"/>
        <w:rPr>
          <w:lang w:val="en-IN"/>
        </w:rPr>
      </w:pPr>
      <w:r w:rsidRPr="008A0B19">
        <w:rPr>
          <w:lang w:val="en-IN"/>
        </w:rPr>
        <w:t xml:space="preserve">[8] I. H. Witten, E. Frank, M. A. Hall, and C. J. Pal, </w:t>
      </w:r>
      <w:r w:rsidRPr="008A0B19">
        <w:rPr>
          <w:i/>
          <w:iCs/>
          <w:lang w:val="en-IN"/>
        </w:rPr>
        <w:t>Data Mining: Practical Machine Learning Tools and Techniques</w:t>
      </w:r>
      <w:r w:rsidRPr="008A0B19">
        <w:rPr>
          <w:lang w:val="en-IN"/>
        </w:rPr>
        <w:t>, 4th ed. Cambridge, MA, USA: Morgan Kaufmann, 2016.</w:t>
      </w:r>
    </w:p>
    <w:p w14:paraId="68D75541" w14:textId="77777777" w:rsidR="008A0B19" w:rsidRPr="008A0B19" w:rsidRDefault="008A0B19" w:rsidP="008A0B19">
      <w:pPr>
        <w:jc w:val="both"/>
        <w:rPr>
          <w:lang w:val="en-IN"/>
        </w:rPr>
      </w:pPr>
    </w:p>
    <w:p w14:paraId="73CC4572" w14:textId="77777777" w:rsidR="008A0B19" w:rsidRDefault="008A0B19" w:rsidP="008A0B19">
      <w:pPr>
        <w:jc w:val="both"/>
        <w:rPr>
          <w:lang w:val="en-IN"/>
        </w:rPr>
      </w:pPr>
      <w:r w:rsidRPr="008A0B19">
        <w:rPr>
          <w:lang w:val="en-IN"/>
        </w:rPr>
        <w:t xml:space="preserve">[9] F. Provost and T. Fawcett, </w:t>
      </w:r>
      <w:r w:rsidRPr="008A0B19">
        <w:rPr>
          <w:i/>
          <w:iCs/>
          <w:lang w:val="en-IN"/>
        </w:rPr>
        <w:t>Data Science for Business: What You Need to Know About Data Mining and Data-Analytic Thinking</w:t>
      </w:r>
      <w:r w:rsidRPr="008A0B19">
        <w:rPr>
          <w:lang w:val="en-IN"/>
        </w:rPr>
        <w:t>. Sebastopol, CA, USA: O’Reilly Media, 2013.</w:t>
      </w:r>
    </w:p>
    <w:p w14:paraId="0375C178" w14:textId="77777777" w:rsidR="008A0B19" w:rsidRPr="008A0B19" w:rsidRDefault="008A0B19" w:rsidP="008A0B19">
      <w:pPr>
        <w:jc w:val="both"/>
        <w:rPr>
          <w:lang w:val="en-IN"/>
        </w:rPr>
      </w:pPr>
    </w:p>
    <w:p w14:paraId="7E9116CE" w14:textId="77777777" w:rsidR="008A0B19" w:rsidRDefault="008A0B19" w:rsidP="008A0B19">
      <w:pPr>
        <w:jc w:val="both"/>
        <w:rPr>
          <w:lang w:val="en-IN"/>
        </w:rPr>
      </w:pPr>
      <w:r w:rsidRPr="008A0B19">
        <w:rPr>
          <w:lang w:val="en-IN"/>
        </w:rPr>
        <w:t xml:space="preserve">[10] K. P. Murphy, </w:t>
      </w:r>
      <w:r w:rsidRPr="008A0B19">
        <w:rPr>
          <w:i/>
          <w:iCs/>
          <w:lang w:val="en-IN"/>
        </w:rPr>
        <w:t>Machine Learning: A Probabilistic Perspective</w:t>
      </w:r>
      <w:r w:rsidRPr="008A0B19">
        <w:rPr>
          <w:lang w:val="en-IN"/>
        </w:rPr>
        <w:t>. Cambridge, MA, USA: MIT Press, 2012.</w:t>
      </w:r>
    </w:p>
    <w:p w14:paraId="2B654617" w14:textId="77777777" w:rsidR="008A0B19" w:rsidRPr="008A0B19" w:rsidRDefault="008A0B19" w:rsidP="008A0B19">
      <w:pPr>
        <w:jc w:val="both"/>
        <w:rPr>
          <w:lang w:val="en-IN"/>
        </w:rPr>
      </w:pPr>
    </w:p>
    <w:p w14:paraId="1F24C85C" w14:textId="77777777" w:rsidR="008A0B19" w:rsidRDefault="008A0B19" w:rsidP="008A0B19">
      <w:pPr>
        <w:jc w:val="both"/>
        <w:rPr>
          <w:lang w:val="en-IN"/>
        </w:rPr>
      </w:pPr>
      <w:r w:rsidRPr="008A0B19">
        <w:rPr>
          <w:lang w:val="en-IN"/>
        </w:rPr>
        <w:t xml:space="preserve">[11] R. S. Sutton and A. G. Barto, </w:t>
      </w:r>
      <w:r w:rsidRPr="008A0B19">
        <w:rPr>
          <w:i/>
          <w:iCs/>
          <w:lang w:val="en-IN"/>
        </w:rPr>
        <w:t>Reinforcement Learning: An Introduction</w:t>
      </w:r>
      <w:r w:rsidRPr="008A0B19">
        <w:rPr>
          <w:lang w:val="en-IN"/>
        </w:rPr>
        <w:t>, 2nd ed. Cambridge, MA, USA: MIT Press, 2018.</w:t>
      </w:r>
    </w:p>
    <w:p w14:paraId="686390E9" w14:textId="77777777" w:rsidR="008A0B19" w:rsidRPr="008A0B19" w:rsidRDefault="008A0B19" w:rsidP="008A0B19">
      <w:pPr>
        <w:jc w:val="both"/>
        <w:rPr>
          <w:lang w:val="en-IN"/>
        </w:rPr>
      </w:pPr>
    </w:p>
    <w:p w14:paraId="61273E12" w14:textId="77777777" w:rsidR="008A0B19" w:rsidRDefault="008A0B19" w:rsidP="008A0B19">
      <w:pPr>
        <w:jc w:val="both"/>
        <w:rPr>
          <w:lang w:val="en-IN"/>
        </w:rPr>
      </w:pPr>
      <w:r w:rsidRPr="008A0B19">
        <w:rPr>
          <w:lang w:val="en-IN"/>
        </w:rPr>
        <w:t xml:space="preserve">[12] F. Pedregosa </w:t>
      </w:r>
      <w:r w:rsidRPr="008A0B19">
        <w:rPr>
          <w:i/>
          <w:iCs/>
          <w:lang w:val="en-IN"/>
        </w:rPr>
        <w:t>et al</w:t>
      </w:r>
      <w:r w:rsidRPr="008A0B19">
        <w:rPr>
          <w:lang w:val="en-IN"/>
        </w:rPr>
        <w:t xml:space="preserve">., “Scikit-learn: Machine learning in Python,” </w:t>
      </w:r>
      <w:r w:rsidRPr="008A0B19">
        <w:rPr>
          <w:i/>
          <w:iCs/>
          <w:lang w:val="en-IN"/>
        </w:rPr>
        <w:t>Journal of Machine Learning Research</w:t>
      </w:r>
      <w:r w:rsidRPr="008A0B19">
        <w:rPr>
          <w:lang w:val="en-IN"/>
        </w:rPr>
        <w:t>, vol. 12, pp. 2825–2830, 2011.</w:t>
      </w:r>
    </w:p>
    <w:p w14:paraId="7A91E4C4" w14:textId="77777777" w:rsidR="008A0B19" w:rsidRPr="008A0B19" w:rsidRDefault="008A0B19" w:rsidP="008A0B19">
      <w:pPr>
        <w:jc w:val="both"/>
        <w:rPr>
          <w:lang w:val="en-IN"/>
        </w:rPr>
      </w:pPr>
    </w:p>
    <w:p w14:paraId="398531C6" w14:textId="77777777" w:rsidR="008A0B19" w:rsidRDefault="008A0B19" w:rsidP="008A0B19">
      <w:pPr>
        <w:jc w:val="both"/>
        <w:rPr>
          <w:lang w:val="en-IN"/>
        </w:rPr>
      </w:pPr>
      <w:r w:rsidRPr="008A0B19">
        <w:rPr>
          <w:lang w:val="en-IN"/>
        </w:rPr>
        <w:t xml:space="preserve">[13] W. McKinney, “Data structures for statistical computing in Python,” in </w:t>
      </w:r>
      <w:r w:rsidRPr="008A0B19">
        <w:rPr>
          <w:i/>
          <w:iCs/>
          <w:lang w:val="en-IN"/>
        </w:rPr>
        <w:t>Proc. 9th Python in Science Conf. (SciPy)</w:t>
      </w:r>
      <w:r w:rsidRPr="008A0B19">
        <w:rPr>
          <w:lang w:val="en-IN"/>
        </w:rPr>
        <w:t>, 2010, pp. 56–61.</w:t>
      </w:r>
    </w:p>
    <w:p w14:paraId="51BFEB6C" w14:textId="77777777" w:rsidR="008A0B19" w:rsidRPr="008A0B19" w:rsidRDefault="008A0B19" w:rsidP="008A0B19">
      <w:pPr>
        <w:jc w:val="both"/>
        <w:rPr>
          <w:lang w:val="en-IN"/>
        </w:rPr>
      </w:pPr>
    </w:p>
    <w:p w14:paraId="45D34EB9" w14:textId="77777777" w:rsidR="008A0B19" w:rsidRDefault="008A0B19" w:rsidP="008A0B19">
      <w:pPr>
        <w:jc w:val="both"/>
        <w:rPr>
          <w:lang w:val="en-IN"/>
        </w:rPr>
      </w:pPr>
      <w:r w:rsidRPr="008A0B19">
        <w:rPr>
          <w:lang w:val="en-IN"/>
        </w:rPr>
        <w:t xml:space="preserve">[14] M. Stone, “Cross-validatory choice and assessment of statistical predictions,” </w:t>
      </w:r>
      <w:r w:rsidRPr="008A0B19">
        <w:rPr>
          <w:i/>
          <w:iCs/>
          <w:lang w:val="en-IN"/>
        </w:rPr>
        <w:t xml:space="preserve">Journal of the Royal Statistical </w:t>
      </w:r>
      <w:r w:rsidRPr="008A0B19">
        <w:rPr>
          <w:i/>
          <w:iCs/>
          <w:lang w:val="en-IN"/>
        </w:rPr>
        <w:t>Society: Series B (Methodological)</w:t>
      </w:r>
      <w:r w:rsidRPr="008A0B19">
        <w:rPr>
          <w:lang w:val="en-IN"/>
        </w:rPr>
        <w:t>, vol. 36, no. 2, pp. 111–147, 1974.</w:t>
      </w:r>
    </w:p>
    <w:p w14:paraId="795C1ECC" w14:textId="77777777" w:rsidR="008A0B19" w:rsidRPr="008A0B19" w:rsidRDefault="008A0B19" w:rsidP="008A0B19">
      <w:pPr>
        <w:jc w:val="both"/>
        <w:rPr>
          <w:lang w:val="en-IN"/>
        </w:rPr>
      </w:pPr>
    </w:p>
    <w:p w14:paraId="567FE839" w14:textId="77777777" w:rsidR="008A0B19" w:rsidRDefault="008A0B19" w:rsidP="008A0B19">
      <w:pPr>
        <w:jc w:val="both"/>
        <w:rPr>
          <w:lang w:val="en-IN"/>
        </w:rPr>
      </w:pPr>
      <w:r w:rsidRPr="008A0B19">
        <w:rPr>
          <w:lang w:val="en-IN"/>
        </w:rPr>
        <w:t xml:space="preserve">[15] M. Sokolova and G. Lapalme, “A systematic analysis of performance measures for classification tasks,” </w:t>
      </w:r>
      <w:r w:rsidRPr="008A0B19">
        <w:rPr>
          <w:i/>
          <w:iCs/>
          <w:lang w:val="en-IN"/>
        </w:rPr>
        <w:t>Information Processing &amp; Management</w:t>
      </w:r>
      <w:r w:rsidRPr="008A0B19">
        <w:rPr>
          <w:lang w:val="en-IN"/>
        </w:rPr>
        <w:t>, vol. 45, no. 4, pp. 427–437, 2009.</w:t>
      </w:r>
    </w:p>
    <w:p w14:paraId="1D5A9AAC" w14:textId="77777777" w:rsidR="008A0B19" w:rsidRPr="008A0B19" w:rsidRDefault="008A0B19" w:rsidP="008A0B19">
      <w:pPr>
        <w:jc w:val="both"/>
        <w:rPr>
          <w:lang w:val="en-IN"/>
        </w:rPr>
      </w:pPr>
    </w:p>
    <w:p w14:paraId="03FCA475" w14:textId="77777777" w:rsidR="008A0B19" w:rsidRDefault="008A0B19" w:rsidP="008A0B19">
      <w:pPr>
        <w:jc w:val="both"/>
        <w:rPr>
          <w:lang w:val="en-IN"/>
        </w:rPr>
      </w:pPr>
      <w:r w:rsidRPr="008A0B19">
        <w:rPr>
          <w:lang w:val="en-IN"/>
        </w:rPr>
        <w:t xml:space="preserve">[16] D. M. W. Powers, “Evaluation: From precision, recall and F-measure to ROC, </w:t>
      </w:r>
      <w:proofErr w:type="spellStart"/>
      <w:r w:rsidRPr="008A0B19">
        <w:rPr>
          <w:lang w:val="en-IN"/>
        </w:rPr>
        <w:t>informedness</w:t>
      </w:r>
      <w:proofErr w:type="spellEnd"/>
      <w:r w:rsidRPr="008A0B19">
        <w:rPr>
          <w:lang w:val="en-IN"/>
        </w:rPr>
        <w:t xml:space="preserve">, markedness and correlation,” </w:t>
      </w:r>
      <w:r w:rsidRPr="008A0B19">
        <w:rPr>
          <w:i/>
          <w:iCs/>
          <w:lang w:val="en-IN"/>
        </w:rPr>
        <w:t>Journal of Machine Learning Technologies</w:t>
      </w:r>
      <w:r w:rsidRPr="008A0B19">
        <w:rPr>
          <w:lang w:val="en-IN"/>
        </w:rPr>
        <w:t>, vol. 2, no. 1, pp. 37–63, 2011.</w:t>
      </w:r>
    </w:p>
    <w:p w14:paraId="03738FF2" w14:textId="77777777" w:rsidR="008A0B19" w:rsidRPr="008A0B19" w:rsidRDefault="008A0B19" w:rsidP="008A0B19">
      <w:pPr>
        <w:jc w:val="both"/>
        <w:rPr>
          <w:lang w:val="en-IN"/>
        </w:rPr>
      </w:pPr>
    </w:p>
    <w:p w14:paraId="0E3DD680" w14:textId="77777777" w:rsidR="008A0B19" w:rsidRDefault="008A0B19" w:rsidP="008A0B19">
      <w:pPr>
        <w:jc w:val="both"/>
        <w:rPr>
          <w:lang w:val="en-IN"/>
        </w:rPr>
      </w:pPr>
      <w:r w:rsidRPr="008A0B19">
        <w:rPr>
          <w:lang w:val="en-IN"/>
        </w:rPr>
        <w:t xml:space="preserve">[17] J. H. Friedman, “Greedy function approximation: A gradient boosting machine,” </w:t>
      </w:r>
      <w:r w:rsidRPr="008A0B19">
        <w:rPr>
          <w:i/>
          <w:iCs/>
          <w:lang w:val="en-IN"/>
        </w:rPr>
        <w:t>The Annals of Statistics</w:t>
      </w:r>
      <w:r w:rsidRPr="008A0B19">
        <w:rPr>
          <w:lang w:val="en-IN"/>
        </w:rPr>
        <w:t>, vol. 29, no. 5, pp. 1189–1232, 2001.</w:t>
      </w:r>
    </w:p>
    <w:p w14:paraId="7A8B531D" w14:textId="77777777" w:rsidR="008A0B19" w:rsidRPr="008A0B19" w:rsidRDefault="008A0B19" w:rsidP="008A0B19">
      <w:pPr>
        <w:jc w:val="both"/>
        <w:rPr>
          <w:lang w:val="en-IN"/>
        </w:rPr>
      </w:pPr>
    </w:p>
    <w:p w14:paraId="755AB69A" w14:textId="77777777" w:rsidR="008A0B19" w:rsidRDefault="008A0B19" w:rsidP="008A0B19">
      <w:pPr>
        <w:jc w:val="both"/>
        <w:rPr>
          <w:lang w:val="en-IN"/>
        </w:rPr>
      </w:pPr>
      <w:r w:rsidRPr="008A0B19">
        <w:rPr>
          <w:lang w:val="en-IN"/>
        </w:rPr>
        <w:t xml:space="preserve">[18] K. J. Ferreira, B. H. A. Lee, and D. Simchi-Levi, “Analytics for an online retailer: Demand forecasting and price optimization,” </w:t>
      </w:r>
      <w:r w:rsidRPr="008A0B19">
        <w:rPr>
          <w:i/>
          <w:iCs/>
          <w:lang w:val="en-IN"/>
        </w:rPr>
        <w:t>Manufacturing &amp; Service Operations Management</w:t>
      </w:r>
      <w:r w:rsidRPr="008A0B19">
        <w:rPr>
          <w:lang w:val="en-IN"/>
        </w:rPr>
        <w:t xml:space="preserve">, vol. 18, no. 1, pp. 69–88, 2016, </w:t>
      </w:r>
      <w:proofErr w:type="spellStart"/>
      <w:r w:rsidRPr="008A0B19">
        <w:rPr>
          <w:lang w:val="en-IN"/>
        </w:rPr>
        <w:t>doi</w:t>
      </w:r>
      <w:proofErr w:type="spellEnd"/>
      <w:r w:rsidRPr="008A0B19">
        <w:rPr>
          <w:lang w:val="en-IN"/>
        </w:rPr>
        <w:t>: 10.1287/msom.2015.0561.</w:t>
      </w:r>
    </w:p>
    <w:p w14:paraId="280D0969" w14:textId="77777777" w:rsidR="008A0B19" w:rsidRPr="008A0B19" w:rsidRDefault="008A0B19" w:rsidP="008A0B19">
      <w:pPr>
        <w:jc w:val="both"/>
        <w:rPr>
          <w:lang w:val="en-IN"/>
        </w:rPr>
      </w:pPr>
    </w:p>
    <w:p w14:paraId="341C2470" w14:textId="77777777" w:rsidR="008A0B19" w:rsidRDefault="008A0B19" w:rsidP="008A0B19">
      <w:pPr>
        <w:jc w:val="both"/>
        <w:rPr>
          <w:lang w:val="en-IN"/>
        </w:rPr>
      </w:pPr>
      <w:r w:rsidRPr="008A0B19">
        <w:rPr>
          <w:lang w:val="en-IN"/>
        </w:rPr>
        <w:t xml:space="preserve">[19] R. Fildes, P. Goodwin, M. Lawrence, and K. Nikolopoulos, “Effective forecasting and judgmental adjustments: An empirical evaluation and strategies for improvement in supply-chain planning,” </w:t>
      </w:r>
      <w:r w:rsidRPr="008A0B19">
        <w:rPr>
          <w:i/>
          <w:iCs/>
          <w:lang w:val="en-IN"/>
        </w:rPr>
        <w:t>International Journal of Forecasting</w:t>
      </w:r>
      <w:r w:rsidRPr="008A0B19">
        <w:rPr>
          <w:lang w:val="en-IN"/>
        </w:rPr>
        <w:t>, vol. 25, no. 1, pp. 3–23, 2009.</w:t>
      </w:r>
    </w:p>
    <w:p w14:paraId="7C876B63" w14:textId="77777777" w:rsidR="008A0B19" w:rsidRPr="008A0B19" w:rsidRDefault="008A0B19" w:rsidP="008A0B19">
      <w:pPr>
        <w:jc w:val="both"/>
        <w:rPr>
          <w:lang w:val="en-IN"/>
        </w:rPr>
      </w:pPr>
    </w:p>
    <w:p w14:paraId="36AEA525" w14:textId="77777777" w:rsidR="008A0B19" w:rsidRPr="008A0B19" w:rsidRDefault="008A0B19" w:rsidP="008A0B19">
      <w:pPr>
        <w:jc w:val="both"/>
        <w:rPr>
          <w:lang w:val="en-IN"/>
        </w:rPr>
      </w:pPr>
      <w:r w:rsidRPr="008A0B19">
        <w:rPr>
          <w:lang w:val="en-IN"/>
        </w:rPr>
        <w:t xml:space="preserve">[20] R. Fildes, S. Ma, and S. Kolassa, “Retail forecasting: Research and practice,” </w:t>
      </w:r>
      <w:r w:rsidRPr="008A0B19">
        <w:rPr>
          <w:i/>
          <w:iCs/>
          <w:lang w:val="en-IN"/>
        </w:rPr>
        <w:t>International Journal of Forecasting</w:t>
      </w:r>
      <w:r w:rsidRPr="008A0B19">
        <w:rPr>
          <w:lang w:val="en-IN"/>
        </w:rPr>
        <w:t>, vol. 38, no. 4, pp. 1283–1318, 2022.</w:t>
      </w:r>
    </w:p>
    <w:p w14:paraId="60557FAB" w14:textId="77777777" w:rsidR="008A0B19" w:rsidRDefault="008A0B19" w:rsidP="00B405B8">
      <w:pPr>
        <w:jc w:val="both"/>
        <w:rPr>
          <w:lang w:val="en-IN"/>
        </w:rPr>
      </w:pPr>
    </w:p>
    <w:p w14:paraId="16613CF0" w14:textId="77777777" w:rsidR="00B405B8" w:rsidRDefault="00B405B8" w:rsidP="00B405B8">
      <w:pPr>
        <w:jc w:val="both"/>
        <w:rPr>
          <w:lang w:val="en-IN"/>
        </w:rPr>
      </w:pPr>
    </w:p>
    <w:p w14:paraId="1E6EAE16" w14:textId="436A8E5D" w:rsidR="00A02FFB" w:rsidRPr="00A02FFB" w:rsidRDefault="004F7130" w:rsidP="00A02FFB">
      <w:pPr>
        <w:jc w:val="both"/>
      </w:pPr>
      <w:r>
        <w:t xml:space="preserve">  </w:t>
      </w:r>
    </w:p>
    <w:p w14:paraId="40DE60A2" w14:textId="10387FBE" w:rsidR="00105409" w:rsidRPr="00105409" w:rsidRDefault="00105409" w:rsidP="00105409">
      <w:pPr>
        <w:pStyle w:val="Heading2"/>
        <w:numPr>
          <w:ilvl w:val="0"/>
          <w:numId w:val="0"/>
        </w:numPr>
        <w:ind w:start="14.40pt"/>
        <w:jc w:val="both"/>
        <w:rPr>
          <w:lang w:val="en-IN" w:eastAsia="en-IN" w:bidi="hi-IN"/>
        </w:rPr>
      </w:pPr>
    </w:p>
    <w:p w14:paraId="724B33E9" w14:textId="77777777" w:rsidR="008D08FE" w:rsidRDefault="008D08FE" w:rsidP="003E32B8">
      <w:pPr>
        <w:pStyle w:val="BodyText"/>
        <w:ind w:firstLine="0pt"/>
      </w:pPr>
    </w:p>
    <w:p w14:paraId="63FE2671" w14:textId="77777777" w:rsidR="008D08FE" w:rsidRDefault="008D08FE" w:rsidP="00105409">
      <w:pPr>
        <w:pStyle w:val="BodyText"/>
      </w:pPr>
    </w:p>
    <w:p w14:paraId="60B78A13" w14:textId="77777777" w:rsidR="008D08FE" w:rsidRDefault="008D08FE" w:rsidP="00105409">
      <w:pPr>
        <w:pStyle w:val="BodyText"/>
      </w:pPr>
    </w:p>
    <w:p w14:paraId="2D4317CE" w14:textId="77777777" w:rsidR="008D08FE" w:rsidRDefault="008D08FE" w:rsidP="00105409">
      <w:pPr>
        <w:pStyle w:val="BodyText"/>
      </w:pPr>
    </w:p>
    <w:p w14:paraId="31DE2713" w14:textId="77777777" w:rsidR="008D08FE" w:rsidRDefault="008D08FE" w:rsidP="00105409">
      <w:pPr>
        <w:pStyle w:val="BodyText"/>
      </w:pPr>
    </w:p>
    <w:p w14:paraId="03591A8E" w14:textId="77777777" w:rsidR="008D08FE" w:rsidRDefault="008D08FE" w:rsidP="00105409">
      <w:pPr>
        <w:pStyle w:val="BodyText"/>
      </w:pPr>
    </w:p>
    <w:p w14:paraId="4DEE11B8" w14:textId="77777777" w:rsidR="008D08FE" w:rsidRDefault="008D08FE" w:rsidP="00105409">
      <w:pPr>
        <w:pStyle w:val="BodyText"/>
      </w:pPr>
    </w:p>
    <w:p w14:paraId="1DC358CE" w14:textId="77777777" w:rsidR="008D08FE" w:rsidRDefault="008D08FE" w:rsidP="00105409">
      <w:pPr>
        <w:pStyle w:val="BodyText"/>
      </w:pPr>
    </w:p>
    <w:p w14:paraId="313B81DD" w14:textId="77777777" w:rsidR="008D08FE" w:rsidRDefault="008D08FE" w:rsidP="00105409">
      <w:pPr>
        <w:pStyle w:val="BodyText"/>
      </w:pPr>
    </w:p>
    <w:p w14:paraId="2070767C" w14:textId="77777777" w:rsidR="008D08FE" w:rsidRDefault="008D08FE" w:rsidP="00105409">
      <w:pPr>
        <w:pStyle w:val="BodyText"/>
      </w:pPr>
    </w:p>
    <w:p w14:paraId="2408CF4F" w14:textId="77777777" w:rsidR="008D08FE" w:rsidRDefault="008D08FE" w:rsidP="00105409">
      <w:pPr>
        <w:pStyle w:val="BodyText"/>
      </w:pPr>
    </w:p>
    <w:p w14:paraId="58CEE420" w14:textId="77777777" w:rsidR="008D08FE" w:rsidRDefault="008D08FE" w:rsidP="00105409">
      <w:pPr>
        <w:pStyle w:val="BodyText"/>
      </w:pPr>
    </w:p>
    <w:p w14:paraId="241843E0" w14:textId="77777777" w:rsidR="008D08FE" w:rsidRDefault="008D08FE" w:rsidP="00105409">
      <w:pPr>
        <w:pStyle w:val="BodyText"/>
      </w:pPr>
    </w:p>
    <w:p w14:paraId="1BA551AC" w14:textId="77777777" w:rsidR="008D08FE" w:rsidRDefault="008D08FE" w:rsidP="00105409">
      <w:pPr>
        <w:pStyle w:val="BodyText"/>
      </w:pPr>
    </w:p>
    <w:p w14:paraId="6275921A" w14:textId="77777777" w:rsidR="008D08FE" w:rsidRDefault="008D08FE" w:rsidP="00105409">
      <w:pPr>
        <w:pStyle w:val="BodyText"/>
      </w:pPr>
    </w:p>
    <w:p w14:paraId="777DF1B8" w14:textId="77777777" w:rsidR="008D08FE" w:rsidRDefault="008D08FE" w:rsidP="00105409">
      <w:pPr>
        <w:pStyle w:val="BodyText"/>
      </w:pPr>
    </w:p>
    <w:p w14:paraId="1B5333C3" w14:textId="77777777" w:rsidR="008D08FE" w:rsidRDefault="008D08FE" w:rsidP="00105409">
      <w:pPr>
        <w:pStyle w:val="BodyText"/>
      </w:pPr>
    </w:p>
    <w:p w14:paraId="23A5B5F3" w14:textId="77777777" w:rsidR="008D08FE" w:rsidRDefault="008D08FE" w:rsidP="00E7596C">
      <w:pPr>
        <w:pStyle w:val="BodyText"/>
      </w:pPr>
    </w:p>
    <w:p w14:paraId="26C33000" w14:textId="77777777" w:rsidR="008D08FE" w:rsidRDefault="008D08FE" w:rsidP="00E7596C">
      <w:pPr>
        <w:pStyle w:val="BodyText"/>
      </w:pPr>
    </w:p>
    <w:p w14:paraId="2E2C4C65" w14:textId="77777777" w:rsidR="008D08FE" w:rsidRDefault="008D08FE" w:rsidP="00E7596C">
      <w:pPr>
        <w:pStyle w:val="BodyText"/>
      </w:pPr>
    </w:p>
    <w:p w14:paraId="4238E65E" w14:textId="77777777" w:rsidR="008D08FE" w:rsidRDefault="008D08FE" w:rsidP="00E7596C">
      <w:pPr>
        <w:pStyle w:val="BodyText"/>
      </w:pPr>
    </w:p>
    <w:p w14:paraId="0BF63B59" w14:textId="77777777" w:rsidR="008D08FE" w:rsidRDefault="008D08FE" w:rsidP="00E7596C">
      <w:pPr>
        <w:pStyle w:val="BodyText"/>
      </w:pPr>
    </w:p>
    <w:p w14:paraId="033F35DC" w14:textId="77777777" w:rsidR="008D08FE" w:rsidRDefault="008D08FE" w:rsidP="00E7596C">
      <w:pPr>
        <w:pStyle w:val="BodyText"/>
      </w:pPr>
    </w:p>
    <w:p w14:paraId="02A07313" w14:textId="77777777" w:rsidR="008D08FE" w:rsidRDefault="008D08FE" w:rsidP="00E7596C">
      <w:pPr>
        <w:pStyle w:val="BodyText"/>
      </w:pPr>
    </w:p>
    <w:p w14:paraId="0D5B3528" w14:textId="77777777" w:rsidR="008D08FE" w:rsidRDefault="008D08FE" w:rsidP="00E7596C">
      <w:pPr>
        <w:pStyle w:val="BodyText"/>
      </w:pPr>
    </w:p>
    <w:p w14:paraId="17124D9B" w14:textId="77777777" w:rsidR="008D08FE" w:rsidRDefault="008D08FE" w:rsidP="00E7596C">
      <w:pPr>
        <w:pStyle w:val="BodyText"/>
      </w:pPr>
    </w:p>
    <w:p w14:paraId="60EAEFB0" w14:textId="77777777" w:rsidR="008D08FE" w:rsidRDefault="008D08FE" w:rsidP="00E7596C">
      <w:pPr>
        <w:pStyle w:val="BodyText"/>
      </w:pPr>
    </w:p>
    <w:p w14:paraId="29D11D0C" w14:textId="77777777" w:rsidR="008D08FE" w:rsidRDefault="008D08FE" w:rsidP="00E7596C">
      <w:pPr>
        <w:pStyle w:val="BodyText"/>
      </w:pPr>
    </w:p>
    <w:p w14:paraId="768C8A3B" w14:textId="77777777" w:rsidR="008D08FE" w:rsidRDefault="008D08FE" w:rsidP="00E7596C">
      <w:pPr>
        <w:pStyle w:val="BodyText"/>
      </w:pPr>
    </w:p>
    <w:p w14:paraId="7B587E0C" w14:textId="77777777" w:rsidR="008D08FE" w:rsidRDefault="008D08FE" w:rsidP="00E7596C">
      <w:pPr>
        <w:pStyle w:val="BodyText"/>
      </w:pPr>
    </w:p>
    <w:p w14:paraId="4EB36DDC" w14:textId="77777777" w:rsidR="008D08FE" w:rsidRDefault="008D08FE" w:rsidP="00E7596C">
      <w:pPr>
        <w:pStyle w:val="BodyText"/>
      </w:pPr>
    </w:p>
    <w:p w14:paraId="5C0C3992" w14:textId="77777777" w:rsidR="008D08FE" w:rsidRDefault="008D08FE" w:rsidP="00E7596C">
      <w:pPr>
        <w:pStyle w:val="BodyText"/>
      </w:pPr>
    </w:p>
    <w:p w14:paraId="75E704ED" w14:textId="77777777" w:rsidR="008D08FE" w:rsidRDefault="008D08FE" w:rsidP="00E7596C">
      <w:pPr>
        <w:pStyle w:val="BodyText"/>
      </w:pPr>
    </w:p>
    <w:p w14:paraId="4B199A22" w14:textId="77777777" w:rsidR="008D08FE" w:rsidRDefault="008D08FE" w:rsidP="00E7596C">
      <w:pPr>
        <w:pStyle w:val="BodyText"/>
      </w:pPr>
    </w:p>
    <w:p w14:paraId="5C1AB6F3" w14:textId="77777777" w:rsidR="008D08FE" w:rsidRDefault="008D08FE" w:rsidP="00E7596C">
      <w:pPr>
        <w:pStyle w:val="BodyText"/>
      </w:pPr>
    </w:p>
    <w:p w14:paraId="2CBC4D6A" w14:textId="486408F0"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6C29C11"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57B3DB1" w14:textId="77777777" w:rsidR="00D301D7" w:rsidRDefault="00D301D7" w:rsidP="001A3B3D">
      <w:r>
        <w:separator/>
      </w:r>
    </w:p>
  </w:endnote>
  <w:endnote w:type="continuationSeparator" w:id="0">
    <w:p w14:paraId="17366345" w14:textId="77777777" w:rsidR="00D301D7" w:rsidRDefault="00D301D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60FE20D6"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505CBAC" w14:textId="77777777" w:rsidR="00D301D7" w:rsidRDefault="00D301D7" w:rsidP="001A3B3D">
      <w:r>
        <w:separator/>
      </w:r>
    </w:p>
  </w:footnote>
  <w:footnote w:type="continuationSeparator" w:id="0">
    <w:p w14:paraId="323E50F7" w14:textId="77777777" w:rsidR="00D301D7" w:rsidRDefault="00D301D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F241BB6"/>
    <w:multiLevelType w:val="multilevel"/>
    <w:tmpl w:val="96CCBA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0873FAD"/>
    <w:multiLevelType w:val="multilevel"/>
    <w:tmpl w:val="47FCFE3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E802EDF"/>
    <w:multiLevelType w:val="multilevel"/>
    <w:tmpl w:val="3AE84D5A"/>
    <w:lvl w:ilvl="0">
      <w:start w:val="1"/>
      <w:numFmt w:val="bullet"/>
      <w:lvlText w:val=""/>
      <w:lvlJc w:val="start"/>
      <w:pPr>
        <w:tabs>
          <w:tab w:val="num" w:pos="36pt"/>
        </w:tabs>
        <w:ind w:start="36pt" w:hanging="18pt"/>
      </w:pPr>
      <w:rPr>
        <w:rFonts w:ascii="Symbol" w:hAnsi="Symbol" w:hint="default"/>
        <w:sz w:val="20"/>
      </w:rPr>
    </w:lvl>
    <w:lvl w:ilvl="1">
      <w:start w:val="6"/>
      <w:numFmt w:val="upperLetter"/>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B112C5"/>
    <w:multiLevelType w:val="hybridMultilevel"/>
    <w:tmpl w:val="69DEBFF6"/>
    <w:lvl w:ilvl="0" w:tplc="4009000F">
      <w:start w:val="1"/>
      <w:numFmt w:val="decimal"/>
      <w:lvlText w:val="%1."/>
      <w:lvlJc w:val="start"/>
      <w:pPr>
        <w:ind w:start="36pt" w:hanging="18pt"/>
      </w:pPr>
    </w:lvl>
    <w:lvl w:ilvl="1" w:tplc="40090019">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BD343E1"/>
    <w:multiLevelType w:val="hybridMultilevel"/>
    <w:tmpl w:val="7C786950"/>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2EC105B"/>
    <w:multiLevelType w:val="multilevel"/>
    <w:tmpl w:val="3096336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4144DFE"/>
    <w:multiLevelType w:val="hybridMultilevel"/>
    <w:tmpl w:val="75D29068"/>
    <w:lvl w:ilvl="0" w:tplc="0E26478E">
      <w:start w:val="1"/>
      <w:numFmt w:val="decimal"/>
      <w:lvlText w:val="%1."/>
      <w:lvlJc w:val="start"/>
      <w:pPr>
        <w:ind w:start="54pt" w:hanging="18pt"/>
      </w:pPr>
      <w:rPr>
        <w:rFonts w:hint="default"/>
      </w:rPr>
    </w:lvl>
    <w:lvl w:ilvl="1" w:tplc="40090019" w:tentative="1">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6"/>
  </w:num>
  <w:num w:numId="3" w16cid:durableId="1207790780">
    <w:abstractNumId w:val="15"/>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27"/>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933128627">
    <w:abstractNumId w:val="20"/>
  </w:num>
  <w:num w:numId="26" w16cid:durableId="190998344">
    <w:abstractNumId w:val="12"/>
  </w:num>
  <w:num w:numId="27" w16cid:durableId="83035811">
    <w:abstractNumId w:val="18"/>
  </w:num>
  <w:num w:numId="28" w16cid:durableId="386301334">
    <w:abstractNumId w:val="22"/>
  </w:num>
  <w:num w:numId="29" w16cid:durableId="2009746623">
    <w:abstractNumId w:val="25"/>
  </w:num>
  <w:num w:numId="30" w16cid:durableId="438182827">
    <w:abstractNumId w:val="11"/>
  </w:num>
  <w:num w:numId="31" w16cid:durableId="1534029491">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0990"/>
    <w:rsid w:val="00035468"/>
    <w:rsid w:val="0004781E"/>
    <w:rsid w:val="00067A97"/>
    <w:rsid w:val="00071B3B"/>
    <w:rsid w:val="0008758A"/>
    <w:rsid w:val="000B3172"/>
    <w:rsid w:val="000C1E68"/>
    <w:rsid w:val="00105409"/>
    <w:rsid w:val="0015300D"/>
    <w:rsid w:val="00171469"/>
    <w:rsid w:val="001A2EFD"/>
    <w:rsid w:val="001A3B3D"/>
    <w:rsid w:val="001A45A0"/>
    <w:rsid w:val="001B67DC"/>
    <w:rsid w:val="001E6D76"/>
    <w:rsid w:val="002146D8"/>
    <w:rsid w:val="002254A9"/>
    <w:rsid w:val="00226B8B"/>
    <w:rsid w:val="00226BC3"/>
    <w:rsid w:val="00233D97"/>
    <w:rsid w:val="002347A2"/>
    <w:rsid w:val="00244C20"/>
    <w:rsid w:val="00257AB7"/>
    <w:rsid w:val="002850E3"/>
    <w:rsid w:val="002A46AA"/>
    <w:rsid w:val="00314EE1"/>
    <w:rsid w:val="0035493B"/>
    <w:rsid w:val="00354FCF"/>
    <w:rsid w:val="003A19E2"/>
    <w:rsid w:val="003B2B40"/>
    <w:rsid w:val="003B4E04"/>
    <w:rsid w:val="003E21D2"/>
    <w:rsid w:val="003E32B8"/>
    <w:rsid w:val="003F5A08"/>
    <w:rsid w:val="00420716"/>
    <w:rsid w:val="004325FB"/>
    <w:rsid w:val="004432BA"/>
    <w:rsid w:val="0044407E"/>
    <w:rsid w:val="00447BB9"/>
    <w:rsid w:val="0046031D"/>
    <w:rsid w:val="0046114D"/>
    <w:rsid w:val="00473AC9"/>
    <w:rsid w:val="00492ACE"/>
    <w:rsid w:val="004D72B5"/>
    <w:rsid w:val="004F7130"/>
    <w:rsid w:val="00500BFA"/>
    <w:rsid w:val="00551B7F"/>
    <w:rsid w:val="0056610F"/>
    <w:rsid w:val="00575BCA"/>
    <w:rsid w:val="005B0344"/>
    <w:rsid w:val="005B520E"/>
    <w:rsid w:val="005D115C"/>
    <w:rsid w:val="005E2800"/>
    <w:rsid w:val="00605825"/>
    <w:rsid w:val="006116D2"/>
    <w:rsid w:val="006118FD"/>
    <w:rsid w:val="006450D3"/>
    <w:rsid w:val="00645D22"/>
    <w:rsid w:val="00651A08"/>
    <w:rsid w:val="00654204"/>
    <w:rsid w:val="00670434"/>
    <w:rsid w:val="0068226C"/>
    <w:rsid w:val="006A5D82"/>
    <w:rsid w:val="006B6B66"/>
    <w:rsid w:val="006F6D3D"/>
    <w:rsid w:val="00715BEA"/>
    <w:rsid w:val="00722B0A"/>
    <w:rsid w:val="00740EEA"/>
    <w:rsid w:val="00794804"/>
    <w:rsid w:val="007B33F1"/>
    <w:rsid w:val="007B5C29"/>
    <w:rsid w:val="007B6DDA"/>
    <w:rsid w:val="007C0308"/>
    <w:rsid w:val="007C2FF2"/>
    <w:rsid w:val="007D13A9"/>
    <w:rsid w:val="007D6232"/>
    <w:rsid w:val="007F1F99"/>
    <w:rsid w:val="007F251D"/>
    <w:rsid w:val="007F768F"/>
    <w:rsid w:val="00804024"/>
    <w:rsid w:val="0080791D"/>
    <w:rsid w:val="008147B5"/>
    <w:rsid w:val="00817E8B"/>
    <w:rsid w:val="00836367"/>
    <w:rsid w:val="00847A54"/>
    <w:rsid w:val="0085767B"/>
    <w:rsid w:val="00860360"/>
    <w:rsid w:val="00867626"/>
    <w:rsid w:val="00873603"/>
    <w:rsid w:val="008A0B19"/>
    <w:rsid w:val="008A2C7D"/>
    <w:rsid w:val="008B6524"/>
    <w:rsid w:val="008C1575"/>
    <w:rsid w:val="008C4B23"/>
    <w:rsid w:val="008D08FE"/>
    <w:rsid w:val="008F1B61"/>
    <w:rsid w:val="008F6E2C"/>
    <w:rsid w:val="009303D9"/>
    <w:rsid w:val="00933C64"/>
    <w:rsid w:val="00972203"/>
    <w:rsid w:val="009B007B"/>
    <w:rsid w:val="009B531E"/>
    <w:rsid w:val="009B57B5"/>
    <w:rsid w:val="009C693A"/>
    <w:rsid w:val="009E295A"/>
    <w:rsid w:val="009F1D79"/>
    <w:rsid w:val="00A02FFB"/>
    <w:rsid w:val="00A031F6"/>
    <w:rsid w:val="00A059B3"/>
    <w:rsid w:val="00A56277"/>
    <w:rsid w:val="00AE3409"/>
    <w:rsid w:val="00B11A0D"/>
    <w:rsid w:val="00B11A60"/>
    <w:rsid w:val="00B22613"/>
    <w:rsid w:val="00B24252"/>
    <w:rsid w:val="00B405B8"/>
    <w:rsid w:val="00B44A76"/>
    <w:rsid w:val="00B768D1"/>
    <w:rsid w:val="00BA1025"/>
    <w:rsid w:val="00BB611E"/>
    <w:rsid w:val="00BC3420"/>
    <w:rsid w:val="00BD670B"/>
    <w:rsid w:val="00BE74BD"/>
    <w:rsid w:val="00BE7D3C"/>
    <w:rsid w:val="00BF1625"/>
    <w:rsid w:val="00BF5FF6"/>
    <w:rsid w:val="00C0207F"/>
    <w:rsid w:val="00C16117"/>
    <w:rsid w:val="00C30364"/>
    <w:rsid w:val="00C3075A"/>
    <w:rsid w:val="00C4688C"/>
    <w:rsid w:val="00C6446F"/>
    <w:rsid w:val="00C808B6"/>
    <w:rsid w:val="00C919A4"/>
    <w:rsid w:val="00CA4392"/>
    <w:rsid w:val="00CB4378"/>
    <w:rsid w:val="00CC393F"/>
    <w:rsid w:val="00D2176E"/>
    <w:rsid w:val="00D301D7"/>
    <w:rsid w:val="00D632BE"/>
    <w:rsid w:val="00D72D06"/>
    <w:rsid w:val="00D7522C"/>
    <w:rsid w:val="00D7536F"/>
    <w:rsid w:val="00D76668"/>
    <w:rsid w:val="00DC6142"/>
    <w:rsid w:val="00DF2284"/>
    <w:rsid w:val="00DF3505"/>
    <w:rsid w:val="00E07383"/>
    <w:rsid w:val="00E165BC"/>
    <w:rsid w:val="00E61E12"/>
    <w:rsid w:val="00E7596C"/>
    <w:rsid w:val="00E878F2"/>
    <w:rsid w:val="00E9246A"/>
    <w:rsid w:val="00ED0149"/>
    <w:rsid w:val="00ED77E1"/>
    <w:rsid w:val="00EF7DE3"/>
    <w:rsid w:val="00F03103"/>
    <w:rsid w:val="00F271DE"/>
    <w:rsid w:val="00F53CC3"/>
    <w:rsid w:val="00F627DA"/>
    <w:rsid w:val="00F7288F"/>
    <w:rsid w:val="00F847A6"/>
    <w:rsid w:val="00F93C2A"/>
    <w:rsid w:val="00F9441B"/>
    <w:rsid w:val="00F954BC"/>
    <w:rsid w:val="00FA4C32"/>
    <w:rsid w:val="00FC127F"/>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BF1625"/>
    <w:rPr>
      <w:sz w:val="24"/>
      <w:szCs w:val="24"/>
    </w:rPr>
  </w:style>
  <w:style w:type="paragraph" w:styleId="Caption">
    <w:name w:val="caption"/>
    <w:basedOn w:val="Normal"/>
    <w:next w:val="Normal"/>
    <w:unhideWhenUsed/>
    <w:qFormat/>
    <w:rsid w:val="008D08FE"/>
    <w:pPr>
      <w:spacing w:after="10pt"/>
    </w:pPr>
    <w:rPr>
      <w:i/>
      <w:iCs/>
      <w:color w:val="44546A" w:themeColor="text2"/>
      <w:sz w:val="18"/>
      <w:szCs w:val="18"/>
    </w:rPr>
  </w:style>
  <w:style w:type="table" w:styleId="TableGrid">
    <w:name w:val="Table Grid"/>
    <w:basedOn w:val="TableNormal"/>
    <w:rsid w:val="009C693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300D"/>
    <w:pPr>
      <w:ind w:start="36pt"/>
      <w:contextualSpacing/>
    </w:pPr>
  </w:style>
  <w:style w:type="character" w:styleId="PlaceholderText">
    <w:name w:val="Placeholder Text"/>
    <w:basedOn w:val="DefaultParagraphFont"/>
    <w:uiPriority w:val="99"/>
    <w:semiHidden/>
    <w:rsid w:val="003E21D2"/>
    <w:rPr>
      <w:color w:val="666666"/>
    </w:rPr>
  </w:style>
  <w:style w:type="paragraph" w:customStyle="1" w:styleId="pdq2pgselectionanchorcontainer">
    <w:name w:val="pdq2pg_selectionanchorcontainer"/>
    <w:basedOn w:val="Normal"/>
    <w:rsid w:val="00B24252"/>
    <w:pPr>
      <w:spacing w:before="5pt" w:beforeAutospacing="1" w:after="5pt" w:afterAutospacing="1"/>
      <w:jc w:val="start"/>
    </w:pPr>
    <w:rPr>
      <w:rFonts w:eastAsia="Times New Roman"/>
      <w:sz w:val="24"/>
      <w:szCs w:val="24"/>
      <w:lang w:val="en-IN" w:eastAsia="en-IN" w:bidi="hi-IN"/>
    </w:rPr>
  </w:style>
  <w:style w:type="character" w:styleId="HTMLCode">
    <w:name w:val="HTML Code"/>
    <w:basedOn w:val="DefaultParagraphFont"/>
    <w:uiPriority w:val="99"/>
    <w:unhideWhenUsed/>
    <w:rsid w:val="00105409"/>
    <w:rPr>
      <w:rFonts w:ascii="Courier New" w:eastAsia="Times New Roman" w:hAnsi="Courier New" w:cs="Courier New"/>
      <w:sz w:val="20"/>
      <w:szCs w:val="20"/>
    </w:rPr>
  </w:style>
  <w:style w:type="character" w:styleId="Strong">
    <w:name w:val="Strong"/>
    <w:basedOn w:val="DefaultParagraphFont"/>
    <w:uiPriority w:val="22"/>
    <w:qFormat/>
    <w:rsid w:val="00105409"/>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86474">
      <w:bodyDiv w:val="1"/>
      <w:marLeft w:val="0pt"/>
      <w:marRight w:val="0pt"/>
      <w:marTop w:val="0pt"/>
      <w:marBottom w:val="0pt"/>
      <w:divBdr>
        <w:top w:val="none" w:sz="0" w:space="0" w:color="auto"/>
        <w:left w:val="none" w:sz="0" w:space="0" w:color="auto"/>
        <w:bottom w:val="none" w:sz="0" w:space="0" w:color="auto"/>
        <w:right w:val="none" w:sz="0" w:space="0" w:color="auto"/>
      </w:divBdr>
    </w:div>
    <w:div w:id="138159130">
      <w:bodyDiv w:val="1"/>
      <w:marLeft w:val="0pt"/>
      <w:marRight w:val="0pt"/>
      <w:marTop w:val="0pt"/>
      <w:marBottom w:val="0pt"/>
      <w:divBdr>
        <w:top w:val="none" w:sz="0" w:space="0" w:color="auto"/>
        <w:left w:val="none" w:sz="0" w:space="0" w:color="auto"/>
        <w:bottom w:val="none" w:sz="0" w:space="0" w:color="auto"/>
        <w:right w:val="none" w:sz="0" w:space="0" w:color="auto"/>
      </w:divBdr>
    </w:div>
    <w:div w:id="303005317">
      <w:bodyDiv w:val="1"/>
      <w:marLeft w:val="0pt"/>
      <w:marRight w:val="0pt"/>
      <w:marTop w:val="0pt"/>
      <w:marBottom w:val="0pt"/>
      <w:divBdr>
        <w:top w:val="none" w:sz="0" w:space="0" w:color="auto"/>
        <w:left w:val="none" w:sz="0" w:space="0" w:color="auto"/>
        <w:bottom w:val="none" w:sz="0" w:space="0" w:color="auto"/>
        <w:right w:val="none" w:sz="0" w:space="0" w:color="auto"/>
      </w:divBdr>
    </w:div>
    <w:div w:id="306084835">
      <w:bodyDiv w:val="1"/>
      <w:marLeft w:val="0pt"/>
      <w:marRight w:val="0pt"/>
      <w:marTop w:val="0pt"/>
      <w:marBottom w:val="0pt"/>
      <w:divBdr>
        <w:top w:val="none" w:sz="0" w:space="0" w:color="auto"/>
        <w:left w:val="none" w:sz="0" w:space="0" w:color="auto"/>
        <w:bottom w:val="none" w:sz="0" w:space="0" w:color="auto"/>
        <w:right w:val="none" w:sz="0" w:space="0" w:color="auto"/>
      </w:divBdr>
    </w:div>
    <w:div w:id="314377310">
      <w:bodyDiv w:val="1"/>
      <w:marLeft w:val="0pt"/>
      <w:marRight w:val="0pt"/>
      <w:marTop w:val="0pt"/>
      <w:marBottom w:val="0pt"/>
      <w:divBdr>
        <w:top w:val="none" w:sz="0" w:space="0" w:color="auto"/>
        <w:left w:val="none" w:sz="0" w:space="0" w:color="auto"/>
        <w:bottom w:val="none" w:sz="0" w:space="0" w:color="auto"/>
        <w:right w:val="none" w:sz="0" w:space="0" w:color="auto"/>
      </w:divBdr>
    </w:div>
    <w:div w:id="345713040">
      <w:bodyDiv w:val="1"/>
      <w:marLeft w:val="0pt"/>
      <w:marRight w:val="0pt"/>
      <w:marTop w:val="0pt"/>
      <w:marBottom w:val="0pt"/>
      <w:divBdr>
        <w:top w:val="none" w:sz="0" w:space="0" w:color="auto"/>
        <w:left w:val="none" w:sz="0" w:space="0" w:color="auto"/>
        <w:bottom w:val="none" w:sz="0" w:space="0" w:color="auto"/>
        <w:right w:val="none" w:sz="0" w:space="0" w:color="auto"/>
      </w:divBdr>
    </w:div>
    <w:div w:id="385300146">
      <w:bodyDiv w:val="1"/>
      <w:marLeft w:val="0pt"/>
      <w:marRight w:val="0pt"/>
      <w:marTop w:val="0pt"/>
      <w:marBottom w:val="0pt"/>
      <w:divBdr>
        <w:top w:val="none" w:sz="0" w:space="0" w:color="auto"/>
        <w:left w:val="none" w:sz="0" w:space="0" w:color="auto"/>
        <w:bottom w:val="none" w:sz="0" w:space="0" w:color="auto"/>
        <w:right w:val="none" w:sz="0" w:space="0" w:color="auto"/>
      </w:divBdr>
    </w:div>
    <w:div w:id="410078884">
      <w:bodyDiv w:val="1"/>
      <w:marLeft w:val="0pt"/>
      <w:marRight w:val="0pt"/>
      <w:marTop w:val="0pt"/>
      <w:marBottom w:val="0pt"/>
      <w:divBdr>
        <w:top w:val="none" w:sz="0" w:space="0" w:color="auto"/>
        <w:left w:val="none" w:sz="0" w:space="0" w:color="auto"/>
        <w:bottom w:val="none" w:sz="0" w:space="0" w:color="auto"/>
        <w:right w:val="none" w:sz="0" w:space="0" w:color="auto"/>
      </w:divBdr>
    </w:div>
    <w:div w:id="432167009">
      <w:bodyDiv w:val="1"/>
      <w:marLeft w:val="0pt"/>
      <w:marRight w:val="0pt"/>
      <w:marTop w:val="0pt"/>
      <w:marBottom w:val="0pt"/>
      <w:divBdr>
        <w:top w:val="none" w:sz="0" w:space="0" w:color="auto"/>
        <w:left w:val="none" w:sz="0" w:space="0" w:color="auto"/>
        <w:bottom w:val="none" w:sz="0" w:space="0" w:color="auto"/>
        <w:right w:val="none" w:sz="0" w:space="0" w:color="auto"/>
      </w:divBdr>
    </w:div>
    <w:div w:id="519128699">
      <w:bodyDiv w:val="1"/>
      <w:marLeft w:val="0pt"/>
      <w:marRight w:val="0pt"/>
      <w:marTop w:val="0pt"/>
      <w:marBottom w:val="0pt"/>
      <w:divBdr>
        <w:top w:val="none" w:sz="0" w:space="0" w:color="auto"/>
        <w:left w:val="none" w:sz="0" w:space="0" w:color="auto"/>
        <w:bottom w:val="none" w:sz="0" w:space="0" w:color="auto"/>
        <w:right w:val="none" w:sz="0" w:space="0" w:color="auto"/>
      </w:divBdr>
    </w:div>
    <w:div w:id="748888130">
      <w:bodyDiv w:val="1"/>
      <w:marLeft w:val="0pt"/>
      <w:marRight w:val="0pt"/>
      <w:marTop w:val="0pt"/>
      <w:marBottom w:val="0pt"/>
      <w:divBdr>
        <w:top w:val="none" w:sz="0" w:space="0" w:color="auto"/>
        <w:left w:val="none" w:sz="0" w:space="0" w:color="auto"/>
        <w:bottom w:val="none" w:sz="0" w:space="0" w:color="auto"/>
        <w:right w:val="none" w:sz="0" w:space="0" w:color="auto"/>
      </w:divBdr>
    </w:div>
    <w:div w:id="753018418">
      <w:bodyDiv w:val="1"/>
      <w:marLeft w:val="0pt"/>
      <w:marRight w:val="0pt"/>
      <w:marTop w:val="0pt"/>
      <w:marBottom w:val="0pt"/>
      <w:divBdr>
        <w:top w:val="none" w:sz="0" w:space="0" w:color="auto"/>
        <w:left w:val="none" w:sz="0" w:space="0" w:color="auto"/>
        <w:bottom w:val="none" w:sz="0" w:space="0" w:color="auto"/>
        <w:right w:val="none" w:sz="0" w:space="0" w:color="auto"/>
      </w:divBdr>
    </w:div>
    <w:div w:id="801969910">
      <w:bodyDiv w:val="1"/>
      <w:marLeft w:val="0pt"/>
      <w:marRight w:val="0pt"/>
      <w:marTop w:val="0pt"/>
      <w:marBottom w:val="0pt"/>
      <w:divBdr>
        <w:top w:val="none" w:sz="0" w:space="0" w:color="auto"/>
        <w:left w:val="none" w:sz="0" w:space="0" w:color="auto"/>
        <w:bottom w:val="none" w:sz="0" w:space="0" w:color="auto"/>
        <w:right w:val="none" w:sz="0" w:space="0" w:color="auto"/>
      </w:divBdr>
    </w:div>
    <w:div w:id="955871849">
      <w:bodyDiv w:val="1"/>
      <w:marLeft w:val="0pt"/>
      <w:marRight w:val="0pt"/>
      <w:marTop w:val="0pt"/>
      <w:marBottom w:val="0pt"/>
      <w:divBdr>
        <w:top w:val="none" w:sz="0" w:space="0" w:color="auto"/>
        <w:left w:val="none" w:sz="0" w:space="0" w:color="auto"/>
        <w:bottom w:val="none" w:sz="0" w:space="0" w:color="auto"/>
        <w:right w:val="none" w:sz="0" w:space="0" w:color="auto"/>
      </w:divBdr>
    </w:div>
    <w:div w:id="1049762947">
      <w:bodyDiv w:val="1"/>
      <w:marLeft w:val="0pt"/>
      <w:marRight w:val="0pt"/>
      <w:marTop w:val="0pt"/>
      <w:marBottom w:val="0pt"/>
      <w:divBdr>
        <w:top w:val="none" w:sz="0" w:space="0" w:color="auto"/>
        <w:left w:val="none" w:sz="0" w:space="0" w:color="auto"/>
        <w:bottom w:val="none" w:sz="0" w:space="0" w:color="auto"/>
        <w:right w:val="none" w:sz="0" w:space="0" w:color="auto"/>
      </w:divBdr>
    </w:div>
    <w:div w:id="1144935272">
      <w:bodyDiv w:val="1"/>
      <w:marLeft w:val="0pt"/>
      <w:marRight w:val="0pt"/>
      <w:marTop w:val="0pt"/>
      <w:marBottom w:val="0pt"/>
      <w:divBdr>
        <w:top w:val="none" w:sz="0" w:space="0" w:color="auto"/>
        <w:left w:val="none" w:sz="0" w:space="0" w:color="auto"/>
        <w:bottom w:val="none" w:sz="0" w:space="0" w:color="auto"/>
        <w:right w:val="none" w:sz="0" w:space="0" w:color="auto"/>
      </w:divBdr>
    </w:div>
    <w:div w:id="1281186483">
      <w:bodyDiv w:val="1"/>
      <w:marLeft w:val="0pt"/>
      <w:marRight w:val="0pt"/>
      <w:marTop w:val="0pt"/>
      <w:marBottom w:val="0pt"/>
      <w:divBdr>
        <w:top w:val="none" w:sz="0" w:space="0" w:color="auto"/>
        <w:left w:val="none" w:sz="0" w:space="0" w:color="auto"/>
        <w:bottom w:val="none" w:sz="0" w:space="0" w:color="auto"/>
        <w:right w:val="none" w:sz="0" w:space="0" w:color="auto"/>
      </w:divBdr>
    </w:div>
    <w:div w:id="1346129988">
      <w:bodyDiv w:val="1"/>
      <w:marLeft w:val="0pt"/>
      <w:marRight w:val="0pt"/>
      <w:marTop w:val="0pt"/>
      <w:marBottom w:val="0pt"/>
      <w:divBdr>
        <w:top w:val="none" w:sz="0" w:space="0" w:color="auto"/>
        <w:left w:val="none" w:sz="0" w:space="0" w:color="auto"/>
        <w:bottom w:val="none" w:sz="0" w:space="0" w:color="auto"/>
        <w:right w:val="none" w:sz="0" w:space="0" w:color="auto"/>
      </w:divBdr>
    </w:div>
    <w:div w:id="1355301898">
      <w:bodyDiv w:val="1"/>
      <w:marLeft w:val="0pt"/>
      <w:marRight w:val="0pt"/>
      <w:marTop w:val="0pt"/>
      <w:marBottom w:val="0pt"/>
      <w:divBdr>
        <w:top w:val="none" w:sz="0" w:space="0" w:color="auto"/>
        <w:left w:val="none" w:sz="0" w:space="0" w:color="auto"/>
        <w:bottom w:val="none" w:sz="0" w:space="0" w:color="auto"/>
        <w:right w:val="none" w:sz="0" w:space="0" w:color="auto"/>
      </w:divBdr>
    </w:div>
    <w:div w:id="1739942012">
      <w:bodyDiv w:val="1"/>
      <w:marLeft w:val="0pt"/>
      <w:marRight w:val="0pt"/>
      <w:marTop w:val="0pt"/>
      <w:marBottom w:val="0pt"/>
      <w:divBdr>
        <w:top w:val="none" w:sz="0" w:space="0" w:color="auto"/>
        <w:left w:val="none" w:sz="0" w:space="0" w:color="auto"/>
        <w:bottom w:val="none" w:sz="0" w:space="0" w:color="auto"/>
        <w:right w:val="none" w:sz="0" w:space="0" w:color="auto"/>
      </w:divBdr>
    </w:div>
    <w:div w:id="1940600214">
      <w:bodyDiv w:val="1"/>
      <w:marLeft w:val="0pt"/>
      <w:marRight w:val="0pt"/>
      <w:marTop w:val="0pt"/>
      <w:marBottom w:val="0pt"/>
      <w:divBdr>
        <w:top w:val="none" w:sz="0" w:space="0" w:color="auto"/>
        <w:left w:val="none" w:sz="0" w:space="0" w:color="auto"/>
        <w:bottom w:val="none" w:sz="0" w:space="0" w:color="auto"/>
        <w:right w:val="none" w:sz="0" w:space="0" w:color="auto"/>
      </w:divBdr>
    </w:div>
    <w:div w:id="1946115328">
      <w:bodyDiv w:val="1"/>
      <w:marLeft w:val="0pt"/>
      <w:marRight w:val="0pt"/>
      <w:marTop w:val="0pt"/>
      <w:marBottom w:val="0pt"/>
      <w:divBdr>
        <w:top w:val="none" w:sz="0" w:space="0" w:color="auto"/>
        <w:left w:val="none" w:sz="0" w:space="0" w:color="auto"/>
        <w:bottom w:val="none" w:sz="0" w:space="0" w:color="auto"/>
        <w:right w:val="none" w:sz="0" w:space="0" w:color="auto"/>
      </w:divBdr>
    </w:div>
    <w:div w:id="1953317564">
      <w:bodyDiv w:val="1"/>
      <w:marLeft w:val="0pt"/>
      <w:marRight w:val="0pt"/>
      <w:marTop w:val="0pt"/>
      <w:marBottom w:val="0pt"/>
      <w:divBdr>
        <w:top w:val="none" w:sz="0" w:space="0" w:color="auto"/>
        <w:left w:val="none" w:sz="0" w:space="0" w:color="auto"/>
        <w:bottom w:val="none" w:sz="0" w:space="0" w:color="auto"/>
        <w:right w:val="none" w:sz="0" w:space="0" w:color="auto"/>
      </w:divBdr>
    </w:div>
    <w:div w:id="1959098813">
      <w:bodyDiv w:val="1"/>
      <w:marLeft w:val="0pt"/>
      <w:marRight w:val="0pt"/>
      <w:marTop w:val="0pt"/>
      <w:marBottom w:val="0pt"/>
      <w:divBdr>
        <w:top w:val="none" w:sz="0" w:space="0" w:color="auto"/>
        <w:left w:val="none" w:sz="0" w:space="0" w:color="auto"/>
        <w:bottom w:val="none" w:sz="0" w:space="0" w:color="auto"/>
        <w:right w:val="none" w:sz="0" w:space="0" w:color="auto"/>
      </w:divBdr>
    </w:div>
    <w:div w:id="2005162738">
      <w:bodyDiv w:val="1"/>
      <w:marLeft w:val="0pt"/>
      <w:marRight w:val="0pt"/>
      <w:marTop w:val="0pt"/>
      <w:marBottom w:val="0pt"/>
      <w:divBdr>
        <w:top w:val="none" w:sz="0" w:space="0" w:color="auto"/>
        <w:left w:val="none" w:sz="0" w:space="0" w:color="auto"/>
        <w:bottom w:val="none" w:sz="0" w:space="0" w:color="auto"/>
        <w:right w:val="none" w:sz="0" w:space="0" w:color="auto"/>
      </w:divBdr>
    </w:div>
    <w:div w:id="214515137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schemas.microsoft.com/office/2007/relationships/hdphoto" Target="media/hdphoto2.wdp"/><Relationship Id="rId17" Type="http://purl.oclc.org/ooxml/officeDocument/relationships/fontTable" Target="fontTable.xml"/><Relationship Id="rId2" Type="http://purl.oclc.org/ooxml/officeDocument/relationships/numbering" Target="numbering.xml"/><Relationship Id="rId16" Type="http://schemas.microsoft.com/office/2007/relationships/hdphoto" Target="media/hdphoto4.wdp"/><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4.png"/><Relationship Id="rId10" Type="http://schemas.microsoft.com/office/2007/relationships/hdphoto" Target="media/hdphoto1.wdp"/><Relationship Id="rId4" Type="http://purl.oclc.org/ooxml/officeDocument/relationships/settings" Target="settings.xml"/><Relationship Id="rId9" Type="http://purl.oclc.org/ooxml/officeDocument/relationships/image" Target="media/image1.png"/><Relationship Id="rId14" Type="http://schemas.microsoft.com/office/2007/relationships/hdphoto" Target="media/hdphoto3.wdp"/></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Bre01</b:Tag>
    <b:SourceType>JournalArticle</b:SourceType>
    <b:Guid>{A94C44F5-AD51-465E-9019-EC64110E6F58}</b:Guid>
    <b:Title>Random forests</b:Title>
    <b:Year>2001</b:Year>
    <b:JournalName>Machine Learning</b:JournalName>
    <b:Pages>5 - 32</b:Pages>
    <b:Author>
      <b:Author>
        <b:NameList>
          <b:Person>
            <b:Last>Breiman</b:Last>
            <b:First>L.</b:First>
          </b:Person>
        </b:NameList>
      </b:Author>
    </b:Author>
    <b:RefOrder>1</b:RefOrder>
  </b:Source>
  <b:Source>
    <b:Tag>Pan22</b:Tag>
    <b:SourceType>ConferenceProceedings</b:SourceType>
    <b:Guid>{C3AE0BDA-6745-49C2-86FD-BB642897446D}</b:Guid>
    <b:Title>Retail sales forecast based on machine learning methods</b:Title>
    <b:Year>2022</b:Year>
    <b:Author>
      <b:Author>
        <b:NameList>
          <b:Person>
            <b:Last>Pang</b:Last>
            <b:First>S.</b:First>
          </b:Person>
        </b:NameList>
      </b:Author>
    </b:Author>
    <b:ConferenceName>6th Annual International Conference on Data Science and Business Analytics (ICDSBA)</b:ConferenceName>
    <b:RefOrder>2</b:RefOrder>
  </b:Source>
  <b:Source>
    <b:Tag>Far25</b:Tag>
    <b:SourceType>ConferenceProceedings</b:SourceType>
    <b:Guid>{28AA25C4-3AFE-435D-AD7D-F1475E76391D}</b:Guid>
    <b:Title>Sales forecasting in retail using random forest regression: A case study on Walmart</b:Title>
    <b:Year>2025</b:Year>
    <b:ConferenceName>4th International Conference on Computing and Information Technology (ICCIT)</b:ConferenceName>
    <b:Author>
      <b:Author>
        <b:NameList>
          <b:Person>
            <b:Last>Faraji</b:Last>
            <b:First>K.</b:First>
          </b:Person>
          <b:Person>
            <b:Last>Jafari</b:Last>
            <b:First>S. M</b:First>
          </b:Person>
        </b:NameList>
      </b:Author>
    </b:Author>
    <b:RefOrder>3</b:RefOrder>
  </b:Source>
  <b:Source>
    <b:Tag>Che</b:Tag>
    <b:SourceType>JournalArticle</b:SourceType>
    <b:Guid>{FBCB347C-B768-4E2A-9032-B461C20AE041}</b:Guid>
    <b:Author>
      <b:Author>
        <b:NameList>
          <b:Person>
            <b:Last>Chen</b:Last>
            <b:First>S.</b:First>
          </b:Person>
          <b:Person>
            <b:Last>Xu</b:Last>
            <b:First>D.</b:First>
          </b:Person>
          <b:Person>
            <b:Last>Gou</b:Last>
            <b:First>X.</b:First>
          </b:Person>
        </b:NameList>
      </b:Author>
    </b:Author>
    <b:RefOrder>7</b:RefOrder>
  </b:Source>
  <b:Source>
    <b:Tag>Che24</b:Tag>
    <b:SourceType>JournalArticle</b:SourceType>
    <b:Guid>{9B04F7FF-E304-4BCA-9CE6-3283608990F8}</b:Guid>
    <b:Title>Customer purchase prediction in B2C e-business: A systematic review and future research agenda</b:Title>
    <b:JournalName>Expert Systems with Applications</b:JournalName>
    <b:Year>2024</b:Year>
    <b:Pages>Art. no. 12461</b:Pages>
    <b:Volume>252</b:Volume>
    <b:Issue>10.1016/j.eswa.2024.124261</b:Issue>
    <b:Author>
      <b:Author>
        <b:NameList>
          <b:Person>
            <b:Last>Chen</b:Last>
            <b:First>S.</b:First>
          </b:Person>
          <b:Person>
            <b:Last>Xu</b:Last>
            <b:First>Z.</b:First>
          </b:Person>
          <b:Person>
            <b:Last>Xu</b:Last>
            <b:First>D.</b:First>
          </b:Person>
          <b:Person>
            <b:Last>Gou</b:Last>
            <b:First>X.</b:First>
          </b:Person>
        </b:NameList>
      </b:Author>
    </b:Author>
    <b:RefOrder>4</b:RefOrder>
  </b:Source>
  <b:Source>
    <b:Tag>Tuk77</b:Tag>
    <b:SourceType>Book</b:SourceType>
    <b:Guid>{C9FF5F34-C180-4ED2-9333-203C1E28A155}</b:Guid>
    <b:Title>Exploratory Data Analysis</b:Title>
    <b:Year>1977</b:Year>
    <b:City>Reading, MA, USA</b:City>
    <b:Publisher>Addison-Wesley</b:Publisher>
    <b:Author>
      <b:Author>
        <b:NameList>
          <b:Person>
            <b:Last>Tukey</b:Last>
            <b:First>J.W.</b:First>
          </b:Person>
        </b:NameList>
      </b:Author>
    </b:Author>
    <b:RefOrder>5</b:RefOrder>
  </b:Source>
  <b:Source>
    <b:Tag>Bre84</b:Tag>
    <b:SourceType>Book</b:SourceType>
    <b:Guid>{9BF596D0-B5C6-41F2-8E52-67254B1A9BD2}</b:Guid>
    <b:Title>Classification and Regression Trees</b:Title>
    <b:Year>1984</b:Year>
    <b:City>Belmont, CA, USA</b:City>
    <b:Publisher>Wadsworth International Group</b:Publisher>
    <b:Author>
      <b:Author>
        <b:NameList>
          <b:Person>
            <b:Last>Breiman</b:Last>
            <b:First>L.</b:First>
          </b:Person>
          <b:Person>
            <b:Last>Friedman</b:Last>
            <b:First>J.H.</b:First>
          </b:Person>
          <b:Person>
            <b:Last>Olshen</b:Last>
            <b:First>R.A.</b:First>
          </b:Person>
          <b:Person>
            <b:Last>Stone</b:Last>
            <b:First>C.J.</b:First>
          </b:Person>
        </b:NameList>
      </b:Author>
    </b:Author>
    <b:RefOrder>6</b:RefOrder>
  </b:Source>
</b:Sources>
</file>

<file path=customXml/itemProps1.xml><?xml version="1.0" encoding="utf-8"?>
<ds:datastoreItem xmlns:ds="http://purl.oclc.org/ooxml/officeDocument/customXml" ds:itemID="{FAA7E560-323D-4EDF-928C-F10D630456D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562</TotalTime>
  <Pages>8</Pages>
  <Words>3618</Words>
  <Characters>20627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Rajeshwar Audurti.</cp:lastModifiedBy>
  <cp:revision>22</cp:revision>
  <dcterms:created xsi:type="dcterms:W3CDTF">2024-07-16T13:42:00Z</dcterms:created>
  <dcterms:modified xsi:type="dcterms:W3CDTF">2026-10-09T05:37:00Z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7d259248277476520f1f648a27235d6246d7c881dff1faee8e86bbdf85d4f989</vt:lpwstr>
  </property>
</Properties>
</file>