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1200"/>
      </w:pPr>
    </w:p>
    <w:p>
      <w:pPr>
        <w:spacing w:after="120"/>
      </w:pPr>
      <w:r>
        <w:rPr>
          <w:b/>
          <w:bCs/>
          <w:color w:val="1F3864"/>
          <w:sz w:val="64"/>
          <w:szCs w:val="64"/>
        </w:rPr>
        <w:t xml:space="preserve">Vendor Payable Report</w:t>
      </w:r>
    </w:p>
    <w:p>
      <w:pPr>
        <w:spacing w:after="600"/>
      </w:pPr>
      <w:r>
        <w:rPr>
          <w:color w:val="595959"/>
          <w:sz w:val="40"/>
          <w:szCs w:val="40"/>
        </w:rPr>
        <w:t xml:space="preserve">Technical Specification</w:t>
      </w:r>
    </w:p>
    <w:p>
      <w:pPr>
        <w:spacing w:after="60"/>
      </w:pPr>
      <w:r>
        <w:rPr>
          <w:sz w:val="24"/>
          <w:szCs w:val="24"/>
        </w:rPr>
        <w:t xml:space="preserve">Report F1 · Southern Travels Finance (Finance area)</w:t>
      </w:r>
    </w:p>
    <w:p>
      <w:pPr>
        <w:spacing w:after="600"/>
      </w:pPr>
      <w:r>
        <w:rPr>
          <w:sz w:val="22"/>
          <w:szCs w:val="22"/>
        </w:rPr>
        <w:t xml:space="preserve">Route: GET /Finance/VendorPayable</w:t>
      </w:r>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1F3864"/>
          </w:tcPr>
          <w:p>
            <w:pPr>
              <w:spacing w:after="0"/>
            </w:pPr>
            <w:r>
              <w:rPr>
                <w:b/>
                <w:bCs/>
                <w:color w:val="FFFFFF"/>
                <w:sz w:val="18"/>
                <w:szCs w:val="18"/>
              </w:rPr>
              <w:t xml:space="preserve">Document control</w:t>
            </w:r>
          </w:p>
        </w:tc>
        <w:tc>
          <w:tcPr>
            <w:tcW w:w="7306" w:type="dxa"/>
            <w:shd w:val="clear" w:color="auto" w:fill="1F3864"/>
          </w:tcPr>
          <w:p>
            <w:pPr>
              <w:spacing w:after="0"/>
            </w:pPr>
          </w:p>
        </w:tc>
      </w:tr>
      <w:tr>
        <w:trPr>
          <w:cantSplit/>
        </w:trPr>
        <w:tc>
          <w:tcPr>
            <w:tcW w:w="2600" w:type="dxa"/>
            <w:shd w:val="clear" w:color="auto" w:fill="F2F6FC"/>
          </w:tcPr>
          <w:p>
            <w:pPr>
              <w:spacing w:after="0"/>
            </w:pPr>
            <w:r>
              <w:rPr>
                <w:sz w:val="17"/>
                <w:szCs w:val="17"/>
              </w:rPr>
              <w:t xml:space="preserve">Document</w:t>
            </w:r>
          </w:p>
        </w:tc>
        <w:tc>
          <w:tcPr>
            <w:tcW w:w="7306" w:type="dxa"/>
            <w:shd w:val="clear" w:color="auto" w:fill="F2F6FC"/>
          </w:tcPr>
          <w:p>
            <w:pPr>
              <w:spacing w:after="0"/>
            </w:pPr>
            <w:r>
              <w:rPr>
                <w:sz w:val="17"/>
                <w:szCs w:val="17"/>
              </w:rPr>
              <w:t xml:space="preserve">Vendor_Payable_Report_Technical_Specification.docx</w:t>
            </w:r>
          </w:p>
        </w:tc>
      </w:tr>
      <w:tr>
        <w:trPr>
          <w:cantSplit/>
        </w:trPr>
        <w:tc>
          <w:tcPr>
            <w:tcW w:w="2600" w:type="dxa"/>
            <w:shd w:val="clear" w:color="auto" w:fill="FFFFFF"/>
          </w:tcPr>
          <w:p>
            <w:pPr>
              <w:spacing w:after="0"/>
            </w:pPr>
            <w:r>
              <w:rPr>
                <w:sz w:val="17"/>
                <w:szCs w:val="17"/>
              </w:rPr>
              <w:t xml:space="preserve">Version</w:t>
            </w:r>
          </w:p>
        </w:tc>
        <w:tc>
          <w:tcPr>
            <w:tcW w:w="7306" w:type="dxa"/>
            <w:shd w:val="clear" w:color="auto" w:fill="FFFFFF"/>
          </w:tcPr>
          <w:p>
            <w:pPr>
              <w:spacing w:after="0"/>
            </w:pPr>
            <w:r>
              <w:rPr>
                <w:sz w:val="17"/>
                <w:szCs w:val="17"/>
              </w:rPr>
              <w:t xml:space="preserve">1.0 (draft for validation)</w:t>
            </w:r>
          </w:p>
        </w:tc>
      </w:tr>
      <w:tr>
        <w:trPr>
          <w:cantSplit/>
        </w:trPr>
        <w:tc>
          <w:tcPr>
            <w:tcW w:w="2600" w:type="dxa"/>
            <w:shd w:val="clear" w:color="auto" w:fill="F2F6FC"/>
          </w:tcPr>
          <w:p>
            <w:pPr>
              <w:spacing w:after="0"/>
            </w:pPr>
            <w:r>
              <w:rPr>
                <w:sz w:val="17"/>
                <w:szCs w:val="17"/>
              </w:rPr>
              <w:t xml:space="preserve">Date</w:t>
            </w:r>
          </w:p>
        </w:tc>
        <w:tc>
          <w:tcPr>
            <w:tcW w:w="7306" w:type="dxa"/>
            <w:shd w:val="clear" w:color="auto" w:fill="F2F6FC"/>
          </w:tcPr>
          <w:p>
            <w:pPr>
              <w:spacing w:after="0"/>
            </w:pPr>
            <w:r>
              <w:rPr>
                <w:sz w:val="17"/>
                <w:szCs w:val="17"/>
              </w:rPr>
              <w:t xml:space="preserve">24 October 2026</w:t>
            </w:r>
          </w:p>
        </w:tc>
      </w:tr>
      <w:tr>
        <w:trPr>
          <w:cantSplit/>
        </w:trPr>
        <w:tc>
          <w:tcPr>
            <w:tcW w:w="2600" w:type="dxa"/>
            <w:shd w:val="clear" w:color="auto" w:fill="FFFFFF"/>
          </w:tcPr>
          <w:p>
            <w:pPr>
              <w:spacing w:after="0"/>
            </w:pPr>
            <w:r>
              <w:rPr>
                <w:sz w:val="17"/>
                <w:szCs w:val="17"/>
              </w:rPr>
              <w:t xml:space="preserve">Revision history</w:t>
            </w:r>
          </w:p>
        </w:tc>
        <w:tc>
          <w:tcPr>
            <w:tcW w:w="7306" w:type="dxa"/>
            <w:shd w:val="clear" w:color="auto" w:fill="FFFFFF"/>
          </w:tcPr>
          <w:p>
            <w:pPr>
              <w:spacing w:after="0"/>
            </w:pPr>
            <w:r>
              <w:rPr>
                <w:sz w:val="17"/>
                <w:szCs w:val="17"/>
              </w:rPr>
              <w:t xml:space="preserve">1.0 — first issue from code analysis, in the format of the Ticket &amp; Service Status Technical Specification (version 1.3).</w:t>
            </w:r>
          </w:p>
        </w:tc>
      </w:tr>
      <w:tr>
        <w:trPr>
          <w:cantSplit/>
        </w:trPr>
        <w:tc>
          <w:tcPr>
            <w:tcW w:w="2600" w:type="dxa"/>
            <w:shd w:val="clear" w:color="auto" w:fill="F2F6FC"/>
          </w:tcPr>
          <w:p>
            <w:pPr>
              <w:spacing w:after="0"/>
            </w:pPr>
            <w:r>
              <w:rPr>
                <w:sz w:val="17"/>
                <w:szCs w:val="17"/>
              </w:rPr>
              <w:t xml:space="preserve">Source analysed</w:t>
            </w:r>
          </w:p>
        </w:tc>
        <w:tc>
          <w:tcPr>
            <w:tcW w:w="7306" w:type="dxa"/>
            <w:shd w:val="clear" w:color="auto" w:fill="F2F6FC"/>
          </w:tcPr>
          <w:p>
            <w:pPr>
              <w:spacing w:after="0"/>
            </w:pPr>
            <w:r>
              <w:rPr>
                <w:sz w:val="17"/>
                <w:szCs w:val="17"/>
              </w:rPr>
              <w:t xml:space="preserve">Repository SouthernTravels.Finance, branch master at commit dce7907 ("Merge pull request #5 from ArpanDas777/re…"), working tree of 24 Oct 2026 with modified files that are not yet committed.</w:t>
            </w:r>
          </w:p>
        </w:tc>
      </w:tr>
      <w:tr>
        <w:trPr>
          <w:cantSplit/>
        </w:trPr>
        <w:tc>
          <w:tcPr>
            <w:tcW w:w="2600" w:type="dxa"/>
            <w:shd w:val="clear" w:color="auto" w:fill="FFFFFF"/>
          </w:tcPr>
          <w:p>
            <w:pPr>
              <w:spacing w:after="0"/>
            </w:pPr>
            <w:r>
              <w:rPr>
                <w:sz w:val="17"/>
                <w:szCs w:val="17"/>
              </w:rPr>
              <w:t xml:space="preserve">Scope</w:t>
            </w:r>
          </w:p>
        </w:tc>
        <w:tc>
          <w:tcPr>
            <w:tcW w:w="7306" w:type="dxa"/>
            <w:shd w:val="clear" w:color="auto" w:fill="FFFFFF"/>
          </w:tcPr>
          <w:p>
            <w:pPr>
              <w:spacing w:after="0"/>
            </w:pPr>
            <w:r>
              <w:rPr>
                <w:sz w:val="17"/>
                <w:szCs w:val="17"/>
              </w:rPr>
              <w:t xml:space="preserve">Only the report "Vendor Payable Report" (F1, Finance area, the first item of the menu): both tabs (Vendor Wise, Ticket Wise), the services drill-downs, KPI tiles, filters, search, period, paging, the Upload Bill / Reupload Bill / Raise Dispute / Bill Details pop-ups (including the scan option and the bulk upload button), and the supporting login, session and Finance API logic that this report uses. The other four Finance reports (Advance, Fund Management, Payment Request, Vendor KYC) are not covered.</w:t>
            </w:r>
          </w:p>
        </w:tc>
      </w:tr>
      <w:tr>
        <w:trPr>
          <w:cantSplit/>
        </w:trPr>
        <w:tc>
          <w:tcPr>
            <w:tcW w:w="2600" w:type="dxa"/>
            <w:shd w:val="clear" w:color="auto" w:fill="F2F6FC"/>
          </w:tcPr>
          <w:p>
            <w:pPr>
              <w:spacing w:after="0"/>
            </w:pPr>
            <w:r>
              <w:rPr>
                <w:sz w:val="17"/>
                <w:szCs w:val="17"/>
              </w:rPr>
              <w:t xml:space="preserve">Method</w:t>
            </w:r>
          </w:p>
        </w:tc>
        <w:tc>
          <w:tcPr>
            <w:tcW w:w="7306" w:type="dxa"/>
            <w:shd w:val="clear" w:color="auto" w:fill="F2F6FC"/>
          </w:tcPr>
          <w:p>
            <w:pPr>
              <w:spacing w:after="0"/>
            </w:pPr>
            <w:r>
              <w:rPr>
                <w:sz w:val="17"/>
                <w:szCs w:val="17"/>
              </w:rPr>
              <w:t xml:space="preserve">Static code analysis of the active build, with the sample-data build run and checked in the browser while it was being developed. No source code, database or configuration was changed to write this document.</w:t>
            </w:r>
          </w:p>
        </w:tc>
      </w:tr>
    </w:tbl>
    <w:p>
      <w:pPr>
        <w:spacing w:after="60"/>
      </w:pPr>
    </w:p>
    <w:p>
      <w:pPr>
        <w:spacing w:after="120"/>
      </w:pPr>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1F3864"/>
          </w:tcPr>
          <w:p>
            <w:pPr>
              <w:spacing w:after="0"/>
            </w:pPr>
            <w:r>
              <w:rPr>
                <w:b/>
                <w:bCs/>
                <w:color w:val="FFFFFF"/>
                <w:sz w:val="18"/>
                <w:szCs w:val="18"/>
              </w:rPr>
              <w:t xml:space="preserve">Marker</w:t>
            </w:r>
          </w:p>
        </w:tc>
        <w:tc>
          <w:tcPr>
            <w:tcW w:w="7306" w:type="dxa"/>
            <w:shd w:val="clear" w:color="auto" w:fill="1F3864"/>
          </w:tcPr>
          <w:p>
            <w:pPr>
              <w:spacing w:after="0"/>
            </w:pPr>
            <w:r>
              <w:rPr>
                <w:b/>
                <w:bCs/>
                <w:color w:val="FFFFFF"/>
                <w:sz w:val="18"/>
                <w:szCs w:val="18"/>
              </w:rPr>
              <w:t xml:space="preserve">Meaning</w:t>
            </w:r>
          </w:p>
        </w:tc>
      </w:tr>
      <w:tr>
        <w:trPr>
          <w:cantSplit/>
        </w:trPr>
        <w:tc>
          <w:tcPr>
            <w:tcW w:w="2600" w:type="dxa"/>
            <w:shd w:val="clear" w:color="auto" w:fill="F2F6FC"/>
          </w:tcPr>
          <w:p>
            <w:pPr>
              <w:spacing w:after="0"/>
            </w:pPr>
            <w:r>
              <w:rPr>
                <w:sz w:val="17"/>
                <w:szCs w:val="17"/>
              </w:rPr>
              <w:t xml:space="preserve">Verified (code)</w:t>
            </w:r>
          </w:p>
        </w:tc>
        <w:tc>
          <w:tcPr>
            <w:tcW w:w="7306" w:type="dxa"/>
            <w:shd w:val="clear" w:color="auto" w:fill="F2F6FC"/>
          </w:tcPr>
          <w:p>
            <w:pPr>
              <w:spacing w:after="0"/>
            </w:pPr>
            <w:r>
              <w:rPr>
                <w:sz w:val="17"/>
                <w:szCs w:val="17"/>
              </w:rPr>
              <w:t xml:space="preserve">Behaviour confirmed directly in the project source; the file and line are quoted.</w:t>
            </w:r>
          </w:p>
        </w:tc>
      </w:tr>
      <w:tr>
        <w:trPr>
          <w:cantSplit/>
        </w:trPr>
        <w:tc>
          <w:tcPr>
            <w:tcW w:w="2600" w:type="dxa"/>
            <w:shd w:val="clear" w:color="auto" w:fill="FFFFFF"/>
          </w:tcPr>
          <w:p>
            <w:pPr>
              <w:spacing w:after="0"/>
            </w:pPr>
            <w:r>
              <w:rPr>
                <w:sz w:val="17"/>
                <w:szCs w:val="17"/>
                <w:highlight w:val="yellow"/>
              </w:rPr>
              <w:t xml:space="preserve">[INFERRED — NEEDS VALIDATION]</w:t>
            </w:r>
          </w:p>
        </w:tc>
        <w:tc>
          <w:tcPr>
            <w:tcW w:w="7306" w:type="dxa"/>
            <w:shd w:val="clear" w:color="auto" w:fill="FFFFFF"/>
          </w:tcPr>
          <w:p>
            <w:pPr>
              <w:spacing w:after="0"/>
            </w:pPr>
            <w:r>
              <w:rPr>
                <w:sz w:val="17"/>
                <w:szCs w:val="17"/>
              </w:rPr>
              <w:t xml:space="preserve">A conclusion that is plausible from naming or structure but not confirmed in code. Shown with yellow highlight.</w:t>
            </w:r>
          </w:p>
        </w:tc>
      </w:tr>
      <w:tr>
        <w:trPr>
          <w:cantSplit/>
        </w:trPr>
        <w:tc>
          <w:tcPr>
            <w:tcW w:w="2600" w:type="dxa"/>
            <w:shd w:val="clear" w:color="auto" w:fill="F2F6FC"/>
          </w:tcPr>
          <w:p>
            <w:pPr>
              <w:spacing w:after="0"/>
            </w:pPr>
            <w:r>
              <w:rPr>
                <w:sz w:val="17"/>
                <w:szCs w:val="17"/>
                <w:highlight w:val="yellow"/>
              </w:rPr>
              <w:t xml:space="preserve">[INPUT REQUIRED: …]</w:t>
            </w:r>
          </w:p>
        </w:tc>
        <w:tc>
          <w:tcPr>
            <w:tcW w:w="7306" w:type="dxa"/>
            <w:shd w:val="clear" w:color="auto" w:fill="F2F6FC"/>
          </w:tcPr>
          <w:p>
            <w:pPr>
              <w:spacing w:after="0"/>
            </w:pPr>
            <w:r>
              <w:rPr>
                <w:sz w:val="17"/>
                <w:szCs w:val="17"/>
              </w:rPr>
              <w:t xml:space="preserve">Information that cannot be found in the project (database tables, the real Finance API action names, export, permission rules, business definitions). Yellow-highlighted and editable; replace the text in place.</w:t>
            </w:r>
          </w:p>
        </w:tc>
      </w:tr>
    </w:tbl>
    <w:p>
      <w:pPr>
        <w:spacing w:after="60"/>
      </w:pPr>
    </w:p>
    <w:p>
      <w:pPr>
        <w:spacing w:after="100"/>
      </w:pPr>
      <w:r>
        <w:rPr>
          <w:i/>
          <w:iCs/>
          <w:sz w:val="19"/>
          <w:szCs w:val="19"/>
        </w:rPr>
        <w:t xml:space="preserve">Important context. In this repository the report's data comes from an in-memory sample data class (Areas/Finance/Data/FinanceStore.cs, served through FinanceDemoService) while the setting FinanceSettings:UseApi is false. A second implementation, FinanceApiService, can read and save through a backend Finance API (Areas/Finance/Common/FinanceApiEndpoints.cs), but every action name in that file is a placeholder ("rename these once the real backend Finance API is built") and the real contract is not in the repository. Database tables, the real API contract, export, Access Management rules and several business definitions are therefore not present in the code and appear as </w:t>
      </w:r>
      <w:r>
        <w:rPr>
          <w:i/>
          <w:iCs/>
          <w:sz w:val="19"/>
          <w:szCs w:val="19"/>
          <w:highlight w:val="yellow"/>
        </w:rPr>
        <w:t xml:space="preserve">[INPUT REQUIRED]</w:t>
      </w:r>
      <w:r>
        <w:rPr>
          <w:i/>
          <w:iCs/>
          <w:sz w:val="19"/>
          <w:szCs w:val="19"/>
        </w:rPr>
        <w:t xml:space="preserve"> placeholders. Section 11 lists every open question.</w:t>
      </w:r>
    </w:p>
    <w:p>
      <w:r>
        <w:br w:type="page"/>
      </w:r>
    </w:p>
    <w:p>
      <w:pPr>
        <w:spacing w:after="160"/>
      </w:pPr>
      <w:r>
        <w:rPr>
          <w:b/>
          <w:bCs/>
          <w:color w:val="1F3864"/>
          <w:sz w:val="32"/>
          <w:szCs w:val="32"/>
        </w:rPr>
        <w:t xml:space="preserve">Table of Contents</w:t>
      </w:r>
    </w:p>
    <w:p>
      <w:pPr>
        <w:pStyle w:val="TOC1"/>
        <w:tabs>
          <w:tab w:val="right" w:leader="dot" w:pos="9906"/>
        </w:tabs>
      </w:pPr>
      <w:r>
        <w:fldChar w:fldCharType="begin"/>
      </w:r>
      <w:r>
        <w:instrText xml:space="preserve"> TOC \o "1-2" \h \z \u </w:instrText>
      </w:r>
      <w:r>
        <w:fldChar w:fldCharType="separate"/>
      </w:r>
      <w:hyperlink w:anchor="_Toc101" w:history="1">
        <w:r>
          <w:t xml:space="preserve">1  Report Overview</w:t>
        </w:r>
      </w:hyperlink>
    </w:p>
    <w:p>
      <w:pPr>
        <w:pStyle w:val="TOC2"/>
        <w:tabs>
          <w:tab w:val="right" w:leader="dot" w:pos="9906"/>
        </w:tabs>
      </w:pPr>
      <w:hyperlink w:anchor="_Toc102" w:history="1">
        <w:r>
          <w:t xml:space="preserve">1.1  Business purpose</w:t>
        </w:r>
      </w:hyperlink>
    </w:p>
    <w:p>
      <w:pPr>
        <w:pStyle w:val="TOC2"/>
        <w:tabs>
          <w:tab w:val="right" w:leader="dot" w:pos="9906"/>
        </w:tabs>
      </w:pPr>
      <w:hyperlink w:anchor="_Toc103" w:history="1">
        <w:r>
          <w:t xml:space="preserve">1.2  Navigation path and entry points</w:t>
        </w:r>
      </w:hyperlink>
    </w:p>
    <w:p>
      <w:pPr>
        <w:pStyle w:val="TOC2"/>
        <w:tabs>
          <w:tab w:val="right" w:leader="dot" w:pos="9906"/>
        </w:tabs>
      </w:pPr>
      <w:hyperlink w:anchor="_Toc104" w:history="1">
        <w:r>
          <w:t xml:space="preserve">1.3  Intended users and related modules</w:t>
        </w:r>
      </w:hyperlink>
    </w:p>
    <w:p>
      <w:pPr>
        <w:pStyle w:val="TOC2"/>
        <w:tabs>
          <w:tab w:val="right" w:leader="dot" w:pos="9906"/>
        </w:tabs>
      </w:pPr>
      <w:hyperlink w:anchor="_Toc105" w:history="1">
        <w:r>
          <w:t xml:space="preserve">1.4  Technical architecture</w:t>
        </w:r>
      </w:hyperlink>
    </w:p>
    <w:p>
      <w:pPr>
        <w:pStyle w:val="TOC2"/>
        <w:tabs>
          <w:tab w:val="right" w:leader="dot" w:pos="9906"/>
        </w:tabs>
      </w:pPr>
      <w:hyperlink w:anchor="_Toc106" w:history="1">
        <w:r>
          <w:t xml:space="preserve">1.5  Data flow (Database → Service → API → Frontend → Field → Export)</w:t>
        </w:r>
      </w:hyperlink>
    </w:p>
    <w:p>
      <w:pPr>
        <w:pStyle w:val="TOC2"/>
        <w:tabs>
          <w:tab w:val="right" w:leader="dot" w:pos="9906"/>
        </w:tabs>
      </w:pPr>
      <w:hyperlink w:anchor="_Toc107" w:history="1">
        <w:r>
          <w:t xml:space="preserve">1.6  Data sources and refresh mechanism</w:t>
        </w:r>
      </w:hyperlink>
    </w:p>
    <w:p>
      <w:pPr>
        <w:pStyle w:val="TOC1"/>
        <w:tabs>
          <w:tab w:val="right" w:leader="dot" w:pos="9906"/>
        </w:tabs>
      </w:pPr>
      <w:hyperlink w:anchor="_Toc108" w:history="1">
        <w:r>
          <w:t xml:space="preserve">2  Tab-Level Documentation</w:t>
        </w:r>
      </w:hyperlink>
    </w:p>
    <w:p>
      <w:pPr>
        <w:pStyle w:val="TOC2"/>
        <w:tabs>
          <w:tab w:val="right" w:leader="dot" w:pos="9906"/>
        </w:tabs>
      </w:pPr>
      <w:hyperlink w:anchor="_Toc109" w:history="1">
        <w:r>
          <w:t xml:space="preserve">2.1  Tab 1 — Vendor Wise</w:t>
        </w:r>
      </w:hyperlink>
    </w:p>
    <w:p>
      <w:pPr>
        <w:pStyle w:val="TOC2"/>
        <w:tabs>
          <w:tab w:val="right" w:leader="dot" w:pos="9906"/>
        </w:tabs>
      </w:pPr>
      <w:hyperlink w:anchor="_Toc111" w:history="1">
        <w:r>
          <w:t xml:space="preserve">2.2  Tab 2 — Ticket Wise</w:t>
        </w:r>
      </w:hyperlink>
    </w:p>
    <w:p>
      <w:pPr>
        <w:pStyle w:val="TOC2"/>
        <w:tabs>
          <w:tab w:val="right" w:leader="dot" w:pos="9906"/>
        </w:tabs>
      </w:pPr>
      <w:hyperlink w:anchor="_Toc113" w:history="1">
        <w:r>
          <w:t xml:space="preserve">2.3  Pop-ups</w:t>
        </w:r>
      </w:hyperlink>
    </w:p>
    <w:p>
      <w:pPr>
        <w:pStyle w:val="TOC2"/>
        <w:tabs>
          <w:tab w:val="right" w:leader="dot" w:pos="9906"/>
        </w:tabs>
      </w:pPr>
      <w:hyperlink w:anchor="_Toc116" w:history="1">
        <w:r>
          <w:t xml:space="preserve">2.4  Shared page areas</w:t>
        </w:r>
      </w:hyperlink>
    </w:p>
    <w:p>
      <w:pPr>
        <w:pStyle w:val="TOC1"/>
        <w:tabs>
          <w:tab w:val="right" w:leader="dot" w:pos="9906"/>
        </w:tabs>
      </w:pPr>
      <w:hyperlink w:anchor="_Toc117" w:history="1">
        <w:r>
          <w:t xml:space="preserve">3  Complete Field-Level Data Dictionary</w:t>
        </w:r>
      </w:hyperlink>
    </w:p>
    <w:p>
      <w:pPr>
        <w:pStyle w:val="TOC2"/>
        <w:tabs>
          <w:tab w:val="right" w:leader="dot" w:pos="9906"/>
        </w:tabs>
      </w:pPr>
      <w:hyperlink w:anchor="_Toc118" w:history="1">
        <w:r>
          <w:t xml:space="preserve">3.1  Tab 1 — Vendor Wise: vendor row</w:t>
        </w:r>
      </w:hyperlink>
    </w:p>
    <w:p>
      <w:pPr>
        <w:pStyle w:val="TOC2"/>
        <w:tabs>
          <w:tab w:val="right" w:leader="dot" w:pos="9906"/>
        </w:tabs>
      </w:pPr>
      <w:hyperlink w:anchor="_Toc119" w:history="1">
        <w:r>
          <w:t xml:space="preserve">3.2  Tab 1 — Vendor Wise: Services drill-down</w:t>
        </w:r>
      </w:hyperlink>
    </w:p>
    <w:p>
      <w:pPr>
        <w:pStyle w:val="TOC2"/>
        <w:tabs>
          <w:tab w:val="right" w:leader="dot" w:pos="9906"/>
        </w:tabs>
      </w:pPr>
      <w:hyperlink w:anchor="_Toc120" w:history="1">
        <w:r>
          <w:t xml:space="preserve">3.3  Tab 2 — Ticket Wise: ticket row and Services drill-down</w:t>
        </w:r>
      </w:hyperlink>
    </w:p>
    <w:p>
      <w:pPr>
        <w:pStyle w:val="TOC2"/>
        <w:tabs>
          <w:tab w:val="right" w:leader="dot" w:pos="9906"/>
        </w:tabs>
      </w:pPr>
      <w:hyperlink w:anchor="_Toc121" w:history="1">
        <w:r>
          <w:t xml:space="preserve">3.4  Shared elements: KPI tiles, counts, pager and toolbar controls</w:t>
        </w:r>
      </w:hyperlink>
    </w:p>
    <w:p>
      <w:pPr>
        <w:pStyle w:val="TOC2"/>
        <w:tabs>
          <w:tab w:val="right" w:leader="dot" w:pos="9906"/>
        </w:tabs>
      </w:pPr>
      <w:hyperlink w:anchor="_Toc122" w:history="1">
        <w:r>
          <w:t xml:space="preserve">3.5  Filters panel: dropdowns and date range</w:t>
        </w:r>
      </w:hyperlink>
    </w:p>
    <w:p>
      <w:pPr>
        <w:pStyle w:val="TOC2"/>
        <w:tabs>
          <w:tab w:val="right" w:leader="dot" w:pos="9906"/>
        </w:tabs>
      </w:pPr>
      <w:hyperlink w:anchor="_Toc123" w:history="1">
        <w:r>
          <w:t xml:space="preserve">3.6  Pop-ups: fields and buttons</w:t>
        </w:r>
      </w:hyperlink>
    </w:p>
    <w:p>
      <w:pPr>
        <w:pStyle w:val="TOC2"/>
        <w:tabs>
          <w:tab w:val="right" w:leader="dot" w:pos="9906"/>
        </w:tabs>
      </w:pPr>
      <w:hyperlink w:anchor="_Toc124" w:history="1">
        <w:r>
          <w:t xml:space="preserve">3.7  Hidden columns, tooltips, totals and export-only fields</w:t>
        </w:r>
      </w:hyperlink>
    </w:p>
    <w:p>
      <w:pPr>
        <w:pStyle w:val="TOC1"/>
        <w:tabs>
          <w:tab w:val="right" w:leader="dot" w:pos="9906"/>
        </w:tabs>
      </w:pPr>
      <w:hyperlink w:anchor="_Toc125" w:history="1">
        <w:r>
          <w:t xml:space="preserve">4  Calculation and Derivation Logic</w:t>
        </w:r>
      </w:hyperlink>
    </w:p>
    <w:p>
      <w:pPr>
        <w:pStyle w:val="TOC2"/>
        <w:tabs>
          <w:tab w:val="right" w:leader="dot" w:pos="9906"/>
        </w:tabs>
      </w:pPr>
      <w:hyperlink w:anchor="_Toc126" w:history="1">
        <w:r>
          <w:t xml:space="preserve">4.1  Service money and status</w:t>
        </w:r>
      </w:hyperlink>
    </w:p>
    <w:p>
      <w:pPr>
        <w:pStyle w:val="TOC2"/>
        <w:tabs>
          <w:tab w:val="right" w:leader="dot" w:pos="9906"/>
        </w:tabs>
      </w:pPr>
      <w:hyperlink w:anchor="_Toc133" w:history="1">
        <w:r>
          <w:t xml:space="preserve">4.2  Bills and eligibility</w:t>
        </w:r>
      </w:hyperlink>
    </w:p>
    <w:p>
      <w:pPr>
        <w:pStyle w:val="TOC2"/>
        <w:tabs>
          <w:tab w:val="right" w:leader="dot" w:pos="9906"/>
        </w:tabs>
      </w:pPr>
      <w:hyperlink w:anchor="_Toc138" w:history="1">
        <w:r>
          <w:t xml:space="preserve">4.3  Ticket-level figures</w:t>
        </w:r>
      </w:hyperlink>
    </w:p>
    <w:p>
      <w:pPr>
        <w:pStyle w:val="TOC2"/>
        <w:tabs>
          <w:tab w:val="right" w:leader="dot" w:pos="9906"/>
        </w:tabs>
      </w:pPr>
      <w:hyperlink w:anchor="_Toc141" w:history="1">
        <w:r>
          <w:t xml:space="preserve">4.4  KPI tiles</w:t>
        </w:r>
      </w:hyperlink>
    </w:p>
    <w:p>
      <w:pPr>
        <w:pStyle w:val="TOC2"/>
        <w:tabs>
          <w:tab w:val="right" w:leader="dot" w:pos="9906"/>
        </w:tabs>
      </w:pPr>
      <w:hyperlink w:anchor="_Toc143" w:history="1">
        <w:r>
          <w:t xml:space="preserve">4.5  Filtering, paging and period</w:t>
        </w:r>
      </w:hyperlink>
    </w:p>
    <w:p>
      <w:pPr>
        <w:pStyle w:val="TOC2"/>
        <w:tabs>
          <w:tab w:val="right" w:leader="dot" w:pos="9906"/>
        </w:tabs>
      </w:pPr>
      <w:hyperlink w:anchor="_Toc150" w:history="1">
        <w:r>
          <w:t xml:space="preserve">4.6  Display helpers</w:t>
        </w:r>
      </w:hyperlink>
    </w:p>
    <w:p>
      <w:pPr>
        <w:pStyle w:val="TOC1"/>
        <w:tabs>
          <w:tab w:val="right" w:leader="dot" w:pos="9906"/>
        </w:tabs>
      </w:pPr>
      <w:hyperlink w:anchor="_Toc153" w:history="1">
        <w:r>
          <w:t xml:space="preserve">5  Status Logic and Workflow</w:t>
        </w:r>
      </w:hyperlink>
    </w:p>
    <w:p>
      <w:pPr>
        <w:pStyle w:val="TOC2"/>
        <w:tabs>
          <w:tab w:val="right" w:leader="dot" w:pos="9906"/>
        </w:tabs>
      </w:pPr>
      <w:hyperlink w:anchor="_Toc154" w:history="1">
        <w:r>
          <w:t xml:space="preserve">5.1  Status dictionary</w:t>
        </w:r>
      </w:hyperlink>
    </w:p>
    <w:p>
      <w:pPr>
        <w:pStyle w:val="TOC2"/>
        <w:tabs>
          <w:tab w:val="right" w:leader="dot" w:pos="9906"/>
        </w:tabs>
      </w:pPr>
      <w:hyperlink w:anchor="_Toc155" w:history="1">
        <w:r>
          <w:t xml:space="preserve">5.2  Dependencies and independence of statuses</w:t>
        </w:r>
      </w:hyperlink>
    </w:p>
    <w:p>
      <w:pPr>
        <w:pStyle w:val="TOC2"/>
        <w:tabs>
          <w:tab w:val="right" w:leader="dot" w:pos="9906"/>
        </w:tabs>
      </w:pPr>
      <w:hyperlink w:anchor="_Toc156" w:history="1">
        <w:r>
          <w:t xml:space="preserve">5.3  Transitions, updates and aggregation</w:t>
        </w:r>
      </w:hyperlink>
    </w:p>
    <w:p>
      <w:pPr>
        <w:pStyle w:val="TOC1"/>
        <w:tabs>
          <w:tab w:val="right" w:leader="dot" w:pos="9906"/>
        </w:tabs>
      </w:pPr>
      <w:hyperlink w:anchor="_Toc157" w:history="1">
        <w:r>
          <w:t xml:space="preserve">6  Filters, Search, and Sorting</w:t>
        </w:r>
      </w:hyperlink>
    </w:p>
    <w:p>
      <w:pPr>
        <w:pStyle w:val="TOC2"/>
        <w:tabs>
          <w:tab w:val="right" w:leader="dot" w:pos="9906"/>
        </w:tabs>
      </w:pPr>
      <w:hyperlink w:anchor="_Toc158" w:history="1">
        <w:r>
          <w:t xml:space="preserve">6.1  How filters, period, date range and search combine</w:t>
        </w:r>
      </w:hyperlink>
    </w:p>
    <w:p>
      <w:pPr>
        <w:pStyle w:val="TOC2"/>
        <w:tabs>
          <w:tab w:val="right" w:leader="dot" w:pos="9906"/>
        </w:tabs>
      </w:pPr>
      <w:hyperlink w:anchor="_Toc159" w:history="1">
        <w:r>
          <w:t xml:space="preserve">6.2  User preference and default period</w:t>
        </w:r>
      </w:hyperlink>
    </w:p>
    <w:p>
      <w:pPr>
        <w:pStyle w:val="TOC2"/>
        <w:tabs>
          <w:tab w:val="right" w:leader="dot" w:pos="9906"/>
        </w:tabs>
      </w:pPr>
      <w:hyperlink w:anchor="_Toc160" w:history="1">
        <w:r>
          <w:t xml:space="preserve">6.3  Sorting</w:t>
        </w:r>
      </w:hyperlink>
    </w:p>
    <w:p>
      <w:pPr>
        <w:pStyle w:val="TOC1"/>
        <w:tabs>
          <w:tab w:val="right" w:leader="dot" w:pos="9906"/>
        </w:tabs>
      </w:pPr>
      <w:hyperlink w:anchor="_Toc161" w:history="1">
        <w:r>
          <w:t xml:space="preserve">7  API and Database Documentation</w:t>
        </w:r>
      </w:hyperlink>
    </w:p>
    <w:p>
      <w:pPr>
        <w:pStyle w:val="TOC2"/>
        <w:tabs>
          <w:tab w:val="right" w:leader="dot" w:pos="9906"/>
        </w:tabs>
      </w:pPr>
      <w:hyperlink w:anchor="_Toc162" w:history="1">
        <w:r>
          <w:t xml:space="preserve">7.1  Endpoints involved</w:t>
        </w:r>
      </w:hyperlink>
    </w:p>
    <w:p>
      <w:pPr>
        <w:pStyle w:val="TOC2"/>
        <w:tabs>
          <w:tab w:val="right" w:leader="dot" w:pos="9906"/>
        </w:tabs>
      </w:pPr>
      <w:hyperlink w:anchor="_Toc163" w:history="1">
        <w:r>
          <w:t xml:space="preserve">7.2  A1 — Report page</w:t>
        </w:r>
      </w:hyperlink>
    </w:p>
    <w:p>
      <w:pPr>
        <w:pStyle w:val="TOC2"/>
        <w:tabs>
          <w:tab w:val="right" w:leader="dot" w:pos="9906"/>
        </w:tabs>
      </w:pPr>
      <w:hyperlink w:anchor="_Toc164" w:history="1">
        <w:r>
          <w:t xml:space="preserve">7.3  A2 — Pop-up endpoints</w:t>
        </w:r>
      </w:hyperlink>
    </w:p>
    <w:p>
      <w:pPr>
        <w:pStyle w:val="TOC2"/>
        <w:tabs>
          <w:tab w:val="right" w:leader="dot" w:pos="9906"/>
        </w:tabs>
      </w:pPr>
      <w:hyperlink w:anchor="_Toc165" w:history="1">
        <w:r>
          <w:t xml:space="preserve">7.4  B1–B4 — Finance API list actions used by this report</w:t>
        </w:r>
      </w:hyperlink>
    </w:p>
    <w:p>
      <w:pPr>
        <w:pStyle w:val="TOC2"/>
        <w:tabs>
          <w:tab w:val="right" w:leader="dot" w:pos="9906"/>
        </w:tabs>
      </w:pPr>
      <w:hyperlink w:anchor="_Toc166" w:history="1">
        <w:r>
          <w:t xml:space="preserve">7.5  B5 — RaiseVendorBill</w:t>
        </w:r>
      </w:hyperlink>
    </w:p>
    <w:p>
      <w:pPr>
        <w:pStyle w:val="TOC2"/>
        <w:tabs>
          <w:tab w:val="right" w:leader="dot" w:pos="9906"/>
        </w:tabs>
      </w:pPr>
      <w:hyperlink w:anchor="_Toc167" w:history="1">
        <w:r>
          <w:t xml:space="preserve">7.6  A5 — Login endpoints (supporting)</w:t>
        </w:r>
      </w:hyperlink>
    </w:p>
    <w:p>
      <w:pPr>
        <w:pStyle w:val="TOC2"/>
        <w:tabs>
          <w:tab w:val="right" w:leader="dot" w:pos="9906"/>
        </w:tabs>
      </w:pPr>
      <w:hyperlink w:anchor="_Toc168" w:history="1">
        <w:r>
          <w:t xml:space="preserve">7.7  Database dependency</w:t>
        </w:r>
      </w:hyperlink>
    </w:p>
    <w:p>
      <w:pPr>
        <w:pStyle w:val="TOC1"/>
        <w:tabs>
          <w:tab w:val="right" w:leader="dot" w:pos="9906"/>
        </w:tabs>
      </w:pPr>
      <w:hyperlink w:anchor="_Toc169" w:history="1">
        <w:r>
          <w:t xml:space="preserve">8  Export Logic</w:t>
        </w:r>
      </w:hyperlink>
    </w:p>
    <w:p>
      <w:pPr>
        <w:pStyle w:val="TOC1"/>
        <w:tabs>
          <w:tab w:val="right" w:leader="dot" w:pos="9906"/>
        </w:tabs>
      </w:pPr>
      <w:hyperlink w:anchor="_Toc170" w:history="1">
        <w:r>
          <w:t xml:space="preserve">9  Permissions and Access</w:t>
        </w:r>
      </w:hyperlink>
    </w:p>
    <w:p>
      <w:pPr>
        <w:pStyle w:val="TOC1"/>
        <w:tabs>
          <w:tab w:val="right" w:leader="dot" w:pos="9906"/>
        </w:tabs>
      </w:pPr>
      <w:hyperlink w:anchor="_Toc171" w:history="1">
        <w:r>
          <w:t xml:space="preserve">10  Business Rules and Edge Cases</w:t>
        </w:r>
      </w:hyperlink>
    </w:p>
    <w:p>
      <w:pPr>
        <w:pStyle w:val="TOC1"/>
        <w:tabs>
          <w:tab w:val="right" w:leader="dot" w:pos="9906"/>
        </w:tabs>
      </w:pPr>
      <w:hyperlink w:anchor="_Toc172" w:history="1">
        <w:r>
          <w:t xml:space="preserve">11  Missing Information Register</w:t>
        </w:r>
      </w:hyperlink>
    </w:p>
    <w:p>
      <w:pPr>
        <w:pStyle w:val="TOC1"/>
        <w:tabs>
          <w:tab w:val="right" w:leader="dot" w:pos="9906"/>
        </w:tabs>
      </w:pPr>
      <w:hyperlink w:anchor="_Toc173" w:history="1">
        <w:r>
          <w:t xml:space="preserve">12  Technical Appendices</w:t>
        </w:r>
      </w:hyperlink>
    </w:p>
    <w:p>
      <w:pPr>
        <w:pStyle w:val="TOC2"/>
        <w:tabs>
          <w:tab w:val="right" w:leader="dot" w:pos="9906"/>
        </w:tabs>
      </w:pPr>
      <w:hyperlink w:anchor="_Toc174" w:history="1">
        <w:r>
          <w:t xml:space="preserve">12.1  Master field inventory</w:t>
        </w:r>
      </w:hyperlink>
    </w:p>
    <w:p>
      <w:pPr>
        <w:pStyle w:val="TOC2"/>
        <w:tabs>
          <w:tab w:val="right" w:leader="dot" w:pos="9906"/>
        </w:tabs>
      </w:pPr>
      <w:hyperlink w:anchor="_Toc175" w:history="1">
        <w:r>
          <w:t xml:space="preserve">12.2  Calculation formula register</w:t>
        </w:r>
      </w:hyperlink>
    </w:p>
    <w:p>
      <w:pPr>
        <w:pStyle w:val="TOC2"/>
        <w:tabs>
          <w:tab w:val="right" w:leader="dot" w:pos="9906"/>
        </w:tabs>
      </w:pPr>
      <w:hyperlink w:anchor="_Toc176" w:history="1">
        <w:r>
          <w:t xml:space="preserve">12.3  Status mapping matrix</w:t>
        </w:r>
      </w:hyperlink>
    </w:p>
    <w:p>
      <w:pPr>
        <w:pStyle w:val="TOC2"/>
        <w:tabs>
          <w:tab w:val="right" w:leader="dot" w:pos="9906"/>
        </w:tabs>
      </w:pPr>
      <w:hyperlink w:anchor="_Toc177" w:history="1">
        <w:r>
          <w:t xml:space="preserve">12.4  API reference</w:t>
        </w:r>
      </w:hyperlink>
    </w:p>
    <w:p>
      <w:pPr>
        <w:pStyle w:val="TOC2"/>
        <w:tabs>
          <w:tab w:val="right" w:leader="dot" w:pos="9906"/>
        </w:tabs>
      </w:pPr>
      <w:hyperlink w:anchor="_Toc178" w:history="1">
        <w:r>
          <w:t xml:space="preserve">12.5  Database dependency register</w:t>
        </w:r>
      </w:hyperlink>
    </w:p>
    <w:p>
      <w:pPr>
        <w:pStyle w:val="TOC2"/>
        <w:tabs>
          <w:tab w:val="right" w:leader="dot" w:pos="9906"/>
        </w:tabs>
      </w:pPr>
      <w:hyperlink w:anchor="_Toc179" w:history="1">
        <w:r>
          <w:t xml:space="preserve">12.6  Source-code traceability matrix</w:t>
        </w:r>
      </w:hyperlink>
    </w:p>
    <w:p>
      <w:pPr>
        <w:pStyle w:val="TOC2"/>
        <w:tabs>
          <w:tab w:val="right" w:leader="dot" w:pos="9906"/>
        </w:tabs>
      </w:pPr>
      <w:hyperlink w:anchor="_Toc180" w:history="1">
        <w:r>
          <w:t xml:space="preserve">12.7  Change-request log (October 2026)</w:t>
        </w:r>
      </w:hyperlink>
    </w:p>
    <w:p>
      <w:r>
        <w:fldChar w:fldCharType="end"/>
      </w:r>
    </w:p>
    <w:p>
      <w:r>
        <w:br w:type="page"/>
      </w:r>
    </w:p>
    <w:p>
      <w:pPr>
        <w:pStyle w:val="Heading1"/>
      </w:pPr>
      <w:bookmarkStart w:id="101" w:name="_Toc101"/>
      <w:r>
        <w:rPr/>
        <w:t xml:space="preserve">Report Overview</w:t>
      </w:r>
      <w:bookmarkEnd w:id="101"/>
    </w:p>
    <w:p>
      <w:pPr>
        <w:pStyle w:val="Heading2"/>
      </w:pPr>
      <w:bookmarkStart w:id="102" w:name="_Toc102"/>
      <w:r>
        <w:rPr/>
        <w:t xml:space="preserve">Business purpose</w:t>
      </w:r>
      <w:bookmarkEnd w:id="102"/>
    </w:p>
    <w:p>
      <w:pPr>
        <w:spacing w:after="100"/>
      </w:pPr>
      <w:r>
        <w:rPr/>
        <w:t xml:space="preserve">The report description shown in the product (ReportVm.Desc, Areas/Finance/Reports/VendorPayableReport.cs:130) states: a consolidated view of amounts owed to each vendor — covering contracted rate, negotiated amount, variation, and net vendor payable per ticket and service, plus Finance's bill entry, approval (L1/L2), and payment-action tracking per service.</w:t>
      </w:r>
    </w:p>
    <w:p>
      <w:pPr>
        <w:spacing w:after="100"/>
      </w:pPr>
      <w:r>
        <w:rPr/>
        <w:t xml:space="preserve">In this build the report lists vendors (Vendor Wise) or tickets (Ticket Wise) with their operated services, KPI tiles, and a services drill-down per vendor or per ticket. It is the place where Finance uploads the vendor's bill and voucher for each operated service, reuploads a corrected bill, or raises a dispute. Uploaded bills move on to Fund Management (Approved Vendor Payable) and, after submission, to the Payment Request Report; those reports are outside this document.</w:t>
      </w:r>
    </w:p>
    <w:p>
      <w:pPr>
        <w:pStyle w:val="Heading2"/>
      </w:pPr>
      <w:bookmarkStart w:id="103" w:name="_Toc103"/>
      <w:r>
        <w:rPr/>
        <w:t xml:space="preserve">Navigation path and entry points</w:t>
      </w:r>
      <w:bookmarkEnd w:id="103"/>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1F3864"/>
          </w:tcPr>
          <w:p>
            <w:pPr>
              <w:spacing w:after="0"/>
            </w:pPr>
            <w:r>
              <w:rPr>
                <w:b/>
                <w:bCs/>
                <w:color w:val="FFFFFF"/>
                <w:sz w:val="18"/>
                <w:szCs w:val="18"/>
              </w:rPr>
              <w:t xml:space="preserve">Item</w:t>
            </w:r>
          </w:p>
        </w:tc>
        <w:tc>
          <w:tcPr>
            <w:tcW w:w="7306" w:type="dxa"/>
            <w:shd w:val="clear" w:color="auto" w:fill="1F3864"/>
          </w:tcPr>
          <w:p>
            <w:pPr>
              <w:spacing w:after="0"/>
            </w:pPr>
            <w:r>
              <w:rPr>
                <w:b/>
                <w:bCs/>
                <w:color w:val="FFFFFF"/>
                <w:sz w:val="18"/>
                <w:szCs w:val="18"/>
              </w:rPr>
              <w:t xml:space="preserve">Detail</w:t>
            </w:r>
          </w:p>
        </w:tc>
      </w:tr>
      <w:tr>
        <w:trPr>
          <w:cantSplit/>
        </w:trPr>
        <w:tc>
          <w:tcPr>
            <w:tcW w:w="2600" w:type="dxa"/>
            <w:shd w:val="clear" w:color="auto" w:fill="F2F6FC"/>
          </w:tcPr>
          <w:p>
            <w:pPr>
              <w:spacing w:after="0"/>
            </w:pPr>
            <w:r>
              <w:rPr>
                <w:sz w:val="17"/>
                <w:szCs w:val="17"/>
              </w:rPr>
              <w:t xml:space="preserve">Menu path</w:t>
            </w:r>
          </w:p>
        </w:tc>
        <w:tc>
          <w:tcPr>
            <w:tcW w:w="7306" w:type="dxa"/>
            <w:shd w:val="clear" w:color="auto" w:fill="F2F6FC"/>
          </w:tcPr>
          <w:p>
            <w:pPr>
              <w:spacing w:after="0"/>
            </w:pPr>
            <w:r>
              <w:rPr>
                <w:sz w:val="17"/>
                <w:szCs w:val="17"/>
              </w:rPr>
              <w:t xml:space="preserve">Left rail (heading "Finance") › "Vendor Payable Report" — the first of five items (Areas/Finance/FinanceArea.cs:13). Below 1280px the rail is an overlay drawer opened from the ☰ button.</w:t>
            </w:r>
          </w:p>
        </w:tc>
      </w:tr>
      <w:tr>
        <w:trPr>
          <w:cantSplit/>
        </w:trPr>
        <w:tc>
          <w:tcPr>
            <w:tcW w:w="2600" w:type="dxa"/>
            <w:shd w:val="clear" w:color="auto" w:fill="FFFFFF"/>
          </w:tcPr>
          <w:p>
            <w:pPr>
              <w:spacing w:after="0"/>
            </w:pPr>
            <w:r>
              <w:rPr>
                <w:sz w:val="17"/>
                <w:szCs w:val="17"/>
              </w:rPr>
              <w:t xml:space="preserve">URL</w:t>
            </w:r>
          </w:p>
        </w:tc>
        <w:tc>
          <w:tcPr>
            <w:tcW w:w="7306" w:type="dxa"/>
            <w:shd w:val="clear" w:color="auto" w:fill="FFFFFF"/>
          </w:tcPr>
          <w:p>
            <w:pPr>
              <w:spacing w:after="0"/>
            </w:pPr>
            <w:r>
              <w:rPr>
                <w:sz w:val="17"/>
                <w:szCs w:val="17"/>
              </w:rPr>
              <w:t xml:space="preserve">GET /Finance/VendorPayable (Areas/Finance/Controllers/VendorPayableController.cs:9, [HttpGet("")] Index).</w:t>
            </w:r>
          </w:p>
        </w:tc>
      </w:tr>
      <w:tr>
        <w:trPr>
          <w:cantSplit/>
        </w:trPr>
        <w:tc>
          <w:tcPr>
            <w:tcW w:w="2600" w:type="dxa"/>
            <w:shd w:val="clear" w:color="auto" w:fill="F2F6FC"/>
          </w:tcPr>
          <w:p>
            <w:pPr>
              <w:spacing w:after="0"/>
            </w:pPr>
            <w:r>
              <w:rPr>
                <w:sz w:val="17"/>
                <w:szCs w:val="17"/>
              </w:rPr>
              <w:t xml:space="preserve">Home page</w:t>
            </w:r>
          </w:p>
        </w:tc>
        <w:tc>
          <w:tcPr>
            <w:tcW w:w="7306" w:type="dxa"/>
            <w:shd w:val="clear" w:color="auto" w:fill="F2F6FC"/>
          </w:tcPr>
          <w:p>
            <w:pPr>
              <w:spacing w:after="0"/>
            </w:pPr>
            <w:r>
              <w:rPr>
                <w:sz w:val="17"/>
                <w:szCs w:val="17"/>
              </w:rPr>
              <w:t xml:space="preserve">"/" redirects to this report (Program.cs:108); GET /Finance redirects to it too (Areas/Finance/Controllers/HomeController.cs:9); it is also the page shown after login (AccountController const Home).</w:t>
            </w:r>
          </w:p>
        </w:tc>
      </w:tr>
      <w:tr>
        <w:trPr>
          <w:cantSplit/>
        </w:trPr>
        <w:tc>
          <w:tcPr>
            <w:tcW w:w="2600" w:type="dxa"/>
            <w:shd w:val="clear" w:color="auto" w:fill="FFFFFF"/>
          </w:tcPr>
          <w:p>
            <w:pPr>
              <w:spacing w:after="0"/>
            </w:pPr>
            <w:r>
              <w:rPr>
                <w:sz w:val="17"/>
                <w:szCs w:val="17"/>
              </w:rPr>
              <w:t xml:space="preserve">URL parameters</w:t>
            </w:r>
          </w:p>
        </w:tc>
        <w:tc>
          <w:tcPr>
            <w:tcW w:w="7306" w:type="dxa"/>
            <w:shd w:val="clear" w:color="auto" w:fill="FFFFFF"/>
          </w:tcPr>
          <w:p>
            <w:pPr>
              <w:spacing w:after="0"/>
            </w:pPr>
            <w:r>
              <w:rPr>
                <w:sz w:val="17"/>
                <w:szCs w:val="17"/>
              </w:rPr>
              <w:t xml:space="preserve">view (vendor | ticket), q (search text), f_type, f_city, f_bs, f_ops, f_ex, f_br (one value per filter), from and to (date range, yyyy-MM-dd), page (integer ≥ 1), ps (rows per page: 10, 25, 50 or 100), fo (1 = filter panel open). Parsed in Core/Infrastructure/ReportQuery.cs:25.</w:t>
            </w:r>
          </w:p>
        </w:tc>
      </w:tr>
      <w:tr>
        <w:trPr>
          <w:cantSplit/>
        </w:trPr>
        <w:tc>
          <w:tcPr>
            <w:tcW w:w="2600" w:type="dxa"/>
            <w:shd w:val="clear" w:color="auto" w:fill="F2F6FC"/>
          </w:tcPr>
          <w:p>
            <w:pPr>
              <w:spacing w:after="0"/>
            </w:pPr>
            <w:r>
              <w:rPr>
                <w:sz w:val="17"/>
                <w:szCs w:val="17"/>
              </w:rPr>
              <w:t xml:space="preserve">Pop-up URLs</w:t>
            </w:r>
          </w:p>
        </w:tc>
        <w:tc>
          <w:tcPr>
            <w:tcW w:w="7306" w:type="dxa"/>
            <w:shd w:val="clear" w:color="auto" w:fill="F2F6FC"/>
          </w:tcPr>
          <w:p>
            <w:pPr>
              <w:spacing w:after="0"/>
            </w:pPr>
            <w:r>
              <w:rPr>
                <w:sz w:val="17"/>
                <w:szCs w:val="17"/>
              </w:rPr>
              <w:t xml:space="preserve">GET /Finance/VendorPayable/Popup?t=raise&amp;ids=&lt;sid,…&gt;&amp;re=&lt;0|1&gt; and GET /Finance/VendorPayable/Popup?t=viewbill&amp;id=&lt;sid&gt;; POST /Finance/VendorPayable/RaiseBill (Section 2.3).</w:t>
            </w:r>
          </w:p>
        </w:tc>
      </w:tr>
      <w:tr>
        <w:trPr>
          <w:cantSplit/>
        </w:trPr>
        <w:tc>
          <w:tcPr>
            <w:tcW w:w="2600" w:type="dxa"/>
            <w:shd w:val="clear" w:color="auto" w:fill="FFFFFF"/>
          </w:tcPr>
          <w:p>
            <w:pPr>
              <w:spacing w:after="0"/>
            </w:pPr>
            <w:r>
              <w:rPr>
                <w:sz w:val="17"/>
                <w:szCs w:val="17"/>
              </w:rPr>
              <w:t xml:space="preserve">Page title</w:t>
            </w:r>
          </w:p>
        </w:tc>
        <w:tc>
          <w:tcPr>
            <w:tcW w:w="7306" w:type="dxa"/>
            <w:shd w:val="clear" w:color="auto" w:fill="FFFFFF"/>
          </w:tcPr>
          <w:p>
            <w:pPr>
              <w:spacing w:after="0"/>
            </w:pPr>
            <w:r>
              <w:rPr>
                <w:sz w:val="17"/>
                <w:szCs w:val="17"/>
              </w:rPr>
              <w:t xml:space="preserve">"Vendor Payable Report · Southern Travels Finance" (Core/Views/Shared/_Layout.cshtml:9).</w:t>
            </w:r>
          </w:p>
        </w:tc>
      </w:tr>
    </w:tbl>
    <w:p>
      <w:pPr>
        <w:spacing w:after="60"/>
      </w:pPr>
    </w:p>
    <w:p>
      <w:pPr>
        <w:pStyle w:val="Heading2"/>
      </w:pPr>
      <w:bookmarkStart w:id="104" w:name="_Toc104"/>
      <w:r>
        <w:rPr/>
        <w:t xml:space="preserve">Intended users and related modules</w:t>
      </w:r>
      <w:bookmarkEnd w:id="104"/>
    </w:p>
    <w:p>
      <w:pPr>
        <w:pStyle w:val="ListParagraph"/>
        <w:numPr>
          <w:ilvl w:val="0"/>
          <w:numId w:val="2"/>
        </w:numPr>
        <w:spacing w:after="40"/>
      </w:pPr>
      <w:r>
        <w:rPr/>
        <w:t xml:space="preserve">Intended users: Finance executives who upload bills and vouchers and raise disputes </w:t>
      </w:r>
      <w:r>
        <w:rPr>
          <w:highlight w:val="yellow"/>
        </w:rPr>
        <w:t xml:space="preserve">[INPUT REQUIRED: confirm the intended roles; which roles may open the report and use each action is defined in Access Management, Section 9]</w:t>
      </w:r>
      <w:r>
        <w:rPr/>
        <w:t xml:space="preserve">.</w:t>
      </w:r>
    </w:p>
    <w:p>
      <w:pPr>
        <w:pStyle w:val="ListParagraph"/>
        <w:numPr>
          <w:ilvl w:val="0"/>
          <w:numId w:val="2"/>
        </w:numPr>
        <w:spacing w:after="40"/>
      </w:pPr>
      <w:r>
        <w:rPr/>
        <w:t xml:space="preserve">Related reports (same menu): Advance Report, Fund Management (Approved Vendor Payable), Payment Request Report and Vendor KYC Report share the same data service and layout. A bill uploaded here is what Fund Management lists.</w:t>
      </w:r>
    </w:p>
    <w:p>
      <w:pPr>
        <w:pStyle w:val="ListParagraph"/>
        <w:numPr>
          <w:ilvl w:val="0"/>
          <w:numId w:val="2"/>
        </w:numPr>
        <w:spacing w:after="40"/>
      </w:pPr>
      <w:r>
        <w:rPr/>
        <w:t xml:space="preserve">Related modules: login (Account/SendOTP, Account/ValidateOTP), the session middleware, and the Finance API (FinanceApiService, placeholders).</w:t>
      </w:r>
    </w:p>
    <w:p>
      <w:pPr>
        <w:pStyle w:val="ListParagraph"/>
        <w:numPr>
          <w:ilvl w:val="0"/>
          <w:numId w:val="2"/>
        </w:numPr>
        <w:spacing w:after="40"/>
      </w:pPr>
      <w:r>
        <w:rPr/>
        <w:t xml:space="preserve">Business modules feeding the data (Booking, Ticketing, OPS, Vendor management, Finance) are </w:t>
      </w:r>
      <w:r>
        <w:rPr>
          <w:highlight w:val="yellow"/>
        </w:rPr>
        <w:t xml:space="preserve">[INFERRED — NEEDS VALIDATION]</w:t>
      </w:r>
      <w:r>
        <w:rPr/>
        <w:t xml:space="preserve"> from the model names; no module references exist in code.</w:t>
      </w:r>
    </w:p>
    <w:p>
      <w:pPr>
        <w:pStyle w:val="Heading2"/>
      </w:pPr>
      <w:bookmarkStart w:id="105" w:name="_Toc105"/>
      <w:r>
        <w:rPr/>
        <w:t xml:space="preserve">Technical architecture</w:t>
      </w:r>
      <w:bookmarkEnd w:id="105"/>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1F3864"/>
          </w:tcPr>
          <w:p>
            <w:pPr>
              <w:spacing w:after="0"/>
            </w:pPr>
            <w:r>
              <w:rPr>
                <w:b/>
                <w:bCs/>
                <w:color w:val="FFFFFF"/>
                <w:sz w:val="18"/>
                <w:szCs w:val="18"/>
              </w:rPr>
              <w:t xml:space="preserve">Layer</w:t>
            </w:r>
          </w:p>
        </w:tc>
        <w:tc>
          <w:tcPr>
            <w:tcW w:w="7306" w:type="dxa"/>
            <w:shd w:val="clear" w:color="auto" w:fill="1F3864"/>
          </w:tcPr>
          <w:p>
            <w:pPr>
              <w:spacing w:after="0"/>
            </w:pPr>
            <w:r>
              <w:rPr>
                <w:b/>
                <w:bCs/>
                <w:color w:val="FFFFFF"/>
                <w:sz w:val="18"/>
                <w:szCs w:val="18"/>
              </w:rPr>
              <w:t xml:space="preserve">Implementation (verified)</w:t>
            </w:r>
          </w:p>
        </w:tc>
      </w:tr>
      <w:tr>
        <w:trPr>
          <w:cantSplit/>
        </w:trPr>
        <w:tc>
          <w:tcPr>
            <w:tcW w:w="2600" w:type="dxa"/>
            <w:shd w:val="clear" w:color="auto" w:fill="F2F6FC"/>
          </w:tcPr>
          <w:p>
            <w:pPr>
              <w:spacing w:after="0"/>
            </w:pPr>
            <w:r>
              <w:rPr>
                <w:sz w:val="17"/>
                <w:szCs w:val="17"/>
              </w:rPr>
              <w:t xml:space="preserve">Platform</w:t>
            </w:r>
          </w:p>
        </w:tc>
        <w:tc>
          <w:tcPr>
            <w:tcW w:w="7306" w:type="dxa"/>
            <w:shd w:val="clear" w:color="auto" w:fill="F2F6FC"/>
          </w:tcPr>
          <w:p>
            <w:pPr>
              <w:spacing w:after="0"/>
            </w:pPr>
            <w:r>
              <w:rPr>
                <w:sz w:val="17"/>
                <w:szCs w:val="17"/>
              </w:rPr>
              <w:t xml:space="preserve">ASP.NET Core MVC, target net8.0 (SouthernTravels.Finance.csproj), Razor views, one shared stylesheet and script (wwwroot/css/site.css, wwwroot/js/site.js).</w:t>
            </w:r>
          </w:p>
        </w:tc>
      </w:tr>
      <w:tr>
        <w:trPr>
          <w:cantSplit/>
        </w:trPr>
        <w:tc>
          <w:tcPr>
            <w:tcW w:w="2600" w:type="dxa"/>
            <w:shd w:val="clear" w:color="auto" w:fill="FFFFFF"/>
          </w:tcPr>
          <w:p>
            <w:pPr>
              <w:spacing w:after="0"/>
            </w:pPr>
            <w:r>
              <w:rPr>
                <w:sz w:val="17"/>
                <w:szCs w:val="17"/>
              </w:rPr>
              <w:t xml:space="preserve">Controller</w:t>
            </w:r>
          </w:p>
        </w:tc>
        <w:tc>
          <w:tcPr>
            <w:tcW w:w="7306" w:type="dxa"/>
            <w:shd w:val="clear" w:color="auto" w:fill="FFFFFF"/>
          </w:tcPr>
          <w:p>
            <w:pPr>
              <w:spacing w:after="0"/>
            </w:pPr>
            <w:r>
              <w:rPr>
                <w:sz w:val="17"/>
                <w:szCs w:val="17"/>
              </w:rPr>
              <w:t xml:space="preserve">Areas/Finance/Controllers/VendorPayableController.cs — Index() renders the report through FinanceControllerBase.Report("VendorPayable", "Bill Date", …); Popup() serves the pop-ups; RaiseBill() saves. Base classes FinanceControllerBase → AppController (Areas/Finance/Controllers/FinanceControllerBase.cs:18).</w:t>
            </w:r>
          </w:p>
        </w:tc>
      </w:tr>
      <w:tr>
        <w:trPr>
          <w:cantSplit/>
        </w:trPr>
        <w:tc>
          <w:tcPr>
            <w:tcW w:w="2600" w:type="dxa"/>
            <w:shd w:val="clear" w:color="auto" w:fill="F2F6FC"/>
          </w:tcPr>
          <w:p>
            <w:pPr>
              <w:spacing w:after="0"/>
            </w:pPr>
            <w:r>
              <w:rPr>
                <w:sz w:val="17"/>
                <w:szCs w:val="17"/>
              </w:rPr>
              <w:t xml:space="preserve">Report builder</w:t>
            </w:r>
          </w:p>
        </w:tc>
        <w:tc>
          <w:tcPr>
            <w:tcW w:w="7306" w:type="dxa"/>
            <w:shd w:val="clear" w:color="auto" w:fill="F2F6FC"/>
          </w:tcPr>
          <w:p>
            <w:pPr>
              <w:spacing w:after="0"/>
            </w:pPr>
            <w:r>
              <w:rPr>
                <w:sz w:val="17"/>
                <w:szCs w:val="17"/>
              </w:rPr>
              <w:t xml:space="preserve">Areas/Finance/Reports/VendorPayableReport.cs:13 — builds the page model (KPIs, tabs, filters, columns, rows, pager) as a ReportVm; the class FinanceReports is partial, shared helpers are in Areas/Finance/Reports/FinanceReports.cs.</w:t>
            </w:r>
          </w:p>
        </w:tc>
      </w:tr>
      <w:tr>
        <w:trPr>
          <w:cantSplit/>
        </w:trPr>
        <w:tc>
          <w:tcPr>
            <w:tcW w:w="2600" w:type="dxa"/>
            <w:shd w:val="clear" w:color="auto" w:fill="FFFFFF"/>
          </w:tcPr>
          <w:p>
            <w:pPr>
              <w:spacing w:after="0"/>
            </w:pPr>
            <w:r>
              <w:rPr>
                <w:sz w:val="17"/>
                <w:szCs w:val="17"/>
              </w:rPr>
              <w:t xml:space="preserve">View</w:t>
            </w:r>
          </w:p>
        </w:tc>
        <w:tc>
          <w:tcPr>
            <w:tcW w:w="7306" w:type="dxa"/>
            <w:shd w:val="clear" w:color="auto" w:fill="FFFFFF"/>
          </w:tcPr>
          <w:p>
            <w:pPr>
              <w:spacing w:after="0"/>
            </w:pPr>
            <w:r>
              <w:rPr>
                <w:sz w:val="17"/>
                <w:szCs w:val="17"/>
              </w:rPr>
              <w:t xml:space="preserve">One view renders every report: Core/Views/Shared/Report.cshtml (title row with period bar, KPI tiles, tabs, toolbar, filter panel, grid, pager). Pop-ups: Areas/Finance/Views/VendorPayable/Popups/Raise.cshtml and Areas/Finance/Views/VendorPayable/Popups/ViewBill.cshtml wrapped by Core/Views/Shared/_Modal.cshtml.</w:t>
            </w:r>
          </w:p>
        </w:tc>
      </w:tr>
      <w:tr>
        <w:trPr>
          <w:cantSplit/>
        </w:trPr>
        <w:tc>
          <w:tcPr>
            <w:tcW w:w="2600" w:type="dxa"/>
            <w:shd w:val="clear" w:color="auto" w:fill="F2F6FC"/>
          </w:tcPr>
          <w:p>
            <w:pPr>
              <w:spacing w:after="0"/>
            </w:pPr>
            <w:r>
              <w:rPr>
                <w:sz w:val="17"/>
                <w:szCs w:val="17"/>
              </w:rPr>
              <w:t xml:space="preserve">Data services</w:t>
            </w:r>
          </w:p>
        </w:tc>
        <w:tc>
          <w:tcPr>
            <w:tcW w:w="7306" w:type="dxa"/>
            <w:shd w:val="clear" w:color="auto" w:fill="F2F6FC"/>
          </w:tcPr>
          <w:p>
            <w:pPr>
              <w:spacing w:after="0"/>
            </w:pPr>
            <w:r>
              <w:rPr>
                <w:sz w:val="17"/>
                <w:szCs w:val="17"/>
              </w:rPr>
              <w:t xml:space="preserve">IFinanceService with two implementations chosen in Program.cs: FinanceDemoService (in-memory FinanceStore) when FinanceSettings:UseApi is false (current setting), FinanceApiService (POST to FinanceAPI:ApiUrl + "Finance/&lt;action&gt;") when true. FinanceControllerBase loads the store once per request (GetStoreAsync) and shows an empty page with an error toast if the API fails.</w:t>
            </w:r>
          </w:p>
        </w:tc>
      </w:tr>
      <w:tr>
        <w:trPr>
          <w:cantSplit/>
        </w:trPr>
        <w:tc>
          <w:tcPr>
            <w:tcW w:w="2600" w:type="dxa"/>
            <w:shd w:val="clear" w:color="auto" w:fill="FFFFFF"/>
          </w:tcPr>
          <w:p>
            <w:pPr>
              <w:spacing w:after="0"/>
            </w:pPr>
            <w:r>
              <w:rPr>
                <w:sz w:val="17"/>
                <w:szCs w:val="17"/>
              </w:rPr>
              <w:t xml:space="preserve">Session / security</w:t>
            </w:r>
          </w:p>
        </w:tc>
        <w:tc>
          <w:tcPr>
            <w:tcW w:w="7306" w:type="dxa"/>
            <w:shd w:val="clear" w:color="auto" w:fill="FFFFFF"/>
          </w:tcPr>
          <w:p>
            <w:pPr>
              <w:spacing w:after="0"/>
            </w:pPr>
            <w:r>
              <w:rPr>
                <w:sz w:val="17"/>
                <w:szCs w:val="17"/>
              </w:rPr>
              <w:t xml:space="preserve">Core/Common/SessionMiddleware.cs (login required for every page except /Account), Core/Security/SessionSecurityService.cs, Core/Controllers/AccountController.cs (e-mail OTP login). Session cookie STFinanceSession, idle timeout 30 minutes.</w:t>
            </w:r>
          </w:p>
        </w:tc>
      </w:tr>
      <w:tr>
        <w:trPr>
          <w:cantSplit/>
        </w:trPr>
        <w:tc>
          <w:tcPr>
            <w:tcW w:w="2600" w:type="dxa"/>
            <w:shd w:val="clear" w:color="auto" w:fill="F2F6FC"/>
          </w:tcPr>
          <w:p>
            <w:pPr>
              <w:spacing w:after="0"/>
            </w:pPr>
            <w:r>
              <w:rPr>
                <w:sz w:val="17"/>
                <w:szCs w:val="17"/>
              </w:rPr>
              <w:t xml:space="preserve">Client script</w:t>
            </w:r>
          </w:p>
        </w:tc>
        <w:tc>
          <w:tcPr>
            <w:tcW w:w="7306" w:type="dxa"/>
            <w:shd w:val="clear" w:color="auto" w:fill="F2F6FC"/>
          </w:tcPr>
          <w:p>
            <w:pPr>
              <w:spacing w:after="0"/>
            </w:pPr>
            <w:r>
              <w:rPr>
                <w:sz w:val="17"/>
                <w:szCs w:val="17"/>
              </w:rPr>
              <w:t xml:space="preserve">wwwroot/js/site.js — expandable rows, filter sheet, bulk Upload Bill button, pop-up loading and validation, scan button, pinned-bar offset.</w:t>
            </w:r>
          </w:p>
        </w:tc>
      </w:tr>
    </w:tbl>
    <w:p>
      <w:pPr>
        <w:spacing w:after="60"/>
      </w:pPr>
    </w:p>
    <w:p>
      <w:pPr>
        <w:pStyle w:val="Heading2"/>
      </w:pPr>
      <w:bookmarkStart w:id="106" w:name="_Toc106"/>
      <w:r>
        <w:rPr/>
        <w:t xml:space="preserve">Data flow (Database → Service → API → Frontend → Field → Export)</w:t>
      </w:r>
      <w:bookmarkEnd w:id="106"/>
    </w:p>
    <w:tbl>
      <w:tblPr>
        <w:tblW w:w="12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4600"/>
        <w:gridCol w:w="4800"/>
      </w:tblGrid>
      <w:tr>
        <w:trPr>
          <w:cantSplit/>
          <w:tblHeader/>
        </w:trPr>
        <w:tc>
          <w:tcPr>
            <w:tcW w:w="2600" w:type="dxa"/>
            <w:shd w:val="clear" w:color="auto" w:fill="1F3864"/>
          </w:tcPr>
          <w:p>
            <w:pPr>
              <w:spacing w:after="0"/>
            </w:pPr>
            <w:r>
              <w:rPr>
                <w:b/>
                <w:bCs/>
                <w:color w:val="FFFFFF"/>
                <w:sz w:val="18"/>
                <w:szCs w:val="18"/>
              </w:rPr>
              <w:t xml:space="preserve">Stage</w:t>
            </w:r>
          </w:p>
        </w:tc>
        <w:tc>
          <w:tcPr>
            <w:tcW w:w="4600" w:type="dxa"/>
            <w:shd w:val="clear" w:color="auto" w:fill="1F3864"/>
          </w:tcPr>
          <w:p>
            <w:pPr>
              <w:spacing w:after="0"/>
            </w:pPr>
            <w:r>
              <w:rPr>
                <w:b/>
                <w:bCs/>
                <w:color w:val="FFFFFF"/>
                <w:sz w:val="18"/>
                <w:szCs w:val="18"/>
              </w:rPr>
              <w:t xml:space="preserve">Implemented in this repository</w:t>
            </w:r>
          </w:p>
        </w:tc>
        <w:tc>
          <w:tcPr>
            <w:tcW w:w="4800" w:type="dxa"/>
            <w:shd w:val="clear" w:color="auto" w:fill="1F3864"/>
          </w:tcPr>
          <w:p>
            <w:pPr>
              <w:spacing w:after="0"/>
            </w:pPr>
            <w:r>
              <w:rPr>
                <w:b/>
                <w:bCs/>
                <w:color w:val="FFFFFF"/>
                <w:sz w:val="18"/>
                <w:szCs w:val="18"/>
              </w:rPr>
              <w:t xml:space="preserve">Status</w:t>
            </w:r>
          </w:p>
        </w:tc>
      </w:tr>
      <w:tr>
        <w:trPr>
          <w:cantSplit/>
        </w:trPr>
        <w:tc>
          <w:tcPr>
            <w:tcW w:w="2600" w:type="dxa"/>
            <w:shd w:val="clear" w:color="auto" w:fill="F2F6FC"/>
          </w:tcPr>
          <w:p>
            <w:pPr>
              <w:spacing w:after="0"/>
            </w:pPr>
            <w:r>
              <w:rPr>
                <w:sz w:val="17"/>
                <w:szCs w:val="17"/>
              </w:rPr>
              <w:t xml:space="preserve">Database</w:t>
            </w:r>
          </w:p>
        </w:tc>
        <w:tc>
          <w:tcPr>
            <w:tcW w:w="4600" w:type="dxa"/>
            <w:shd w:val="clear" w:color="auto" w:fill="F2F6FC"/>
          </w:tcPr>
          <w:p>
            <w:pPr>
              <w:spacing w:after="0"/>
            </w:pPr>
            <w:r>
              <w:rPr>
                <w:sz w:val="17"/>
                <w:szCs w:val="17"/>
              </w:rPr>
              <w:t xml:space="preserve">None.</w:t>
            </w:r>
          </w:p>
        </w:tc>
        <w:tc>
          <w:tcPr>
            <w:tcW w:w="4800" w:type="dxa"/>
            <w:shd w:val="clear" w:color="auto" w:fill="F2F6FC"/>
          </w:tcPr>
          <w:p>
            <w:pPr>
              <w:spacing w:after="0"/>
            </w:pPr>
            <w:r>
              <w:rPr>
                <w:sz w:val="17"/>
                <w:szCs w:val="17"/>
                <w:highlight w:val="yellow"/>
              </w:rPr>
              <w:t xml:space="preserve">[INPUT REQUIRED: database, schema and tables behind vendors, tickets, services and bills]</w:t>
            </w:r>
          </w:p>
        </w:tc>
      </w:tr>
      <w:tr>
        <w:trPr>
          <w:cantSplit/>
        </w:trPr>
        <w:tc>
          <w:tcPr>
            <w:tcW w:w="2600" w:type="dxa"/>
            <w:shd w:val="clear" w:color="auto" w:fill="FFFFFF"/>
          </w:tcPr>
          <w:p>
            <w:pPr>
              <w:spacing w:after="0"/>
            </w:pPr>
            <w:r>
              <w:rPr>
                <w:sz w:val="17"/>
                <w:szCs w:val="17"/>
              </w:rPr>
              <w:t xml:space="preserve">Backend service</w:t>
            </w:r>
          </w:p>
        </w:tc>
        <w:tc>
          <w:tcPr>
            <w:tcW w:w="4600" w:type="dxa"/>
            <w:shd w:val="clear" w:color="auto" w:fill="FFFFFF"/>
          </w:tcPr>
          <w:p>
            <w:pPr>
              <w:spacing w:after="0"/>
            </w:pPr>
            <w:r>
              <w:rPr>
                <w:sz w:val="17"/>
                <w:szCs w:val="17"/>
              </w:rPr>
              <w:t xml:space="preserve">IFinanceService → FinanceDemoService (sample data) or FinanceApiService. The report reads GetStoreAsync (all lists); Upload Bill saves with RaiseBillsAsync.</w:t>
            </w:r>
          </w:p>
        </w:tc>
        <w:tc>
          <w:tcPr>
            <w:tcW w:w="4800" w:type="dxa"/>
            <w:shd w:val="clear" w:color="auto" w:fill="FFFFFF"/>
          </w:tcPr>
          <w:p>
            <w:pPr>
              <w:spacing w:after="0"/>
            </w:pPr>
            <w:r>
              <w:rPr>
                <w:sz w:val="17"/>
                <w:szCs w:val="17"/>
              </w:rPr>
              <w:t xml:space="preserve">Verified. </w:t>
            </w:r>
            <w:r>
              <w:rPr>
                <w:sz w:val="17"/>
                <w:szCs w:val="17"/>
                <w:highlight w:val="yellow"/>
              </w:rPr>
              <w:t xml:space="preserve">[INPUT REQUIRED: the backend service that will answer the API]</w:t>
            </w:r>
          </w:p>
        </w:tc>
      </w:tr>
      <w:tr>
        <w:trPr>
          <w:cantSplit/>
        </w:trPr>
        <w:tc>
          <w:tcPr>
            <w:tcW w:w="2600" w:type="dxa"/>
            <w:shd w:val="clear" w:color="auto" w:fill="F2F6FC"/>
          </w:tcPr>
          <w:p>
            <w:pPr>
              <w:spacing w:after="0"/>
            </w:pPr>
            <w:r>
              <w:rPr>
                <w:sz w:val="17"/>
                <w:szCs w:val="17"/>
              </w:rPr>
              <w:t xml:space="preserve">API</w:t>
            </w:r>
          </w:p>
        </w:tc>
        <w:tc>
          <w:tcPr>
            <w:tcW w:w="4600" w:type="dxa"/>
            <w:shd w:val="clear" w:color="auto" w:fill="F2F6FC"/>
          </w:tcPr>
          <w:p>
            <w:pPr>
              <w:spacing w:after="0"/>
            </w:pPr>
            <w:r>
              <w:rPr>
                <w:sz w:val="17"/>
                <w:szCs w:val="17"/>
              </w:rPr>
              <w:t xml:space="preserve">FinanceApiService reads the lists GetVendorList, GetTicketList, GetVendorServiceList, GetVendorBillList (and the other lists for the other reports) and saves with RaiseVendorBill. Action names are placeholders (Section 7).</w:t>
            </w:r>
          </w:p>
        </w:tc>
        <w:tc>
          <w:tcPr>
            <w:tcW w:w="4800" w:type="dxa"/>
            <w:shd w:val="clear" w:color="auto" w:fill="F2F6FC"/>
          </w:tcPr>
          <w:p>
            <w:pPr>
              <w:spacing w:after="0"/>
            </w:pPr>
            <w:r>
              <w:rPr>
                <w:sz w:val="17"/>
                <w:szCs w:val="17"/>
                <w:highlight w:val="yellow"/>
              </w:rPr>
              <w:t xml:space="preserve">[INPUT REQUIRED: real action names and contract; whether the nine list actions are one call or nine]</w:t>
            </w:r>
          </w:p>
        </w:tc>
      </w:tr>
      <w:tr>
        <w:trPr>
          <w:cantSplit/>
        </w:trPr>
        <w:tc>
          <w:tcPr>
            <w:tcW w:w="2600" w:type="dxa"/>
            <w:shd w:val="clear" w:color="auto" w:fill="FFFFFF"/>
          </w:tcPr>
          <w:p>
            <w:pPr>
              <w:spacing w:after="0"/>
            </w:pPr>
            <w:r>
              <w:rPr>
                <w:sz w:val="17"/>
                <w:szCs w:val="17"/>
              </w:rPr>
              <w:t xml:space="preserve">Frontend mapping</w:t>
            </w:r>
          </w:p>
        </w:tc>
        <w:tc>
          <w:tcPr>
            <w:tcW w:w="4600" w:type="dxa"/>
            <w:shd w:val="clear" w:color="auto" w:fill="FFFFFF"/>
          </w:tcPr>
          <w:p>
            <w:pPr>
              <w:spacing w:after="0"/>
            </w:pPr>
            <w:r>
              <w:rPr>
                <w:sz w:val="17"/>
                <w:szCs w:val="17"/>
              </w:rPr>
              <w:t xml:space="preserve">The report builder maps FinanceStore objects to display cells (G and FinanceG helpers) and the Razor view renders them.</w:t>
            </w:r>
          </w:p>
        </w:tc>
        <w:tc>
          <w:tcPr>
            <w:tcW w:w="4800" w:type="dxa"/>
            <w:shd w:val="clear" w:color="auto" w:fill="FFFFFF"/>
          </w:tcPr>
          <w:p>
            <w:pPr>
              <w:spacing w:after="0"/>
            </w:pPr>
            <w:r>
              <w:rPr>
                <w:sz w:val="17"/>
                <w:szCs w:val="17"/>
              </w:rPr>
              <w:t xml:space="preserve">Verified</w:t>
            </w:r>
          </w:p>
        </w:tc>
      </w:tr>
      <w:tr>
        <w:trPr>
          <w:cantSplit/>
        </w:trPr>
        <w:tc>
          <w:tcPr>
            <w:tcW w:w="2600" w:type="dxa"/>
            <w:shd w:val="clear" w:color="auto" w:fill="F2F6FC"/>
          </w:tcPr>
          <w:p>
            <w:pPr>
              <w:spacing w:after="0"/>
            </w:pPr>
            <w:r>
              <w:rPr>
                <w:sz w:val="17"/>
                <w:szCs w:val="17"/>
              </w:rPr>
              <w:t xml:space="preserve">Displayed field</w:t>
            </w:r>
          </w:p>
        </w:tc>
        <w:tc>
          <w:tcPr>
            <w:tcW w:w="4600" w:type="dxa"/>
            <w:shd w:val="clear" w:color="auto" w:fill="F2F6FC"/>
          </w:tcPr>
          <w:p>
            <w:pPr>
              <w:spacing w:after="0"/>
            </w:pPr>
            <w:r>
              <w:rPr>
                <w:sz w:val="17"/>
                <w:szCs w:val="17"/>
              </w:rPr>
              <w:t xml:space="preserve">Two tabs, two drill-downs, 10 KPI tiles, six filters, two pop-ups (Section 3).</w:t>
            </w:r>
          </w:p>
        </w:tc>
        <w:tc>
          <w:tcPr>
            <w:tcW w:w="4800" w:type="dxa"/>
            <w:shd w:val="clear" w:color="auto" w:fill="F2F6FC"/>
          </w:tcPr>
          <w:p>
            <w:pPr>
              <w:spacing w:after="0"/>
            </w:pPr>
            <w:r>
              <w:rPr>
                <w:sz w:val="17"/>
                <w:szCs w:val="17"/>
              </w:rPr>
              <w:t xml:space="preserve">Verified</w:t>
            </w:r>
          </w:p>
        </w:tc>
      </w:tr>
      <w:tr>
        <w:trPr>
          <w:cantSplit/>
        </w:trPr>
        <w:tc>
          <w:tcPr>
            <w:tcW w:w="2600" w:type="dxa"/>
            <w:shd w:val="clear" w:color="auto" w:fill="FFFFFF"/>
          </w:tcPr>
          <w:p>
            <w:pPr>
              <w:spacing w:after="0"/>
            </w:pPr>
            <w:r>
              <w:rPr>
                <w:sz w:val="17"/>
                <w:szCs w:val="17"/>
              </w:rPr>
              <w:t xml:space="preserve">Export</w:t>
            </w:r>
          </w:p>
        </w:tc>
        <w:tc>
          <w:tcPr>
            <w:tcW w:w="4600" w:type="dxa"/>
            <w:shd w:val="clear" w:color="auto" w:fill="FFFFFF"/>
          </w:tcPr>
          <w:p>
            <w:pPr>
              <w:spacing w:after="0"/>
            </w:pPr>
            <w:r>
              <w:rPr>
                <w:sz w:val="17"/>
                <w:szCs w:val="17"/>
              </w:rPr>
              <w:t xml:space="preserve">The Export button shows a toast only.</w:t>
            </w:r>
          </w:p>
        </w:tc>
        <w:tc>
          <w:tcPr>
            <w:tcW w:w="4800" w:type="dxa"/>
            <w:shd w:val="clear" w:color="auto" w:fill="FFFFFF"/>
          </w:tcPr>
          <w:p>
            <w:pPr>
              <w:spacing w:after="0"/>
            </w:pPr>
            <w:r>
              <w:rPr>
                <w:sz w:val="17"/>
                <w:szCs w:val="17"/>
                <w:highlight w:val="yellow"/>
              </w:rPr>
              <w:t xml:space="preserve">[INPUT REQUIRED: export format, endpoint and columns]</w:t>
            </w:r>
          </w:p>
        </w:tc>
      </w:tr>
    </w:tbl>
    <w:p>
      <w:pPr>
        <w:spacing w:after="60"/>
      </w:pPr>
    </w:p>
    <w:p>
      <w:pPr>
        <w:pStyle w:val="Heading2"/>
      </w:pPr>
      <w:bookmarkStart w:id="107" w:name="_Toc107"/>
      <w:r>
        <w:rPr/>
        <w:t xml:space="preserve">Data sources and refresh mechanism</w:t>
      </w:r>
      <w:bookmarkEnd w:id="107"/>
    </w:p>
    <w:p>
      <w:pPr>
        <w:pStyle w:val="ListParagraph"/>
        <w:numPr>
          <w:ilvl w:val="0"/>
          <w:numId w:val="2"/>
        </w:numPr>
        <w:spacing w:after="40"/>
      </w:pPr>
      <w:r>
        <w:rPr/>
        <w:t xml:space="preserve">Sample data: Areas/Finance/Data/FinanceStore.cs:52 — 12 vendors (V101–V112), 20 tickets and 39 services with bills, advances, payment lines and KYC records. It is a singleton, so changes made through the pop-ups last until the application restarts. Verified.</w:t>
      </w:r>
    </w:p>
    <w:p>
      <w:pPr>
        <w:pStyle w:val="ListParagraph"/>
        <w:numPr>
          <w:ilvl w:val="0"/>
          <w:numId w:val="2"/>
        </w:numPr>
        <w:spacing w:after="40"/>
      </w:pPr>
      <w:r>
        <w:rPr/>
        <w:t xml:space="preserve">API mode: FinanceApiMapper turns the API lists into the same FinanceStore (Areas/Finance/Services/FinanceApiMapper.cs:76). Verified.</w:t>
      </w:r>
    </w:p>
    <w:p>
      <w:pPr>
        <w:pStyle w:val="ListParagraph"/>
        <w:numPr>
          <w:ilvl w:val="0"/>
          <w:numId w:val="2"/>
        </w:numPr>
        <w:spacing w:after="40"/>
      </w:pPr>
      <w:r>
        <w:rPr/>
        <w:t xml:space="preserve">Refresh: data is read on every page load (GetStoreAsync per request); there is no auto-refresh, polling or refresh button. After a save the controller redirects back to the same page, so the new state is shown. Verified.</w:t>
      </w:r>
    </w:p>
    <w:p>
      <w:pPr>
        <w:pStyle w:val="ListParagraph"/>
        <w:numPr>
          <w:ilvl w:val="0"/>
          <w:numId w:val="2"/>
        </w:numPr>
        <w:spacing w:after="40"/>
      </w:pPr>
      <w:r>
        <w:rPr/>
        <w:t xml:space="preserve">"Today": the Upload eligibility rule uses the constant 05 Oct 2026 (Core/Infrastructure/Clock.cs:6), not the current date </w:t>
      </w:r>
      <w:r>
        <w:rPr>
          <w:highlight w:val="yellow"/>
        </w:rPr>
        <w:t xml:space="preserve">[INPUT REQUIRED: confirm that production must use the current date, and its time zone]</w:t>
      </w:r>
      <w:r>
        <w:rPr/>
        <w:t xml:space="preserve">.</w:t>
      </w:r>
    </w:p>
    <w:p>
      <w:pPr>
        <w:pStyle w:val="ListParagraph"/>
        <w:numPr>
          <w:ilvl w:val="0"/>
          <w:numId w:val="2"/>
        </w:numPr>
        <w:spacing w:after="40"/>
      </w:pPr>
      <w:r>
        <w:rPr/>
        <w:t xml:space="preserve">Expected volume: the report pages in memory (10, 25, 50 or 100 rows); there is no server-side paging </w:t>
      </w:r>
      <w:r>
        <w:rPr>
          <w:highlight w:val="yellow"/>
        </w:rPr>
        <w:t xml:space="preserve">[INPUT REQUIRED: expected number of vendors, tickets and services]</w:t>
      </w:r>
      <w:r>
        <w:rPr/>
        <w:t xml:space="preserve">.</w:t>
      </w:r>
    </w:p>
    <w:p>
      <w:pPr>
        <w:pStyle w:val="Heading1"/>
      </w:pPr>
      <w:bookmarkStart w:id="108" w:name="_Toc108"/>
      <w:r>
        <w:rPr/>
        <w:t xml:space="preserve">Tab-Level Documentation</w:t>
      </w:r>
      <w:bookmarkEnd w:id="108"/>
    </w:p>
    <w:p>
      <w:pPr>
        <w:spacing w:after="100"/>
      </w:pPr>
      <w:r>
        <w:rPr/>
        <w:t xml:space="preserve">The report has two tabs, built in Areas/Finance/Reports/VendorPayableReport.cs:16: Vendor Wise (view=vendor) and Ticket Wise (view=ticket). The first tab is the default; an unknown value falls back to Vendor Wise. Each tab has one drill-down level opened by a chevron. Tabs are plain links that keep the filters, search and page size and return to page 1 (Areas/Finance/Reports/FinanceReports.cs:54).</w:t>
      </w:r>
    </w:p>
    <w:p>
      <w:pPr>
        <w:pStyle w:val="Heading2"/>
      </w:pPr>
      <w:bookmarkStart w:id="109" w:name="_Toc109"/>
      <w:r>
        <w:rPr/>
        <w:t xml:space="preserve">Tab 1 — Vendor Wise</w:t>
      </w:r>
      <w:bookmarkEnd w:id="109"/>
    </w:p>
    <w:p>
      <w:pPr>
        <w:spacing w:after="100"/>
      </w:pPr>
      <w:r>
        <w:rPr/>
        <w:t xml:space="preserve">Tab specification</w:t>
      </w:r>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1F3864"/>
          </w:tcPr>
          <w:p>
            <w:pPr>
              <w:spacing w:after="0"/>
            </w:pPr>
            <w:r>
              <w:rPr>
                <w:b/>
                <w:bCs/>
                <w:color w:val="FFFFFF"/>
                <w:sz w:val="18"/>
                <w:szCs w:val="18"/>
              </w:rPr>
              <w:t xml:space="preserve">Attribute</w:t>
            </w:r>
          </w:p>
        </w:tc>
        <w:tc>
          <w:tcPr>
            <w:tcW w:w="7306" w:type="dxa"/>
            <w:shd w:val="clear" w:color="auto" w:fill="1F3864"/>
          </w:tcPr>
          <w:p>
            <w:pPr>
              <w:spacing w:after="0"/>
            </w:pPr>
            <w:r>
              <w:rPr>
                <w:b/>
                <w:bCs/>
                <w:color w:val="FFFFFF"/>
                <w:sz w:val="18"/>
                <w:szCs w:val="18"/>
              </w:rPr>
              <w:t xml:space="preserve">Specification</w:t>
            </w:r>
          </w:p>
        </w:tc>
      </w:tr>
      <w:tr>
        <w:trPr>
          <w:cantSplit/>
        </w:trPr>
        <w:tc>
          <w:tcPr>
            <w:tcW w:w="2600" w:type="dxa"/>
            <w:shd w:val="clear" w:color="auto" w:fill="F2F6FC"/>
          </w:tcPr>
          <w:p>
            <w:pPr>
              <w:spacing w:after="0"/>
            </w:pPr>
            <w:r>
              <w:rPr>
                <w:b/>
                <w:bCs/>
                <w:sz w:val="17"/>
                <w:szCs w:val="17"/>
              </w:rPr>
              <w:t xml:space="preserve">Tab name and purpose</w:t>
            </w:r>
          </w:p>
        </w:tc>
        <w:tc>
          <w:tcPr>
            <w:tcW w:w="7306" w:type="dxa"/>
            <w:shd w:val="clear" w:color="auto" w:fill="F2F6FC"/>
          </w:tcPr>
          <w:p>
            <w:pPr>
              <w:spacing w:after="0"/>
            </w:pPr>
            <w:r>
              <w:rPr>
                <w:sz w:val="17"/>
                <w:szCs w:val="17"/>
              </w:rPr>
              <w:t xml:space="preserve">Vendor Wise (view=vendor). One row per vendor showing service count, duration, bills uploaded and pending, profit and business, with the vendor's services under the chevron.</w:t>
            </w:r>
          </w:p>
        </w:tc>
      </w:tr>
      <w:tr>
        <w:trPr>
          <w:cantSplit/>
        </w:trPr>
        <w:tc>
          <w:tcPr>
            <w:tcW w:w="2600" w:type="dxa"/>
            <w:shd w:val="clear" w:color="auto" w:fill="FFFFFF"/>
          </w:tcPr>
          <w:p>
            <w:pPr>
              <w:spacing w:after="0"/>
            </w:pPr>
            <w:r>
              <w:rPr>
                <w:b/>
                <w:bCs/>
                <w:sz w:val="17"/>
                <w:szCs w:val="17"/>
              </w:rPr>
              <w:t xml:space="preserve">Record granularity</w:t>
            </w:r>
          </w:p>
        </w:tc>
        <w:tc>
          <w:tcPr>
            <w:tcW w:w="7306" w:type="dxa"/>
            <w:shd w:val="clear" w:color="auto" w:fill="FFFFFF"/>
          </w:tcPr>
          <w:p>
            <w:pPr>
              <w:spacing w:after="0"/>
            </w:pPr>
            <w:r>
              <w:rPr>
                <w:sz w:val="17"/>
                <w:szCs w:val="17"/>
              </w:rPr>
              <w:t xml:space="preserve">Vendor (services grouped by vendor index). Drill-down: one row per service.</w:t>
            </w:r>
          </w:p>
        </w:tc>
      </w:tr>
      <w:tr>
        <w:trPr>
          <w:cantSplit/>
        </w:trPr>
        <w:tc>
          <w:tcPr>
            <w:tcW w:w="2600" w:type="dxa"/>
            <w:shd w:val="clear" w:color="auto" w:fill="F2F6FC"/>
          </w:tcPr>
          <w:p>
            <w:pPr>
              <w:spacing w:after="0"/>
            </w:pPr>
            <w:r>
              <w:rPr>
                <w:b/>
                <w:bCs/>
                <w:sz w:val="17"/>
                <w:szCs w:val="17"/>
              </w:rPr>
              <w:t xml:space="preserve">Data retrieval</w:t>
            </w:r>
          </w:p>
        </w:tc>
        <w:tc>
          <w:tcPr>
            <w:tcW w:w="7306" w:type="dxa"/>
            <w:shd w:val="clear" w:color="auto" w:fill="F2F6FC"/>
          </w:tcPr>
          <w:p>
            <w:pPr>
              <w:spacing w:after="0"/>
            </w:pPr>
            <w:r>
              <w:rPr>
                <w:sz w:val="17"/>
                <w:szCs w:val="17"/>
              </w:rPr>
              <w:t xml:space="preserve">Areas/Finance/Reports/VendorPayableReport.cs:22: services whose OPS status is not New, whose ticket is not Pending and has a confirmation number on every service, and whose date (bill date, else service end) falls in the period. Then ApplyF for the dropdown filters, the date-range overlap and the search. Source of services in production </w:t>
            </w:r>
            <w:r>
              <w:rPr>
                <w:sz w:val="17"/>
                <w:szCs w:val="17"/>
                <w:highlight w:val="yellow"/>
              </w:rPr>
              <w:t xml:space="preserve">[INPUT REQUIRED: query or API]</w:t>
            </w:r>
            <w:r>
              <w:rPr>
                <w:sz w:val="17"/>
                <w:szCs w:val="17"/>
              </w:rPr>
              <w:t xml:space="preserve">.</w:t>
            </w:r>
          </w:p>
        </w:tc>
      </w:tr>
      <w:tr>
        <w:trPr>
          <w:cantSplit/>
        </w:trPr>
        <w:tc>
          <w:tcPr>
            <w:tcW w:w="2600" w:type="dxa"/>
            <w:shd w:val="clear" w:color="auto" w:fill="FFFFFF"/>
          </w:tcPr>
          <w:p>
            <w:pPr>
              <w:spacing w:after="0"/>
            </w:pPr>
            <w:r>
              <w:rPr>
                <w:b/>
                <w:bCs/>
                <w:sz w:val="17"/>
                <w:szCs w:val="17"/>
              </w:rPr>
              <w:t xml:space="preserve">Default filters</w:t>
            </w:r>
          </w:p>
        </w:tc>
        <w:tc>
          <w:tcPr>
            <w:tcW w:w="7306" w:type="dxa"/>
            <w:shd w:val="clear" w:color="auto" w:fill="FFFFFF"/>
          </w:tcPr>
          <w:p>
            <w:pPr>
              <w:spacing w:after="0"/>
            </w:pPr>
            <w:r>
              <w:rPr>
                <w:sz w:val="17"/>
                <w:szCs w:val="17"/>
              </w:rPr>
              <w:t xml:space="preserve">Period from the period bar (default All time); no dropdown filter selected; no date range; no search.</w:t>
            </w:r>
          </w:p>
        </w:tc>
      </w:tr>
      <w:tr>
        <w:trPr>
          <w:cantSplit/>
        </w:trPr>
        <w:tc>
          <w:tcPr>
            <w:tcW w:w="2600" w:type="dxa"/>
            <w:shd w:val="clear" w:color="auto" w:fill="F2F6FC"/>
          </w:tcPr>
          <w:p>
            <w:pPr>
              <w:spacing w:after="0"/>
            </w:pPr>
            <w:r>
              <w:rPr>
                <w:b/>
                <w:bCs/>
                <w:sz w:val="17"/>
                <w:szCs w:val="17"/>
              </w:rPr>
              <w:t xml:space="preserve">Default sorting</w:t>
            </w:r>
          </w:p>
        </w:tc>
        <w:tc>
          <w:tcPr>
            <w:tcW w:w="7306" w:type="dxa"/>
            <w:shd w:val="clear" w:color="auto" w:fill="F2F6FC"/>
          </w:tcPr>
          <w:p>
            <w:pPr>
              <w:spacing w:after="0"/>
            </w:pPr>
            <w:r>
              <w:rPr>
                <w:sz w:val="17"/>
                <w:szCs w:val="17"/>
              </w:rPr>
              <w:t xml:space="preserve">Vendor index ascending (store order). No user-selectable sort.</w:t>
            </w:r>
          </w:p>
        </w:tc>
      </w:tr>
      <w:tr>
        <w:trPr>
          <w:cantSplit/>
        </w:trPr>
        <w:tc>
          <w:tcPr>
            <w:tcW w:w="2600" w:type="dxa"/>
            <w:shd w:val="clear" w:color="auto" w:fill="FFFFFF"/>
          </w:tcPr>
          <w:p>
            <w:pPr>
              <w:spacing w:after="0"/>
            </w:pPr>
            <w:r>
              <w:rPr>
                <w:b/>
                <w:bCs/>
                <w:sz w:val="17"/>
                <w:szCs w:val="17"/>
              </w:rPr>
              <w:t xml:space="preserve">Inclusion / exclusion</w:t>
            </w:r>
          </w:p>
        </w:tc>
        <w:tc>
          <w:tcPr>
            <w:tcW w:w="7306" w:type="dxa"/>
            <w:shd w:val="clear" w:color="auto" w:fill="FFFFFF"/>
          </w:tcPr>
          <w:p>
            <w:pPr>
              <w:spacing w:after="0"/>
            </w:pPr>
            <w:r>
              <w:rPr>
                <w:sz w:val="17"/>
                <w:szCs w:val="17"/>
              </w:rPr>
              <w:t xml:space="preserve">A service with OPS status New (N), on a Pending ticket, or on a ticket with an unconfirmed service is excluded. Cancelled tickets are not excluded. Services with a bill are included whatever the bill status (Uploaded or Disputed). Services without a bill are included and are eligible for upload only after their end date.</w:t>
            </w:r>
          </w:p>
        </w:tc>
      </w:tr>
      <w:tr>
        <w:trPr>
          <w:cantSplit/>
        </w:trPr>
        <w:tc>
          <w:tcPr>
            <w:tcW w:w="2600" w:type="dxa"/>
            <w:shd w:val="clear" w:color="auto" w:fill="F2F6FC"/>
          </w:tcPr>
          <w:p>
            <w:pPr>
              <w:spacing w:after="0"/>
            </w:pPr>
            <w:r>
              <w:rPr>
                <w:b/>
                <w:bCs/>
                <w:sz w:val="17"/>
                <w:szCs w:val="17"/>
              </w:rPr>
              <w:t xml:space="preserve">Pagination</w:t>
            </w:r>
          </w:p>
        </w:tc>
        <w:tc>
          <w:tcPr>
            <w:tcW w:w="7306" w:type="dxa"/>
            <w:shd w:val="clear" w:color="auto" w:fill="F2F6FC"/>
          </w:tcPr>
          <w:p>
            <w:pPr>
              <w:spacing w:after="0"/>
            </w:pPr>
            <w:r>
              <w:rPr>
                <w:sz w:val="17"/>
                <w:szCs w:val="17"/>
              </w:rPr>
              <w:t xml:space="preserve">10 / 25 / 50 / 100 vendors per page (ps), buttons ‹ 1 2 … ›; the page number is clamped to the last page.</w:t>
            </w:r>
          </w:p>
        </w:tc>
      </w:tr>
      <w:tr>
        <w:trPr>
          <w:cantSplit/>
        </w:trPr>
        <w:tc>
          <w:tcPr>
            <w:tcW w:w="2600" w:type="dxa"/>
            <w:shd w:val="clear" w:color="auto" w:fill="FFFFFF"/>
          </w:tcPr>
          <w:p>
            <w:pPr>
              <w:spacing w:after="0"/>
            </w:pPr>
            <w:r>
              <w:rPr>
                <w:b/>
                <w:bCs/>
                <w:sz w:val="17"/>
                <w:szCs w:val="17"/>
              </w:rPr>
              <w:t xml:space="preserve">Summary totals</w:t>
            </w:r>
          </w:p>
        </w:tc>
        <w:tc>
          <w:tcPr>
            <w:tcW w:w="7306" w:type="dxa"/>
            <w:shd w:val="clear" w:color="auto" w:fill="FFFFFF"/>
          </w:tcPr>
          <w:p>
            <w:pPr>
              <w:spacing w:after="0"/>
            </w:pPr>
            <w:r>
              <w:rPr>
                <w:sz w:val="17"/>
                <w:szCs w:val="17"/>
              </w:rPr>
              <w:t xml:space="preserve">Ten KPI tiles over the whole filtered set (all pages): Total Payable Amount, Total No. Vendors, Total Paid Till Now, Balance Pending, Bill Pending and one "&lt;Service type&gt; Pending" tile for each of Accommodation, Transport, Guide, En-Route Meals and Other. Vendor line totals: Total Services, Total Duration, Bills Uploaded, Bills Pending, Total Profit Earned, Total Business.</w:t>
            </w:r>
          </w:p>
        </w:tc>
      </w:tr>
      <w:tr>
        <w:trPr>
          <w:cantSplit/>
        </w:trPr>
        <w:tc>
          <w:tcPr>
            <w:tcW w:w="2600" w:type="dxa"/>
            <w:shd w:val="clear" w:color="auto" w:fill="F2F6FC"/>
          </w:tcPr>
          <w:p>
            <w:pPr>
              <w:spacing w:after="0"/>
            </w:pPr>
            <w:r>
              <w:rPr>
                <w:b/>
                <w:bCs/>
                <w:sz w:val="17"/>
                <w:szCs w:val="17"/>
              </w:rPr>
              <w:t xml:space="preserve">Relationship with other tabs</w:t>
            </w:r>
          </w:p>
        </w:tc>
        <w:tc>
          <w:tcPr>
            <w:tcW w:w="7306" w:type="dxa"/>
            <w:shd w:val="clear" w:color="auto" w:fill="F2F6FC"/>
          </w:tcPr>
          <w:p>
            <w:pPr>
              <w:spacing w:after="0"/>
            </w:pPr>
            <w:r>
              <w:rPr>
                <w:sz w:val="17"/>
                <w:szCs w:val="17"/>
              </w:rPr>
              <w:t xml:space="preserve">Uses the same service set and the same KPI tiles as the Ticket Wise tab; it only groups the services by vendor instead of by ticket.</w:t>
            </w:r>
          </w:p>
        </w:tc>
      </w:tr>
      <w:tr>
        <w:trPr>
          <w:cantSplit/>
        </w:trPr>
        <w:tc>
          <w:tcPr>
            <w:tcW w:w="2600" w:type="dxa"/>
            <w:shd w:val="clear" w:color="auto" w:fill="FFFFFF"/>
          </w:tcPr>
          <w:p>
            <w:pPr>
              <w:spacing w:after="0"/>
            </w:pPr>
            <w:r>
              <w:rPr>
                <w:b/>
                <w:bCs/>
                <w:sz w:val="17"/>
                <w:szCs w:val="17"/>
              </w:rPr>
              <w:t xml:space="preserve">Result label</w:t>
            </w:r>
          </w:p>
        </w:tc>
        <w:tc>
          <w:tcPr>
            <w:tcW w:w="7306" w:type="dxa"/>
            <w:shd w:val="clear" w:color="auto" w:fill="FFFFFF"/>
          </w:tcPr>
          <w:p>
            <w:pPr>
              <w:spacing w:after="0"/>
            </w:pPr>
            <w:r>
              <w:rPr>
                <w:sz w:val="17"/>
                <w:szCs w:val="17"/>
              </w:rPr>
              <w:t xml:space="preserve">"N vendors" in the toolbar.</w:t>
            </w:r>
          </w:p>
        </w:tc>
      </w:tr>
    </w:tbl>
    <w:p>
      <w:pPr>
        <w:spacing w:after="60"/>
      </w:pPr>
    </w:p>
    <w:p>
      <w:pPr>
        <w:pStyle w:val="Heading3"/>
      </w:pPr>
      <w:bookmarkStart w:id="110" w:name="_Toc110"/>
      <w:r>
        <w:rPr/>
        <w:t xml:space="preserve">Drill-down — Services of a vendor</w:t>
      </w:r>
      <w:bookmarkEnd w:id="110"/>
    </w:p>
    <w:p>
      <w:pPr>
        <w:spacing w:after="100"/>
      </w:pPr>
      <w:r>
        <w:rPr/>
        <w:t xml:space="preserve">Sub-section specification</w:t>
      </w:r>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1F3864"/>
          </w:tcPr>
          <w:p>
            <w:pPr>
              <w:spacing w:after="0"/>
            </w:pPr>
            <w:r>
              <w:rPr>
                <w:b/>
                <w:bCs/>
                <w:color w:val="FFFFFF"/>
                <w:sz w:val="18"/>
                <w:szCs w:val="18"/>
              </w:rPr>
              <w:t xml:space="preserve">Attribute</w:t>
            </w:r>
          </w:p>
        </w:tc>
        <w:tc>
          <w:tcPr>
            <w:tcW w:w="7306" w:type="dxa"/>
            <w:shd w:val="clear" w:color="auto" w:fill="1F3864"/>
          </w:tcPr>
          <w:p>
            <w:pPr>
              <w:spacing w:after="0"/>
            </w:pPr>
            <w:r>
              <w:rPr>
                <w:b/>
                <w:bCs/>
                <w:color w:val="FFFFFF"/>
                <w:sz w:val="18"/>
                <w:szCs w:val="18"/>
              </w:rPr>
              <w:t xml:space="preserve">Specification</w:t>
            </w:r>
          </w:p>
        </w:tc>
      </w:tr>
      <w:tr>
        <w:trPr>
          <w:cantSplit/>
        </w:trPr>
        <w:tc>
          <w:tcPr>
            <w:tcW w:w="2600" w:type="dxa"/>
            <w:shd w:val="clear" w:color="auto" w:fill="F2F6FC"/>
          </w:tcPr>
          <w:p>
            <w:pPr>
              <w:spacing w:after="0"/>
            </w:pPr>
            <w:r>
              <w:rPr>
                <w:b/>
                <w:bCs/>
                <w:sz w:val="17"/>
                <w:szCs w:val="17"/>
              </w:rPr>
              <w:t xml:space="preserve">Trigger</w:t>
            </w:r>
          </w:p>
        </w:tc>
        <w:tc>
          <w:tcPr>
            <w:tcW w:w="7306" w:type="dxa"/>
            <w:shd w:val="clear" w:color="auto" w:fill="F2F6FC"/>
          </w:tcPr>
          <w:p>
            <w:pPr>
              <w:spacing w:after="0"/>
            </w:pPr>
            <w:r>
              <w:rPr>
                <w:sz w:val="17"/>
                <w:szCs w:val="17"/>
              </w:rPr>
              <w:t xml:space="preserve">Chevron in the first column of the vendor row (closed by default). "Expand All" opens every row of the page.</w:t>
            </w:r>
          </w:p>
        </w:tc>
      </w:tr>
      <w:tr>
        <w:trPr>
          <w:cantSplit/>
        </w:trPr>
        <w:tc>
          <w:tcPr>
            <w:tcW w:w="2600" w:type="dxa"/>
            <w:shd w:val="clear" w:color="auto" w:fill="FFFFFF"/>
          </w:tcPr>
          <w:p>
            <w:pPr>
              <w:spacing w:after="0"/>
            </w:pPr>
            <w:r>
              <w:rPr>
                <w:b/>
                <w:bCs/>
                <w:sz w:val="17"/>
                <w:szCs w:val="17"/>
              </w:rPr>
              <w:t xml:space="preserve">Granularity</w:t>
            </w:r>
          </w:p>
        </w:tc>
        <w:tc>
          <w:tcPr>
            <w:tcW w:w="7306" w:type="dxa"/>
            <w:shd w:val="clear" w:color="auto" w:fill="FFFFFF"/>
          </w:tcPr>
          <w:p>
            <w:pPr>
              <w:spacing w:after="0"/>
            </w:pPr>
            <w:r>
              <w:rPr>
                <w:sz w:val="17"/>
                <w:szCs w:val="17"/>
              </w:rPr>
              <w:t xml:space="preserve">One row per service of the vendor within the filtered set, in store order.</w:t>
            </w:r>
          </w:p>
        </w:tc>
      </w:tr>
      <w:tr>
        <w:trPr>
          <w:cantSplit/>
        </w:trPr>
        <w:tc>
          <w:tcPr>
            <w:tcW w:w="2600" w:type="dxa"/>
            <w:shd w:val="clear" w:color="auto" w:fill="F2F6FC"/>
          </w:tcPr>
          <w:p>
            <w:pPr>
              <w:spacing w:after="0"/>
            </w:pPr>
            <w:r>
              <w:rPr>
                <w:b/>
                <w:bCs/>
                <w:sz w:val="17"/>
                <w:szCs w:val="17"/>
              </w:rPr>
              <w:t xml:space="preserve">Columns</w:t>
            </w:r>
          </w:p>
        </w:tc>
        <w:tc>
          <w:tcPr>
            <w:tcW w:w="7306" w:type="dxa"/>
            <w:shd w:val="clear" w:color="auto" w:fill="F2F6FC"/>
          </w:tcPr>
          <w:p>
            <w:pPr>
              <w:spacing w:after="0"/>
            </w:pPr>
            <w:r>
              <w:rPr>
                <w:sz w:val="17"/>
                <w:szCs w:val="17"/>
              </w:rPr>
              <w:t xml:space="preserve">Selection tick, Ticket / File No. / MBK, Name of Service / Conf. No., Service Dates, Selling / Contracted / Negotiated, Profit / % on CP · SP, Advance Paid, Balance to Pay, Bill Status, Approval (L1/L2), Bill Amount, Variation, Actions.</w:t>
            </w:r>
          </w:p>
        </w:tc>
      </w:tr>
      <w:tr>
        <w:trPr>
          <w:cantSplit/>
        </w:trPr>
        <w:tc>
          <w:tcPr>
            <w:tcW w:w="2600" w:type="dxa"/>
            <w:shd w:val="clear" w:color="auto" w:fill="FFFFFF"/>
          </w:tcPr>
          <w:p>
            <w:pPr>
              <w:spacing w:after="0"/>
            </w:pPr>
            <w:r>
              <w:rPr>
                <w:b/>
                <w:bCs/>
                <w:sz w:val="17"/>
                <w:szCs w:val="17"/>
              </w:rPr>
              <w:t xml:space="preserve">Rules</w:t>
            </w:r>
          </w:p>
        </w:tc>
        <w:tc>
          <w:tcPr>
            <w:tcW w:w="7306" w:type="dxa"/>
            <w:shd w:val="clear" w:color="auto" w:fill="FFFFFF"/>
          </w:tcPr>
          <w:p>
            <w:pPr>
              <w:spacing w:after="0"/>
            </w:pPr>
            <w:r>
              <w:rPr>
                <w:sz w:val="17"/>
                <w:szCs w:val="17"/>
              </w:rPr>
              <w:t xml:space="preserve">The ticket number is highlighted, with the file number and the MBK number below it in small type. Actions: Upload (primary) for an eligible service; the text "Available after &lt;end date&gt;" for a service that has not ended; View Bill Details and Reupload Bill once a bill exists. Ticking eligible services shows the toolbar button "Upload Bill (n)".</w:t>
            </w:r>
          </w:p>
        </w:tc>
      </w:tr>
    </w:tbl>
    <w:p>
      <w:pPr>
        <w:spacing w:after="60"/>
      </w:pPr>
    </w:p>
    <w:p>
      <w:pPr>
        <w:pStyle w:val="Heading2"/>
      </w:pPr>
      <w:bookmarkStart w:id="111" w:name="_Toc111"/>
      <w:r>
        <w:rPr/>
        <w:t xml:space="preserve">Tab 2 — Ticket Wise</w:t>
      </w:r>
      <w:bookmarkEnd w:id="111"/>
    </w:p>
    <w:p>
      <w:pPr>
        <w:spacing w:after="100"/>
      </w:pPr>
      <w:r>
        <w:rPr/>
        <w:t xml:space="preserve">Tab specification</w:t>
      </w:r>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1F3864"/>
          </w:tcPr>
          <w:p>
            <w:pPr>
              <w:spacing w:after="0"/>
            </w:pPr>
            <w:r>
              <w:rPr>
                <w:b/>
                <w:bCs/>
                <w:color w:val="FFFFFF"/>
                <w:sz w:val="18"/>
                <w:szCs w:val="18"/>
              </w:rPr>
              <w:t xml:space="preserve">Attribute</w:t>
            </w:r>
          </w:p>
        </w:tc>
        <w:tc>
          <w:tcPr>
            <w:tcW w:w="7306" w:type="dxa"/>
            <w:shd w:val="clear" w:color="auto" w:fill="1F3864"/>
          </w:tcPr>
          <w:p>
            <w:pPr>
              <w:spacing w:after="0"/>
            </w:pPr>
            <w:r>
              <w:rPr>
                <w:b/>
                <w:bCs/>
                <w:color w:val="FFFFFF"/>
                <w:sz w:val="18"/>
                <w:szCs w:val="18"/>
              </w:rPr>
              <w:t xml:space="preserve">Specification</w:t>
            </w:r>
          </w:p>
        </w:tc>
      </w:tr>
      <w:tr>
        <w:trPr>
          <w:cantSplit/>
        </w:trPr>
        <w:tc>
          <w:tcPr>
            <w:tcW w:w="2600" w:type="dxa"/>
            <w:shd w:val="clear" w:color="auto" w:fill="F2F6FC"/>
          </w:tcPr>
          <w:p>
            <w:pPr>
              <w:spacing w:after="0"/>
            </w:pPr>
            <w:r>
              <w:rPr>
                <w:b/>
                <w:bCs/>
                <w:sz w:val="17"/>
                <w:szCs w:val="17"/>
              </w:rPr>
              <w:t xml:space="preserve">Tab name and purpose</w:t>
            </w:r>
          </w:p>
        </w:tc>
        <w:tc>
          <w:tcPr>
            <w:tcW w:w="7306" w:type="dxa"/>
            <w:shd w:val="clear" w:color="auto" w:fill="F2F6FC"/>
          </w:tcPr>
          <w:p>
            <w:pPr>
              <w:spacing w:after="0"/>
            </w:pPr>
            <w:r>
              <w:rPr>
                <w:sz w:val="17"/>
                <w:szCs w:val="17"/>
              </w:rPr>
              <w:t xml:space="preserve">Ticket Wise (view=ticket). One row per ticket showing passenger, booking executive, customer price build-up, balance, ticket status and pending bills, with the ticket's vendor services under the chevron.</w:t>
            </w:r>
          </w:p>
        </w:tc>
      </w:tr>
      <w:tr>
        <w:trPr>
          <w:cantSplit/>
        </w:trPr>
        <w:tc>
          <w:tcPr>
            <w:tcW w:w="2600" w:type="dxa"/>
            <w:shd w:val="clear" w:color="auto" w:fill="FFFFFF"/>
          </w:tcPr>
          <w:p>
            <w:pPr>
              <w:spacing w:after="0"/>
            </w:pPr>
            <w:r>
              <w:rPr>
                <w:b/>
                <w:bCs/>
                <w:sz w:val="17"/>
                <w:szCs w:val="17"/>
              </w:rPr>
              <w:t xml:space="preserve">Record granularity</w:t>
            </w:r>
          </w:p>
        </w:tc>
        <w:tc>
          <w:tcPr>
            <w:tcW w:w="7306" w:type="dxa"/>
            <w:shd w:val="clear" w:color="auto" w:fill="FFFFFF"/>
          </w:tcPr>
          <w:p>
            <w:pPr>
              <w:spacing w:after="0"/>
            </w:pPr>
            <w:r>
              <w:rPr>
                <w:sz w:val="17"/>
                <w:szCs w:val="17"/>
              </w:rPr>
              <w:t xml:space="preserve">Ticket (services grouped by ticket index). Drill-down: one row per service.</w:t>
            </w:r>
          </w:p>
        </w:tc>
      </w:tr>
      <w:tr>
        <w:trPr>
          <w:cantSplit/>
        </w:trPr>
        <w:tc>
          <w:tcPr>
            <w:tcW w:w="2600" w:type="dxa"/>
            <w:shd w:val="clear" w:color="auto" w:fill="F2F6FC"/>
          </w:tcPr>
          <w:p>
            <w:pPr>
              <w:spacing w:after="0"/>
            </w:pPr>
            <w:r>
              <w:rPr>
                <w:b/>
                <w:bCs/>
                <w:sz w:val="17"/>
                <w:szCs w:val="17"/>
              </w:rPr>
              <w:t xml:space="preserve">Data retrieval</w:t>
            </w:r>
          </w:p>
        </w:tc>
        <w:tc>
          <w:tcPr>
            <w:tcW w:w="7306" w:type="dxa"/>
            <w:shd w:val="clear" w:color="auto" w:fill="F2F6FC"/>
          </w:tcPr>
          <w:p>
            <w:pPr>
              <w:spacing w:after="0"/>
            </w:pPr>
            <w:r>
              <w:rPr>
                <w:sz w:val="17"/>
                <w:szCs w:val="17"/>
              </w:rPr>
              <w:t xml:space="preserve">Same service set as Vendor Wise (Areas/Finance/Reports/VendorPayableReport.cs:99).</w:t>
            </w:r>
          </w:p>
        </w:tc>
      </w:tr>
      <w:tr>
        <w:trPr>
          <w:cantSplit/>
        </w:trPr>
        <w:tc>
          <w:tcPr>
            <w:tcW w:w="2600" w:type="dxa"/>
            <w:shd w:val="clear" w:color="auto" w:fill="FFFFFF"/>
          </w:tcPr>
          <w:p>
            <w:pPr>
              <w:spacing w:after="0"/>
            </w:pPr>
            <w:r>
              <w:rPr>
                <w:b/>
                <w:bCs/>
                <w:sz w:val="17"/>
                <w:szCs w:val="17"/>
              </w:rPr>
              <w:t xml:space="preserve">Default filters</w:t>
            </w:r>
          </w:p>
        </w:tc>
        <w:tc>
          <w:tcPr>
            <w:tcW w:w="7306" w:type="dxa"/>
            <w:shd w:val="clear" w:color="auto" w:fill="FFFFFF"/>
          </w:tcPr>
          <w:p>
            <w:pPr>
              <w:spacing w:after="0"/>
            </w:pPr>
            <w:r>
              <w:rPr>
                <w:sz w:val="17"/>
                <w:szCs w:val="17"/>
              </w:rPr>
              <w:t xml:space="preserve">As Vendor Wise.</w:t>
            </w:r>
          </w:p>
        </w:tc>
      </w:tr>
      <w:tr>
        <w:trPr>
          <w:cantSplit/>
        </w:trPr>
        <w:tc>
          <w:tcPr>
            <w:tcW w:w="2600" w:type="dxa"/>
            <w:shd w:val="clear" w:color="auto" w:fill="F2F6FC"/>
          </w:tcPr>
          <w:p>
            <w:pPr>
              <w:spacing w:after="0"/>
            </w:pPr>
            <w:r>
              <w:rPr>
                <w:b/>
                <w:bCs/>
                <w:sz w:val="17"/>
                <w:szCs w:val="17"/>
              </w:rPr>
              <w:t xml:space="preserve">Default sorting</w:t>
            </w:r>
          </w:p>
        </w:tc>
        <w:tc>
          <w:tcPr>
            <w:tcW w:w="7306" w:type="dxa"/>
            <w:shd w:val="clear" w:color="auto" w:fill="F2F6FC"/>
          </w:tcPr>
          <w:p>
            <w:pPr>
              <w:spacing w:after="0"/>
            </w:pPr>
            <w:r>
              <w:rPr>
                <w:sz w:val="17"/>
                <w:szCs w:val="17"/>
              </w:rPr>
              <w:t xml:space="preserve">Ticket index ascending (store order). No user-selectable sort.</w:t>
            </w:r>
          </w:p>
        </w:tc>
      </w:tr>
      <w:tr>
        <w:trPr>
          <w:cantSplit/>
        </w:trPr>
        <w:tc>
          <w:tcPr>
            <w:tcW w:w="2600" w:type="dxa"/>
            <w:shd w:val="clear" w:color="auto" w:fill="FFFFFF"/>
          </w:tcPr>
          <w:p>
            <w:pPr>
              <w:spacing w:after="0"/>
            </w:pPr>
            <w:r>
              <w:rPr>
                <w:b/>
                <w:bCs/>
                <w:sz w:val="17"/>
                <w:szCs w:val="17"/>
              </w:rPr>
              <w:t xml:space="preserve">Inclusion / exclusion</w:t>
            </w:r>
          </w:p>
        </w:tc>
        <w:tc>
          <w:tcPr>
            <w:tcW w:w="7306" w:type="dxa"/>
            <w:shd w:val="clear" w:color="auto" w:fill="FFFFFF"/>
          </w:tcPr>
          <w:p>
            <w:pPr>
              <w:spacing w:after="0"/>
            </w:pPr>
            <w:r>
              <w:rPr>
                <w:sz w:val="17"/>
                <w:szCs w:val="17"/>
              </w:rPr>
              <w:t xml:space="preserve">As Vendor Wise; a ticket appears when at least one of its services is in the filtered set.</w:t>
            </w:r>
          </w:p>
        </w:tc>
      </w:tr>
      <w:tr>
        <w:trPr>
          <w:cantSplit/>
        </w:trPr>
        <w:tc>
          <w:tcPr>
            <w:tcW w:w="2600" w:type="dxa"/>
            <w:shd w:val="clear" w:color="auto" w:fill="F2F6FC"/>
          </w:tcPr>
          <w:p>
            <w:pPr>
              <w:spacing w:after="0"/>
            </w:pPr>
            <w:r>
              <w:rPr>
                <w:b/>
                <w:bCs/>
                <w:sz w:val="17"/>
                <w:szCs w:val="17"/>
              </w:rPr>
              <w:t xml:space="preserve">Pagination</w:t>
            </w:r>
          </w:p>
        </w:tc>
        <w:tc>
          <w:tcPr>
            <w:tcW w:w="7306" w:type="dxa"/>
            <w:shd w:val="clear" w:color="auto" w:fill="F2F6FC"/>
          </w:tcPr>
          <w:p>
            <w:pPr>
              <w:spacing w:after="0"/>
            </w:pPr>
            <w:r>
              <w:rPr>
                <w:sz w:val="17"/>
                <w:szCs w:val="17"/>
              </w:rPr>
              <w:t xml:space="preserve">10 / 25 / 50 / 100 tickets per page.</w:t>
            </w:r>
          </w:p>
        </w:tc>
      </w:tr>
      <w:tr>
        <w:trPr>
          <w:cantSplit/>
        </w:trPr>
        <w:tc>
          <w:tcPr>
            <w:tcW w:w="2600" w:type="dxa"/>
            <w:shd w:val="clear" w:color="auto" w:fill="FFFFFF"/>
          </w:tcPr>
          <w:p>
            <w:pPr>
              <w:spacing w:after="0"/>
            </w:pPr>
            <w:r>
              <w:rPr>
                <w:b/>
                <w:bCs/>
                <w:sz w:val="17"/>
                <w:szCs w:val="17"/>
              </w:rPr>
              <w:t xml:space="preserve">Summary totals</w:t>
            </w:r>
          </w:p>
        </w:tc>
        <w:tc>
          <w:tcPr>
            <w:tcW w:w="7306" w:type="dxa"/>
            <w:shd w:val="clear" w:color="auto" w:fill="FFFFFF"/>
          </w:tcPr>
          <w:p>
            <w:pPr>
              <w:spacing w:after="0"/>
            </w:pPr>
            <w:r>
              <w:rPr>
                <w:sz w:val="17"/>
                <w:szCs w:val="17"/>
              </w:rPr>
              <w:t xml:space="preserve">The same ten KPI tiles as Vendor Wise. Ticket line figures: Base Price, Discount, GST, Grand Total, Balance, Bills Pending, Total Business.</w:t>
            </w:r>
          </w:p>
        </w:tc>
      </w:tr>
      <w:tr>
        <w:trPr>
          <w:cantSplit/>
        </w:trPr>
        <w:tc>
          <w:tcPr>
            <w:tcW w:w="2600" w:type="dxa"/>
            <w:shd w:val="clear" w:color="auto" w:fill="F2F6FC"/>
          </w:tcPr>
          <w:p>
            <w:pPr>
              <w:spacing w:after="0"/>
            </w:pPr>
            <w:r>
              <w:rPr>
                <w:b/>
                <w:bCs/>
                <w:sz w:val="17"/>
                <w:szCs w:val="17"/>
              </w:rPr>
              <w:t xml:space="preserve">Relationship with other tabs</w:t>
            </w:r>
          </w:p>
        </w:tc>
        <w:tc>
          <w:tcPr>
            <w:tcW w:w="7306" w:type="dxa"/>
            <w:shd w:val="clear" w:color="auto" w:fill="F2F6FC"/>
          </w:tcPr>
          <w:p>
            <w:pPr>
              <w:spacing w:after="0"/>
            </w:pPr>
            <w:r>
              <w:rPr>
                <w:sz w:val="17"/>
                <w:szCs w:val="17"/>
              </w:rPr>
              <w:t xml:space="preserve">Re-groups the same services by ticket instead of by vendor.</w:t>
            </w:r>
          </w:p>
        </w:tc>
      </w:tr>
      <w:tr>
        <w:trPr>
          <w:cantSplit/>
        </w:trPr>
        <w:tc>
          <w:tcPr>
            <w:tcW w:w="2600" w:type="dxa"/>
            <w:shd w:val="clear" w:color="auto" w:fill="FFFFFF"/>
          </w:tcPr>
          <w:p>
            <w:pPr>
              <w:spacing w:after="0"/>
            </w:pPr>
            <w:r>
              <w:rPr>
                <w:b/>
                <w:bCs/>
                <w:sz w:val="17"/>
                <w:szCs w:val="17"/>
              </w:rPr>
              <w:t xml:space="preserve">Result label</w:t>
            </w:r>
          </w:p>
        </w:tc>
        <w:tc>
          <w:tcPr>
            <w:tcW w:w="7306" w:type="dxa"/>
            <w:shd w:val="clear" w:color="auto" w:fill="FFFFFF"/>
          </w:tcPr>
          <w:p>
            <w:pPr>
              <w:spacing w:after="0"/>
            </w:pPr>
            <w:r>
              <w:rPr>
                <w:sz w:val="17"/>
                <w:szCs w:val="17"/>
              </w:rPr>
              <w:t xml:space="preserve">"N tickets".</w:t>
            </w:r>
          </w:p>
        </w:tc>
      </w:tr>
    </w:tbl>
    <w:p>
      <w:pPr>
        <w:spacing w:after="60"/>
      </w:pPr>
    </w:p>
    <w:p>
      <w:pPr>
        <w:pStyle w:val="Heading3"/>
      </w:pPr>
      <w:bookmarkStart w:id="112" w:name="_Toc112"/>
      <w:r>
        <w:rPr/>
        <w:t xml:space="preserve">Drill-down — Services of a ticket</w:t>
      </w:r>
      <w:bookmarkEnd w:id="112"/>
    </w:p>
    <w:p>
      <w:pPr>
        <w:spacing w:after="100"/>
      </w:pPr>
      <w:r>
        <w:rPr/>
        <w:t xml:space="preserve">Sub-section specification</w:t>
      </w:r>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1F3864"/>
          </w:tcPr>
          <w:p>
            <w:pPr>
              <w:spacing w:after="0"/>
            </w:pPr>
            <w:r>
              <w:rPr>
                <w:b/>
                <w:bCs/>
                <w:color w:val="FFFFFF"/>
                <w:sz w:val="18"/>
                <w:szCs w:val="18"/>
              </w:rPr>
              <w:t xml:space="preserve">Attribute</w:t>
            </w:r>
          </w:p>
        </w:tc>
        <w:tc>
          <w:tcPr>
            <w:tcW w:w="7306" w:type="dxa"/>
            <w:shd w:val="clear" w:color="auto" w:fill="1F3864"/>
          </w:tcPr>
          <w:p>
            <w:pPr>
              <w:spacing w:after="0"/>
            </w:pPr>
            <w:r>
              <w:rPr>
                <w:b/>
                <w:bCs/>
                <w:color w:val="FFFFFF"/>
                <w:sz w:val="18"/>
                <w:szCs w:val="18"/>
              </w:rPr>
              <w:t xml:space="preserve">Specification</w:t>
            </w:r>
          </w:p>
        </w:tc>
      </w:tr>
      <w:tr>
        <w:trPr>
          <w:cantSplit/>
        </w:trPr>
        <w:tc>
          <w:tcPr>
            <w:tcW w:w="2600" w:type="dxa"/>
            <w:shd w:val="clear" w:color="auto" w:fill="F2F6FC"/>
          </w:tcPr>
          <w:p>
            <w:pPr>
              <w:spacing w:after="0"/>
            </w:pPr>
            <w:r>
              <w:rPr>
                <w:b/>
                <w:bCs/>
                <w:sz w:val="17"/>
                <w:szCs w:val="17"/>
              </w:rPr>
              <w:t xml:space="preserve">Trigger</w:t>
            </w:r>
          </w:p>
        </w:tc>
        <w:tc>
          <w:tcPr>
            <w:tcW w:w="7306" w:type="dxa"/>
            <w:shd w:val="clear" w:color="auto" w:fill="F2F6FC"/>
          </w:tcPr>
          <w:p>
            <w:pPr>
              <w:spacing w:after="0"/>
            </w:pPr>
            <w:r>
              <w:rPr>
                <w:sz w:val="17"/>
                <w:szCs w:val="17"/>
              </w:rPr>
              <w:t xml:space="preserve">Chevron in the ticket row.</w:t>
            </w:r>
          </w:p>
        </w:tc>
      </w:tr>
      <w:tr>
        <w:trPr>
          <w:cantSplit/>
        </w:trPr>
        <w:tc>
          <w:tcPr>
            <w:tcW w:w="2600" w:type="dxa"/>
            <w:shd w:val="clear" w:color="auto" w:fill="FFFFFF"/>
          </w:tcPr>
          <w:p>
            <w:pPr>
              <w:spacing w:after="0"/>
            </w:pPr>
            <w:r>
              <w:rPr>
                <w:b/>
                <w:bCs/>
                <w:sz w:val="17"/>
                <w:szCs w:val="17"/>
              </w:rPr>
              <w:t xml:space="preserve">Granularity</w:t>
            </w:r>
          </w:p>
        </w:tc>
        <w:tc>
          <w:tcPr>
            <w:tcW w:w="7306" w:type="dxa"/>
            <w:shd w:val="clear" w:color="auto" w:fill="FFFFFF"/>
          </w:tcPr>
          <w:p>
            <w:pPr>
              <w:spacing w:after="0"/>
            </w:pPr>
            <w:r>
              <w:rPr>
                <w:sz w:val="17"/>
                <w:szCs w:val="17"/>
              </w:rPr>
              <w:t xml:space="preserve">One row per service of the ticket within the filtered set.</w:t>
            </w:r>
          </w:p>
        </w:tc>
      </w:tr>
      <w:tr>
        <w:trPr>
          <w:cantSplit/>
        </w:trPr>
        <w:tc>
          <w:tcPr>
            <w:tcW w:w="2600" w:type="dxa"/>
            <w:shd w:val="clear" w:color="auto" w:fill="F2F6FC"/>
          </w:tcPr>
          <w:p>
            <w:pPr>
              <w:spacing w:after="0"/>
            </w:pPr>
            <w:r>
              <w:rPr>
                <w:b/>
                <w:bCs/>
                <w:sz w:val="17"/>
                <w:szCs w:val="17"/>
              </w:rPr>
              <w:t xml:space="preserve">Columns</w:t>
            </w:r>
          </w:p>
        </w:tc>
        <w:tc>
          <w:tcPr>
            <w:tcW w:w="7306" w:type="dxa"/>
            <w:shd w:val="clear" w:color="auto" w:fill="F2F6FC"/>
          </w:tcPr>
          <w:p>
            <w:pPr>
              <w:spacing w:after="0"/>
            </w:pPr>
            <w:r>
              <w:rPr>
                <w:sz w:val="17"/>
                <w:szCs w:val="17"/>
              </w:rPr>
              <w:t xml:space="preserve">Selection tick, Vendor (name and id), Service Type / City, Name of Service / Conf. No., Service Dates, then the same money, status and action columns as the vendor drill-down (Selling / Contracted / Negotiated, Profit, Advance Paid, Balance to Pay, Bill Status, Approval, Bill Amount, Variation, Actions).</w:t>
            </w:r>
          </w:p>
        </w:tc>
      </w:tr>
      <w:tr>
        <w:trPr>
          <w:cantSplit/>
        </w:trPr>
        <w:tc>
          <w:tcPr>
            <w:tcW w:w="2600" w:type="dxa"/>
            <w:shd w:val="clear" w:color="auto" w:fill="FFFFFF"/>
          </w:tcPr>
          <w:p>
            <w:pPr>
              <w:spacing w:after="0"/>
            </w:pPr>
            <w:r>
              <w:rPr>
                <w:b/>
                <w:bCs/>
                <w:sz w:val="17"/>
                <w:szCs w:val="17"/>
              </w:rPr>
              <w:t xml:space="preserve">Rules</w:t>
            </w:r>
          </w:p>
        </w:tc>
        <w:tc>
          <w:tcPr>
            <w:tcW w:w="7306" w:type="dxa"/>
            <w:shd w:val="clear" w:color="auto" w:fill="FFFFFF"/>
          </w:tcPr>
          <w:p>
            <w:pPr>
              <w:spacing w:after="0"/>
            </w:pPr>
            <w:r>
              <w:rPr>
                <w:sz w:val="17"/>
                <w:szCs w:val="17"/>
              </w:rPr>
              <w:t xml:space="preserve">Same actions and tick rule as the vendor drill-down.</w:t>
            </w:r>
          </w:p>
        </w:tc>
      </w:tr>
    </w:tbl>
    <w:p>
      <w:pPr>
        <w:spacing w:after="60"/>
      </w:pPr>
    </w:p>
    <w:p>
      <w:pPr>
        <w:pStyle w:val="Heading2"/>
      </w:pPr>
      <w:bookmarkStart w:id="113" w:name="_Toc113"/>
      <w:r>
        <w:rPr/>
        <w:t xml:space="preserve">Pop-ups</w:t>
      </w:r>
      <w:bookmarkEnd w:id="113"/>
    </w:p>
    <w:p>
      <w:pPr>
        <w:spacing w:after="100"/>
      </w:pPr>
      <w:r>
        <w:rPr/>
        <w:t xml:space="preserve">Both pop-ups are fetched as HTML by site.js and shown in a modal (100% wide on phones). The form pop-up posts to its own controller with an anti-forgery token and returns to the page it was opened from (hidden field returnUrl); the result is shown as a toast. Required fields carry a red asterisk and the submit buttons stay disabled until every required field is filled (wwwroot/js/site.js:360). A session that has expired gives 401 and the browser is sent to the login page.</w:t>
      </w:r>
    </w:p>
    <w:p>
      <w:pPr>
        <w:pStyle w:val="Heading3"/>
      </w:pPr>
      <w:bookmarkStart w:id="114" w:name="_Toc114"/>
      <w:r>
        <w:rPr/>
        <w:t xml:space="preserve">Upload Bill / Reupload Bill (t=raise)</w:t>
      </w:r>
      <w:bookmarkEnd w:id="114"/>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1F3864"/>
          </w:tcPr>
          <w:p>
            <w:pPr>
              <w:spacing w:after="0"/>
            </w:pPr>
            <w:r>
              <w:rPr>
                <w:b/>
                <w:bCs/>
                <w:color w:val="FFFFFF"/>
                <w:sz w:val="18"/>
                <w:szCs w:val="18"/>
              </w:rPr>
              <w:t xml:space="preserve">Attribute</w:t>
            </w:r>
          </w:p>
        </w:tc>
        <w:tc>
          <w:tcPr>
            <w:tcW w:w="7306" w:type="dxa"/>
            <w:shd w:val="clear" w:color="auto" w:fill="1F3864"/>
          </w:tcPr>
          <w:p>
            <w:pPr>
              <w:spacing w:after="0"/>
            </w:pPr>
            <w:r>
              <w:rPr>
                <w:b/>
                <w:bCs/>
                <w:color w:val="FFFFFF"/>
                <w:sz w:val="18"/>
                <w:szCs w:val="18"/>
              </w:rPr>
              <w:t xml:space="preserve">Specification</w:t>
            </w:r>
          </w:p>
        </w:tc>
      </w:tr>
      <w:tr>
        <w:trPr>
          <w:cantSplit/>
        </w:trPr>
        <w:tc>
          <w:tcPr>
            <w:tcW w:w="2600" w:type="dxa"/>
            <w:shd w:val="clear" w:color="auto" w:fill="F2F6FC"/>
          </w:tcPr>
          <w:p>
            <w:pPr>
              <w:spacing w:after="0"/>
            </w:pPr>
            <w:r>
              <w:rPr>
                <w:b/>
                <w:bCs/>
                <w:sz w:val="17"/>
                <w:szCs w:val="17"/>
              </w:rPr>
              <w:t xml:space="preserve">Trigger</w:t>
            </w:r>
          </w:p>
        </w:tc>
        <w:tc>
          <w:tcPr>
            <w:tcW w:w="7306" w:type="dxa"/>
            <w:shd w:val="clear" w:color="auto" w:fill="F2F6FC"/>
          </w:tcPr>
          <w:p>
            <w:pPr>
              <w:spacing w:after="0"/>
            </w:pPr>
            <w:r>
              <w:rPr>
                <w:sz w:val="17"/>
                <w:szCs w:val="17"/>
              </w:rPr>
              <w:t xml:space="preserve">Upload button on a service (new bill); Reupload Bill button on a service with a bill (re=1); or the toolbar button "Upload Bill (n)" after ticking services (several ids).</w:t>
            </w:r>
          </w:p>
        </w:tc>
      </w:tr>
      <w:tr>
        <w:trPr>
          <w:cantSplit/>
        </w:trPr>
        <w:tc>
          <w:tcPr>
            <w:tcW w:w="2600" w:type="dxa"/>
            <w:shd w:val="clear" w:color="auto" w:fill="FFFFFF"/>
          </w:tcPr>
          <w:p>
            <w:pPr>
              <w:spacing w:after="0"/>
            </w:pPr>
            <w:r>
              <w:rPr>
                <w:b/>
                <w:bCs/>
                <w:sz w:val="17"/>
                <w:szCs w:val="17"/>
              </w:rPr>
              <w:t xml:space="preserve">Route and action</w:t>
            </w:r>
          </w:p>
        </w:tc>
        <w:tc>
          <w:tcPr>
            <w:tcW w:w="7306" w:type="dxa"/>
            <w:shd w:val="clear" w:color="auto" w:fill="FFFFFF"/>
          </w:tcPr>
          <w:p>
            <w:pPr>
              <w:spacing w:after="0"/>
            </w:pPr>
            <w:r>
              <w:rPr>
                <w:sz w:val="17"/>
                <w:szCs w:val="17"/>
              </w:rPr>
              <w:t xml:space="preserve">GET /Finance/VendorPayable/Popup?t=raise&amp;ids=&lt;sid,…&gt;&amp;re=&lt;0|1&gt; · POST /Finance/VendorPayable/RaiseBill (Areas/Finance/Controllers/VendorPayableController.cs:44).</w:t>
            </w:r>
          </w:p>
        </w:tc>
      </w:tr>
      <w:tr>
        <w:trPr>
          <w:cantSplit/>
        </w:trPr>
        <w:tc>
          <w:tcPr>
            <w:tcW w:w="2600" w:type="dxa"/>
            <w:shd w:val="clear" w:color="auto" w:fill="F2F6FC"/>
          </w:tcPr>
          <w:p>
            <w:pPr>
              <w:spacing w:after="0"/>
            </w:pPr>
            <w:r>
              <w:rPr>
                <w:b/>
                <w:bCs/>
                <w:sz w:val="17"/>
                <w:szCs w:val="17"/>
              </w:rPr>
              <w:t xml:space="preserve">Title / width</w:t>
            </w:r>
          </w:p>
        </w:tc>
        <w:tc>
          <w:tcPr>
            <w:tcW w:w="7306" w:type="dxa"/>
            <w:shd w:val="clear" w:color="auto" w:fill="F2F6FC"/>
          </w:tcPr>
          <w:p>
            <w:pPr>
              <w:spacing w:after="0"/>
            </w:pPr>
            <w:r>
              <w:rPr>
                <w:sz w:val="17"/>
                <w:szCs w:val="17"/>
              </w:rPr>
              <w:t xml:space="preserve">"Upload Bill" or "Reupload Bill"; sub-line "1 service" or "n services selected — enter bill details for each"; 820px.</w:t>
            </w:r>
          </w:p>
        </w:tc>
      </w:tr>
      <w:tr>
        <w:trPr>
          <w:cantSplit/>
        </w:trPr>
        <w:tc>
          <w:tcPr>
            <w:tcW w:w="2600" w:type="dxa"/>
            <w:shd w:val="clear" w:color="auto" w:fill="FFFFFF"/>
          </w:tcPr>
          <w:p>
            <w:pPr>
              <w:spacing w:after="0"/>
            </w:pPr>
            <w:r>
              <w:rPr>
                <w:b/>
                <w:bCs/>
                <w:sz w:val="17"/>
                <w:szCs w:val="17"/>
              </w:rPr>
              <w:t xml:space="preserve">Content per service</w:t>
            </w:r>
          </w:p>
        </w:tc>
        <w:tc>
          <w:tcPr>
            <w:tcW w:w="7306" w:type="dxa"/>
            <w:shd w:val="clear" w:color="auto" w:fill="FFFFFF"/>
          </w:tcPr>
          <w:p>
            <w:pPr>
              <w:spacing w:after="0"/>
            </w:pPr>
            <w:r>
              <w:rPr>
                <w:sz w:val="17"/>
                <w:szCs w:val="17"/>
              </w:rPr>
              <w:t xml:space="preserve">Heading "&lt;Ticket&gt; · &lt;Vendor&gt;" (with "Service i of n" when n &gt; 1); facts strip: Ticket No., Vendor Name, Service Name, Vendor Payable. One line of inputs: Bill Date*, Bill No.*, Amount as per Invoice (₹)*, Recommended Amount (₹)*. Documents: Upload Bill* and Upload Voucher*, each with a Scan button and the chosen file name; read-only Upload Date &amp; Time ("-" until a file is chosen, then "Will be set on submit").</w:t>
            </w:r>
          </w:p>
        </w:tc>
      </w:tr>
      <w:tr>
        <w:trPr>
          <w:cantSplit/>
        </w:trPr>
        <w:tc>
          <w:tcPr>
            <w:tcW w:w="2600" w:type="dxa"/>
            <w:shd w:val="clear" w:color="auto" w:fill="F2F6FC"/>
          </w:tcPr>
          <w:p>
            <w:pPr>
              <w:spacing w:after="0"/>
            </w:pPr>
            <w:r>
              <w:rPr>
                <w:b/>
                <w:bCs/>
                <w:sz w:val="17"/>
                <w:szCs w:val="17"/>
              </w:rPr>
              <w:t xml:space="preserve">Which services open</w:t>
            </w:r>
          </w:p>
        </w:tc>
        <w:tc>
          <w:tcPr>
            <w:tcW w:w="7306" w:type="dxa"/>
            <w:shd w:val="clear" w:color="auto" w:fill="F2F6FC"/>
          </w:tcPr>
          <w:p>
            <w:pPr>
              <w:spacing w:after="0"/>
            </w:pPr>
            <w:r>
              <w:rPr>
                <w:sz w:val="17"/>
                <w:szCs w:val="17"/>
              </w:rPr>
              <w:t xml:space="preserve">ids are filtered on the server: Upload keeps only services that are eligible (no bill, end date before today); Reupload keeps only services that already have a bill. With nothing left the pop-up returns 404.</w:t>
            </w:r>
          </w:p>
        </w:tc>
      </w:tr>
      <w:tr>
        <w:trPr>
          <w:cantSplit/>
        </w:trPr>
        <w:tc>
          <w:tcPr>
            <w:tcW w:w="2600" w:type="dxa"/>
            <w:shd w:val="clear" w:color="auto" w:fill="FFFFFF"/>
          </w:tcPr>
          <w:p>
            <w:pPr>
              <w:spacing w:after="0"/>
            </w:pPr>
            <w:r>
              <w:rPr>
                <w:b/>
                <w:bCs/>
                <w:sz w:val="17"/>
                <w:szCs w:val="17"/>
              </w:rPr>
              <w:t xml:space="preserve">Reupload only</w:t>
            </w:r>
          </w:p>
        </w:tc>
        <w:tc>
          <w:tcPr>
            <w:tcW w:w="7306" w:type="dxa"/>
            <w:shd w:val="clear" w:color="auto" w:fill="FFFFFF"/>
          </w:tcPr>
          <w:p>
            <w:pPr>
              <w:spacing w:after="0"/>
            </w:pPr>
            <w:r>
              <w:rPr>
                <w:sz w:val="17"/>
                <w:szCs w:val="17"/>
              </w:rPr>
              <w:t xml:space="preserve">A collapsed "Bill history · n bill(s) already added" table (Ticket, Service, Bill No., Bill Date, Invoice, Recommended, Status) for all billed services of the vendor(s). The Upload pop-up has no history and offers the dispute buttons; Reupload offers neither.</w:t>
            </w:r>
          </w:p>
        </w:tc>
      </w:tr>
      <w:tr>
        <w:trPr>
          <w:cantSplit/>
        </w:trPr>
        <w:tc>
          <w:tcPr>
            <w:tcW w:w="2600" w:type="dxa"/>
            <w:shd w:val="clear" w:color="auto" w:fill="F2F6FC"/>
          </w:tcPr>
          <w:p>
            <w:pPr>
              <w:spacing w:after="0"/>
            </w:pPr>
            <w:r>
              <w:rPr>
                <w:b/>
                <w:bCs/>
                <w:sz w:val="17"/>
                <w:szCs w:val="17"/>
              </w:rPr>
              <w:t xml:space="preserve">Footer</w:t>
            </w:r>
          </w:p>
        </w:tc>
        <w:tc>
          <w:tcPr>
            <w:tcW w:w="7306" w:type="dxa"/>
            <w:shd w:val="clear" w:color="auto" w:fill="F2F6FC"/>
          </w:tcPr>
          <w:p>
            <w:pPr>
              <w:spacing w:after="0"/>
            </w:pPr>
            <w:r>
              <w:rPr>
                <w:sz w:val="17"/>
                <w:szCs w:val="17"/>
              </w:rPr>
              <w:t xml:space="preserve">Cancel; Raise Dispute ("Raise Dispute (all)" with several services); Submit (n). With several services each block also has "Raise Dispute — &lt;ticket&gt; only", enabled once that service's own required fields are filled.</w:t>
            </w:r>
          </w:p>
        </w:tc>
      </w:tr>
      <w:tr>
        <w:trPr>
          <w:cantSplit/>
        </w:trPr>
        <w:tc>
          <w:tcPr>
            <w:tcW w:w="2600" w:type="dxa"/>
            <w:shd w:val="clear" w:color="auto" w:fill="FFFFFF"/>
          </w:tcPr>
          <w:p>
            <w:pPr>
              <w:spacing w:after="0"/>
            </w:pPr>
            <w:r>
              <w:rPr>
                <w:b/>
                <w:bCs/>
                <w:sz w:val="17"/>
                <w:szCs w:val="17"/>
              </w:rPr>
              <w:t xml:space="preserve">Validation</w:t>
            </w:r>
          </w:p>
        </w:tc>
        <w:tc>
          <w:tcPr>
            <w:tcW w:w="7306" w:type="dxa"/>
            <w:shd w:val="clear" w:color="auto" w:fill="FFFFFF"/>
          </w:tcPr>
          <w:p>
            <w:pPr>
              <w:spacing w:after="0"/>
            </w:pPr>
            <w:r>
              <w:rPr>
                <w:sz w:val="17"/>
                <w:szCs w:val="17"/>
              </w:rPr>
              <w:t xml:space="preserve">Client: every required field of every service (per-service dispute button: that service only). Server: at least one item and for each Date, No., File, Voucher, Inv &gt; 0 and Rec &gt; 0, else the toast "Bill not saved — every field is required."</w:t>
            </w:r>
          </w:p>
        </w:tc>
      </w:tr>
      <w:tr>
        <w:trPr>
          <w:cantSplit/>
        </w:trPr>
        <w:tc>
          <w:tcPr>
            <w:tcW w:w="2600" w:type="dxa"/>
            <w:shd w:val="clear" w:color="auto" w:fill="F2F6FC"/>
          </w:tcPr>
          <w:p>
            <w:pPr>
              <w:spacing w:after="0"/>
            </w:pPr>
            <w:r>
              <w:rPr>
                <w:b/>
                <w:bCs/>
                <w:sz w:val="17"/>
                <w:szCs w:val="17"/>
              </w:rPr>
              <w:t xml:space="preserve">Server action</w:t>
            </w:r>
          </w:p>
        </w:tc>
        <w:tc>
          <w:tcPr>
            <w:tcW w:w="7306" w:type="dxa"/>
            <w:shd w:val="clear" w:color="auto" w:fill="F2F6FC"/>
          </w:tcPr>
          <w:p>
            <w:pPr>
              <w:spacing w:after="0"/>
            </w:pPr>
            <w:r>
              <w:rPr>
                <w:sz w:val="17"/>
                <w:szCs w:val="17"/>
              </w:rPr>
              <w:t xml:space="preserve">Kind R = submit all, D = dispute all, D:&lt;sid&gt; = dispute that one. Builds a Bill (status R or D, upload time now, L1 Waiting, L2 Not reached) and calls RaiseBillsAsync. Only the file names are stored; the files themselves are not saved. In sample mode the vendor also gets the "new bill(s) added" dot in Fund Management.</w:t>
            </w:r>
          </w:p>
        </w:tc>
      </w:tr>
      <w:tr>
        <w:trPr>
          <w:cantSplit/>
        </w:trPr>
        <w:tc>
          <w:tcPr>
            <w:tcW w:w="2600" w:type="dxa"/>
            <w:shd w:val="clear" w:color="auto" w:fill="FFFFFF"/>
          </w:tcPr>
          <w:p>
            <w:pPr>
              <w:spacing w:after="0"/>
            </w:pPr>
            <w:r>
              <w:rPr>
                <w:b/>
                <w:bCs/>
                <w:sz w:val="17"/>
                <w:szCs w:val="17"/>
              </w:rPr>
              <w:t xml:space="preserve">Result</w:t>
            </w:r>
          </w:p>
        </w:tc>
        <w:tc>
          <w:tcPr>
            <w:tcW w:w="7306" w:type="dxa"/>
            <w:shd w:val="clear" w:color="auto" w:fill="FFFFFF"/>
          </w:tcPr>
          <w:p>
            <w:pPr>
              <w:spacing w:after="0"/>
            </w:pPr>
            <w:r>
              <w:rPr>
                <w:sz w:val="17"/>
                <w:szCs w:val="17"/>
              </w:rPr>
              <w:t xml:space="preserve">Toast "Bill submitted for n service(s)." or "Dispute raised for n service(s)."; an API error shows "Bill not saved — &lt;message&gt;". The row then shows Uploaded (or Disputed) with L1 Waiting.</w:t>
            </w:r>
          </w:p>
        </w:tc>
      </w:tr>
      <w:tr>
        <w:trPr>
          <w:cantSplit/>
        </w:trPr>
        <w:tc>
          <w:tcPr>
            <w:tcW w:w="2600" w:type="dxa"/>
            <w:shd w:val="clear" w:color="auto" w:fill="F2F6FC"/>
          </w:tcPr>
          <w:p>
            <w:pPr>
              <w:spacing w:after="0"/>
            </w:pPr>
            <w:r>
              <w:rPr>
                <w:b/>
                <w:bCs/>
                <w:sz w:val="17"/>
                <w:szCs w:val="17"/>
              </w:rPr>
              <w:t xml:space="preserve">Scan</w:t>
            </w:r>
          </w:p>
        </w:tc>
        <w:tc>
          <w:tcPr>
            <w:tcW w:w="7306" w:type="dxa"/>
            <w:shd w:val="clear" w:color="auto" w:fill="F2F6FC"/>
          </w:tcPr>
          <w:p>
            <w:pPr>
              <w:spacing w:after="0"/>
            </w:pPr>
            <w:r>
              <w:rPr>
                <w:sz w:val="17"/>
                <w:szCs w:val="17"/>
              </w:rPr>
              <w:t xml:space="preserve">The Scan button POSTs to Scanner:Url (appsettings.json, default http://localhost:18622/scan) and expects the scan back as PDF, PNG or JPEG, which it places in the file field next to it. No scanner service ships with the application </w:t>
            </w:r>
            <w:r>
              <w:rPr>
                <w:sz w:val="17"/>
                <w:szCs w:val="17"/>
                <w:highlight w:val="yellow"/>
              </w:rPr>
              <w:t xml:space="preserve">[INPUT REQUIRED: scanner software and its interface]</w:t>
            </w:r>
            <w:r>
              <w:rPr>
                <w:sz w:val="17"/>
                <w:szCs w:val="17"/>
              </w:rPr>
              <w:t xml:space="preserve">.</w:t>
            </w:r>
          </w:p>
        </w:tc>
      </w:tr>
    </w:tbl>
    <w:p>
      <w:pPr>
        <w:spacing w:after="60"/>
      </w:pPr>
    </w:p>
    <w:p>
      <w:pPr>
        <w:pStyle w:val="Heading3"/>
      </w:pPr>
      <w:bookmarkStart w:id="115" w:name="_Toc115"/>
      <w:r>
        <w:rPr/>
        <w:t xml:space="preserve">Bill Details (t=viewbill)</w:t>
      </w:r>
      <w:bookmarkEnd w:id="115"/>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1F3864"/>
          </w:tcPr>
          <w:p>
            <w:pPr>
              <w:spacing w:after="0"/>
            </w:pPr>
            <w:r>
              <w:rPr>
                <w:b/>
                <w:bCs/>
                <w:color w:val="FFFFFF"/>
                <w:sz w:val="18"/>
                <w:szCs w:val="18"/>
              </w:rPr>
              <w:t xml:space="preserve">Attribute</w:t>
            </w:r>
          </w:p>
        </w:tc>
        <w:tc>
          <w:tcPr>
            <w:tcW w:w="7306" w:type="dxa"/>
            <w:shd w:val="clear" w:color="auto" w:fill="1F3864"/>
          </w:tcPr>
          <w:p>
            <w:pPr>
              <w:spacing w:after="0"/>
            </w:pPr>
            <w:r>
              <w:rPr>
                <w:b/>
                <w:bCs/>
                <w:color w:val="FFFFFF"/>
                <w:sz w:val="18"/>
                <w:szCs w:val="18"/>
              </w:rPr>
              <w:t xml:space="preserve">Specification</w:t>
            </w:r>
          </w:p>
        </w:tc>
      </w:tr>
      <w:tr>
        <w:trPr>
          <w:cantSplit/>
        </w:trPr>
        <w:tc>
          <w:tcPr>
            <w:tcW w:w="2600" w:type="dxa"/>
            <w:shd w:val="clear" w:color="auto" w:fill="F2F6FC"/>
          </w:tcPr>
          <w:p>
            <w:pPr>
              <w:spacing w:after="0"/>
            </w:pPr>
            <w:r>
              <w:rPr>
                <w:b/>
                <w:bCs/>
                <w:sz w:val="17"/>
                <w:szCs w:val="17"/>
              </w:rPr>
              <w:t xml:space="preserve">Trigger</w:t>
            </w:r>
          </w:p>
        </w:tc>
        <w:tc>
          <w:tcPr>
            <w:tcW w:w="7306" w:type="dxa"/>
            <w:shd w:val="clear" w:color="auto" w:fill="F2F6FC"/>
          </w:tcPr>
          <w:p>
            <w:pPr>
              <w:spacing w:after="0"/>
            </w:pPr>
            <w:r>
              <w:rPr>
                <w:sz w:val="17"/>
                <w:szCs w:val="17"/>
              </w:rPr>
              <w:t xml:space="preserve">View Bill Details button on a service that has a bill.</w:t>
            </w:r>
          </w:p>
        </w:tc>
      </w:tr>
      <w:tr>
        <w:trPr>
          <w:cantSplit/>
        </w:trPr>
        <w:tc>
          <w:tcPr>
            <w:tcW w:w="2600" w:type="dxa"/>
            <w:shd w:val="clear" w:color="auto" w:fill="FFFFFF"/>
          </w:tcPr>
          <w:p>
            <w:pPr>
              <w:spacing w:after="0"/>
            </w:pPr>
            <w:r>
              <w:rPr>
                <w:b/>
                <w:bCs/>
                <w:sz w:val="17"/>
                <w:szCs w:val="17"/>
              </w:rPr>
              <w:t xml:space="preserve">Route</w:t>
            </w:r>
          </w:p>
        </w:tc>
        <w:tc>
          <w:tcPr>
            <w:tcW w:w="7306" w:type="dxa"/>
            <w:shd w:val="clear" w:color="auto" w:fill="FFFFFF"/>
          </w:tcPr>
          <w:p>
            <w:pPr>
              <w:spacing w:after="0"/>
            </w:pPr>
            <w:r>
              <w:rPr>
                <w:sz w:val="17"/>
                <w:szCs w:val="17"/>
              </w:rPr>
              <w:t xml:space="preserve">GET /Finance/VendorPayable/Popup?t=viewbill&amp;id=&lt;sid&gt;. Read-only; 520px; sub-line "&lt;Ticket&gt; · &lt;Vendor&gt;". 404 when the service has no bill.</w:t>
            </w:r>
          </w:p>
        </w:tc>
      </w:tr>
      <w:tr>
        <w:trPr>
          <w:cantSplit/>
        </w:trPr>
        <w:tc>
          <w:tcPr>
            <w:tcW w:w="2600" w:type="dxa"/>
            <w:shd w:val="clear" w:color="auto" w:fill="F2F6FC"/>
          </w:tcPr>
          <w:p>
            <w:pPr>
              <w:spacing w:after="0"/>
            </w:pPr>
            <w:r>
              <w:rPr>
                <w:b/>
                <w:bCs/>
                <w:sz w:val="17"/>
                <w:szCs w:val="17"/>
              </w:rPr>
              <w:t xml:space="preserve">Content</w:t>
            </w:r>
          </w:p>
        </w:tc>
        <w:tc>
          <w:tcPr>
            <w:tcW w:w="7306" w:type="dxa"/>
            <w:shd w:val="clear" w:color="auto" w:fill="F2F6FC"/>
          </w:tcPr>
          <w:p>
            <w:pPr>
              <w:spacing w:after="0"/>
            </w:pPr>
            <w:r>
              <w:rPr>
                <w:sz w:val="17"/>
                <w:szCs w:val="17"/>
              </w:rPr>
              <w:t xml:space="preserve">Facts: Ticket No., Vendor Name, Service Name, Vendor Payable. Bill: Bill Date, Bill No., Uploaded Bill, Uploaded Voucher, Bill Upload Date &amp; Time, Amount as per Invoice (red when above the vendor payable), Recommended Amount for Payment. A red note appears for a Disputed bill: "This bill is flagged as a Dispute — the invoiced amount doesn’t match the expected vendor payable. Reupload a corrected bill or raise it with Finance."</w:t>
            </w:r>
          </w:p>
        </w:tc>
      </w:tr>
      <w:tr>
        <w:trPr>
          <w:cantSplit/>
        </w:trPr>
        <w:tc>
          <w:tcPr>
            <w:tcW w:w="2600" w:type="dxa"/>
            <w:shd w:val="clear" w:color="auto" w:fill="FFFFFF"/>
          </w:tcPr>
          <w:p>
            <w:pPr>
              <w:spacing w:after="0"/>
            </w:pPr>
            <w:r>
              <w:rPr>
                <w:b/>
                <w:bCs/>
                <w:sz w:val="17"/>
                <w:szCs w:val="17"/>
              </w:rPr>
              <w:t xml:space="preserve">Footer</w:t>
            </w:r>
          </w:p>
        </w:tc>
        <w:tc>
          <w:tcPr>
            <w:tcW w:w="7306" w:type="dxa"/>
            <w:shd w:val="clear" w:color="auto" w:fill="FFFFFF"/>
          </w:tcPr>
          <w:p>
            <w:pPr>
              <w:spacing w:after="0"/>
            </w:pPr>
            <w:r>
              <w:rPr>
                <w:sz w:val="17"/>
                <w:szCs w:val="17"/>
              </w:rPr>
              <w:t xml:space="preserve">Close.</w:t>
            </w:r>
          </w:p>
        </w:tc>
      </w:tr>
    </w:tbl>
    <w:p>
      <w:pPr>
        <w:spacing w:after="60"/>
      </w:pPr>
    </w:p>
    <w:p>
      <w:pPr>
        <w:pStyle w:val="Heading2"/>
      </w:pPr>
      <w:bookmarkStart w:id="116" w:name="_Toc116"/>
      <w:r>
        <w:rPr/>
        <w:t xml:space="preserve">Shared page areas</w:t>
      </w:r>
      <w:bookmarkEnd w:id="116"/>
    </w:p>
    <w:p>
      <w:pPr>
        <w:pStyle w:val="ListParagraph"/>
        <w:numPr>
          <w:ilvl w:val="0"/>
          <w:numId w:val="2"/>
        </w:numPr>
        <w:spacing w:after="40"/>
      </w:pPr>
      <w:r>
        <w:rPr/>
        <w:t xml:space="preserve">Header and menu: logo, "Southern Travels" with the area name, search box (visual only), notification bell (visual only), and the left rail with the signed-in user's name and role at the bottom (Core/Views/Shared/_Layout.cshtml:52).</w:t>
      </w:r>
    </w:p>
    <w:p>
      <w:pPr>
        <w:pStyle w:val="ListParagraph"/>
        <w:numPr>
          <w:ilvl w:val="0"/>
          <w:numId w:val="2"/>
        </w:numPr>
        <w:spacing w:after="40"/>
      </w:pPr>
      <w:r>
        <w:rPr/>
        <w:t xml:space="preserve">Title row: report title, an info icon whose tooltip shows the report description, the tag "Actions enabled for you", and the Period bar on the right (Section 6).</w:t>
      </w:r>
    </w:p>
    <w:p>
      <w:pPr>
        <w:pStyle w:val="ListParagraph"/>
        <w:numPr>
          <w:ilvl w:val="0"/>
          <w:numId w:val="2"/>
        </w:numPr>
        <w:spacing w:after="40"/>
      </w:pPr>
      <w:r>
        <w:rPr/>
        <w:t xml:space="preserve">KPI tiles (hidden on phones) scroll away with the page; the tabs, toolbar (search, Filters, Clear all, result count, bulk Upload Bill button, Export, Expand All) and the table header stay pinned (sticky bar, SCROLL_BEHAVIOUR.md). The inline filter panel is capped at 16% of the window height and scrolls inside itself.</w:t>
      </w:r>
    </w:p>
    <w:p>
      <w:pPr>
        <w:pStyle w:val="ListParagraph"/>
        <w:numPr>
          <w:ilvl w:val="0"/>
          <w:numId w:val="2"/>
        </w:numPr>
        <w:spacing w:after="40"/>
      </w:pPr>
      <w:r>
        <w:rPr/>
        <w:t xml:space="preserve">Filters panel: inline from 1100px, a bottom sheet below that; filter and search state live in the URL.</w:t>
      </w:r>
    </w:p>
    <w:p>
      <w:pPr>
        <w:pStyle w:val="ListParagraph"/>
        <w:numPr>
          <w:ilvl w:val="0"/>
          <w:numId w:val="2"/>
        </w:numPr>
        <w:spacing w:after="40"/>
      </w:pPr>
      <w:r>
        <w:rPr/>
        <w:t xml:space="preserve">Pager: "Showing a–b of N", page buttons and the "Rows per page" choice 10 / 25 / 50 / 100.</w:t>
      </w:r>
    </w:p>
    <w:p>
      <w:pPr>
        <w:pStyle w:val="ListParagraph"/>
        <w:numPr>
          <w:ilvl w:val="0"/>
          <w:numId w:val="2"/>
        </w:numPr>
        <w:spacing w:after="40"/>
      </w:pPr>
      <w:r>
        <w:rPr/>
        <w:t xml:space="preserve">Toast (3 seconds), tooltips on the info icon and approval badges.</w:t>
      </w:r>
    </w:p>
    <w:p>
      <w:pPr>
        <w:pStyle w:val="ListParagraph"/>
        <w:numPr>
          <w:ilvl w:val="0"/>
          <w:numId w:val="2"/>
        </w:numPr>
        <w:spacing w:after="40"/>
      </w:pPr>
      <w:r>
        <w:rPr/>
        <w:t xml:space="preserve">Responsive layout: below 1280px every row is a card (header, labelled body, action footer) and the menu is a drawer; below 1100px filters open as a sheet; below 768px KPI tiles are hidden and the pop-up bill history stacks into cards (README, "Responsive layout and shell").</w:t>
      </w:r>
    </w:p>
    <w:p>
      <w:pPr>
        <w:pStyle w:val="Heading1"/>
      </w:pPr>
      <w:bookmarkStart w:id="117" w:name="_Toc117"/>
      <w:r>
        <w:rPr/>
        <w:t xml:space="preserve">Complete Field-Level Data Dictionary</w:t>
      </w:r>
      <w:bookmarkEnd w:id="117"/>
    </w:p>
    <w:p>
      <w:pPr>
        <w:spacing w:after="100"/>
      </w:pPr>
      <w:r>
        <w:rPr/>
        <w:t xml:space="preserve">Every displayed element has its own row, including composite cells split into their parts, derived values, tooltips, buttons and filter controls. Columns follow the same template as the reference. "Database Table", "Database Column", "API Endpoint" and "API Response Key" are placeholders for source fields: with FinanceSettings:UseApi = false the report reads in-memory sample data, and the Finance API action names in FinanceApiEndpoints.cs are placeholders, so the endpoint column shows the placeholder name and asks for confirmation. The API Response Key is the property of the response class in Areas/Finance/Models/Api/FinanceApiResponse.cs. Verification Status: Verified (code) means the display logic was read in the quoted file.</w:t>
      </w:r>
    </w:p>
    <w:p>
      <w:pPr>
        <w:pStyle w:val="Heading2"/>
      </w:pPr>
      <w:bookmarkStart w:id="118" w:name="_Toc118"/>
      <w:r>
        <w:rPr/>
        <w:t xml:space="preserve">Tab 1 — Vendor Wise: vendor row</w:t>
      </w:r>
      <w:bookmarkEnd w:id="118"/>
    </w:p>
    <w:p>
      <w:pPr>
        <w:spacing w:after="100"/>
      </w:pPr>
      <w:r>
        <w:rPr/>
        <w:t xml:space="preserve">Grid built in Areas/Finance/Reports/VendorPayableReport.cs:70.</w:t>
      </w:r>
    </w:p>
    <w:tbl>
      <w:tblPr>
        <w:tblW w:w="148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1050"/>
        <w:gridCol w:w="1050"/>
        <w:gridCol w:w="560"/>
        <w:gridCol w:w="640"/>
        <w:gridCol w:w="700"/>
        <w:gridCol w:w="700"/>
        <w:gridCol w:w="800"/>
        <w:gridCol w:w="650"/>
        <w:gridCol w:w="1388"/>
        <w:gridCol w:w="1300"/>
        <w:gridCol w:w="1250"/>
        <w:gridCol w:w="750"/>
        <w:gridCol w:w="700"/>
        <w:gridCol w:w="650"/>
        <w:gridCol w:w="750"/>
        <w:gridCol w:w="1100"/>
        <w:gridCol w:w="800"/>
      </w:tblGrid>
      <w:tr>
        <w:trPr>
          <w:cantSplit/>
          <w:tblHeader/>
        </w:trPr>
        <w:tc>
          <w:tcPr>
            <w:tcW w:w="1050" w:type="dxa"/>
            <w:shd w:val="clear" w:color="auto" w:fill="1F3864"/>
          </w:tcPr>
          <w:p>
            <w:pPr>
              <w:spacing w:after="0"/>
            </w:pPr>
            <w:r>
              <w:rPr>
                <w:b/>
                <w:bCs/>
                <w:color w:val="FFFFFF"/>
                <w:sz w:val="12"/>
                <w:szCs w:val="12"/>
              </w:rPr>
              <w:t xml:space="preserve">Field Name</w:t>
            </w:r>
          </w:p>
        </w:tc>
        <w:tc>
          <w:tcPr>
            <w:tcW w:w="1050" w:type="dxa"/>
            <w:shd w:val="clear" w:color="auto" w:fill="1F3864"/>
          </w:tcPr>
          <w:p>
            <w:pPr>
              <w:spacing w:after="0"/>
            </w:pPr>
            <w:r>
              <w:rPr>
                <w:b/>
                <w:bCs/>
                <w:color w:val="FFFFFF"/>
                <w:sz w:val="12"/>
                <w:szCs w:val="12"/>
              </w:rPr>
              <w:t xml:space="preserve">Business Description</w:t>
            </w:r>
          </w:p>
        </w:tc>
        <w:tc>
          <w:tcPr>
            <w:tcW w:w="560" w:type="dxa"/>
            <w:shd w:val="clear" w:color="auto" w:fill="1F3864"/>
          </w:tcPr>
          <w:p>
            <w:pPr>
              <w:spacing w:after="0"/>
            </w:pPr>
            <w:r>
              <w:rPr>
                <w:b/>
                <w:bCs/>
                <w:color w:val="FFFFFF"/>
                <w:sz w:val="12"/>
                <w:szCs w:val="12"/>
              </w:rPr>
              <w:t xml:space="preserve">Data Type</w:t>
            </w:r>
          </w:p>
        </w:tc>
        <w:tc>
          <w:tcPr>
            <w:tcW w:w="640" w:type="dxa"/>
            <w:shd w:val="clear" w:color="auto" w:fill="1F3864"/>
          </w:tcPr>
          <w:p>
            <w:pPr>
              <w:spacing w:after="0"/>
            </w:pPr>
            <w:r>
              <w:rPr>
                <w:b/>
                <w:bCs/>
                <w:color w:val="FFFFFF"/>
                <w:sz w:val="12"/>
                <w:szCs w:val="12"/>
              </w:rPr>
              <w:t xml:space="preserve">Source Module</w:t>
            </w:r>
          </w:p>
        </w:tc>
        <w:tc>
          <w:tcPr>
            <w:tcW w:w="700" w:type="dxa"/>
            <w:shd w:val="clear" w:color="auto" w:fill="1F3864"/>
          </w:tcPr>
          <w:p>
            <w:pPr>
              <w:spacing w:after="0"/>
            </w:pPr>
            <w:r>
              <w:rPr>
                <w:b/>
                <w:bCs/>
                <w:color w:val="FFFFFF"/>
                <w:sz w:val="12"/>
                <w:szCs w:val="12"/>
              </w:rPr>
              <w:t xml:space="preserve">Database Table</w:t>
            </w:r>
          </w:p>
        </w:tc>
        <w:tc>
          <w:tcPr>
            <w:tcW w:w="700" w:type="dxa"/>
            <w:shd w:val="clear" w:color="auto" w:fill="1F3864"/>
          </w:tcPr>
          <w:p>
            <w:pPr>
              <w:spacing w:after="0"/>
            </w:pPr>
            <w:r>
              <w:rPr>
                <w:b/>
                <w:bCs/>
                <w:color w:val="FFFFFF"/>
                <w:sz w:val="12"/>
                <w:szCs w:val="12"/>
              </w:rPr>
              <w:t xml:space="preserve">Database Column</w:t>
            </w:r>
          </w:p>
        </w:tc>
        <w:tc>
          <w:tcPr>
            <w:tcW w:w="800" w:type="dxa"/>
            <w:shd w:val="clear" w:color="auto" w:fill="1F3864"/>
          </w:tcPr>
          <w:p>
            <w:pPr>
              <w:spacing w:after="0"/>
            </w:pPr>
            <w:r>
              <w:rPr>
                <w:b/>
                <w:bCs/>
                <w:color w:val="FFFFFF"/>
                <w:sz w:val="12"/>
                <w:szCs w:val="12"/>
              </w:rPr>
              <w:t xml:space="preserve">API Endpoint</w:t>
            </w:r>
          </w:p>
        </w:tc>
        <w:tc>
          <w:tcPr>
            <w:tcW w:w="650" w:type="dxa"/>
            <w:shd w:val="clear" w:color="auto" w:fill="1F3864"/>
          </w:tcPr>
          <w:p>
            <w:pPr>
              <w:spacing w:after="0"/>
            </w:pPr>
            <w:r>
              <w:rPr>
                <w:b/>
                <w:bCs/>
                <w:color w:val="FFFFFF"/>
                <w:sz w:val="12"/>
                <w:szCs w:val="12"/>
              </w:rPr>
              <w:t xml:space="preserve">API Response Key</w:t>
            </w:r>
          </w:p>
        </w:tc>
        <w:tc>
          <w:tcPr>
            <w:tcW w:w="1388" w:type="dxa"/>
            <w:shd w:val="clear" w:color="auto" w:fill="1F3864"/>
          </w:tcPr>
          <w:p>
            <w:pPr>
              <w:spacing w:after="0"/>
            </w:pPr>
            <w:r>
              <w:rPr>
                <w:b/>
                <w:bCs/>
                <w:color w:val="FFFFFF"/>
                <w:sz w:val="12"/>
                <w:szCs w:val="12"/>
              </w:rPr>
              <w:t xml:space="preserve">Mapping Logic</w:t>
            </w:r>
          </w:p>
        </w:tc>
        <w:tc>
          <w:tcPr>
            <w:tcW w:w="1300" w:type="dxa"/>
            <w:shd w:val="clear" w:color="auto" w:fill="1F3864"/>
          </w:tcPr>
          <w:p>
            <w:pPr>
              <w:spacing w:after="0"/>
            </w:pPr>
            <w:r>
              <w:rPr>
                <w:b/>
                <w:bCs/>
                <w:color w:val="FFFFFF"/>
                <w:sz w:val="12"/>
                <w:szCs w:val="12"/>
              </w:rPr>
              <w:t xml:space="preserve">Business Logic</w:t>
            </w:r>
          </w:p>
        </w:tc>
        <w:tc>
          <w:tcPr>
            <w:tcW w:w="1250" w:type="dxa"/>
            <w:shd w:val="clear" w:color="auto" w:fill="1F3864"/>
          </w:tcPr>
          <w:p>
            <w:pPr>
              <w:spacing w:after="0"/>
            </w:pPr>
            <w:r>
              <w:rPr>
                <w:b/>
                <w:bCs/>
                <w:color w:val="FFFFFF"/>
                <w:sz w:val="12"/>
                <w:szCs w:val="12"/>
              </w:rPr>
              <w:t xml:space="preserve">Calculation Logic</w:t>
            </w:r>
          </w:p>
        </w:tc>
        <w:tc>
          <w:tcPr>
            <w:tcW w:w="750" w:type="dxa"/>
            <w:shd w:val="clear" w:color="auto" w:fill="1F3864"/>
          </w:tcPr>
          <w:p>
            <w:pPr>
              <w:spacing w:after="0"/>
            </w:pPr>
            <w:r>
              <w:rPr>
                <w:b/>
                <w:bCs/>
                <w:color w:val="FFFFFF"/>
                <w:sz w:val="12"/>
                <w:szCs w:val="12"/>
              </w:rPr>
              <w:t xml:space="preserve">Dependencies</w:t>
            </w:r>
          </w:p>
        </w:tc>
        <w:tc>
          <w:tcPr>
            <w:tcW w:w="700" w:type="dxa"/>
            <w:shd w:val="clear" w:color="auto" w:fill="1F3864"/>
          </w:tcPr>
          <w:p>
            <w:pPr>
              <w:spacing w:after="0"/>
            </w:pPr>
            <w:r>
              <w:rPr>
                <w:b/>
                <w:bCs/>
                <w:color w:val="FFFFFF"/>
                <w:sz w:val="12"/>
                <w:szCs w:val="12"/>
              </w:rPr>
              <w:t xml:space="preserve">Null Handling</w:t>
            </w:r>
          </w:p>
        </w:tc>
        <w:tc>
          <w:tcPr>
            <w:tcW w:w="650" w:type="dxa"/>
            <w:shd w:val="clear" w:color="auto" w:fill="1F3864"/>
          </w:tcPr>
          <w:p>
            <w:pPr>
              <w:spacing w:after="0"/>
            </w:pPr>
            <w:r>
              <w:rPr>
                <w:b/>
                <w:bCs/>
                <w:color w:val="FFFFFF"/>
                <w:sz w:val="12"/>
                <w:szCs w:val="12"/>
              </w:rPr>
              <w:t xml:space="preserve">Display Format</w:t>
            </w:r>
          </w:p>
        </w:tc>
        <w:tc>
          <w:tcPr>
            <w:tcW w:w="750" w:type="dxa"/>
            <w:shd w:val="clear" w:color="auto" w:fill="1F3864"/>
          </w:tcPr>
          <w:p>
            <w:pPr>
              <w:spacing w:after="0"/>
            </w:pPr>
            <w:r>
              <w:rPr>
                <w:b/>
                <w:bCs/>
                <w:color w:val="FFFFFF"/>
                <w:sz w:val="12"/>
                <w:szCs w:val="12"/>
              </w:rPr>
              <w:t xml:space="preserve">Filter/Sort Logic</w:t>
            </w:r>
          </w:p>
        </w:tc>
        <w:tc>
          <w:tcPr>
            <w:tcW w:w="1100" w:type="dxa"/>
            <w:shd w:val="clear" w:color="auto" w:fill="1F3864"/>
          </w:tcPr>
          <w:p>
            <w:pPr>
              <w:spacing w:after="0"/>
            </w:pPr>
            <w:r>
              <w:rPr>
                <w:b/>
                <w:bCs/>
                <w:color w:val="FFFFFF"/>
                <w:sz w:val="12"/>
                <w:szCs w:val="12"/>
              </w:rPr>
              <w:t xml:space="preserve">Code Reference</w:t>
            </w:r>
          </w:p>
        </w:tc>
        <w:tc>
          <w:tcPr>
            <w:tcW w:w="800" w:type="dxa"/>
            <w:shd w:val="clear" w:color="auto" w:fill="1F3864"/>
          </w:tcPr>
          <w:p>
            <w:pPr>
              <w:spacing w:after="0"/>
            </w:pPr>
            <w:r>
              <w:rPr>
                <w:b/>
                <w:bCs/>
                <w:color w:val="FFFFFF"/>
                <w:sz w:val="12"/>
                <w:szCs w:val="12"/>
              </w:rPr>
              <w:t xml:space="preserve">Verification Status</w:t>
            </w:r>
          </w:p>
        </w:tc>
      </w:tr>
      <w:tr>
        <w:trPr>
          <w:cantSplit/>
        </w:trPr>
        <w:tc>
          <w:tcPr>
            <w:tcW w:w="1050" w:type="dxa"/>
            <w:shd w:val="clear" w:color="auto" w:fill="F2F6FC"/>
          </w:tcPr>
          <w:p>
            <w:pPr>
              <w:spacing w:after="0"/>
            </w:pPr>
            <w:r>
              <w:rPr>
                <w:sz w:val="12"/>
                <w:szCs w:val="12"/>
              </w:rPr>
              <w:t xml:space="preserve">Expand control (chevron)</w:t>
            </w:r>
          </w:p>
        </w:tc>
        <w:tc>
          <w:tcPr>
            <w:tcW w:w="1050" w:type="dxa"/>
            <w:shd w:val="clear" w:color="auto" w:fill="F2F6FC"/>
          </w:tcPr>
          <w:p>
            <w:pPr>
              <w:spacing w:after="0"/>
            </w:pPr>
            <w:r>
              <w:rPr>
                <w:sz w:val="12"/>
                <w:szCs w:val="12"/>
              </w:rPr>
              <w:t xml:space="preserve">Opens or closes the vendor's services drill-down.</w:t>
            </w:r>
          </w:p>
        </w:tc>
        <w:tc>
          <w:tcPr>
            <w:tcW w:w="560" w:type="dxa"/>
            <w:shd w:val="clear" w:color="auto" w:fill="F2F6FC"/>
          </w:tcPr>
          <w:p>
            <w:pPr>
              <w:spacing w:after="0"/>
            </w:pPr>
            <w:r>
              <w:rPr>
                <w:sz w:val="12"/>
                <w:szCs w:val="12"/>
              </w:rPr>
              <w:t xml:space="preserve">Boolean (UI state)</w:t>
            </w:r>
          </w:p>
        </w:tc>
        <w:tc>
          <w:tcPr>
            <w:tcW w:w="640" w:type="dxa"/>
            <w:shd w:val="clear" w:color="auto" w:fill="F2F6FC"/>
          </w:tcPr>
          <w:p>
            <w:pPr>
              <w:spacing w:after="0"/>
            </w:pPr>
            <w:r>
              <w:rPr>
                <w:sz w:val="12"/>
                <w:szCs w:val="12"/>
              </w:rPr>
              <w:t xml:space="preserve">UI / platform</w:t>
            </w:r>
          </w:p>
        </w:tc>
        <w:tc>
          <w:tcPr>
            <w:tcW w:w="700" w:type="dxa"/>
            <w:shd w:val="clear" w:color="auto" w:fill="F2F6FC"/>
          </w:tcPr>
          <w:p>
            <w:pPr>
              <w:spacing w:after="0"/>
            </w:pPr>
            <w:r>
              <w:rPr>
                <w:sz w:val="12"/>
                <w:szCs w:val="12"/>
              </w:rPr>
              <w:t xml:space="preserve">N/A (UI control)</w:t>
            </w:r>
          </w:p>
        </w:tc>
        <w:tc>
          <w:tcPr>
            <w:tcW w:w="700" w:type="dxa"/>
            <w:shd w:val="clear" w:color="auto" w:fill="F2F6FC"/>
          </w:tcPr>
          <w:p>
            <w:pPr>
              <w:spacing w:after="0"/>
            </w:pPr>
            <w:r>
              <w:rPr>
                <w:sz w:val="12"/>
                <w:szCs w:val="12"/>
              </w:rPr>
              <w:t xml:space="preserve">N/A (UI control)</w:t>
            </w:r>
          </w:p>
        </w:tc>
        <w:tc>
          <w:tcPr>
            <w:tcW w:w="800" w:type="dxa"/>
            <w:shd w:val="clear" w:color="auto" w:fill="F2F6FC"/>
          </w:tcPr>
          <w:p>
            <w:pPr>
              <w:spacing w:after="0"/>
            </w:pPr>
            <w:r>
              <w:rPr>
                <w:sz w:val="12"/>
                <w:szCs w:val="12"/>
              </w:rPr>
              <w:t xml:space="preserve">None</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Button in the first column; site.js toggles the drill-down row.</w:t>
            </w:r>
          </w:p>
        </w:tc>
        <w:tc>
          <w:tcPr>
            <w:tcW w:w="1300" w:type="dxa"/>
            <w:shd w:val="clear" w:color="auto" w:fill="F2F6FC"/>
          </w:tcPr>
          <w:p>
            <w:pPr>
              <w:spacing w:after="0"/>
            </w:pPr>
            <w:r>
              <w:rPr>
                <w:sz w:val="12"/>
                <w:szCs w:val="12"/>
              </w:rPr>
              <w:t xml:space="preserve">Row-level toggle; default closed.</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Drill-down row</w:t>
            </w:r>
          </w:p>
        </w:tc>
        <w:tc>
          <w:tcPr>
            <w:tcW w:w="700" w:type="dxa"/>
            <w:shd w:val="clear" w:color="auto" w:fill="F2F6FC"/>
          </w:tcPr>
          <w:p>
            <w:pPr>
              <w:spacing w:after="0"/>
            </w:pPr>
            <w:r>
              <w:rPr>
                <w:sz w:val="12"/>
                <w:szCs w:val="12"/>
              </w:rPr>
              <w:t xml:space="preserve">n/a</w:t>
            </w:r>
          </w:p>
        </w:tc>
        <w:tc>
          <w:tcPr>
            <w:tcW w:w="650" w:type="dxa"/>
            <w:shd w:val="clear" w:color="auto" w:fill="F2F6FC"/>
          </w:tcPr>
          <w:p>
            <w:pPr>
              <w:spacing w:after="0"/>
            </w:pPr>
            <w:r>
              <w:rPr>
                <w:sz w:val="12"/>
                <w:szCs w:val="12"/>
              </w:rPr>
              <w:t xml:space="preserve">Chevron icon</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Core/Views/Shared/Report.cshtml:150</w:t>
            </w:r>
          </w:p>
        </w:tc>
        <w:tc>
          <w:tcPr>
            <w:tcW w:w="800" w:type="dxa"/>
            <w:shd w:val="clear" w:color="auto" w:fill="F2F6FC"/>
          </w:tcPr>
          <w:p>
            <w:pPr>
              <w:spacing w:after="0"/>
            </w:pPr>
            <w:r>
              <w:rPr>
                <w:sz w:val="12"/>
                <w:szCs w:val="12"/>
              </w:rPr>
              <w:t xml:space="preserve">Verified (code)</w:t>
            </w:r>
          </w:p>
        </w:tc>
      </w:tr>
      <w:tr>
        <w:trPr>
          <w:cantSplit/>
        </w:trPr>
        <w:tc>
          <w:tcPr>
            <w:tcW w:w="1050" w:type="dxa"/>
            <w:shd w:val="clear" w:color="auto" w:fill="FFFFFF"/>
          </w:tcPr>
          <w:p>
            <w:pPr>
              <w:spacing w:after="0"/>
            </w:pPr>
            <w:r>
              <w:rPr>
                <w:sz w:val="12"/>
                <w:szCs w:val="12"/>
              </w:rPr>
              <w:t xml:space="preserve">Vendor ID</w:t>
            </w:r>
          </w:p>
        </w:tc>
        <w:tc>
          <w:tcPr>
            <w:tcW w:w="1050" w:type="dxa"/>
            <w:shd w:val="clear" w:color="auto" w:fill="FFFFFF"/>
          </w:tcPr>
          <w:p>
            <w:pPr>
              <w:spacing w:after="0"/>
            </w:pPr>
            <w:r>
              <w:rPr>
                <w:sz w:val="12"/>
                <w:szCs w:val="12"/>
              </w:rPr>
              <w:t xml:space="preserve">Vendor code (V101 …).</w:t>
            </w:r>
          </w:p>
        </w:tc>
        <w:tc>
          <w:tcPr>
            <w:tcW w:w="560" w:type="dxa"/>
            <w:shd w:val="clear" w:color="auto" w:fill="FFFFFF"/>
          </w:tcPr>
          <w:p>
            <w:pPr>
              <w:spacing w:after="0"/>
            </w:pPr>
            <w:r>
              <w:rPr>
                <w:sz w:val="12"/>
                <w:szCs w:val="12"/>
              </w:rPr>
              <w:t xml:space="preserve">String</w:t>
            </w:r>
          </w:p>
        </w:tc>
        <w:tc>
          <w:tcPr>
            <w:tcW w:w="640" w:type="dxa"/>
            <w:shd w:val="clear" w:color="auto" w:fill="FFFFFF"/>
          </w:tcPr>
          <w:p>
            <w:pPr>
              <w:spacing w:after="0"/>
            </w:pPr>
            <w:r>
              <w:rPr>
                <w:sz w:val="12"/>
                <w:szCs w:val="12"/>
              </w:rPr>
              <w:t xml:space="preserve">Vendor </w:t>
            </w:r>
            <w:r>
              <w:rPr>
                <w:sz w:val="12"/>
                <w:szCs w:val="12"/>
                <w:highlight w:val="yellow"/>
              </w:rPr>
              <w:t xml:space="preserve">[INFERRED — NEEDS VALIDATION]</w:t>
            </w:r>
          </w:p>
        </w:tc>
        <w:tc>
          <w:tcPr>
            <w:tcW w:w="700" w:type="dxa"/>
            <w:shd w:val="clear" w:color="auto" w:fill="FFFFFF"/>
          </w:tcPr>
          <w:p>
            <w:pPr>
              <w:spacing w:after="0"/>
            </w:pPr>
            <w:r>
              <w:rPr>
                <w:sz w:val="12"/>
                <w:szCs w:val="12"/>
                <w:highlight w:val="yellow"/>
              </w:rPr>
              <w:t xml:space="preserve">[INPUT REQUIRED: source table]</w:t>
            </w:r>
          </w:p>
        </w:tc>
        <w:tc>
          <w:tcPr>
            <w:tcW w:w="700" w:type="dxa"/>
            <w:shd w:val="clear" w:color="auto" w:fill="FFFFFF"/>
          </w:tcPr>
          <w:p>
            <w:pPr>
              <w:spacing w:after="0"/>
            </w:pPr>
            <w:r>
              <w:rPr>
                <w:sz w:val="12"/>
                <w:szCs w:val="12"/>
                <w:highlight w:val="yellow"/>
              </w:rPr>
              <w:t xml:space="preserve">[INPUT REQUIRED: source column]</w:t>
            </w:r>
          </w:p>
        </w:tc>
        <w:tc>
          <w:tcPr>
            <w:tcW w:w="800" w:type="dxa"/>
            <w:shd w:val="clear" w:color="auto" w:fill="FFFFFF"/>
          </w:tcPr>
          <w:p>
            <w:pPr>
              <w:spacing w:after="0"/>
            </w:pPr>
            <w:r>
              <w:rPr>
                <w:sz w:val="12"/>
                <w:szCs w:val="12"/>
              </w:rPr>
              <w:t xml:space="preserve">Finance/GetVendorList (placeholder name) </w:t>
            </w:r>
            <w:r>
              <w:rPr>
                <w:sz w:val="12"/>
                <w:szCs w:val="12"/>
                <w:highlight w:val="yellow"/>
              </w:rPr>
              <w:t xml:space="preserve">[INPUT REQUIRED: confirm endpoint]</w:t>
            </w:r>
          </w:p>
        </w:tc>
        <w:tc>
          <w:tcPr>
            <w:tcW w:w="650" w:type="dxa"/>
            <w:shd w:val="clear" w:color="auto" w:fill="FFFFFF"/>
          </w:tcPr>
          <w:p>
            <w:pPr>
              <w:spacing w:after="0"/>
            </w:pPr>
            <w:r>
              <w:rPr>
                <w:sz w:val="12"/>
                <w:szCs w:val="12"/>
              </w:rPr>
              <w:t xml:space="preserve">VendorId</w:t>
            </w:r>
          </w:p>
        </w:tc>
        <w:tc>
          <w:tcPr>
            <w:tcW w:w="1388" w:type="dxa"/>
            <w:shd w:val="clear" w:color="auto" w:fill="FFFFFF"/>
          </w:tcPr>
          <w:p>
            <w:pPr>
              <w:spacing w:after="0"/>
            </w:pPr>
            <w:r>
              <w:rPr>
                <w:sz w:val="12"/>
                <w:szCs w:val="12"/>
              </w:rPr>
              <w:t xml:space="preserve">Vendor.Id, bold link colour.</w:t>
            </w:r>
          </w:p>
        </w:tc>
        <w:tc>
          <w:tcPr>
            <w:tcW w:w="1300" w:type="dxa"/>
            <w:shd w:val="clear" w:color="auto" w:fill="FFFFFF"/>
          </w:tcPr>
          <w:p>
            <w:pPr>
              <w:spacing w:after="0"/>
            </w:pPr>
            <w:r>
              <w:rPr>
                <w:sz w:val="12"/>
                <w:szCs w:val="12"/>
              </w:rPr>
              <w:t xml:space="preserve">One row per vendor with an in-scope service.</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Vendor</w:t>
            </w:r>
          </w:p>
        </w:tc>
        <w:tc>
          <w:tcPr>
            <w:tcW w:w="700" w:type="dxa"/>
            <w:shd w:val="clear" w:color="auto" w:fill="FFFFFF"/>
          </w:tcPr>
          <w:p>
            <w:pPr>
              <w:spacing w:after="0"/>
            </w:pPr>
            <w:r>
              <w:rPr>
                <w:sz w:val="12"/>
                <w:szCs w:val="12"/>
              </w:rPr>
              <w:t xml:space="preserve">Required.</w:t>
            </w:r>
          </w:p>
        </w:tc>
        <w:tc>
          <w:tcPr>
            <w:tcW w:w="650" w:type="dxa"/>
            <w:shd w:val="clear" w:color="auto" w:fill="FFFFFF"/>
          </w:tcPr>
          <w:p>
            <w:pPr>
              <w:spacing w:after="0"/>
            </w:pPr>
            <w:r>
              <w:rPr>
                <w:sz w:val="12"/>
                <w:szCs w:val="12"/>
              </w:rPr>
              <w:t xml:space="preserve">Text</w:t>
            </w:r>
          </w:p>
        </w:tc>
        <w:tc>
          <w:tcPr>
            <w:tcW w:w="750" w:type="dxa"/>
            <w:shd w:val="clear" w:color="auto" w:fill="FFFFFF"/>
          </w:tcPr>
          <w:p>
            <w:pPr>
              <w:spacing w:after="0"/>
            </w:pPr>
            <w:r>
              <w:rPr>
                <w:sz w:val="12"/>
                <w:szCs w:val="12"/>
              </w:rPr>
              <w:t xml:space="preserve">Display only; no filter or sort wired</w:t>
            </w:r>
          </w:p>
        </w:tc>
        <w:tc>
          <w:tcPr>
            <w:tcW w:w="1100" w:type="dxa"/>
            <w:shd w:val="clear" w:color="auto" w:fill="FFFFFF"/>
          </w:tcPr>
          <w:p>
            <w:pPr>
              <w:spacing w:after="0"/>
            </w:pPr>
            <w:r>
              <w:rPr>
                <w:sz w:val="12"/>
                <w:szCs w:val="12"/>
              </w:rPr>
              <w:t xml:space="preserve">Areas/Finance/Reports/VendorPayableReport.cs:85</w:t>
            </w:r>
          </w:p>
        </w:tc>
        <w:tc>
          <w:tcPr>
            <w:tcW w:w="800" w:type="dxa"/>
            <w:shd w:val="clear" w:color="auto" w:fill="FFFFFF"/>
          </w:tcPr>
          <w:p>
            <w:pPr>
              <w:spacing w:after="0"/>
            </w:pPr>
            <w:r>
              <w:rPr>
                <w:sz w:val="12"/>
                <w:szCs w:val="12"/>
              </w:rPr>
              <w:t xml:space="preserve">Verified (code); source mapping Missing</w:t>
            </w:r>
          </w:p>
        </w:tc>
      </w:tr>
      <w:tr>
        <w:trPr>
          <w:cantSplit/>
        </w:trPr>
        <w:tc>
          <w:tcPr>
            <w:tcW w:w="1050" w:type="dxa"/>
            <w:shd w:val="clear" w:color="auto" w:fill="F2F6FC"/>
          </w:tcPr>
          <w:p>
            <w:pPr>
              <w:spacing w:after="0"/>
            </w:pPr>
            <w:r>
              <w:rPr>
                <w:sz w:val="12"/>
                <w:szCs w:val="12"/>
              </w:rPr>
              <w:t xml:space="preserve">Vendor Name</w:t>
            </w:r>
          </w:p>
        </w:tc>
        <w:tc>
          <w:tcPr>
            <w:tcW w:w="1050" w:type="dxa"/>
            <w:shd w:val="clear" w:color="auto" w:fill="F2F6FC"/>
          </w:tcPr>
          <w:p>
            <w:pPr>
              <w:spacing w:after="0"/>
            </w:pPr>
            <w:r>
              <w:rPr>
                <w:sz w:val="12"/>
                <w:szCs w:val="12"/>
              </w:rPr>
              <w:t xml:space="preserve">Vendor display name.</w:t>
            </w:r>
          </w:p>
        </w:tc>
        <w:tc>
          <w:tcPr>
            <w:tcW w:w="560" w:type="dxa"/>
            <w:shd w:val="clear" w:color="auto" w:fill="F2F6FC"/>
          </w:tcPr>
          <w:p>
            <w:pPr>
              <w:spacing w:after="0"/>
            </w:pPr>
            <w:r>
              <w:rPr>
                <w:sz w:val="12"/>
                <w:szCs w:val="12"/>
              </w:rPr>
              <w:t xml:space="preserve">String</w:t>
            </w:r>
          </w:p>
        </w:tc>
        <w:tc>
          <w:tcPr>
            <w:tcW w:w="640" w:type="dxa"/>
            <w:shd w:val="clear" w:color="auto" w:fill="F2F6FC"/>
          </w:tcPr>
          <w:p>
            <w:pPr>
              <w:spacing w:after="0"/>
            </w:pPr>
            <w:r>
              <w:rPr>
                <w:sz w:val="12"/>
                <w:szCs w:val="12"/>
              </w:rPr>
              <w:t xml:space="preserve">Vendor </w:t>
            </w:r>
            <w:r>
              <w:rPr>
                <w:sz w:val="12"/>
                <w:szCs w:val="12"/>
                <w:highlight w:val="yellow"/>
              </w:rPr>
              <w:t xml:space="preserve">[INFERRED — NEEDS VALIDATION]</w:t>
            </w:r>
          </w:p>
        </w:tc>
        <w:tc>
          <w:tcPr>
            <w:tcW w:w="700" w:type="dxa"/>
            <w:shd w:val="clear" w:color="auto" w:fill="F2F6FC"/>
          </w:tcPr>
          <w:p>
            <w:pPr>
              <w:spacing w:after="0"/>
            </w:pPr>
            <w:r>
              <w:rPr>
                <w:sz w:val="12"/>
                <w:szCs w:val="12"/>
                <w:highlight w:val="yellow"/>
              </w:rPr>
              <w:t xml:space="preserve">[INPUT REQUIRED: source table]</w:t>
            </w:r>
          </w:p>
        </w:tc>
        <w:tc>
          <w:tcPr>
            <w:tcW w:w="700" w:type="dxa"/>
            <w:shd w:val="clear" w:color="auto" w:fill="F2F6FC"/>
          </w:tcPr>
          <w:p>
            <w:pPr>
              <w:spacing w:after="0"/>
            </w:pPr>
            <w:r>
              <w:rPr>
                <w:sz w:val="12"/>
                <w:szCs w:val="12"/>
                <w:highlight w:val="yellow"/>
              </w:rPr>
              <w:t xml:space="preserve">[INPUT REQUIRED: source column]</w:t>
            </w:r>
          </w:p>
        </w:tc>
        <w:tc>
          <w:tcPr>
            <w:tcW w:w="800" w:type="dxa"/>
            <w:shd w:val="clear" w:color="auto" w:fill="F2F6FC"/>
          </w:tcPr>
          <w:p>
            <w:pPr>
              <w:spacing w:after="0"/>
            </w:pPr>
            <w:r>
              <w:rPr>
                <w:sz w:val="12"/>
                <w:szCs w:val="12"/>
              </w:rPr>
              <w:t xml:space="preserve">Finance/GetVendorList (placeholder name) </w:t>
            </w:r>
            <w:r>
              <w:rPr>
                <w:sz w:val="12"/>
                <w:szCs w:val="12"/>
                <w:highlight w:val="yellow"/>
              </w:rPr>
              <w:t xml:space="preserve">[INPUT REQUIRED: confirm endpoint]</w:t>
            </w:r>
          </w:p>
        </w:tc>
        <w:tc>
          <w:tcPr>
            <w:tcW w:w="650" w:type="dxa"/>
            <w:shd w:val="clear" w:color="auto" w:fill="F2F6FC"/>
          </w:tcPr>
          <w:p>
            <w:pPr>
              <w:spacing w:after="0"/>
            </w:pPr>
            <w:r>
              <w:rPr>
                <w:sz w:val="12"/>
                <w:szCs w:val="12"/>
              </w:rPr>
              <w:t xml:space="preserve">VendorName</w:t>
            </w:r>
          </w:p>
        </w:tc>
        <w:tc>
          <w:tcPr>
            <w:tcW w:w="1388" w:type="dxa"/>
            <w:shd w:val="clear" w:color="auto" w:fill="F2F6FC"/>
          </w:tcPr>
          <w:p>
            <w:pPr>
              <w:spacing w:after="0"/>
            </w:pPr>
            <w:r>
              <w:rPr>
                <w:sz w:val="12"/>
                <w:szCs w:val="12"/>
              </w:rPr>
              <w:t xml:space="preserve">Vendor.Name, bold.</w:t>
            </w:r>
          </w:p>
        </w:tc>
        <w:tc>
          <w:tcPr>
            <w:tcW w:w="1300" w:type="dxa"/>
            <w:shd w:val="clear" w:color="auto" w:fill="F2F6FC"/>
          </w:tcPr>
          <w:p>
            <w:pPr>
              <w:spacing w:after="0"/>
            </w:pPr>
            <w:r>
              <w:rPr>
                <w:sz w:val="12"/>
                <w:szCs w:val="12"/>
              </w:rPr>
              <w:t xml:space="preserve">Name of the vendor.</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Vendor</w:t>
            </w:r>
          </w:p>
        </w:tc>
        <w:tc>
          <w:tcPr>
            <w:tcW w:w="700" w:type="dxa"/>
            <w:shd w:val="clear" w:color="auto" w:fill="F2F6FC"/>
          </w:tcPr>
          <w:p>
            <w:pPr>
              <w:spacing w:after="0"/>
            </w:pPr>
            <w:r>
              <w:rPr>
                <w:sz w:val="12"/>
                <w:szCs w:val="12"/>
              </w:rPr>
              <w:t xml:space="preserve">Required.</w:t>
            </w:r>
          </w:p>
        </w:tc>
        <w:tc>
          <w:tcPr>
            <w:tcW w:w="650" w:type="dxa"/>
            <w:shd w:val="clear" w:color="auto" w:fill="F2F6FC"/>
          </w:tcPr>
          <w:p>
            <w:pPr>
              <w:spacing w:after="0"/>
            </w:pPr>
            <w:r>
              <w:rPr>
                <w:sz w:val="12"/>
                <w:szCs w:val="12"/>
              </w:rPr>
              <w:t xml:space="preserve">Text (bold)</w:t>
            </w:r>
          </w:p>
        </w:tc>
        <w:tc>
          <w:tcPr>
            <w:tcW w:w="750" w:type="dxa"/>
            <w:shd w:val="clear" w:color="auto" w:fill="F2F6FC"/>
          </w:tcPr>
          <w:p>
            <w:pPr>
              <w:spacing w:after="0"/>
            </w:pPr>
            <w:r>
              <w:rPr>
                <w:sz w:val="12"/>
                <w:szCs w:val="12"/>
              </w:rPr>
              <w:t xml:space="preserve">Searched by the search box</w:t>
            </w:r>
          </w:p>
        </w:tc>
        <w:tc>
          <w:tcPr>
            <w:tcW w:w="1100" w:type="dxa"/>
            <w:shd w:val="clear" w:color="auto" w:fill="F2F6FC"/>
          </w:tcPr>
          <w:p>
            <w:pPr>
              <w:spacing w:after="0"/>
            </w:pPr>
            <w:r>
              <w:rPr>
                <w:sz w:val="12"/>
                <w:szCs w:val="12"/>
              </w:rPr>
              <w:t xml:space="preserve">Areas/Finance/Reports/VendorPayableReport.cs:85</w:t>
            </w:r>
          </w:p>
        </w:tc>
        <w:tc>
          <w:tcPr>
            <w:tcW w:w="800" w:type="dxa"/>
            <w:shd w:val="clear" w:color="auto" w:fill="F2F6FC"/>
          </w:tcPr>
          <w:p>
            <w:pPr>
              <w:spacing w:after="0"/>
            </w:pPr>
            <w:r>
              <w:rPr>
                <w:sz w:val="12"/>
                <w:szCs w:val="12"/>
              </w:rPr>
              <w:t xml:space="preserve">Verified (code); source mapping Missing</w:t>
            </w:r>
          </w:p>
        </w:tc>
      </w:tr>
      <w:tr>
        <w:trPr>
          <w:cantSplit/>
        </w:trPr>
        <w:tc>
          <w:tcPr>
            <w:tcW w:w="1050" w:type="dxa"/>
            <w:shd w:val="clear" w:color="auto" w:fill="FFFFFF"/>
          </w:tcPr>
          <w:p>
            <w:pPr>
              <w:spacing w:after="0"/>
            </w:pPr>
            <w:r>
              <w:rPr>
                <w:sz w:val="12"/>
                <w:szCs w:val="12"/>
              </w:rPr>
              <w:t xml:space="preserve">Service Type(s)</w:t>
            </w:r>
          </w:p>
        </w:tc>
        <w:tc>
          <w:tcPr>
            <w:tcW w:w="1050" w:type="dxa"/>
            <w:shd w:val="clear" w:color="auto" w:fill="FFFFFF"/>
          </w:tcPr>
          <w:p>
            <w:pPr>
              <w:spacing w:after="0"/>
            </w:pPr>
            <w:r>
              <w:rPr>
                <w:sz w:val="12"/>
                <w:szCs w:val="12"/>
              </w:rPr>
              <w:t xml:space="preserve">Distinct service types supplied by the vendor in the filtered set.</w:t>
            </w:r>
          </w:p>
        </w:tc>
        <w:tc>
          <w:tcPr>
            <w:tcW w:w="560" w:type="dxa"/>
            <w:shd w:val="clear" w:color="auto" w:fill="FFFFFF"/>
          </w:tcPr>
          <w:p>
            <w:pPr>
              <w:spacing w:after="0"/>
            </w:pPr>
            <w:r>
              <w:rPr>
                <w:sz w:val="12"/>
                <w:szCs w:val="12"/>
              </w:rPr>
              <w:t xml:space="preserve">String list</w:t>
            </w:r>
          </w:p>
        </w:tc>
        <w:tc>
          <w:tcPr>
            <w:tcW w:w="640" w:type="dxa"/>
            <w:shd w:val="clear" w:color="auto" w:fill="FFFFFF"/>
          </w:tcPr>
          <w:p>
            <w:pPr>
              <w:spacing w:after="0"/>
            </w:pPr>
            <w:r>
              <w:rPr>
                <w:sz w:val="12"/>
                <w:szCs w:val="12"/>
              </w:rPr>
              <w:t xml:space="preserve">Derived in report</w:t>
            </w:r>
          </w:p>
        </w:tc>
        <w:tc>
          <w:tcPr>
            <w:tcW w:w="700" w:type="dxa"/>
            <w:shd w:val="clear" w:color="auto" w:fill="FFFFFF"/>
          </w:tcPr>
          <w:p>
            <w:pPr>
              <w:spacing w:after="0"/>
            </w:pPr>
            <w:r>
              <w:rPr>
                <w:sz w:val="12"/>
                <w:szCs w:val="12"/>
              </w:rPr>
              <w:t xml:space="preserve">N/A (derived in report code)</w:t>
            </w:r>
          </w:p>
        </w:tc>
        <w:tc>
          <w:tcPr>
            <w:tcW w:w="700" w:type="dxa"/>
            <w:shd w:val="clear" w:color="auto" w:fill="FFFFFF"/>
          </w:tcPr>
          <w:p>
            <w:pPr>
              <w:spacing w:after="0"/>
            </w:pPr>
            <w:r>
              <w:rPr>
                <w:sz w:val="12"/>
                <w:szCs w:val="12"/>
              </w:rPr>
              <w:t xml:space="preserve">N/A (derived in report code)</w:t>
            </w:r>
          </w:p>
        </w:tc>
        <w:tc>
          <w:tcPr>
            <w:tcW w:w="800" w:type="dxa"/>
            <w:shd w:val="clear" w:color="auto" w:fill="FFFFFF"/>
          </w:tcPr>
          <w:p>
            <w:pPr>
              <w:spacing w:after="0"/>
            </w:pPr>
            <w:r>
              <w:rPr>
                <w:sz w:val="12"/>
                <w:szCs w:val="12"/>
              </w:rPr>
              <w:t xml:space="preserve">None (computed in MVC report builder)</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One pill per distinct Vendor.Type (coloured dot per type).</w:t>
            </w:r>
          </w:p>
        </w:tc>
        <w:tc>
          <w:tcPr>
            <w:tcW w:w="1300" w:type="dxa"/>
            <w:shd w:val="clear" w:color="auto" w:fill="FFFFFF"/>
          </w:tcPr>
          <w:p>
            <w:pPr>
              <w:spacing w:after="0"/>
            </w:pPr>
            <w:r>
              <w:rPr>
                <w:sz w:val="12"/>
                <w:szCs w:val="12"/>
              </w:rPr>
              <w:t xml:space="preserve">Vendor.Type is one value per vendor, so one pill in practice.</w:t>
            </w:r>
          </w:p>
        </w:tc>
        <w:tc>
          <w:tcPr>
            <w:tcW w:w="1250" w:type="dxa"/>
            <w:shd w:val="clear" w:color="auto" w:fill="FFFFFF"/>
          </w:tcPr>
          <w:p>
            <w:pPr>
              <w:spacing w:after="0"/>
            </w:pPr>
            <w:r>
              <w:rPr>
                <w:sz w:val="12"/>
                <w:szCs w:val="12"/>
              </w:rPr>
              <w:t xml:space="preserve">ss.Select(s =&gt; s.V.Type).Distinct()</w:t>
            </w:r>
          </w:p>
        </w:tc>
        <w:tc>
          <w:tcPr>
            <w:tcW w:w="750" w:type="dxa"/>
            <w:shd w:val="clear" w:color="auto" w:fill="FFFFFF"/>
          </w:tcPr>
          <w:p>
            <w:pPr>
              <w:spacing w:after="0"/>
            </w:pPr>
            <w:r>
              <w:rPr>
                <w:sz w:val="12"/>
                <w:szCs w:val="12"/>
              </w:rPr>
              <w:t xml:space="preserve">Vendor.ServiceType</w:t>
            </w:r>
          </w:p>
        </w:tc>
        <w:tc>
          <w:tcPr>
            <w:tcW w:w="700" w:type="dxa"/>
            <w:shd w:val="clear" w:color="auto" w:fill="FFFFFF"/>
          </w:tcPr>
          <w:p>
            <w:pPr>
              <w:spacing w:after="0"/>
            </w:pPr>
            <w:r>
              <w:rPr>
                <w:sz w:val="12"/>
                <w:szCs w:val="12"/>
              </w:rPr>
              <w:t xml:space="preserve">n/a</w:t>
            </w:r>
          </w:p>
        </w:tc>
        <w:tc>
          <w:tcPr>
            <w:tcW w:w="650" w:type="dxa"/>
            <w:shd w:val="clear" w:color="auto" w:fill="FFFFFF"/>
          </w:tcPr>
          <w:p>
            <w:pPr>
              <w:spacing w:after="0"/>
            </w:pPr>
            <w:r>
              <w:rPr>
                <w:sz w:val="12"/>
                <w:szCs w:val="12"/>
              </w:rPr>
              <w:t xml:space="preserve">Pill</w:t>
            </w:r>
          </w:p>
        </w:tc>
        <w:tc>
          <w:tcPr>
            <w:tcW w:w="750" w:type="dxa"/>
            <w:shd w:val="clear" w:color="auto" w:fill="FFFFFF"/>
          </w:tcPr>
          <w:p>
            <w:pPr>
              <w:spacing w:after="0"/>
            </w:pPr>
            <w:r>
              <w:rPr>
                <w:sz w:val="12"/>
                <w:szCs w:val="12"/>
              </w:rPr>
              <w:t xml:space="preserve">Filter "Service Type"</w:t>
            </w:r>
          </w:p>
        </w:tc>
        <w:tc>
          <w:tcPr>
            <w:tcW w:w="1100" w:type="dxa"/>
            <w:shd w:val="clear" w:color="auto" w:fill="FFFFFF"/>
          </w:tcPr>
          <w:p>
            <w:pPr>
              <w:spacing w:after="0"/>
            </w:pPr>
            <w:r>
              <w:rPr>
                <w:sz w:val="12"/>
                <w:szCs w:val="12"/>
              </w:rPr>
              <w:t xml:space="preserve">Areas/Finance/Reports/VendorPayableReport.cs:85</w:t>
            </w:r>
          </w:p>
        </w:tc>
        <w:tc>
          <w:tcPr>
            <w:tcW w:w="800" w:type="dxa"/>
            <w:shd w:val="clear" w:color="auto" w:fill="FFFFFF"/>
          </w:tcPr>
          <w:p>
            <w:pPr>
              <w:spacing w:after="0"/>
            </w:pPr>
            <w:r>
              <w:rPr>
                <w:sz w:val="12"/>
                <w:szCs w:val="12"/>
              </w:rPr>
              <w:t xml:space="preserve">Verified (code); inputs' source Missing</w:t>
            </w:r>
          </w:p>
        </w:tc>
      </w:tr>
      <w:tr>
        <w:trPr>
          <w:cantSplit/>
        </w:trPr>
        <w:tc>
          <w:tcPr>
            <w:tcW w:w="1050" w:type="dxa"/>
            <w:shd w:val="clear" w:color="auto" w:fill="F2F6FC"/>
          </w:tcPr>
          <w:p>
            <w:pPr>
              <w:spacing w:after="0"/>
            </w:pPr>
            <w:r>
              <w:rPr>
                <w:sz w:val="12"/>
                <w:szCs w:val="12"/>
              </w:rPr>
              <w:t xml:space="preserve">City/Cities</w:t>
            </w:r>
          </w:p>
        </w:tc>
        <w:tc>
          <w:tcPr>
            <w:tcW w:w="1050" w:type="dxa"/>
            <w:shd w:val="clear" w:color="auto" w:fill="F2F6FC"/>
          </w:tcPr>
          <w:p>
            <w:pPr>
              <w:spacing w:after="0"/>
            </w:pPr>
            <w:r>
              <w:rPr>
                <w:sz w:val="12"/>
                <w:szCs w:val="12"/>
              </w:rPr>
              <w:t xml:space="preserve">Vendor city.</w:t>
            </w:r>
          </w:p>
        </w:tc>
        <w:tc>
          <w:tcPr>
            <w:tcW w:w="560" w:type="dxa"/>
            <w:shd w:val="clear" w:color="auto" w:fill="F2F6FC"/>
          </w:tcPr>
          <w:p>
            <w:pPr>
              <w:spacing w:after="0"/>
            </w:pPr>
            <w:r>
              <w:rPr>
                <w:sz w:val="12"/>
                <w:szCs w:val="12"/>
              </w:rPr>
              <w:t xml:space="preserve">String</w:t>
            </w:r>
          </w:p>
        </w:tc>
        <w:tc>
          <w:tcPr>
            <w:tcW w:w="640" w:type="dxa"/>
            <w:shd w:val="clear" w:color="auto" w:fill="F2F6FC"/>
          </w:tcPr>
          <w:p>
            <w:pPr>
              <w:spacing w:after="0"/>
            </w:pPr>
            <w:r>
              <w:rPr>
                <w:sz w:val="12"/>
                <w:szCs w:val="12"/>
              </w:rPr>
              <w:t xml:space="preserve">Vendor </w:t>
            </w:r>
            <w:r>
              <w:rPr>
                <w:sz w:val="12"/>
                <w:szCs w:val="12"/>
                <w:highlight w:val="yellow"/>
              </w:rPr>
              <w:t xml:space="preserve">[INFERRED — NEEDS VALIDATION]</w:t>
            </w:r>
          </w:p>
        </w:tc>
        <w:tc>
          <w:tcPr>
            <w:tcW w:w="700" w:type="dxa"/>
            <w:shd w:val="clear" w:color="auto" w:fill="F2F6FC"/>
          </w:tcPr>
          <w:p>
            <w:pPr>
              <w:spacing w:after="0"/>
            </w:pPr>
            <w:r>
              <w:rPr>
                <w:sz w:val="12"/>
                <w:szCs w:val="12"/>
                <w:highlight w:val="yellow"/>
              </w:rPr>
              <w:t xml:space="preserve">[INPUT REQUIRED: source table]</w:t>
            </w:r>
          </w:p>
        </w:tc>
        <w:tc>
          <w:tcPr>
            <w:tcW w:w="700" w:type="dxa"/>
            <w:shd w:val="clear" w:color="auto" w:fill="F2F6FC"/>
          </w:tcPr>
          <w:p>
            <w:pPr>
              <w:spacing w:after="0"/>
            </w:pPr>
            <w:r>
              <w:rPr>
                <w:sz w:val="12"/>
                <w:szCs w:val="12"/>
                <w:highlight w:val="yellow"/>
              </w:rPr>
              <w:t xml:space="preserve">[INPUT REQUIRED: source column]</w:t>
            </w:r>
          </w:p>
        </w:tc>
        <w:tc>
          <w:tcPr>
            <w:tcW w:w="800" w:type="dxa"/>
            <w:shd w:val="clear" w:color="auto" w:fill="F2F6FC"/>
          </w:tcPr>
          <w:p>
            <w:pPr>
              <w:spacing w:after="0"/>
            </w:pPr>
            <w:r>
              <w:rPr>
                <w:sz w:val="12"/>
                <w:szCs w:val="12"/>
              </w:rPr>
              <w:t xml:space="preserve">Finance/GetVendorList (placeholder name) </w:t>
            </w:r>
            <w:r>
              <w:rPr>
                <w:sz w:val="12"/>
                <w:szCs w:val="12"/>
                <w:highlight w:val="yellow"/>
              </w:rPr>
              <w:t xml:space="preserve">[INPUT REQUIRED: confirm endpoint]</w:t>
            </w:r>
          </w:p>
        </w:tc>
        <w:tc>
          <w:tcPr>
            <w:tcW w:w="650" w:type="dxa"/>
            <w:shd w:val="clear" w:color="auto" w:fill="F2F6FC"/>
          </w:tcPr>
          <w:p>
            <w:pPr>
              <w:spacing w:after="0"/>
            </w:pPr>
            <w:r>
              <w:rPr>
                <w:sz w:val="12"/>
                <w:szCs w:val="12"/>
              </w:rPr>
              <w:t xml:space="preserve">City</w:t>
            </w:r>
          </w:p>
        </w:tc>
        <w:tc>
          <w:tcPr>
            <w:tcW w:w="1388" w:type="dxa"/>
            <w:shd w:val="clear" w:color="auto" w:fill="F2F6FC"/>
          </w:tcPr>
          <w:p>
            <w:pPr>
              <w:spacing w:after="0"/>
            </w:pPr>
            <w:r>
              <w:rPr>
                <w:sz w:val="12"/>
                <w:szCs w:val="12"/>
              </w:rPr>
              <w:t xml:space="preserve">Vendor.City (muted). The header says City/Cities; the cell shows the vendor's single city.</w:t>
            </w:r>
          </w:p>
        </w:tc>
        <w:tc>
          <w:tcPr>
            <w:tcW w:w="1300" w:type="dxa"/>
            <w:shd w:val="clear" w:color="auto" w:fill="F2F6FC"/>
          </w:tcPr>
          <w:p>
            <w:pPr>
              <w:spacing w:after="0"/>
            </w:pPr>
            <w:r>
              <w:rPr>
                <w:sz w:val="12"/>
                <w:szCs w:val="12"/>
              </w:rPr>
              <w:t xml:space="preserve">Where the vendor is based.</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Vendor</w:t>
            </w:r>
          </w:p>
        </w:tc>
        <w:tc>
          <w:tcPr>
            <w:tcW w:w="700" w:type="dxa"/>
            <w:shd w:val="clear" w:color="auto" w:fill="F2F6FC"/>
          </w:tcPr>
          <w:p>
            <w:pPr>
              <w:spacing w:after="0"/>
            </w:pPr>
            <w:r>
              <w:rPr>
                <w:sz w:val="12"/>
                <w:szCs w:val="12"/>
              </w:rPr>
              <w:t xml:space="preserve">Required.</w:t>
            </w:r>
          </w:p>
        </w:tc>
        <w:tc>
          <w:tcPr>
            <w:tcW w:w="650" w:type="dxa"/>
            <w:shd w:val="clear" w:color="auto" w:fill="F2F6FC"/>
          </w:tcPr>
          <w:p>
            <w:pPr>
              <w:spacing w:after="0"/>
            </w:pPr>
            <w:r>
              <w:rPr>
                <w:sz w:val="12"/>
                <w:szCs w:val="12"/>
              </w:rPr>
              <w:t xml:space="preserve">Text</w:t>
            </w:r>
          </w:p>
        </w:tc>
        <w:tc>
          <w:tcPr>
            <w:tcW w:w="750" w:type="dxa"/>
            <w:shd w:val="clear" w:color="auto" w:fill="F2F6FC"/>
          </w:tcPr>
          <w:p>
            <w:pPr>
              <w:spacing w:after="0"/>
            </w:pPr>
            <w:r>
              <w:rPr>
                <w:sz w:val="12"/>
                <w:szCs w:val="12"/>
              </w:rPr>
              <w:t xml:space="preserve">Filter "Service City"</w:t>
            </w:r>
          </w:p>
        </w:tc>
        <w:tc>
          <w:tcPr>
            <w:tcW w:w="1100" w:type="dxa"/>
            <w:shd w:val="clear" w:color="auto" w:fill="F2F6FC"/>
          </w:tcPr>
          <w:p>
            <w:pPr>
              <w:spacing w:after="0"/>
            </w:pPr>
            <w:r>
              <w:rPr>
                <w:sz w:val="12"/>
                <w:szCs w:val="12"/>
              </w:rPr>
              <w:t xml:space="preserve">Areas/Finance/Reports/VendorPayableReport.cs:86</w:t>
            </w:r>
          </w:p>
        </w:tc>
        <w:tc>
          <w:tcPr>
            <w:tcW w:w="800" w:type="dxa"/>
            <w:shd w:val="clear" w:color="auto" w:fill="F2F6FC"/>
          </w:tcPr>
          <w:p>
            <w:pPr>
              <w:spacing w:after="0"/>
            </w:pPr>
            <w:r>
              <w:rPr>
                <w:sz w:val="12"/>
                <w:szCs w:val="12"/>
              </w:rPr>
              <w:t xml:space="preserve">Verified (code); source mapping Missing</w:t>
            </w:r>
          </w:p>
        </w:tc>
      </w:tr>
      <w:tr>
        <w:trPr>
          <w:cantSplit/>
        </w:trPr>
        <w:tc>
          <w:tcPr>
            <w:tcW w:w="1050" w:type="dxa"/>
            <w:shd w:val="clear" w:color="auto" w:fill="FFFFFF"/>
          </w:tcPr>
          <w:p>
            <w:pPr>
              <w:spacing w:after="0"/>
            </w:pPr>
            <w:r>
              <w:rPr>
                <w:sz w:val="12"/>
                <w:szCs w:val="12"/>
              </w:rPr>
              <w:t xml:space="preserve">Total Services</w:t>
            </w:r>
          </w:p>
        </w:tc>
        <w:tc>
          <w:tcPr>
            <w:tcW w:w="1050" w:type="dxa"/>
            <w:shd w:val="clear" w:color="auto" w:fill="FFFFFF"/>
          </w:tcPr>
          <w:p>
            <w:pPr>
              <w:spacing w:after="0"/>
            </w:pPr>
            <w:r>
              <w:rPr>
                <w:sz w:val="12"/>
                <w:szCs w:val="12"/>
              </w:rPr>
              <w:t xml:space="preserve">Number of services of the vendor in the filtered set.</w:t>
            </w:r>
          </w:p>
        </w:tc>
        <w:tc>
          <w:tcPr>
            <w:tcW w:w="560" w:type="dxa"/>
            <w:shd w:val="clear" w:color="auto" w:fill="FFFFFF"/>
          </w:tcPr>
          <w:p>
            <w:pPr>
              <w:spacing w:after="0"/>
            </w:pPr>
            <w:r>
              <w:rPr>
                <w:sz w:val="12"/>
                <w:szCs w:val="12"/>
              </w:rPr>
              <w:t xml:space="preserve">Integer</w:t>
            </w:r>
          </w:p>
        </w:tc>
        <w:tc>
          <w:tcPr>
            <w:tcW w:w="640" w:type="dxa"/>
            <w:shd w:val="clear" w:color="auto" w:fill="FFFFFF"/>
          </w:tcPr>
          <w:p>
            <w:pPr>
              <w:spacing w:after="0"/>
            </w:pPr>
            <w:r>
              <w:rPr>
                <w:sz w:val="12"/>
                <w:szCs w:val="12"/>
              </w:rPr>
              <w:t xml:space="preserve">Derived in report</w:t>
            </w:r>
          </w:p>
        </w:tc>
        <w:tc>
          <w:tcPr>
            <w:tcW w:w="700" w:type="dxa"/>
            <w:shd w:val="clear" w:color="auto" w:fill="FFFFFF"/>
          </w:tcPr>
          <w:p>
            <w:pPr>
              <w:spacing w:after="0"/>
            </w:pPr>
            <w:r>
              <w:rPr>
                <w:sz w:val="12"/>
                <w:szCs w:val="12"/>
              </w:rPr>
              <w:t xml:space="preserve">N/A (derived in report code)</w:t>
            </w:r>
          </w:p>
        </w:tc>
        <w:tc>
          <w:tcPr>
            <w:tcW w:w="700" w:type="dxa"/>
            <w:shd w:val="clear" w:color="auto" w:fill="FFFFFF"/>
          </w:tcPr>
          <w:p>
            <w:pPr>
              <w:spacing w:after="0"/>
            </w:pPr>
            <w:r>
              <w:rPr>
                <w:sz w:val="12"/>
                <w:szCs w:val="12"/>
              </w:rPr>
              <w:t xml:space="preserve">N/A (derived in report code)</w:t>
            </w:r>
          </w:p>
        </w:tc>
        <w:tc>
          <w:tcPr>
            <w:tcW w:w="800" w:type="dxa"/>
            <w:shd w:val="clear" w:color="auto" w:fill="FFFFFF"/>
          </w:tcPr>
          <w:p>
            <w:pPr>
              <w:spacing w:after="0"/>
            </w:pPr>
            <w:r>
              <w:rPr>
                <w:sz w:val="12"/>
                <w:szCs w:val="12"/>
              </w:rPr>
              <w:t xml:space="preserve">None (computed in MVC report builder)</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ss.Count.</w:t>
            </w:r>
          </w:p>
        </w:tc>
        <w:tc>
          <w:tcPr>
            <w:tcW w:w="1300" w:type="dxa"/>
            <w:shd w:val="clear" w:color="auto" w:fill="FFFFFF"/>
          </w:tcPr>
          <w:p>
            <w:pPr>
              <w:spacing w:after="0"/>
            </w:pPr>
            <w:r>
              <w:rPr>
                <w:sz w:val="12"/>
                <w:szCs w:val="12"/>
              </w:rPr>
              <w:t xml:space="preserve">Counts every in-scope service.</w:t>
            </w:r>
          </w:p>
        </w:tc>
        <w:tc>
          <w:tcPr>
            <w:tcW w:w="1250" w:type="dxa"/>
            <w:shd w:val="clear" w:color="auto" w:fill="FFFFFF"/>
          </w:tcPr>
          <w:p>
            <w:pPr>
              <w:spacing w:after="0"/>
            </w:pPr>
            <w:r>
              <w:rPr>
                <w:sz w:val="12"/>
                <w:szCs w:val="12"/>
              </w:rPr>
              <w:t xml:space="preserve">ss.Count</w:t>
            </w:r>
          </w:p>
        </w:tc>
        <w:tc>
          <w:tcPr>
            <w:tcW w:w="750" w:type="dxa"/>
            <w:shd w:val="clear" w:color="auto" w:fill="FFFFFF"/>
          </w:tcPr>
          <w:p>
            <w:pPr>
              <w:spacing w:after="0"/>
            </w:pPr>
            <w:r>
              <w:rPr>
                <w:sz w:val="12"/>
                <w:szCs w:val="12"/>
              </w:rPr>
              <w:t xml:space="preserve">Services of the vendor</w:t>
            </w:r>
          </w:p>
        </w:tc>
        <w:tc>
          <w:tcPr>
            <w:tcW w:w="700" w:type="dxa"/>
            <w:shd w:val="clear" w:color="auto" w:fill="FFFFFF"/>
          </w:tcPr>
          <w:p>
            <w:pPr>
              <w:spacing w:after="0"/>
            </w:pPr>
            <w:r>
              <w:rPr>
                <w:sz w:val="12"/>
                <w:szCs w:val="12"/>
              </w:rPr>
              <w:t xml:space="preserve">0 impossible (a group has at least one service).</w:t>
            </w:r>
          </w:p>
        </w:tc>
        <w:tc>
          <w:tcPr>
            <w:tcW w:w="650" w:type="dxa"/>
            <w:shd w:val="clear" w:color="auto" w:fill="FFFFFF"/>
          </w:tcPr>
          <w:p>
            <w:pPr>
              <w:spacing w:after="0"/>
            </w:pPr>
            <w:r>
              <w:rPr>
                <w:sz w:val="12"/>
                <w:szCs w:val="12"/>
              </w:rPr>
              <w:t xml:space="preserve">Integer</w:t>
            </w:r>
          </w:p>
        </w:tc>
        <w:tc>
          <w:tcPr>
            <w:tcW w:w="750" w:type="dxa"/>
            <w:shd w:val="clear" w:color="auto" w:fill="FFFFFF"/>
          </w:tcPr>
          <w:p>
            <w:pPr>
              <w:spacing w:after="0"/>
            </w:pPr>
            <w:r>
              <w:rPr>
                <w:sz w:val="12"/>
                <w:szCs w:val="12"/>
              </w:rPr>
              <w:t xml:space="preserve">Display only; no filter or sort wired</w:t>
            </w:r>
          </w:p>
        </w:tc>
        <w:tc>
          <w:tcPr>
            <w:tcW w:w="1100" w:type="dxa"/>
            <w:shd w:val="clear" w:color="auto" w:fill="FFFFFF"/>
          </w:tcPr>
          <w:p>
            <w:pPr>
              <w:spacing w:after="0"/>
            </w:pPr>
            <w:r>
              <w:rPr>
                <w:sz w:val="12"/>
                <w:szCs w:val="12"/>
              </w:rPr>
              <w:t xml:space="preserve">Areas/Finance/Reports/VendorPayableReport.cs:86</w:t>
            </w:r>
          </w:p>
        </w:tc>
        <w:tc>
          <w:tcPr>
            <w:tcW w:w="800" w:type="dxa"/>
            <w:shd w:val="clear" w:color="auto" w:fill="FFFFFF"/>
          </w:tcPr>
          <w:p>
            <w:pPr>
              <w:spacing w:after="0"/>
            </w:pPr>
            <w:r>
              <w:rPr>
                <w:sz w:val="12"/>
                <w:szCs w:val="12"/>
              </w:rPr>
              <w:t xml:space="preserve">Verified (code); inputs' source Missing</w:t>
            </w:r>
          </w:p>
        </w:tc>
      </w:tr>
      <w:tr>
        <w:trPr>
          <w:cantSplit/>
        </w:trPr>
        <w:tc>
          <w:tcPr>
            <w:tcW w:w="1050" w:type="dxa"/>
            <w:shd w:val="clear" w:color="auto" w:fill="F2F6FC"/>
          </w:tcPr>
          <w:p>
            <w:pPr>
              <w:spacing w:after="0"/>
            </w:pPr>
            <w:r>
              <w:rPr>
                <w:sz w:val="12"/>
                <w:szCs w:val="12"/>
              </w:rPr>
              <w:t xml:space="preserve">Total Duration</w:t>
            </w:r>
          </w:p>
        </w:tc>
        <w:tc>
          <w:tcPr>
            <w:tcW w:w="1050" w:type="dxa"/>
            <w:shd w:val="clear" w:color="auto" w:fill="F2F6FC"/>
          </w:tcPr>
          <w:p>
            <w:pPr>
              <w:spacing w:after="0"/>
            </w:pPr>
            <w:r>
              <w:rPr>
                <w:sz w:val="12"/>
                <w:szCs w:val="12"/>
              </w:rPr>
              <w:t xml:space="preserve">Sum of service durations.</w:t>
            </w:r>
          </w:p>
        </w:tc>
        <w:tc>
          <w:tcPr>
            <w:tcW w:w="560" w:type="dxa"/>
            <w:shd w:val="clear" w:color="auto" w:fill="F2F6FC"/>
          </w:tcPr>
          <w:p>
            <w:pPr>
              <w:spacing w:after="0"/>
            </w:pPr>
            <w:r>
              <w:rPr>
                <w:sz w:val="12"/>
                <w:szCs w:val="12"/>
              </w:rPr>
              <w:t xml:space="preserve">Integer (days)</w:t>
            </w:r>
          </w:p>
        </w:tc>
        <w:tc>
          <w:tcPr>
            <w:tcW w:w="640" w:type="dxa"/>
            <w:shd w:val="clear" w:color="auto" w:fill="F2F6FC"/>
          </w:tcPr>
          <w:p>
            <w:pPr>
              <w:spacing w:after="0"/>
            </w:pPr>
            <w:r>
              <w:rPr>
                <w:sz w:val="12"/>
                <w:szCs w:val="12"/>
              </w:rPr>
              <w:t xml:space="preserve">Derived in report</w:t>
            </w:r>
          </w:p>
        </w:tc>
        <w:tc>
          <w:tcPr>
            <w:tcW w:w="700" w:type="dxa"/>
            <w:shd w:val="clear" w:color="auto" w:fill="F2F6FC"/>
          </w:tcPr>
          <w:p>
            <w:pPr>
              <w:spacing w:after="0"/>
            </w:pPr>
            <w:r>
              <w:rPr>
                <w:sz w:val="12"/>
                <w:szCs w:val="12"/>
              </w:rPr>
              <w:t xml:space="preserve">N/A (derived in report code)</w:t>
            </w:r>
          </w:p>
        </w:tc>
        <w:tc>
          <w:tcPr>
            <w:tcW w:w="700" w:type="dxa"/>
            <w:shd w:val="clear" w:color="auto" w:fill="F2F6FC"/>
          </w:tcPr>
          <w:p>
            <w:pPr>
              <w:spacing w:after="0"/>
            </w:pPr>
            <w:r>
              <w:rPr>
                <w:sz w:val="12"/>
                <w:szCs w:val="12"/>
              </w:rPr>
              <w:t xml:space="preserve">N/A (derived in report code)</w:t>
            </w:r>
          </w:p>
        </w:tc>
        <w:tc>
          <w:tcPr>
            <w:tcW w:w="800" w:type="dxa"/>
            <w:shd w:val="clear" w:color="auto" w:fill="F2F6FC"/>
          </w:tcPr>
          <w:p>
            <w:pPr>
              <w:spacing w:after="0"/>
            </w:pPr>
            <w:r>
              <w:rPr>
                <w:sz w:val="12"/>
                <w:szCs w:val="12"/>
              </w:rPr>
              <w:t xml:space="preserve">None (computed in MVC report builder)</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Σ Svc.Dur + "d".</w:t>
            </w:r>
          </w:p>
        </w:tc>
        <w:tc>
          <w:tcPr>
            <w:tcW w:w="1300" w:type="dxa"/>
            <w:shd w:val="clear" w:color="auto" w:fill="F2F6FC"/>
          </w:tcPr>
          <w:p>
            <w:pPr>
              <w:spacing w:after="0"/>
            </w:pPr>
            <w:r>
              <w:rPr>
                <w:sz w:val="12"/>
                <w:szCs w:val="12"/>
              </w:rPr>
              <w:t xml:space="preserve">Duration counts both end days.</w:t>
            </w:r>
          </w:p>
        </w:tc>
        <w:tc>
          <w:tcPr>
            <w:tcW w:w="1250" w:type="dxa"/>
            <w:shd w:val="clear" w:color="auto" w:fill="F2F6FC"/>
          </w:tcPr>
          <w:p>
            <w:pPr>
              <w:spacing w:after="0"/>
            </w:pPr>
            <w:r>
              <w:rPr>
                <w:sz w:val="12"/>
                <w:szCs w:val="12"/>
              </w:rPr>
              <w:t xml:space="preserve">Dur = Days(Start, End) + 1; total = Σ Dur</w:t>
            </w:r>
          </w:p>
        </w:tc>
        <w:tc>
          <w:tcPr>
            <w:tcW w:w="750" w:type="dxa"/>
            <w:shd w:val="clear" w:color="auto" w:fill="F2F6FC"/>
          </w:tcPr>
          <w:p>
            <w:pPr>
              <w:spacing w:after="0"/>
            </w:pPr>
            <w:r>
              <w:rPr>
                <w:sz w:val="12"/>
                <w:szCs w:val="12"/>
              </w:rPr>
              <w:t xml:space="preserve">Service.Start, Service.End</w:t>
            </w:r>
          </w:p>
        </w:tc>
        <w:tc>
          <w:tcPr>
            <w:tcW w:w="700" w:type="dxa"/>
            <w:shd w:val="clear" w:color="auto" w:fill="F2F6FC"/>
          </w:tcPr>
          <w:p>
            <w:pPr>
              <w:spacing w:after="0"/>
            </w:pPr>
            <w:r>
              <w:rPr>
                <w:sz w:val="12"/>
                <w:szCs w:val="12"/>
              </w:rPr>
              <w:t xml:space="preserve">n/a</w:t>
            </w:r>
          </w:p>
        </w:tc>
        <w:tc>
          <w:tcPr>
            <w:tcW w:w="650" w:type="dxa"/>
            <w:shd w:val="clear" w:color="auto" w:fill="F2F6FC"/>
          </w:tcPr>
          <w:p>
            <w:pPr>
              <w:spacing w:after="0"/>
            </w:pPr>
            <w:r>
              <w:rPr>
                <w:sz w:val="12"/>
                <w:szCs w:val="12"/>
              </w:rPr>
              <w:t xml:space="preserve">"26d"</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Areas/Finance/Reports/VendorPayableReport.cs:86; Areas/Finance/Models/Domain.cs:137</w:t>
            </w:r>
          </w:p>
        </w:tc>
        <w:tc>
          <w:tcPr>
            <w:tcW w:w="800" w:type="dxa"/>
            <w:shd w:val="clear" w:color="auto" w:fill="F2F6FC"/>
          </w:tcPr>
          <w:p>
            <w:pPr>
              <w:spacing w:after="0"/>
            </w:pPr>
            <w:r>
              <w:rPr>
                <w:sz w:val="12"/>
                <w:szCs w:val="12"/>
              </w:rPr>
              <w:t xml:space="preserve">Verified (code); inputs' source Missing</w:t>
            </w:r>
          </w:p>
        </w:tc>
      </w:tr>
      <w:tr>
        <w:trPr>
          <w:cantSplit/>
        </w:trPr>
        <w:tc>
          <w:tcPr>
            <w:tcW w:w="1050" w:type="dxa"/>
            <w:shd w:val="clear" w:color="auto" w:fill="FFFFFF"/>
          </w:tcPr>
          <w:p>
            <w:pPr>
              <w:spacing w:after="0"/>
            </w:pPr>
            <w:r>
              <w:rPr>
                <w:sz w:val="12"/>
                <w:szCs w:val="12"/>
              </w:rPr>
              <w:t xml:space="preserve">Bills Uploaded</w:t>
            </w:r>
          </w:p>
        </w:tc>
        <w:tc>
          <w:tcPr>
            <w:tcW w:w="1050" w:type="dxa"/>
            <w:shd w:val="clear" w:color="auto" w:fill="FFFFFF"/>
          </w:tcPr>
          <w:p>
            <w:pPr>
              <w:spacing w:after="0"/>
            </w:pPr>
            <w:r>
              <w:rPr>
                <w:sz w:val="12"/>
                <w:szCs w:val="12"/>
              </w:rPr>
              <w:t xml:space="preserve">Services of the vendor whose bill is Uploaded.</w:t>
            </w:r>
          </w:p>
        </w:tc>
        <w:tc>
          <w:tcPr>
            <w:tcW w:w="560" w:type="dxa"/>
            <w:shd w:val="clear" w:color="auto" w:fill="FFFFFF"/>
          </w:tcPr>
          <w:p>
            <w:pPr>
              <w:spacing w:after="0"/>
            </w:pPr>
            <w:r>
              <w:rPr>
                <w:sz w:val="12"/>
                <w:szCs w:val="12"/>
              </w:rPr>
              <w:t xml:space="preserve">Integer</w:t>
            </w:r>
          </w:p>
        </w:tc>
        <w:tc>
          <w:tcPr>
            <w:tcW w:w="640" w:type="dxa"/>
            <w:shd w:val="clear" w:color="auto" w:fill="FFFFFF"/>
          </w:tcPr>
          <w:p>
            <w:pPr>
              <w:spacing w:after="0"/>
            </w:pPr>
            <w:r>
              <w:rPr>
                <w:sz w:val="12"/>
                <w:szCs w:val="12"/>
              </w:rPr>
              <w:t xml:space="preserve">Derived in report</w:t>
            </w:r>
          </w:p>
        </w:tc>
        <w:tc>
          <w:tcPr>
            <w:tcW w:w="700" w:type="dxa"/>
            <w:shd w:val="clear" w:color="auto" w:fill="FFFFFF"/>
          </w:tcPr>
          <w:p>
            <w:pPr>
              <w:spacing w:after="0"/>
            </w:pPr>
            <w:r>
              <w:rPr>
                <w:sz w:val="12"/>
                <w:szCs w:val="12"/>
              </w:rPr>
              <w:t xml:space="preserve">N/A (derived in report code)</w:t>
            </w:r>
          </w:p>
        </w:tc>
        <w:tc>
          <w:tcPr>
            <w:tcW w:w="700" w:type="dxa"/>
            <w:shd w:val="clear" w:color="auto" w:fill="FFFFFF"/>
          </w:tcPr>
          <w:p>
            <w:pPr>
              <w:spacing w:after="0"/>
            </w:pPr>
            <w:r>
              <w:rPr>
                <w:sz w:val="12"/>
                <w:szCs w:val="12"/>
              </w:rPr>
              <w:t xml:space="preserve">N/A (derived in report code)</w:t>
            </w:r>
          </w:p>
        </w:tc>
        <w:tc>
          <w:tcPr>
            <w:tcW w:w="800" w:type="dxa"/>
            <w:shd w:val="clear" w:color="auto" w:fill="FFFFFF"/>
          </w:tcPr>
          <w:p>
            <w:pPr>
              <w:spacing w:after="0"/>
            </w:pPr>
            <w:r>
              <w:rPr>
                <w:sz w:val="12"/>
                <w:szCs w:val="12"/>
              </w:rPr>
              <w:t xml:space="preserve">None (computed in MVC report builder)</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Green chip with the count.</w:t>
            </w:r>
          </w:p>
        </w:tc>
        <w:tc>
          <w:tcPr>
            <w:tcW w:w="1300" w:type="dxa"/>
            <w:shd w:val="clear" w:color="auto" w:fill="FFFFFF"/>
          </w:tcPr>
          <w:p>
            <w:pPr>
              <w:spacing w:after="0"/>
            </w:pPr>
            <w:r>
              <w:rPr>
                <w:sz w:val="12"/>
                <w:szCs w:val="12"/>
              </w:rPr>
              <w:t xml:space="preserve">Counts bills with status R; disputed bills are not counted here.</w:t>
            </w:r>
          </w:p>
        </w:tc>
        <w:tc>
          <w:tcPr>
            <w:tcW w:w="1250" w:type="dxa"/>
            <w:shd w:val="clear" w:color="auto" w:fill="FFFFFF"/>
          </w:tcPr>
          <w:p>
            <w:pPr>
              <w:spacing w:after="0"/>
            </w:pPr>
            <w:r>
              <w:rPr>
                <w:sz w:val="12"/>
                <w:szCs w:val="12"/>
              </w:rPr>
              <w:t xml:space="preserve">ss.Count(s =&gt; s.BStat == "R")</w:t>
            </w:r>
          </w:p>
        </w:tc>
        <w:tc>
          <w:tcPr>
            <w:tcW w:w="750" w:type="dxa"/>
            <w:shd w:val="clear" w:color="auto" w:fill="FFFFFF"/>
          </w:tcPr>
          <w:p>
            <w:pPr>
              <w:spacing w:after="0"/>
            </w:pPr>
            <w:r>
              <w:rPr>
                <w:sz w:val="12"/>
                <w:szCs w:val="12"/>
              </w:rPr>
              <w:t xml:space="preserve">Bill.St</w:t>
            </w:r>
          </w:p>
        </w:tc>
        <w:tc>
          <w:tcPr>
            <w:tcW w:w="700" w:type="dxa"/>
            <w:shd w:val="clear" w:color="auto" w:fill="FFFFFF"/>
          </w:tcPr>
          <w:p>
            <w:pPr>
              <w:spacing w:after="0"/>
            </w:pPr>
            <w:r>
              <w:rPr>
                <w:sz w:val="12"/>
                <w:szCs w:val="12"/>
              </w:rPr>
              <w:t xml:space="preserve">0 shown as 0.</w:t>
            </w:r>
          </w:p>
        </w:tc>
        <w:tc>
          <w:tcPr>
            <w:tcW w:w="650" w:type="dxa"/>
            <w:shd w:val="clear" w:color="auto" w:fill="FFFFFF"/>
          </w:tcPr>
          <w:p>
            <w:pPr>
              <w:spacing w:after="0"/>
            </w:pPr>
            <w:r>
              <w:rPr>
                <w:sz w:val="12"/>
                <w:szCs w:val="12"/>
              </w:rPr>
              <w:t xml:space="preserve">Chip</w:t>
            </w:r>
          </w:p>
        </w:tc>
        <w:tc>
          <w:tcPr>
            <w:tcW w:w="750" w:type="dxa"/>
            <w:shd w:val="clear" w:color="auto" w:fill="FFFFFF"/>
          </w:tcPr>
          <w:p>
            <w:pPr>
              <w:spacing w:after="0"/>
            </w:pPr>
            <w:r>
              <w:rPr>
                <w:sz w:val="12"/>
                <w:szCs w:val="12"/>
              </w:rPr>
              <w:t xml:space="preserve">Display only; no filter or sort wired</w:t>
            </w:r>
          </w:p>
        </w:tc>
        <w:tc>
          <w:tcPr>
            <w:tcW w:w="1100" w:type="dxa"/>
            <w:shd w:val="clear" w:color="auto" w:fill="FFFFFF"/>
          </w:tcPr>
          <w:p>
            <w:pPr>
              <w:spacing w:after="0"/>
            </w:pPr>
            <w:r>
              <w:rPr>
                <w:sz w:val="12"/>
                <w:szCs w:val="12"/>
              </w:rPr>
              <w:t xml:space="preserve">Areas/Finance/Reports/VendorPayableReport.cs:86</w:t>
            </w:r>
          </w:p>
        </w:tc>
        <w:tc>
          <w:tcPr>
            <w:tcW w:w="800" w:type="dxa"/>
            <w:shd w:val="clear" w:color="auto" w:fill="FFFFFF"/>
          </w:tcPr>
          <w:p>
            <w:pPr>
              <w:spacing w:after="0"/>
            </w:pPr>
            <w:r>
              <w:rPr>
                <w:sz w:val="12"/>
                <w:szCs w:val="12"/>
              </w:rPr>
              <w:t xml:space="preserve">Verified (code); inputs' source Missing</w:t>
            </w:r>
          </w:p>
        </w:tc>
      </w:tr>
      <w:tr>
        <w:trPr>
          <w:cantSplit/>
        </w:trPr>
        <w:tc>
          <w:tcPr>
            <w:tcW w:w="1050" w:type="dxa"/>
            <w:shd w:val="clear" w:color="auto" w:fill="F2F6FC"/>
          </w:tcPr>
          <w:p>
            <w:pPr>
              <w:spacing w:after="0"/>
            </w:pPr>
            <w:r>
              <w:rPr>
                <w:sz w:val="12"/>
                <w:szCs w:val="12"/>
              </w:rPr>
              <w:t xml:space="preserve">Bills Pending</w:t>
            </w:r>
          </w:p>
        </w:tc>
        <w:tc>
          <w:tcPr>
            <w:tcW w:w="1050" w:type="dxa"/>
            <w:shd w:val="clear" w:color="auto" w:fill="F2F6FC"/>
          </w:tcPr>
          <w:p>
            <w:pPr>
              <w:spacing w:after="0"/>
            </w:pPr>
            <w:r>
              <w:rPr>
                <w:sz w:val="12"/>
                <w:szCs w:val="12"/>
              </w:rPr>
              <w:t xml:space="preserve">Services whose bill is not Uploaded (no bill or Disputed).</w:t>
            </w:r>
          </w:p>
        </w:tc>
        <w:tc>
          <w:tcPr>
            <w:tcW w:w="560" w:type="dxa"/>
            <w:shd w:val="clear" w:color="auto" w:fill="F2F6FC"/>
          </w:tcPr>
          <w:p>
            <w:pPr>
              <w:spacing w:after="0"/>
            </w:pPr>
            <w:r>
              <w:rPr>
                <w:sz w:val="12"/>
                <w:szCs w:val="12"/>
              </w:rPr>
              <w:t xml:space="preserve">Integer</w:t>
            </w:r>
          </w:p>
        </w:tc>
        <w:tc>
          <w:tcPr>
            <w:tcW w:w="640" w:type="dxa"/>
            <w:shd w:val="clear" w:color="auto" w:fill="F2F6FC"/>
          </w:tcPr>
          <w:p>
            <w:pPr>
              <w:spacing w:after="0"/>
            </w:pPr>
            <w:r>
              <w:rPr>
                <w:sz w:val="12"/>
                <w:szCs w:val="12"/>
              </w:rPr>
              <w:t xml:space="preserve">Derived in report</w:t>
            </w:r>
          </w:p>
        </w:tc>
        <w:tc>
          <w:tcPr>
            <w:tcW w:w="700" w:type="dxa"/>
            <w:shd w:val="clear" w:color="auto" w:fill="F2F6FC"/>
          </w:tcPr>
          <w:p>
            <w:pPr>
              <w:spacing w:after="0"/>
            </w:pPr>
            <w:r>
              <w:rPr>
                <w:sz w:val="12"/>
                <w:szCs w:val="12"/>
              </w:rPr>
              <w:t xml:space="preserve">N/A (derived in report code)</w:t>
            </w:r>
          </w:p>
        </w:tc>
        <w:tc>
          <w:tcPr>
            <w:tcW w:w="700" w:type="dxa"/>
            <w:shd w:val="clear" w:color="auto" w:fill="F2F6FC"/>
          </w:tcPr>
          <w:p>
            <w:pPr>
              <w:spacing w:after="0"/>
            </w:pPr>
            <w:r>
              <w:rPr>
                <w:sz w:val="12"/>
                <w:szCs w:val="12"/>
              </w:rPr>
              <w:t xml:space="preserve">N/A (derived in report code)</w:t>
            </w:r>
          </w:p>
        </w:tc>
        <w:tc>
          <w:tcPr>
            <w:tcW w:w="800" w:type="dxa"/>
            <w:shd w:val="clear" w:color="auto" w:fill="F2F6FC"/>
          </w:tcPr>
          <w:p>
            <w:pPr>
              <w:spacing w:after="0"/>
            </w:pPr>
            <w:r>
              <w:rPr>
                <w:sz w:val="12"/>
                <w:szCs w:val="12"/>
              </w:rPr>
              <w:t xml:space="preserve">None (computed in MVC report builder)</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Chip: red when above zero, green at zero.</w:t>
            </w:r>
          </w:p>
        </w:tc>
        <w:tc>
          <w:tcPr>
            <w:tcW w:w="1300" w:type="dxa"/>
            <w:shd w:val="clear" w:color="auto" w:fill="F2F6FC"/>
          </w:tcPr>
          <w:p>
            <w:pPr>
              <w:spacing w:after="0"/>
            </w:pPr>
            <w:r>
              <w:rPr>
                <w:sz w:val="12"/>
                <w:szCs w:val="12"/>
              </w:rPr>
              <w:t xml:space="preserve">Pending includes disputed bills.</w:t>
            </w:r>
          </w:p>
        </w:tc>
        <w:tc>
          <w:tcPr>
            <w:tcW w:w="1250" w:type="dxa"/>
            <w:shd w:val="clear" w:color="auto" w:fill="F2F6FC"/>
          </w:tcPr>
          <w:p>
            <w:pPr>
              <w:spacing w:after="0"/>
            </w:pPr>
            <w:r>
              <w:rPr>
                <w:sz w:val="12"/>
                <w:szCs w:val="12"/>
              </w:rPr>
              <w:t xml:space="preserve">Pend = ss.Count(s =&gt; s.BStat != "R")</w:t>
            </w:r>
          </w:p>
        </w:tc>
        <w:tc>
          <w:tcPr>
            <w:tcW w:w="750" w:type="dxa"/>
            <w:shd w:val="clear" w:color="auto" w:fill="F2F6FC"/>
          </w:tcPr>
          <w:p>
            <w:pPr>
              <w:spacing w:after="0"/>
            </w:pPr>
            <w:r>
              <w:rPr>
                <w:sz w:val="12"/>
                <w:szCs w:val="12"/>
              </w:rPr>
              <w:t xml:space="preserve">Bill.St</w:t>
            </w:r>
          </w:p>
        </w:tc>
        <w:tc>
          <w:tcPr>
            <w:tcW w:w="700" w:type="dxa"/>
            <w:shd w:val="clear" w:color="auto" w:fill="F2F6FC"/>
          </w:tcPr>
          <w:p>
            <w:pPr>
              <w:spacing w:after="0"/>
            </w:pPr>
            <w:r>
              <w:rPr>
                <w:sz w:val="12"/>
                <w:szCs w:val="12"/>
              </w:rPr>
              <w:t xml:space="preserve">0 → green chip.</w:t>
            </w:r>
          </w:p>
        </w:tc>
        <w:tc>
          <w:tcPr>
            <w:tcW w:w="650" w:type="dxa"/>
            <w:shd w:val="clear" w:color="auto" w:fill="F2F6FC"/>
          </w:tcPr>
          <w:p>
            <w:pPr>
              <w:spacing w:after="0"/>
            </w:pPr>
            <w:r>
              <w:rPr>
                <w:sz w:val="12"/>
                <w:szCs w:val="12"/>
              </w:rPr>
              <w:t xml:space="preserve">Chip</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Areas/Finance/Reports/VendorPayableReport.cs:65; Areas/Finance/Reports/VendorPayableReport.cs:66</w:t>
            </w:r>
          </w:p>
        </w:tc>
        <w:tc>
          <w:tcPr>
            <w:tcW w:w="800" w:type="dxa"/>
            <w:shd w:val="clear" w:color="auto" w:fill="F2F6FC"/>
          </w:tcPr>
          <w:p>
            <w:pPr>
              <w:spacing w:after="0"/>
            </w:pPr>
            <w:r>
              <w:rPr>
                <w:sz w:val="12"/>
                <w:szCs w:val="12"/>
              </w:rPr>
              <w:t xml:space="preserve">Verified (code); inputs' source Missing</w:t>
            </w:r>
          </w:p>
        </w:tc>
      </w:tr>
      <w:tr>
        <w:trPr>
          <w:cantSplit/>
        </w:trPr>
        <w:tc>
          <w:tcPr>
            <w:tcW w:w="1050" w:type="dxa"/>
            <w:shd w:val="clear" w:color="auto" w:fill="FFFFFF"/>
          </w:tcPr>
          <w:p>
            <w:pPr>
              <w:spacing w:after="0"/>
            </w:pPr>
            <w:r>
              <w:rPr>
                <w:sz w:val="12"/>
                <w:szCs w:val="12"/>
              </w:rPr>
              <w:t xml:space="preserve">Total Profit Earned</w:t>
            </w:r>
          </w:p>
        </w:tc>
        <w:tc>
          <w:tcPr>
            <w:tcW w:w="1050" w:type="dxa"/>
            <w:shd w:val="clear" w:color="auto" w:fill="FFFFFF"/>
          </w:tcPr>
          <w:p>
            <w:pPr>
              <w:spacing w:after="0"/>
            </w:pPr>
            <w:r>
              <w:rPr>
                <w:sz w:val="12"/>
                <w:szCs w:val="12"/>
              </w:rPr>
              <w:t xml:space="preserve">Sum of the services' profit.</w:t>
            </w:r>
          </w:p>
        </w:tc>
        <w:tc>
          <w:tcPr>
            <w:tcW w:w="560" w:type="dxa"/>
            <w:shd w:val="clear" w:color="auto" w:fill="FFFFFF"/>
          </w:tcPr>
          <w:p>
            <w:pPr>
              <w:spacing w:after="0"/>
            </w:pPr>
            <w:r>
              <w:rPr>
                <w:sz w:val="12"/>
                <w:szCs w:val="12"/>
              </w:rPr>
              <w:t xml:space="preserve">Decimal (₹)</w:t>
            </w:r>
          </w:p>
        </w:tc>
        <w:tc>
          <w:tcPr>
            <w:tcW w:w="640" w:type="dxa"/>
            <w:shd w:val="clear" w:color="auto" w:fill="FFFFFF"/>
          </w:tcPr>
          <w:p>
            <w:pPr>
              <w:spacing w:after="0"/>
            </w:pPr>
            <w:r>
              <w:rPr>
                <w:sz w:val="12"/>
                <w:szCs w:val="12"/>
              </w:rPr>
              <w:t xml:space="preserve">Derived in report</w:t>
            </w:r>
          </w:p>
        </w:tc>
        <w:tc>
          <w:tcPr>
            <w:tcW w:w="700" w:type="dxa"/>
            <w:shd w:val="clear" w:color="auto" w:fill="FFFFFF"/>
          </w:tcPr>
          <w:p>
            <w:pPr>
              <w:spacing w:after="0"/>
            </w:pPr>
            <w:r>
              <w:rPr>
                <w:sz w:val="12"/>
                <w:szCs w:val="12"/>
              </w:rPr>
              <w:t xml:space="preserve">N/A (derived in report code)</w:t>
            </w:r>
          </w:p>
        </w:tc>
        <w:tc>
          <w:tcPr>
            <w:tcW w:w="700" w:type="dxa"/>
            <w:shd w:val="clear" w:color="auto" w:fill="FFFFFF"/>
          </w:tcPr>
          <w:p>
            <w:pPr>
              <w:spacing w:after="0"/>
            </w:pPr>
            <w:r>
              <w:rPr>
                <w:sz w:val="12"/>
                <w:szCs w:val="12"/>
              </w:rPr>
              <w:t xml:space="preserve">N/A (derived in report code)</w:t>
            </w:r>
          </w:p>
        </w:tc>
        <w:tc>
          <w:tcPr>
            <w:tcW w:w="800" w:type="dxa"/>
            <w:shd w:val="clear" w:color="auto" w:fill="FFFFFF"/>
          </w:tcPr>
          <w:p>
            <w:pPr>
              <w:spacing w:after="0"/>
            </w:pPr>
            <w:r>
              <w:rPr>
                <w:sz w:val="12"/>
                <w:szCs w:val="12"/>
              </w:rPr>
              <w:t xml:space="preserve">None (computed in MVC report builder)</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Σ Svc.Profit; green, red when negative.</w:t>
            </w:r>
          </w:p>
        </w:tc>
        <w:tc>
          <w:tcPr>
            <w:tcW w:w="1300" w:type="dxa"/>
            <w:shd w:val="clear" w:color="auto" w:fill="FFFFFF"/>
          </w:tcPr>
          <w:p>
            <w:pPr>
              <w:spacing w:after="0"/>
            </w:pPr>
            <w:r>
              <w:rPr>
                <w:sz w:val="12"/>
                <w:szCs w:val="12"/>
              </w:rPr>
              <w:t xml:space="preserve">Selling minus contracted, summed.</w:t>
            </w:r>
          </w:p>
        </w:tc>
        <w:tc>
          <w:tcPr>
            <w:tcW w:w="1250" w:type="dxa"/>
            <w:shd w:val="clear" w:color="auto" w:fill="FFFFFF"/>
          </w:tcPr>
          <w:p>
            <w:pPr>
              <w:spacing w:after="0"/>
            </w:pPr>
            <w:r>
              <w:rPr>
                <w:sz w:val="12"/>
                <w:szCs w:val="12"/>
              </w:rPr>
              <w:t xml:space="preserve">Σ (Sell − Contr)</w:t>
            </w:r>
          </w:p>
        </w:tc>
        <w:tc>
          <w:tcPr>
            <w:tcW w:w="750" w:type="dxa"/>
            <w:shd w:val="clear" w:color="auto" w:fill="FFFFFF"/>
          </w:tcPr>
          <w:p>
            <w:pPr>
              <w:spacing w:after="0"/>
            </w:pPr>
            <w:r>
              <w:rPr>
                <w:sz w:val="12"/>
                <w:szCs w:val="12"/>
              </w:rPr>
              <w:t xml:space="preserve">Service.Sell, Service.Contr</w:t>
            </w:r>
          </w:p>
        </w:tc>
        <w:tc>
          <w:tcPr>
            <w:tcW w:w="700" w:type="dxa"/>
            <w:shd w:val="clear" w:color="auto" w:fill="FFFFFF"/>
          </w:tcPr>
          <w:p>
            <w:pPr>
              <w:spacing w:after="0"/>
            </w:pPr>
            <w:r>
              <w:rPr>
                <w:sz w:val="12"/>
                <w:szCs w:val="12"/>
              </w:rPr>
              <w:t xml:space="preserve">n/a</w:t>
            </w:r>
          </w:p>
        </w:tc>
        <w:tc>
          <w:tcPr>
            <w:tcW w:w="650" w:type="dxa"/>
            <w:shd w:val="clear" w:color="auto" w:fill="FFFFFF"/>
          </w:tcPr>
          <w:p>
            <w:pPr>
              <w:spacing w:after="0"/>
            </w:pPr>
            <w:r>
              <w:rPr>
                <w:sz w:val="12"/>
                <w:szCs w:val="12"/>
              </w:rPr>
              <w:t xml:space="preserve">₹ Indian grouping, semi-bold</w:t>
            </w:r>
          </w:p>
        </w:tc>
        <w:tc>
          <w:tcPr>
            <w:tcW w:w="750" w:type="dxa"/>
            <w:shd w:val="clear" w:color="auto" w:fill="FFFFFF"/>
          </w:tcPr>
          <w:p>
            <w:pPr>
              <w:spacing w:after="0"/>
            </w:pPr>
            <w:r>
              <w:rPr>
                <w:sz w:val="12"/>
                <w:szCs w:val="12"/>
              </w:rPr>
              <w:t xml:space="preserve">Display only; no filter or sort wired</w:t>
            </w:r>
          </w:p>
        </w:tc>
        <w:tc>
          <w:tcPr>
            <w:tcW w:w="1100" w:type="dxa"/>
            <w:shd w:val="clear" w:color="auto" w:fill="FFFFFF"/>
          </w:tcPr>
          <w:p>
            <w:pPr>
              <w:spacing w:after="0"/>
            </w:pPr>
            <w:r>
              <w:rPr>
                <w:sz w:val="12"/>
                <w:szCs w:val="12"/>
              </w:rPr>
              <w:t xml:space="preserve">Areas/Finance/Reports/VendorPayableReport.cs:79</w:t>
            </w:r>
          </w:p>
        </w:tc>
        <w:tc>
          <w:tcPr>
            <w:tcW w:w="800" w:type="dxa"/>
            <w:shd w:val="clear" w:color="auto" w:fill="FFFFFF"/>
          </w:tcPr>
          <w:p>
            <w:pPr>
              <w:spacing w:after="0"/>
            </w:pPr>
            <w:r>
              <w:rPr>
                <w:sz w:val="12"/>
                <w:szCs w:val="12"/>
              </w:rPr>
              <w:t xml:space="preserve">Verified (code); inputs' source Missing</w:t>
            </w:r>
          </w:p>
        </w:tc>
      </w:tr>
      <w:tr>
        <w:trPr>
          <w:cantSplit/>
        </w:trPr>
        <w:tc>
          <w:tcPr>
            <w:tcW w:w="1050" w:type="dxa"/>
            <w:shd w:val="clear" w:color="auto" w:fill="F2F6FC"/>
          </w:tcPr>
          <w:p>
            <w:pPr>
              <w:spacing w:after="0"/>
            </w:pPr>
            <w:r>
              <w:rPr>
                <w:sz w:val="12"/>
                <w:szCs w:val="12"/>
              </w:rPr>
              <w:t xml:space="preserve">Total Business</w:t>
            </w:r>
          </w:p>
        </w:tc>
        <w:tc>
          <w:tcPr>
            <w:tcW w:w="1050" w:type="dxa"/>
            <w:shd w:val="clear" w:color="auto" w:fill="F2F6FC"/>
          </w:tcPr>
          <w:p>
            <w:pPr>
              <w:spacing w:after="0"/>
            </w:pPr>
            <w:r>
              <w:rPr>
                <w:sz w:val="12"/>
                <w:szCs w:val="12"/>
              </w:rPr>
              <w:t xml:space="preserve">Sum of the amounts payable to the vendor.</w:t>
            </w:r>
          </w:p>
        </w:tc>
        <w:tc>
          <w:tcPr>
            <w:tcW w:w="560" w:type="dxa"/>
            <w:shd w:val="clear" w:color="auto" w:fill="F2F6FC"/>
          </w:tcPr>
          <w:p>
            <w:pPr>
              <w:spacing w:after="0"/>
            </w:pPr>
            <w:r>
              <w:rPr>
                <w:sz w:val="12"/>
                <w:szCs w:val="12"/>
              </w:rPr>
              <w:t xml:space="preserve">Decimal (₹)</w:t>
            </w:r>
          </w:p>
        </w:tc>
        <w:tc>
          <w:tcPr>
            <w:tcW w:w="640" w:type="dxa"/>
            <w:shd w:val="clear" w:color="auto" w:fill="F2F6FC"/>
          </w:tcPr>
          <w:p>
            <w:pPr>
              <w:spacing w:after="0"/>
            </w:pPr>
            <w:r>
              <w:rPr>
                <w:sz w:val="12"/>
                <w:szCs w:val="12"/>
              </w:rPr>
              <w:t xml:space="preserve">Derived in report</w:t>
            </w:r>
          </w:p>
        </w:tc>
        <w:tc>
          <w:tcPr>
            <w:tcW w:w="700" w:type="dxa"/>
            <w:shd w:val="clear" w:color="auto" w:fill="F2F6FC"/>
          </w:tcPr>
          <w:p>
            <w:pPr>
              <w:spacing w:after="0"/>
            </w:pPr>
            <w:r>
              <w:rPr>
                <w:sz w:val="12"/>
                <w:szCs w:val="12"/>
              </w:rPr>
              <w:t xml:space="preserve">N/A (derived in report code)</w:t>
            </w:r>
          </w:p>
        </w:tc>
        <w:tc>
          <w:tcPr>
            <w:tcW w:w="700" w:type="dxa"/>
            <w:shd w:val="clear" w:color="auto" w:fill="F2F6FC"/>
          </w:tcPr>
          <w:p>
            <w:pPr>
              <w:spacing w:after="0"/>
            </w:pPr>
            <w:r>
              <w:rPr>
                <w:sz w:val="12"/>
                <w:szCs w:val="12"/>
              </w:rPr>
              <w:t xml:space="preserve">N/A (derived in report code)</w:t>
            </w:r>
          </w:p>
        </w:tc>
        <w:tc>
          <w:tcPr>
            <w:tcW w:w="800" w:type="dxa"/>
            <w:shd w:val="clear" w:color="auto" w:fill="F2F6FC"/>
          </w:tcPr>
          <w:p>
            <w:pPr>
              <w:spacing w:after="0"/>
            </w:pPr>
            <w:r>
              <w:rPr>
                <w:sz w:val="12"/>
                <w:szCs w:val="12"/>
              </w:rPr>
              <w:t xml:space="preserve">None (computed in MVC report builder)</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Σ Svc.Neg; link colour, bold.</w:t>
            </w:r>
          </w:p>
        </w:tc>
        <w:tc>
          <w:tcPr>
            <w:tcW w:w="1300" w:type="dxa"/>
            <w:shd w:val="clear" w:color="auto" w:fill="F2F6FC"/>
          </w:tcPr>
          <w:p>
            <w:pPr>
              <w:spacing w:after="0"/>
            </w:pPr>
            <w:r>
              <w:rPr>
                <w:sz w:val="12"/>
                <w:szCs w:val="12"/>
              </w:rPr>
              <w:t xml:space="preserve">Total negotiated amount.</w:t>
            </w:r>
          </w:p>
        </w:tc>
        <w:tc>
          <w:tcPr>
            <w:tcW w:w="1250" w:type="dxa"/>
            <w:shd w:val="clear" w:color="auto" w:fill="F2F6FC"/>
          </w:tcPr>
          <w:p>
            <w:pPr>
              <w:spacing w:after="0"/>
            </w:pPr>
            <w:r>
              <w:rPr>
                <w:sz w:val="12"/>
                <w:szCs w:val="12"/>
              </w:rPr>
              <w:t xml:space="preserve">Σ Service.Neg</w:t>
            </w:r>
          </w:p>
        </w:tc>
        <w:tc>
          <w:tcPr>
            <w:tcW w:w="750" w:type="dxa"/>
            <w:shd w:val="clear" w:color="auto" w:fill="F2F6FC"/>
          </w:tcPr>
          <w:p>
            <w:pPr>
              <w:spacing w:after="0"/>
            </w:pPr>
            <w:r>
              <w:rPr>
                <w:sz w:val="12"/>
                <w:szCs w:val="12"/>
              </w:rPr>
              <w:t xml:space="preserve">Service.Neg</w:t>
            </w:r>
          </w:p>
        </w:tc>
        <w:tc>
          <w:tcPr>
            <w:tcW w:w="700" w:type="dxa"/>
            <w:shd w:val="clear" w:color="auto" w:fill="F2F6FC"/>
          </w:tcPr>
          <w:p>
            <w:pPr>
              <w:spacing w:after="0"/>
            </w:pPr>
            <w:r>
              <w:rPr>
                <w:sz w:val="12"/>
                <w:szCs w:val="12"/>
              </w:rPr>
              <w:t xml:space="preserve">n/a</w:t>
            </w:r>
          </w:p>
        </w:tc>
        <w:tc>
          <w:tcPr>
            <w:tcW w:w="650" w:type="dxa"/>
            <w:shd w:val="clear" w:color="auto" w:fill="F2F6FC"/>
          </w:tcPr>
          <w:p>
            <w:pPr>
              <w:spacing w:after="0"/>
            </w:pPr>
            <w:r>
              <w:rPr>
                <w:sz w:val="12"/>
                <w:szCs w:val="12"/>
              </w:rPr>
              <w:t xml:space="preserve">₹ Indian grouping</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Areas/Finance/Reports/VendorPayableReport.cs:87</w:t>
            </w:r>
          </w:p>
        </w:tc>
        <w:tc>
          <w:tcPr>
            <w:tcW w:w="800" w:type="dxa"/>
            <w:shd w:val="clear" w:color="auto" w:fill="F2F6FC"/>
          </w:tcPr>
          <w:p>
            <w:pPr>
              <w:spacing w:after="0"/>
            </w:pPr>
            <w:r>
              <w:rPr>
                <w:sz w:val="12"/>
                <w:szCs w:val="12"/>
              </w:rPr>
              <w:t xml:space="preserve">Verified (code); inputs' source Missing</w:t>
            </w:r>
          </w:p>
        </w:tc>
      </w:tr>
    </w:tbl>
    <w:p>
      <w:pPr>
        <w:spacing w:after="60"/>
      </w:pPr>
    </w:p>
    <w:p>
      <w:pPr>
        <w:pStyle w:val="Heading2"/>
      </w:pPr>
      <w:bookmarkStart w:id="119" w:name="_Toc119"/>
      <w:r>
        <w:rPr/>
        <w:t xml:space="preserve">Tab 1 — Vendor Wise: Services drill-down</w:t>
      </w:r>
      <w:bookmarkEnd w:id="119"/>
    </w:p>
    <w:p>
      <w:pPr>
        <w:spacing w:after="100"/>
      </w:pPr>
      <w:r>
        <w:rPr/>
        <w:t xml:space="preserve">Table class grid sub, columns in Areas/Finance/Reports/VendorPayableReport.cs:74. The rows below are repeated for the ticket-wise drill-down (Section 3.3) except the first six.</w:t>
      </w:r>
    </w:p>
    <w:tbl>
      <w:tblPr>
        <w:tblW w:w="148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1050"/>
        <w:gridCol w:w="1050"/>
        <w:gridCol w:w="560"/>
        <w:gridCol w:w="640"/>
        <w:gridCol w:w="700"/>
        <w:gridCol w:w="700"/>
        <w:gridCol w:w="800"/>
        <w:gridCol w:w="650"/>
        <w:gridCol w:w="1388"/>
        <w:gridCol w:w="1300"/>
        <w:gridCol w:w="1250"/>
        <w:gridCol w:w="750"/>
        <w:gridCol w:w="700"/>
        <w:gridCol w:w="650"/>
        <w:gridCol w:w="750"/>
        <w:gridCol w:w="1100"/>
        <w:gridCol w:w="800"/>
      </w:tblGrid>
      <w:tr>
        <w:trPr>
          <w:cantSplit/>
          <w:tblHeader/>
        </w:trPr>
        <w:tc>
          <w:tcPr>
            <w:tcW w:w="1050" w:type="dxa"/>
            <w:shd w:val="clear" w:color="auto" w:fill="1F3864"/>
          </w:tcPr>
          <w:p>
            <w:pPr>
              <w:spacing w:after="0"/>
            </w:pPr>
            <w:r>
              <w:rPr>
                <w:b/>
                <w:bCs/>
                <w:color w:val="FFFFFF"/>
                <w:sz w:val="12"/>
                <w:szCs w:val="12"/>
              </w:rPr>
              <w:t xml:space="preserve">Field Name</w:t>
            </w:r>
          </w:p>
        </w:tc>
        <w:tc>
          <w:tcPr>
            <w:tcW w:w="1050" w:type="dxa"/>
            <w:shd w:val="clear" w:color="auto" w:fill="1F3864"/>
          </w:tcPr>
          <w:p>
            <w:pPr>
              <w:spacing w:after="0"/>
            </w:pPr>
            <w:r>
              <w:rPr>
                <w:b/>
                <w:bCs/>
                <w:color w:val="FFFFFF"/>
                <w:sz w:val="12"/>
                <w:szCs w:val="12"/>
              </w:rPr>
              <w:t xml:space="preserve">Business Description</w:t>
            </w:r>
          </w:p>
        </w:tc>
        <w:tc>
          <w:tcPr>
            <w:tcW w:w="560" w:type="dxa"/>
            <w:shd w:val="clear" w:color="auto" w:fill="1F3864"/>
          </w:tcPr>
          <w:p>
            <w:pPr>
              <w:spacing w:after="0"/>
            </w:pPr>
            <w:r>
              <w:rPr>
                <w:b/>
                <w:bCs/>
                <w:color w:val="FFFFFF"/>
                <w:sz w:val="12"/>
                <w:szCs w:val="12"/>
              </w:rPr>
              <w:t xml:space="preserve">Data Type</w:t>
            </w:r>
          </w:p>
        </w:tc>
        <w:tc>
          <w:tcPr>
            <w:tcW w:w="640" w:type="dxa"/>
            <w:shd w:val="clear" w:color="auto" w:fill="1F3864"/>
          </w:tcPr>
          <w:p>
            <w:pPr>
              <w:spacing w:after="0"/>
            </w:pPr>
            <w:r>
              <w:rPr>
                <w:b/>
                <w:bCs/>
                <w:color w:val="FFFFFF"/>
                <w:sz w:val="12"/>
                <w:szCs w:val="12"/>
              </w:rPr>
              <w:t xml:space="preserve">Source Module</w:t>
            </w:r>
          </w:p>
        </w:tc>
        <w:tc>
          <w:tcPr>
            <w:tcW w:w="700" w:type="dxa"/>
            <w:shd w:val="clear" w:color="auto" w:fill="1F3864"/>
          </w:tcPr>
          <w:p>
            <w:pPr>
              <w:spacing w:after="0"/>
            </w:pPr>
            <w:r>
              <w:rPr>
                <w:b/>
                <w:bCs/>
                <w:color w:val="FFFFFF"/>
                <w:sz w:val="12"/>
                <w:szCs w:val="12"/>
              </w:rPr>
              <w:t xml:space="preserve">Database Table</w:t>
            </w:r>
          </w:p>
        </w:tc>
        <w:tc>
          <w:tcPr>
            <w:tcW w:w="700" w:type="dxa"/>
            <w:shd w:val="clear" w:color="auto" w:fill="1F3864"/>
          </w:tcPr>
          <w:p>
            <w:pPr>
              <w:spacing w:after="0"/>
            </w:pPr>
            <w:r>
              <w:rPr>
                <w:b/>
                <w:bCs/>
                <w:color w:val="FFFFFF"/>
                <w:sz w:val="12"/>
                <w:szCs w:val="12"/>
              </w:rPr>
              <w:t xml:space="preserve">Database Column</w:t>
            </w:r>
          </w:p>
        </w:tc>
        <w:tc>
          <w:tcPr>
            <w:tcW w:w="800" w:type="dxa"/>
            <w:shd w:val="clear" w:color="auto" w:fill="1F3864"/>
          </w:tcPr>
          <w:p>
            <w:pPr>
              <w:spacing w:after="0"/>
            </w:pPr>
            <w:r>
              <w:rPr>
                <w:b/>
                <w:bCs/>
                <w:color w:val="FFFFFF"/>
                <w:sz w:val="12"/>
                <w:szCs w:val="12"/>
              </w:rPr>
              <w:t xml:space="preserve">API Endpoint</w:t>
            </w:r>
          </w:p>
        </w:tc>
        <w:tc>
          <w:tcPr>
            <w:tcW w:w="650" w:type="dxa"/>
            <w:shd w:val="clear" w:color="auto" w:fill="1F3864"/>
          </w:tcPr>
          <w:p>
            <w:pPr>
              <w:spacing w:after="0"/>
            </w:pPr>
            <w:r>
              <w:rPr>
                <w:b/>
                <w:bCs/>
                <w:color w:val="FFFFFF"/>
                <w:sz w:val="12"/>
                <w:szCs w:val="12"/>
              </w:rPr>
              <w:t xml:space="preserve">API Response Key</w:t>
            </w:r>
          </w:p>
        </w:tc>
        <w:tc>
          <w:tcPr>
            <w:tcW w:w="1388" w:type="dxa"/>
            <w:shd w:val="clear" w:color="auto" w:fill="1F3864"/>
          </w:tcPr>
          <w:p>
            <w:pPr>
              <w:spacing w:after="0"/>
            </w:pPr>
            <w:r>
              <w:rPr>
                <w:b/>
                <w:bCs/>
                <w:color w:val="FFFFFF"/>
                <w:sz w:val="12"/>
                <w:szCs w:val="12"/>
              </w:rPr>
              <w:t xml:space="preserve">Mapping Logic</w:t>
            </w:r>
          </w:p>
        </w:tc>
        <w:tc>
          <w:tcPr>
            <w:tcW w:w="1300" w:type="dxa"/>
            <w:shd w:val="clear" w:color="auto" w:fill="1F3864"/>
          </w:tcPr>
          <w:p>
            <w:pPr>
              <w:spacing w:after="0"/>
            </w:pPr>
            <w:r>
              <w:rPr>
                <w:b/>
                <w:bCs/>
                <w:color w:val="FFFFFF"/>
                <w:sz w:val="12"/>
                <w:szCs w:val="12"/>
              </w:rPr>
              <w:t xml:space="preserve">Business Logic</w:t>
            </w:r>
          </w:p>
        </w:tc>
        <w:tc>
          <w:tcPr>
            <w:tcW w:w="1250" w:type="dxa"/>
            <w:shd w:val="clear" w:color="auto" w:fill="1F3864"/>
          </w:tcPr>
          <w:p>
            <w:pPr>
              <w:spacing w:after="0"/>
            </w:pPr>
            <w:r>
              <w:rPr>
                <w:b/>
                <w:bCs/>
                <w:color w:val="FFFFFF"/>
                <w:sz w:val="12"/>
                <w:szCs w:val="12"/>
              </w:rPr>
              <w:t xml:space="preserve">Calculation Logic</w:t>
            </w:r>
          </w:p>
        </w:tc>
        <w:tc>
          <w:tcPr>
            <w:tcW w:w="750" w:type="dxa"/>
            <w:shd w:val="clear" w:color="auto" w:fill="1F3864"/>
          </w:tcPr>
          <w:p>
            <w:pPr>
              <w:spacing w:after="0"/>
            </w:pPr>
            <w:r>
              <w:rPr>
                <w:b/>
                <w:bCs/>
                <w:color w:val="FFFFFF"/>
                <w:sz w:val="12"/>
                <w:szCs w:val="12"/>
              </w:rPr>
              <w:t xml:space="preserve">Dependencies</w:t>
            </w:r>
          </w:p>
        </w:tc>
        <w:tc>
          <w:tcPr>
            <w:tcW w:w="700" w:type="dxa"/>
            <w:shd w:val="clear" w:color="auto" w:fill="1F3864"/>
          </w:tcPr>
          <w:p>
            <w:pPr>
              <w:spacing w:after="0"/>
            </w:pPr>
            <w:r>
              <w:rPr>
                <w:b/>
                <w:bCs/>
                <w:color w:val="FFFFFF"/>
                <w:sz w:val="12"/>
                <w:szCs w:val="12"/>
              </w:rPr>
              <w:t xml:space="preserve">Null Handling</w:t>
            </w:r>
          </w:p>
        </w:tc>
        <w:tc>
          <w:tcPr>
            <w:tcW w:w="650" w:type="dxa"/>
            <w:shd w:val="clear" w:color="auto" w:fill="1F3864"/>
          </w:tcPr>
          <w:p>
            <w:pPr>
              <w:spacing w:after="0"/>
            </w:pPr>
            <w:r>
              <w:rPr>
                <w:b/>
                <w:bCs/>
                <w:color w:val="FFFFFF"/>
                <w:sz w:val="12"/>
                <w:szCs w:val="12"/>
              </w:rPr>
              <w:t xml:space="preserve">Display Format</w:t>
            </w:r>
          </w:p>
        </w:tc>
        <w:tc>
          <w:tcPr>
            <w:tcW w:w="750" w:type="dxa"/>
            <w:shd w:val="clear" w:color="auto" w:fill="1F3864"/>
          </w:tcPr>
          <w:p>
            <w:pPr>
              <w:spacing w:after="0"/>
            </w:pPr>
            <w:r>
              <w:rPr>
                <w:b/>
                <w:bCs/>
                <w:color w:val="FFFFFF"/>
                <w:sz w:val="12"/>
                <w:szCs w:val="12"/>
              </w:rPr>
              <w:t xml:space="preserve">Filter/Sort Logic</w:t>
            </w:r>
          </w:p>
        </w:tc>
        <w:tc>
          <w:tcPr>
            <w:tcW w:w="1100" w:type="dxa"/>
            <w:shd w:val="clear" w:color="auto" w:fill="1F3864"/>
          </w:tcPr>
          <w:p>
            <w:pPr>
              <w:spacing w:after="0"/>
            </w:pPr>
            <w:r>
              <w:rPr>
                <w:b/>
                <w:bCs/>
                <w:color w:val="FFFFFF"/>
                <w:sz w:val="12"/>
                <w:szCs w:val="12"/>
              </w:rPr>
              <w:t xml:space="preserve">Code Reference</w:t>
            </w:r>
          </w:p>
        </w:tc>
        <w:tc>
          <w:tcPr>
            <w:tcW w:w="800" w:type="dxa"/>
            <w:shd w:val="clear" w:color="auto" w:fill="1F3864"/>
          </w:tcPr>
          <w:p>
            <w:pPr>
              <w:spacing w:after="0"/>
            </w:pPr>
            <w:r>
              <w:rPr>
                <w:b/>
                <w:bCs/>
                <w:color w:val="FFFFFF"/>
                <w:sz w:val="12"/>
                <w:szCs w:val="12"/>
              </w:rPr>
              <w:t xml:space="preserve">Verification Status</w:t>
            </w:r>
          </w:p>
        </w:tc>
      </w:tr>
      <w:tr>
        <w:trPr>
          <w:cantSplit/>
        </w:trPr>
        <w:tc>
          <w:tcPr>
            <w:tcW w:w="1050" w:type="dxa"/>
            <w:shd w:val="clear" w:color="auto" w:fill="F2F6FC"/>
          </w:tcPr>
          <w:p>
            <w:pPr>
              <w:spacing w:after="0"/>
            </w:pPr>
            <w:r>
              <w:rPr>
                <w:sz w:val="12"/>
                <w:szCs w:val="12"/>
              </w:rPr>
              <w:t xml:space="preserve">Ticket No.</w:t>
            </w:r>
          </w:p>
        </w:tc>
        <w:tc>
          <w:tcPr>
            <w:tcW w:w="1050" w:type="dxa"/>
            <w:shd w:val="clear" w:color="auto" w:fill="F2F6FC"/>
          </w:tcPr>
          <w:p>
            <w:pPr>
              <w:spacing w:after="0"/>
            </w:pPr>
            <w:r>
              <w:rPr>
                <w:sz w:val="12"/>
                <w:szCs w:val="12"/>
              </w:rPr>
              <w:t xml:space="preserve">Ticket (GRP/SPL number) of the service — first and highlighted line of the first cell.</w:t>
            </w:r>
          </w:p>
        </w:tc>
        <w:tc>
          <w:tcPr>
            <w:tcW w:w="560" w:type="dxa"/>
            <w:shd w:val="clear" w:color="auto" w:fill="F2F6FC"/>
          </w:tcPr>
          <w:p>
            <w:pPr>
              <w:spacing w:after="0"/>
            </w:pPr>
            <w:r>
              <w:rPr>
                <w:sz w:val="12"/>
                <w:szCs w:val="12"/>
              </w:rPr>
              <w:t xml:space="preserve">String</w:t>
            </w:r>
          </w:p>
        </w:tc>
        <w:tc>
          <w:tcPr>
            <w:tcW w:w="640" w:type="dxa"/>
            <w:shd w:val="clear" w:color="auto" w:fill="F2F6FC"/>
          </w:tcPr>
          <w:p>
            <w:pPr>
              <w:spacing w:after="0"/>
            </w:pPr>
            <w:r>
              <w:rPr>
                <w:sz w:val="12"/>
                <w:szCs w:val="12"/>
              </w:rPr>
              <w:t xml:space="preserve">Ticketing</w:t>
            </w:r>
          </w:p>
        </w:tc>
        <w:tc>
          <w:tcPr>
            <w:tcW w:w="700" w:type="dxa"/>
            <w:shd w:val="clear" w:color="auto" w:fill="F2F6FC"/>
          </w:tcPr>
          <w:p>
            <w:pPr>
              <w:spacing w:after="0"/>
            </w:pPr>
            <w:r>
              <w:rPr>
                <w:sz w:val="12"/>
                <w:szCs w:val="12"/>
              </w:rPr>
              <w:t xml:space="preserve">N/A (derived in report code)</w:t>
            </w:r>
          </w:p>
        </w:tc>
        <w:tc>
          <w:tcPr>
            <w:tcW w:w="700" w:type="dxa"/>
            <w:shd w:val="clear" w:color="auto" w:fill="F2F6FC"/>
          </w:tcPr>
          <w:p>
            <w:pPr>
              <w:spacing w:after="0"/>
            </w:pPr>
            <w:r>
              <w:rPr>
                <w:sz w:val="12"/>
                <w:szCs w:val="12"/>
              </w:rPr>
              <w:t xml:space="preserve">N/A (derived in report code)</w:t>
            </w:r>
          </w:p>
        </w:tc>
        <w:tc>
          <w:tcPr>
            <w:tcW w:w="800" w:type="dxa"/>
            <w:shd w:val="clear" w:color="auto" w:fill="F2F6FC"/>
          </w:tcPr>
          <w:p>
            <w:pPr>
              <w:spacing w:after="0"/>
            </w:pPr>
            <w:r>
              <w:rPr>
                <w:sz w:val="12"/>
                <w:szCs w:val="12"/>
              </w:rPr>
              <w:t xml:space="preserve">None (computed in MVC report builder)</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Ticket.Id, bold link colour.</w:t>
            </w:r>
          </w:p>
        </w:tc>
        <w:tc>
          <w:tcPr>
            <w:tcW w:w="1300" w:type="dxa"/>
            <w:shd w:val="clear" w:color="auto" w:fill="F2F6FC"/>
          </w:tcPr>
          <w:p>
            <w:pPr>
              <w:spacing w:after="0"/>
            </w:pPr>
            <w:r>
              <w:rPr>
                <w:sz w:val="12"/>
                <w:szCs w:val="12"/>
              </w:rPr>
              <w:t xml:space="preserve">Primary identifier of the file.</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Ticket</w:t>
            </w:r>
          </w:p>
        </w:tc>
        <w:tc>
          <w:tcPr>
            <w:tcW w:w="700" w:type="dxa"/>
            <w:shd w:val="clear" w:color="auto" w:fill="F2F6FC"/>
          </w:tcPr>
          <w:p>
            <w:pPr>
              <w:spacing w:after="0"/>
            </w:pPr>
            <w:r>
              <w:rPr>
                <w:sz w:val="12"/>
                <w:szCs w:val="12"/>
              </w:rPr>
              <w:t xml:space="preserve">Required.</w:t>
            </w:r>
          </w:p>
        </w:tc>
        <w:tc>
          <w:tcPr>
            <w:tcW w:w="650" w:type="dxa"/>
            <w:shd w:val="clear" w:color="auto" w:fill="F2F6FC"/>
          </w:tcPr>
          <w:p>
            <w:pPr>
              <w:spacing w:after="0"/>
            </w:pPr>
            <w:r>
              <w:rPr>
                <w:sz w:val="12"/>
                <w:szCs w:val="12"/>
              </w:rPr>
              <w:t xml:space="preserve">Text</w:t>
            </w:r>
          </w:p>
        </w:tc>
        <w:tc>
          <w:tcPr>
            <w:tcW w:w="750" w:type="dxa"/>
            <w:shd w:val="clear" w:color="auto" w:fill="F2F6FC"/>
          </w:tcPr>
          <w:p>
            <w:pPr>
              <w:spacing w:after="0"/>
            </w:pPr>
            <w:r>
              <w:rPr>
                <w:sz w:val="12"/>
                <w:szCs w:val="12"/>
              </w:rPr>
              <w:t xml:space="preserve">Searched by the search box</w:t>
            </w:r>
          </w:p>
        </w:tc>
        <w:tc>
          <w:tcPr>
            <w:tcW w:w="1100" w:type="dxa"/>
            <w:shd w:val="clear" w:color="auto" w:fill="F2F6FC"/>
          </w:tcPr>
          <w:p>
            <w:pPr>
              <w:spacing w:after="0"/>
            </w:pPr>
            <w:r>
              <w:rPr>
                <w:sz w:val="12"/>
                <w:szCs w:val="12"/>
              </w:rPr>
              <w:t xml:space="preserve">Areas/Finance/Reports/VendorPayableReport.cs:92</w:t>
            </w:r>
          </w:p>
        </w:tc>
        <w:tc>
          <w:tcPr>
            <w:tcW w:w="800" w:type="dxa"/>
            <w:shd w:val="clear" w:color="auto" w:fill="F2F6FC"/>
          </w:tcPr>
          <w:p>
            <w:pPr>
              <w:spacing w:after="0"/>
            </w:pPr>
            <w:r>
              <w:rPr>
                <w:sz w:val="12"/>
                <w:szCs w:val="12"/>
              </w:rPr>
              <w:t xml:space="preserve">Verified (code); inputs' source Missing</w:t>
            </w:r>
          </w:p>
        </w:tc>
      </w:tr>
      <w:tr>
        <w:trPr>
          <w:cantSplit/>
        </w:trPr>
        <w:tc>
          <w:tcPr>
            <w:tcW w:w="1050" w:type="dxa"/>
            <w:shd w:val="clear" w:color="auto" w:fill="FFFFFF"/>
          </w:tcPr>
          <w:p>
            <w:pPr>
              <w:spacing w:after="0"/>
            </w:pPr>
            <w:r>
              <w:rPr>
                <w:sz w:val="12"/>
                <w:szCs w:val="12"/>
              </w:rPr>
              <w:t xml:space="preserve">File No.</w:t>
            </w:r>
          </w:p>
        </w:tc>
        <w:tc>
          <w:tcPr>
            <w:tcW w:w="1050" w:type="dxa"/>
            <w:shd w:val="clear" w:color="auto" w:fill="FFFFFF"/>
          </w:tcPr>
          <w:p>
            <w:pPr>
              <w:spacing w:after="0"/>
            </w:pPr>
            <w:r>
              <w:rPr>
                <w:sz w:val="12"/>
                <w:szCs w:val="12"/>
              </w:rPr>
              <w:t xml:space="preserve">File number of the ticket.</w:t>
            </w:r>
          </w:p>
        </w:tc>
        <w:tc>
          <w:tcPr>
            <w:tcW w:w="560" w:type="dxa"/>
            <w:shd w:val="clear" w:color="auto" w:fill="FFFFFF"/>
          </w:tcPr>
          <w:p>
            <w:pPr>
              <w:spacing w:after="0"/>
            </w:pPr>
            <w:r>
              <w:rPr>
                <w:sz w:val="12"/>
                <w:szCs w:val="12"/>
              </w:rPr>
              <w:t xml:space="preserve">String</w:t>
            </w:r>
          </w:p>
        </w:tc>
        <w:tc>
          <w:tcPr>
            <w:tcW w:w="640" w:type="dxa"/>
            <w:shd w:val="clear" w:color="auto" w:fill="FFFFFF"/>
          </w:tcPr>
          <w:p>
            <w:pPr>
              <w:spacing w:after="0"/>
            </w:pPr>
            <w:r>
              <w:rPr>
                <w:sz w:val="12"/>
                <w:szCs w:val="12"/>
              </w:rPr>
              <w:t xml:space="preserve">Booking </w:t>
            </w:r>
            <w:r>
              <w:rPr>
                <w:sz w:val="12"/>
                <w:szCs w:val="12"/>
                <w:highlight w:val="yellow"/>
              </w:rPr>
              <w:t xml:space="preserve">[INFERRED — NEEDS VALIDATION]</w:t>
            </w:r>
          </w:p>
        </w:tc>
        <w:tc>
          <w:tcPr>
            <w:tcW w:w="700" w:type="dxa"/>
            <w:shd w:val="clear" w:color="auto" w:fill="FFFFFF"/>
          </w:tcPr>
          <w:p>
            <w:pPr>
              <w:spacing w:after="0"/>
            </w:pPr>
            <w:r>
              <w:rPr>
                <w:sz w:val="12"/>
                <w:szCs w:val="12"/>
                <w:highlight w:val="yellow"/>
              </w:rPr>
              <w:t xml:space="preserve">[INPUT REQUIRED: source table]</w:t>
            </w:r>
          </w:p>
        </w:tc>
        <w:tc>
          <w:tcPr>
            <w:tcW w:w="700" w:type="dxa"/>
            <w:shd w:val="clear" w:color="auto" w:fill="FFFFFF"/>
          </w:tcPr>
          <w:p>
            <w:pPr>
              <w:spacing w:after="0"/>
            </w:pPr>
            <w:r>
              <w:rPr>
                <w:sz w:val="12"/>
                <w:szCs w:val="12"/>
                <w:highlight w:val="yellow"/>
              </w:rPr>
              <w:t xml:space="preserve">[INPUT REQUIRED: source column]</w:t>
            </w:r>
          </w:p>
        </w:tc>
        <w:tc>
          <w:tcPr>
            <w:tcW w:w="800" w:type="dxa"/>
            <w:shd w:val="clear" w:color="auto" w:fill="FFFFFF"/>
          </w:tcPr>
          <w:p>
            <w:pPr>
              <w:spacing w:after="0"/>
            </w:pPr>
            <w:r>
              <w:rPr>
                <w:sz w:val="12"/>
                <w:szCs w:val="12"/>
              </w:rPr>
              <w:t xml:space="preserve">Finance/GetTicketList (placeholder name) </w:t>
            </w:r>
            <w:r>
              <w:rPr>
                <w:sz w:val="12"/>
                <w:szCs w:val="12"/>
                <w:highlight w:val="yellow"/>
              </w:rPr>
              <w:t xml:space="preserve">[INPUT REQUIRED: confirm endpoint]</w:t>
            </w:r>
          </w:p>
        </w:tc>
        <w:tc>
          <w:tcPr>
            <w:tcW w:w="650" w:type="dxa"/>
            <w:shd w:val="clear" w:color="auto" w:fill="FFFFFF"/>
          </w:tcPr>
          <w:p>
            <w:pPr>
              <w:spacing w:after="0"/>
            </w:pPr>
            <w:r>
              <w:rPr>
                <w:sz w:val="12"/>
                <w:szCs w:val="12"/>
              </w:rPr>
              <w:t xml:space="preserve">FileNo</w:t>
            </w:r>
          </w:p>
        </w:tc>
        <w:tc>
          <w:tcPr>
            <w:tcW w:w="1388" w:type="dxa"/>
            <w:shd w:val="clear" w:color="auto" w:fill="FFFFFF"/>
          </w:tcPr>
          <w:p>
            <w:pPr>
              <w:spacing w:after="0"/>
            </w:pPr>
            <w:r>
              <w:rPr>
                <w:sz w:val="12"/>
                <w:szCs w:val="12"/>
              </w:rPr>
              <w:t xml:space="preserve">"File " + Ticket.File, small muted line under the ticket number.</w:t>
            </w:r>
          </w:p>
        </w:tc>
        <w:tc>
          <w:tcPr>
            <w:tcW w:w="1300" w:type="dxa"/>
            <w:shd w:val="clear" w:color="auto" w:fill="FFFFFF"/>
          </w:tcPr>
          <w:p>
            <w:pPr>
              <w:spacing w:after="0"/>
            </w:pPr>
            <w:r>
              <w:rPr>
                <w:sz w:val="12"/>
                <w:szCs w:val="12"/>
              </w:rPr>
              <w:t xml:space="preserve">Customer file reference.</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Ticket</w:t>
            </w:r>
          </w:p>
        </w:tc>
        <w:tc>
          <w:tcPr>
            <w:tcW w:w="700" w:type="dxa"/>
            <w:shd w:val="clear" w:color="auto" w:fill="FFFFFF"/>
          </w:tcPr>
          <w:p>
            <w:pPr>
              <w:spacing w:after="0"/>
            </w:pPr>
            <w:r>
              <w:rPr>
                <w:sz w:val="12"/>
                <w:szCs w:val="12"/>
              </w:rPr>
              <w:t xml:space="preserve">Required.</w:t>
            </w:r>
          </w:p>
        </w:tc>
        <w:tc>
          <w:tcPr>
            <w:tcW w:w="650" w:type="dxa"/>
            <w:shd w:val="clear" w:color="auto" w:fill="FFFFFF"/>
          </w:tcPr>
          <w:p>
            <w:pPr>
              <w:spacing w:after="0"/>
            </w:pPr>
            <w:r>
              <w:rPr>
                <w:sz w:val="12"/>
                <w:szCs w:val="12"/>
              </w:rPr>
              <w:t xml:space="preserve">Small text (11px)</w:t>
            </w:r>
          </w:p>
        </w:tc>
        <w:tc>
          <w:tcPr>
            <w:tcW w:w="750" w:type="dxa"/>
            <w:shd w:val="clear" w:color="auto" w:fill="FFFFFF"/>
          </w:tcPr>
          <w:p>
            <w:pPr>
              <w:spacing w:after="0"/>
            </w:pPr>
            <w:r>
              <w:rPr>
                <w:sz w:val="12"/>
                <w:szCs w:val="12"/>
              </w:rPr>
              <w:t xml:space="preserve">Searched by the search box</w:t>
            </w:r>
          </w:p>
        </w:tc>
        <w:tc>
          <w:tcPr>
            <w:tcW w:w="1100" w:type="dxa"/>
            <w:shd w:val="clear" w:color="auto" w:fill="FFFFFF"/>
          </w:tcPr>
          <w:p>
            <w:pPr>
              <w:spacing w:after="0"/>
            </w:pPr>
            <w:r>
              <w:rPr>
                <w:sz w:val="12"/>
                <w:szCs w:val="12"/>
              </w:rPr>
              <w:t xml:space="preserve">Areas/Finance/Reports/VendorPayableReport.cs:92</w:t>
            </w:r>
          </w:p>
        </w:tc>
        <w:tc>
          <w:tcPr>
            <w:tcW w:w="800" w:type="dxa"/>
            <w:shd w:val="clear" w:color="auto" w:fill="FFFFFF"/>
          </w:tcPr>
          <w:p>
            <w:pPr>
              <w:spacing w:after="0"/>
            </w:pPr>
            <w:r>
              <w:rPr>
                <w:sz w:val="12"/>
                <w:szCs w:val="12"/>
              </w:rPr>
              <w:t xml:space="preserve">Verified (code); source mapping Missing</w:t>
            </w:r>
          </w:p>
        </w:tc>
      </w:tr>
      <w:tr>
        <w:trPr>
          <w:cantSplit/>
        </w:trPr>
        <w:tc>
          <w:tcPr>
            <w:tcW w:w="1050" w:type="dxa"/>
            <w:shd w:val="clear" w:color="auto" w:fill="F2F6FC"/>
          </w:tcPr>
          <w:p>
            <w:pPr>
              <w:spacing w:after="0"/>
            </w:pPr>
            <w:r>
              <w:rPr>
                <w:sz w:val="12"/>
                <w:szCs w:val="12"/>
              </w:rPr>
              <w:t xml:space="preserve">MBK No.</w:t>
            </w:r>
          </w:p>
        </w:tc>
        <w:tc>
          <w:tcPr>
            <w:tcW w:w="1050" w:type="dxa"/>
            <w:shd w:val="clear" w:color="auto" w:fill="F2F6FC"/>
          </w:tcPr>
          <w:p>
            <w:pPr>
              <w:spacing w:after="0"/>
            </w:pPr>
            <w:r>
              <w:rPr>
                <w:sz w:val="12"/>
                <w:szCs w:val="12"/>
              </w:rPr>
              <w:t xml:space="preserve">Booking number of the ticket.</w:t>
            </w:r>
          </w:p>
        </w:tc>
        <w:tc>
          <w:tcPr>
            <w:tcW w:w="560" w:type="dxa"/>
            <w:shd w:val="clear" w:color="auto" w:fill="F2F6FC"/>
          </w:tcPr>
          <w:p>
            <w:pPr>
              <w:spacing w:after="0"/>
            </w:pPr>
            <w:r>
              <w:rPr>
                <w:sz w:val="12"/>
                <w:szCs w:val="12"/>
              </w:rPr>
              <w:t xml:space="preserve">String</w:t>
            </w:r>
          </w:p>
        </w:tc>
        <w:tc>
          <w:tcPr>
            <w:tcW w:w="640" w:type="dxa"/>
            <w:shd w:val="clear" w:color="auto" w:fill="F2F6FC"/>
          </w:tcPr>
          <w:p>
            <w:pPr>
              <w:spacing w:after="0"/>
            </w:pPr>
            <w:r>
              <w:rPr>
                <w:sz w:val="12"/>
                <w:szCs w:val="12"/>
              </w:rPr>
              <w:t xml:space="preserve">Booking </w:t>
            </w:r>
            <w:r>
              <w:rPr>
                <w:sz w:val="12"/>
                <w:szCs w:val="12"/>
                <w:highlight w:val="yellow"/>
              </w:rPr>
              <w:t xml:space="preserve">[INFERRED — NEEDS VALIDATION]</w:t>
            </w:r>
          </w:p>
        </w:tc>
        <w:tc>
          <w:tcPr>
            <w:tcW w:w="700" w:type="dxa"/>
            <w:shd w:val="clear" w:color="auto" w:fill="F2F6FC"/>
          </w:tcPr>
          <w:p>
            <w:pPr>
              <w:spacing w:after="0"/>
            </w:pPr>
            <w:r>
              <w:rPr>
                <w:sz w:val="12"/>
                <w:szCs w:val="12"/>
                <w:highlight w:val="yellow"/>
              </w:rPr>
              <w:t xml:space="preserve">[INPUT REQUIRED: source table]</w:t>
            </w:r>
          </w:p>
        </w:tc>
        <w:tc>
          <w:tcPr>
            <w:tcW w:w="700" w:type="dxa"/>
            <w:shd w:val="clear" w:color="auto" w:fill="F2F6FC"/>
          </w:tcPr>
          <w:p>
            <w:pPr>
              <w:spacing w:after="0"/>
            </w:pPr>
            <w:r>
              <w:rPr>
                <w:sz w:val="12"/>
                <w:szCs w:val="12"/>
                <w:highlight w:val="yellow"/>
              </w:rPr>
              <w:t xml:space="preserve">[INPUT REQUIRED: source column]</w:t>
            </w:r>
          </w:p>
        </w:tc>
        <w:tc>
          <w:tcPr>
            <w:tcW w:w="800" w:type="dxa"/>
            <w:shd w:val="clear" w:color="auto" w:fill="F2F6FC"/>
          </w:tcPr>
          <w:p>
            <w:pPr>
              <w:spacing w:after="0"/>
            </w:pPr>
            <w:r>
              <w:rPr>
                <w:sz w:val="12"/>
                <w:szCs w:val="12"/>
              </w:rPr>
              <w:t xml:space="preserve">Finance/GetTicketList (placeholder name) </w:t>
            </w:r>
            <w:r>
              <w:rPr>
                <w:sz w:val="12"/>
                <w:szCs w:val="12"/>
                <w:highlight w:val="yellow"/>
              </w:rPr>
              <w:t xml:space="preserve">[INPUT REQUIRED: confirm endpoint]</w:t>
            </w:r>
          </w:p>
        </w:tc>
        <w:tc>
          <w:tcPr>
            <w:tcW w:w="650" w:type="dxa"/>
            <w:shd w:val="clear" w:color="auto" w:fill="F2F6FC"/>
          </w:tcPr>
          <w:p>
            <w:pPr>
              <w:spacing w:after="0"/>
            </w:pPr>
            <w:r>
              <w:rPr>
                <w:sz w:val="12"/>
                <w:szCs w:val="12"/>
              </w:rPr>
              <w:t xml:space="preserve">MBKID</w:t>
            </w:r>
          </w:p>
        </w:tc>
        <w:tc>
          <w:tcPr>
            <w:tcW w:w="1388" w:type="dxa"/>
            <w:shd w:val="clear" w:color="auto" w:fill="F2F6FC"/>
          </w:tcPr>
          <w:p>
            <w:pPr>
              <w:spacing w:after="0"/>
            </w:pPr>
            <w:r>
              <w:rPr>
                <w:sz w:val="12"/>
                <w:szCs w:val="12"/>
              </w:rPr>
              <w:t xml:space="preserve">"MBK " + Ticket.Mbk, small muted line under the file number.</w:t>
            </w:r>
          </w:p>
        </w:tc>
        <w:tc>
          <w:tcPr>
            <w:tcW w:w="1300" w:type="dxa"/>
            <w:shd w:val="clear" w:color="auto" w:fill="F2F6FC"/>
          </w:tcPr>
          <w:p>
            <w:pPr>
              <w:spacing w:after="0"/>
            </w:pPr>
            <w:r>
              <w:rPr>
                <w:sz w:val="12"/>
                <w:szCs w:val="12"/>
              </w:rPr>
              <w:t xml:space="preserve">Booking reference.</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Ticket</w:t>
            </w:r>
          </w:p>
        </w:tc>
        <w:tc>
          <w:tcPr>
            <w:tcW w:w="700" w:type="dxa"/>
            <w:shd w:val="clear" w:color="auto" w:fill="F2F6FC"/>
          </w:tcPr>
          <w:p>
            <w:pPr>
              <w:spacing w:after="0"/>
            </w:pPr>
            <w:r>
              <w:rPr>
                <w:sz w:val="12"/>
                <w:szCs w:val="12"/>
              </w:rPr>
              <w:t xml:space="preserve">Required.</w:t>
            </w:r>
          </w:p>
        </w:tc>
        <w:tc>
          <w:tcPr>
            <w:tcW w:w="650" w:type="dxa"/>
            <w:shd w:val="clear" w:color="auto" w:fill="F2F6FC"/>
          </w:tcPr>
          <w:p>
            <w:pPr>
              <w:spacing w:after="0"/>
            </w:pPr>
            <w:r>
              <w:rPr>
                <w:sz w:val="12"/>
                <w:szCs w:val="12"/>
              </w:rPr>
              <w:t xml:space="preserve">Small text (11px)</w:t>
            </w:r>
          </w:p>
        </w:tc>
        <w:tc>
          <w:tcPr>
            <w:tcW w:w="750" w:type="dxa"/>
            <w:shd w:val="clear" w:color="auto" w:fill="F2F6FC"/>
          </w:tcPr>
          <w:p>
            <w:pPr>
              <w:spacing w:after="0"/>
            </w:pPr>
            <w:r>
              <w:rPr>
                <w:sz w:val="12"/>
                <w:szCs w:val="12"/>
              </w:rPr>
              <w:t xml:space="preserve">Searched by the search box</w:t>
            </w:r>
          </w:p>
        </w:tc>
        <w:tc>
          <w:tcPr>
            <w:tcW w:w="1100" w:type="dxa"/>
            <w:shd w:val="clear" w:color="auto" w:fill="F2F6FC"/>
          </w:tcPr>
          <w:p>
            <w:pPr>
              <w:spacing w:after="0"/>
            </w:pPr>
            <w:r>
              <w:rPr>
                <w:sz w:val="12"/>
                <w:szCs w:val="12"/>
              </w:rPr>
              <w:t xml:space="preserve">Areas/Finance/Reports/VendorPayableReport.cs:92</w:t>
            </w:r>
          </w:p>
        </w:tc>
        <w:tc>
          <w:tcPr>
            <w:tcW w:w="800" w:type="dxa"/>
            <w:shd w:val="clear" w:color="auto" w:fill="F2F6FC"/>
          </w:tcPr>
          <w:p>
            <w:pPr>
              <w:spacing w:after="0"/>
            </w:pPr>
            <w:r>
              <w:rPr>
                <w:sz w:val="12"/>
                <w:szCs w:val="12"/>
              </w:rPr>
              <w:t xml:space="preserve">Verified (code); source mapping Missing</w:t>
            </w:r>
          </w:p>
        </w:tc>
      </w:tr>
      <w:tr>
        <w:trPr>
          <w:cantSplit/>
        </w:trPr>
        <w:tc>
          <w:tcPr>
            <w:tcW w:w="1050" w:type="dxa"/>
            <w:shd w:val="clear" w:color="auto" w:fill="FFFFFF"/>
          </w:tcPr>
          <w:p>
            <w:pPr>
              <w:spacing w:after="0"/>
            </w:pPr>
            <w:r>
              <w:rPr>
                <w:sz w:val="12"/>
                <w:szCs w:val="12"/>
              </w:rPr>
              <w:t xml:space="preserve">Name of Service</w:t>
            </w:r>
          </w:p>
        </w:tc>
        <w:tc>
          <w:tcPr>
            <w:tcW w:w="1050" w:type="dxa"/>
            <w:shd w:val="clear" w:color="auto" w:fill="FFFFFF"/>
          </w:tcPr>
          <w:p>
            <w:pPr>
              <w:spacing w:after="0"/>
            </w:pPr>
            <w:r>
              <w:rPr>
                <w:sz w:val="12"/>
                <w:szCs w:val="12"/>
              </w:rPr>
              <w:t xml:space="preserve">Service description.</w:t>
            </w:r>
          </w:p>
        </w:tc>
        <w:tc>
          <w:tcPr>
            <w:tcW w:w="560" w:type="dxa"/>
            <w:shd w:val="clear" w:color="auto" w:fill="FFFFFF"/>
          </w:tcPr>
          <w:p>
            <w:pPr>
              <w:spacing w:after="0"/>
            </w:pPr>
            <w:r>
              <w:rPr>
                <w:sz w:val="12"/>
                <w:szCs w:val="12"/>
              </w:rPr>
              <w:t xml:space="preserve">String</w:t>
            </w:r>
          </w:p>
        </w:tc>
        <w:tc>
          <w:tcPr>
            <w:tcW w:w="640" w:type="dxa"/>
            <w:shd w:val="clear" w:color="auto" w:fill="FFFFFF"/>
          </w:tcPr>
          <w:p>
            <w:pPr>
              <w:spacing w:after="0"/>
            </w:pPr>
            <w:r>
              <w:rPr>
                <w:sz w:val="12"/>
                <w:szCs w:val="12"/>
              </w:rPr>
              <w:t xml:space="preserve">Vendor </w:t>
            </w:r>
            <w:r>
              <w:rPr>
                <w:sz w:val="12"/>
                <w:szCs w:val="12"/>
                <w:highlight w:val="yellow"/>
              </w:rPr>
              <w:t xml:space="preserve">[INFERRED — NEEDS VALIDATION]</w:t>
            </w:r>
          </w:p>
        </w:tc>
        <w:tc>
          <w:tcPr>
            <w:tcW w:w="700" w:type="dxa"/>
            <w:shd w:val="clear" w:color="auto" w:fill="FFFFFF"/>
          </w:tcPr>
          <w:p>
            <w:pPr>
              <w:spacing w:after="0"/>
            </w:pPr>
            <w:r>
              <w:rPr>
                <w:sz w:val="12"/>
                <w:szCs w:val="12"/>
                <w:highlight w:val="yellow"/>
              </w:rPr>
              <w:t xml:space="preserve">[INPUT REQUIRED: source table]</w:t>
            </w:r>
          </w:p>
        </w:tc>
        <w:tc>
          <w:tcPr>
            <w:tcW w:w="700" w:type="dxa"/>
            <w:shd w:val="clear" w:color="auto" w:fill="FFFFFF"/>
          </w:tcPr>
          <w:p>
            <w:pPr>
              <w:spacing w:after="0"/>
            </w:pPr>
            <w:r>
              <w:rPr>
                <w:sz w:val="12"/>
                <w:szCs w:val="12"/>
                <w:highlight w:val="yellow"/>
              </w:rPr>
              <w:t xml:space="preserve">[INPUT REQUIRED: source column]</w:t>
            </w:r>
          </w:p>
        </w:tc>
        <w:tc>
          <w:tcPr>
            <w:tcW w:w="800" w:type="dxa"/>
            <w:shd w:val="clear" w:color="auto" w:fill="FFFFFF"/>
          </w:tcPr>
          <w:p>
            <w:pPr>
              <w:spacing w:after="0"/>
            </w:pPr>
            <w:r>
              <w:rPr>
                <w:sz w:val="12"/>
                <w:szCs w:val="12"/>
              </w:rPr>
              <w:t xml:space="preserve">Finance/GetVendorServiceList (placeholder name) </w:t>
            </w:r>
            <w:r>
              <w:rPr>
                <w:sz w:val="12"/>
                <w:szCs w:val="12"/>
                <w:highlight w:val="yellow"/>
              </w:rPr>
              <w:t xml:space="preserve">[INPUT REQUIRED: confirm endpoint]</w:t>
            </w:r>
          </w:p>
        </w:tc>
        <w:tc>
          <w:tcPr>
            <w:tcW w:w="650" w:type="dxa"/>
            <w:shd w:val="clear" w:color="auto" w:fill="FFFFFF"/>
          </w:tcPr>
          <w:p>
            <w:pPr>
              <w:spacing w:after="0"/>
            </w:pPr>
            <w:r>
              <w:rPr>
                <w:sz w:val="12"/>
                <w:szCs w:val="12"/>
              </w:rPr>
              <w:t xml:space="preserve">ServiceName</w:t>
            </w:r>
          </w:p>
        </w:tc>
        <w:tc>
          <w:tcPr>
            <w:tcW w:w="1388" w:type="dxa"/>
            <w:shd w:val="clear" w:color="auto" w:fill="FFFFFF"/>
          </w:tcPr>
          <w:p>
            <w:pPr>
              <w:spacing w:after="0"/>
            </w:pPr>
            <w:r>
              <w:rPr>
                <w:sz w:val="12"/>
                <w:szCs w:val="12"/>
              </w:rPr>
              <w:t xml:space="preserve">Service.Name.</w:t>
            </w:r>
          </w:p>
        </w:tc>
        <w:tc>
          <w:tcPr>
            <w:tcW w:w="1300" w:type="dxa"/>
            <w:shd w:val="clear" w:color="auto" w:fill="FFFFFF"/>
          </w:tcPr>
          <w:p>
            <w:pPr>
              <w:spacing w:after="0"/>
            </w:pPr>
            <w:r>
              <w:rPr>
                <w:sz w:val="12"/>
                <w:szCs w:val="12"/>
              </w:rPr>
              <w:t xml:space="preserve">Supplier plus product text.</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Service</w:t>
            </w:r>
          </w:p>
        </w:tc>
        <w:tc>
          <w:tcPr>
            <w:tcW w:w="700" w:type="dxa"/>
            <w:shd w:val="clear" w:color="auto" w:fill="FFFFFF"/>
          </w:tcPr>
          <w:p>
            <w:pPr>
              <w:spacing w:after="0"/>
            </w:pPr>
            <w:r>
              <w:rPr>
                <w:sz w:val="12"/>
                <w:szCs w:val="12"/>
              </w:rPr>
              <w:t xml:space="preserve">Required.</w:t>
            </w:r>
          </w:p>
        </w:tc>
        <w:tc>
          <w:tcPr>
            <w:tcW w:w="650" w:type="dxa"/>
            <w:shd w:val="clear" w:color="auto" w:fill="FFFFFF"/>
          </w:tcPr>
          <w:p>
            <w:pPr>
              <w:spacing w:after="0"/>
            </w:pPr>
            <w:r>
              <w:rPr>
                <w:sz w:val="12"/>
                <w:szCs w:val="12"/>
              </w:rPr>
              <w:t xml:space="preserve">Text</w:t>
            </w:r>
          </w:p>
        </w:tc>
        <w:tc>
          <w:tcPr>
            <w:tcW w:w="750" w:type="dxa"/>
            <w:shd w:val="clear" w:color="auto" w:fill="FFFFFF"/>
          </w:tcPr>
          <w:p>
            <w:pPr>
              <w:spacing w:after="0"/>
            </w:pPr>
            <w:r>
              <w:rPr>
                <w:sz w:val="12"/>
                <w:szCs w:val="12"/>
              </w:rPr>
              <w:t xml:space="preserve">Display only; no filter or sort wired</w:t>
            </w:r>
          </w:p>
        </w:tc>
        <w:tc>
          <w:tcPr>
            <w:tcW w:w="1100" w:type="dxa"/>
            <w:shd w:val="clear" w:color="auto" w:fill="FFFFFF"/>
          </w:tcPr>
          <w:p>
            <w:pPr>
              <w:spacing w:after="0"/>
            </w:pPr>
            <w:r>
              <w:rPr>
                <w:sz w:val="12"/>
                <w:szCs w:val="12"/>
              </w:rPr>
              <w:t xml:space="preserve">Areas/Finance/Reports/VendorPayableReport.cs:67</w:t>
            </w:r>
          </w:p>
        </w:tc>
        <w:tc>
          <w:tcPr>
            <w:tcW w:w="800" w:type="dxa"/>
            <w:shd w:val="clear" w:color="auto" w:fill="FFFFFF"/>
          </w:tcPr>
          <w:p>
            <w:pPr>
              <w:spacing w:after="0"/>
            </w:pPr>
            <w:r>
              <w:rPr>
                <w:sz w:val="12"/>
                <w:szCs w:val="12"/>
              </w:rPr>
              <w:t xml:space="preserve">Verified (code); source mapping Missing</w:t>
            </w:r>
          </w:p>
        </w:tc>
      </w:tr>
      <w:tr>
        <w:trPr>
          <w:cantSplit/>
        </w:trPr>
        <w:tc>
          <w:tcPr>
            <w:tcW w:w="1050" w:type="dxa"/>
            <w:shd w:val="clear" w:color="auto" w:fill="F2F6FC"/>
          </w:tcPr>
          <w:p>
            <w:pPr>
              <w:spacing w:after="0"/>
            </w:pPr>
            <w:r>
              <w:rPr>
                <w:sz w:val="12"/>
                <w:szCs w:val="12"/>
              </w:rPr>
              <w:t xml:space="preserve">Conf. No.</w:t>
            </w:r>
          </w:p>
        </w:tc>
        <w:tc>
          <w:tcPr>
            <w:tcW w:w="1050" w:type="dxa"/>
            <w:shd w:val="clear" w:color="auto" w:fill="F2F6FC"/>
          </w:tcPr>
          <w:p>
            <w:pPr>
              <w:spacing w:after="0"/>
            </w:pPr>
            <w:r>
              <w:rPr>
                <w:sz w:val="12"/>
                <w:szCs w:val="12"/>
              </w:rPr>
              <w:t xml:space="preserve">Supplier confirmation number (second line).</w:t>
            </w:r>
          </w:p>
        </w:tc>
        <w:tc>
          <w:tcPr>
            <w:tcW w:w="560" w:type="dxa"/>
            <w:shd w:val="clear" w:color="auto" w:fill="F2F6FC"/>
          </w:tcPr>
          <w:p>
            <w:pPr>
              <w:spacing w:after="0"/>
            </w:pPr>
            <w:r>
              <w:rPr>
                <w:sz w:val="12"/>
                <w:szCs w:val="12"/>
              </w:rPr>
              <w:t xml:space="preserve">String</w:t>
            </w:r>
          </w:p>
        </w:tc>
        <w:tc>
          <w:tcPr>
            <w:tcW w:w="640" w:type="dxa"/>
            <w:shd w:val="clear" w:color="auto" w:fill="F2F6FC"/>
          </w:tcPr>
          <w:p>
            <w:pPr>
              <w:spacing w:after="0"/>
            </w:pPr>
            <w:r>
              <w:rPr>
                <w:sz w:val="12"/>
                <w:szCs w:val="12"/>
              </w:rPr>
              <w:t xml:space="preserve">Vendor </w:t>
            </w:r>
            <w:r>
              <w:rPr>
                <w:sz w:val="12"/>
                <w:szCs w:val="12"/>
                <w:highlight w:val="yellow"/>
              </w:rPr>
              <w:t xml:space="preserve">[INFERRED — NEEDS VALIDATION]</w:t>
            </w:r>
          </w:p>
        </w:tc>
        <w:tc>
          <w:tcPr>
            <w:tcW w:w="700" w:type="dxa"/>
            <w:shd w:val="clear" w:color="auto" w:fill="F2F6FC"/>
          </w:tcPr>
          <w:p>
            <w:pPr>
              <w:spacing w:after="0"/>
            </w:pPr>
            <w:r>
              <w:rPr>
                <w:sz w:val="12"/>
                <w:szCs w:val="12"/>
                <w:highlight w:val="yellow"/>
              </w:rPr>
              <w:t xml:space="preserve">[INPUT REQUIRED: source table]</w:t>
            </w:r>
          </w:p>
        </w:tc>
        <w:tc>
          <w:tcPr>
            <w:tcW w:w="700" w:type="dxa"/>
            <w:shd w:val="clear" w:color="auto" w:fill="F2F6FC"/>
          </w:tcPr>
          <w:p>
            <w:pPr>
              <w:spacing w:after="0"/>
            </w:pPr>
            <w:r>
              <w:rPr>
                <w:sz w:val="12"/>
                <w:szCs w:val="12"/>
                <w:highlight w:val="yellow"/>
              </w:rPr>
              <w:t xml:space="preserve">[INPUT REQUIRED: source column]</w:t>
            </w:r>
          </w:p>
        </w:tc>
        <w:tc>
          <w:tcPr>
            <w:tcW w:w="800" w:type="dxa"/>
            <w:shd w:val="clear" w:color="auto" w:fill="F2F6FC"/>
          </w:tcPr>
          <w:p>
            <w:pPr>
              <w:spacing w:after="0"/>
            </w:pPr>
            <w:r>
              <w:rPr>
                <w:sz w:val="12"/>
                <w:szCs w:val="12"/>
              </w:rPr>
              <w:t xml:space="preserve">Finance/GetVendorServiceList (placeholder name) </w:t>
            </w:r>
            <w:r>
              <w:rPr>
                <w:sz w:val="12"/>
                <w:szCs w:val="12"/>
                <w:highlight w:val="yellow"/>
              </w:rPr>
              <w:t xml:space="preserve">[INPUT REQUIRED: confirm endpoint]</w:t>
            </w:r>
          </w:p>
        </w:tc>
        <w:tc>
          <w:tcPr>
            <w:tcW w:w="650" w:type="dxa"/>
            <w:shd w:val="clear" w:color="auto" w:fill="F2F6FC"/>
          </w:tcPr>
          <w:p>
            <w:pPr>
              <w:spacing w:after="0"/>
            </w:pPr>
            <w:r>
              <w:rPr>
                <w:sz w:val="12"/>
                <w:szCs w:val="12"/>
              </w:rPr>
              <w:t xml:space="preserve">ConfirmationNo</w:t>
            </w:r>
          </w:p>
        </w:tc>
        <w:tc>
          <w:tcPr>
            <w:tcW w:w="1388" w:type="dxa"/>
            <w:shd w:val="clear" w:color="auto" w:fill="F2F6FC"/>
          </w:tcPr>
          <w:p>
            <w:pPr>
              <w:spacing w:after="0"/>
            </w:pPr>
            <w:r>
              <w:rPr>
                <w:sz w:val="12"/>
                <w:szCs w:val="12"/>
              </w:rPr>
              <w:t xml:space="preserve">Service.Conf; "Pending" when empty.</w:t>
            </w:r>
          </w:p>
        </w:tc>
        <w:tc>
          <w:tcPr>
            <w:tcW w:w="1300" w:type="dxa"/>
            <w:shd w:val="clear" w:color="auto" w:fill="F2F6FC"/>
          </w:tcPr>
          <w:p>
            <w:pPr>
              <w:spacing w:after="0"/>
            </w:pPr>
            <w:r>
              <w:rPr>
                <w:sz w:val="12"/>
                <w:szCs w:val="12"/>
              </w:rPr>
              <w:t xml:space="preserve">A service with no confirmation number blocks the whole ticket from the report (ticket rule).</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Service</w:t>
            </w:r>
          </w:p>
        </w:tc>
        <w:tc>
          <w:tcPr>
            <w:tcW w:w="700" w:type="dxa"/>
            <w:shd w:val="clear" w:color="auto" w:fill="F2F6FC"/>
          </w:tcPr>
          <w:p>
            <w:pPr>
              <w:spacing w:after="0"/>
            </w:pPr>
            <w:r>
              <w:rPr>
                <w:sz w:val="12"/>
                <w:szCs w:val="12"/>
              </w:rPr>
              <w:t xml:space="preserve">Empty → "Pending".</w:t>
            </w:r>
          </w:p>
        </w:tc>
        <w:tc>
          <w:tcPr>
            <w:tcW w:w="650" w:type="dxa"/>
            <w:shd w:val="clear" w:color="auto" w:fill="F2F6FC"/>
          </w:tcPr>
          <w:p>
            <w:pPr>
              <w:spacing w:after="0"/>
            </w:pPr>
            <w:r>
              <w:rPr>
                <w:sz w:val="12"/>
                <w:szCs w:val="12"/>
              </w:rPr>
              <w:t xml:space="preserve">Small text</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Areas/Finance/Reports/VendorPayableReport.cs:67; Areas/Finance/Reports/VendorPayableReport.cs:20</w:t>
            </w:r>
          </w:p>
        </w:tc>
        <w:tc>
          <w:tcPr>
            <w:tcW w:w="800" w:type="dxa"/>
            <w:shd w:val="clear" w:color="auto" w:fill="F2F6FC"/>
          </w:tcPr>
          <w:p>
            <w:pPr>
              <w:spacing w:after="0"/>
            </w:pPr>
            <w:r>
              <w:rPr>
                <w:sz w:val="12"/>
                <w:szCs w:val="12"/>
              </w:rPr>
              <w:t xml:space="preserve">Verified (code); source mapping Missing</w:t>
            </w:r>
          </w:p>
        </w:tc>
      </w:tr>
      <w:tr>
        <w:trPr>
          <w:cantSplit/>
        </w:trPr>
        <w:tc>
          <w:tcPr>
            <w:tcW w:w="1050" w:type="dxa"/>
            <w:shd w:val="clear" w:color="auto" w:fill="FFFFFF"/>
          </w:tcPr>
          <w:p>
            <w:pPr>
              <w:spacing w:after="0"/>
            </w:pPr>
            <w:r>
              <w:rPr>
                <w:sz w:val="12"/>
                <w:szCs w:val="12"/>
              </w:rPr>
              <w:t xml:space="preserve">Service Dates</w:t>
            </w:r>
          </w:p>
        </w:tc>
        <w:tc>
          <w:tcPr>
            <w:tcW w:w="1050" w:type="dxa"/>
            <w:shd w:val="clear" w:color="auto" w:fill="FFFFFF"/>
          </w:tcPr>
          <w:p>
            <w:pPr>
              <w:spacing w:after="0"/>
            </w:pPr>
            <w:r>
              <w:rPr>
                <w:sz w:val="12"/>
                <w:szCs w:val="12"/>
              </w:rPr>
              <w:t xml:space="preserve">Start and end date of the service.</w:t>
            </w:r>
          </w:p>
        </w:tc>
        <w:tc>
          <w:tcPr>
            <w:tcW w:w="560" w:type="dxa"/>
            <w:shd w:val="clear" w:color="auto" w:fill="FFFFFF"/>
          </w:tcPr>
          <w:p>
            <w:pPr>
              <w:spacing w:after="0"/>
            </w:pPr>
            <w:r>
              <w:rPr>
                <w:sz w:val="12"/>
                <w:szCs w:val="12"/>
              </w:rPr>
              <w:t xml:space="preserve">Date range</w:t>
            </w:r>
          </w:p>
        </w:tc>
        <w:tc>
          <w:tcPr>
            <w:tcW w:w="640" w:type="dxa"/>
            <w:shd w:val="clear" w:color="auto" w:fill="FFFFFF"/>
          </w:tcPr>
          <w:p>
            <w:pPr>
              <w:spacing w:after="0"/>
            </w:pPr>
            <w:r>
              <w:rPr>
                <w:sz w:val="12"/>
                <w:szCs w:val="12"/>
              </w:rPr>
              <w:t xml:space="preserve">Vendor </w:t>
            </w:r>
            <w:r>
              <w:rPr>
                <w:sz w:val="12"/>
                <w:szCs w:val="12"/>
                <w:highlight w:val="yellow"/>
              </w:rPr>
              <w:t xml:space="preserve">[INFERRED — NEEDS VALIDATION]</w:t>
            </w:r>
          </w:p>
        </w:tc>
        <w:tc>
          <w:tcPr>
            <w:tcW w:w="700" w:type="dxa"/>
            <w:shd w:val="clear" w:color="auto" w:fill="FFFFFF"/>
          </w:tcPr>
          <w:p>
            <w:pPr>
              <w:spacing w:after="0"/>
            </w:pPr>
            <w:r>
              <w:rPr>
                <w:sz w:val="12"/>
                <w:szCs w:val="12"/>
                <w:highlight w:val="yellow"/>
              </w:rPr>
              <w:t xml:space="preserve">[INPUT REQUIRED: source table]</w:t>
            </w:r>
          </w:p>
        </w:tc>
        <w:tc>
          <w:tcPr>
            <w:tcW w:w="700" w:type="dxa"/>
            <w:shd w:val="clear" w:color="auto" w:fill="FFFFFF"/>
          </w:tcPr>
          <w:p>
            <w:pPr>
              <w:spacing w:after="0"/>
            </w:pPr>
            <w:r>
              <w:rPr>
                <w:sz w:val="12"/>
                <w:szCs w:val="12"/>
                <w:highlight w:val="yellow"/>
              </w:rPr>
              <w:t xml:space="preserve">[INPUT REQUIRED: source column]</w:t>
            </w:r>
          </w:p>
        </w:tc>
        <w:tc>
          <w:tcPr>
            <w:tcW w:w="800" w:type="dxa"/>
            <w:shd w:val="clear" w:color="auto" w:fill="FFFFFF"/>
          </w:tcPr>
          <w:p>
            <w:pPr>
              <w:spacing w:after="0"/>
            </w:pPr>
            <w:r>
              <w:rPr>
                <w:sz w:val="12"/>
                <w:szCs w:val="12"/>
              </w:rPr>
              <w:t xml:space="preserve">Finance/GetVendorServiceList (placeholder name) </w:t>
            </w:r>
            <w:r>
              <w:rPr>
                <w:sz w:val="12"/>
                <w:szCs w:val="12"/>
                <w:highlight w:val="yellow"/>
              </w:rPr>
              <w:t xml:space="preserve">[INPUT REQUIRED: confirm endpoint]</w:t>
            </w:r>
          </w:p>
        </w:tc>
        <w:tc>
          <w:tcPr>
            <w:tcW w:w="650" w:type="dxa"/>
            <w:shd w:val="clear" w:color="auto" w:fill="FFFFFF"/>
          </w:tcPr>
          <w:p>
            <w:pPr>
              <w:spacing w:after="0"/>
            </w:pPr>
            <w:r>
              <w:rPr>
                <w:sz w:val="12"/>
                <w:szCs w:val="12"/>
              </w:rPr>
              <w:t xml:space="preserve">StartDate, EndDate</w:t>
            </w:r>
          </w:p>
        </w:tc>
        <w:tc>
          <w:tcPr>
            <w:tcW w:w="1388" w:type="dxa"/>
            <w:shd w:val="clear" w:color="auto" w:fill="FFFFFF"/>
          </w:tcPr>
          <w:p>
            <w:pPr>
              <w:spacing w:after="0"/>
            </w:pPr>
            <w:r>
              <w:rPr>
                <w:sz w:val="12"/>
                <w:szCs w:val="12"/>
              </w:rPr>
              <w:t xml:space="preserve">Fmt.Fd(Start) and "to " + Fmt.Fd(End).</w:t>
            </w:r>
          </w:p>
        </w:tc>
        <w:tc>
          <w:tcPr>
            <w:tcW w:w="1300" w:type="dxa"/>
            <w:shd w:val="clear" w:color="auto" w:fill="FFFFFF"/>
          </w:tcPr>
          <w:p>
            <w:pPr>
              <w:spacing w:after="0"/>
            </w:pPr>
            <w:r>
              <w:rPr>
                <w:sz w:val="12"/>
                <w:szCs w:val="12"/>
              </w:rPr>
              <w:t xml:space="preserve">Also the basis of the date-range filter and of eligibility.</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Service</w:t>
            </w:r>
          </w:p>
        </w:tc>
        <w:tc>
          <w:tcPr>
            <w:tcW w:w="700" w:type="dxa"/>
            <w:shd w:val="clear" w:color="auto" w:fill="FFFFFF"/>
          </w:tcPr>
          <w:p>
            <w:pPr>
              <w:spacing w:after="0"/>
            </w:pPr>
            <w:r>
              <w:rPr>
                <w:sz w:val="12"/>
                <w:szCs w:val="12"/>
              </w:rPr>
              <w:t xml:space="preserve">Required.</w:t>
            </w:r>
          </w:p>
        </w:tc>
        <w:tc>
          <w:tcPr>
            <w:tcW w:w="650" w:type="dxa"/>
            <w:shd w:val="clear" w:color="auto" w:fill="FFFFFF"/>
          </w:tcPr>
          <w:p>
            <w:pPr>
              <w:spacing w:after="0"/>
            </w:pPr>
            <w:r>
              <w:rPr>
                <w:sz w:val="12"/>
                <w:szCs w:val="12"/>
              </w:rPr>
              <w:t xml:space="preserve">d MMM yy</w:t>
            </w:r>
          </w:p>
        </w:tc>
        <w:tc>
          <w:tcPr>
            <w:tcW w:w="750" w:type="dxa"/>
            <w:shd w:val="clear" w:color="auto" w:fill="FFFFFF"/>
          </w:tcPr>
          <w:p>
            <w:pPr>
              <w:spacing w:after="0"/>
            </w:pPr>
            <w:r>
              <w:rPr>
                <w:sz w:val="12"/>
                <w:szCs w:val="12"/>
              </w:rPr>
              <w:t xml:space="preserve">Date range filter (overlap)</w:t>
            </w:r>
          </w:p>
        </w:tc>
        <w:tc>
          <w:tcPr>
            <w:tcW w:w="1100" w:type="dxa"/>
            <w:shd w:val="clear" w:color="auto" w:fill="FFFFFF"/>
          </w:tcPr>
          <w:p>
            <w:pPr>
              <w:spacing w:after="0"/>
            </w:pPr>
            <w:r>
              <w:rPr>
                <w:sz w:val="12"/>
                <w:szCs w:val="12"/>
              </w:rPr>
              <w:t xml:space="preserve">Areas/Finance/Reports/FinanceReports.cs:71</w:t>
            </w:r>
          </w:p>
        </w:tc>
        <w:tc>
          <w:tcPr>
            <w:tcW w:w="800" w:type="dxa"/>
            <w:shd w:val="clear" w:color="auto" w:fill="FFFFFF"/>
          </w:tcPr>
          <w:p>
            <w:pPr>
              <w:spacing w:after="0"/>
            </w:pPr>
            <w:r>
              <w:rPr>
                <w:sz w:val="12"/>
                <w:szCs w:val="12"/>
              </w:rPr>
              <w:t xml:space="preserve">Verified (code); source mapping Missing</w:t>
            </w:r>
          </w:p>
        </w:tc>
      </w:tr>
      <w:tr>
        <w:trPr>
          <w:cantSplit/>
        </w:trPr>
        <w:tc>
          <w:tcPr>
            <w:tcW w:w="1050" w:type="dxa"/>
            <w:shd w:val="clear" w:color="auto" w:fill="F2F6FC"/>
          </w:tcPr>
          <w:p>
            <w:pPr>
              <w:spacing w:after="0"/>
            </w:pPr>
            <w:r>
              <w:rPr>
                <w:sz w:val="12"/>
                <w:szCs w:val="12"/>
              </w:rPr>
              <w:t xml:space="preserve">Selling / Contracted / Negotiated › Selling</w:t>
            </w:r>
          </w:p>
        </w:tc>
        <w:tc>
          <w:tcPr>
            <w:tcW w:w="1050" w:type="dxa"/>
            <w:shd w:val="clear" w:color="auto" w:fill="F2F6FC"/>
          </w:tcPr>
          <w:p>
            <w:pPr>
              <w:spacing w:after="0"/>
            </w:pPr>
            <w:r>
              <w:rPr>
                <w:sz w:val="12"/>
                <w:szCs w:val="12"/>
              </w:rPr>
              <w:t xml:space="preserve">Selling rate of the service (customer-side price).</w:t>
            </w:r>
          </w:p>
        </w:tc>
        <w:tc>
          <w:tcPr>
            <w:tcW w:w="560" w:type="dxa"/>
            <w:shd w:val="clear" w:color="auto" w:fill="F2F6FC"/>
          </w:tcPr>
          <w:p>
            <w:pPr>
              <w:spacing w:after="0"/>
            </w:pPr>
            <w:r>
              <w:rPr>
                <w:sz w:val="12"/>
                <w:szCs w:val="12"/>
              </w:rPr>
              <w:t xml:space="preserve">Decimal (₹)</w:t>
            </w:r>
          </w:p>
        </w:tc>
        <w:tc>
          <w:tcPr>
            <w:tcW w:w="640" w:type="dxa"/>
            <w:shd w:val="clear" w:color="auto" w:fill="F2F6FC"/>
          </w:tcPr>
          <w:p>
            <w:pPr>
              <w:spacing w:after="0"/>
            </w:pPr>
            <w:r>
              <w:rPr>
                <w:sz w:val="12"/>
                <w:szCs w:val="12"/>
              </w:rPr>
              <w:t xml:space="preserve">Finance </w:t>
            </w:r>
            <w:r>
              <w:rPr>
                <w:sz w:val="12"/>
                <w:szCs w:val="12"/>
                <w:highlight w:val="yellow"/>
              </w:rPr>
              <w:t xml:space="preserve">[INFERRED — NEEDS VALIDATION]</w:t>
            </w:r>
          </w:p>
        </w:tc>
        <w:tc>
          <w:tcPr>
            <w:tcW w:w="700" w:type="dxa"/>
            <w:shd w:val="clear" w:color="auto" w:fill="F2F6FC"/>
          </w:tcPr>
          <w:p>
            <w:pPr>
              <w:spacing w:after="0"/>
            </w:pPr>
            <w:r>
              <w:rPr>
                <w:sz w:val="12"/>
                <w:szCs w:val="12"/>
                <w:highlight w:val="yellow"/>
              </w:rPr>
              <w:t xml:space="preserve">[INPUT REQUIRED: source table]</w:t>
            </w:r>
          </w:p>
        </w:tc>
        <w:tc>
          <w:tcPr>
            <w:tcW w:w="700" w:type="dxa"/>
            <w:shd w:val="clear" w:color="auto" w:fill="F2F6FC"/>
          </w:tcPr>
          <w:p>
            <w:pPr>
              <w:spacing w:after="0"/>
            </w:pPr>
            <w:r>
              <w:rPr>
                <w:sz w:val="12"/>
                <w:szCs w:val="12"/>
                <w:highlight w:val="yellow"/>
              </w:rPr>
              <w:t xml:space="preserve">[INPUT REQUIRED: source column]</w:t>
            </w:r>
          </w:p>
        </w:tc>
        <w:tc>
          <w:tcPr>
            <w:tcW w:w="800" w:type="dxa"/>
            <w:shd w:val="clear" w:color="auto" w:fill="F2F6FC"/>
          </w:tcPr>
          <w:p>
            <w:pPr>
              <w:spacing w:after="0"/>
            </w:pPr>
            <w:r>
              <w:rPr>
                <w:sz w:val="12"/>
                <w:szCs w:val="12"/>
              </w:rPr>
              <w:t xml:space="preserve">Finance/GetVendorServiceList (placeholder name) </w:t>
            </w:r>
            <w:r>
              <w:rPr>
                <w:sz w:val="12"/>
                <w:szCs w:val="12"/>
                <w:highlight w:val="yellow"/>
              </w:rPr>
              <w:t xml:space="preserve">[INPUT REQUIRED: confirm endpoint]</w:t>
            </w:r>
          </w:p>
        </w:tc>
        <w:tc>
          <w:tcPr>
            <w:tcW w:w="650" w:type="dxa"/>
            <w:shd w:val="clear" w:color="auto" w:fill="F2F6FC"/>
          </w:tcPr>
          <w:p>
            <w:pPr>
              <w:spacing w:after="0"/>
            </w:pPr>
            <w:r>
              <w:rPr>
                <w:sz w:val="12"/>
                <w:szCs w:val="12"/>
              </w:rPr>
              <w:t xml:space="preserve">SellingPrice</w:t>
            </w:r>
          </w:p>
        </w:tc>
        <w:tc>
          <w:tcPr>
            <w:tcW w:w="1388" w:type="dxa"/>
            <w:shd w:val="clear" w:color="auto" w:fill="F2F6FC"/>
          </w:tcPr>
          <w:p>
            <w:pPr>
              <w:spacing w:after="0"/>
            </w:pPr>
            <w:r>
              <w:rPr>
                <w:sz w:val="12"/>
                <w:szCs w:val="12"/>
              </w:rPr>
              <w:t xml:space="preserve">Svc.Sell → first line "Sell ₹…".</w:t>
            </w:r>
          </w:p>
        </w:tc>
        <w:tc>
          <w:tcPr>
            <w:tcW w:w="1300" w:type="dxa"/>
            <w:shd w:val="clear" w:color="auto" w:fill="F2F6FC"/>
          </w:tcPr>
          <w:p>
            <w:pPr>
              <w:spacing w:after="0"/>
            </w:pPr>
            <w:r>
              <w:rPr>
                <w:sz w:val="12"/>
                <w:szCs w:val="12"/>
              </w:rPr>
              <w:t xml:space="preserve">Customer-side price of the service.</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Service</w:t>
            </w:r>
          </w:p>
        </w:tc>
        <w:tc>
          <w:tcPr>
            <w:tcW w:w="700" w:type="dxa"/>
            <w:shd w:val="clear" w:color="auto" w:fill="F2F6FC"/>
          </w:tcPr>
          <w:p>
            <w:pPr>
              <w:spacing w:after="0"/>
            </w:pPr>
            <w:r>
              <w:rPr>
                <w:sz w:val="12"/>
                <w:szCs w:val="12"/>
              </w:rPr>
              <w:t xml:space="preserve">Decimal.</w:t>
            </w:r>
          </w:p>
        </w:tc>
        <w:tc>
          <w:tcPr>
            <w:tcW w:w="650" w:type="dxa"/>
            <w:shd w:val="clear" w:color="auto" w:fill="F2F6FC"/>
          </w:tcPr>
          <w:p>
            <w:pPr>
              <w:spacing w:after="0"/>
            </w:pPr>
            <w:r>
              <w:rPr>
                <w:sz w:val="12"/>
                <w:szCs w:val="12"/>
              </w:rPr>
              <w:t xml:space="preserve">₹ Indian grouping</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Areas/Finance/Reports/VendorPayableReport.cs:57; Areas/Finance/Models/Domain.cs:128</w:t>
            </w:r>
          </w:p>
        </w:tc>
        <w:tc>
          <w:tcPr>
            <w:tcW w:w="800" w:type="dxa"/>
            <w:shd w:val="clear" w:color="auto" w:fill="F2F6FC"/>
          </w:tcPr>
          <w:p>
            <w:pPr>
              <w:spacing w:after="0"/>
            </w:pPr>
            <w:r>
              <w:rPr>
                <w:sz w:val="12"/>
                <w:szCs w:val="12"/>
              </w:rPr>
              <w:t xml:space="preserve">Verified (code); source mapping Missing</w:t>
            </w:r>
          </w:p>
        </w:tc>
      </w:tr>
      <w:tr>
        <w:trPr>
          <w:cantSplit/>
        </w:trPr>
        <w:tc>
          <w:tcPr>
            <w:tcW w:w="1050" w:type="dxa"/>
            <w:shd w:val="clear" w:color="auto" w:fill="FFFFFF"/>
          </w:tcPr>
          <w:p>
            <w:pPr>
              <w:spacing w:after="0"/>
            </w:pPr>
            <w:r>
              <w:rPr>
                <w:sz w:val="12"/>
                <w:szCs w:val="12"/>
              </w:rPr>
              <w:t xml:space="preserve">Selling / Contracted / Negotiated › Contracted</w:t>
            </w:r>
          </w:p>
        </w:tc>
        <w:tc>
          <w:tcPr>
            <w:tcW w:w="1050" w:type="dxa"/>
            <w:shd w:val="clear" w:color="auto" w:fill="FFFFFF"/>
          </w:tcPr>
          <w:p>
            <w:pPr>
              <w:spacing w:after="0"/>
            </w:pPr>
            <w:r>
              <w:rPr>
                <w:sz w:val="12"/>
                <w:szCs w:val="12"/>
              </w:rPr>
              <w:t xml:space="preserve">Contracted rate with the vendor.</w:t>
            </w:r>
          </w:p>
        </w:tc>
        <w:tc>
          <w:tcPr>
            <w:tcW w:w="560" w:type="dxa"/>
            <w:shd w:val="clear" w:color="auto" w:fill="FFFFFF"/>
          </w:tcPr>
          <w:p>
            <w:pPr>
              <w:spacing w:after="0"/>
            </w:pPr>
            <w:r>
              <w:rPr>
                <w:sz w:val="12"/>
                <w:szCs w:val="12"/>
              </w:rPr>
              <w:t xml:space="preserve">Decimal (₹)</w:t>
            </w:r>
          </w:p>
        </w:tc>
        <w:tc>
          <w:tcPr>
            <w:tcW w:w="640" w:type="dxa"/>
            <w:shd w:val="clear" w:color="auto" w:fill="FFFFFF"/>
          </w:tcPr>
          <w:p>
            <w:pPr>
              <w:spacing w:after="0"/>
            </w:pPr>
            <w:r>
              <w:rPr>
                <w:sz w:val="12"/>
                <w:szCs w:val="12"/>
              </w:rPr>
              <w:t xml:space="preserve">Finance </w:t>
            </w:r>
            <w:r>
              <w:rPr>
                <w:sz w:val="12"/>
                <w:szCs w:val="12"/>
                <w:highlight w:val="yellow"/>
              </w:rPr>
              <w:t xml:space="preserve">[INFERRED — NEEDS VALIDATION]</w:t>
            </w:r>
          </w:p>
        </w:tc>
        <w:tc>
          <w:tcPr>
            <w:tcW w:w="700" w:type="dxa"/>
            <w:shd w:val="clear" w:color="auto" w:fill="FFFFFF"/>
          </w:tcPr>
          <w:p>
            <w:pPr>
              <w:spacing w:after="0"/>
            </w:pPr>
            <w:r>
              <w:rPr>
                <w:sz w:val="12"/>
                <w:szCs w:val="12"/>
                <w:highlight w:val="yellow"/>
              </w:rPr>
              <w:t xml:space="preserve">[INPUT REQUIRED: source table]</w:t>
            </w:r>
          </w:p>
        </w:tc>
        <w:tc>
          <w:tcPr>
            <w:tcW w:w="700" w:type="dxa"/>
            <w:shd w:val="clear" w:color="auto" w:fill="FFFFFF"/>
          </w:tcPr>
          <w:p>
            <w:pPr>
              <w:spacing w:after="0"/>
            </w:pPr>
            <w:r>
              <w:rPr>
                <w:sz w:val="12"/>
                <w:szCs w:val="12"/>
                <w:highlight w:val="yellow"/>
              </w:rPr>
              <w:t xml:space="preserve">[INPUT REQUIRED: source column]</w:t>
            </w:r>
          </w:p>
        </w:tc>
        <w:tc>
          <w:tcPr>
            <w:tcW w:w="800" w:type="dxa"/>
            <w:shd w:val="clear" w:color="auto" w:fill="FFFFFF"/>
          </w:tcPr>
          <w:p>
            <w:pPr>
              <w:spacing w:after="0"/>
            </w:pPr>
            <w:r>
              <w:rPr>
                <w:sz w:val="12"/>
                <w:szCs w:val="12"/>
              </w:rPr>
              <w:t xml:space="preserve">Finance/GetVendorServiceList (placeholder name) </w:t>
            </w:r>
            <w:r>
              <w:rPr>
                <w:sz w:val="12"/>
                <w:szCs w:val="12"/>
                <w:highlight w:val="yellow"/>
              </w:rPr>
              <w:t xml:space="preserve">[INPUT REQUIRED: confirm endpoint]</w:t>
            </w:r>
          </w:p>
        </w:tc>
        <w:tc>
          <w:tcPr>
            <w:tcW w:w="650" w:type="dxa"/>
            <w:shd w:val="clear" w:color="auto" w:fill="FFFFFF"/>
          </w:tcPr>
          <w:p>
            <w:pPr>
              <w:spacing w:after="0"/>
            </w:pPr>
            <w:r>
              <w:rPr>
                <w:sz w:val="12"/>
                <w:szCs w:val="12"/>
              </w:rPr>
              <w:t xml:space="preserve">ContractedPrice</w:t>
            </w:r>
          </w:p>
        </w:tc>
        <w:tc>
          <w:tcPr>
            <w:tcW w:w="1388" w:type="dxa"/>
            <w:shd w:val="clear" w:color="auto" w:fill="FFFFFF"/>
          </w:tcPr>
          <w:p>
            <w:pPr>
              <w:spacing w:after="0"/>
            </w:pPr>
            <w:r>
              <w:rPr>
                <w:sz w:val="12"/>
                <w:szCs w:val="12"/>
              </w:rPr>
              <w:t xml:space="preserve">Svc.Contr → second line "Contr ₹…".</w:t>
            </w:r>
          </w:p>
        </w:tc>
        <w:tc>
          <w:tcPr>
            <w:tcW w:w="1300" w:type="dxa"/>
            <w:shd w:val="clear" w:color="auto" w:fill="FFFFFF"/>
          </w:tcPr>
          <w:p>
            <w:pPr>
              <w:spacing w:after="0"/>
            </w:pPr>
            <w:r>
              <w:rPr>
                <w:sz w:val="12"/>
                <w:szCs w:val="12"/>
              </w:rPr>
              <w:t xml:space="preserve">Rate agreed in the vendor contract; basis of Profit (CP).</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Service</w:t>
            </w:r>
          </w:p>
        </w:tc>
        <w:tc>
          <w:tcPr>
            <w:tcW w:w="700" w:type="dxa"/>
            <w:shd w:val="clear" w:color="auto" w:fill="FFFFFF"/>
          </w:tcPr>
          <w:p>
            <w:pPr>
              <w:spacing w:after="0"/>
            </w:pPr>
            <w:r>
              <w:rPr>
                <w:sz w:val="12"/>
                <w:szCs w:val="12"/>
              </w:rPr>
              <w:t xml:space="preserve">Decimal.</w:t>
            </w:r>
          </w:p>
        </w:tc>
        <w:tc>
          <w:tcPr>
            <w:tcW w:w="650" w:type="dxa"/>
            <w:shd w:val="clear" w:color="auto" w:fill="FFFFFF"/>
          </w:tcPr>
          <w:p>
            <w:pPr>
              <w:spacing w:after="0"/>
            </w:pPr>
            <w:r>
              <w:rPr>
                <w:sz w:val="12"/>
                <w:szCs w:val="12"/>
              </w:rPr>
              <w:t xml:space="preserve">₹ Indian grouping</w:t>
            </w:r>
          </w:p>
        </w:tc>
        <w:tc>
          <w:tcPr>
            <w:tcW w:w="750" w:type="dxa"/>
            <w:shd w:val="clear" w:color="auto" w:fill="FFFFFF"/>
          </w:tcPr>
          <w:p>
            <w:pPr>
              <w:spacing w:after="0"/>
            </w:pPr>
            <w:r>
              <w:rPr>
                <w:sz w:val="12"/>
                <w:szCs w:val="12"/>
              </w:rPr>
              <w:t xml:space="preserve">Display only; no filter or sort wired</w:t>
            </w:r>
          </w:p>
        </w:tc>
        <w:tc>
          <w:tcPr>
            <w:tcW w:w="1100" w:type="dxa"/>
            <w:shd w:val="clear" w:color="auto" w:fill="FFFFFF"/>
          </w:tcPr>
          <w:p>
            <w:pPr>
              <w:spacing w:after="0"/>
            </w:pPr>
            <w:r>
              <w:rPr>
                <w:sz w:val="12"/>
                <w:szCs w:val="12"/>
              </w:rPr>
              <w:t xml:space="preserve">Areas/Finance/Reports/VendorPayableReport.cs:57</w:t>
            </w:r>
          </w:p>
        </w:tc>
        <w:tc>
          <w:tcPr>
            <w:tcW w:w="800" w:type="dxa"/>
            <w:shd w:val="clear" w:color="auto" w:fill="FFFFFF"/>
          </w:tcPr>
          <w:p>
            <w:pPr>
              <w:spacing w:after="0"/>
            </w:pPr>
            <w:r>
              <w:rPr>
                <w:sz w:val="12"/>
                <w:szCs w:val="12"/>
              </w:rPr>
              <w:t xml:space="preserve">Verified (code); source mapping Missing</w:t>
            </w:r>
          </w:p>
        </w:tc>
      </w:tr>
      <w:tr>
        <w:trPr>
          <w:cantSplit/>
        </w:trPr>
        <w:tc>
          <w:tcPr>
            <w:tcW w:w="1050" w:type="dxa"/>
            <w:shd w:val="clear" w:color="auto" w:fill="F2F6FC"/>
          </w:tcPr>
          <w:p>
            <w:pPr>
              <w:spacing w:after="0"/>
            </w:pPr>
            <w:r>
              <w:rPr>
                <w:sz w:val="12"/>
                <w:szCs w:val="12"/>
              </w:rPr>
              <w:t xml:space="preserve">Selling / Contracted / Negotiated › Negotiated</w:t>
            </w:r>
          </w:p>
        </w:tc>
        <w:tc>
          <w:tcPr>
            <w:tcW w:w="1050" w:type="dxa"/>
            <w:shd w:val="clear" w:color="auto" w:fill="F2F6FC"/>
          </w:tcPr>
          <w:p>
            <w:pPr>
              <w:spacing w:after="0"/>
            </w:pPr>
            <w:r>
              <w:rPr>
                <w:sz w:val="12"/>
                <w:szCs w:val="12"/>
              </w:rPr>
              <w:t xml:space="preserve">Negotiated (payable) rate for the service.</w:t>
            </w:r>
          </w:p>
        </w:tc>
        <w:tc>
          <w:tcPr>
            <w:tcW w:w="560" w:type="dxa"/>
            <w:shd w:val="clear" w:color="auto" w:fill="F2F6FC"/>
          </w:tcPr>
          <w:p>
            <w:pPr>
              <w:spacing w:after="0"/>
            </w:pPr>
            <w:r>
              <w:rPr>
                <w:sz w:val="12"/>
                <w:szCs w:val="12"/>
              </w:rPr>
              <w:t xml:space="preserve">Decimal (₹)</w:t>
            </w:r>
          </w:p>
        </w:tc>
        <w:tc>
          <w:tcPr>
            <w:tcW w:w="640" w:type="dxa"/>
            <w:shd w:val="clear" w:color="auto" w:fill="F2F6FC"/>
          </w:tcPr>
          <w:p>
            <w:pPr>
              <w:spacing w:after="0"/>
            </w:pPr>
            <w:r>
              <w:rPr>
                <w:sz w:val="12"/>
                <w:szCs w:val="12"/>
              </w:rPr>
              <w:t xml:space="preserve">Finance </w:t>
            </w:r>
            <w:r>
              <w:rPr>
                <w:sz w:val="12"/>
                <w:szCs w:val="12"/>
                <w:highlight w:val="yellow"/>
              </w:rPr>
              <w:t xml:space="preserve">[INFERRED — NEEDS VALIDATION]</w:t>
            </w:r>
          </w:p>
        </w:tc>
        <w:tc>
          <w:tcPr>
            <w:tcW w:w="700" w:type="dxa"/>
            <w:shd w:val="clear" w:color="auto" w:fill="F2F6FC"/>
          </w:tcPr>
          <w:p>
            <w:pPr>
              <w:spacing w:after="0"/>
            </w:pPr>
            <w:r>
              <w:rPr>
                <w:sz w:val="12"/>
                <w:szCs w:val="12"/>
                <w:highlight w:val="yellow"/>
              </w:rPr>
              <w:t xml:space="preserve">[INPUT REQUIRED: source table]</w:t>
            </w:r>
          </w:p>
        </w:tc>
        <w:tc>
          <w:tcPr>
            <w:tcW w:w="700" w:type="dxa"/>
            <w:shd w:val="clear" w:color="auto" w:fill="F2F6FC"/>
          </w:tcPr>
          <w:p>
            <w:pPr>
              <w:spacing w:after="0"/>
            </w:pPr>
            <w:r>
              <w:rPr>
                <w:sz w:val="12"/>
                <w:szCs w:val="12"/>
                <w:highlight w:val="yellow"/>
              </w:rPr>
              <w:t xml:space="preserve">[INPUT REQUIRED: source column]</w:t>
            </w:r>
          </w:p>
        </w:tc>
        <w:tc>
          <w:tcPr>
            <w:tcW w:w="800" w:type="dxa"/>
            <w:shd w:val="clear" w:color="auto" w:fill="F2F6FC"/>
          </w:tcPr>
          <w:p>
            <w:pPr>
              <w:spacing w:after="0"/>
            </w:pPr>
            <w:r>
              <w:rPr>
                <w:sz w:val="12"/>
                <w:szCs w:val="12"/>
              </w:rPr>
              <w:t xml:space="preserve">Finance/GetVendorServiceList (placeholder name) </w:t>
            </w:r>
            <w:r>
              <w:rPr>
                <w:sz w:val="12"/>
                <w:szCs w:val="12"/>
                <w:highlight w:val="yellow"/>
              </w:rPr>
              <w:t xml:space="preserve">[INPUT REQUIRED: confirm endpoint]</w:t>
            </w:r>
          </w:p>
        </w:tc>
        <w:tc>
          <w:tcPr>
            <w:tcW w:w="650" w:type="dxa"/>
            <w:shd w:val="clear" w:color="auto" w:fill="F2F6FC"/>
          </w:tcPr>
          <w:p>
            <w:pPr>
              <w:spacing w:after="0"/>
            </w:pPr>
            <w:r>
              <w:rPr>
                <w:sz w:val="12"/>
                <w:szCs w:val="12"/>
              </w:rPr>
              <w:t xml:space="preserve">NegotiatedPrice</w:t>
            </w:r>
          </w:p>
        </w:tc>
        <w:tc>
          <w:tcPr>
            <w:tcW w:w="1388" w:type="dxa"/>
            <w:shd w:val="clear" w:color="auto" w:fill="F2F6FC"/>
          </w:tcPr>
          <w:p>
            <w:pPr>
              <w:spacing w:after="0"/>
            </w:pPr>
            <w:r>
              <w:rPr>
                <w:sz w:val="12"/>
                <w:szCs w:val="12"/>
              </w:rPr>
              <w:t xml:space="preserve">Svc.Neg → third line "Neg ₹…" (blue, semi-bold).</w:t>
            </w:r>
          </w:p>
        </w:tc>
        <w:tc>
          <w:tcPr>
            <w:tcW w:w="1300" w:type="dxa"/>
            <w:shd w:val="clear" w:color="auto" w:fill="F2F6FC"/>
          </w:tcPr>
          <w:p>
            <w:pPr>
              <w:spacing w:after="0"/>
            </w:pPr>
            <w:r>
              <w:rPr>
                <w:sz w:val="12"/>
                <w:szCs w:val="12"/>
              </w:rPr>
              <w:t xml:space="preserve">Amount payable to the vendor; used for Total Business and Balance to Pay.</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Service</w:t>
            </w:r>
          </w:p>
        </w:tc>
        <w:tc>
          <w:tcPr>
            <w:tcW w:w="700" w:type="dxa"/>
            <w:shd w:val="clear" w:color="auto" w:fill="F2F6FC"/>
          </w:tcPr>
          <w:p>
            <w:pPr>
              <w:spacing w:after="0"/>
            </w:pPr>
            <w:r>
              <w:rPr>
                <w:sz w:val="12"/>
                <w:szCs w:val="12"/>
              </w:rPr>
              <w:t xml:space="preserve">Decimal.</w:t>
            </w:r>
          </w:p>
        </w:tc>
        <w:tc>
          <w:tcPr>
            <w:tcW w:w="650" w:type="dxa"/>
            <w:shd w:val="clear" w:color="auto" w:fill="F2F6FC"/>
          </w:tcPr>
          <w:p>
            <w:pPr>
              <w:spacing w:after="0"/>
            </w:pPr>
            <w:r>
              <w:rPr>
                <w:sz w:val="12"/>
                <w:szCs w:val="12"/>
              </w:rPr>
              <w:t xml:space="preserve">₹ Indian grouping</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Areas/Finance/Reports/VendorPayableReport.cs:57</w:t>
            </w:r>
          </w:p>
        </w:tc>
        <w:tc>
          <w:tcPr>
            <w:tcW w:w="800" w:type="dxa"/>
            <w:shd w:val="clear" w:color="auto" w:fill="F2F6FC"/>
          </w:tcPr>
          <w:p>
            <w:pPr>
              <w:spacing w:after="0"/>
            </w:pPr>
            <w:r>
              <w:rPr>
                <w:sz w:val="12"/>
                <w:szCs w:val="12"/>
              </w:rPr>
              <w:t xml:space="preserve">Verified (code); source mapping Missing</w:t>
            </w:r>
          </w:p>
        </w:tc>
      </w:tr>
      <w:tr>
        <w:trPr>
          <w:cantSplit/>
        </w:trPr>
        <w:tc>
          <w:tcPr>
            <w:tcW w:w="1050" w:type="dxa"/>
            <w:shd w:val="clear" w:color="auto" w:fill="FFFFFF"/>
          </w:tcPr>
          <w:p>
            <w:pPr>
              <w:spacing w:after="0"/>
            </w:pPr>
            <w:r>
              <w:rPr>
                <w:sz w:val="12"/>
                <w:szCs w:val="12"/>
              </w:rPr>
              <w:t xml:space="preserve">Profit / % on CP · SP › Profit</w:t>
            </w:r>
          </w:p>
        </w:tc>
        <w:tc>
          <w:tcPr>
            <w:tcW w:w="1050" w:type="dxa"/>
            <w:shd w:val="clear" w:color="auto" w:fill="FFFFFF"/>
          </w:tcPr>
          <w:p>
            <w:pPr>
              <w:spacing w:after="0"/>
            </w:pPr>
            <w:r>
              <w:rPr>
                <w:sz w:val="12"/>
                <w:szCs w:val="12"/>
              </w:rPr>
              <w:t xml:space="preserve">Margin earned on the service.</w:t>
            </w:r>
          </w:p>
        </w:tc>
        <w:tc>
          <w:tcPr>
            <w:tcW w:w="560" w:type="dxa"/>
            <w:shd w:val="clear" w:color="auto" w:fill="FFFFFF"/>
          </w:tcPr>
          <w:p>
            <w:pPr>
              <w:spacing w:after="0"/>
            </w:pPr>
            <w:r>
              <w:rPr>
                <w:sz w:val="12"/>
                <w:szCs w:val="12"/>
              </w:rPr>
              <w:t xml:space="preserve">Decimal (₹)</w:t>
            </w:r>
          </w:p>
        </w:tc>
        <w:tc>
          <w:tcPr>
            <w:tcW w:w="640" w:type="dxa"/>
            <w:shd w:val="clear" w:color="auto" w:fill="FFFFFF"/>
          </w:tcPr>
          <w:p>
            <w:pPr>
              <w:spacing w:after="0"/>
            </w:pPr>
            <w:r>
              <w:rPr>
                <w:sz w:val="12"/>
                <w:szCs w:val="12"/>
              </w:rPr>
              <w:t xml:space="preserve">Derived in report</w:t>
            </w:r>
          </w:p>
        </w:tc>
        <w:tc>
          <w:tcPr>
            <w:tcW w:w="700" w:type="dxa"/>
            <w:shd w:val="clear" w:color="auto" w:fill="FFFFFF"/>
          </w:tcPr>
          <w:p>
            <w:pPr>
              <w:spacing w:after="0"/>
            </w:pPr>
            <w:r>
              <w:rPr>
                <w:sz w:val="12"/>
                <w:szCs w:val="12"/>
              </w:rPr>
              <w:t xml:space="preserve">N/A (derived in report code)</w:t>
            </w:r>
          </w:p>
        </w:tc>
        <w:tc>
          <w:tcPr>
            <w:tcW w:w="700" w:type="dxa"/>
            <w:shd w:val="clear" w:color="auto" w:fill="FFFFFF"/>
          </w:tcPr>
          <w:p>
            <w:pPr>
              <w:spacing w:after="0"/>
            </w:pPr>
            <w:r>
              <w:rPr>
                <w:sz w:val="12"/>
                <w:szCs w:val="12"/>
              </w:rPr>
              <w:t xml:space="preserve">N/A (derived in report code)</w:t>
            </w:r>
          </w:p>
        </w:tc>
        <w:tc>
          <w:tcPr>
            <w:tcW w:w="800" w:type="dxa"/>
            <w:shd w:val="clear" w:color="auto" w:fill="FFFFFF"/>
          </w:tcPr>
          <w:p>
            <w:pPr>
              <w:spacing w:after="0"/>
            </w:pPr>
            <w:r>
              <w:rPr>
                <w:sz w:val="12"/>
                <w:szCs w:val="12"/>
              </w:rPr>
              <w:t xml:space="preserve">None (computed in MVC report builder)</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Svc.Profit (green, red when negative).</w:t>
            </w:r>
          </w:p>
        </w:tc>
        <w:tc>
          <w:tcPr>
            <w:tcW w:w="1300" w:type="dxa"/>
            <w:shd w:val="clear" w:color="auto" w:fill="FFFFFF"/>
          </w:tcPr>
          <w:p>
            <w:pPr>
              <w:spacing w:after="0"/>
            </w:pPr>
            <w:r>
              <w:rPr>
                <w:sz w:val="12"/>
                <w:szCs w:val="12"/>
              </w:rPr>
              <w:t xml:space="preserve">Selling rate minus contracted rate.</w:t>
            </w:r>
          </w:p>
        </w:tc>
        <w:tc>
          <w:tcPr>
            <w:tcW w:w="1250" w:type="dxa"/>
            <w:shd w:val="clear" w:color="auto" w:fill="FFFFFF"/>
          </w:tcPr>
          <w:p>
            <w:pPr>
              <w:spacing w:after="0"/>
            </w:pPr>
            <w:r>
              <w:rPr>
                <w:sz w:val="12"/>
                <w:szCs w:val="12"/>
              </w:rPr>
              <w:t xml:space="preserve">Profit = Sell − Contr</w:t>
            </w:r>
          </w:p>
        </w:tc>
        <w:tc>
          <w:tcPr>
            <w:tcW w:w="750" w:type="dxa"/>
            <w:shd w:val="clear" w:color="auto" w:fill="FFFFFF"/>
          </w:tcPr>
          <w:p>
            <w:pPr>
              <w:spacing w:after="0"/>
            </w:pPr>
            <w:r>
              <w:rPr>
                <w:sz w:val="12"/>
                <w:szCs w:val="12"/>
              </w:rPr>
              <w:t xml:space="preserve">Service.Sell, Service.Contr</w:t>
            </w:r>
          </w:p>
        </w:tc>
        <w:tc>
          <w:tcPr>
            <w:tcW w:w="700" w:type="dxa"/>
            <w:shd w:val="clear" w:color="auto" w:fill="FFFFFF"/>
          </w:tcPr>
          <w:p>
            <w:pPr>
              <w:spacing w:after="0"/>
            </w:pPr>
            <w:r>
              <w:rPr>
                <w:sz w:val="12"/>
                <w:szCs w:val="12"/>
              </w:rPr>
              <w:t xml:space="preserve">n/a</w:t>
            </w:r>
          </w:p>
        </w:tc>
        <w:tc>
          <w:tcPr>
            <w:tcW w:w="650" w:type="dxa"/>
            <w:shd w:val="clear" w:color="auto" w:fill="FFFFFF"/>
          </w:tcPr>
          <w:p>
            <w:pPr>
              <w:spacing w:after="0"/>
            </w:pPr>
            <w:r>
              <w:rPr>
                <w:sz w:val="12"/>
                <w:szCs w:val="12"/>
              </w:rPr>
              <w:t xml:space="preserve">₹ Indian grouping</w:t>
            </w:r>
          </w:p>
        </w:tc>
        <w:tc>
          <w:tcPr>
            <w:tcW w:w="750" w:type="dxa"/>
            <w:shd w:val="clear" w:color="auto" w:fill="FFFFFF"/>
          </w:tcPr>
          <w:p>
            <w:pPr>
              <w:spacing w:after="0"/>
            </w:pPr>
            <w:r>
              <w:rPr>
                <w:sz w:val="12"/>
                <w:szCs w:val="12"/>
              </w:rPr>
              <w:t xml:space="preserve">Display only; no filter or sort wired</w:t>
            </w:r>
          </w:p>
        </w:tc>
        <w:tc>
          <w:tcPr>
            <w:tcW w:w="1100" w:type="dxa"/>
            <w:shd w:val="clear" w:color="auto" w:fill="FFFFFF"/>
          </w:tcPr>
          <w:p>
            <w:pPr>
              <w:spacing w:after="0"/>
            </w:pPr>
            <w:r>
              <w:rPr>
                <w:sz w:val="12"/>
                <w:szCs w:val="12"/>
              </w:rPr>
              <w:t xml:space="preserve">Areas/Finance/Models/Domain.cs:136; Areas/Finance/Reports/FinanceReports.cs:67</w:t>
            </w:r>
          </w:p>
        </w:tc>
        <w:tc>
          <w:tcPr>
            <w:tcW w:w="800" w:type="dxa"/>
            <w:shd w:val="clear" w:color="auto" w:fill="FFFFFF"/>
          </w:tcPr>
          <w:p>
            <w:pPr>
              <w:spacing w:after="0"/>
            </w:pPr>
            <w:r>
              <w:rPr>
                <w:sz w:val="12"/>
                <w:szCs w:val="12"/>
              </w:rPr>
              <w:t xml:space="preserve">Verified (code); inputs' source Missing</w:t>
            </w:r>
          </w:p>
        </w:tc>
      </w:tr>
      <w:tr>
        <w:trPr>
          <w:cantSplit/>
        </w:trPr>
        <w:tc>
          <w:tcPr>
            <w:tcW w:w="1050" w:type="dxa"/>
            <w:shd w:val="clear" w:color="auto" w:fill="F2F6FC"/>
          </w:tcPr>
          <w:p>
            <w:pPr>
              <w:spacing w:after="0"/>
            </w:pPr>
            <w:r>
              <w:rPr>
                <w:sz w:val="12"/>
                <w:szCs w:val="12"/>
              </w:rPr>
              <w:t xml:space="preserve">Profit / % on CP · SP › percentages</w:t>
            </w:r>
          </w:p>
        </w:tc>
        <w:tc>
          <w:tcPr>
            <w:tcW w:w="1050" w:type="dxa"/>
            <w:shd w:val="clear" w:color="auto" w:fill="F2F6FC"/>
          </w:tcPr>
          <w:p>
            <w:pPr>
              <w:spacing w:after="0"/>
            </w:pPr>
            <w:r>
              <w:rPr>
                <w:sz w:val="12"/>
                <w:szCs w:val="12"/>
              </w:rPr>
              <w:t xml:space="preserve">Profit as a percentage of the contracted rate (CP) and of the selling rate (SP).</w:t>
            </w:r>
          </w:p>
        </w:tc>
        <w:tc>
          <w:tcPr>
            <w:tcW w:w="560" w:type="dxa"/>
            <w:shd w:val="clear" w:color="auto" w:fill="F2F6FC"/>
          </w:tcPr>
          <w:p>
            <w:pPr>
              <w:spacing w:after="0"/>
            </w:pPr>
            <w:r>
              <w:rPr>
                <w:sz w:val="12"/>
                <w:szCs w:val="12"/>
              </w:rPr>
              <w:t xml:space="preserve">Text</w:t>
            </w:r>
          </w:p>
        </w:tc>
        <w:tc>
          <w:tcPr>
            <w:tcW w:w="640" w:type="dxa"/>
            <w:shd w:val="clear" w:color="auto" w:fill="F2F6FC"/>
          </w:tcPr>
          <w:p>
            <w:pPr>
              <w:spacing w:after="0"/>
            </w:pPr>
            <w:r>
              <w:rPr>
                <w:sz w:val="12"/>
                <w:szCs w:val="12"/>
              </w:rPr>
              <w:t xml:space="preserve">Derived in report</w:t>
            </w:r>
          </w:p>
        </w:tc>
        <w:tc>
          <w:tcPr>
            <w:tcW w:w="700" w:type="dxa"/>
            <w:shd w:val="clear" w:color="auto" w:fill="F2F6FC"/>
          </w:tcPr>
          <w:p>
            <w:pPr>
              <w:spacing w:after="0"/>
            </w:pPr>
            <w:r>
              <w:rPr>
                <w:sz w:val="12"/>
                <w:szCs w:val="12"/>
              </w:rPr>
              <w:t xml:space="preserve">N/A (derived in report code)</w:t>
            </w:r>
          </w:p>
        </w:tc>
        <w:tc>
          <w:tcPr>
            <w:tcW w:w="700" w:type="dxa"/>
            <w:shd w:val="clear" w:color="auto" w:fill="F2F6FC"/>
          </w:tcPr>
          <w:p>
            <w:pPr>
              <w:spacing w:after="0"/>
            </w:pPr>
            <w:r>
              <w:rPr>
                <w:sz w:val="12"/>
                <w:szCs w:val="12"/>
              </w:rPr>
              <w:t xml:space="preserve">N/A (derived in report code)</w:t>
            </w:r>
          </w:p>
        </w:tc>
        <w:tc>
          <w:tcPr>
            <w:tcW w:w="800" w:type="dxa"/>
            <w:shd w:val="clear" w:color="auto" w:fill="F2F6FC"/>
          </w:tcPr>
          <w:p>
            <w:pPr>
              <w:spacing w:after="0"/>
            </w:pPr>
            <w:r>
              <w:rPr>
                <w:sz w:val="12"/>
                <w:szCs w:val="12"/>
              </w:rPr>
              <w:t xml:space="preserve">None (computed in MVC report builder)</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"x% CP · y% SP" under the profit.</w:t>
            </w:r>
          </w:p>
        </w:tc>
        <w:tc>
          <w:tcPr>
            <w:tcW w:w="1300" w:type="dxa"/>
            <w:shd w:val="clear" w:color="auto" w:fill="F2F6FC"/>
          </w:tcPr>
          <w:p>
            <w:pPr>
              <w:spacing w:after="0"/>
            </w:pPr>
            <w:r>
              <w:rPr>
                <w:sz w:val="12"/>
                <w:szCs w:val="12"/>
              </w:rPr>
              <w:t xml:space="preserve">Two shares of the same profit.</w:t>
            </w:r>
          </w:p>
        </w:tc>
        <w:tc>
          <w:tcPr>
            <w:tcW w:w="1250" w:type="dxa"/>
            <w:shd w:val="clear" w:color="auto" w:fill="F2F6FC"/>
          </w:tcPr>
          <w:p>
            <w:pPr>
              <w:spacing w:after="0"/>
            </w:pPr>
            <w:r>
              <w:rPr>
                <w:sz w:val="12"/>
                <w:szCs w:val="12"/>
              </w:rPr>
              <w:t xml:space="preserve">Fmt.Pct(Profit, Contr) and Fmt.Pct(Profit, Sell); one decimal place</w:t>
            </w:r>
          </w:p>
        </w:tc>
        <w:tc>
          <w:tcPr>
            <w:tcW w:w="750" w:type="dxa"/>
            <w:shd w:val="clear" w:color="auto" w:fill="F2F6FC"/>
          </w:tcPr>
          <w:p>
            <w:pPr>
              <w:spacing w:after="0"/>
            </w:pPr>
            <w:r>
              <w:rPr>
                <w:sz w:val="12"/>
                <w:szCs w:val="12"/>
              </w:rPr>
              <w:t xml:space="preserve">Svc.Profit, Svc.Contr, Svc.Sell</w:t>
            </w:r>
          </w:p>
        </w:tc>
        <w:tc>
          <w:tcPr>
            <w:tcW w:w="700" w:type="dxa"/>
            <w:shd w:val="clear" w:color="auto" w:fill="F2F6FC"/>
          </w:tcPr>
          <w:p>
            <w:pPr>
              <w:spacing w:after="0"/>
            </w:pPr>
            <w:r>
              <w:rPr>
                <w:sz w:val="12"/>
                <w:szCs w:val="12"/>
              </w:rPr>
              <w:t xml:space="preserve">A zero base shows a dash "-".</w:t>
            </w:r>
          </w:p>
        </w:tc>
        <w:tc>
          <w:tcPr>
            <w:tcW w:w="650" w:type="dxa"/>
            <w:shd w:val="clear" w:color="auto" w:fill="F2F6FC"/>
          </w:tcPr>
          <w:p>
            <w:pPr>
              <w:spacing w:after="0"/>
            </w:pPr>
            <w:r>
              <w:rPr>
                <w:sz w:val="12"/>
                <w:szCs w:val="12"/>
              </w:rPr>
              <w:t xml:space="preserve">"28.6% CP · 22.2% SP"</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Areas/Finance/Reports/FinanceReports.cs:67; Core/Infrastructure/Fmt.cs:39</w:t>
            </w:r>
          </w:p>
        </w:tc>
        <w:tc>
          <w:tcPr>
            <w:tcW w:w="800" w:type="dxa"/>
            <w:shd w:val="clear" w:color="auto" w:fill="F2F6FC"/>
          </w:tcPr>
          <w:p>
            <w:pPr>
              <w:spacing w:after="0"/>
            </w:pPr>
            <w:r>
              <w:rPr>
                <w:sz w:val="12"/>
                <w:szCs w:val="12"/>
              </w:rPr>
              <w:t xml:space="preserve">Verified (code); inputs' source Missing</w:t>
            </w:r>
          </w:p>
        </w:tc>
      </w:tr>
      <w:tr>
        <w:trPr>
          <w:cantSplit/>
        </w:trPr>
        <w:tc>
          <w:tcPr>
            <w:tcW w:w="1050" w:type="dxa"/>
            <w:shd w:val="clear" w:color="auto" w:fill="FFFFFF"/>
          </w:tcPr>
          <w:p>
            <w:pPr>
              <w:spacing w:after="0"/>
            </w:pPr>
            <w:r>
              <w:rPr>
                <w:sz w:val="12"/>
                <w:szCs w:val="12"/>
              </w:rPr>
              <w:t xml:space="preserve">Advance Paid</w:t>
            </w:r>
          </w:p>
        </w:tc>
        <w:tc>
          <w:tcPr>
            <w:tcW w:w="1050" w:type="dxa"/>
            <w:shd w:val="clear" w:color="auto" w:fill="FFFFFF"/>
          </w:tcPr>
          <w:p>
            <w:pPr>
              <w:spacing w:after="0"/>
            </w:pPr>
            <w:r>
              <w:rPr>
                <w:sz w:val="12"/>
                <w:szCs w:val="12"/>
              </w:rPr>
              <w:t xml:space="preserve">Amount already paid to the vendor for the service.</w:t>
            </w:r>
          </w:p>
        </w:tc>
        <w:tc>
          <w:tcPr>
            <w:tcW w:w="560" w:type="dxa"/>
            <w:shd w:val="clear" w:color="auto" w:fill="FFFFFF"/>
          </w:tcPr>
          <w:p>
            <w:pPr>
              <w:spacing w:after="0"/>
            </w:pPr>
            <w:r>
              <w:rPr>
                <w:sz w:val="12"/>
                <w:szCs w:val="12"/>
              </w:rPr>
              <w:t xml:space="preserve">Decimal (₹)</w:t>
            </w:r>
          </w:p>
        </w:tc>
        <w:tc>
          <w:tcPr>
            <w:tcW w:w="640" w:type="dxa"/>
            <w:shd w:val="clear" w:color="auto" w:fill="FFFFFF"/>
          </w:tcPr>
          <w:p>
            <w:pPr>
              <w:spacing w:after="0"/>
            </w:pPr>
            <w:r>
              <w:rPr>
                <w:sz w:val="12"/>
                <w:szCs w:val="12"/>
              </w:rPr>
              <w:t xml:space="preserve">Derived in report</w:t>
            </w:r>
          </w:p>
        </w:tc>
        <w:tc>
          <w:tcPr>
            <w:tcW w:w="700" w:type="dxa"/>
            <w:shd w:val="clear" w:color="auto" w:fill="FFFFFF"/>
          </w:tcPr>
          <w:p>
            <w:pPr>
              <w:spacing w:after="0"/>
            </w:pPr>
            <w:r>
              <w:rPr>
                <w:sz w:val="12"/>
                <w:szCs w:val="12"/>
              </w:rPr>
              <w:t xml:space="preserve">N/A (derived in report code)</w:t>
            </w:r>
          </w:p>
        </w:tc>
        <w:tc>
          <w:tcPr>
            <w:tcW w:w="700" w:type="dxa"/>
            <w:shd w:val="clear" w:color="auto" w:fill="FFFFFF"/>
          </w:tcPr>
          <w:p>
            <w:pPr>
              <w:spacing w:after="0"/>
            </w:pPr>
            <w:r>
              <w:rPr>
                <w:sz w:val="12"/>
                <w:szCs w:val="12"/>
              </w:rPr>
              <w:t xml:space="preserve">N/A (derived in report code)</w:t>
            </w:r>
          </w:p>
        </w:tc>
        <w:tc>
          <w:tcPr>
            <w:tcW w:w="800" w:type="dxa"/>
            <w:shd w:val="clear" w:color="auto" w:fill="FFFFFF"/>
          </w:tcPr>
          <w:p>
            <w:pPr>
              <w:spacing w:after="0"/>
            </w:pPr>
            <w:r>
              <w:rPr>
                <w:sz w:val="12"/>
                <w:szCs w:val="12"/>
              </w:rPr>
              <w:t xml:space="preserve">None (computed in MVC report builder)</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Svc.AdvPaid; green when above zero, otherwise "-".</w:t>
            </w:r>
          </w:p>
        </w:tc>
        <w:tc>
          <w:tcPr>
            <w:tcW w:w="1300" w:type="dxa"/>
            <w:shd w:val="clear" w:color="auto" w:fill="FFFFFF"/>
          </w:tcPr>
          <w:p>
            <w:pPr>
              <w:spacing w:after="0"/>
            </w:pPr>
            <w:r>
              <w:rPr>
                <w:sz w:val="12"/>
                <w:szCs w:val="12"/>
              </w:rPr>
              <w:t xml:space="preserve">The full negotiated amount once the payment line is Paid; otherwise earlier advance plus any paid advance request.</w:t>
            </w:r>
          </w:p>
        </w:tc>
        <w:tc>
          <w:tcPr>
            <w:tcW w:w="1250" w:type="dxa"/>
            <w:shd w:val="clear" w:color="auto" w:fill="FFFFFF"/>
          </w:tcPr>
          <w:p>
            <w:pPr>
              <w:spacing w:after="0"/>
            </w:pPr>
            <w:r>
              <w:rPr>
                <w:sz w:val="12"/>
                <w:szCs w:val="12"/>
              </w:rPr>
              <w:t xml:space="preserve">AdvPaid = Bk.Paid ? Neg : Adv0 + (paid advance request amount)</w:t>
            </w:r>
          </w:p>
        </w:tc>
        <w:tc>
          <w:tcPr>
            <w:tcW w:w="750" w:type="dxa"/>
            <w:shd w:val="clear" w:color="auto" w:fill="FFFFFF"/>
          </w:tcPr>
          <w:p>
            <w:pPr>
              <w:spacing w:after="0"/>
            </w:pPr>
            <w:r>
              <w:rPr>
                <w:sz w:val="12"/>
                <w:szCs w:val="12"/>
              </w:rPr>
              <w:t xml:space="preserve">Basket line, Service.Adv0, advance request</w:t>
            </w:r>
          </w:p>
        </w:tc>
        <w:tc>
          <w:tcPr>
            <w:tcW w:w="700" w:type="dxa"/>
            <w:shd w:val="clear" w:color="auto" w:fill="FFFFFF"/>
          </w:tcPr>
          <w:p>
            <w:pPr>
              <w:spacing w:after="0"/>
            </w:pPr>
            <w:r>
              <w:rPr>
                <w:sz w:val="12"/>
                <w:szCs w:val="12"/>
              </w:rPr>
              <w:t xml:space="preserve">Zero → "-".</w:t>
            </w:r>
          </w:p>
        </w:tc>
        <w:tc>
          <w:tcPr>
            <w:tcW w:w="650" w:type="dxa"/>
            <w:shd w:val="clear" w:color="auto" w:fill="FFFFFF"/>
          </w:tcPr>
          <w:p>
            <w:pPr>
              <w:spacing w:after="0"/>
            </w:pPr>
            <w:r>
              <w:rPr>
                <w:sz w:val="12"/>
                <w:szCs w:val="12"/>
              </w:rPr>
              <w:t xml:space="preserve">₹ Indian grouping</w:t>
            </w:r>
          </w:p>
        </w:tc>
        <w:tc>
          <w:tcPr>
            <w:tcW w:w="750" w:type="dxa"/>
            <w:shd w:val="clear" w:color="auto" w:fill="FFFFFF"/>
          </w:tcPr>
          <w:p>
            <w:pPr>
              <w:spacing w:after="0"/>
            </w:pPr>
            <w:r>
              <w:rPr>
                <w:sz w:val="12"/>
                <w:szCs w:val="12"/>
              </w:rPr>
              <w:t xml:space="preserve">Display only; no filter or sort wired</w:t>
            </w:r>
          </w:p>
        </w:tc>
        <w:tc>
          <w:tcPr>
            <w:tcW w:w="1100" w:type="dxa"/>
            <w:shd w:val="clear" w:color="auto" w:fill="FFFFFF"/>
          </w:tcPr>
          <w:p>
            <w:pPr>
              <w:spacing w:after="0"/>
            </w:pPr>
            <w:r>
              <w:rPr>
                <w:sz w:val="12"/>
                <w:szCs w:val="12"/>
              </w:rPr>
              <w:t xml:space="preserve">Areas/Finance/Data/FinanceStore.cs:207</w:t>
            </w:r>
          </w:p>
        </w:tc>
        <w:tc>
          <w:tcPr>
            <w:tcW w:w="800" w:type="dxa"/>
            <w:shd w:val="clear" w:color="auto" w:fill="FFFFFF"/>
          </w:tcPr>
          <w:p>
            <w:pPr>
              <w:spacing w:after="0"/>
            </w:pPr>
            <w:r>
              <w:rPr>
                <w:sz w:val="12"/>
                <w:szCs w:val="12"/>
              </w:rPr>
              <w:t xml:space="preserve">Verified (code); inputs' source Missing</w:t>
            </w:r>
          </w:p>
        </w:tc>
      </w:tr>
      <w:tr>
        <w:trPr>
          <w:cantSplit/>
        </w:trPr>
        <w:tc>
          <w:tcPr>
            <w:tcW w:w="1050" w:type="dxa"/>
            <w:shd w:val="clear" w:color="auto" w:fill="F2F6FC"/>
          </w:tcPr>
          <w:p>
            <w:pPr>
              <w:spacing w:after="0"/>
            </w:pPr>
            <w:r>
              <w:rPr>
                <w:sz w:val="12"/>
                <w:szCs w:val="12"/>
              </w:rPr>
              <w:t xml:space="preserve">Balance to Pay</w:t>
            </w:r>
          </w:p>
        </w:tc>
        <w:tc>
          <w:tcPr>
            <w:tcW w:w="1050" w:type="dxa"/>
            <w:shd w:val="clear" w:color="auto" w:fill="F2F6FC"/>
          </w:tcPr>
          <w:p>
            <w:pPr>
              <w:spacing w:after="0"/>
            </w:pPr>
            <w:r>
              <w:rPr>
                <w:sz w:val="12"/>
                <w:szCs w:val="12"/>
              </w:rPr>
              <w:t xml:space="preserve">Amount still payable to the vendor.</w:t>
            </w:r>
          </w:p>
        </w:tc>
        <w:tc>
          <w:tcPr>
            <w:tcW w:w="560" w:type="dxa"/>
            <w:shd w:val="clear" w:color="auto" w:fill="F2F6FC"/>
          </w:tcPr>
          <w:p>
            <w:pPr>
              <w:spacing w:after="0"/>
            </w:pPr>
            <w:r>
              <w:rPr>
                <w:sz w:val="12"/>
                <w:szCs w:val="12"/>
              </w:rPr>
              <w:t xml:space="preserve">Decimal (₹)</w:t>
            </w:r>
          </w:p>
        </w:tc>
        <w:tc>
          <w:tcPr>
            <w:tcW w:w="640" w:type="dxa"/>
            <w:shd w:val="clear" w:color="auto" w:fill="F2F6FC"/>
          </w:tcPr>
          <w:p>
            <w:pPr>
              <w:spacing w:after="0"/>
            </w:pPr>
            <w:r>
              <w:rPr>
                <w:sz w:val="12"/>
                <w:szCs w:val="12"/>
              </w:rPr>
              <w:t xml:space="preserve">Derived in report</w:t>
            </w:r>
          </w:p>
        </w:tc>
        <w:tc>
          <w:tcPr>
            <w:tcW w:w="700" w:type="dxa"/>
            <w:shd w:val="clear" w:color="auto" w:fill="F2F6FC"/>
          </w:tcPr>
          <w:p>
            <w:pPr>
              <w:spacing w:after="0"/>
            </w:pPr>
            <w:r>
              <w:rPr>
                <w:sz w:val="12"/>
                <w:szCs w:val="12"/>
              </w:rPr>
              <w:t xml:space="preserve">N/A (derived in report code)</w:t>
            </w:r>
          </w:p>
        </w:tc>
        <w:tc>
          <w:tcPr>
            <w:tcW w:w="700" w:type="dxa"/>
            <w:shd w:val="clear" w:color="auto" w:fill="F2F6FC"/>
          </w:tcPr>
          <w:p>
            <w:pPr>
              <w:spacing w:after="0"/>
            </w:pPr>
            <w:r>
              <w:rPr>
                <w:sz w:val="12"/>
                <w:szCs w:val="12"/>
              </w:rPr>
              <w:t xml:space="preserve">N/A (derived in report code)</w:t>
            </w:r>
          </w:p>
        </w:tc>
        <w:tc>
          <w:tcPr>
            <w:tcW w:w="800" w:type="dxa"/>
            <w:shd w:val="clear" w:color="auto" w:fill="F2F6FC"/>
          </w:tcPr>
          <w:p>
            <w:pPr>
              <w:spacing w:after="0"/>
            </w:pPr>
            <w:r>
              <w:rPr>
                <w:sz w:val="12"/>
                <w:szCs w:val="12"/>
              </w:rPr>
              <w:t xml:space="preserve">None (computed in MVC report builder)</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Svc.Bal; red semi-bold, or "Nil" in green.</w:t>
            </w:r>
          </w:p>
        </w:tc>
        <w:tc>
          <w:tcPr>
            <w:tcW w:w="1300" w:type="dxa"/>
            <w:shd w:val="clear" w:color="auto" w:fill="F2F6FC"/>
          </w:tcPr>
          <w:p>
            <w:pPr>
              <w:spacing w:after="0"/>
            </w:pPr>
            <w:r>
              <w:rPr>
                <w:sz w:val="12"/>
                <w:szCs w:val="12"/>
              </w:rPr>
              <w:t xml:space="preserve">Negotiated amount minus what has been paid.</w:t>
            </w:r>
          </w:p>
        </w:tc>
        <w:tc>
          <w:tcPr>
            <w:tcW w:w="1250" w:type="dxa"/>
            <w:shd w:val="clear" w:color="auto" w:fill="F2F6FC"/>
          </w:tcPr>
          <w:p>
            <w:pPr>
              <w:spacing w:after="0"/>
            </w:pPr>
            <w:r>
              <w:rPr>
                <w:sz w:val="12"/>
                <w:szCs w:val="12"/>
              </w:rPr>
              <w:t xml:space="preserve">Bal = Neg − AdvPaid</w:t>
            </w:r>
          </w:p>
        </w:tc>
        <w:tc>
          <w:tcPr>
            <w:tcW w:w="750" w:type="dxa"/>
            <w:shd w:val="clear" w:color="auto" w:fill="F2F6FC"/>
          </w:tcPr>
          <w:p>
            <w:pPr>
              <w:spacing w:after="0"/>
            </w:pPr>
            <w:r>
              <w:rPr>
                <w:sz w:val="12"/>
                <w:szCs w:val="12"/>
              </w:rPr>
              <w:t xml:space="preserve">Svc.Neg, Svc.AdvPaid</w:t>
            </w:r>
          </w:p>
        </w:tc>
        <w:tc>
          <w:tcPr>
            <w:tcW w:w="700" w:type="dxa"/>
            <w:shd w:val="clear" w:color="auto" w:fill="F2F6FC"/>
          </w:tcPr>
          <w:p>
            <w:pPr>
              <w:spacing w:after="0"/>
            </w:pPr>
            <w:r>
              <w:rPr>
                <w:sz w:val="12"/>
                <w:szCs w:val="12"/>
              </w:rPr>
              <w:t xml:space="preserve">Zero or less → "Nil".</w:t>
            </w:r>
          </w:p>
        </w:tc>
        <w:tc>
          <w:tcPr>
            <w:tcW w:w="650" w:type="dxa"/>
            <w:shd w:val="clear" w:color="auto" w:fill="F2F6FC"/>
          </w:tcPr>
          <w:p>
            <w:pPr>
              <w:spacing w:after="0"/>
            </w:pPr>
            <w:r>
              <w:rPr>
                <w:sz w:val="12"/>
                <w:szCs w:val="12"/>
              </w:rPr>
              <w:t xml:space="preserve">₹ Indian grouping</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Areas/Finance/Models/Domain.cs:134</w:t>
            </w:r>
          </w:p>
        </w:tc>
        <w:tc>
          <w:tcPr>
            <w:tcW w:w="800" w:type="dxa"/>
            <w:shd w:val="clear" w:color="auto" w:fill="F2F6FC"/>
          </w:tcPr>
          <w:p>
            <w:pPr>
              <w:spacing w:after="0"/>
            </w:pPr>
            <w:r>
              <w:rPr>
                <w:sz w:val="12"/>
                <w:szCs w:val="12"/>
              </w:rPr>
              <w:t xml:space="preserve">Verified (code); inputs' source Missing</w:t>
            </w:r>
          </w:p>
        </w:tc>
      </w:tr>
      <w:tr>
        <w:trPr>
          <w:cantSplit/>
        </w:trPr>
        <w:tc>
          <w:tcPr>
            <w:tcW w:w="1050" w:type="dxa"/>
            <w:shd w:val="clear" w:color="auto" w:fill="FFFFFF"/>
          </w:tcPr>
          <w:p>
            <w:pPr>
              <w:spacing w:after="0"/>
            </w:pPr>
            <w:r>
              <w:rPr>
                <w:sz w:val="12"/>
                <w:szCs w:val="12"/>
              </w:rPr>
              <w:t xml:space="preserve">Bill Status</w:t>
            </w:r>
          </w:p>
        </w:tc>
        <w:tc>
          <w:tcPr>
            <w:tcW w:w="1050" w:type="dxa"/>
            <w:shd w:val="clear" w:color="auto" w:fill="FFFFFF"/>
          </w:tcPr>
          <w:p>
            <w:pPr>
              <w:spacing w:after="0"/>
            </w:pPr>
            <w:r>
              <w:rPr>
                <w:sz w:val="12"/>
                <w:szCs w:val="12"/>
              </w:rPr>
              <w:t xml:space="preserve">Whether a bill has been uploaded for the service.</w:t>
            </w:r>
          </w:p>
        </w:tc>
        <w:tc>
          <w:tcPr>
            <w:tcW w:w="560" w:type="dxa"/>
            <w:shd w:val="clear" w:color="auto" w:fill="FFFFFF"/>
          </w:tcPr>
          <w:p>
            <w:pPr>
              <w:spacing w:after="0"/>
            </w:pPr>
            <w:r>
              <w:rPr>
                <w:sz w:val="12"/>
                <w:szCs w:val="12"/>
              </w:rPr>
              <w:t xml:space="preserve">String (Uploaded / Pending / Disputed)</w:t>
            </w:r>
          </w:p>
        </w:tc>
        <w:tc>
          <w:tcPr>
            <w:tcW w:w="640" w:type="dxa"/>
            <w:shd w:val="clear" w:color="auto" w:fill="FFFFFF"/>
          </w:tcPr>
          <w:p>
            <w:pPr>
              <w:spacing w:after="0"/>
            </w:pPr>
            <w:r>
              <w:rPr>
                <w:sz w:val="12"/>
                <w:szCs w:val="12"/>
              </w:rPr>
              <w:t xml:space="preserve">Derived in report</w:t>
            </w:r>
          </w:p>
        </w:tc>
        <w:tc>
          <w:tcPr>
            <w:tcW w:w="700" w:type="dxa"/>
            <w:shd w:val="clear" w:color="auto" w:fill="FFFFFF"/>
          </w:tcPr>
          <w:p>
            <w:pPr>
              <w:spacing w:after="0"/>
            </w:pPr>
            <w:r>
              <w:rPr>
                <w:sz w:val="12"/>
                <w:szCs w:val="12"/>
              </w:rPr>
              <w:t xml:space="preserve">N/A (derived in report code)</w:t>
            </w:r>
          </w:p>
        </w:tc>
        <w:tc>
          <w:tcPr>
            <w:tcW w:w="700" w:type="dxa"/>
            <w:shd w:val="clear" w:color="auto" w:fill="FFFFFF"/>
          </w:tcPr>
          <w:p>
            <w:pPr>
              <w:spacing w:after="0"/>
            </w:pPr>
            <w:r>
              <w:rPr>
                <w:sz w:val="12"/>
                <w:szCs w:val="12"/>
              </w:rPr>
              <w:t xml:space="preserve">N/A (derived in report code)</w:t>
            </w:r>
          </w:p>
        </w:tc>
        <w:tc>
          <w:tcPr>
            <w:tcW w:w="800" w:type="dxa"/>
            <w:shd w:val="clear" w:color="auto" w:fill="FFFFFF"/>
          </w:tcPr>
          <w:p>
            <w:pPr>
              <w:spacing w:after="0"/>
            </w:pPr>
            <w:r>
              <w:rPr>
                <w:sz w:val="12"/>
                <w:szCs w:val="12"/>
              </w:rPr>
              <w:t xml:space="preserve">None (computed in MVC report builder)</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Chip from BillTxt[Svc.BStat]; tone ok, off or danger.</w:t>
            </w:r>
          </w:p>
        </w:tc>
        <w:tc>
          <w:tcPr>
            <w:tcW w:w="1300" w:type="dxa"/>
            <w:shd w:val="clear" w:color="auto" w:fill="FFFFFF"/>
          </w:tcPr>
          <w:p>
            <w:pPr>
              <w:spacing w:after="0"/>
            </w:pPr>
            <w:r>
              <w:rPr>
                <w:sz w:val="12"/>
                <w:szCs w:val="12"/>
              </w:rPr>
              <w:t xml:space="preserve">R → Uploaded, N → Pending (no bill), D → Disputed.</w:t>
            </w:r>
          </w:p>
        </w:tc>
        <w:tc>
          <w:tcPr>
            <w:tcW w:w="1250" w:type="dxa"/>
            <w:shd w:val="clear" w:color="auto" w:fill="FFFFFF"/>
          </w:tcPr>
          <w:p>
            <w:pPr>
              <w:spacing w:after="0"/>
            </w:pPr>
            <w:r>
              <w:rPr>
                <w:sz w:val="12"/>
                <w:szCs w:val="12"/>
              </w:rPr>
              <w:t xml:space="preserve">BStat = Bill?.St ?? "N"</w:t>
            </w:r>
          </w:p>
        </w:tc>
        <w:tc>
          <w:tcPr>
            <w:tcW w:w="750" w:type="dxa"/>
            <w:shd w:val="clear" w:color="auto" w:fill="FFFFFF"/>
          </w:tcPr>
          <w:p>
            <w:pPr>
              <w:spacing w:after="0"/>
            </w:pPr>
            <w:r>
              <w:rPr>
                <w:sz w:val="12"/>
                <w:szCs w:val="12"/>
              </w:rPr>
              <w:t xml:space="preserve">Bill.St</w:t>
            </w:r>
          </w:p>
        </w:tc>
        <w:tc>
          <w:tcPr>
            <w:tcW w:w="700" w:type="dxa"/>
            <w:shd w:val="clear" w:color="auto" w:fill="FFFFFF"/>
          </w:tcPr>
          <w:p>
            <w:pPr>
              <w:spacing w:after="0"/>
            </w:pPr>
            <w:r>
              <w:rPr>
                <w:sz w:val="12"/>
                <w:szCs w:val="12"/>
              </w:rPr>
              <w:t xml:space="preserve">No bill → Pending.</w:t>
            </w:r>
          </w:p>
        </w:tc>
        <w:tc>
          <w:tcPr>
            <w:tcW w:w="650" w:type="dxa"/>
            <w:shd w:val="clear" w:color="auto" w:fill="FFFFFF"/>
          </w:tcPr>
          <w:p>
            <w:pPr>
              <w:spacing w:after="0"/>
            </w:pPr>
            <w:r>
              <w:rPr>
                <w:sz w:val="12"/>
                <w:szCs w:val="12"/>
              </w:rPr>
              <w:t xml:space="preserve">Chip</w:t>
            </w:r>
          </w:p>
        </w:tc>
        <w:tc>
          <w:tcPr>
            <w:tcW w:w="750" w:type="dxa"/>
            <w:shd w:val="clear" w:color="auto" w:fill="FFFFFF"/>
          </w:tcPr>
          <w:p>
            <w:pPr>
              <w:spacing w:after="0"/>
            </w:pPr>
            <w:r>
              <w:rPr>
                <w:sz w:val="12"/>
                <w:szCs w:val="12"/>
              </w:rPr>
              <w:t xml:space="preserve">Filter "Bill Status" (Pending, Uploaded, Disputed)</w:t>
            </w:r>
          </w:p>
        </w:tc>
        <w:tc>
          <w:tcPr>
            <w:tcW w:w="1100" w:type="dxa"/>
            <w:shd w:val="clear" w:color="auto" w:fill="FFFFFF"/>
          </w:tcPr>
          <w:p>
            <w:pPr>
              <w:spacing w:after="0"/>
            </w:pPr>
            <w:r>
              <w:rPr>
                <w:sz w:val="12"/>
                <w:szCs w:val="12"/>
              </w:rPr>
              <w:t xml:space="preserve">Areas/Finance/Reports/FinanceReports.cs:15; Areas/Finance/Models/Domain.cs:140</w:t>
            </w:r>
          </w:p>
        </w:tc>
        <w:tc>
          <w:tcPr>
            <w:tcW w:w="800" w:type="dxa"/>
            <w:shd w:val="clear" w:color="auto" w:fill="FFFFFF"/>
          </w:tcPr>
          <w:p>
            <w:pPr>
              <w:spacing w:after="0"/>
            </w:pPr>
            <w:r>
              <w:rPr>
                <w:sz w:val="12"/>
                <w:szCs w:val="12"/>
              </w:rPr>
              <w:t xml:space="preserve">Verified (code); inputs' source Missing</w:t>
            </w:r>
          </w:p>
        </w:tc>
      </w:tr>
      <w:tr>
        <w:trPr>
          <w:cantSplit/>
        </w:trPr>
        <w:tc>
          <w:tcPr>
            <w:tcW w:w="1050" w:type="dxa"/>
            <w:shd w:val="clear" w:color="auto" w:fill="F2F6FC"/>
          </w:tcPr>
          <w:p>
            <w:pPr>
              <w:spacing w:after="0"/>
            </w:pPr>
            <w:r>
              <w:rPr>
                <w:sz w:val="12"/>
                <w:szCs w:val="12"/>
              </w:rPr>
              <w:t xml:space="preserve">Approval (L1/L2) › L1</w:t>
            </w:r>
          </w:p>
        </w:tc>
        <w:tc>
          <w:tcPr>
            <w:tcW w:w="1050" w:type="dxa"/>
            <w:shd w:val="clear" w:color="auto" w:fill="F2F6FC"/>
          </w:tcPr>
          <w:p>
            <w:pPr>
              <w:spacing w:after="0"/>
            </w:pPr>
            <w:r>
              <w:rPr>
                <w:sz w:val="12"/>
                <w:szCs w:val="12"/>
              </w:rPr>
              <w:t xml:space="preserve">First-level (Finance) approval of the bill.</w:t>
            </w:r>
          </w:p>
        </w:tc>
        <w:tc>
          <w:tcPr>
            <w:tcW w:w="560" w:type="dxa"/>
            <w:shd w:val="clear" w:color="auto" w:fill="F2F6FC"/>
          </w:tcPr>
          <w:p>
            <w:pPr>
              <w:spacing w:after="0"/>
            </w:pPr>
            <w:r>
              <w:rPr>
                <w:sz w:val="12"/>
                <w:szCs w:val="12"/>
              </w:rPr>
              <w:t xml:space="preserve">String (A / Q / X / -)</w:t>
            </w:r>
          </w:p>
        </w:tc>
        <w:tc>
          <w:tcPr>
            <w:tcW w:w="640" w:type="dxa"/>
            <w:shd w:val="clear" w:color="auto" w:fill="F2F6FC"/>
          </w:tcPr>
          <w:p>
            <w:pPr>
              <w:spacing w:after="0"/>
            </w:pPr>
            <w:r>
              <w:rPr>
                <w:sz w:val="12"/>
                <w:szCs w:val="12"/>
              </w:rPr>
              <w:t xml:space="preserve">Finance </w:t>
            </w:r>
            <w:r>
              <w:rPr>
                <w:sz w:val="12"/>
                <w:szCs w:val="12"/>
                <w:highlight w:val="yellow"/>
              </w:rPr>
              <w:t xml:space="preserve">[INFERRED — NEEDS VALIDATION]</w:t>
            </w:r>
          </w:p>
        </w:tc>
        <w:tc>
          <w:tcPr>
            <w:tcW w:w="700" w:type="dxa"/>
            <w:shd w:val="clear" w:color="auto" w:fill="F2F6FC"/>
          </w:tcPr>
          <w:p>
            <w:pPr>
              <w:spacing w:after="0"/>
            </w:pPr>
            <w:r>
              <w:rPr>
                <w:sz w:val="12"/>
                <w:szCs w:val="12"/>
                <w:highlight w:val="yellow"/>
              </w:rPr>
              <w:t xml:space="preserve">[INPUT REQUIRED: source table]</w:t>
            </w:r>
          </w:p>
        </w:tc>
        <w:tc>
          <w:tcPr>
            <w:tcW w:w="700" w:type="dxa"/>
            <w:shd w:val="clear" w:color="auto" w:fill="F2F6FC"/>
          </w:tcPr>
          <w:p>
            <w:pPr>
              <w:spacing w:after="0"/>
            </w:pPr>
            <w:r>
              <w:rPr>
                <w:sz w:val="12"/>
                <w:szCs w:val="12"/>
                <w:highlight w:val="yellow"/>
              </w:rPr>
              <w:t xml:space="preserve">[INPUT REQUIRED: source column]</w:t>
            </w:r>
          </w:p>
        </w:tc>
        <w:tc>
          <w:tcPr>
            <w:tcW w:w="800" w:type="dxa"/>
            <w:shd w:val="clear" w:color="auto" w:fill="F2F6FC"/>
          </w:tcPr>
          <w:p>
            <w:pPr>
              <w:spacing w:after="0"/>
            </w:pPr>
            <w:r>
              <w:rPr>
                <w:sz w:val="12"/>
                <w:szCs w:val="12"/>
              </w:rPr>
              <w:t xml:space="preserve">Finance/GetVendorBillList (placeholder name) </w:t>
            </w:r>
            <w:r>
              <w:rPr>
                <w:sz w:val="12"/>
                <w:szCs w:val="12"/>
                <w:highlight w:val="yellow"/>
              </w:rPr>
              <w:t xml:space="preserve">[INPUT REQUIRED: confirm endpoint]</w:t>
            </w:r>
          </w:p>
        </w:tc>
        <w:tc>
          <w:tcPr>
            <w:tcW w:w="650" w:type="dxa"/>
            <w:shd w:val="clear" w:color="auto" w:fill="F2F6FC"/>
          </w:tcPr>
          <w:p>
            <w:pPr>
              <w:spacing w:after="0"/>
            </w:pPr>
            <w:r>
              <w:rPr>
                <w:sz w:val="12"/>
                <w:szCs w:val="12"/>
              </w:rPr>
              <w:t xml:space="preserve">L1Status, L1ApprovedBy, L1ApprovedOn</w:t>
            </w:r>
          </w:p>
        </w:tc>
        <w:tc>
          <w:tcPr>
            <w:tcW w:w="1388" w:type="dxa"/>
            <w:shd w:val="clear" w:color="auto" w:fill="F2F6FC"/>
          </w:tcPr>
          <w:p>
            <w:pPr>
              <w:spacing w:after="0"/>
            </w:pPr>
            <w:r>
              <w:rPr>
                <w:sz w:val="12"/>
                <w:szCs w:val="12"/>
              </w:rPr>
              <w:t xml:space="preserve">Lv("L1", status) badge with tooltip (approver and time) when approved.</w:t>
            </w:r>
          </w:p>
        </w:tc>
        <w:tc>
          <w:tcPr>
            <w:tcW w:w="1300" w:type="dxa"/>
            <w:shd w:val="clear" w:color="auto" w:fill="F2F6FC"/>
          </w:tcPr>
          <w:p>
            <w:pPr>
              <w:spacing w:after="0"/>
            </w:pPr>
            <w:r>
              <w:rPr>
                <w:sz w:val="12"/>
                <w:szCs w:val="12"/>
              </w:rPr>
              <w:t xml:space="preserve">A = Approved ✓, Q = Waiting !, X = Rejected !, - = Not reached.</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Bill</w:t>
            </w:r>
          </w:p>
        </w:tc>
        <w:tc>
          <w:tcPr>
            <w:tcW w:w="700" w:type="dxa"/>
            <w:shd w:val="clear" w:color="auto" w:fill="F2F6FC"/>
          </w:tcPr>
          <w:p>
            <w:pPr>
              <w:spacing w:after="0"/>
            </w:pPr>
            <w:r>
              <w:rPr>
                <w:sz w:val="12"/>
                <w:szCs w:val="12"/>
              </w:rPr>
              <w:t xml:space="preserve">No bill → "-".</w:t>
            </w:r>
          </w:p>
        </w:tc>
        <w:tc>
          <w:tcPr>
            <w:tcW w:w="650" w:type="dxa"/>
            <w:shd w:val="clear" w:color="auto" w:fill="F2F6FC"/>
          </w:tcPr>
          <w:p>
            <w:pPr>
              <w:spacing w:after="0"/>
            </w:pPr>
            <w:r>
              <w:rPr>
                <w:sz w:val="12"/>
                <w:szCs w:val="12"/>
              </w:rPr>
              <w:t xml:space="preserve">Badge "L1 ✓"</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Areas/Finance/Reports/VendorPayableReport.cs:53; Core/Models/G.cs:52</w:t>
            </w:r>
          </w:p>
        </w:tc>
        <w:tc>
          <w:tcPr>
            <w:tcW w:w="800" w:type="dxa"/>
            <w:shd w:val="clear" w:color="auto" w:fill="F2F6FC"/>
          </w:tcPr>
          <w:p>
            <w:pPr>
              <w:spacing w:after="0"/>
            </w:pPr>
            <w:r>
              <w:rPr>
                <w:sz w:val="12"/>
                <w:szCs w:val="12"/>
              </w:rPr>
              <w:t xml:space="preserve">Verified (code); source mapping Missing</w:t>
            </w:r>
          </w:p>
        </w:tc>
      </w:tr>
      <w:tr>
        <w:trPr>
          <w:cantSplit/>
        </w:trPr>
        <w:tc>
          <w:tcPr>
            <w:tcW w:w="1050" w:type="dxa"/>
            <w:shd w:val="clear" w:color="auto" w:fill="FFFFFF"/>
          </w:tcPr>
          <w:p>
            <w:pPr>
              <w:spacing w:after="0"/>
            </w:pPr>
            <w:r>
              <w:rPr>
                <w:sz w:val="12"/>
                <w:szCs w:val="12"/>
              </w:rPr>
              <w:t xml:space="preserve">Approval (L1/L2) › L2</w:t>
            </w:r>
          </w:p>
        </w:tc>
        <w:tc>
          <w:tcPr>
            <w:tcW w:w="1050" w:type="dxa"/>
            <w:shd w:val="clear" w:color="auto" w:fill="FFFFFF"/>
          </w:tcPr>
          <w:p>
            <w:pPr>
              <w:spacing w:after="0"/>
            </w:pPr>
            <w:r>
              <w:rPr>
                <w:sz w:val="12"/>
                <w:szCs w:val="12"/>
              </w:rPr>
              <w:t xml:space="preserve">Second-level (Management) approval of the bill.</w:t>
            </w:r>
          </w:p>
        </w:tc>
        <w:tc>
          <w:tcPr>
            <w:tcW w:w="560" w:type="dxa"/>
            <w:shd w:val="clear" w:color="auto" w:fill="FFFFFF"/>
          </w:tcPr>
          <w:p>
            <w:pPr>
              <w:spacing w:after="0"/>
            </w:pPr>
            <w:r>
              <w:rPr>
                <w:sz w:val="12"/>
                <w:szCs w:val="12"/>
              </w:rPr>
              <w:t xml:space="preserve">String (A / Q / X / -)</w:t>
            </w:r>
          </w:p>
        </w:tc>
        <w:tc>
          <w:tcPr>
            <w:tcW w:w="640" w:type="dxa"/>
            <w:shd w:val="clear" w:color="auto" w:fill="FFFFFF"/>
          </w:tcPr>
          <w:p>
            <w:pPr>
              <w:spacing w:after="0"/>
            </w:pPr>
            <w:r>
              <w:rPr>
                <w:sz w:val="12"/>
                <w:szCs w:val="12"/>
              </w:rPr>
              <w:t xml:space="preserve">Finance </w:t>
            </w:r>
            <w:r>
              <w:rPr>
                <w:sz w:val="12"/>
                <w:szCs w:val="12"/>
                <w:highlight w:val="yellow"/>
              </w:rPr>
              <w:t xml:space="preserve">[INFERRED — NEEDS VALIDATION]</w:t>
            </w:r>
          </w:p>
        </w:tc>
        <w:tc>
          <w:tcPr>
            <w:tcW w:w="700" w:type="dxa"/>
            <w:shd w:val="clear" w:color="auto" w:fill="FFFFFF"/>
          </w:tcPr>
          <w:p>
            <w:pPr>
              <w:spacing w:after="0"/>
            </w:pPr>
            <w:r>
              <w:rPr>
                <w:sz w:val="12"/>
                <w:szCs w:val="12"/>
                <w:highlight w:val="yellow"/>
              </w:rPr>
              <w:t xml:space="preserve">[INPUT REQUIRED: source table]</w:t>
            </w:r>
          </w:p>
        </w:tc>
        <w:tc>
          <w:tcPr>
            <w:tcW w:w="700" w:type="dxa"/>
            <w:shd w:val="clear" w:color="auto" w:fill="FFFFFF"/>
          </w:tcPr>
          <w:p>
            <w:pPr>
              <w:spacing w:after="0"/>
            </w:pPr>
            <w:r>
              <w:rPr>
                <w:sz w:val="12"/>
                <w:szCs w:val="12"/>
                <w:highlight w:val="yellow"/>
              </w:rPr>
              <w:t xml:space="preserve">[INPUT REQUIRED: source column]</w:t>
            </w:r>
          </w:p>
        </w:tc>
        <w:tc>
          <w:tcPr>
            <w:tcW w:w="800" w:type="dxa"/>
            <w:shd w:val="clear" w:color="auto" w:fill="FFFFFF"/>
          </w:tcPr>
          <w:p>
            <w:pPr>
              <w:spacing w:after="0"/>
            </w:pPr>
            <w:r>
              <w:rPr>
                <w:sz w:val="12"/>
                <w:szCs w:val="12"/>
              </w:rPr>
              <w:t xml:space="preserve">Finance/GetVendorBillList (placeholder name) </w:t>
            </w:r>
            <w:r>
              <w:rPr>
                <w:sz w:val="12"/>
                <w:szCs w:val="12"/>
                <w:highlight w:val="yellow"/>
              </w:rPr>
              <w:t xml:space="preserve">[INPUT REQUIRED: confirm endpoint]</w:t>
            </w:r>
          </w:p>
        </w:tc>
        <w:tc>
          <w:tcPr>
            <w:tcW w:w="650" w:type="dxa"/>
            <w:shd w:val="clear" w:color="auto" w:fill="FFFFFF"/>
          </w:tcPr>
          <w:p>
            <w:pPr>
              <w:spacing w:after="0"/>
            </w:pPr>
            <w:r>
              <w:rPr>
                <w:sz w:val="12"/>
                <w:szCs w:val="12"/>
              </w:rPr>
              <w:t xml:space="preserve">L2Status, L2ApprovedBy, L2ApprovedOn</w:t>
            </w:r>
          </w:p>
        </w:tc>
        <w:tc>
          <w:tcPr>
            <w:tcW w:w="1388" w:type="dxa"/>
            <w:shd w:val="clear" w:color="auto" w:fill="FFFFFF"/>
          </w:tcPr>
          <w:p>
            <w:pPr>
              <w:spacing w:after="0"/>
            </w:pPr>
            <w:r>
              <w:rPr>
                <w:sz w:val="12"/>
                <w:szCs w:val="12"/>
              </w:rPr>
              <w:t xml:space="preserve">Lv("L2", status) badge with tooltip when approved.</w:t>
            </w:r>
          </w:p>
        </w:tc>
        <w:tc>
          <w:tcPr>
            <w:tcW w:w="1300" w:type="dxa"/>
            <w:shd w:val="clear" w:color="auto" w:fill="FFFFFF"/>
          </w:tcPr>
          <w:p>
            <w:pPr>
              <w:spacing w:after="0"/>
            </w:pPr>
            <w:r>
              <w:rPr>
                <w:sz w:val="12"/>
                <w:szCs w:val="12"/>
              </w:rPr>
              <w:t xml:space="preserve">As L1; a new bill starts L1 = Q, L2 = "-".</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Bill</w:t>
            </w:r>
          </w:p>
        </w:tc>
        <w:tc>
          <w:tcPr>
            <w:tcW w:w="700" w:type="dxa"/>
            <w:shd w:val="clear" w:color="auto" w:fill="FFFFFF"/>
          </w:tcPr>
          <w:p>
            <w:pPr>
              <w:spacing w:after="0"/>
            </w:pPr>
            <w:r>
              <w:rPr>
                <w:sz w:val="12"/>
                <w:szCs w:val="12"/>
              </w:rPr>
              <w:t xml:space="preserve">No bill → "-".</w:t>
            </w:r>
          </w:p>
        </w:tc>
        <w:tc>
          <w:tcPr>
            <w:tcW w:w="650" w:type="dxa"/>
            <w:shd w:val="clear" w:color="auto" w:fill="FFFFFF"/>
          </w:tcPr>
          <w:p>
            <w:pPr>
              <w:spacing w:after="0"/>
            </w:pPr>
            <w:r>
              <w:rPr>
                <w:sz w:val="12"/>
                <w:szCs w:val="12"/>
              </w:rPr>
              <w:t xml:space="preserve">Badge "L2 ✓"</w:t>
            </w:r>
          </w:p>
        </w:tc>
        <w:tc>
          <w:tcPr>
            <w:tcW w:w="750" w:type="dxa"/>
            <w:shd w:val="clear" w:color="auto" w:fill="FFFFFF"/>
          </w:tcPr>
          <w:p>
            <w:pPr>
              <w:spacing w:after="0"/>
            </w:pPr>
            <w:r>
              <w:rPr>
                <w:sz w:val="12"/>
                <w:szCs w:val="12"/>
              </w:rPr>
              <w:t xml:space="preserve">Display only; no filter or sort wired</w:t>
            </w:r>
          </w:p>
        </w:tc>
        <w:tc>
          <w:tcPr>
            <w:tcW w:w="1100" w:type="dxa"/>
            <w:shd w:val="clear" w:color="auto" w:fill="FFFFFF"/>
          </w:tcPr>
          <w:p>
            <w:pPr>
              <w:spacing w:after="0"/>
            </w:pPr>
            <w:r>
              <w:rPr>
                <w:sz w:val="12"/>
                <w:szCs w:val="12"/>
              </w:rPr>
              <w:t xml:space="preserve">Areas/Finance/Reports/VendorPayableReport.cs:53</w:t>
            </w:r>
          </w:p>
        </w:tc>
        <w:tc>
          <w:tcPr>
            <w:tcW w:w="800" w:type="dxa"/>
            <w:shd w:val="clear" w:color="auto" w:fill="FFFFFF"/>
          </w:tcPr>
          <w:p>
            <w:pPr>
              <w:spacing w:after="0"/>
            </w:pPr>
            <w:r>
              <w:rPr>
                <w:sz w:val="12"/>
                <w:szCs w:val="12"/>
              </w:rPr>
              <w:t xml:space="preserve">Verified (code); source mapping Missing</w:t>
            </w:r>
          </w:p>
        </w:tc>
      </w:tr>
      <w:tr>
        <w:trPr>
          <w:cantSplit/>
        </w:trPr>
        <w:tc>
          <w:tcPr>
            <w:tcW w:w="1050" w:type="dxa"/>
            <w:shd w:val="clear" w:color="auto" w:fill="F2F6FC"/>
          </w:tcPr>
          <w:p>
            <w:pPr>
              <w:spacing w:after="0"/>
            </w:pPr>
            <w:r>
              <w:rPr>
                <w:sz w:val="12"/>
                <w:szCs w:val="12"/>
              </w:rPr>
              <w:t xml:space="preserve">Bill Amount</w:t>
            </w:r>
          </w:p>
        </w:tc>
        <w:tc>
          <w:tcPr>
            <w:tcW w:w="1050" w:type="dxa"/>
            <w:shd w:val="clear" w:color="auto" w:fill="F2F6FC"/>
          </w:tcPr>
          <w:p>
            <w:pPr>
              <w:spacing w:after="0"/>
            </w:pPr>
            <w:r>
              <w:rPr>
                <w:sz w:val="12"/>
                <w:szCs w:val="12"/>
              </w:rPr>
              <w:t xml:space="preserve">Amount as per the vendor's invoice.</w:t>
            </w:r>
          </w:p>
        </w:tc>
        <w:tc>
          <w:tcPr>
            <w:tcW w:w="560" w:type="dxa"/>
            <w:shd w:val="clear" w:color="auto" w:fill="F2F6FC"/>
          </w:tcPr>
          <w:p>
            <w:pPr>
              <w:spacing w:after="0"/>
            </w:pPr>
            <w:r>
              <w:rPr>
                <w:sz w:val="12"/>
                <w:szCs w:val="12"/>
              </w:rPr>
              <w:t xml:space="preserve">Decimal (₹)</w:t>
            </w:r>
          </w:p>
        </w:tc>
        <w:tc>
          <w:tcPr>
            <w:tcW w:w="640" w:type="dxa"/>
            <w:shd w:val="clear" w:color="auto" w:fill="F2F6FC"/>
          </w:tcPr>
          <w:p>
            <w:pPr>
              <w:spacing w:after="0"/>
            </w:pPr>
            <w:r>
              <w:rPr>
                <w:sz w:val="12"/>
                <w:szCs w:val="12"/>
              </w:rPr>
              <w:t xml:space="preserve">Finance </w:t>
            </w:r>
            <w:r>
              <w:rPr>
                <w:sz w:val="12"/>
                <w:szCs w:val="12"/>
                <w:highlight w:val="yellow"/>
              </w:rPr>
              <w:t xml:space="preserve">[INFERRED — NEEDS VALIDATION]</w:t>
            </w:r>
          </w:p>
        </w:tc>
        <w:tc>
          <w:tcPr>
            <w:tcW w:w="700" w:type="dxa"/>
            <w:shd w:val="clear" w:color="auto" w:fill="F2F6FC"/>
          </w:tcPr>
          <w:p>
            <w:pPr>
              <w:spacing w:after="0"/>
            </w:pPr>
            <w:r>
              <w:rPr>
                <w:sz w:val="12"/>
                <w:szCs w:val="12"/>
                <w:highlight w:val="yellow"/>
              </w:rPr>
              <w:t xml:space="preserve">[INPUT REQUIRED: source table]</w:t>
            </w:r>
          </w:p>
        </w:tc>
        <w:tc>
          <w:tcPr>
            <w:tcW w:w="700" w:type="dxa"/>
            <w:shd w:val="clear" w:color="auto" w:fill="F2F6FC"/>
          </w:tcPr>
          <w:p>
            <w:pPr>
              <w:spacing w:after="0"/>
            </w:pPr>
            <w:r>
              <w:rPr>
                <w:sz w:val="12"/>
                <w:szCs w:val="12"/>
                <w:highlight w:val="yellow"/>
              </w:rPr>
              <w:t xml:space="preserve">[INPUT REQUIRED: source column]</w:t>
            </w:r>
          </w:p>
        </w:tc>
        <w:tc>
          <w:tcPr>
            <w:tcW w:w="800" w:type="dxa"/>
            <w:shd w:val="clear" w:color="auto" w:fill="F2F6FC"/>
          </w:tcPr>
          <w:p>
            <w:pPr>
              <w:spacing w:after="0"/>
            </w:pPr>
            <w:r>
              <w:rPr>
                <w:sz w:val="12"/>
                <w:szCs w:val="12"/>
              </w:rPr>
              <w:t xml:space="preserve">Finance/GetVendorBillList (placeholder name) </w:t>
            </w:r>
            <w:r>
              <w:rPr>
                <w:sz w:val="12"/>
                <w:szCs w:val="12"/>
                <w:highlight w:val="yellow"/>
              </w:rPr>
              <w:t xml:space="preserve">[INPUT REQUIRED: confirm endpoint]</w:t>
            </w:r>
          </w:p>
        </w:tc>
        <w:tc>
          <w:tcPr>
            <w:tcW w:w="650" w:type="dxa"/>
            <w:shd w:val="clear" w:color="auto" w:fill="F2F6FC"/>
          </w:tcPr>
          <w:p>
            <w:pPr>
              <w:spacing w:after="0"/>
            </w:pPr>
            <w:r>
              <w:rPr>
                <w:sz w:val="12"/>
                <w:szCs w:val="12"/>
              </w:rPr>
              <w:t xml:space="preserve">InvoiceAmount</w:t>
            </w:r>
          </w:p>
        </w:tc>
        <w:tc>
          <w:tcPr>
            <w:tcW w:w="1388" w:type="dxa"/>
            <w:shd w:val="clear" w:color="auto" w:fill="F2F6FC"/>
          </w:tcPr>
          <w:p>
            <w:pPr>
              <w:spacing w:after="0"/>
            </w:pPr>
            <w:r>
              <w:rPr>
                <w:sz w:val="12"/>
                <w:szCs w:val="12"/>
              </w:rPr>
              <w:t xml:space="preserve">Svc.Bill.Inv.</w:t>
            </w:r>
          </w:p>
        </w:tc>
        <w:tc>
          <w:tcPr>
            <w:tcW w:w="1300" w:type="dxa"/>
            <w:shd w:val="clear" w:color="auto" w:fill="F2F6FC"/>
          </w:tcPr>
          <w:p>
            <w:pPr>
              <w:spacing w:after="0"/>
            </w:pPr>
            <w:r>
              <w:rPr>
                <w:sz w:val="12"/>
                <w:szCs w:val="12"/>
              </w:rPr>
              <w:t xml:space="preserve">Invoice amount entered when the bill was uploaded (the recommended amount for payment is Bill.Rec).</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Bill</w:t>
            </w:r>
          </w:p>
        </w:tc>
        <w:tc>
          <w:tcPr>
            <w:tcW w:w="700" w:type="dxa"/>
            <w:shd w:val="clear" w:color="auto" w:fill="F2F6FC"/>
          </w:tcPr>
          <w:p>
            <w:pPr>
              <w:spacing w:after="0"/>
            </w:pPr>
            <w:r>
              <w:rPr>
                <w:sz w:val="12"/>
                <w:szCs w:val="12"/>
              </w:rPr>
              <w:t xml:space="preserve">No bill → "-".</w:t>
            </w:r>
          </w:p>
        </w:tc>
        <w:tc>
          <w:tcPr>
            <w:tcW w:w="650" w:type="dxa"/>
            <w:shd w:val="clear" w:color="auto" w:fill="F2F6FC"/>
          </w:tcPr>
          <w:p>
            <w:pPr>
              <w:spacing w:after="0"/>
            </w:pPr>
            <w:r>
              <w:rPr>
                <w:sz w:val="12"/>
                <w:szCs w:val="12"/>
              </w:rPr>
              <w:t xml:space="preserve">₹ Indian grouping</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Areas/Finance/Reports/VendorPayableReport.cs:62</w:t>
            </w:r>
          </w:p>
        </w:tc>
        <w:tc>
          <w:tcPr>
            <w:tcW w:w="800" w:type="dxa"/>
            <w:shd w:val="clear" w:color="auto" w:fill="F2F6FC"/>
          </w:tcPr>
          <w:p>
            <w:pPr>
              <w:spacing w:after="0"/>
            </w:pPr>
            <w:r>
              <w:rPr>
                <w:sz w:val="12"/>
                <w:szCs w:val="12"/>
              </w:rPr>
              <w:t xml:space="preserve">Verified (code); source mapping Missing</w:t>
            </w:r>
          </w:p>
        </w:tc>
      </w:tr>
      <w:tr>
        <w:trPr>
          <w:cantSplit/>
        </w:trPr>
        <w:tc>
          <w:tcPr>
            <w:tcW w:w="1050" w:type="dxa"/>
            <w:shd w:val="clear" w:color="auto" w:fill="FFFFFF"/>
          </w:tcPr>
          <w:p>
            <w:pPr>
              <w:spacing w:after="0"/>
            </w:pPr>
            <w:r>
              <w:rPr>
                <w:sz w:val="12"/>
                <w:szCs w:val="12"/>
              </w:rPr>
              <w:t xml:space="preserve">Variation</w:t>
            </w:r>
          </w:p>
        </w:tc>
        <w:tc>
          <w:tcPr>
            <w:tcW w:w="1050" w:type="dxa"/>
            <w:shd w:val="clear" w:color="auto" w:fill="FFFFFF"/>
          </w:tcPr>
          <w:p>
            <w:pPr>
              <w:spacing w:after="0"/>
            </w:pPr>
            <w:r>
              <w:rPr>
                <w:sz w:val="12"/>
                <w:szCs w:val="12"/>
              </w:rPr>
              <w:t xml:space="preserve">Difference between the negotiated and the contracted rate.</w:t>
            </w:r>
          </w:p>
        </w:tc>
        <w:tc>
          <w:tcPr>
            <w:tcW w:w="560" w:type="dxa"/>
            <w:shd w:val="clear" w:color="auto" w:fill="FFFFFF"/>
          </w:tcPr>
          <w:p>
            <w:pPr>
              <w:spacing w:after="0"/>
            </w:pPr>
            <w:r>
              <w:rPr>
                <w:sz w:val="12"/>
                <w:szCs w:val="12"/>
              </w:rPr>
              <w:t xml:space="preserve">Decimal (₹)</w:t>
            </w:r>
          </w:p>
        </w:tc>
        <w:tc>
          <w:tcPr>
            <w:tcW w:w="640" w:type="dxa"/>
            <w:shd w:val="clear" w:color="auto" w:fill="FFFFFF"/>
          </w:tcPr>
          <w:p>
            <w:pPr>
              <w:spacing w:after="0"/>
            </w:pPr>
            <w:r>
              <w:rPr>
                <w:sz w:val="12"/>
                <w:szCs w:val="12"/>
              </w:rPr>
              <w:t xml:space="preserve">Derived in report</w:t>
            </w:r>
          </w:p>
        </w:tc>
        <w:tc>
          <w:tcPr>
            <w:tcW w:w="700" w:type="dxa"/>
            <w:shd w:val="clear" w:color="auto" w:fill="FFFFFF"/>
          </w:tcPr>
          <w:p>
            <w:pPr>
              <w:spacing w:after="0"/>
            </w:pPr>
            <w:r>
              <w:rPr>
                <w:sz w:val="12"/>
                <w:szCs w:val="12"/>
              </w:rPr>
              <w:t xml:space="preserve">N/A (derived in report code)</w:t>
            </w:r>
          </w:p>
        </w:tc>
        <w:tc>
          <w:tcPr>
            <w:tcW w:w="700" w:type="dxa"/>
            <w:shd w:val="clear" w:color="auto" w:fill="FFFFFF"/>
          </w:tcPr>
          <w:p>
            <w:pPr>
              <w:spacing w:after="0"/>
            </w:pPr>
            <w:r>
              <w:rPr>
                <w:sz w:val="12"/>
                <w:szCs w:val="12"/>
              </w:rPr>
              <w:t xml:space="preserve">N/A (derived in report code)</w:t>
            </w:r>
          </w:p>
        </w:tc>
        <w:tc>
          <w:tcPr>
            <w:tcW w:w="800" w:type="dxa"/>
            <w:shd w:val="clear" w:color="auto" w:fill="FFFFFF"/>
          </w:tcPr>
          <w:p>
            <w:pPr>
              <w:spacing w:after="0"/>
            </w:pPr>
            <w:r>
              <w:rPr>
                <w:sz w:val="12"/>
                <w:szCs w:val="12"/>
              </w:rPr>
              <w:t xml:space="preserve">None (computed in MVC report builder)</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Svc.Var via Fmt.Signed; green when positive, red when negative, muted at zero.</w:t>
            </w:r>
          </w:p>
        </w:tc>
        <w:tc>
          <w:tcPr>
            <w:tcW w:w="1300" w:type="dxa"/>
            <w:shd w:val="clear" w:color="auto" w:fill="FFFFFF"/>
          </w:tcPr>
          <w:p>
            <w:pPr>
              <w:spacing w:after="0"/>
            </w:pPr>
            <w:r>
              <w:rPr>
                <w:sz w:val="12"/>
                <w:szCs w:val="12"/>
              </w:rPr>
              <w:t xml:space="preserve">Positive means the negotiated rate is above the contract.</w:t>
            </w:r>
          </w:p>
        </w:tc>
        <w:tc>
          <w:tcPr>
            <w:tcW w:w="1250" w:type="dxa"/>
            <w:shd w:val="clear" w:color="auto" w:fill="FFFFFF"/>
          </w:tcPr>
          <w:p>
            <w:pPr>
              <w:spacing w:after="0"/>
            </w:pPr>
            <w:r>
              <w:rPr>
                <w:sz w:val="12"/>
                <w:szCs w:val="12"/>
              </w:rPr>
              <w:t xml:space="preserve">Var = Neg − Contr</w:t>
            </w:r>
          </w:p>
        </w:tc>
        <w:tc>
          <w:tcPr>
            <w:tcW w:w="750" w:type="dxa"/>
            <w:shd w:val="clear" w:color="auto" w:fill="FFFFFF"/>
          </w:tcPr>
          <w:p>
            <w:pPr>
              <w:spacing w:after="0"/>
            </w:pPr>
            <w:r>
              <w:rPr>
                <w:sz w:val="12"/>
                <w:szCs w:val="12"/>
              </w:rPr>
              <w:t xml:space="preserve">Svc.Neg, Svc.Contr</w:t>
            </w:r>
          </w:p>
        </w:tc>
        <w:tc>
          <w:tcPr>
            <w:tcW w:w="700" w:type="dxa"/>
            <w:shd w:val="clear" w:color="auto" w:fill="FFFFFF"/>
          </w:tcPr>
          <w:p>
            <w:pPr>
              <w:spacing w:after="0"/>
            </w:pPr>
            <w:r>
              <w:rPr>
                <w:sz w:val="12"/>
                <w:szCs w:val="12"/>
              </w:rPr>
              <w:t xml:space="preserve">n/a</w:t>
            </w:r>
          </w:p>
        </w:tc>
        <w:tc>
          <w:tcPr>
            <w:tcW w:w="650" w:type="dxa"/>
            <w:shd w:val="clear" w:color="auto" w:fill="FFFFFF"/>
          </w:tcPr>
          <w:p>
            <w:pPr>
              <w:spacing w:after="0"/>
            </w:pPr>
            <w:r>
              <w:rPr>
                <w:sz w:val="12"/>
                <w:szCs w:val="12"/>
              </w:rPr>
              <w:t xml:space="preserve">+₹1,000 / −₹1,000</w:t>
            </w:r>
          </w:p>
        </w:tc>
        <w:tc>
          <w:tcPr>
            <w:tcW w:w="750" w:type="dxa"/>
            <w:shd w:val="clear" w:color="auto" w:fill="FFFFFF"/>
          </w:tcPr>
          <w:p>
            <w:pPr>
              <w:spacing w:after="0"/>
            </w:pPr>
            <w:r>
              <w:rPr>
                <w:sz w:val="12"/>
                <w:szCs w:val="12"/>
              </w:rPr>
              <w:t xml:space="preserve">Display only; no filter or sort wired</w:t>
            </w:r>
          </w:p>
        </w:tc>
        <w:tc>
          <w:tcPr>
            <w:tcW w:w="1100" w:type="dxa"/>
            <w:shd w:val="clear" w:color="auto" w:fill="FFFFFF"/>
          </w:tcPr>
          <w:p>
            <w:pPr>
              <w:spacing w:after="0"/>
            </w:pPr>
            <w:r>
              <w:rPr>
                <w:sz w:val="12"/>
                <w:szCs w:val="12"/>
              </w:rPr>
              <w:t xml:space="preserve">Areas/Finance/Models/Domain.cs:135; Areas/Finance/Reports/FinanceReports.cs:64</w:t>
            </w:r>
          </w:p>
        </w:tc>
        <w:tc>
          <w:tcPr>
            <w:tcW w:w="800" w:type="dxa"/>
            <w:shd w:val="clear" w:color="auto" w:fill="FFFFFF"/>
          </w:tcPr>
          <w:p>
            <w:pPr>
              <w:spacing w:after="0"/>
            </w:pPr>
            <w:r>
              <w:rPr>
                <w:sz w:val="12"/>
                <w:szCs w:val="12"/>
              </w:rPr>
              <w:t xml:space="preserve">Verified (code); inputs' source Missing</w:t>
            </w:r>
          </w:p>
        </w:tc>
      </w:tr>
      <w:tr>
        <w:trPr>
          <w:cantSplit/>
        </w:trPr>
        <w:tc>
          <w:tcPr>
            <w:tcW w:w="1050" w:type="dxa"/>
            <w:shd w:val="clear" w:color="auto" w:fill="F2F6FC"/>
          </w:tcPr>
          <w:p>
            <w:pPr>
              <w:spacing w:after="0"/>
            </w:pPr>
            <w:r>
              <w:rPr>
                <w:sz w:val="12"/>
                <w:szCs w:val="12"/>
              </w:rPr>
              <w:t xml:space="preserve">Actions</w:t>
            </w:r>
          </w:p>
        </w:tc>
        <w:tc>
          <w:tcPr>
            <w:tcW w:w="1050" w:type="dxa"/>
            <w:shd w:val="clear" w:color="auto" w:fill="F2F6FC"/>
          </w:tcPr>
          <w:p>
            <w:pPr>
              <w:spacing w:after="0"/>
            </w:pPr>
            <w:r>
              <w:rPr>
                <w:sz w:val="12"/>
                <w:szCs w:val="12"/>
              </w:rPr>
              <w:t xml:space="preserve">Per-service actions.</w:t>
            </w:r>
          </w:p>
        </w:tc>
        <w:tc>
          <w:tcPr>
            <w:tcW w:w="560" w:type="dxa"/>
            <w:shd w:val="clear" w:color="auto" w:fill="F2F6FC"/>
          </w:tcPr>
          <w:p>
            <w:pPr>
              <w:spacing w:after="0"/>
            </w:pPr>
            <w:r>
              <w:rPr>
                <w:sz w:val="12"/>
                <w:szCs w:val="12"/>
              </w:rPr>
              <w:t xml:space="preserve">Buttons</w:t>
            </w:r>
          </w:p>
        </w:tc>
        <w:tc>
          <w:tcPr>
            <w:tcW w:w="640" w:type="dxa"/>
            <w:shd w:val="clear" w:color="auto" w:fill="F2F6FC"/>
          </w:tcPr>
          <w:p>
            <w:pPr>
              <w:spacing w:after="0"/>
            </w:pPr>
            <w:r>
              <w:rPr>
                <w:sz w:val="12"/>
                <w:szCs w:val="12"/>
              </w:rPr>
              <w:t xml:space="preserve">Derived in report</w:t>
            </w:r>
          </w:p>
        </w:tc>
        <w:tc>
          <w:tcPr>
            <w:tcW w:w="700" w:type="dxa"/>
            <w:shd w:val="clear" w:color="auto" w:fill="F2F6FC"/>
          </w:tcPr>
          <w:p>
            <w:pPr>
              <w:spacing w:after="0"/>
            </w:pPr>
            <w:r>
              <w:rPr>
                <w:sz w:val="12"/>
                <w:szCs w:val="12"/>
              </w:rPr>
              <w:t xml:space="preserve">N/A (derived in report code)</w:t>
            </w:r>
          </w:p>
        </w:tc>
        <w:tc>
          <w:tcPr>
            <w:tcW w:w="700" w:type="dxa"/>
            <w:shd w:val="clear" w:color="auto" w:fill="F2F6FC"/>
          </w:tcPr>
          <w:p>
            <w:pPr>
              <w:spacing w:after="0"/>
            </w:pPr>
            <w:r>
              <w:rPr>
                <w:sz w:val="12"/>
                <w:szCs w:val="12"/>
              </w:rPr>
              <w:t xml:space="preserve">N/A (derived in report code)</w:t>
            </w:r>
          </w:p>
        </w:tc>
        <w:tc>
          <w:tcPr>
            <w:tcW w:w="800" w:type="dxa"/>
            <w:shd w:val="clear" w:color="auto" w:fill="F2F6FC"/>
          </w:tcPr>
          <w:p>
            <w:pPr>
              <w:spacing w:after="0"/>
            </w:pPr>
            <w:r>
              <w:rPr>
                <w:sz w:val="12"/>
                <w:szCs w:val="12"/>
              </w:rPr>
              <w:t xml:space="preserve">None (computed in MVC report builder)</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Upload / View Bill Details / Reupload Bill, or the text "Available after &lt;date&gt;".</w:t>
            </w:r>
          </w:p>
        </w:tc>
        <w:tc>
          <w:tcPr>
            <w:tcW w:w="1300" w:type="dxa"/>
            <w:shd w:val="clear" w:color="auto" w:fill="F2F6FC"/>
          </w:tcPr>
          <w:p>
            <w:pPr>
              <w:spacing w:after="0"/>
            </w:pPr>
            <w:r>
              <w:rPr>
                <w:sz w:val="12"/>
                <w:szCs w:val="12"/>
              </w:rPr>
              <w:t xml:space="preserve">No bill and eligible → primary Upload. No bill and not eligible → muted text. Bill exists → View Bill Details and Reupload Bill.</w:t>
            </w:r>
          </w:p>
        </w:tc>
        <w:tc>
          <w:tcPr>
            <w:tcW w:w="1250" w:type="dxa"/>
            <w:shd w:val="clear" w:color="auto" w:fill="F2F6FC"/>
          </w:tcPr>
          <w:p>
            <w:pPr>
              <w:spacing w:after="0"/>
            </w:pPr>
            <w:r>
              <w:rPr>
                <w:sz w:val="12"/>
                <w:szCs w:val="12"/>
              </w:rPr>
              <w:t xml:space="preserve">Eligible = Bill == null &amp;&amp; Service.End &lt; Today</w:t>
            </w:r>
          </w:p>
        </w:tc>
        <w:tc>
          <w:tcPr>
            <w:tcW w:w="750" w:type="dxa"/>
            <w:shd w:val="clear" w:color="auto" w:fill="F2F6FC"/>
          </w:tcPr>
          <w:p>
            <w:pPr>
              <w:spacing w:after="0"/>
            </w:pPr>
            <w:r>
              <w:rPr>
                <w:sz w:val="12"/>
                <w:szCs w:val="12"/>
              </w:rPr>
              <w:t xml:space="preserve">Svc.BStat, Svc.Eligible, Svc.End</w:t>
            </w:r>
          </w:p>
        </w:tc>
        <w:tc>
          <w:tcPr>
            <w:tcW w:w="700" w:type="dxa"/>
            <w:shd w:val="clear" w:color="auto" w:fill="F2F6FC"/>
          </w:tcPr>
          <w:p>
            <w:pPr>
              <w:spacing w:after="0"/>
            </w:pPr>
            <w:r>
              <w:rPr>
                <w:sz w:val="12"/>
                <w:szCs w:val="12"/>
              </w:rPr>
              <w:t xml:space="preserve">n/a</w:t>
            </w:r>
          </w:p>
        </w:tc>
        <w:tc>
          <w:tcPr>
            <w:tcW w:w="650" w:type="dxa"/>
            <w:shd w:val="clear" w:color="auto" w:fill="F2F6FC"/>
          </w:tcPr>
          <w:p>
            <w:pPr>
              <w:spacing w:after="0"/>
            </w:pPr>
            <w:r>
              <w:rPr>
                <w:sz w:val="12"/>
                <w:szCs w:val="12"/>
              </w:rPr>
              <w:t xml:space="preserve">Buttons</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Areas/Finance/Reports/VendorPayableReport.cs:45; Areas/Finance/Data/FinanceStore.cs:208</w:t>
            </w:r>
          </w:p>
        </w:tc>
        <w:tc>
          <w:tcPr>
            <w:tcW w:w="800" w:type="dxa"/>
            <w:shd w:val="clear" w:color="auto" w:fill="F2F6FC"/>
          </w:tcPr>
          <w:p>
            <w:pPr>
              <w:spacing w:after="0"/>
            </w:pPr>
            <w:r>
              <w:rPr>
                <w:sz w:val="12"/>
                <w:szCs w:val="12"/>
              </w:rPr>
              <w:t xml:space="preserve">Verified (code); inputs' source Missing</w:t>
            </w:r>
          </w:p>
        </w:tc>
      </w:tr>
      <w:tr>
        <w:trPr>
          <w:cantSplit/>
        </w:trPr>
        <w:tc>
          <w:tcPr>
            <w:tcW w:w="1050" w:type="dxa"/>
            <w:shd w:val="clear" w:color="auto" w:fill="FFFFFF"/>
          </w:tcPr>
          <w:p>
            <w:pPr>
              <w:spacing w:after="0"/>
            </w:pPr>
            <w:r>
              <w:rPr>
                <w:sz w:val="12"/>
                <w:szCs w:val="12"/>
              </w:rPr>
              <w:t xml:space="preserve">Selection tick</w:t>
            </w:r>
          </w:p>
        </w:tc>
        <w:tc>
          <w:tcPr>
            <w:tcW w:w="1050" w:type="dxa"/>
            <w:shd w:val="clear" w:color="auto" w:fill="FFFFFF"/>
          </w:tcPr>
          <w:p>
            <w:pPr>
              <w:spacing w:after="0"/>
            </w:pPr>
            <w:r>
              <w:rPr>
                <w:sz w:val="12"/>
                <w:szCs w:val="12"/>
              </w:rPr>
              <w:t xml:space="preserve">Marks a service for the bulk Upload Bill button.</w:t>
            </w:r>
          </w:p>
        </w:tc>
        <w:tc>
          <w:tcPr>
            <w:tcW w:w="560" w:type="dxa"/>
            <w:shd w:val="clear" w:color="auto" w:fill="FFFFFF"/>
          </w:tcPr>
          <w:p>
            <w:pPr>
              <w:spacing w:after="0"/>
            </w:pPr>
            <w:r>
              <w:rPr>
                <w:sz w:val="12"/>
                <w:szCs w:val="12"/>
              </w:rPr>
              <w:t xml:space="preserve">Checkbox</w:t>
            </w:r>
          </w:p>
        </w:tc>
        <w:tc>
          <w:tcPr>
            <w:tcW w:w="640" w:type="dxa"/>
            <w:shd w:val="clear" w:color="auto" w:fill="FFFFFF"/>
          </w:tcPr>
          <w:p>
            <w:pPr>
              <w:spacing w:after="0"/>
            </w:pPr>
            <w:r>
              <w:rPr>
                <w:sz w:val="12"/>
                <w:szCs w:val="12"/>
              </w:rPr>
              <w:t xml:space="preserve">Derived in report</w:t>
            </w:r>
          </w:p>
        </w:tc>
        <w:tc>
          <w:tcPr>
            <w:tcW w:w="700" w:type="dxa"/>
            <w:shd w:val="clear" w:color="auto" w:fill="FFFFFF"/>
          </w:tcPr>
          <w:p>
            <w:pPr>
              <w:spacing w:after="0"/>
            </w:pPr>
            <w:r>
              <w:rPr>
                <w:sz w:val="12"/>
                <w:szCs w:val="12"/>
              </w:rPr>
              <w:t xml:space="preserve">N/A (derived in report code)</w:t>
            </w:r>
          </w:p>
        </w:tc>
        <w:tc>
          <w:tcPr>
            <w:tcW w:w="700" w:type="dxa"/>
            <w:shd w:val="clear" w:color="auto" w:fill="FFFFFF"/>
          </w:tcPr>
          <w:p>
            <w:pPr>
              <w:spacing w:after="0"/>
            </w:pPr>
            <w:r>
              <w:rPr>
                <w:sz w:val="12"/>
                <w:szCs w:val="12"/>
              </w:rPr>
              <w:t xml:space="preserve">N/A (derived in report code)</w:t>
            </w:r>
          </w:p>
        </w:tc>
        <w:tc>
          <w:tcPr>
            <w:tcW w:w="800" w:type="dxa"/>
            <w:shd w:val="clear" w:color="auto" w:fill="FFFFFF"/>
          </w:tcPr>
          <w:p>
            <w:pPr>
              <w:spacing w:after="0"/>
            </w:pPr>
            <w:r>
              <w:rPr>
                <w:sz w:val="12"/>
                <w:szCs w:val="12"/>
              </w:rPr>
              <w:t xml:space="preserve">None (computed in MVC report builder)</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FinanceG.Chk(service, group vp, amount Neg, meta service dates).</w:t>
            </w:r>
          </w:p>
        </w:tc>
        <w:tc>
          <w:tcPr>
            <w:tcW w:w="1300" w:type="dxa"/>
            <w:shd w:val="clear" w:color="auto" w:fill="FFFFFF"/>
          </w:tcPr>
          <w:p>
            <w:pPr>
              <w:spacing w:after="0"/>
            </w:pPr>
            <w:r>
              <w:rPr>
                <w:sz w:val="12"/>
                <w:szCs w:val="12"/>
              </w:rPr>
              <w:t xml:space="preserve">Shown only for eligible services. Ticking shows "Upload Bill (n)" in the toolbar; the ids open the Upload Bill pop-up.</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Svc.Eligible</w:t>
            </w:r>
          </w:p>
        </w:tc>
        <w:tc>
          <w:tcPr>
            <w:tcW w:w="700" w:type="dxa"/>
            <w:shd w:val="clear" w:color="auto" w:fill="FFFFFF"/>
          </w:tcPr>
          <w:p>
            <w:pPr>
              <w:spacing w:after="0"/>
            </w:pPr>
            <w:r>
              <w:rPr>
                <w:sz w:val="12"/>
                <w:szCs w:val="12"/>
              </w:rPr>
              <w:t xml:space="preserve">Not eligible → empty cell.</w:t>
            </w:r>
          </w:p>
        </w:tc>
        <w:tc>
          <w:tcPr>
            <w:tcW w:w="650" w:type="dxa"/>
            <w:shd w:val="clear" w:color="auto" w:fill="FFFFFF"/>
          </w:tcPr>
          <w:p>
            <w:pPr>
              <w:spacing w:after="0"/>
            </w:pPr>
            <w:r>
              <w:rPr>
                <w:sz w:val="12"/>
                <w:szCs w:val="12"/>
              </w:rPr>
              <w:t xml:space="preserve">Checkbox</w:t>
            </w:r>
          </w:p>
        </w:tc>
        <w:tc>
          <w:tcPr>
            <w:tcW w:w="750" w:type="dxa"/>
            <w:shd w:val="clear" w:color="auto" w:fill="FFFFFF"/>
          </w:tcPr>
          <w:p>
            <w:pPr>
              <w:spacing w:after="0"/>
            </w:pPr>
            <w:r>
              <w:rPr>
                <w:sz w:val="12"/>
                <w:szCs w:val="12"/>
              </w:rPr>
              <w:t xml:space="preserve">Display only; no filter or sort wired</w:t>
            </w:r>
          </w:p>
        </w:tc>
        <w:tc>
          <w:tcPr>
            <w:tcW w:w="1100" w:type="dxa"/>
            <w:shd w:val="clear" w:color="auto" w:fill="FFFFFF"/>
          </w:tcPr>
          <w:p>
            <w:pPr>
              <w:spacing w:after="0"/>
            </w:pPr>
            <w:r>
              <w:rPr>
                <w:sz w:val="12"/>
                <w:szCs w:val="12"/>
              </w:rPr>
              <w:t xml:space="preserve">Areas/Finance/Reports/VendorPayableReport.cs:54</w:t>
            </w:r>
          </w:p>
        </w:tc>
        <w:tc>
          <w:tcPr>
            <w:tcW w:w="800" w:type="dxa"/>
            <w:shd w:val="clear" w:color="auto" w:fill="FFFFFF"/>
          </w:tcPr>
          <w:p>
            <w:pPr>
              <w:spacing w:after="0"/>
            </w:pPr>
            <w:r>
              <w:rPr>
                <w:sz w:val="12"/>
                <w:szCs w:val="12"/>
              </w:rPr>
              <w:t xml:space="preserve">Verified (code); inputs' source Missing</w:t>
            </w:r>
          </w:p>
        </w:tc>
      </w:tr>
    </w:tbl>
    <w:p>
      <w:pPr>
        <w:spacing w:after="60"/>
      </w:pPr>
    </w:p>
    <w:p>
      <w:pPr>
        <w:pStyle w:val="Heading2"/>
      </w:pPr>
      <w:bookmarkStart w:id="120" w:name="_Toc120"/>
      <w:r>
        <w:rPr/>
        <w:t xml:space="preserve">Tab 2 — Ticket Wise: ticket row and Services drill-down</w:t>
      </w:r>
      <w:bookmarkEnd w:id="120"/>
    </w:p>
    <w:p>
      <w:pPr>
        <w:spacing w:after="100"/>
      </w:pPr>
      <w:r>
        <w:rPr/>
        <w:t xml:space="preserve">Grid built in Areas/Finance/Reports/VendorPayableReport.cs:99.</w:t>
      </w:r>
    </w:p>
    <w:tbl>
      <w:tblPr>
        <w:tblW w:w="148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1050"/>
        <w:gridCol w:w="1050"/>
        <w:gridCol w:w="560"/>
        <w:gridCol w:w="640"/>
        <w:gridCol w:w="700"/>
        <w:gridCol w:w="700"/>
        <w:gridCol w:w="800"/>
        <w:gridCol w:w="650"/>
        <w:gridCol w:w="1388"/>
        <w:gridCol w:w="1300"/>
        <w:gridCol w:w="1250"/>
        <w:gridCol w:w="750"/>
        <w:gridCol w:w="700"/>
        <w:gridCol w:w="650"/>
        <w:gridCol w:w="750"/>
        <w:gridCol w:w="1100"/>
        <w:gridCol w:w="800"/>
      </w:tblGrid>
      <w:tr>
        <w:trPr>
          <w:cantSplit/>
          <w:tblHeader/>
        </w:trPr>
        <w:tc>
          <w:tcPr>
            <w:tcW w:w="1050" w:type="dxa"/>
            <w:shd w:val="clear" w:color="auto" w:fill="1F3864"/>
          </w:tcPr>
          <w:p>
            <w:pPr>
              <w:spacing w:after="0"/>
            </w:pPr>
            <w:r>
              <w:rPr>
                <w:b/>
                <w:bCs/>
                <w:color w:val="FFFFFF"/>
                <w:sz w:val="12"/>
                <w:szCs w:val="12"/>
              </w:rPr>
              <w:t xml:space="preserve">Field Name</w:t>
            </w:r>
          </w:p>
        </w:tc>
        <w:tc>
          <w:tcPr>
            <w:tcW w:w="1050" w:type="dxa"/>
            <w:shd w:val="clear" w:color="auto" w:fill="1F3864"/>
          </w:tcPr>
          <w:p>
            <w:pPr>
              <w:spacing w:after="0"/>
            </w:pPr>
            <w:r>
              <w:rPr>
                <w:b/>
                <w:bCs/>
                <w:color w:val="FFFFFF"/>
                <w:sz w:val="12"/>
                <w:szCs w:val="12"/>
              </w:rPr>
              <w:t xml:space="preserve">Business Description</w:t>
            </w:r>
          </w:p>
        </w:tc>
        <w:tc>
          <w:tcPr>
            <w:tcW w:w="560" w:type="dxa"/>
            <w:shd w:val="clear" w:color="auto" w:fill="1F3864"/>
          </w:tcPr>
          <w:p>
            <w:pPr>
              <w:spacing w:after="0"/>
            </w:pPr>
            <w:r>
              <w:rPr>
                <w:b/>
                <w:bCs/>
                <w:color w:val="FFFFFF"/>
                <w:sz w:val="12"/>
                <w:szCs w:val="12"/>
              </w:rPr>
              <w:t xml:space="preserve">Data Type</w:t>
            </w:r>
          </w:p>
        </w:tc>
        <w:tc>
          <w:tcPr>
            <w:tcW w:w="640" w:type="dxa"/>
            <w:shd w:val="clear" w:color="auto" w:fill="1F3864"/>
          </w:tcPr>
          <w:p>
            <w:pPr>
              <w:spacing w:after="0"/>
            </w:pPr>
            <w:r>
              <w:rPr>
                <w:b/>
                <w:bCs/>
                <w:color w:val="FFFFFF"/>
                <w:sz w:val="12"/>
                <w:szCs w:val="12"/>
              </w:rPr>
              <w:t xml:space="preserve">Source Module</w:t>
            </w:r>
          </w:p>
        </w:tc>
        <w:tc>
          <w:tcPr>
            <w:tcW w:w="700" w:type="dxa"/>
            <w:shd w:val="clear" w:color="auto" w:fill="1F3864"/>
          </w:tcPr>
          <w:p>
            <w:pPr>
              <w:spacing w:after="0"/>
            </w:pPr>
            <w:r>
              <w:rPr>
                <w:b/>
                <w:bCs/>
                <w:color w:val="FFFFFF"/>
                <w:sz w:val="12"/>
                <w:szCs w:val="12"/>
              </w:rPr>
              <w:t xml:space="preserve">Database Table</w:t>
            </w:r>
          </w:p>
        </w:tc>
        <w:tc>
          <w:tcPr>
            <w:tcW w:w="700" w:type="dxa"/>
            <w:shd w:val="clear" w:color="auto" w:fill="1F3864"/>
          </w:tcPr>
          <w:p>
            <w:pPr>
              <w:spacing w:after="0"/>
            </w:pPr>
            <w:r>
              <w:rPr>
                <w:b/>
                <w:bCs/>
                <w:color w:val="FFFFFF"/>
                <w:sz w:val="12"/>
                <w:szCs w:val="12"/>
              </w:rPr>
              <w:t xml:space="preserve">Database Column</w:t>
            </w:r>
          </w:p>
        </w:tc>
        <w:tc>
          <w:tcPr>
            <w:tcW w:w="800" w:type="dxa"/>
            <w:shd w:val="clear" w:color="auto" w:fill="1F3864"/>
          </w:tcPr>
          <w:p>
            <w:pPr>
              <w:spacing w:after="0"/>
            </w:pPr>
            <w:r>
              <w:rPr>
                <w:b/>
                <w:bCs/>
                <w:color w:val="FFFFFF"/>
                <w:sz w:val="12"/>
                <w:szCs w:val="12"/>
              </w:rPr>
              <w:t xml:space="preserve">API Endpoint</w:t>
            </w:r>
          </w:p>
        </w:tc>
        <w:tc>
          <w:tcPr>
            <w:tcW w:w="650" w:type="dxa"/>
            <w:shd w:val="clear" w:color="auto" w:fill="1F3864"/>
          </w:tcPr>
          <w:p>
            <w:pPr>
              <w:spacing w:after="0"/>
            </w:pPr>
            <w:r>
              <w:rPr>
                <w:b/>
                <w:bCs/>
                <w:color w:val="FFFFFF"/>
                <w:sz w:val="12"/>
                <w:szCs w:val="12"/>
              </w:rPr>
              <w:t xml:space="preserve">API Response Key</w:t>
            </w:r>
          </w:p>
        </w:tc>
        <w:tc>
          <w:tcPr>
            <w:tcW w:w="1388" w:type="dxa"/>
            <w:shd w:val="clear" w:color="auto" w:fill="1F3864"/>
          </w:tcPr>
          <w:p>
            <w:pPr>
              <w:spacing w:after="0"/>
            </w:pPr>
            <w:r>
              <w:rPr>
                <w:b/>
                <w:bCs/>
                <w:color w:val="FFFFFF"/>
                <w:sz w:val="12"/>
                <w:szCs w:val="12"/>
              </w:rPr>
              <w:t xml:space="preserve">Mapping Logic</w:t>
            </w:r>
          </w:p>
        </w:tc>
        <w:tc>
          <w:tcPr>
            <w:tcW w:w="1300" w:type="dxa"/>
            <w:shd w:val="clear" w:color="auto" w:fill="1F3864"/>
          </w:tcPr>
          <w:p>
            <w:pPr>
              <w:spacing w:after="0"/>
            </w:pPr>
            <w:r>
              <w:rPr>
                <w:b/>
                <w:bCs/>
                <w:color w:val="FFFFFF"/>
                <w:sz w:val="12"/>
                <w:szCs w:val="12"/>
              </w:rPr>
              <w:t xml:space="preserve">Business Logic</w:t>
            </w:r>
          </w:p>
        </w:tc>
        <w:tc>
          <w:tcPr>
            <w:tcW w:w="1250" w:type="dxa"/>
            <w:shd w:val="clear" w:color="auto" w:fill="1F3864"/>
          </w:tcPr>
          <w:p>
            <w:pPr>
              <w:spacing w:after="0"/>
            </w:pPr>
            <w:r>
              <w:rPr>
                <w:b/>
                <w:bCs/>
                <w:color w:val="FFFFFF"/>
                <w:sz w:val="12"/>
                <w:szCs w:val="12"/>
              </w:rPr>
              <w:t xml:space="preserve">Calculation Logic</w:t>
            </w:r>
          </w:p>
        </w:tc>
        <w:tc>
          <w:tcPr>
            <w:tcW w:w="750" w:type="dxa"/>
            <w:shd w:val="clear" w:color="auto" w:fill="1F3864"/>
          </w:tcPr>
          <w:p>
            <w:pPr>
              <w:spacing w:after="0"/>
            </w:pPr>
            <w:r>
              <w:rPr>
                <w:b/>
                <w:bCs/>
                <w:color w:val="FFFFFF"/>
                <w:sz w:val="12"/>
                <w:szCs w:val="12"/>
              </w:rPr>
              <w:t xml:space="preserve">Dependencies</w:t>
            </w:r>
          </w:p>
        </w:tc>
        <w:tc>
          <w:tcPr>
            <w:tcW w:w="700" w:type="dxa"/>
            <w:shd w:val="clear" w:color="auto" w:fill="1F3864"/>
          </w:tcPr>
          <w:p>
            <w:pPr>
              <w:spacing w:after="0"/>
            </w:pPr>
            <w:r>
              <w:rPr>
                <w:b/>
                <w:bCs/>
                <w:color w:val="FFFFFF"/>
                <w:sz w:val="12"/>
                <w:szCs w:val="12"/>
              </w:rPr>
              <w:t xml:space="preserve">Null Handling</w:t>
            </w:r>
          </w:p>
        </w:tc>
        <w:tc>
          <w:tcPr>
            <w:tcW w:w="650" w:type="dxa"/>
            <w:shd w:val="clear" w:color="auto" w:fill="1F3864"/>
          </w:tcPr>
          <w:p>
            <w:pPr>
              <w:spacing w:after="0"/>
            </w:pPr>
            <w:r>
              <w:rPr>
                <w:b/>
                <w:bCs/>
                <w:color w:val="FFFFFF"/>
                <w:sz w:val="12"/>
                <w:szCs w:val="12"/>
              </w:rPr>
              <w:t xml:space="preserve">Display Format</w:t>
            </w:r>
          </w:p>
        </w:tc>
        <w:tc>
          <w:tcPr>
            <w:tcW w:w="750" w:type="dxa"/>
            <w:shd w:val="clear" w:color="auto" w:fill="1F3864"/>
          </w:tcPr>
          <w:p>
            <w:pPr>
              <w:spacing w:after="0"/>
            </w:pPr>
            <w:r>
              <w:rPr>
                <w:b/>
                <w:bCs/>
                <w:color w:val="FFFFFF"/>
                <w:sz w:val="12"/>
                <w:szCs w:val="12"/>
              </w:rPr>
              <w:t xml:space="preserve">Filter/Sort Logic</w:t>
            </w:r>
          </w:p>
        </w:tc>
        <w:tc>
          <w:tcPr>
            <w:tcW w:w="1100" w:type="dxa"/>
            <w:shd w:val="clear" w:color="auto" w:fill="1F3864"/>
          </w:tcPr>
          <w:p>
            <w:pPr>
              <w:spacing w:after="0"/>
            </w:pPr>
            <w:r>
              <w:rPr>
                <w:b/>
                <w:bCs/>
                <w:color w:val="FFFFFF"/>
                <w:sz w:val="12"/>
                <w:szCs w:val="12"/>
              </w:rPr>
              <w:t xml:space="preserve">Code Reference</w:t>
            </w:r>
          </w:p>
        </w:tc>
        <w:tc>
          <w:tcPr>
            <w:tcW w:w="800" w:type="dxa"/>
            <w:shd w:val="clear" w:color="auto" w:fill="1F3864"/>
          </w:tcPr>
          <w:p>
            <w:pPr>
              <w:spacing w:after="0"/>
            </w:pPr>
            <w:r>
              <w:rPr>
                <w:b/>
                <w:bCs/>
                <w:color w:val="FFFFFF"/>
                <w:sz w:val="12"/>
                <w:szCs w:val="12"/>
              </w:rPr>
              <w:t xml:space="preserve">Verification Status</w:t>
            </w:r>
          </w:p>
        </w:tc>
      </w:tr>
      <w:tr>
        <w:trPr>
          <w:cantSplit/>
        </w:trPr>
        <w:tc>
          <w:tcPr>
            <w:tcW w:w="1050" w:type="dxa"/>
            <w:shd w:val="clear" w:color="auto" w:fill="F2F6FC"/>
          </w:tcPr>
          <w:p>
            <w:pPr>
              <w:spacing w:after="0"/>
            </w:pPr>
            <w:r>
              <w:rPr>
                <w:sz w:val="12"/>
                <w:szCs w:val="12"/>
              </w:rPr>
              <w:t xml:space="preserve">Expand control (chevron)</w:t>
            </w:r>
          </w:p>
        </w:tc>
        <w:tc>
          <w:tcPr>
            <w:tcW w:w="1050" w:type="dxa"/>
            <w:shd w:val="clear" w:color="auto" w:fill="F2F6FC"/>
          </w:tcPr>
          <w:p>
            <w:pPr>
              <w:spacing w:after="0"/>
            </w:pPr>
            <w:r>
              <w:rPr>
                <w:sz w:val="12"/>
                <w:szCs w:val="12"/>
              </w:rPr>
              <w:t xml:space="preserve">Opens or closes the ticket's services drill-down.</w:t>
            </w:r>
          </w:p>
        </w:tc>
        <w:tc>
          <w:tcPr>
            <w:tcW w:w="560" w:type="dxa"/>
            <w:shd w:val="clear" w:color="auto" w:fill="F2F6FC"/>
          </w:tcPr>
          <w:p>
            <w:pPr>
              <w:spacing w:after="0"/>
            </w:pPr>
            <w:r>
              <w:rPr>
                <w:sz w:val="12"/>
                <w:szCs w:val="12"/>
              </w:rPr>
              <w:t xml:space="preserve">Boolean (UI state)</w:t>
            </w:r>
          </w:p>
        </w:tc>
        <w:tc>
          <w:tcPr>
            <w:tcW w:w="640" w:type="dxa"/>
            <w:shd w:val="clear" w:color="auto" w:fill="F2F6FC"/>
          </w:tcPr>
          <w:p>
            <w:pPr>
              <w:spacing w:after="0"/>
            </w:pPr>
            <w:r>
              <w:rPr>
                <w:sz w:val="12"/>
                <w:szCs w:val="12"/>
              </w:rPr>
              <w:t xml:space="preserve">UI / platform</w:t>
            </w:r>
          </w:p>
        </w:tc>
        <w:tc>
          <w:tcPr>
            <w:tcW w:w="700" w:type="dxa"/>
            <w:shd w:val="clear" w:color="auto" w:fill="F2F6FC"/>
          </w:tcPr>
          <w:p>
            <w:pPr>
              <w:spacing w:after="0"/>
            </w:pPr>
            <w:r>
              <w:rPr>
                <w:sz w:val="12"/>
                <w:szCs w:val="12"/>
              </w:rPr>
              <w:t xml:space="preserve">N/A (UI control)</w:t>
            </w:r>
          </w:p>
        </w:tc>
        <w:tc>
          <w:tcPr>
            <w:tcW w:w="700" w:type="dxa"/>
            <w:shd w:val="clear" w:color="auto" w:fill="F2F6FC"/>
          </w:tcPr>
          <w:p>
            <w:pPr>
              <w:spacing w:after="0"/>
            </w:pPr>
            <w:r>
              <w:rPr>
                <w:sz w:val="12"/>
                <w:szCs w:val="12"/>
              </w:rPr>
              <w:t xml:space="preserve">N/A (UI control)</w:t>
            </w:r>
          </w:p>
        </w:tc>
        <w:tc>
          <w:tcPr>
            <w:tcW w:w="800" w:type="dxa"/>
            <w:shd w:val="clear" w:color="auto" w:fill="F2F6FC"/>
          </w:tcPr>
          <w:p>
            <w:pPr>
              <w:spacing w:after="0"/>
            </w:pPr>
            <w:r>
              <w:rPr>
                <w:sz w:val="12"/>
                <w:szCs w:val="12"/>
              </w:rPr>
              <w:t xml:space="preserve">None</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Button in the first column; site.js toggles the drill-down row.</w:t>
            </w:r>
          </w:p>
        </w:tc>
        <w:tc>
          <w:tcPr>
            <w:tcW w:w="1300" w:type="dxa"/>
            <w:shd w:val="clear" w:color="auto" w:fill="F2F6FC"/>
          </w:tcPr>
          <w:p>
            <w:pPr>
              <w:spacing w:after="0"/>
            </w:pPr>
            <w:r>
              <w:rPr>
                <w:sz w:val="12"/>
                <w:szCs w:val="12"/>
              </w:rPr>
              <w:t xml:space="preserve">Row-level toggle; default closed.</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Drill-down row</w:t>
            </w:r>
          </w:p>
        </w:tc>
        <w:tc>
          <w:tcPr>
            <w:tcW w:w="700" w:type="dxa"/>
            <w:shd w:val="clear" w:color="auto" w:fill="F2F6FC"/>
          </w:tcPr>
          <w:p>
            <w:pPr>
              <w:spacing w:after="0"/>
            </w:pPr>
            <w:r>
              <w:rPr>
                <w:sz w:val="12"/>
                <w:szCs w:val="12"/>
              </w:rPr>
              <w:t xml:space="preserve">n/a</w:t>
            </w:r>
          </w:p>
        </w:tc>
        <w:tc>
          <w:tcPr>
            <w:tcW w:w="650" w:type="dxa"/>
            <w:shd w:val="clear" w:color="auto" w:fill="F2F6FC"/>
          </w:tcPr>
          <w:p>
            <w:pPr>
              <w:spacing w:after="0"/>
            </w:pPr>
            <w:r>
              <w:rPr>
                <w:sz w:val="12"/>
                <w:szCs w:val="12"/>
              </w:rPr>
              <w:t xml:space="preserve">Chevron icon</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Core/Views/Shared/Report.cshtml:150</w:t>
            </w:r>
          </w:p>
        </w:tc>
        <w:tc>
          <w:tcPr>
            <w:tcW w:w="800" w:type="dxa"/>
            <w:shd w:val="clear" w:color="auto" w:fill="F2F6FC"/>
          </w:tcPr>
          <w:p>
            <w:pPr>
              <w:spacing w:after="0"/>
            </w:pPr>
            <w:r>
              <w:rPr>
                <w:sz w:val="12"/>
                <w:szCs w:val="12"/>
              </w:rPr>
              <w:t xml:space="preserve">Verified (code)</w:t>
            </w:r>
          </w:p>
        </w:tc>
      </w:tr>
      <w:tr>
        <w:trPr>
          <w:cantSplit/>
        </w:trPr>
        <w:tc>
          <w:tcPr>
            <w:tcW w:w="1050" w:type="dxa"/>
            <w:shd w:val="clear" w:color="auto" w:fill="FFFFFF"/>
          </w:tcPr>
          <w:p>
            <w:pPr>
              <w:spacing w:after="0"/>
            </w:pPr>
            <w:r>
              <w:rPr>
                <w:sz w:val="12"/>
                <w:szCs w:val="12"/>
              </w:rPr>
              <w:t xml:space="preserve">Ticket / MBK › Ticket No.</w:t>
            </w:r>
          </w:p>
        </w:tc>
        <w:tc>
          <w:tcPr>
            <w:tcW w:w="1050" w:type="dxa"/>
            <w:shd w:val="clear" w:color="auto" w:fill="FFFFFF"/>
          </w:tcPr>
          <w:p>
            <w:pPr>
              <w:spacing w:after="0"/>
            </w:pPr>
            <w:r>
              <w:rPr>
                <w:sz w:val="12"/>
                <w:szCs w:val="12"/>
              </w:rPr>
              <w:t xml:space="preserve">Ticket number.</w:t>
            </w:r>
          </w:p>
        </w:tc>
        <w:tc>
          <w:tcPr>
            <w:tcW w:w="560" w:type="dxa"/>
            <w:shd w:val="clear" w:color="auto" w:fill="FFFFFF"/>
          </w:tcPr>
          <w:p>
            <w:pPr>
              <w:spacing w:after="0"/>
            </w:pPr>
            <w:r>
              <w:rPr>
                <w:sz w:val="12"/>
                <w:szCs w:val="12"/>
              </w:rPr>
              <w:t xml:space="preserve">String</w:t>
            </w:r>
          </w:p>
        </w:tc>
        <w:tc>
          <w:tcPr>
            <w:tcW w:w="640" w:type="dxa"/>
            <w:shd w:val="clear" w:color="auto" w:fill="FFFFFF"/>
          </w:tcPr>
          <w:p>
            <w:pPr>
              <w:spacing w:after="0"/>
            </w:pPr>
            <w:r>
              <w:rPr>
                <w:sz w:val="12"/>
                <w:szCs w:val="12"/>
              </w:rPr>
              <w:t xml:space="preserve">Ticketing </w:t>
            </w:r>
            <w:r>
              <w:rPr>
                <w:sz w:val="12"/>
                <w:szCs w:val="12"/>
                <w:highlight w:val="yellow"/>
              </w:rPr>
              <w:t xml:space="preserve">[INFERRED — NEEDS VALIDATION]</w:t>
            </w:r>
          </w:p>
        </w:tc>
        <w:tc>
          <w:tcPr>
            <w:tcW w:w="700" w:type="dxa"/>
            <w:shd w:val="clear" w:color="auto" w:fill="FFFFFF"/>
          </w:tcPr>
          <w:p>
            <w:pPr>
              <w:spacing w:after="0"/>
            </w:pPr>
            <w:r>
              <w:rPr>
                <w:sz w:val="12"/>
                <w:szCs w:val="12"/>
                <w:highlight w:val="yellow"/>
              </w:rPr>
              <w:t xml:space="preserve">[INPUT REQUIRED: source table]</w:t>
            </w:r>
          </w:p>
        </w:tc>
        <w:tc>
          <w:tcPr>
            <w:tcW w:w="700" w:type="dxa"/>
            <w:shd w:val="clear" w:color="auto" w:fill="FFFFFF"/>
          </w:tcPr>
          <w:p>
            <w:pPr>
              <w:spacing w:after="0"/>
            </w:pPr>
            <w:r>
              <w:rPr>
                <w:sz w:val="12"/>
                <w:szCs w:val="12"/>
                <w:highlight w:val="yellow"/>
              </w:rPr>
              <w:t xml:space="preserve">[INPUT REQUIRED: source column]</w:t>
            </w:r>
          </w:p>
        </w:tc>
        <w:tc>
          <w:tcPr>
            <w:tcW w:w="800" w:type="dxa"/>
            <w:shd w:val="clear" w:color="auto" w:fill="FFFFFF"/>
          </w:tcPr>
          <w:p>
            <w:pPr>
              <w:spacing w:after="0"/>
            </w:pPr>
            <w:r>
              <w:rPr>
                <w:sz w:val="12"/>
                <w:szCs w:val="12"/>
              </w:rPr>
              <w:t xml:space="preserve">Finance/GetTicketList (placeholder name) </w:t>
            </w:r>
            <w:r>
              <w:rPr>
                <w:sz w:val="12"/>
                <w:szCs w:val="12"/>
                <w:highlight w:val="yellow"/>
              </w:rPr>
              <w:t xml:space="preserve">[INPUT REQUIRED: confirm endpoint]</w:t>
            </w:r>
          </w:p>
        </w:tc>
        <w:tc>
          <w:tcPr>
            <w:tcW w:w="650" w:type="dxa"/>
            <w:shd w:val="clear" w:color="auto" w:fill="FFFFFF"/>
          </w:tcPr>
          <w:p>
            <w:pPr>
              <w:spacing w:after="0"/>
            </w:pPr>
            <w:r>
              <w:rPr>
                <w:sz w:val="12"/>
                <w:szCs w:val="12"/>
              </w:rPr>
              <w:t xml:space="preserve">TicketNo</w:t>
            </w:r>
          </w:p>
        </w:tc>
        <w:tc>
          <w:tcPr>
            <w:tcW w:w="1388" w:type="dxa"/>
            <w:shd w:val="clear" w:color="auto" w:fill="FFFFFF"/>
          </w:tcPr>
          <w:p>
            <w:pPr>
              <w:spacing w:after="0"/>
            </w:pPr>
            <w:r>
              <w:rPr>
                <w:sz w:val="12"/>
                <w:szCs w:val="12"/>
              </w:rPr>
              <w:t xml:space="preserve">Ticket.Id, bold link colour.</w:t>
            </w:r>
          </w:p>
        </w:tc>
        <w:tc>
          <w:tcPr>
            <w:tcW w:w="1300" w:type="dxa"/>
            <w:shd w:val="clear" w:color="auto" w:fill="FFFFFF"/>
          </w:tcPr>
          <w:p>
            <w:pPr>
              <w:spacing w:after="0"/>
            </w:pPr>
            <w:r>
              <w:rPr>
                <w:sz w:val="12"/>
                <w:szCs w:val="12"/>
              </w:rPr>
              <w:t xml:space="preserve">One row per ticket with an in-scope service.</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Ticket</w:t>
            </w:r>
          </w:p>
        </w:tc>
        <w:tc>
          <w:tcPr>
            <w:tcW w:w="700" w:type="dxa"/>
            <w:shd w:val="clear" w:color="auto" w:fill="FFFFFF"/>
          </w:tcPr>
          <w:p>
            <w:pPr>
              <w:spacing w:after="0"/>
            </w:pPr>
            <w:r>
              <w:rPr>
                <w:sz w:val="12"/>
                <w:szCs w:val="12"/>
              </w:rPr>
              <w:t xml:space="preserve">Required.</w:t>
            </w:r>
          </w:p>
        </w:tc>
        <w:tc>
          <w:tcPr>
            <w:tcW w:w="650" w:type="dxa"/>
            <w:shd w:val="clear" w:color="auto" w:fill="FFFFFF"/>
          </w:tcPr>
          <w:p>
            <w:pPr>
              <w:spacing w:after="0"/>
            </w:pPr>
            <w:r>
              <w:rPr>
                <w:sz w:val="12"/>
                <w:szCs w:val="12"/>
              </w:rPr>
              <w:t xml:space="preserve">Text</w:t>
            </w:r>
          </w:p>
        </w:tc>
        <w:tc>
          <w:tcPr>
            <w:tcW w:w="750" w:type="dxa"/>
            <w:shd w:val="clear" w:color="auto" w:fill="FFFFFF"/>
          </w:tcPr>
          <w:p>
            <w:pPr>
              <w:spacing w:after="0"/>
            </w:pPr>
            <w:r>
              <w:rPr>
                <w:sz w:val="12"/>
                <w:szCs w:val="12"/>
              </w:rPr>
              <w:t xml:space="preserve">Searched by the search box</w:t>
            </w:r>
          </w:p>
        </w:tc>
        <w:tc>
          <w:tcPr>
            <w:tcW w:w="1100" w:type="dxa"/>
            <w:shd w:val="clear" w:color="auto" w:fill="FFFFFF"/>
          </w:tcPr>
          <w:p>
            <w:pPr>
              <w:spacing w:after="0"/>
            </w:pPr>
            <w:r>
              <w:rPr>
                <w:sz w:val="12"/>
                <w:szCs w:val="12"/>
              </w:rPr>
              <w:t xml:space="preserve">Areas/Finance/Reports/VendorPayableReport.cs:112</w:t>
            </w:r>
          </w:p>
        </w:tc>
        <w:tc>
          <w:tcPr>
            <w:tcW w:w="800" w:type="dxa"/>
            <w:shd w:val="clear" w:color="auto" w:fill="FFFFFF"/>
          </w:tcPr>
          <w:p>
            <w:pPr>
              <w:spacing w:after="0"/>
            </w:pPr>
            <w:r>
              <w:rPr>
                <w:sz w:val="12"/>
                <w:szCs w:val="12"/>
              </w:rPr>
              <w:t xml:space="preserve">Verified (code); source mapping Missing</w:t>
            </w:r>
          </w:p>
        </w:tc>
      </w:tr>
      <w:tr>
        <w:trPr>
          <w:cantSplit/>
        </w:trPr>
        <w:tc>
          <w:tcPr>
            <w:tcW w:w="1050" w:type="dxa"/>
            <w:shd w:val="clear" w:color="auto" w:fill="F2F6FC"/>
          </w:tcPr>
          <w:p>
            <w:pPr>
              <w:spacing w:after="0"/>
            </w:pPr>
            <w:r>
              <w:rPr>
                <w:sz w:val="12"/>
                <w:szCs w:val="12"/>
              </w:rPr>
              <w:t xml:space="preserve">Ticket / MBK › MBK No.</w:t>
            </w:r>
          </w:p>
        </w:tc>
        <w:tc>
          <w:tcPr>
            <w:tcW w:w="1050" w:type="dxa"/>
            <w:shd w:val="clear" w:color="auto" w:fill="F2F6FC"/>
          </w:tcPr>
          <w:p>
            <w:pPr>
              <w:spacing w:after="0"/>
            </w:pPr>
            <w:r>
              <w:rPr>
                <w:sz w:val="12"/>
                <w:szCs w:val="12"/>
              </w:rPr>
              <w:t xml:space="preserve">Booking number (second line).</w:t>
            </w:r>
          </w:p>
        </w:tc>
        <w:tc>
          <w:tcPr>
            <w:tcW w:w="560" w:type="dxa"/>
            <w:shd w:val="clear" w:color="auto" w:fill="F2F6FC"/>
          </w:tcPr>
          <w:p>
            <w:pPr>
              <w:spacing w:after="0"/>
            </w:pPr>
            <w:r>
              <w:rPr>
                <w:sz w:val="12"/>
                <w:szCs w:val="12"/>
              </w:rPr>
              <w:t xml:space="preserve">String</w:t>
            </w:r>
          </w:p>
        </w:tc>
        <w:tc>
          <w:tcPr>
            <w:tcW w:w="640" w:type="dxa"/>
            <w:shd w:val="clear" w:color="auto" w:fill="F2F6FC"/>
          </w:tcPr>
          <w:p>
            <w:pPr>
              <w:spacing w:after="0"/>
            </w:pPr>
            <w:r>
              <w:rPr>
                <w:sz w:val="12"/>
                <w:szCs w:val="12"/>
              </w:rPr>
              <w:t xml:space="preserve">Booking </w:t>
            </w:r>
            <w:r>
              <w:rPr>
                <w:sz w:val="12"/>
                <w:szCs w:val="12"/>
                <w:highlight w:val="yellow"/>
              </w:rPr>
              <w:t xml:space="preserve">[INFERRED — NEEDS VALIDATION]</w:t>
            </w:r>
          </w:p>
        </w:tc>
        <w:tc>
          <w:tcPr>
            <w:tcW w:w="700" w:type="dxa"/>
            <w:shd w:val="clear" w:color="auto" w:fill="F2F6FC"/>
          </w:tcPr>
          <w:p>
            <w:pPr>
              <w:spacing w:after="0"/>
            </w:pPr>
            <w:r>
              <w:rPr>
                <w:sz w:val="12"/>
                <w:szCs w:val="12"/>
                <w:highlight w:val="yellow"/>
              </w:rPr>
              <w:t xml:space="preserve">[INPUT REQUIRED: source table]</w:t>
            </w:r>
          </w:p>
        </w:tc>
        <w:tc>
          <w:tcPr>
            <w:tcW w:w="700" w:type="dxa"/>
            <w:shd w:val="clear" w:color="auto" w:fill="F2F6FC"/>
          </w:tcPr>
          <w:p>
            <w:pPr>
              <w:spacing w:after="0"/>
            </w:pPr>
            <w:r>
              <w:rPr>
                <w:sz w:val="12"/>
                <w:szCs w:val="12"/>
                <w:highlight w:val="yellow"/>
              </w:rPr>
              <w:t xml:space="preserve">[INPUT REQUIRED: source column]</w:t>
            </w:r>
          </w:p>
        </w:tc>
        <w:tc>
          <w:tcPr>
            <w:tcW w:w="800" w:type="dxa"/>
            <w:shd w:val="clear" w:color="auto" w:fill="F2F6FC"/>
          </w:tcPr>
          <w:p>
            <w:pPr>
              <w:spacing w:after="0"/>
            </w:pPr>
            <w:r>
              <w:rPr>
                <w:sz w:val="12"/>
                <w:szCs w:val="12"/>
              </w:rPr>
              <w:t xml:space="preserve">Finance/GetTicketList (placeholder name) </w:t>
            </w:r>
            <w:r>
              <w:rPr>
                <w:sz w:val="12"/>
                <w:szCs w:val="12"/>
                <w:highlight w:val="yellow"/>
              </w:rPr>
              <w:t xml:space="preserve">[INPUT REQUIRED: confirm endpoint]</w:t>
            </w:r>
          </w:p>
        </w:tc>
        <w:tc>
          <w:tcPr>
            <w:tcW w:w="650" w:type="dxa"/>
            <w:shd w:val="clear" w:color="auto" w:fill="F2F6FC"/>
          </w:tcPr>
          <w:p>
            <w:pPr>
              <w:spacing w:after="0"/>
            </w:pPr>
            <w:r>
              <w:rPr>
                <w:sz w:val="12"/>
                <w:szCs w:val="12"/>
              </w:rPr>
              <w:t xml:space="preserve">MBKID</w:t>
            </w:r>
          </w:p>
        </w:tc>
        <w:tc>
          <w:tcPr>
            <w:tcW w:w="1388" w:type="dxa"/>
            <w:shd w:val="clear" w:color="auto" w:fill="F2F6FC"/>
          </w:tcPr>
          <w:p>
            <w:pPr>
              <w:spacing w:after="0"/>
            </w:pPr>
            <w:r>
              <w:rPr>
                <w:sz w:val="12"/>
                <w:szCs w:val="12"/>
              </w:rPr>
              <w:t xml:space="preserve">Ticket.Mbk, small muted.</w:t>
            </w:r>
          </w:p>
        </w:tc>
        <w:tc>
          <w:tcPr>
            <w:tcW w:w="1300" w:type="dxa"/>
            <w:shd w:val="clear" w:color="auto" w:fill="F2F6FC"/>
          </w:tcPr>
          <w:p>
            <w:pPr>
              <w:spacing w:after="0"/>
            </w:pPr>
            <w:r>
              <w:rPr>
                <w:sz w:val="12"/>
                <w:szCs w:val="12"/>
              </w:rPr>
              <w:t xml:space="preserve">Booking reference.</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Ticket</w:t>
            </w:r>
          </w:p>
        </w:tc>
        <w:tc>
          <w:tcPr>
            <w:tcW w:w="700" w:type="dxa"/>
            <w:shd w:val="clear" w:color="auto" w:fill="F2F6FC"/>
          </w:tcPr>
          <w:p>
            <w:pPr>
              <w:spacing w:after="0"/>
            </w:pPr>
            <w:r>
              <w:rPr>
                <w:sz w:val="12"/>
                <w:szCs w:val="12"/>
              </w:rPr>
              <w:t xml:space="preserve">Required.</w:t>
            </w:r>
          </w:p>
        </w:tc>
        <w:tc>
          <w:tcPr>
            <w:tcW w:w="650" w:type="dxa"/>
            <w:shd w:val="clear" w:color="auto" w:fill="F2F6FC"/>
          </w:tcPr>
          <w:p>
            <w:pPr>
              <w:spacing w:after="0"/>
            </w:pPr>
            <w:r>
              <w:rPr>
                <w:sz w:val="12"/>
                <w:szCs w:val="12"/>
              </w:rPr>
              <w:t xml:space="preserve">Small text</w:t>
            </w:r>
          </w:p>
        </w:tc>
        <w:tc>
          <w:tcPr>
            <w:tcW w:w="750" w:type="dxa"/>
            <w:shd w:val="clear" w:color="auto" w:fill="F2F6FC"/>
          </w:tcPr>
          <w:p>
            <w:pPr>
              <w:spacing w:after="0"/>
            </w:pPr>
            <w:r>
              <w:rPr>
                <w:sz w:val="12"/>
                <w:szCs w:val="12"/>
              </w:rPr>
              <w:t xml:space="preserve">Searched by the search box</w:t>
            </w:r>
          </w:p>
        </w:tc>
        <w:tc>
          <w:tcPr>
            <w:tcW w:w="1100" w:type="dxa"/>
            <w:shd w:val="clear" w:color="auto" w:fill="F2F6FC"/>
          </w:tcPr>
          <w:p>
            <w:pPr>
              <w:spacing w:after="0"/>
            </w:pPr>
            <w:r>
              <w:rPr>
                <w:sz w:val="12"/>
                <w:szCs w:val="12"/>
              </w:rPr>
              <w:t xml:space="preserve">Areas/Finance/Reports/VendorPayableReport.cs:112</w:t>
            </w:r>
          </w:p>
        </w:tc>
        <w:tc>
          <w:tcPr>
            <w:tcW w:w="800" w:type="dxa"/>
            <w:shd w:val="clear" w:color="auto" w:fill="F2F6FC"/>
          </w:tcPr>
          <w:p>
            <w:pPr>
              <w:spacing w:after="0"/>
            </w:pPr>
            <w:r>
              <w:rPr>
                <w:sz w:val="12"/>
                <w:szCs w:val="12"/>
              </w:rPr>
              <w:t xml:space="preserve">Verified (code); source mapping Missing</w:t>
            </w:r>
          </w:p>
        </w:tc>
      </w:tr>
      <w:tr>
        <w:trPr>
          <w:cantSplit/>
        </w:trPr>
        <w:tc>
          <w:tcPr>
            <w:tcW w:w="1050" w:type="dxa"/>
            <w:shd w:val="clear" w:color="auto" w:fill="FFFFFF"/>
          </w:tcPr>
          <w:p>
            <w:pPr>
              <w:spacing w:after="0"/>
            </w:pPr>
            <w:r>
              <w:rPr>
                <w:sz w:val="12"/>
                <w:szCs w:val="12"/>
              </w:rPr>
              <w:t xml:space="preserve">File No.</w:t>
            </w:r>
          </w:p>
        </w:tc>
        <w:tc>
          <w:tcPr>
            <w:tcW w:w="1050" w:type="dxa"/>
            <w:shd w:val="clear" w:color="auto" w:fill="FFFFFF"/>
          </w:tcPr>
          <w:p>
            <w:pPr>
              <w:spacing w:after="0"/>
            </w:pPr>
            <w:r>
              <w:rPr>
                <w:sz w:val="12"/>
                <w:szCs w:val="12"/>
              </w:rPr>
              <w:t xml:space="preserve">File number.</w:t>
            </w:r>
          </w:p>
        </w:tc>
        <w:tc>
          <w:tcPr>
            <w:tcW w:w="560" w:type="dxa"/>
            <w:shd w:val="clear" w:color="auto" w:fill="FFFFFF"/>
          </w:tcPr>
          <w:p>
            <w:pPr>
              <w:spacing w:after="0"/>
            </w:pPr>
            <w:r>
              <w:rPr>
                <w:sz w:val="12"/>
                <w:szCs w:val="12"/>
              </w:rPr>
              <w:t xml:space="preserve">String</w:t>
            </w:r>
          </w:p>
        </w:tc>
        <w:tc>
          <w:tcPr>
            <w:tcW w:w="640" w:type="dxa"/>
            <w:shd w:val="clear" w:color="auto" w:fill="FFFFFF"/>
          </w:tcPr>
          <w:p>
            <w:pPr>
              <w:spacing w:after="0"/>
            </w:pPr>
            <w:r>
              <w:rPr>
                <w:sz w:val="12"/>
                <w:szCs w:val="12"/>
              </w:rPr>
              <w:t xml:space="preserve">Booking </w:t>
            </w:r>
            <w:r>
              <w:rPr>
                <w:sz w:val="12"/>
                <w:szCs w:val="12"/>
                <w:highlight w:val="yellow"/>
              </w:rPr>
              <w:t xml:space="preserve">[INFERRED — NEEDS VALIDATION]</w:t>
            </w:r>
          </w:p>
        </w:tc>
        <w:tc>
          <w:tcPr>
            <w:tcW w:w="700" w:type="dxa"/>
            <w:shd w:val="clear" w:color="auto" w:fill="FFFFFF"/>
          </w:tcPr>
          <w:p>
            <w:pPr>
              <w:spacing w:after="0"/>
            </w:pPr>
            <w:r>
              <w:rPr>
                <w:sz w:val="12"/>
                <w:szCs w:val="12"/>
                <w:highlight w:val="yellow"/>
              </w:rPr>
              <w:t xml:space="preserve">[INPUT REQUIRED: source table]</w:t>
            </w:r>
          </w:p>
        </w:tc>
        <w:tc>
          <w:tcPr>
            <w:tcW w:w="700" w:type="dxa"/>
            <w:shd w:val="clear" w:color="auto" w:fill="FFFFFF"/>
          </w:tcPr>
          <w:p>
            <w:pPr>
              <w:spacing w:after="0"/>
            </w:pPr>
            <w:r>
              <w:rPr>
                <w:sz w:val="12"/>
                <w:szCs w:val="12"/>
                <w:highlight w:val="yellow"/>
              </w:rPr>
              <w:t xml:space="preserve">[INPUT REQUIRED: source column]</w:t>
            </w:r>
          </w:p>
        </w:tc>
        <w:tc>
          <w:tcPr>
            <w:tcW w:w="800" w:type="dxa"/>
            <w:shd w:val="clear" w:color="auto" w:fill="FFFFFF"/>
          </w:tcPr>
          <w:p>
            <w:pPr>
              <w:spacing w:after="0"/>
            </w:pPr>
            <w:r>
              <w:rPr>
                <w:sz w:val="12"/>
                <w:szCs w:val="12"/>
              </w:rPr>
              <w:t xml:space="preserve">Finance/GetTicketList (placeholder name) </w:t>
            </w:r>
            <w:r>
              <w:rPr>
                <w:sz w:val="12"/>
                <w:szCs w:val="12"/>
                <w:highlight w:val="yellow"/>
              </w:rPr>
              <w:t xml:space="preserve">[INPUT REQUIRED: confirm endpoint]</w:t>
            </w:r>
          </w:p>
        </w:tc>
        <w:tc>
          <w:tcPr>
            <w:tcW w:w="650" w:type="dxa"/>
            <w:shd w:val="clear" w:color="auto" w:fill="FFFFFF"/>
          </w:tcPr>
          <w:p>
            <w:pPr>
              <w:spacing w:after="0"/>
            </w:pPr>
            <w:r>
              <w:rPr>
                <w:sz w:val="12"/>
                <w:szCs w:val="12"/>
              </w:rPr>
              <w:t xml:space="preserve">FileNo</w:t>
            </w:r>
          </w:p>
        </w:tc>
        <w:tc>
          <w:tcPr>
            <w:tcW w:w="1388" w:type="dxa"/>
            <w:shd w:val="clear" w:color="auto" w:fill="FFFFFF"/>
          </w:tcPr>
          <w:p>
            <w:pPr>
              <w:spacing w:after="0"/>
            </w:pPr>
            <w:r>
              <w:rPr>
                <w:sz w:val="12"/>
                <w:szCs w:val="12"/>
              </w:rPr>
              <w:t xml:space="preserve">Ticket.File.</w:t>
            </w:r>
          </w:p>
        </w:tc>
        <w:tc>
          <w:tcPr>
            <w:tcW w:w="1300" w:type="dxa"/>
            <w:shd w:val="clear" w:color="auto" w:fill="FFFFFF"/>
          </w:tcPr>
          <w:p>
            <w:pPr>
              <w:spacing w:after="0"/>
            </w:pPr>
            <w:r>
              <w:rPr>
                <w:sz w:val="12"/>
                <w:szCs w:val="12"/>
              </w:rPr>
              <w:t xml:space="preserve">Customer file reference.</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Ticket</w:t>
            </w:r>
          </w:p>
        </w:tc>
        <w:tc>
          <w:tcPr>
            <w:tcW w:w="700" w:type="dxa"/>
            <w:shd w:val="clear" w:color="auto" w:fill="FFFFFF"/>
          </w:tcPr>
          <w:p>
            <w:pPr>
              <w:spacing w:after="0"/>
            </w:pPr>
            <w:r>
              <w:rPr>
                <w:sz w:val="12"/>
                <w:szCs w:val="12"/>
              </w:rPr>
              <w:t xml:space="preserve">Required.</w:t>
            </w:r>
          </w:p>
        </w:tc>
        <w:tc>
          <w:tcPr>
            <w:tcW w:w="650" w:type="dxa"/>
            <w:shd w:val="clear" w:color="auto" w:fill="FFFFFF"/>
          </w:tcPr>
          <w:p>
            <w:pPr>
              <w:spacing w:after="0"/>
            </w:pPr>
            <w:r>
              <w:rPr>
                <w:sz w:val="12"/>
                <w:szCs w:val="12"/>
              </w:rPr>
              <w:t xml:space="preserve">Text</w:t>
            </w:r>
          </w:p>
        </w:tc>
        <w:tc>
          <w:tcPr>
            <w:tcW w:w="750" w:type="dxa"/>
            <w:shd w:val="clear" w:color="auto" w:fill="FFFFFF"/>
          </w:tcPr>
          <w:p>
            <w:pPr>
              <w:spacing w:after="0"/>
            </w:pPr>
            <w:r>
              <w:rPr>
                <w:sz w:val="12"/>
                <w:szCs w:val="12"/>
              </w:rPr>
              <w:t xml:space="preserve">Searched by the search box</w:t>
            </w:r>
          </w:p>
        </w:tc>
        <w:tc>
          <w:tcPr>
            <w:tcW w:w="1100" w:type="dxa"/>
            <w:shd w:val="clear" w:color="auto" w:fill="FFFFFF"/>
          </w:tcPr>
          <w:p>
            <w:pPr>
              <w:spacing w:after="0"/>
            </w:pPr>
            <w:r>
              <w:rPr>
                <w:sz w:val="12"/>
                <w:szCs w:val="12"/>
              </w:rPr>
              <w:t xml:space="preserve">Areas/Finance/Reports/VendorPayableReport.cs:112</w:t>
            </w:r>
          </w:p>
        </w:tc>
        <w:tc>
          <w:tcPr>
            <w:tcW w:w="800" w:type="dxa"/>
            <w:shd w:val="clear" w:color="auto" w:fill="FFFFFF"/>
          </w:tcPr>
          <w:p>
            <w:pPr>
              <w:spacing w:after="0"/>
            </w:pPr>
            <w:r>
              <w:rPr>
                <w:sz w:val="12"/>
                <w:szCs w:val="12"/>
              </w:rPr>
              <w:t xml:space="preserve">Verified (code); source mapping Missing</w:t>
            </w:r>
          </w:p>
        </w:tc>
      </w:tr>
      <w:tr>
        <w:trPr>
          <w:cantSplit/>
        </w:trPr>
        <w:tc>
          <w:tcPr>
            <w:tcW w:w="1050" w:type="dxa"/>
            <w:shd w:val="clear" w:color="auto" w:fill="F2F6FC"/>
          </w:tcPr>
          <w:p>
            <w:pPr>
              <w:spacing w:after="0"/>
            </w:pPr>
            <w:r>
              <w:rPr>
                <w:sz w:val="12"/>
                <w:szCs w:val="12"/>
              </w:rPr>
              <w:t xml:space="preserve">Passenger</w:t>
            </w:r>
          </w:p>
        </w:tc>
        <w:tc>
          <w:tcPr>
            <w:tcW w:w="1050" w:type="dxa"/>
            <w:shd w:val="clear" w:color="auto" w:fill="F2F6FC"/>
          </w:tcPr>
          <w:p>
            <w:pPr>
              <w:spacing w:after="0"/>
            </w:pPr>
            <w:r>
              <w:rPr>
                <w:sz w:val="12"/>
                <w:szCs w:val="12"/>
              </w:rPr>
              <w:t xml:space="preserve">Lead passenger name.</w:t>
            </w:r>
          </w:p>
        </w:tc>
        <w:tc>
          <w:tcPr>
            <w:tcW w:w="560" w:type="dxa"/>
            <w:shd w:val="clear" w:color="auto" w:fill="F2F6FC"/>
          </w:tcPr>
          <w:p>
            <w:pPr>
              <w:spacing w:after="0"/>
            </w:pPr>
            <w:r>
              <w:rPr>
                <w:sz w:val="12"/>
                <w:szCs w:val="12"/>
              </w:rPr>
              <w:t xml:space="preserve">String</w:t>
            </w:r>
          </w:p>
        </w:tc>
        <w:tc>
          <w:tcPr>
            <w:tcW w:w="640" w:type="dxa"/>
            <w:shd w:val="clear" w:color="auto" w:fill="F2F6FC"/>
          </w:tcPr>
          <w:p>
            <w:pPr>
              <w:spacing w:after="0"/>
            </w:pPr>
            <w:r>
              <w:rPr>
                <w:sz w:val="12"/>
                <w:szCs w:val="12"/>
              </w:rPr>
              <w:t xml:space="preserve">Booking </w:t>
            </w:r>
            <w:r>
              <w:rPr>
                <w:sz w:val="12"/>
                <w:szCs w:val="12"/>
                <w:highlight w:val="yellow"/>
              </w:rPr>
              <w:t xml:space="preserve">[INFERRED — NEEDS VALIDATION]</w:t>
            </w:r>
          </w:p>
        </w:tc>
        <w:tc>
          <w:tcPr>
            <w:tcW w:w="700" w:type="dxa"/>
            <w:shd w:val="clear" w:color="auto" w:fill="F2F6FC"/>
          </w:tcPr>
          <w:p>
            <w:pPr>
              <w:spacing w:after="0"/>
            </w:pPr>
            <w:r>
              <w:rPr>
                <w:sz w:val="12"/>
                <w:szCs w:val="12"/>
                <w:highlight w:val="yellow"/>
              </w:rPr>
              <w:t xml:space="preserve">[INPUT REQUIRED: source table]</w:t>
            </w:r>
          </w:p>
        </w:tc>
        <w:tc>
          <w:tcPr>
            <w:tcW w:w="700" w:type="dxa"/>
            <w:shd w:val="clear" w:color="auto" w:fill="F2F6FC"/>
          </w:tcPr>
          <w:p>
            <w:pPr>
              <w:spacing w:after="0"/>
            </w:pPr>
            <w:r>
              <w:rPr>
                <w:sz w:val="12"/>
                <w:szCs w:val="12"/>
                <w:highlight w:val="yellow"/>
              </w:rPr>
              <w:t xml:space="preserve">[INPUT REQUIRED: source column]</w:t>
            </w:r>
          </w:p>
        </w:tc>
        <w:tc>
          <w:tcPr>
            <w:tcW w:w="800" w:type="dxa"/>
            <w:shd w:val="clear" w:color="auto" w:fill="F2F6FC"/>
          </w:tcPr>
          <w:p>
            <w:pPr>
              <w:spacing w:after="0"/>
            </w:pPr>
            <w:r>
              <w:rPr>
                <w:sz w:val="12"/>
                <w:szCs w:val="12"/>
              </w:rPr>
              <w:t xml:space="preserve">Finance/GetTicketList (placeholder name) </w:t>
            </w:r>
            <w:r>
              <w:rPr>
                <w:sz w:val="12"/>
                <w:szCs w:val="12"/>
                <w:highlight w:val="yellow"/>
              </w:rPr>
              <w:t xml:space="preserve">[INPUT REQUIRED: confirm endpoint]</w:t>
            </w:r>
          </w:p>
        </w:tc>
        <w:tc>
          <w:tcPr>
            <w:tcW w:w="650" w:type="dxa"/>
            <w:shd w:val="clear" w:color="auto" w:fill="F2F6FC"/>
          </w:tcPr>
          <w:p>
            <w:pPr>
              <w:spacing w:after="0"/>
            </w:pPr>
            <w:r>
              <w:rPr>
                <w:sz w:val="12"/>
                <w:szCs w:val="12"/>
              </w:rPr>
              <w:t xml:space="preserve">PaxName</w:t>
            </w:r>
          </w:p>
        </w:tc>
        <w:tc>
          <w:tcPr>
            <w:tcW w:w="1388" w:type="dxa"/>
            <w:shd w:val="clear" w:color="auto" w:fill="F2F6FC"/>
          </w:tcPr>
          <w:p>
            <w:pPr>
              <w:spacing w:after="0"/>
            </w:pPr>
            <w:r>
              <w:rPr>
                <w:sz w:val="12"/>
                <w:szCs w:val="12"/>
              </w:rPr>
              <w:t xml:space="preserve">Ticket.Pax, bold.</w:t>
            </w:r>
          </w:p>
        </w:tc>
        <w:tc>
          <w:tcPr>
            <w:tcW w:w="1300" w:type="dxa"/>
            <w:shd w:val="clear" w:color="auto" w:fill="F2F6FC"/>
          </w:tcPr>
          <w:p>
            <w:pPr>
              <w:spacing w:after="0"/>
            </w:pPr>
            <w:r>
              <w:rPr>
                <w:sz w:val="12"/>
                <w:szCs w:val="12"/>
              </w:rPr>
              <w:t xml:space="preserve">Customer.</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Ticket</w:t>
            </w:r>
          </w:p>
        </w:tc>
        <w:tc>
          <w:tcPr>
            <w:tcW w:w="700" w:type="dxa"/>
            <w:shd w:val="clear" w:color="auto" w:fill="F2F6FC"/>
          </w:tcPr>
          <w:p>
            <w:pPr>
              <w:spacing w:after="0"/>
            </w:pPr>
            <w:r>
              <w:rPr>
                <w:sz w:val="12"/>
                <w:szCs w:val="12"/>
              </w:rPr>
              <w:t xml:space="preserve">Required.</w:t>
            </w:r>
          </w:p>
        </w:tc>
        <w:tc>
          <w:tcPr>
            <w:tcW w:w="650" w:type="dxa"/>
            <w:shd w:val="clear" w:color="auto" w:fill="F2F6FC"/>
          </w:tcPr>
          <w:p>
            <w:pPr>
              <w:spacing w:after="0"/>
            </w:pPr>
            <w:r>
              <w:rPr>
                <w:sz w:val="12"/>
                <w:szCs w:val="12"/>
              </w:rPr>
              <w:t xml:space="preserve">Text</w:t>
            </w:r>
          </w:p>
        </w:tc>
        <w:tc>
          <w:tcPr>
            <w:tcW w:w="750" w:type="dxa"/>
            <w:shd w:val="clear" w:color="auto" w:fill="F2F6FC"/>
          </w:tcPr>
          <w:p>
            <w:pPr>
              <w:spacing w:after="0"/>
            </w:pPr>
            <w:r>
              <w:rPr>
                <w:sz w:val="12"/>
                <w:szCs w:val="12"/>
              </w:rPr>
              <w:t xml:space="preserve">Searched by the search box</w:t>
            </w:r>
          </w:p>
        </w:tc>
        <w:tc>
          <w:tcPr>
            <w:tcW w:w="1100" w:type="dxa"/>
            <w:shd w:val="clear" w:color="auto" w:fill="F2F6FC"/>
          </w:tcPr>
          <w:p>
            <w:pPr>
              <w:spacing w:after="0"/>
            </w:pPr>
            <w:r>
              <w:rPr>
                <w:sz w:val="12"/>
                <w:szCs w:val="12"/>
              </w:rPr>
              <w:t xml:space="preserve">Areas/Finance/Reports/VendorPayableReport.cs:112</w:t>
            </w:r>
          </w:p>
        </w:tc>
        <w:tc>
          <w:tcPr>
            <w:tcW w:w="800" w:type="dxa"/>
            <w:shd w:val="clear" w:color="auto" w:fill="F2F6FC"/>
          </w:tcPr>
          <w:p>
            <w:pPr>
              <w:spacing w:after="0"/>
            </w:pPr>
            <w:r>
              <w:rPr>
                <w:sz w:val="12"/>
                <w:szCs w:val="12"/>
              </w:rPr>
              <w:t xml:space="preserve">Verified (code); source mapping Missing</w:t>
            </w:r>
          </w:p>
        </w:tc>
      </w:tr>
      <w:tr>
        <w:trPr>
          <w:cantSplit/>
        </w:trPr>
        <w:tc>
          <w:tcPr>
            <w:tcW w:w="1050" w:type="dxa"/>
            <w:shd w:val="clear" w:color="auto" w:fill="FFFFFF"/>
          </w:tcPr>
          <w:p>
            <w:pPr>
              <w:spacing w:after="0"/>
            </w:pPr>
            <w:r>
              <w:rPr>
                <w:sz w:val="12"/>
                <w:szCs w:val="12"/>
              </w:rPr>
              <w:t xml:space="preserve">Pax</w:t>
            </w:r>
          </w:p>
        </w:tc>
        <w:tc>
          <w:tcPr>
            <w:tcW w:w="1050" w:type="dxa"/>
            <w:shd w:val="clear" w:color="auto" w:fill="FFFFFF"/>
          </w:tcPr>
          <w:p>
            <w:pPr>
              <w:spacing w:after="0"/>
            </w:pPr>
            <w:r>
              <w:rPr>
                <w:sz w:val="12"/>
                <w:szCs w:val="12"/>
              </w:rPr>
              <w:t xml:space="preserve">Number of passengers.</w:t>
            </w:r>
          </w:p>
        </w:tc>
        <w:tc>
          <w:tcPr>
            <w:tcW w:w="560" w:type="dxa"/>
            <w:shd w:val="clear" w:color="auto" w:fill="FFFFFF"/>
          </w:tcPr>
          <w:p>
            <w:pPr>
              <w:spacing w:after="0"/>
            </w:pPr>
            <w:r>
              <w:rPr>
                <w:sz w:val="12"/>
                <w:szCs w:val="12"/>
              </w:rPr>
              <w:t xml:space="preserve">Integer</w:t>
            </w:r>
          </w:p>
        </w:tc>
        <w:tc>
          <w:tcPr>
            <w:tcW w:w="640" w:type="dxa"/>
            <w:shd w:val="clear" w:color="auto" w:fill="FFFFFF"/>
          </w:tcPr>
          <w:p>
            <w:pPr>
              <w:spacing w:after="0"/>
            </w:pPr>
            <w:r>
              <w:rPr>
                <w:sz w:val="12"/>
                <w:szCs w:val="12"/>
              </w:rPr>
              <w:t xml:space="preserve">Booking </w:t>
            </w:r>
            <w:r>
              <w:rPr>
                <w:sz w:val="12"/>
                <w:szCs w:val="12"/>
                <w:highlight w:val="yellow"/>
              </w:rPr>
              <w:t xml:space="preserve">[INFERRED — NEEDS VALIDATION]</w:t>
            </w:r>
          </w:p>
        </w:tc>
        <w:tc>
          <w:tcPr>
            <w:tcW w:w="700" w:type="dxa"/>
            <w:shd w:val="clear" w:color="auto" w:fill="FFFFFF"/>
          </w:tcPr>
          <w:p>
            <w:pPr>
              <w:spacing w:after="0"/>
            </w:pPr>
            <w:r>
              <w:rPr>
                <w:sz w:val="12"/>
                <w:szCs w:val="12"/>
                <w:highlight w:val="yellow"/>
              </w:rPr>
              <w:t xml:space="preserve">[INPUT REQUIRED: source table]</w:t>
            </w:r>
          </w:p>
        </w:tc>
        <w:tc>
          <w:tcPr>
            <w:tcW w:w="700" w:type="dxa"/>
            <w:shd w:val="clear" w:color="auto" w:fill="FFFFFF"/>
          </w:tcPr>
          <w:p>
            <w:pPr>
              <w:spacing w:after="0"/>
            </w:pPr>
            <w:r>
              <w:rPr>
                <w:sz w:val="12"/>
                <w:szCs w:val="12"/>
                <w:highlight w:val="yellow"/>
              </w:rPr>
              <w:t xml:space="preserve">[INPUT REQUIRED: source column]</w:t>
            </w:r>
          </w:p>
        </w:tc>
        <w:tc>
          <w:tcPr>
            <w:tcW w:w="800" w:type="dxa"/>
            <w:shd w:val="clear" w:color="auto" w:fill="FFFFFF"/>
          </w:tcPr>
          <w:p>
            <w:pPr>
              <w:spacing w:after="0"/>
            </w:pPr>
            <w:r>
              <w:rPr>
                <w:sz w:val="12"/>
                <w:szCs w:val="12"/>
              </w:rPr>
              <w:t xml:space="preserve">Finance/GetTicketList (placeholder name) </w:t>
            </w:r>
            <w:r>
              <w:rPr>
                <w:sz w:val="12"/>
                <w:szCs w:val="12"/>
                <w:highlight w:val="yellow"/>
              </w:rPr>
              <w:t xml:space="preserve">[INPUT REQUIRED: confirm endpoint]</w:t>
            </w:r>
          </w:p>
        </w:tc>
        <w:tc>
          <w:tcPr>
            <w:tcW w:w="650" w:type="dxa"/>
            <w:shd w:val="clear" w:color="auto" w:fill="FFFFFF"/>
          </w:tcPr>
          <w:p>
            <w:pPr>
              <w:spacing w:after="0"/>
            </w:pPr>
            <w:r>
              <w:rPr>
                <w:sz w:val="12"/>
                <w:szCs w:val="12"/>
              </w:rPr>
              <w:t xml:space="preserve">NoOfPax</w:t>
            </w:r>
          </w:p>
        </w:tc>
        <w:tc>
          <w:tcPr>
            <w:tcW w:w="1388" w:type="dxa"/>
            <w:shd w:val="clear" w:color="auto" w:fill="FFFFFF"/>
          </w:tcPr>
          <w:p>
            <w:pPr>
              <w:spacing w:after="0"/>
            </w:pPr>
            <w:r>
              <w:rPr>
                <w:sz w:val="12"/>
                <w:szCs w:val="12"/>
              </w:rPr>
              <w:t xml:space="preserve">Ticket.N, centred.</w:t>
            </w:r>
          </w:p>
        </w:tc>
        <w:tc>
          <w:tcPr>
            <w:tcW w:w="1300" w:type="dxa"/>
            <w:shd w:val="clear" w:color="auto" w:fill="FFFFFF"/>
          </w:tcPr>
          <w:p>
            <w:pPr>
              <w:spacing w:after="0"/>
            </w:pPr>
            <w:r>
              <w:rPr>
                <w:sz w:val="12"/>
                <w:szCs w:val="12"/>
              </w:rPr>
              <w:t xml:space="preserve">Adults plus children.</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Ticket</w:t>
            </w:r>
          </w:p>
        </w:tc>
        <w:tc>
          <w:tcPr>
            <w:tcW w:w="700" w:type="dxa"/>
            <w:shd w:val="clear" w:color="auto" w:fill="FFFFFF"/>
          </w:tcPr>
          <w:p>
            <w:pPr>
              <w:spacing w:after="0"/>
            </w:pPr>
            <w:r>
              <w:rPr>
                <w:sz w:val="12"/>
                <w:szCs w:val="12"/>
              </w:rPr>
              <w:t xml:space="preserve">Required.</w:t>
            </w:r>
          </w:p>
        </w:tc>
        <w:tc>
          <w:tcPr>
            <w:tcW w:w="650" w:type="dxa"/>
            <w:shd w:val="clear" w:color="auto" w:fill="FFFFFF"/>
          </w:tcPr>
          <w:p>
            <w:pPr>
              <w:spacing w:after="0"/>
            </w:pPr>
            <w:r>
              <w:rPr>
                <w:sz w:val="12"/>
                <w:szCs w:val="12"/>
              </w:rPr>
              <w:t xml:space="preserve">Integer</w:t>
            </w:r>
          </w:p>
        </w:tc>
        <w:tc>
          <w:tcPr>
            <w:tcW w:w="750" w:type="dxa"/>
            <w:shd w:val="clear" w:color="auto" w:fill="FFFFFF"/>
          </w:tcPr>
          <w:p>
            <w:pPr>
              <w:spacing w:after="0"/>
            </w:pPr>
            <w:r>
              <w:rPr>
                <w:sz w:val="12"/>
                <w:szCs w:val="12"/>
              </w:rPr>
              <w:t xml:space="preserve">Display only; no filter or sort wired</w:t>
            </w:r>
          </w:p>
        </w:tc>
        <w:tc>
          <w:tcPr>
            <w:tcW w:w="1100" w:type="dxa"/>
            <w:shd w:val="clear" w:color="auto" w:fill="FFFFFF"/>
          </w:tcPr>
          <w:p>
            <w:pPr>
              <w:spacing w:after="0"/>
            </w:pPr>
            <w:r>
              <w:rPr>
                <w:sz w:val="12"/>
                <w:szCs w:val="12"/>
              </w:rPr>
              <w:t xml:space="preserve">Areas/Finance/Reports/VendorPayableReport.cs:112</w:t>
            </w:r>
          </w:p>
        </w:tc>
        <w:tc>
          <w:tcPr>
            <w:tcW w:w="800" w:type="dxa"/>
            <w:shd w:val="clear" w:color="auto" w:fill="FFFFFF"/>
          </w:tcPr>
          <w:p>
            <w:pPr>
              <w:spacing w:after="0"/>
            </w:pPr>
            <w:r>
              <w:rPr>
                <w:sz w:val="12"/>
                <w:szCs w:val="12"/>
              </w:rPr>
              <w:t xml:space="preserve">Verified (code); source mapping Missing</w:t>
            </w:r>
          </w:p>
        </w:tc>
      </w:tr>
      <w:tr>
        <w:trPr>
          <w:cantSplit/>
        </w:trPr>
        <w:tc>
          <w:tcPr>
            <w:tcW w:w="1050" w:type="dxa"/>
            <w:shd w:val="clear" w:color="auto" w:fill="F2F6FC"/>
          </w:tcPr>
          <w:p>
            <w:pPr>
              <w:spacing w:after="0"/>
            </w:pPr>
            <w:r>
              <w:rPr>
                <w:sz w:val="12"/>
                <w:szCs w:val="12"/>
              </w:rPr>
              <w:t xml:space="preserve">Booking Exec / Branch</w:t>
            </w:r>
          </w:p>
        </w:tc>
        <w:tc>
          <w:tcPr>
            <w:tcW w:w="1050" w:type="dxa"/>
            <w:shd w:val="clear" w:color="auto" w:fill="F2F6FC"/>
          </w:tcPr>
          <w:p>
            <w:pPr>
              <w:spacing w:after="0"/>
            </w:pPr>
            <w:r>
              <w:rPr>
                <w:sz w:val="12"/>
                <w:szCs w:val="12"/>
              </w:rPr>
              <w:t xml:space="preserve">Booking executive and booking branch.</w:t>
            </w:r>
          </w:p>
        </w:tc>
        <w:tc>
          <w:tcPr>
            <w:tcW w:w="560" w:type="dxa"/>
            <w:shd w:val="clear" w:color="auto" w:fill="F2F6FC"/>
          </w:tcPr>
          <w:p>
            <w:pPr>
              <w:spacing w:after="0"/>
            </w:pPr>
            <w:r>
              <w:rPr>
                <w:sz w:val="12"/>
                <w:szCs w:val="12"/>
              </w:rPr>
              <w:t xml:space="preserve">String</w:t>
            </w:r>
          </w:p>
        </w:tc>
        <w:tc>
          <w:tcPr>
            <w:tcW w:w="640" w:type="dxa"/>
            <w:shd w:val="clear" w:color="auto" w:fill="F2F6FC"/>
          </w:tcPr>
          <w:p>
            <w:pPr>
              <w:spacing w:after="0"/>
            </w:pPr>
            <w:r>
              <w:rPr>
                <w:sz w:val="12"/>
                <w:szCs w:val="12"/>
              </w:rPr>
              <w:t xml:space="preserve">Booking </w:t>
            </w:r>
            <w:r>
              <w:rPr>
                <w:sz w:val="12"/>
                <w:szCs w:val="12"/>
                <w:highlight w:val="yellow"/>
              </w:rPr>
              <w:t xml:space="preserve">[INFERRED — NEEDS VALIDATION]</w:t>
            </w:r>
          </w:p>
        </w:tc>
        <w:tc>
          <w:tcPr>
            <w:tcW w:w="700" w:type="dxa"/>
            <w:shd w:val="clear" w:color="auto" w:fill="F2F6FC"/>
          </w:tcPr>
          <w:p>
            <w:pPr>
              <w:spacing w:after="0"/>
            </w:pPr>
            <w:r>
              <w:rPr>
                <w:sz w:val="12"/>
                <w:szCs w:val="12"/>
                <w:highlight w:val="yellow"/>
              </w:rPr>
              <w:t xml:space="preserve">[INPUT REQUIRED: source table]</w:t>
            </w:r>
          </w:p>
        </w:tc>
        <w:tc>
          <w:tcPr>
            <w:tcW w:w="700" w:type="dxa"/>
            <w:shd w:val="clear" w:color="auto" w:fill="F2F6FC"/>
          </w:tcPr>
          <w:p>
            <w:pPr>
              <w:spacing w:after="0"/>
            </w:pPr>
            <w:r>
              <w:rPr>
                <w:sz w:val="12"/>
                <w:szCs w:val="12"/>
                <w:highlight w:val="yellow"/>
              </w:rPr>
              <w:t xml:space="preserve">[INPUT REQUIRED: source column]</w:t>
            </w:r>
          </w:p>
        </w:tc>
        <w:tc>
          <w:tcPr>
            <w:tcW w:w="800" w:type="dxa"/>
            <w:shd w:val="clear" w:color="auto" w:fill="F2F6FC"/>
          </w:tcPr>
          <w:p>
            <w:pPr>
              <w:spacing w:after="0"/>
            </w:pPr>
            <w:r>
              <w:rPr>
                <w:sz w:val="12"/>
                <w:szCs w:val="12"/>
              </w:rPr>
              <w:t xml:space="preserve">Finance/GetTicketList (placeholder name) </w:t>
            </w:r>
            <w:r>
              <w:rPr>
                <w:sz w:val="12"/>
                <w:szCs w:val="12"/>
                <w:highlight w:val="yellow"/>
              </w:rPr>
              <w:t xml:space="preserve">[INPUT REQUIRED: confirm endpoint]</w:t>
            </w:r>
          </w:p>
        </w:tc>
        <w:tc>
          <w:tcPr>
            <w:tcW w:w="650" w:type="dxa"/>
            <w:shd w:val="clear" w:color="auto" w:fill="F2F6FC"/>
          </w:tcPr>
          <w:p>
            <w:pPr>
              <w:spacing w:after="0"/>
            </w:pPr>
            <w:r>
              <w:rPr>
                <w:sz w:val="12"/>
                <w:szCs w:val="12"/>
              </w:rPr>
              <w:t xml:space="preserve">BookingExecutive, Branch</w:t>
            </w:r>
          </w:p>
        </w:tc>
        <w:tc>
          <w:tcPr>
            <w:tcW w:w="1388" w:type="dxa"/>
            <w:shd w:val="clear" w:color="auto" w:fill="F2F6FC"/>
          </w:tcPr>
          <w:p>
            <w:pPr>
              <w:spacing w:after="0"/>
            </w:pPr>
            <w:r>
              <w:rPr>
                <w:sz w:val="12"/>
                <w:szCs w:val="12"/>
              </w:rPr>
              <w:t xml:space="preserve">Two lines: Ticket.Exec and Ticket.Branch (muted).</w:t>
            </w:r>
          </w:p>
        </w:tc>
        <w:tc>
          <w:tcPr>
            <w:tcW w:w="1300" w:type="dxa"/>
            <w:shd w:val="clear" w:color="auto" w:fill="F2F6FC"/>
          </w:tcPr>
          <w:p>
            <w:pPr>
              <w:spacing w:after="0"/>
            </w:pPr>
            <w:r>
              <w:rPr>
                <w:sz w:val="12"/>
                <w:szCs w:val="12"/>
              </w:rPr>
              <w:t xml:space="preserve">Who booked, and where.</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Ticket</w:t>
            </w:r>
          </w:p>
        </w:tc>
        <w:tc>
          <w:tcPr>
            <w:tcW w:w="700" w:type="dxa"/>
            <w:shd w:val="clear" w:color="auto" w:fill="F2F6FC"/>
          </w:tcPr>
          <w:p>
            <w:pPr>
              <w:spacing w:after="0"/>
            </w:pPr>
            <w:r>
              <w:rPr>
                <w:sz w:val="12"/>
                <w:szCs w:val="12"/>
              </w:rPr>
              <w:t xml:space="preserve">Required.</w:t>
            </w:r>
          </w:p>
        </w:tc>
        <w:tc>
          <w:tcPr>
            <w:tcW w:w="650" w:type="dxa"/>
            <w:shd w:val="clear" w:color="auto" w:fill="F2F6FC"/>
          </w:tcPr>
          <w:p>
            <w:pPr>
              <w:spacing w:after="0"/>
            </w:pPr>
            <w:r>
              <w:rPr>
                <w:sz w:val="12"/>
                <w:szCs w:val="12"/>
              </w:rPr>
              <w:t xml:space="preserve">Text</w:t>
            </w:r>
          </w:p>
        </w:tc>
        <w:tc>
          <w:tcPr>
            <w:tcW w:w="750" w:type="dxa"/>
            <w:shd w:val="clear" w:color="auto" w:fill="F2F6FC"/>
          </w:tcPr>
          <w:p>
            <w:pPr>
              <w:spacing w:after="0"/>
            </w:pPr>
            <w:r>
              <w:rPr>
                <w:sz w:val="12"/>
                <w:szCs w:val="12"/>
              </w:rPr>
              <w:t xml:space="preserve">Filters "Booking Executive" and "Booking Branch"</w:t>
            </w:r>
          </w:p>
        </w:tc>
        <w:tc>
          <w:tcPr>
            <w:tcW w:w="1100" w:type="dxa"/>
            <w:shd w:val="clear" w:color="auto" w:fill="F2F6FC"/>
          </w:tcPr>
          <w:p>
            <w:pPr>
              <w:spacing w:after="0"/>
            </w:pPr>
            <w:r>
              <w:rPr>
                <w:sz w:val="12"/>
                <w:szCs w:val="12"/>
              </w:rPr>
              <w:t xml:space="preserve">Areas/Finance/Reports/VendorPayableReport.cs:113</w:t>
            </w:r>
          </w:p>
        </w:tc>
        <w:tc>
          <w:tcPr>
            <w:tcW w:w="800" w:type="dxa"/>
            <w:shd w:val="clear" w:color="auto" w:fill="F2F6FC"/>
          </w:tcPr>
          <w:p>
            <w:pPr>
              <w:spacing w:after="0"/>
            </w:pPr>
            <w:r>
              <w:rPr>
                <w:sz w:val="12"/>
                <w:szCs w:val="12"/>
              </w:rPr>
              <w:t xml:space="preserve">Verified (code); source mapping Missing</w:t>
            </w:r>
          </w:p>
        </w:tc>
      </w:tr>
      <w:tr>
        <w:trPr>
          <w:cantSplit/>
        </w:trPr>
        <w:tc>
          <w:tcPr>
            <w:tcW w:w="1050" w:type="dxa"/>
            <w:shd w:val="clear" w:color="auto" w:fill="FFFFFF"/>
          </w:tcPr>
          <w:p>
            <w:pPr>
              <w:spacing w:after="0"/>
            </w:pPr>
            <w:r>
              <w:rPr>
                <w:sz w:val="12"/>
                <w:szCs w:val="12"/>
              </w:rPr>
              <w:t xml:space="preserve">Base Price</w:t>
            </w:r>
          </w:p>
        </w:tc>
        <w:tc>
          <w:tcPr>
            <w:tcW w:w="1050" w:type="dxa"/>
            <w:shd w:val="clear" w:color="auto" w:fill="FFFFFF"/>
          </w:tcPr>
          <w:p>
            <w:pPr>
              <w:spacing w:after="0"/>
            </w:pPr>
            <w:r>
              <w:rPr>
                <w:sz w:val="12"/>
                <w:szCs w:val="12"/>
              </w:rPr>
              <w:t xml:space="preserve">Ticket base price including margin.</w:t>
            </w:r>
          </w:p>
        </w:tc>
        <w:tc>
          <w:tcPr>
            <w:tcW w:w="560" w:type="dxa"/>
            <w:shd w:val="clear" w:color="auto" w:fill="FFFFFF"/>
          </w:tcPr>
          <w:p>
            <w:pPr>
              <w:spacing w:after="0"/>
            </w:pPr>
            <w:r>
              <w:rPr>
                <w:sz w:val="12"/>
                <w:szCs w:val="12"/>
              </w:rPr>
              <w:t xml:space="preserve">Decimal (₹)</w:t>
            </w:r>
          </w:p>
        </w:tc>
        <w:tc>
          <w:tcPr>
            <w:tcW w:w="640" w:type="dxa"/>
            <w:shd w:val="clear" w:color="auto" w:fill="FFFFFF"/>
          </w:tcPr>
          <w:p>
            <w:pPr>
              <w:spacing w:after="0"/>
            </w:pPr>
            <w:r>
              <w:rPr>
                <w:sz w:val="12"/>
                <w:szCs w:val="12"/>
              </w:rPr>
              <w:t xml:space="preserve">Finance </w:t>
            </w:r>
            <w:r>
              <w:rPr>
                <w:sz w:val="12"/>
                <w:szCs w:val="12"/>
                <w:highlight w:val="yellow"/>
              </w:rPr>
              <w:t xml:space="preserve">[INFERRED — NEEDS VALIDATION]</w:t>
            </w:r>
          </w:p>
        </w:tc>
        <w:tc>
          <w:tcPr>
            <w:tcW w:w="700" w:type="dxa"/>
            <w:shd w:val="clear" w:color="auto" w:fill="FFFFFF"/>
          </w:tcPr>
          <w:p>
            <w:pPr>
              <w:spacing w:after="0"/>
            </w:pPr>
            <w:r>
              <w:rPr>
                <w:sz w:val="12"/>
                <w:szCs w:val="12"/>
                <w:highlight w:val="yellow"/>
              </w:rPr>
              <w:t xml:space="preserve">[INPUT REQUIRED: source table]</w:t>
            </w:r>
          </w:p>
        </w:tc>
        <w:tc>
          <w:tcPr>
            <w:tcW w:w="700" w:type="dxa"/>
            <w:shd w:val="clear" w:color="auto" w:fill="FFFFFF"/>
          </w:tcPr>
          <w:p>
            <w:pPr>
              <w:spacing w:after="0"/>
            </w:pPr>
            <w:r>
              <w:rPr>
                <w:sz w:val="12"/>
                <w:szCs w:val="12"/>
                <w:highlight w:val="yellow"/>
              </w:rPr>
              <w:t xml:space="preserve">[INPUT REQUIRED: source column]</w:t>
            </w:r>
          </w:p>
        </w:tc>
        <w:tc>
          <w:tcPr>
            <w:tcW w:w="800" w:type="dxa"/>
            <w:shd w:val="clear" w:color="auto" w:fill="FFFFFF"/>
          </w:tcPr>
          <w:p>
            <w:pPr>
              <w:spacing w:after="0"/>
            </w:pPr>
            <w:r>
              <w:rPr>
                <w:sz w:val="12"/>
                <w:szCs w:val="12"/>
              </w:rPr>
              <w:t xml:space="preserve">Finance/GetTicketList (placeholder name) </w:t>
            </w:r>
            <w:r>
              <w:rPr>
                <w:sz w:val="12"/>
                <w:szCs w:val="12"/>
                <w:highlight w:val="yellow"/>
              </w:rPr>
              <w:t xml:space="preserve">[INPUT REQUIRED: confirm endpoint]</w:t>
            </w:r>
          </w:p>
        </w:tc>
        <w:tc>
          <w:tcPr>
            <w:tcW w:w="650" w:type="dxa"/>
            <w:shd w:val="clear" w:color="auto" w:fill="FFFFFF"/>
          </w:tcPr>
          <w:p>
            <w:pPr>
              <w:spacing w:after="0"/>
            </w:pPr>
            <w:r>
              <w:rPr>
                <w:sz w:val="12"/>
                <w:szCs w:val="12"/>
              </w:rPr>
              <w:t xml:space="preserve">BaseAmount</w:t>
            </w:r>
          </w:p>
        </w:tc>
        <w:tc>
          <w:tcPr>
            <w:tcW w:w="1388" w:type="dxa"/>
            <w:shd w:val="clear" w:color="auto" w:fill="FFFFFF"/>
          </w:tcPr>
          <w:p>
            <w:pPr>
              <w:spacing w:after="0"/>
            </w:pPr>
            <w:r>
              <w:rPr>
                <w:sz w:val="12"/>
                <w:szCs w:val="12"/>
              </w:rPr>
              <w:t xml:space="preserve">Ticket.Base.</w:t>
            </w:r>
          </w:p>
        </w:tc>
        <w:tc>
          <w:tcPr>
            <w:tcW w:w="1300" w:type="dxa"/>
            <w:shd w:val="clear" w:color="auto" w:fill="FFFFFF"/>
          </w:tcPr>
          <w:p>
            <w:pPr>
              <w:spacing w:after="0"/>
            </w:pPr>
            <w:r>
              <w:rPr>
                <w:sz w:val="12"/>
                <w:szCs w:val="12"/>
              </w:rPr>
              <w:t xml:space="preserve">Customer price before discount and GST.</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Ticket</w:t>
            </w:r>
          </w:p>
        </w:tc>
        <w:tc>
          <w:tcPr>
            <w:tcW w:w="700" w:type="dxa"/>
            <w:shd w:val="clear" w:color="auto" w:fill="FFFFFF"/>
          </w:tcPr>
          <w:p>
            <w:pPr>
              <w:spacing w:after="0"/>
            </w:pPr>
            <w:r>
              <w:rPr>
                <w:sz w:val="12"/>
                <w:szCs w:val="12"/>
              </w:rPr>
              <w:t xml:space="preserve">Decimal.</w:t>
            </w:r>
          </w:p>
        </w:tc>
        <w:tc>
          <w:tcPr>
            <w:tcW w:w="650" w:type="dxa"/>
            <w:shd w:val="clear" w:color="auto" w:fill="FFFFFF"/>
          </w:tcPr>
          <w:p>
            <w:pPr>
              <w:spacing w:after="0"/>
            </w:pPr>
            <w:r>
              <w:rPr>
                <w:sz w:val="12"/>
                <w:szCs w:val="12"/>
              </w:rPr>
              <w:t xml:space="preserve">₹ Indian grouping</w:t>
            </w:r>
          </w:p>
        </w:tc>
        <w:tc>
          <w:tcPr>
            <w:tcW w:w="750" w:type="dxa"/>
            <w:shd w:val="clear" w:color="auto" w:fill="FFFFFF"/>
          </w:tcPr>
          <w:p>
            <w:pPr>
              <w:spacing w:after="0"/>
            </w:pPr>
            <w:r>
              <w:rPr>
                <w:sz w:val="12"/>
                <w:szCs w:val="12"/>
              </w:rPr>
              <w:t xml:space="preserve">Display only; no filter or sort wired</w:t>
            </w:r>
          </w:p>
        </w:tc>
        <w:tc>
          <w:tcPr>
            <w:tcW w:w="1100" w:type="dxa"/>
            <w:shd w:val="clear" w:color="auto" w:fill="FFFFFF"/>
          </w:tcPr>
          <w:p>
            <w:pPr>
              <w:spacing w:after="0"/>
            </w:pPr>
            <w:r>
              <w:rPr>
                <w:sz w:val="12"/>
                <w:szCs w:val="12"/>
              </w:rPr>
              <w:t xml:space="preserve">Areas/Finance/Reports/VendorPayableReport.cs:113</w:t>
            </w:r>
          </w:p>
        </w:tc>
        <w:tc>
          <w:tcPr>
            <w:tcW w:w="800" w:type="dxa"/>
            <w:shd w:val="clear" w:color="auto" w:fill="FFFFFF"/>
          </w:tcPr>
          <w:p>
            <w:pPr>
              <w:spacing w:after="0"/>
            </w:pPr>
            <w:r>
              <w:rPr>
                <w:sz w:val="12"/>
                <w:szCs w:val="12"/>
              </w:rPr>
              <w:t xml:space="preserve">Verified (code); source mapping Missing</w:t>
            </w:r>
          </w:p>
        </w:tc>
      </w:tr>
      <w:tr>
        <w:trPr>
          <w:cantSplit/>
        </w:trPr>
        <w:tc>
          <w:tcPr>
            <w:tcW w:w="1050" w:type="dxa"/>
            <w:shd w:val="clear" w:color="auto" w:fill="F2F6FC"/>
          </w:tcPr>
          <w:p>
            <w:pPr>
              <w:spacing w:after="0"/>
            </w:pPr>
            <w:r>
              <w:rPr>
                <w:sz w:val="12"/>
                <w:szCs w:val="12"/>
              </w:rPr>
              <w:t xml:space="preserve">Discount</w:t>
            </w:r>
          </w:p>
        </w:tc>
        <w:tc>
          <w:tcPr>
            <w:tcW w:w="1050" w:type="dxa"/>
            <w:shd w:val="clear" w:color="auto" w:fill="F2F6FC"/>
          </w:tcPr>
          <w:p>
            <w:pPr>
              <w:spacing w:after="0"/>
            </w:pPr>
            <w:r>
              <w:rPr>
                <w:sz w:val="12"/>
                <w:szCs w:val="12"/>
              </w:rPr>
              <w:t xml:space="preserve">Discount given to the customer.</w:t>
            </w:r>
          </w:p>
        </w:tc>
        <w:tc>
          <w:tcPr>
            <w:tcW w:w="560" w:type="dxa"/>
            <w:shd w:val="clear" w:color="auto" w:fill="F2F6FC"/>
          </w:tcPr>
          <w:p>
            <w:pPr>
              <w:spacing w:after="0"/>
            </w:pPr>
            <w:r>
              <w:rPr>
                <w:sz w:val="12"/>
                <w:szCs w:val="12"/>
              </w:rPr>
              <w:t xml:space="preserve">Decimal (₹)</w:t>
            </w:r>
          </w:p>
        </w:tc>
        <w:tc>
          <w:tcPr>
            <w:tcW w:w="640" w:type="dxa"/>
            <w:shd w:val="clear" w:color="auto" w:fill="F2F6FC"/>
          </w:tcPr>
          <w:p>
            <w:pPr>
              <w:spacing w:after="0"/>
            </w:pPr>
            <w:r>
              <w:rPr>
                <w:sz w:val="12"/>
                <w:szCs w:val="12"/>
              </w:rPr>
              <w:t xml:space="preserve">Finance </w:t>
            </w:r>
            <w:r>
              <w:rPr>
                <w:sz w:val="12"/>
                <w:szCs w:val="12"/>
                <w:highlight w:val="yellow"/>
              </w:rPr>
              <w:t xml:space="preserve">[INFERRED — NEEDS VALIDATION]</w:t>
            </w:r>
          </w:p>
        </w:tc>
        <w:tc>
          <w:tcPr>
            <w:tcW w:w="700" w:type="dxa"/>
            <w:shd w:val="clear" w:color="auto" w:fill="F2F6FC"/>
          </w:tcPr>
          <w:p>
            <w:pPr>
              <w:spacing w:after="0"/>
            </w:pPr>
            <w:r>
              <w:rPr>
                <w:sz w:val="12"/>
                <w:szCs w:val="12"/>
                <w:highlight w:val="yellow"/>
              </w:rPr>
              <w:t xml:space="preserve">[INPUT REQUIRED: source table]</w:t>
            </w:r>
          </w:p>
        </w:tc>
        <w:tc>
          <w:tcPr>
            <w:tcW w:w="700" w:type="dxa"/>
            <w:shd w:val="clear" w:color="auto" w:fill="F2F6FC"/>
          </w:tcPr>
          <w:p>
            <w:pPr>
              <w:spacing w:after="0"/>
            </w:pPr>
            <w:r>
              <w:rPr>
                <w:sz w:val="12"/>
                <w:szCs w:val="12"/>
                <w:highlight w:val="yellow"/>
              </w:rPr>
              <w:t xml:space="preserve">[INPUT REQUIRED: source column]</w:t>
            </w:r>
          </w:p>
        </w:tc>
        <w:tc>
          <w:tcPr>
            <w:tcW w:w="800" w:type="dxa"/>
            <w:shd w:val="clear" w:color="auto" w:fill="F2F6FC"/>
          </w:tcPr>
          <w:p>
            <w:pPr>
              <w:spacing w:after="0"/>
            </w:pPr>
            <w:r>
              <w:rPr>
                <w:sz w:val="12"/>
                <w:szCs w:val="12"/>
              </w:rPr>
              <w:t xml:space="preserve">Finance/GetTicketList (placeholder name) </w:t>
            </w:r>
            <w:r>
              <w:rPr>
                <w:sz w:val="12"/>
                <w:szCs w:val="12"/>
                <w:highlight w:val="yellow"/>
              </w:rPr>
              <w:t xml:space="preserve">[INPUT REQUIRED: confirm endpoint]</w:t>
            </w:r>
          </w:p>
        </w:tc>
        <w:tc>
          <w:tcPr>
            <w:tcW w:w="650" w:type="dxa"/>
            <w:shd w:val="clear" w:color="auto" w:fill="F2F6FC"/>
          </w:tcPr>
          <w:p>
            <w:pPr>
              <w:spacing w:after="0"/>
            </w:pPr>
            <w:r>
              <w:rPr>
                <w:sz w:val="12"/>
                <w:szCs w:val="12"/>
              </w:rPr>
              <w:t xml:space="preserve">Discount</w:t>
            </w:r>
          </w:p>
        </w:tc>
        <w:tc>
          <w:tcPr>
            <w:tcW w:w="1388" w:type="dxa"/>
            <w:shd w:val="clear" w:color="auto" w:fill="F2F6FC"/>
          </w:tcPr>
          <w:p>
            <w:pPr>
              <w:spacing w:after="0"/>
            </w:pPr>
            <w:r>
              <w:rPr>
                <w:sz w:val="12"/>
                <w:szCs w:val="12"/>
              </w:rPr>
              <w:t xml:space="preserve">"−" + Ticket.Disc (red); "-" when zero.</w:t>
            </w:r>
          </w:p>
        </w:tc>
        <w:tc>
          <w:tcPr>
            <w:tcW w:w="1300" w:type="dxa"/>
            <w:shd w:val="clear" w:color="auto" w:fill="F2F6FC"/>
          </w:tcPr>
          <w:p>
            <w:pPr>
              <w:spacing w:after="0"/>
            </w:pPr>
            <w:r>
              <w:rPr>
                <w:sz w:val="12"/>
                <w:szCs w:val="12"/>
              </w:rPr>
              <w:t xml:space="preserve">Reduces the grand total.</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Ticket</w:t>
            </w:r>
          </w:p>
        </w:tc>
        <w:tc>
          <w:tcPr>
            <w:tcW w:w="700" w:type="dxa"/>
            <w:shd w:val="clear" w:color="auto" w:fill="F2F6FC"/>
          </w:tcPr>
          <w:p>
            <w:pPr>
              <w:spacing w:after="0"/>
            </w:pPr>
            <w:r>
              <w:rPr>
                <w:sz w:val="12"/>
                <w:szCs w:val="12"/>
              </w:rPr>
              <w:t xml:space="preserve">Zero → "-".</w:t>
            </w:r>
          </w:p>
        </w:tc>
        <w:tc>
          <w:tcPr>
            <w:tcW w:w="650" w:type="dxa"/>
            <w:shd w:val="clear" w:color="auto" w:fill="F2F6FC"/>
          </w:tcPr>
          <w:p>
            <w:pPr>
              <w:spacing w:after="0"/>
            </w:pPr>
            <w:r>
              <w:rPr>
                <w:sz w:val="12"/>
                <w:szCs w:val="12"/>
              </w:rPr>
              <w:t xml:space="preserve">−₹…</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Areas/Finance/Reports/VendorPayableReport.cs:114</w:t>
            </w:r>
          </w:p>
        </w:tc>
        <w:tc>
          <w:tcPr>
            <w:tcW w:w="800" w:type="dxa"/>
            <w:shd w:val="clear" w:color="auto" w:fill="F2F6FC"/>
          </w:tcPr>
          <w:p>
            <w:pPr>
              <w:spacing w:after="0"/>
            </w:pPr>
            <w:r>
              <w:rPr>
                <w:sz w:val="12"/>
                <w:szCs w:val="12"/>
              </w:rPr>
              <w:t xml:space="preserve">Verified (code); source mapping Missing</w:t>
            </w:r>
          </w:p>
        </w:tc>
      </w:tr>
      <w:tr>
        <w:trPr>
          <w:cantSplit/>
        </w:trPr>
        <w:tc>
          <w:tcPr>
            <w:tcW w:w="1050" w:type="dxa"/>
            <w:shd w:val="clear" w:color="auto" w:fill="FFFFFF"/>
          </w:tcPr>
          <w:p>
            <w:pPr>
              <w:spacing w:after="0"/>
            </w:pPr>
            <w:r>
              <w:rPr>
                <w:sz w:val="12"/>
                <w:szCs w:val="12"/>
              </w:rPr>
              <w:t xml:space="preserve">GST</w:t>
            </w:r>
          </w:p>
        </w:tc>
        <w:tc>
          <w:tcPr>
            <w:tcW w:w="1050" w:type="dxa"/>
            <w:shd w:val="clear" w:color="auto" w:fill="FFFFFF"/>
          </w:tcPr>
          <w:p>
            <w:pPr>
              <w:spacing w:after="0"/>
            </w:pPr>
            <w:r>
              <w:rPr>
                <w:sz w:val="12"/>
                <w:szCs w:val="12"/>
              </w:rPr>
              <w:t xml:space="preserve">GST on the ticket.</w:t>
            </w:r>
          </w:p>
        </w:tc>
        <w:tc>
          <w:tcPr>
            <w:tcW w:w="560" w:type="dxa"/>
            <w:shd w:val="clear" w:color="auto" w:fill="FFFFFF"/>
          </w:tcPr>
          <w:p>
            <w:pPr>
              <w:spacing w:after="0"/>
            </w:pPr>
            <w:r>
              <w:rPr>
                <w:sz w:val="12"/>
                <w:szCs w:val="12"/>
              </w:rPr>
              <w:t xml:space="preserve">Decimal (₹)</w:t>
            </w:r>
          </w:p>
        </w:tc>
        <w:tc>
          <w:tcPr>
            <w:tcW w:w="640" w:type="dxa"/>
            <w:shd w:val="clear" w:color="auto" w:fill="FFFFFF"/>
          </w:tcPr>
          <w:p>
            <w:pPr>
              <w:spacing w:after="0"/>
            </w:pPr>
            <w:r>
              <w:rPr>
                <w:sz w:val="12"/>
                <w:szCs w:val="12"/>
              </w:rPr>
              <w:t xml:space="preserve">Finance </w:t>
            </w:r>
            <w:r>
              <w:rPr>
                <w:sz w:val="12"/>
                <w:szCs w:val="12"/>
                <w:highlight w:val="yellow"/>
              </w:rPr>
              <w:t xml:space="preserve">[INFERRED — NEEDS VALIDATION]</w:t>
            </w:r>
          </w:p>
        </w:tc>
        <w:tc>
          <w:tcPr>
            <w:tcW w:w="700" w:type="dxa"/>
            <w:shd w:val="clear" w:color="auto" w:fill="FFFFFF"/>
          </w:tcPr>
          <w:p>
            <w:pPr>
              <w:spacing w:after="0"/>
            </w:pPr>
            <w:r>
              <w:rPr>
                <w:sz w:val="12"/>
                <w:szCs w:val="12"/>
                <w:highlight w:val="yellow"/>
              </w:rPr>
              <w:t xml:space="preserve">[INPUT REQUIRED: source table]</w:t>
            </w:r>
          </w:p>
        </w:tc>
        <w:tc>
          <w:tcPr>
            <w:tcW w:w="700" w:type="dxa"/>
            <w:shd w:val="clear" w:color="auto" w:fill="FFFFFF"/>
          </w:tcPr>
          <w:p>
            <w:pPr>
              <w:spacing w:after="0"/>
            </w:pPr>
            <w:r>
              <w:rPr>
                <w:sz w:val="12"/>
                <w:szCs w:val="12"/>
                <w:highlight w:val="yellow"/>
              </w:rPr>
              <w:t xml:space="preserve">[INPUT REQUIRED: source column]</w:t>
            </w:r>
          </w:p>
        </w:tc>
        <w:tc>
          <w:tcPr>
            <w:tcW w:w="800" w:type="dxa"/>
            <w:shd w:val="clear" w:color="auto" w:fill="FFFFFF"/>
          </w:tcPr>
          <w:p>
            <w:pPr>
              <w:spacing w:after="0"/>
            </w:pPr>
            <w:r>
              <w:rPr>
                <w:sz w:val="12"/>
                <w:szCs w:val="12"/>
              </w:rPr>
              <w:t xml:space="preserve">Finance/GetTicketList (placeholder name) </w:t>
            </w:r>
            <w:r>
              <w:rPr>
                <w:sz w:val="12"/>
                <w:szCs w:val="12"/>
                <w:highlight w:val="yellow"/>
              </w:rPr>
              <w:t xml:space="preserve">[INPUT REQUIRED: confirm endpoint]</w:t>
            </w:r>
          </w:p>
        </w:tc>
        <w:tc>
          <w:tcPr>
            <w:tcW w:w="650" w:type="dxa"/>
            <w:shd w:val="clear" w:color="auto" w:fill="FFFFFF"/>
          </w:tcPr>
          <w:p>
            <w:pPr>
              <w:spacing w:after="0"/>
            </w:pPr>
            <w:r>
              <w:rPr>
                <w:sz w:val="12"/>
                <w:szCs w:val="12"/>
              </w:rPr>
              <w:t xml:space="preserve">GSTAmount</w:t>
            </w:r>
          </w:p>
        </w:tc>
        <w:tc>
          <w:tcPr>
            <w:tcW w:w="1388" w:type="dxa"/>
            <w:shd w:val="clear" w:color="auto" w:fill="FFFFFF"/>
          </w:tcPr>
          <w:p>
            <w:pPr>
              <w:spacing w:after="0"/>
            </w:pPr>
            <w:r>
              <w:rPr>
                <w:sz w:val="12"/>
                <w:szCs w:val="12"/>
              </w:rPr>
              <w:t xml:space="preserve">"+" + Ticket.Gst (muted).</w:t>
            </w:r>
          </w:p>
        </w:tc>
        <w:tc>
          <w:tcPr>
            <w:tcW w:w="1300" w:type="dxa"/>
            <w:shd w:val="clear" w:color="auto" w:fill="FFFFFF"/>
          </w:tcPr>
          <w:p>
            <w:pPr>
              <w:spacing w:after="0"/>
            </w:pPr>
            <w:r>
              <w:rPr>
                <w:sz w:val="12"/>
                <w:szCs w:val="12"/>
              </w:rPr>
              <w:t xml:space="preserve">Tax added to the grand total.</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Ticket</w:t>
            </w:r>
          </w:p>
        </w:tc>
        <w:tc>
          <w:tcPr>
            <w:tcW w:w="700" w:type="dxa"/>
            <w:shd w:val="clear" w:color="auto" w:fill="FFFFFF"/>
          </w:tcPr>
          <w:p>
            <w:pPr>
              <w:spacing w:after="0"/>
            </w:pPr>
            <w:r>
              <w:rPr>
                <w:sz w:val="12"/>
                <w:szCs w:val="12"/>
              </w:rPr>
              <w:t xml:space="preserve">Decimal.</w:t>
            </w:r>
          </w:p>
        </w:tc>
        <w:tc>
          <w:tcPr>
            <w:tcW w:w="650" w:type="dxa"/>
            <w:shd w:val="clear" w:color="auto" w:fill="FFFFFF"/>
          </w:tcPr>
          <w:p>
            <w:pPr>
              <w:spacing w:after="0"/>
            </w:pPr>
            <w:r>
              <w:rPr>
                <w:sz w:val="12"/>
                <w:szCs w:val="12"/>
              </w:rPr>
              <w:t xml:space="preserve">+₹…</w:t>
            </w:r>
          </w:p>
        </w:tc>
        <w:tc>
          <w:tcPr>
            <w:tcW w:w="750" w:type="dxa"/>
            <w:shd w:val="clear" w:color="auto" w:fill="FFFFFF"/>
          </w:tcPr>
          <w:p>
            <w:pPr>
              <w:spacing w:after="0"/>
            </w:pPr>
            <w:r>
              <w:rPr>
                <w:sz w:val="12"/>
                <w:szCs w:val="12"/>
              </w:rPr>
              <w:t xml:space="preserve">Display only; no filter or sort wired</w:t>
            </w:r>
          </w:p>
        </w:tc>
        <w:tc>
          <w:tcPr>
            <w:tcW w:w="1100" w:type="dxa"/>
            <w:shd w:val="clear" w:color="auto" w:fill="FFFFFF"/>
          </w:tcPr>
          <w:p>
            <w:pPr>
              <w:spacing w:after="0"/>
            </w:pPr>
            <w:r>
              <w:rPr>
                <w:sz w:val="12"/>
                <w:szCs w:val="12"/>
              </w:rPr>
              <w:t xml:space="preserve">Areas/Finance/Reports/VendorPayableReport.cs:114</w:t>
            </w:r>
          </w:p>
        </w:tc>
        <w:tc>
          <w:tcPr>
            <w:tcW w:w="800" w:type="dxa"/>
            <w:shd w:val="clear" w:color="auto" w:fill="FFFFFF"/>
          </w:tcPr>
          <w:p>
            <w:pPr>
              <w:spacing w:after="0"/>
            </w:pPr>
            <w:r>
              <w:rPr>
                <w:sz w:val="12"/>
                <w:szCs w:val="12"/>
              </w:rPr>
              <w:t xml:space="preserve">Verified (code); source mapping Missing</w:t>
            </w:r>
          </w:p>
        </w:tc>
      </w:tr>
      <w:tr>
        <w:trPr>
          <w:cantSplit/>
        </w:trPr>
        <w:tc>
          <w:tcPr>
            <w:tcW w:w="1050" w:type="dxa"/>
            <w:shd w:val="clear" w:color="auto" w:fill="F2F6FC"/>
          </w:tcPr>
          <w:p>
            <w:pPr>
              <w:spacing w:after="0"/>
            </w:pPr>
            <w:r>
              <w:rPr>
                <w:sz w:val="12"/>
                <w:szCs w:val="12"/>
              </w:rPr>
              <w:t xml:space="preserve">Grand Total</w:t>
            </w:r>
          </w:p>
        </w:tc>
        <w:tc>
          <w:tcPr>
            <w:tcW w:w="1050" w:type="dxa"/>
            <w:shd w:val="clear" w:color="auto" w:fill="F2F6FC"/>
          </w:tcPr>
          <w:p>
            <w:pPr>
              <w:spacing w:after="0"/>
            </w:pPr>
            <w:r>
              <w:rPr>
                <w:sz w:val="12"/>
                <w:szCs w:val="12"/>
              </w:rPr>
              <w:t xml:space="preserve">Total value of the ticket.</w:t>
            </w:r>
          </w:p>
        </w:tc>
        <w:tc>
          <w:tcPr>
            <w:tcW w:w="560" w:type="dxa"/>
            <w:shd w:val="clear" w:color="auto" w:fill="F2F6FC"/>
          </w:tcPr>
          <w:p>
            <w:pPr>
              <w:spacing w:after="0"/>
            </w:pPr>
            <w:r>
              <w:rPr>
                <w:sz w:val="12"/>
                <w:szCs w:val="12"/>
              </w:rPr>
              <w:t xml:space="preserve">Decimal (₹)</w:t>
            </w:r>
          </w:p>
        </w:tc>
        <w:tc>
          <w:tcPr>
            <w:tcW w:w="640" w:type="dxa"/>
            <w:shd w:val="clear" w:color="auto" w:fill="F2F6FC"/>
          </w:tcPr>
          <w:p>
            <w:pPr>
              <w:spacing w:after="0"/>
            </w:pPr>
            <w:r>
              <w:rPr>
                <w:sz w:val="12"/>
                <w:szCs w:val="12"/>
              </w:rPr>
              <w:t xml:space="preserve">Finance </w:t>
            </w:r>
            <w:r>
              <w:rPr>
                <w:sz w:val="12"/>
                <w:szCs w:val="12"/>
                <w:highlight w:val="yellow"/>
              </w:rPr>
              <w:t xml:space="preserve">[INFERRED — NEEDS VALIDATION]</w:t>
            </w:r>
          </w:p>
        </w:tc>
        <w:tc>
          <w:tcPr>
            <w:tcW w:w="700" w:type="dxa"/>
            <w:shd w:val="clear" w:color="auto" w:fill="F2F6FC"/>
          </w:tcPr>
          <w:p>
            <w:pPr>
              <w:spacing w:after="0"/>
            </w:pPr>
            <w:r>
              <w:rPr>
                <w:sz w:val="12"/>
                <w:szCs w:val="12"/>
                <w:highlight w:val="yellow"/>
              </w:rPr>
              <w:t xml:space="preserve">[INPUT REQUIRED: source table]</w:t>
            </w:r>
          </w:p>
        </w:tc>
        <w:tc>
          <w:tcPr>
            <w:tcW w:w="700" w:type="dxa"/>
            <w:shd w:val="clear" w:color="auto" w:fill="F2F6FC"/>
          </w:tcPr>
          <w:p>
            <w:pPr>
              <w:spacing w:after="0"/>
            </w:pPr>
            <w:r>
              <w:rPr>
                <w:sz w:val="12"/>
                <w:szCs w:val="12"/>
                <w:highlight w:val="yellow"/>
              </w:rPr>
              <w:t xml:space="preserve">[INPUT REQUIRED: source column]</w:t>
            </w:r>
          </w:p>
        </w:tc>
        <w:tc>
          <w:tcPr>
            <w:tcW w:w="800" w:type="dxa"/>
            <w:shd w:val="clear" w:color="auto" w:fill="F2F6FC"/>
          </w:tcPr>
          <w:p>
            <w:pPr>
              <w:spacing w:after="0"/>
            </w:pPr>
            <w:r>
              <w:rPr>
                <w:sz w:val="12"/>
                <w:szCs w:val="12"/>
              </w:rPr>
              <w:t xml:space="preserve">Finance/GetTicketList (placeholder name) </w:t>
            </w:r>
            <w:r>
              <w:rPr>
                <w:sz w:val="12"/>
                <w:szCs w:val="12"/>
                <w:highlight w:val="yellow"/>
              </w:rPr>
              <w:t xml:space="preserve">[INPUT REQUIRED: confirm endpoint]</w:t>
            </w:r>
          </w:p>
        </w:tc>
        <w:tc>
          <w:tcPr>
            <w:tcW w:w="650" w:type="dxa"/>
            <w:shd w:val="clear" w:color="auto" w:fill="F2F6FC"/>
          </w:tcPr>
          <w:p>
            <w:pPr>
              <w:spacing w:after="0"/>
            </w:pPr>
            <w:r>
              <w:rPr>
                <w:sz w:val="12"/>
                <w:szCs w:val="12"/>
              </w:rPr>
              <w:t xml:space="preserve">GrandTotal</w:t>
            </w:r>
          </w:p>
        </w:tc>
        <w:tc>
          <w:tcPr>
            <w:tcW w:w="1388" w:type="dxa"/>
            <w:shd w:val="clear" w:color="auto" w:fill="F2F6FC"/>
          </w:tcPr>
          <w:p>
            <w:pPr>
              <w:spacing w:after="0"/>
            </w:pPr>
            <w:r>
              <w:rPr>
                <w:sz w:val="12"/>
                <w:szCs w:val="12"/>
              </w:rPr>
              <w:t xml:space="preserve">Ticket.Grand, bold.</w:t>
            </w:r>
          </w:p>
        </w:tc>
        <w:tc>
          <w:tcPr>
            <w:tcW w:w="1300" w:type="dxa"/>
            <w:shd w:val="clear" w:color="auto" w:fill="F2F6FC"/>
          </w:tcPr>
          <w:p>
            <w:pPr>
              <w:spacing w:after="0"/>
            </w:pPr>
            <w:r>
              <w:rPr>
                <w:sz w:val="12"/>
                <w:szCs w:val="12"/>
              </w:rPr>
              <w:t xml:space="preserve">Customer's total payable.</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Ticket</w:t>
            </w:r>
          </w:p>
        </w:tc>
        <w:tc>
          <w:tcPr>
            <w:tcW w:w="700" w:type="dxa"/>
            <w:shd w:val="clear" w:color="auto" w:fill="F2F6FC"/>
          </w:tcPr>
          <w:p>
            <w:pPr>
              <w:spacing w:after="0"/>
            </w:pPr>
            <w:r>
              <w:rPr>
                <w:sz w:val="12"/>
                <w:szCs w:val="12"/>
              </w:rPr>
              <w:t xml:space="preserve">Decimal.</w:t>
            </w:r>
          </w:p>
        </w:tc>
        <w:tc>
          <w:tcPr>
            <w:tcW w:w="650" w:type="dxa"/>
            <w:shd w:val="clear" w:color="auto" w:fill="F2F6FC"/>
          </w:tcPr>
          <w:p>
            <w:pPr>
              <w:spacing w:after="0"/>
            </w:pPr>
            <w:r>
              <w:rPr>
                <w:sz w:val="12"/>
                <w:szCs w:val="12"/>
              </w:rPr>
              <w:t xml:space="preserve">₹ Indian grouping</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Areas/Finance/Reports/VendorPayableReport.cs:115</w:t>
            </w:r>
          </w:p>
        </w:tc>
        <w:tc>
          <w:tcPr>
            <w:tcW w:w="800" w:type="dxa"/>
            <w:shd w:val="clear" w:color="auto" w:fill="F2F6FC"/>
          </w:tcPr>
          <w:p>
            <w:pPr>
              <w:spacing w:after="0"/>
            </w:pPr>
            <w:r>
              <w:rPr>
                <w:sz w:val="12"/>
                <w:szCs w:val="12"/>
              </w:rPr>
              <w:t xml:space="preserve">Verified (code); source mapping Missing</w:t>
            </w:r>
          </w:p>
        </w:tc>
      </w:tr>
      <w:tr>
        <w:trPr>
          <w:cantSplit/>
        </w:trPr>
        <w:tc>
          <w:tcPr>
            <w:tcW w:w="1050" w:type="dxa"/>
            <w:shd w:val="clear" w:color="auto" w:fill="FFFFFF"/>
          </w:tcPr>
          <w:p>
            <w:pPr>
              <w:spacing w:after="0"/>
            </w:pPr>
            <w:r>
              <w:rPr>
                <w:sz w:val="12"/>
                <w:szCs w:val="12"/>
              </w:rPr>
              <w:t xml:space="preserve">Balance</w:t>
            </w:r>
          </w:p>
        </w:tc>
        <w:tc>
          <w:tcPr>
            <w:tcW w:w="1050" w:type="dxa"/>
            <w:shd w:val="clear" w:color="auto" w:fill="FFFFFF"/>
          </w:tcPr>
          <w:p>
            <w:pPr>
              <w:spacing w:after="0"/>
            </w:pPr>
            <w:r>
              <w:rPr>
                <w:sz w:val="12"/>
                <w:szCs w:val="12"/>
              </w:rPr>
              <w:t xml:space="preserve">Amount the customer still owes.</w:t>
            </w:r>
          </w:p>
        </w:tc>
        <w:tc>
          <w:tcPr>
            <w:tcW w:w="560" w:type="dxa"/>
            <w:shd w:val="clear" w:color="auto" w:fill="FFFFFF"/>
          </w:tcPr>
          <w:p>
            <w:pPr>
              <w:spacing w:after="0"/>
            </w:pPr>
            <w:r>
              <w:rPr>
                <w:sz w:val="12"/>
                <w:szCs w:val="12"/>
              </w:rPr>
              <w:t xml:space="preserve">Decimal (₹)</w:t>
            </w:r>
          </w:p>
        </w:tc>
        <w:tc>
          <w:tcPr>
            <w:tcW w:w="640" w:type="dxa"/>
            <w:shd w:val="clear" w:color="auto" w:fill="FFFFFF"/>
          </w:tcPr>
          <w:p>
            <w:pPr>
              <w:spacing w:after="0"/>
            </w:pPr>
            <w:r>
              <w:rPr>
                <w:sz w:val="12"/>
                <w:szCs w:val="12"/>
              </w:rPr>
              <w:t xml:space="preserve">Derived in report</w:t>
            </w:r>
          </w:p>
        </w:tc>
        <w:tc>
          <w:tcPr>
            <w:tcW w:w="700" w:type="dxa"/>
            <w:shd w:val="clear" w:color="auto" w:fill="FFFFFF"/>
          </w:tcPr>
          <w:p>
            <w:pPr>
              <w:spacing w:after="0"/>
            </w:pPr>
            <w:r>
              <w:rPr>
                <w:sz w:val="12"/>
                <w:szCs w:val="12"/>
              </w:rPr>
              <w:t xml:space="preserve">N/A (derived in report code)</w:t>
            </w:r>
          </w:p>
        </w:tc>
        <w:tc>
          <w:tcPr>
            <w:tcW w:w="700" w:type="dxa"/>
            <w:shd w:val="clear" w:color="auto" w:fill="FFFFFF"/>
          </w:tcPr>
          <w:p>
            <w:pPr>
              <w:spacing w:after="0"/>
            </w:pPr>
            <w:r>
              <w:rPr>
                <w:sz w:val="12"/>
                <w:szCs w:val="12"/>
              </w:rPr>
              <w:t xml:space="preserve">N/A (derived in report code)</w:t>
            </w:r>
          </w:p>
        </w:tc>
        <w:tc>
          <w:tcPr>
            <w:tcW w:w="800" w:type="dxa"/>
            <w:shd w:val="clear" w:color="auto" w:fill="FFFFFF"/>
          </w:tcPr>
          <w:p>
            <w:pPr>
              <w:spacing w:after="0"/>
            </w:pPr>
            <w:r>
              <w:rPr>
                <w:sz w:val="12"/>
                <w:szCs w:val="12"/>
              </w:rPr>
              <w:t xml:space="preserve">None (computed in MVC report builder)</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bal; red semi-bold, or "Nil" green.</w:t>
            </w:r>
          </w:p>
        </w:tc>
        <w:tc>
          <w:tcPr>
            <w:tcW w:w="1300" w:type="dxa"/>
            <w:shd w:val="clear" w:color="auto" w:fill="FFFFFF"/>
          </w:tcPr>
          <w:p>
            <w:pPr>
              <w:spacing w:after="0"/>
            </w:pPr>
            <w:r>
              <w:rPr>
                <w:sz w:val="12"/>
                <w:szCs w:val="12"/>
              </w:rPr>
              <w:t xml:space="preserve">Grand total minus paid.</w:t>
            </w:r>
          </w:p>
        </w:tc>
        <w:tc>
          <w:tcPr>
            <w:tcW w:w="1250" w:type="dxa"/>
            <w:shd w:val="clear" w:color="auto" w:fill="FFFFFF"/>
          </w:tcPr>
          <w:p>
            <w:pPr>
              <w:spacing w:after="0"/>
            </w:pPr>
            <w:r>
              <w:rPr>
                <w:sz w:val="12"/>
                <w:szCs w:val="12"/>
              </w:rPr>
              <w:t xml:space="preserve">bal = Ticket.Grand − Ticket.Paid</w:t>
            </w:r>
          </w:p>
        </w:tc>
        <w:tc>
          <w:tcPr>
            <w:tcW w:w="750" w:type="dxa"/>
            <w:shd w:val="clear" w:color="auto" w:fill="FFFFFF"/>
          </w:tcPr>
          <w:p>
            <w:pPr>
              <w:spacing w:after="0"/>
            </w:pPr>
            <w:r>
              <w:rPr>
                <w:sz w:val="12"/>
                <w:szCs w:val="12"/>
              </w:rPr>
              <w:t xml:space="preserve">Ticket.Grand, Ticket.Paid (PaidAmount)</w:t>
            </w:r>
          </w:p>
        </w:tc>
        <w:tc>
          <w:tcPr>
            <w:tcW w:w="700" w:type="dxa"/>
            <w:shd w:val="clear" w:color="auto" w:fill="FFFFFF"/>
          </w:tcPr>
          <w:p>
            <w:pPr>
              <w:spacing w:after="0"/>
            </w:pPr>
            <w:r>
              <w:rPr>
                <w:sz w:val="12"/>
                <w:szCs w:val="12"/>
              </w:rPr>
              <w:t xml:space="preserve">Zero or less → "Nil".</w:t>
            </w:r>
          </w:p>
        </w:tc>
        <w:tc>
          <w:tcPr>
            <w:tcW w:w="650" w:type="dxa"/>
            <w:shd w:val="clear" w:color="auto" w:fill="FFFFFF"/>
          </w:tcPr>
          <w:p>
            <w:pPr>
              <w:spacing w:after="0"/>
            </w:pPr>
            <w:r>
              <w:rPr>
                <w:sz w:val="12"/>
                <w:szCs w:val="12"/>
              </w:rPr>
              <w:t xml:space="preserve">₹ Indian grouping</w:t>
            </w:r>
          </w:p>
        </w:tc>
        <w:tc>
          <w:tcPr>
            <w:tcW w:w="750" w:type="dxa"/>
            <w:shd w:val="clear" w:color="auto" w:fill="FFFFFF"/>
          </w:tcPr>
          <w:p>
            <w:pPr>
              <w:spacing w:after="0"/>
            </w:pPr>
            <w:r>
              <w:rPr>
                <w:sz w:val="12"/>
                <w:szCs w:val="12"/>
              </w:rPr>
              <w:t xml:space="preserve">Display only; no filter or sort wired</w:t>
            </w:r>
          </w:p>
        </w:tc>
        <w:tc>
          <w:tcPr>
            <w:tcW w:w="1100" w:type="dxa"/>
            <w:shd w:val="clear" w:color="auto" w:fill="FFFFFF"/>
          </w:tcPr>
          <w:p>
            <w:pPr>
              <w:spacing w:after="0"/>
            </w:pPr>
            <w:r>
              <w:rPr>
                <w:sz w:val="12"/>
                <w:szCs w:val="12"/>
              </w:rPr>
              <w:t xml:space="preserve">Areas/Finance/Reports/VendorPayableReport.cs:106</w:t>
            </w:r>
          </w:p>
        </w:tc>
        <w:tc>
          <w:tcPr>
            <w:tcW w:w="800" w:type="dxa"/>
            <w:shd w:val="clear" w:color="auto" w:fill="FFFFFF"/>
          </w:tcPr>
          <w:p>
            <w:pPr>
              <w:spacing w:after="0"/>
            </w:pPr>
            <w:r>
              <w:rPr>
                <w:sz w:val="12"/>
                <w:szCs w:val="12"/>
              </w:rPr>
              <w:t xml:space="preserve">Verified (code); inputs' source Missing</w:t>
            </w:r>
          </w:p>
        </w:tc>
      </w:tr>
      <w:tr>
        <w:trPr>
          <w:cantSplit/>
        </w:trPr>
        <w:tc>
          <w:tcPr>
            <w:tcW w:w="1050" w:type="dxa"/>
            <w:shd w:val="clear" w:color="auto" w:fill="F2F6FC"/>
          </w:tcPr>
          <w:p>
            <w:pPr>
              <w:spacing w:after="0"/>
            </w:pPr>
            <w:r>
              <w:rPr>
                <w:sz w:val="12"/>
                <w:szCs w:val="12"/>
              </w:rPr>
              <w:t xml:space="preserve">Ticket Status</w:t>
            </w:r>
          </w:p>
        </w:tc>
        <w:tc>
          <w:tcPr>
            <w:tcW w:w="1050" w:type="dxa"/>
            <w:shd w:val="clear" w:color="auto" w:fill="F2F6FC"/>
          </w:tcPr>
          <w:p>
            <w:pPr>
              <w:spacing w:after="0"/>
            </w:pPr>
            <w:r>
              <w:rPr>
                <w:sz w:val="12"/>
                <w:szCs w:val="12"/>
              </w:rPr>
              <w:t xml:space="preserve">Status of the ticket.</w:t>
            </w:r>
          </w:p>
        </w:tc>
        <w:tc>
          <w:tcPr>
            <w:tcW w:w="560" w:type="dxa"/>
            <w:shd w:val="clear" w:color="auto" w:fill="F2F6FC"/>
          </w:tcPr>
          <w:p>
            <w:pPr>
              <w:spacing w:after="0"/>
            </w:pPr>
            <w:r>
              <w:rPr>
                <w:sz w:val="12"/>
                <w:szCs w:val="12"/>
              </w:rPr>
              <w:t xml:space="preserve">String (Confirmed / Pending / Cancelled)</w:t>
            </w:r>
          </w:p>
        </w:tc>
        <w:tc>
          <w:tcPr>
            <w:tcW w:w="640" w:type="dxa"/>
            <w:shd w:val="clear" w:color="auto" w:fill="F2F6FC"/>
          </w:tcPr>
          <w:p>
            <w:pPr>
              <w:spacing w:after="0"/>
            </w:pPr>
            <w:r>
              <w:rPr>
                <w:sz w:val="12"/>
                <w:szCs w:val="12"/>
              </w:rPr>
              <w:t xml:space="preserve">Booking </w:t>
            </w:r>
            <w:r>
              <w:rPr>
                <w:sz w:val="12"/>
                <w:szCs w:val="12"/>
                <w:highlight w:val="yellow"/>
              </w:rPr>
              <w:t xml:space="preserve">[INFERRED — NEEDS VALIDATION]</w:t>
            </w:r>
          </w:p>
        </w:tc>
        <w:tc>
          <w:tcPr>
            <w:tcW w:w="700" w:type="dxa"/>
            <w:shd w:val="clear" w:color="auto" w:fill="F2F6FC"/>
          </w:tcPr>
          <w:p>
            <w:pPr>
              <w:spacing w:after="0"/>
            </w:pPr>
            <w:r>
              <w:rPr>
                <w:sz w:val="12"/>
                <w:szCs w:val="12"/>
                <w:highlight w:val="yellow"/>
              </w:rPr>
              <w:t xml:space="preserve">[INPUT REQUIRED: source table]</w:t>
            </w:r>
          </w:p>
        </w:tc>
        <w:tc>
          <w:tcPr>
            <w:tcW w:w="700" w:type="dxa"/>
            <w:shd w:val="clear" w:color="auto" w:fill="F2F6FC"/>
          </w:tcPr>
          <w:p>
            <w:pPr>
              <w:spacing w:after="0"/>
            </w:pPr>
            <w:r>
              <w:rPr>
                <w:sz w:val="12"/>
                <w:szCs w:val="12"/>
                <w:highlight w:val="yellow"/>
              </w:rPr>
              <w:t xml:space="preserve">[INPUT REQUIRED: source column]</w:t>
            </w:r>
          </w:p>
        </w:tc>
        <w:tc>
          <w:tcPr>
            <w:tcW w:w="800" w:type="dxa"/>
            <w:shd w:val="clear" w:color="auto" w:fill="F2F6FC"/>
          </w:tcPr>
          <w:p>
            <w:pPr>
              <w:spacing w:after="0"/>
            </w:pPr>
            <w:r>
              <w:rPr>
                <w:sz w:val="12"/>
                <w:szCs w:val="12"/>
              </w:rPr>
              <w:t xml:space="preserve">Finance/GetTicketList (placeholder name) </w:t>
            </w:r>
            <w:r>
              <w:rPr>
                <w:sz w:val="12"/>
                <w:szCs w:val="12"/>
                <w:highlight w:val="yellow"/>
              </w:rPr>
              <w:t xml:space="preserve">[INPUT REQUIRED: confirm endpoint]</w:t>
            </w:r>
          </w:p>
        </w:tc>
        <w:tc>
          <w:tcPr>
            <w:tcW w:w="650" w:type="dxa"/>
            <w:shd w:val="clear" w:color="auto" w:fill="F2F6FC"/>
          </w:tcPr>
          <w:p>
            <w:pPr>
              <w:spacing w:after="0"/>
            </w:pPr>
            <w:r>
              <w:rPr>
                <w:sz w:val="12"/>
                <w:szCs w:val="12"/>
              </w:rPr>
              <w:t xml:space="preserve">TicketStatus</w:t>
            </w:r>
          </w:p>
        </w:tc>
        <w:tc>
          <w:tcPr>
            <w:tcW w:w="1388" w:type="dxa"/>
            <w:shd w:val="clear" w:color="auto" w:fill="F2F6FC"/>
          </w:tcPr>
          <w:p>
            <w:pPr>
              <w:spacing w:after="0"/>
            </w:pPr>
            <w:r>
              <w:rPr>
                <w:sz w:val="12"/>
                <w:szCs w:val="12"/>
              </w:rPr>
              <w:t xml:space="preserve">Chip via FinanceG.ChipTone.</w:t>
            </w:r>
          </w:p>
        </w:tc>
        <w:tc>
          <w:tcPr>
            <w:tcW w:w="1300" w:type="dxa"/>
            <w:shd w:val="clear" w:color="auto" w:fill="F2F6FC"/>
          </w:tcPr>
          <w:p>
            <w:pPr>
              <w:spacing w:after="0"/>
            </w:pPr>
            <w:r>
              <w:rPr>
                <w:sz w:val="12"/>
                <w:szCs w:val="12"/>
              </w:rPr>
              <w:t xml:space="preserve">Confirmed → ok tone, Pending → warn, Cancelled → danger.</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Ticket</w:t>
            </w:r>
          </w:p>
        </w:tc>
        <w:tc>
          <w:tcPr>
            <w:tcW w:w="700" w:type="dxa"/>
            <w:shd w:val="clear" w:color="auto" w:fill="F2F6FC"/>
          </w:tcPr>
          <w:p>
            <w:pPr>
              <w:spacing w:after="0"/>
            </w:pPr>
            <w:r>
              <w:rPr>
                <w:sz w:val="12"/>
                <w:szCs w:val="12"/>
              </w:rPr>
              <w:t xml:space="preserve">Required.</w:t>
            </w:r>
          </w:p>
        </w:tc>
        <w:tc>
          <w:tcPr>
            <w:tcW w:w="650" w:type="dxa"/>
            <w:shd w:val="clear" w:color="auto" w:fill="F2F6FC"/>
          </w:tcPr>
          <w:p>
            <w:pPr>
              <w:spacing w:after="0"/>
            </w:pPr>
            <w:r>
              <w:rPr>
                <w:sz w:val="12"/>
                <w:szCs w:val="12"/>
              </w:rPr>
              <w:t xml:space="preserve">Chip</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Areas/Finance/Reports/VendorPayableReport.cs:116; Areas/Finance/Models/FinanceG.cs:21</w:t>
            </w:r>
          </w:p>
        </w:tc>
        <w:tc>
          <w:tcPr>
            <w:tcW w:w="800" w:type="dxa"/>
            <w:shd w:val="clear" w:color="auto" w:fill="F2F6FC"/>
          </w:tcPr>
          <w:p>
            <w:pPr>
              <w:spacing w:after="0"/>
            </w:pPr>
            <w:r>
              <w:rPr>
                <w:sz w:val="12"/>
                <w:szCs w:val="12"/>
              </w:rPr>
              <w:t xml:space="preserve">Verified (code); source mapping Missing</w:t>
            </w:r>
          </w:p>
        </w:tc>
      </w:tr>
      <w:tr>
        <w:trPr>
          <w:cantSplit/>
        </w:trPr>
        <w:tc>
          <w:tcPr>
            <w:tcW w:w="1050" w:type="dxa"/>
            <w:shd w:val="clear" w:color="auto" w:fill="FFFFFF"/>
          </w:tcPr>
          <w:p>
            <w:pPr>
              <w:spacing w:after="0"/>
            </w:pPr>
            <w:r>
              <w:rPr>
                <w:sz w:val="12"/>
                <w:szCs w:val="12"/>
              </w:rPr>
              <w:t xml:space="preserve">Bills Pending</w:t>
            </w:r>
          </w:p>
        </w:tc>
        <w:tc>
          <w:tcPr>
            <w:tcW w:w="1050" w:type="dxa"/>
            <w:shd w:val="clear" w:color="auto" w:fill="FFFFFF"/>
          </w:tcPr>
          <w:p>
            <w:pPr>
              <w:spacing w:after="0"/>
            </w:pPr>
            <w:r>
              <w:rPr>
                <w:sz w:val="12"/>
                <w:szCs w:val="12"/>
              </w:rPr>
              <w:t xml:space="preserve">Services of the ticket whose bill is not Uploaded.</w:t>
            </w:r>
          </w:p>
        </w:tc>
        <w:tc>
          <w:tcPr>
            <w:tcW w:w="560" w:type="dxa"/>
            <w:shd w:val="clear" w:color="auto" w:fill="FFFFFF"/>
          </w:tcPr>
          <w:p>
            <w:pPr>
              <w:spacing w:after="0"/>
            </w:pPr>
            <w:r>
              <w:rPr>
                <w:sz w:val="12"/>
                <w:szCs w:val="12"/>
              </w:rPr>
              <w:t xml:space="preserve">Integer</w:t>
            </w:r>
          </w:p>
        </w:tc>
        <w:tc>
          <w:tcPr>
            <w:tcW w:w="640" w:type="dxa"/>
            <w:shd w:val="clear" w:color="auto" w:fill="FFFFFF"/>
          </w:tcPr>
          <w:p>
            <w:pPr>
              <w:spacing w:after="0"/>
            </w:pPr>
            <w:r>
              <w:rPr>
                <w:sz w:val="12"/>
                <w:szCs w:val="12"/>
              </w:rPr>
              <w:t xml:space="preserve">Derived in report</w:t>
            </w:r>
          </w:p>
        </w:tc>
        <w:tc>
          <w:tcPr>
            <w:tcW w:w="700" w:type="dxa"/>
            <w:shd w:val="clear" w:color="auto" w:fill="FFFFFF"/>
          </w:tcPr>
          <w:p>
            <w:pPr>
              <w:spacing w:after="0"/>
            </w:pPr>
            <w:r>
              <w:rPr>
                <w:sz w:val="12"/>
                <w:szCs w:val="12"/>
              </w:rPr>
              <w:t xml:space="preserve">N/A (derived in report code)</w:t>
            </w:r>
          </w:p>
        </w:tc>
        <w:tc>
          <w:tcPr>
            <w:tcW w:w="700" w:type="dxa"/>
            <w:shd w:val="clear" w:color="auto" w:fill="FFFFFF"/>
          </w:tcPr>
          <w:p>
            <w:pPr>
              <w:spacing w:after="0"/>
            </w:pPr>
            <w:r>
              <w:rPr>
                <w:sz w:val="12"/>
                <w:szCs w:val="12"/>
              </w:rPr>
              <w:t xml:space="preserve">N/A (derived in report code)</w:t>
            </w:r>
          </w:p>
        </w:tc>
        <w:tc>
          <w:tcPr>
            <w:tcW w:w="800" w:type="dxa"/>
            <w:shd w:val="clear" w:color="auto" w:fill="FFFFFF"/>
          </w:tcPr>
          <w:p>
            <w:pPr>
              <w:spacing w:after="0"/>
            </w:pPr>
            <w:r>
              <w:rPr>
                <w:sz w:val="12"/>
                <w:szCs w:val="12"/>
              </w:rPr>
              <w:t xml:space="preserve">None (computed in MVC report builder)</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Pend(ss) chip.</w:t>
            </w:r>
          </w:p>
        </w:tc>
        <w:tc>
          <w:tcPr>
            <w:tcW w:w="1300" w:type="dxa"/>
            <w:shd w:val="clear" w:color="auto" w:fill="FFFFFF"/>
          </w:tcPr>
          <w:p>
            <w:pPr>
              <w:spacing w:after="0"/>
            </w:pPr>
            <w:r>
              <w:rPr>
                <w:sz w:val="12"/>
                <w:szCs w:val="12"/>
              </w:rPr>
              <w:t xml:space="preserve">As on the vendor row.</w:t>
            </w:r>
          </w:p>
        </w:tc>
        <w:tc>
          <w:tcPr>
            <w:tcW w:w="1250" w:type="dxa"/>
            <w:shd w:val="clear" w:color="auto" w:fill="FFFFFF"/>
          </w:tcPr>
          <w:p>
            <w:pPr>
              <w:spacing w:after="0"/>
            </w:pPr>
            <w:r>
              <w:rPr>
                <w:sz w:val="12"/>
                <w:szCs w:val="12"/>
              </w:rPr>
              <w:t xml:space="preserve">ss.Count(s =&gt; s.BStat != "R")</w:t>
            </w:r>
          </w:p>
        </w:tc>
        <w:tc>
          <w:tcPr>
            <w:tcW w:w="750" w:type="dxa"/>
            <w:shd w:val="clear" w:color="auto" w:fill="FFFFFF"/>
          </w:tcPr>
          <w:p>
            <w:pPr>
              <w:spacing w:after="0"/>
            </w:pPr>
            <w:r>
              <w:rPr>
                <w:sz w:val="12"/>
                <w:szCs w:val="12"/>
              </w:rPr>
              <w:t xml:space="preserve">Bill.St</w:t>
            </w:r>
          </w:p>
        </w:tc>
        <w:tc>
          <w:tcPr>
            <w:tcW w:w="700" w:type="dxa"/>
            <w:shd w:val="clear" w:color="auto" w:fill="FFFFFF"/>
          </w:tcPr>
          <w:p>
            <w:pPr>
              <w:spacing w:after="0"/>
            </w:pPr>
            <w:r>
              <w:rPr>
                <w:sz w:val="12"/>
                <w:szCs w:val="12"/>
              </w:rPr>
              <w:t xml:space="preserve">0 → green chip.</w:t>
            </w:r>
          </w:p>
        </w:tc>
        <w:tc>
          <w:tcPr>
            <w:tcW w:w="650" w:type="dxa"/>
            <w:shd w:val="clear" w:color="auto" w:fill="FFFFFF"/>
          </w:tcPr>
          <w:p>
            <w:pPr>
              <w:spacing w:after="0"/>
            </w:pPr>
            <w:r>
              <w:rPr>
                <w:sz w:val="12"/>
                <w:szCs w:val="12"/>
              </w:rPr>
              <w:t xml:space="preserve">Chip</w:t>
            </w:r>
          </w:p>
        </w:tc>
        <w:tc>
          <w:tcPr>
            <w:tcW w:w="750" w:type="dxa"/>
            <w:shd w:val="clear" w:color="auto" w:fill="FFFFFF"/>
          </w:tcPr>
          <w:p>
            <w:pPr>
              <w:spacing w:after="0"/>
            </w:pPr>
            <w:r>
              <w:rPr>
                <w:sz w:val="12"/>
                <w:szCs w:val="12"/>
              </w:rPr>
              <w:t xml:space="preserve">Display only; no filter or sort wired</w:t>
            </w:r>
          </w:p>
        </w:tc>
        <w:tc>
          <w:tcPr>
            <w:tcW w:w="1100" w:type="dxa"/>
            <w:shd w:val="clear" w:color="auto" w:fill="FFFFFF"/>
          </w:tcPr>
          <w:p>
            <w:pPr>
              <w:spacing w:after="0"/>
            </w:pPr>
            <w:r>
              <w:rPr>
                <w:sz w:val="12"/>
                <w:szCs w:val="12"/>
              </w:rPr>
              <w:t xml:space="preserve">Areas/Finance/Reports/VendorPayableReport.cs:86</w:t>
            </w:r>
          </w:p>
        </w:tc>
        <w:tc>
          <w:tcPr>
            <w:tcW w:w="800" w:type="dxa"/>
            <w:shd w:val="clear" w:color="auto" w:fill="FFFFFF"/>
          </w:tcPr>
          <w:p>
            <w:pPr>
              <w:spacing w:after="0"/>
            </w:pPr>
            <w:r>
              <w:rPr>
                <w:sz w:val="12"/>
                <w:szCs w:val="12"/>
              </w:rPr>
              <w:t xml:space="preserve">Verified (code); inputs' source Missing</w:t>
            </w:r>
          </w:p>
        </w:tc>
      </w:tr>
      <w:tr>
        <w:trPr>
          <w:cantSplit/>
        </w:trPr>
        <w:tc>
          <w:tcPr>
            <w:tcW w:w="1050" w:type="dxa"/>
            <w:shd w:val="clear" w:color="auto" w:fill="F2F6FC"/>
          </w:tcPr>
          <w:p>
            <w:pPr>
              <w:spacing w:after="0"/>
            </w:pPr>
            <w:r>
              <w:rPr>
                <w:sz w:val="12"/>
                <w:szCs w:val="12"/>
              </w:rPr>
              <w:t xml:space="preserve">Total Business</w:t>
            </w:r>
          </w:p>
        </w:tc>
        <w:tc>
          <w:tcPr>
            <w:tcW w:w="1050" w:type="dxa"/>
            <w:shd w:val="clear" w:color="auto" w:fill="F2F6FC"/>
          </w:tcPr>
          <w:p>
            <w:pPr>
              <w:spacing w:after="0"/>
            </w:pPr>
            <w:r>
              <w:rPr>
                <w:sz w:val="12"/>
                <w:szCs w:val="12"/>
              </w:rPr>
              <w:t xml:space="preserve">Sum of the negotiated amounts of the ticket's services.</w:t>
            </w:r>
          </w:p>
        </w:tc>
        <w:tc>
          <w:tcPr>
            <w:tcW w:w="560" w:type="dxa"/>
            <w:shd w:val="clear" w:color="auto" w:fill="F2F6FC"/>
          </w:tcPr>
          <w:p>
            <w:pPr>
              <w:spacing w:after="0"/>
            </w:pPr>
            <w:r>
              <w:rPr>
                <w:sz w:val="12"/>
                <w:szCs w:val="12"/>
              </w:rPr>
              <w:t xml:space="preserve">Decimal (₹)</w:t>
            </w:r>
          </w:p>
        </w:tc>
        <w:tc>
          <w:tcPr>
            <w:tcW w:w="640" w:type="dxa"/>
            <w:shd w:val="clear" w:color="auto" w:fill="F2F6FC"/>
          </w:tcPr>
          <w:p>
            <w:pPr>
              <w:spacing w:after="0"/>
            </w:pPr>
            <w:r>
              <w:rPr>
                <w:sz w:val="12"/>
                <w:szCs w:val="12"/>
              </w:rPr>
              <w:t xml:space="preserve">Derived in report</w:t>
            </w:r>
          </w:p>
        </w:tc>
        <w:tc>
          <w:tcPr>
            <w:tcW w:w="700" w:type="dxa"/>
            <w:shd w:val="clear" w:color="auto" w:fill="F2F6FC"/>
          </w:tcPr>
          <w:p>
            <w:pPr>
              <w:spacing w:after="0"/>
            </w:pPr>
            <w:r>
              <w:rPr>
                <w:sz w:val="12"/>
                <w:szCs w:val="12"/>
              </w:rPr>
              <w:t xml:space="preserve">N/A (derived in report code)</w:t>
            </w:r>
          </w:p>
        </w:tc>
        <w:tc>
          <w:tcPr>
            <w:tcW w:w="700" w:type="dxa"/>
            <w:shd w:val="clear" w:color="auto" w:fill="F2F6FC"/>
          </w:tcPr>
          <w:p>
            <w:pPr>
              <w:spacing w:after="0"/>
            </w:pPr>
            <w:r>
              <w:rPr>
                <w:sz w:val="12"/>
                <w:szCs w:val="12"/>
              </w:rPr>
              <w:t xml:space="preserve">N/A (derived in report code)</w:t>
            </w:r>
          </w:p>
        </w:tc>
        <w:tc>
          <w:tcPr>
            <w:tcW w:w="800" w:type="dxa"/>
            <w:shd w:val="clear" w:color="auto" w:fill="F2F6FC"/>
          </w:tcPr>
          <w:p>
            <w:pPr>
              <w:spacing w:after="0"/>
            </w:pPr>
            <w:r>
              <w:rPr>
                <w:sz w:val="12"/>
                <w:szCs w:val="12"/>
              </w:rPr>
              <w:t xml:space="preserve">None (computed in MVC report builder)</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Σ Svc.Neg.</w:t>
            </w:r>
          </w:p>
        </w:tc>
        <w:tc>
          <w:tcPr>
            <w:tcW w:w="1300" w:type="dxa"/>
            <w:shd w:val="clear" w:color="auto" w:fill="F2F6FC"/>
          </w:tcPr>
          <w:p>
            <w:pPr>
              <w:spacing w:after="0"/>
            </w:pPr>
            <w:r>
              <w:rPr>
                <w:sz w:val="12"/>
                <w:szCs w:val="12"/>
              </w:rPr>
              <w:t xml:space="preserve">Total payable to vendors on the ticket.</w:t>
            </w:r>
          </w:p>
        </w:tc>
        <w:tc>
          <w:tcPr>
            <w:tcW w:w="1250" w:type="dxa"/>
            <w:shd w:val="clear" w:color="auto" w:fill="F2F6FC"/>
          </w:tcPr>
          <w:p>
            <w:pPr>
              <w:spacing w:after="0"/>
            </w:pPr>
            <w:r>
              <w:rPr>
                <w:sz w:val="12"/>
                <w:szCs w:val="12"/>
              </w:rPr>
              <w:t xml:space="preserve">Σ Service.Neg</w:t>
            </w:r>
          </w:p>
        </w:tc>
        <w:tc>
          <w:tcPr>
            <w:tcW w:w="750" w:type="dxa"/>
            <w:shd w:val="clear" w:color="auto" w:fill="F2F6FC"/>
          </w:tcPr>
          <w:p>
            <w:pPr>
              <w:spacing w:after="0"/>
            </w:pPr>
            <w:r>
              <w:rPr>
                <w:sz w:val="12"/>
                <w:szCs w:val="12"/>
              </w:rPr>
              <w:t xml:space="preserve">Service.Neg</w:t>
            </w:r>
          </w:p>
        </w:tc>
        <w:tc>
          <w:tcPr>
            <w:tcW w:w="700" w:type="dxa"/>
            <w:shd w:val="clear" w:color="auto" w:fill="F2F6FC"/>
          </w:tcPr>
          <w:p>
            <w:pPr>
              <w:spacing w:after="0"/>
            </w:pPr>
            <w:r>
              <w:rPr>
                <w:sz w:val="12"/>
                <w:szCs w:val="12"/>
              </w:rPr>
              <w:t xml:space="preserve">n/a</w:t>
            </w:r>
          </w:p>
        </w:tc>
        <w:tc>
          <w:tcPr>
            <w:tcW w:w="650" w:type="dxa"/>
            <w:shd w:val="clear" w:color="auto" w:fill="F2F6FC"/>
          </w:tcPr>
          <w:p>
            <w:pPr>
              <w:spacing w:after="0"/>
            </w:pPr>
            <w:r>
              <w:rPr>
                <w:sz w:val="12"/>
                <w:szCs w:val="12"/>
              </w:rPr>
              <w:t xml:space="preserve">₹ Indian grouping</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Areas/Finance/Reports/VendorPayableReport.cs:87</w:t>
            </w:r>
          </w:p>
        </w:tc>
        <w:tc>
          <w:tcPr>
            <w:tcW w:w="800" w:type="dxa"/>
            <w:shd w:val="clear" w:color="auto" w:fill="F2F6FC"/>
          </w:tcPr>
          <w:p>
            <w:pPr>
              <w:spacing w:after="0"/>
            </w:pPr>
            <w:r>
              <w:rPr>
                <w:sz w:val="12"/>
                <w:szCs w:val="12"/>
              </w:rPr>
              <w:t xml:space="preserve">Verified (code); inputs' source Missing</w:t>
            </w:r>
          </w:p>
        </w:tc>
      </w:tr>
      <w:tr>
        <w:trPr>
          <w:cantSplit/>
        </w:trPr>
        <w:tc>
          <w:tcPr>
            <w:tcW w:w="1050" w:type="dxa"/>
            <w:shd w:val="clear" w:color="auto" w:fill="FFFFFF"/>
          </w:tcPr>
          <w:p>
            <w:pPr>
              <w:spacing w:after="0"/>
            </w:pPr>
            <w:r>
              <w:rPr>
                <w:sz w:val="12"/>
                <w:szCs w:val="12"/>
              </w:rPr>
              <w:t xml:space="preserve">Drill-down › Vendor</w:t>
            </w:r>
          </w:p>
        </w:tc>
        <w:tc>
          <w:tcPr>
            <w:tcW w:w="1050" w:type="dxa"/>
            <w:shd w:val="clear" w:color="auto" w:fill="FFFFFF"/>
          </w:tcPr>
          <w:p>
            <w:pPr>
              <w:spacing w:after="0"/>
            </w:pPr>
            <w:r>
              <w:rPr>
                <w:sz w:val="12"/>
                <w:szCs w:val="12"/>
              </w:rPr>
              <w:t xml:space="preserve">Vendor name and id of the service.</w:t>
            </w:r>
          </w:p>
        </w:tc>
        <w:tc>
          <w:tcPr>
            <w:tcW w:w="560" w:type="dxa"/>
            <w:shd w:val="clear" w:color="auto" w:fill="FFFFFF"/>
          </w:tcPr>
          <w:p>
            <w:pPr>
              <w:spacing w:after="0"/>
            </w:pPr>
            <w:r>
              <w:rPr>
                <w:sz w:val="12"/>
                <w:szCs w:val="12"/>
              </w:rPr>
              <w:t xml:space="preserve">String</w:t>
            </w:r>
          </w:p>
        </w:tc>
        <w:tc>
          <w:tcPr>
            <w:tcW w:w="640" w:type="dxa"/>
            <w:shd w:val="clear" w:color="auto" w:fill="FFFFFF"/>
          </w:tcPr>
          <w:p>
            <w:pPr>
              <w:spacing w:after="0"/>
            </w:pPr>
            <w:r>
              <w:rPr>
                <w:sz w:val="12"/>
                <w:szCs w:val="12"/>
              </w:rPr>
              <w:t xml:space="preserve">Derived in report</w:t>
            </w:r>
          </w:p>
        </w:tc>
        <w:tc>
          <w:tcPr>
            <w:tcW w:w="700" w:type="dxa"/>
            <w:shd w:val="clear" w:color="auto" w:fill="FFFFFF"/>
          </w:tcPr>
          <w:p>
            <w:pPr>
              <w:spacing w:after="0"/>
            </w:pPr>
            <w:r>
              <w:rPr>
                <w:sz w:val="12"/>
                <w:szCs w:val="12"/>
              </w:rPr>
              <w:t xml:space="preserve">N/A (derived in report code)</w:t>
            </w:r>
          </w:p>
        </w:tc>
        <w:tc>
          <w:tcPr>
            <w:tcW w:w="700" w:type="dxa"/>
            <w:shd w:val="clear" w:color="auto" w:fill="FFFFFF"/>
          </w:tcPr>
          <w:p>
            <w:pPr>
              <w:spacing w:after="0"/>
            </w:pPr>
            <w:r>
              <w:rPr>
                <w:sz w:val="12"/>
                <w:szCs w:val="12"/>
              </w:rPr>
              <w:t xml:space="preserve">N/A (derived in report code)</w:t>
            </w:r>
          </w:p>
        </w:tc>
        <w:tc>
          <w:tcPr>
            <w:tcW w:w="800" w:type="dxa"/>
            <w:shd w:val="clear" w:color="auto" w:fill="FFFFFF"/>
          </w:tcPr>
          <w:p>
            <w:pPr>
              <w:spacing w:after="0"/>
            </w:pPr>
            <w:r>
              <w:rPr>
                <w:sz w:val="12"/>
                <w:szCs w:val="12"/>
              </w:rPr>
              <w:t xml:space="preserve">None (computed in MVC report builder)</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Vendor.Name (bold) and Vendor.Id (link, 11px).</w:t>
            </w:r>
          </w:p>
        </w:tc>
        <w:tc>
          <w:tcPr>
            <w:tcW w:w="1300" w:type="dxa"/>
            <w:shd w:val="clear" w:color="auto" w:fill="FFFFFF"/>
          </w:tcPr>
          <w:p>
            <w:pPr>
              <w:spacing w:after="0"/>
            </w:pPr>
            <w:r>
              <w:rPr>
                <w:sz w:val="12"/>
                <w:szCs w:val="12"/>
              </w:rPr>
              <w:t xml:space="preserve">Vendor supplying the service.</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Vendor</w:t>
            </w:r>
          </w:p>
        </w:tc>
        <w:tc>
          <w:tcPr>
            <w:tcW w:w="700" w:type="dxa"/>
            <w:shd w:val="clear" w:color="auto" w:fill="FFFFFF"/>
          </w:tcPr>
          <w:p>
            <w:pPr>
              <w:spacing w:after="0"/>
            </w:pPr>
            <w:r>
              <w:rPr>
                <w:sz w:val="12"/>
                <w:szCs w:val="12"/>
              </w:rPr>
              <w:t xml:space="preserve">Required.</w:t>
            </w:r>
          </w:p>
        </w:tc>
        <w:tc>
          <w:tcPr>
            <w:tcW w:w="650" w:type="dxa"/>
            <w:shd w:val="clear" w:color="auto" w:fill="FFFFFF"/>
          </w:tcPr>
          <w:p>
            <w:pPr>
              <w:spacing w:after="0"/>
            </w:pPr>
            <w:r>
              <w:rPr>
                <w:sz w:val="12"/>
                <w:szCs w:val="12"/>
              </w:rPr>
              <w:t xml:space="preserve">Two lines</w:t>
            </w:r>
          </w:p>
        </w:tc>
        <w:tc>
          <w:tcPr>
            <w:tcW w:w="750" w:type="dxa"/>
            <w:shd w:val="clear" w:color="auto" w:fill="FFFFFF"/>
          </w:tcPr>
          <w:p>
            <w:pPr>
              <w:spacing w:after="0"/>
            </w:pPr>
            <w:r>
              <w:rPr>
                <w:sz w:val="12"/>
                <w:szCs w:val="12"/>
              </w:rPr>
              <w:t xml:space="preserve">Filters: Vendor via search</w:t>
            </w:r>
          </w:p>
        </w:tc>
        <w:tc>
          <w:tcPr>
            <w:tcW w:w="1100" w:type="dxa"/>
            <w:shd w:val="clear" w:color="auto" w:fill="FFFFFF"/>
          </w:tcPr>
          <w:p>
            <w:pPr>
              <w:spacing w:after="0"/>
            </w:pPr>
            <w:r>
              <w:rPr>
                <w:sz w:val="12"/>
                <w:szCs w:val="12"/>
              </w:rPr>
              <w:t xml:space="preserve">Areas/Finance/Reports/VendorPayableReport.cs:121</w:t>
            </w:r>
          </w:p>
        </w:tc>
        <w:tc>
          <w:tcPr>
            <w:tcW w:w="800" w:type="dxa"/>
            <w:shd w:val="clear" w:color="auto" w:fill="FFFFFF"/>
          </w:tcPr>
          <w:p>
            <w:pPr>
              <w:spacing w:after="0"/>
            </w:pPr>
            <w:r>
              <w:rPr>
                <w:sz w:val="12"/>
                <w:szCs w:val="12"/>
              </w:rPr>
              <w:t xml:space="preserve">Verified (code); inputs' source Missing</w:t>
            </w:r>
          </w:p>
        </w:tc>
      </w:tr>
      <w:tr>
        <w:trPr>
          <w:cantSplit/>
        </w:trPr>
        <w:tc>
          <w:tcPr>
            <w:tcW w:w="1050" w:type="dxa"/>
            <w:shd w:val="clear" w:color="auto" w:fill="F2F6FC"/>
          </w:tcPr>
          <w:p>
            <w:pPr>
              <w:spacing w:after="0"/>
            </w:pPr>
            <w:r>
              <w:rPr>
                <w:sz w:val="12"/>
                <w:szCs w:val="12"/>
              </w:rPr>
              <w:t xml:space="preserve">Drill-down › Service Type / City</w:t>
            </w:r>
          </w:p>
        </w:tc>
        <w:tc>
          <w:tcPr>
            <w:tcW w:w="1050" w:type="dxa"/>
            <w:shd w:val="clear" w:color="auto" w:fill="F2F6FC"/>
          </w:tcPr>
          <w:p>
            <w:pPr>
              <w:spacing w:after="0"/>
            </w:pPr>
            <w:r>
              <w:rPr>
                <w:sz w:val="12"/>
                <w:szCs w:val="12"/>
              </w:rPr>
              <w:t xml:space="preserve">Type pill and city of the vendor.</w:t>
            </w:r>
          </w:p>
        </w:tc>
        <w:tc>
          <w:tcPr>
            <w:tcW w:w="560" w:type="dxa"/>
            <w:shd w:val="clear" w:color="auto" w:fill="F2F6FC"/>
          </w:tcPr>
          <w:p>
            <w:pPr>
              <w:spacing w:after="0"/>
            </w:pPr>
            <w:r>
              <w:rPr>
                <w:sz w:val="12"/>
                <w:szCs w:val="12"/>
              </w:rPr>
              <w:t xml:space="preserve">String</w:t>
            </w:r>
          </w:p>
        </w:tc>
        <w:tc>
          <w:tcPr>
            <w:tcW w:w="640" w:type="dxa"/>
            <w:shd w:val="clear" w:color="auto" w:fill="F2F6FC"/>
          </w:tcPr>
          <w:p>
            <w:pPr>
              <w:spacing w:after="0"/>
            </w:pPr>
            <w:r>
              <w:rPr>
                <w:sz w:val="12"/>
                <w:szCs w:val="12"/>
              </w:rPr>
              <w:t xml:space="preserve">Derived in report</w:t>
            </w:r>
          </w:p>
        </w:tc>
        <w:tc>
          <w:tcPr>
            <w:tcW w:w="700" w:type="dxa"/>
            <w:shd w:val="clear" w:color="auto" w:fill="F2F6FC"/>
          </w:tcPr>
          <w:p>
            <w:pPr>
              <w:spacing w:after="0"/>
            </w:pPr>
            <w:r>
              <w:rPr>
                <w:sz w:val="12"/>
                <w:szCs w:val="12"/>
              </w:rPr>
              <w:t xml:space="preserve">N/A (derived in report code)</w:t>
            </w:r>
          </w:p>
        </w:tc>
        <w:tc>
          <w:tcPr>
            <w:tcW w:w="700" w:type="dxa"/>
            <w:shd w:val="clear" w:color="auto" w:fill="F2F6FC"/>
          </w:tcPr>
          <w:p>
            <w:pPr>
              <w:spacing w:after="0"/>
            </w:pPr>
            <w:r>
              <w:rPr>
                <w:sz w:val="12"/>
                <w:szCs w:val="12"/>
              </w:rPr>
              <w:t xml:space="preserve">N/A (derived in report code)</w:t>
            </w:r>
          </w:p>
        </w:tc>
        <w:tc>
          <w:tcPr>
            <w:tcW w:w="800" w:type="dxa"/>
            <w:shd w:val="clear" w:color="auto" w:fill="F2F6FC"/>
          </w:tcPr>
          <w:p>
            <w:pPr>
              <w:spacing w:after="0"/>
            </w:pPr>
            <w:r>
              <w:rPr>
                <w:sz w:val="12"/>
                <w:szCs w:val="12"/>
              </w:rPr>
              <w:t xml:space="preserve">None (computed in MVC report builder)</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Pill(Vendor.Type) and Vendor.City.</w:t>
            </w:r>
          </w:p>
        </w:tc>
        <w:tc>
          <w:tcPr>
            <w:tcW w:w="1300" w:type="dxa"/>
            <w:shd w:val="clear" w:color="auto" w:fill="F2F6FC"/>
          </w:tcPr>
          <w:p>
            <w:pPr>
              <w:spacing w:after="0"/>
            </w:pPr>
            <w:r>
              <w:rPr>
                <w:sz w:val="12"/>
                <w:szCs w:val="12"/>
              </w:rPr>
              <w:t xml:space="preserve">Vendor attributes.</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Vendor</w:t>
            </w:r>
          </w:p>
        </w:tc>
        <w:tc>
          <w:tcPr>
            <w:tcW w:w="700" w:type="dxa"/>
            <w:shd w:val="clear" w:color="auto" w:fill="F2F6FC"/>
          </w:tcPr>
          <w:p>
            <w:pPr>
              <w:spacing w:after="0"/>
            </w:pPr>
            <w:r>
              <w:rPr>
                <w:sz w:val="12"/>
                <w:szCs w:val="12"/>
              </w:rPr>
              <w:t xml:space="preserve">Required.</w:t>
            </w:r>
          </w:p>
        </w:tc>
        <w:tc>
          <w:tcPr>
            <w:tcW w:w="650" w:type="dxa"/>
            <w:shd w:val="clear" w:color="auto" w:fill="F2F6FC"/>
          </w:tcPr>
          <w:p>
            <w:pPr>
              <w:spacing w:after="0"/>
            </w:pPr>
            <w:r>
              <w:rPr>
                <w:sz w:val="12"/>
                <w:szCs w:val="12"/>
              </w:rPr>
              <w:t xml:space="preserve">Pill + text</w:t>
            </w:r>
          </w:p>
        </w:tc>
        <w:tc>
          <w:tcPr>
            <w:tcW w:w="750" w:type="dxa"/>
            <w:shd w:val="clear" w:color="auto" w:fill="F2F6FC"/>
          </w:tcPr>
          <w:p>
            <w:pPr>
              <w:spacing w:after="0"/>
            </w:pPr>
            <w:r>
              <w:rPr>
                <w:sz w:val="12"/>
                <w:szCs w:val="12"/>
              </w:rPr>
              <w:t xml:space="preserve">Filters "Service Type", "Service City"</w:t>
            </w:r>
          </w:p>
        </w:tc>
        <w:tc>
          <w:tcPr>
            <w:tcW w:w="1100" w:type="dxa"/>
            <w:shd w:val="clear" w:color="auto" w:fill="F2F6FC"/>
          </w:tcPr>
          <w:p>
            <w:pPr>
              <w:spacing w:after="0"/>
            </w:pPr>
            <w:r>
              <w:rPr>
                <w:sz w:val="12"/>
                <w:szCs w:val="12"/>
              </w:rPr>
              <w:t xml:space="preserve">Areas/Finance/Reports/VendorPayableReport.cs:121</w:t>
            </w:r>
          </w:p>
        </w:tc>
        <w:tc>
          <w:tcPr>
            <w:tcW w:w="800" w:type="dxa"/>
            <w:shd w:val="clear" w:color="auto" w:fill="F2F6FC"/>
          </w:tcPr>
          <w:p>
            <w:pPr>
              <w:spacing w:after="0"/>
            </w:pPr>
            <w:r>
              <w:rPr>
                <w:sz w:val="12"/>
                <w:szCs w:val="12"/>
              </w:rPr>
              <w:t xml:space="preserve">Verified (code); inputs' source Missing</w:t>
            </w:r>
          </w:p>
        </w:tc>
      </w:tr>
      <w:tr>
        <w:trPr>
          <w:cantSplit/>
        </w:trPr>
        <w:tc>
          <w:tcPr>
            <w:tcW w:w="1050" w:type="dxa"/>
            <w:shd w:val="clear" w:color="auto" w:fill="FFFFFF"/>
          </w:tcPr>
          <w:p>
            <w:pPr>
              <w:spacing w:after="0"/>
            </w:pPr>
            <w:r>
              <w:rPr>
                <w:sz w:val="12"/>
                <w:szCs w:val="12"/>
              </w:rPr>
              <w:t xml:space="preserve">Drill-down › other columns</w:t>
            </w:r>
          </w:p>
        </w:tc>
        <w:tc>
          <w:tcPr>
            <w:tcW w:w="1050" w:type="dxa"/>
            <w:shd w:val="clear" w:color="auto" w:fill="FFFFFF"/>
          </w:tcPr>
          <w:p>
            <w:pPr>
              <w:spacing w:after="0"/>
            </w:pPr>
            <w:r>
              <w:rPr>
                <w:sz w:val="12"/>
                <w:szCs w:val="12"/>
              </w:rPr>
              <w:t xml:space="preserve">Name of Service / Conf. No., Service Dates, Selling / Contracted / Negotiated, Profit, Advance Paid, Balance to Pay, Bill Status, Approval (L1/L2), Bill Amount, Variation, Actions, selection tick.</w:t>
            </w:r>
          </w:p>
        </w:tc>
        <w:tc>
          <w:tcPr>
            <w:tcW w:w="560" w:type="dxa"/>
            <w:shd w:val="clear" w:color="auto" w:fill="FFFFFF"/>
          </w:tcPr>
          <w:p>
            <w:pPr>
              <w:spacing w:after="0"/>
            </w:pPr>
            <w:r>
              <w:rPr>
                <w:sz w:val="12"/>
                <w:szCs w:val="12"/>
              </w:rPr>
              <w:t xml:space="preserve">Various</w:t>
            </w:r>
          </w:p>
        </w:tc>
        <w:tc>
          <w:tcPr>
            <w:tcW w:w="640" w:type="dxa"/>
            <w:shd w:val="clear" w:color="auto" w:fill="FFFFFF"/>
          </w:tcPr>
          <w:p>
            <w:pPr>
              <w:spacing w:after="0"/>
            </w:pPr>
            <w:r>
              <w:rPr>
                <w:sz w:val="12"/>
                <w:szCs w:val="12"/>
              </w:rPr>
              <w:t xml:space="preserve">Derived in report</w:t>
            </w:r>
          </w:p>
        </w:tc>
        <w:tc>
          <w:tcPr>
            <w:tcW w:w="700" w:type="dxa"/>
            <w:shd w:val="clear" w:color="auto" w:fill="FFFFFF"/>
          </w:tcPr>
          <w:p>
            <w:pPr>
              <w:spacing w:after="0"/>
            </w:pPr>
            <w:r>
              <w:rPr>
                <w:sz w:val="12"/>
                <w:szCs w:val="12"/>
              </w:rPr>
              <w:t xml:space="preserve">N/A (derived in report code)</w:t>
            </w:r>
          </w:p>
        </w:tc>
        <w:tc>
          <w:tcPr>
            <w:tcW w:w="700" w:type="dxa"/>
            <w:shd w:val="clear" w:color="auto" w:fill="FFFFFF"/>
          </w:tcPr>
          <w:p>
            <w:pPr>
              <w:spacing w:after="0"/>
            </w:pPr>
            <w:r>
              <w:rPr>
                <w:sz w:val="12"/>
                <w:szCs w:val="12"/>
              </w:rPr>
              <w:t xml:space="preserve">N/A (derived in report code)</w:t>
            </w:r>
          </w:p>
        </w:tc>
        <w:tc>
          <w:tcPr>
            <w:tcW w:w="800" w:type="dxa"/>
            <w:shd w:val="clear" w:color="auto" w:fill="FFFFFF"/>
          </w:tcPr>
          <w:p>
            <w:pPr>
              <w:spacing w:after="0"/>
            </w:pPr>
            <w:r>
              <w:rPr>
                <w:sz w:val="12"/>
                <w:szCs w:val="12"/>
              </w:rPr>
              <w:t xml:space="preserve">None (computed in MVC report builder)</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Identical to the rows in Section 3.2.</w:t>
            </w:r>
          </w:p>
        </w:tc>
        <w:tc>
          <w:tcPr>
            <w:tcW w:w="1300" w:type="dxa"/>
            <w:shd w:val="clear" w:color="auto" w:fill="FFFFFF"/>
          </w:tcPr>
          <w:p>
            <w:pPr>
              <w:spacing w:after="0"/>
            </w:pPr>
            <w:r>
              <w:rPr>
                <w:sz w:val="12"/>
                <w:szCs w:val="12"/>
              </w:rPr>
              <w:t xml:space="preserve">Same rules as the vendor drill-down.</w:t>
            </w:r>
          </w:p>
        </w:tc>
        <w:tc>
          <w:tcPr>
            <w:tcW w:w="1250" w:type="dxa"/>
            <w:shd w:val="clear" w:color="auto" w:fill="FFFFFF"/>
          </w:tcPr>
          <w:p>
            <w:pPr>
              <w:spacing w:after="0"/>
            </w:pPr>
            <w:r>
              <w:rPr>
                <w:sz w:val="12"/>
                <w:szCs w:val="12"/>
              </w:rPr>
              <w:t xml:space="preserve">See Section 3.2</w:t>
            </w:r>
          </w:p>
        </w:tc>
        <w:tc>
          <w:tcPr>
            <w:tcW w:w="750" w:type="dxa"/>
            <w:shd w:val="clear" w:color="auto" w:fill="FFFFFF"/>
          </w:tcPr>
          <w:p>
            <w:pPr>
              <w:spacing w:after="0"/>
            </w:pPr>
            <w:r>
              <w:rPr>
                <w:sz w:val="12"/>
                <w:szCs w:val="12"/>
              </w:rPr>
              <w:t xml:space="preserve">Service, Bill</w:t>
            </w:r>
          </w:p>
        </w:tc>
        <w:tc>
          <w:tcPr>
            <w:tcW w:w="700" w:type="dxa"/>
            <w:shd w:val="clear" w:color="auto" w:fill="FFFFFF"/>
          </w:tcPr>
          <w:p>
            <w:pPr>
              <w:spacing w:after="0"/>
            </w:pPr>
            <w:r>
              <w:rPr>
                <w:sz w:val="12"/>
                <w:szCs w:val="12"/>
              </w:rPr>
              <w:t xml:space="preserve">See Section 3.2</w:t>
            </w:r>
          </w:p>
        </w:tc>
        <w:tc>
          <w:tcPr>
            <w:tcW w:w="650" w:type="dxa"/>
            <w:shd w:val="clear" w:color="auto" w:fill="FFFFFF"/>
          </w:tcPr>
          <w:p>
            <w:pPr>
              <w:spacing w:after="0"/>
            </w:pPr>
            <w:r>
              <w:rPr>
                <w:sz w:val="12"/>
                <w:szCs w:val="12"/>
              </w:rPr>
              <w:t xml:space="preserve">See Section 3.2</w:t>
            </w:r>
          </w:p>
        </w:tc>
        <w:tc>
          <w:tcPr>
            <w:tcW w:w="750" w:type="dxa"/>
            <w:shd w:val="clear" w:color="auto" w:fill="FFFFFF"/>
          </w:tcPr>
          <w:p>
            <w:pPr>
              <w:spacing w:after="0"/>
            </w:pPr>
            <w:r>
              <w:rPr>
                <w:sz w:val="12"/>
                <w:szCs w:val="12"/>
              </w:rPr>
              <w:t xml:space="preserve">Display only; no filter or sort wired</w:t>
            </w:r>
          </w:p>
        </w:tc>
        <w:tc>
          <w:tcPr>
            <w:tcW w:w="1100" w:type="dxa"/>
            <w:shd w:val="clear" w:color="auto" w:fill="FFFFFF"/>
          </w:tcPr>
          <w:p>
            <w:pPr>
              <w:spacing w:after="0"/>
            </w:pPr>
            <w:r>
              <w:rPr>
                <w:sz w:val="12"/>
                <w:szCs w:val="12"/>
              </w:rPr>
              <w:t xml:space="preserve">Areas/Finance/Reports/VendorPayableReport.cs:92</w:t>
            </w:r>
          </w:p>
        </w:tc>
        <w:tc>
          <w:tcPr>
            <w:tcW w:w="800" w:type="dxa"/>
            <w:shd w:val="clear" w:color="auto" w:fill="FFFFFF"/>
          </w:tcPr>
          <w:p>
            <w:pPr>
              <w:spacing w:after="0"/>
            </w:pPr>
            <w:r>
              <w:rPr>
                <w:sz w:val="12"/>
                <w:szCs w:val="12"/>
              </w:rPr>
              <w:t xml:space="preserve">Verified (code); inputs' source Missing</w:t>
            </w:r>
          </w:p>
        </w:tc>
      </w:tr>
    </w:tbl>
    <w:p>
      <w:pPr>
        <w:spacing w:after="60"/>
      </w:pPr>
    </w:p>
    <w:p>
      <w:pPr>
        <w:pStyle w:val="Heading2"/>
      </w:pPr>
      <w:bookmarkStart w:id="121" w:name="_Toc121"/>
      <w:r>
        <w:rPr/>
        <w:t xml:space="preserve">Shared elements: KPI tiles, counts, pager and toolbar controls</w:t>
      </w:r>
      <w:bookmarkEnd w:id="121"/>
    </w:p>
    <w:p>
      <w:pPr>
        <w:spacing w:after="100"/>
      </w:pPr>
      <w:r>
        <w:rPr/>
        <w:t xml:space="preserve">Rendered on both tabs by Core/Views/Shared/Report.cshtml. The KPI tiles are computed over the whole filtered set (all pages) and are identical on both tabs.</w:t>
      </w:r>
    </w:p>
    <w:tbl>
      <w:tblPr>
        <w:tblW w:w="148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1050"/>
        <w:gridCol w:w="1050"/>
        <w:gridCol w:w="560"/>
        <w:gridCol w:w="640"/>
        <w:gridCol w:w="700"/>
        <w:gridCol w:w="700"/>
        <w:gridCol w:w="800"/>
        <w:gridCol w:w="650"/>
        <w:gridCol w:w="1388"/>
        <w:gridCol w:w="1300"/>
        <w:gridCol w:w="1250"/>
        <w:gridCol w:w="750"/>
        <w:gridCol w:w="700"/>
        <w:gridCol w:w="650"/>
        <w:gridCol w:w="750"/>
        <w:gridCol w:w="1100"/>
        <w:gridCol w:w="800"/>
      </w:tblGrid>
      <w:tr>
        <w:trPr>
          <w:cantSplit/>
          <w:tblHeader/>
        </w:trPr>
        <w:tc>
          <w:tcPr>
            <w:tcW w:w="1050" w:type="dxa"/>
            <w:shd w:val="clear" w:color="auto" w:fill="1F3864"/>
          </w:tcPr>
          <w:p>
            <w:pPr>
              <w:spacing w:after="0"/>
            </w:pPr>
            <w:r>
              <w:rPr>
                <w:b/>
                <w:bCs/>
                <w:color w:val="FFFFFF"/>
                <w:sz w:val="12"/>
                <w:szCs w:val="12"/>
              </w:rPr>
              <w:t xml:space="preserve">Field Name</w:t>
            </w:r>
          </w:p>
        </w:tc>
        <w:tc>
          <w:tcPr>
            <w:tcW w:w="1050" w:type="dxa"/>
            <w:shd w:val="clear" w:color="auto" w:fill="1F3864"/>
          </w:tcPr>
          <w:p>
            <w:pPr>
              <w:spacing w:after="0"/>
            </w:pPr>
            <w:r>
              <w:rPr>
                <w:b/>
                <w:bCs/>
                <w:color w:val="FFFFFF"/>
                <w:sz w:val="12"/>
                <w:szCs w:val="12"/>
              </w:rPr>
              <w:t xml:space="preserve">Business Description</w:t>
            </w:r>
          </w:p>
        </w:tc>
        <w:tc>
          <w:tcPr>
            <w:tcW w:w="560" w:type="dxa"/>
            <w:shd w:val="clear" w:color="auto" w:fill="1F3864"/>
          </w:tcPr>
          <w:p>
            <w:pPr>
              <w:spacing w:after="0"/>
            </w:pPr>
            <w:r>
              <w:rPr>
                <w:b/>
                <w:bCs/>
                <w:color w:val="FFFFFF"/>
                <w:sz w:val="12"/>
                <w:szCs w:val="12"/>
              </w:rPr>
              <w:t xml:space="preserve">Data Type</w:t>
            </w:r>
          </w:p>
        </w:tc>
        <w:tc>
          <w:tcPr>
            <w:tcW w:w="640" w:type="dxa"/>
            <w:shd w:val="clear" w:color="auto" w:fill="1F3864"/>
          </w:tcPr>
          <w:p>
            <w:pPr>
              <w:spacing w:after="0"/>
            </w:pPr>
            <w:r>
              <w:rPr>
                <w:b/>
                <w:bCs/>
                <w:color w:val="FFFFFF"/>
                <w:sz w:val="12"/>
                <w:szCs w:val="12"/>
              </w:rPr>
              <w:t xml:space="preserve">Source Module</w:t>
            </w:r>
          </w:p>
        </w:tc>
        <w:tc>
          <w:tcPr>
            <w:tcW w:w="700" w:type="dxa"/>
            <w:shd w:val="clear" w:color="auto" w:fill="1F3864"/>
          </w:tcPr>
          <w:p>
            <w:pPr>
              <w:spacing w:after="0"/>
            </w:pPr>
            <w:r>
              <w:rPr>
                <w:b/>
                <w:bCs/>
                <w:color w:val="FFFFFF"/>
                <w:sz w:val="12"/>
                <w:szCs w:val="12"/>
              </w:rPr>
              <w:t xml:space="preserve">Database Table</w:t>
            </w:r>
          </w:p>
        </w:tc>
        <w:tc>
          <w:tcPr>
            <w:tcW w:w="700" w:type="dxa"/>
            <w:shd w:val="clear" w:color="auto" w:fill="1F3864"/>
          </w:tcPr>
          <w:p>
            <w:pPr>
              <w:spacing w:after="0"/>
            </w:pPr>
            <w:r>
              <w:rPr>
                <w:b/>
                <w:bCs/>
                <w:color w:val="FFFFFF"/>
                <w:sz w:val="12"/>
                <w:szCs w:val="12"/>
              </w:rPr>
              <w:t xml:space="preserve">Database Column</w:t>
            </w:r>
          </w:p>
        </w:tc>
        <w:tc>
          <w:tcPr>
            <w:tcW w:w="800" w:type="dxa"/>
            <w:shd w:val="clear" w:color="auto" w:fill="1F3864"/>
          </w:tcPr>
          <w:p>
            <w:pPr>
              <w:spacing w:after="0"/>
            </w:pPr>
            <w:r>
              <w:rPr>
                <w:b/>
                <w:bCs/>
                <w:color w:val="FFFFFF"/>
                <w:sz w:val="12"/>
                <w:szCs w:val="12"/>
              </w:rPr>
              <w:t xml:space="preserve">API Endpoint</w:t>
            </w:r>
          </w:p>
        </w:tc>
        <w:tc>
          <w:tcPr>
            <w:tcW w:w="650" w:type="dxa"/>
            <w:shd w:val="clear" w:color="auto" w:fill="1F3864"/>
          </w:tcPr>
          <w:p>
            <w:pPr>
              <w:spacing w:after="0"/>
            </w:pPr>
            <w:r>
              <w:rPr>
                <w:b/>
                <w:bCs/>
                <w:color w:val="FFFFFF"/>
                <w:sz w:val="12"/>
                <w:szCs w:val="12"/>
              </w:rPr>
              <w:t xml:space="preserve">API Response Key</w:t>
            </w:r>
          </w:p>
        </w:tc>
        <w:tc>
          <w:tcPr>
            <w:tcW w:w="1388" w:type="dxa"/>
            <w:shd w:val="clear" w:color="auto" w:fill="1F3864"/>
          </w:tcPr>
          <w:p>
            <w:pPr>
              <w:spacing w:after="0"/>
            </w:pPr>
            <w:r>
              <w:rPr>
                <w:b/>
                <w:bCs/>
                <w:color w:val="FFFFFF"/>
                <w:sz w:val="12"/>
                <w:szCs w:val="12"/>
              </w:rPr>
              <w:t xml:space="preserve">Mapping Logic</w:t>
            </w:r>
          </w:p>
        </w:tc>
        <w:tc>
          <w:tcPr>
            <w:tcW w:w="1300" w:type="dxa"/>
            <w:shd w:val="clear" w:color="auto" w:fill="1F3864"/>
          </w:tcPr>
          <w:p>
            <w:pPr>
              <w:spacing w:after="0"/>
            </w:pPr>
            <w:r>
              <w:rPr>
                <w:b/>
                <w:bCs/>
                <w:color w:val="FFFFFF"/>
                <w:sz w:val="12"/>
                <w:szCs w:val="12"/>
              </w:rPr>
              <w:t xml:space="preserve">Business Logic</w:t>
            </w:r>
          </w:p>
        </w:tc>
        <w:tc>
          <w:tcPr>
            <w:tcW w:w="1250" w:type="dxa"/>
            <w:shd w:val="clear" w:color="auto" w:fill="1F3864"/>
          </w:tcPr>
          <w:p>
            <w:pPr>
              <w:spacing w:after="0"/>
            </w:pPr>
            <w:r>
              <w:rPr>
                <w:b/>
                <w:bCs/>
                <w:color w:val="FFFFFF"/>
                <w:sz w:val="12"/>
                <w:szCs w:val="12"/>
              </w:rPr>
              <w:t xml:space="preserve">Calculation Logic</w:t>
            </w:r>
          </w:p>
        </w:tc>
        <w:tc>
          <w:tcPr>
            <w:tcW w:w="750" w:type="dxa"/>
            <w:shd w:val="clear" w:color="auto" w:fill="1F3864"/>
          </w:tcPr>
          <w:p>
            <w:pPr>
              <w:spacing w:after="0"/>
            </w:pPr>
            <w:r>
              <w:rPr>
                <w:b/>
                <w:bCs/>
                <w:color w:val="FFFFFF"/>
                <w:sz w:val="12"/>
                <w:szCs w:val="12"/>
              </w:rPr>
              <w:t xml:space="preserve">Dependencies</w:t>
            </w:r>
          </w:p>
        </w:tc>
        <w:tc>
          <w:tcPr>
            <w:tcW w:w="700" w:type="dxa"/>
            <w:shd w:val="clear" w:color="auto" w:fill="1F3864"/>
          </w:tcPr>
          <w:p>
            <w:pPr>
              <w:spacing w:after="0"/>
            </w:pPr>
            <w:r>
              <w:rPr>
                <w:b/>
                <w:bCs/>
                <w:color w:val="FFFFFF"/>
                <w:sz w:val="12"/>
                <w:szCs w:val="12"/>
              </w:rPr>
              <w:t xml:space="preserve">Null Handling</w:t>
            </w:r>
          </w:p>
        </w:tc>
        <w:tc>
          <w:tcPr>
            <w:tcW w:w="650" w:type="dxa"/>
            <w:shd w:val="clear" w:color="auto" w:fill="1F3864"/>
          </w:tcPr>
          <w:p>
            <w:pPr>
              <w:spacing w:after="0"/>
            </w:pPr>
            <w:r>
              <w:rPr>
                <w:b/>
                <w:bCs/>
                <w:color w:val="FFFFFF"/>
                <w:sz w:val="12"/>
                <w:szCs w:val="12"/>
              </w:rPr>
              <w:t xml:space="preserve">Display Format</w:t>
            </w:r>
          </w:p>
        </w:tc>
        <w:tc>
          <w:tcPr>
            <w:tcW w:w="750" w:type="dxa"/>
            <w:shd w:val="clear" w:color="auto" w:fill="1F3864"/>
          </w:tcPr>
          <w:p>
            <w:pPr>
              <w:spacing w:after="0"/>
            </w:pPr>
            <w:r>
              <w:rPr>
                <w:b/>
                <w:bCs/>
                <w:color w:val="FFFFFF"/>
                <w:sz w:val="12"/>
                <w:szCs w:val="12"/>
              </w:rPr>
              <w:t xml:space="preserve">Filter/Sort Logic</w:t>
            </w:r>
          </w:p>
        </w:tc>
        <w:tc>
          <w:tcPr>
            <w:tcW w:w="1100" w:type="dxa"/>
            <w:shd w:val="clear" w:color="auto" w:fill="1F3864"/>
          </w:tcPr>
          <w:p>
            <w:pPr>
              <w:spacing w:after="0"/>
            </w:pPr>
            <w:r>
              <w:rPr>
                <w:b/>
                <w:bCs/>
                <w:color w:val="FFFFFF"/>
                <w:sz w:val="12"/>
                <w:szCs w:val="12"/>
              </w:rPr>
              <w:t xml:space="preserve">Code Reference</w:t>
            </w:r>
          </w:p>
        </w:tc>
        <w:tc>
          <w:tcPr>
            <w:tcW w:w="800" w:type="dxa"/>
            <w:shd w:val="clear" w:color="auto" w:fill="1F3864"/>
          </w:tcPr>
          <w:p>
            <w:pPr>
              <w:spacing w:after="0"/>
            </w:pPr>
            <w:r>
              <w:rPr>
                <w:b/>
                <w:bCs/>
                <w:color w:val="FFFFFF"/>
                <w:sz w:val="12"/>
                <w:szCs w:val="12"/>
              </w:rPr>
              <w:t xml:space="preserve">Verification Status</w:t>
            </w:r>
          </w:p>
        </w:tc>
      </w:tr>
      <w:tr>
        <w:trPr>
          <w:cantSplit/>
        </w:trPr>
        <w:tc>
          <w:tcPr>
            <w:tcW w:w="1050" w:type="dxa"/>
            <w:shd w:val="clear" w:color="auto" w:fill="F2F6FC"/>
          </w:tcPr>
          <w:p>
            <w:pPr>
              <w:spacing w:after="0"/>
            </w:pPr>
            <w:r>
              <w:rPr>
                <w:sz w:val="12"/>
                <w:szCs w:val="12"/>
              </w:rPr>
              <w:t xml:space="preserve">KPI › Total Payable Amount</w:t>
            </w:r>
          </w:p>
        </w:tc>
        <w:tc>
          <w:tcPr>
            <w:tcW w:w="1050" w:type="dxa"/>
            <w:shd w:val="clear" w:color="auto" w:fill="F2F6FC"/>
          </w:tcPr>
          <w:p>
            <w:pPr>
              <w:spacing w:after="0"/>
            </w:pPr>
            <w:r>
              <w:rPr>
                <w:sz w:val="12"/>
                <w:szCs w:val="12"/>
              </w:rPr>
              <w:t xml:space="preserve">Total amount payable to vendors for the services in scope.</w:t>
            </w:r>
          </w:p>
        </w:tc>
        <w:tc>
          <w:tcPr>
            <w:tcW w:w="560" w:type="dxa"/>
            <w:shd w:val="clear" w:color="auto" w:fill="F2F6FC"/>
          </w:tcPr>
          <w:p>
            <w:pPr>
              <w:spacing w:after="0"/>
            </w:pPr>
            <w:r>
              <w:rPr>
                <w:sz w:val="12"/>
                <w:szCs w:val="12"/>
              </w:rPr>
              <w:t xml:space="preserve">Decimal (₹) / Integer</w:t>
            </w:r>
          </w:p>
        </w:tc>
        <w:tc>
          <w:tcPr>
            <w:tcW w:w="640" w:type="dxa"/>
            <w:shd w:val="clear" w:color="auto" w:fill="F2F6FC"/>
          </w:tcPr>
          <w:p>
            <w:pPr>
              <w:spacing w:after="0"/>
            </w:pPr>
            <w:r>
              <w:rPr>
                <w:sz w:val="12"/>
                <w:szCs w:val="12"/>
              </w:rPr>
              <w:t xml:space="preserve">Derived in report</w:t>
            </w:r>
          </w:p>
        </w:tc>
        <w:tc>
          <w:tcPr>
            <w:tcW w:w="700" w:type="dxa"/>
            <w:shd w:val="clear" w:color="auto" w:fill="F2F6FC"/>
          </w:tcPr>
          <w:p>
            <w:pPr>
              <w:spacing w:after="0"/>
            </w:pPr>
            <w:r>
              <w:rPr>
                <w:sz w:val="12"/>
                <w:szCs w:val="12"/>
              </w:rPr>
              <w:t xml:space="preserve">N/A (derived in report code)</w:t>
            </w:r>
          </w:p>
        </w:tc>
        <w:tc>
          <w:tcPr>
            <w:tcW w:w="700" w:type="dxa"/>
            <w:shd w:val="clear" w:color="auto" w:fill="F2F6FC"/>
          </w:tcPr>
          <w:p>
            <w:pPr>
              <w:spacing w:after="0"/>
            </w:pPr>
            <w:r>
              <w:rPr>
                <w:sz w:val="12"/>
                <w:szCs w:val="12"/>
              </w:rPr>
              <w:t xml:space="preserve">N/A (derived in report code)</w:t>
            </w:r>
          </w:p>
        </w:tc>
        <w:tc>
          <w:tcPr>
            <w:tcW w:w="800" w:type="dxa"/>
            <w:shd w:val="clear" w:color="auto" w:fill="F2F6FC"/>
          </w:tcPr>
          <w:p>
            <w:pPr>
              <w:spacing w:after="0"/>
            </w:pPr>
            <w:r>
              <w:rPr>
                <w:sz w:val="12"/>
                <w:szCs w:val="12"/>
              </w:rPr>
              <w:t xml:space="preserve">None (computed in MVC report builder)</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Kpi("Total Payable Amount", value, colour).</w:t>
            </w:r>
          </w:p>
        </w:tc>
        <w:tc>
          <w:tcPr>
            <w:tcW w:w="1300" w:type="dxa"/>
            <w:shd w:val="clear" w:color="auto" w:fill="F2F6FC"/>
          </w:tcPr>
          <w:p>
            <w:pPr>
              <w:spacing w:after="0"/>
            </w:pPr>
            <w:r>
              <w:rPr>
                <w:sz w:val="12"/>
                <w:szCs w:val="12"/>
              </w:rPr>
              <w:t xml:space="preserve">Sum of the negotiated amounts of the filtered services.</w:t>
            </w:r>
          </w:p>
        </w:tc>
        <w:tc>
          <w:tcPr>
            <w:tcW w:w="1250" w:type="dxa"/>
            <w:shd w:val="clear" w:color="auto" w:fill="F2F6FC"/>
          </w:tcPr>
          <w:p>
            <w:pPr>
              <w:spacing w:after="0"/>
            </w:pPr>
            <w:r>
              <w:rPr>
                <w:sz w:val="12"/>
                <w:szCs w:val="12"/>
              </w:rPr>
              <w:t xml:space="preserve">Σ Service.Neg</w:t>
            </w:r>
          </w:p>
        </w:tc>
        <w:tc>
          <w:tcPr>
            <w:tcW w:w="750" w:type="dxa"/>
            <w:shd w:val="clear" w:color="auto" w:fill="F2F6FC"/>
          </w:tcPr>
          <w:p>
            <w:pPr>
              <w:spacing w:after="0"/>
            </w:pPr>
            <w:r>
              <w:rPr>
                <w:sz w:val="12"/>
                <w:szCs w:val="12"/>
              </w:rPr>
              <w:t xml:space="preserve">Filtered services</w:t>
            </w:r>
          </w:p>
        </w:tc>
        <w:tc>
          <w:tcPr>
            <w:tcW w:w="700" w:type="dxa"/>
            <w:shd w:val="clear" w:color="auto" w:fill="F2F6FC"/>
          </w:tcPr>
          <w:p>
            <w:pPr>
              <w:spacing w:after="0"/>
            </w:pPr>
            <w:r>
              <w:rPr>
                <w:sz w:val="12"/>
                <w:szCs w:val="12"/>
              </w:rPr>
              <w:t xml:space="preserve">Empty → ₹0.</w:t>
            </w:r>
          </w:p>
        </w:tc>
        <w:tc>
          <w:tcPr>
            <w:tcW w:w="650" w:type="dxa"/>
            <w:shd w:val="clear" w:color="auto" w:fill="F2F6FC"/>
          </w:tcPr>
          <w:p>
            <w:pPr>
              <w:spacing w:after="0"/>
            </w:pPr>
            <w:r>
              <w:rPr>
                <w:sz w:val="12"/>
                <w:szCs w:val="12"/>
              </w:rPr>
              <w:t xml:space="preserve">₹ Indian grouping, blue</w:t>
            </w:r>
          </w:p>
        </w:tc>
        <w:tc>
          <w:tcPr>
            <w:tcW w:w="750" w:type="dxa"/>
            <w:shd w:val="clear" w:color="auto" w:fill="F2F6FC"/>
          </w:tcPr>
          <w:p>
            <w:pPr>
              <w:spacing w:after="0"/>
            </w:pPr>
            <w:r>
              <w:rPr>
                <w:sz w:val="12"/>
                <w:szCs w:val="12"/>
              </w:rPr>
              <w:t xml:space="preserve">Changes with filters, search, date range and period; covers all pages</w:t>
            </w:r>
          </w:p>
        </w:tc>
        <w:tc>
          <w:tcPr>
            <w:tcW w:w="1100" w:type="dxa"/>
            <w:shd w:val="clear" w:color="auto" w:fill="F2F6FC"/>
          </w:tcPr>
          <w:p>
            <w:pPr>
              <w:spacing w:after="0"/>
            </w:pPr>
            <w:r>
              <w:rPr>
                <w:sz w:val="12"/>
                <w:szCs w:val="12"/>
              </w:rPr>
              <w:t xml:space="preserve">Areas/Finance/Reports/VendorPayableReport.cs:37</w:t>
            </w:r>
          </w:p>
        </w:tc>
        <w:tc>
          <w:tcPr>
            <w:tcW w:w="800" w:type="dxa"/>
            <w:shd w:val="clear" w:color="auto" w:fill="F2F6FC"/>
          </w:tcPr>
          <w:p>
            <w:pPr>
              <w:spacing w:after="0"/>
            </w:pPr>
            <w:r>
              <w:rPr>
                <w:sz w:val="12"/>
                <w:szCs w:val="12"/>
              </w:rPr>
              <w:t xml:space="preserve">Verified (code); inputs' source Missing</w:t>
            </w:r>
          </w:p>
        </w:tc>
      </w:tr>
      <w:tr>
        <w:trPr>
          <w:cantSplit/>
        </w:trPr>
        <w:tc>
          <w:tcPr>
            <w:tcW w:w="1050" w:type="dxa"/>
            <w:shd w:val="clear" w:color="auto" w:fill="FFFFFF"/>
          </w:tcPr>
          <w:p>
            <w:pPr>
              <w:spacing w:after="0"/>
            </w:pPr>
            <w:r>
              <w:rPr>
                <w:sz w:val="12"/>
                <w:szCs w:val="12"/>
              </w:rPr>
              <w:t xml:space="preserve">KPI › Total No. Vendors</w:t>
            </w:r>
          </w:p>
        </w:tc>
        <w:tc>
          <w:tcPr>
            <w:tcW w:w="1050" w:type="dxa"/>
            <w:shd w:val="clear" w:color="auto" w:fill="FFFFFF"/>
          </w:tcPr>
          <w:p>
            <w:pPr>
              <w:spacing w:after="0"/>
            </w:pPr>
            <w:r>
              <w:rPr>
                <w:sz w:val="12"/>
                <w:szCs w:val="12"/>
              </w:rPr>
              <w:t xml:space="preserve">Number of different vendors in scope.</w:t>
            </w:r>
          </w:p>
        </w:tc>
        <w:tc>
          <w:tcPr>
            <w:tcW w:w="560" w:type="dxa"/>
            <w:shd w:val="clear" w:color="auto" w:fill="FFFFFF"/>
          </w:tcPr>
          <w:p>
            <w:pPr>
              <w:spacing w:after="0"/>
            </w:pPr>
            <w:r>
              <w:rPr>
                <w:sz w:val="12"/>
                <w:szCs w:val="12"/>
              </w:rPr>
              <w:t xml:space="preserve">Decimal (₹) / Integer</w:t>
            </w:r>
          </w:p>
        </w:tc>
        <w:tc>
          <w:tcPr>
            <w:tcW w:w="640" w:type="dxa"/>
            <w:shd w:val="clear" w:color="auto" w:fill="FFFFFF"/>
          </w:tcPr>
          <w:p>
            <w:pPr>
              <w:spacing w:after="0"/>
            </w:pPr>
            <w:r>
              <w:rPr>
                <w:sz w:val="12"/>
                <w:szCs w:val="12"/>
              </w:rPr>
              <w:t xml:space="preserve">Derived in report</w:t>
            </w:r>
          </w:p>
        </w:tc>
        <w:tc>
          <w:tcPr>
            <w:tcW w:w="700" w:type="dxa"/>
            <w:shd w:val="clear" w:color="auto" w:fill="FFFFFF"/>
          </w:tcPr>
          <w:p>
            <w:pPr>
              <w:spacing w:after="0"/>
            </w:pPr>
            <w:r>
              <w:rPr>
                <w:sz w:val="12"/>
                <w:szCs w:val="12"/>
              </w:rPr>
              <w:t xml:space="preserve">N/A (derived in report code)</w:t>
            </w:r>
          </w:p>
        </w:tc>
        <w:tc>
          <w:tcPr>
            <w:tcW w:w="700" w:type="dxa"/>
            <w:shd w:val="clear" w:color="auto" w:fill="FFFFFF"/>
          </w:tcPr>
          <w:p>
            <w:pPr>
              <w:spacing w:after="0"/>
            </w:pPr>
            <w:r>
              <w:rPr>
                <w:sz w:val="12"/>
                <w:szCs w:val="12"/>
              </w:rPr>
              <w:t xml:space="preserve">N/A (derived in report code)</w:t>
            </w:r>
          </w:p>
        </w:tc>
        <w:tc>
          <w:tcPr>
            <w:tcW w:w="800" w:type="dxa"/>
            <w:shd w:val="clear" w:color="auto" w:fill="FFFFFF"/>
          </w:tcPr>
          <w:p>
            <w:pPr>
              <w:spacing w:after="0"/>
            </w:pPr>
            <w:r>
              <w:rPr>
                <w:sz w:val="12"/>
                <w:szCs w:val="12"/>
              </w:rPr>
              <w:t xml:space="preserve">None (computed in MVC report builder)</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Kpi("Total No. Vendors", value, colour).</w:t>
            </w:r>
          </w:p>
        </w:tc>
        <w:tc>
          <w:tcPr>
            <w:tcW w:w="1300" w:type="dxa"/>
            <w:shd w:val="clear" w:color="auto" w:fill="FFFFFF"/>
          </w:tcPr>
          <w:p>
            <w:pPr>
              <w:spacing w:after="0"/>
            </w:pPr>
            <w:r>
              <w:rPr>
                <w:sz w:val="12"/>
                <w:szCs w:val="12"/>
              </w:rPr>
              <w:t xml:space="preserve">Distinct vendors of the filtered services.</w:t>
            </w:r>
          </w:p>
        </w:tc>
        <w:tc>
          <w:tcPr>
            <w:tcW w:w="1250" w:type="dxa"/>
            <w:shd w:val="clear" w:color="auto" w:fill="FFFFFF"/>
          </w:tcPr>
          <w:p>
            <w:pPr>
              <w:spacing w:after="0"/>
            </w:pPr>
            <w:r>
              <w:rPr>
                <w:sz w:val="12"/>
                <w:szCs w:val="12"/>
              </w:rPr>
              <w:t xml:space="preserve">Distinct Service.Vi</w:t>
            </w:r>
          </w:p>
        </w:tc>
        <w:tc>
          <w:tcPr>
            <w:tcW w:w="750" w:type="dxa"/>
            <w:shd w:val="clear" w:color="auto" w:fill="FFFFFF"/>
          </w:tcPr>
          <w:p>
            <w:pPr>
              <w:spacing w:after="0"/>
            </w:pPr>
            <w:r>
              <w:rPr>
                <w:sz w:val="12"/>
                <w:szCs w:val="12"/>
              </w:rPr>
              <w:t xml:space="preserve">Filtered services</w:t>
            </w:r>
          </w:p>
        </w:tc>
        <w:tc>
          <w:tcPr>
            <w:tcW w:w="700" w:type="dxa"/>
            <w:shd w:val="clear" w:color="auto" w:fill="FFFFFF"/>
          </w:tcPr>
          <w:p>
            <w:pPr>
              <w:spacing w:after="0"/>
            </w:pPr>
            <w:r>
              <w:rPr>
                <w:sz w:val="12"/>
                <w:szCs w:val="12"/>
              </w:rPr>
              <w:t xml:space="preserve">Empty → 0.</w:t>
            </w:r>
          </w:p>
        </w:tc>
        <w:tc>
          <w:tcPr>
            <w:tcW w:w="650" w:type="dxa"/>
            <w:shd w:val="clear" w:color="auto" w:fill="FFFFFF"/>
          </w:tcPr>
          <w:p>
            <w:pPr>
              <w:spacing w:after="0"/>
            </w:pPr>
            <w:r>
              <w:rPr>
                <w:sz w:val="12"/>
                <w:szCs w:val="12"/>
              </w:rPr>
              <w:t xml:space="preserve">Integer, strong ink</w:t>
            </w:r>
          </w:p>
        </w:tc>
        <w:tc>
          <w:tcPr>
            <w:tcW w:w="750" w:type="dxa"/>
            <w:shd w:val="clear" w:color="auto" w:fill="FFFFFF"/>
          </w:tcPr>
          <w:p>
            <w:pPr>
              <w:spacing w:after="0"/>
            </w:pPr>
            <w:r>
              <w:rPr>
                <w:sz w:val="12"/>
                <w:szCs w:val="12"/>
              </w:rPr>
              <w:t xml:space="preserve">Changes with filters, search, date range and period; covers all pages</w:t>
            </w:r>
          </w:p>
        </w:tc>
        <w:tc>
          <w:tcPr>
            <w:tcW w:w="1100" w:type="dxa"/>
            <w:shd w:val="clear" w:color="auto" w:fill="FFFFFF"/>
          </w:tcPr>
          <w:p>
            <w:pPr>
              <w:spacing w:after="0"/>
            </w:pPr>
            <w:r>
              <w:rPr>
                <w:sz w:val="12"/>
                <w:szCs w:val="12"/>
              </w:rPr>
              <w:t xml:space="preserve">Areas/Finance/Reports/VendorPayableReport.cs:38</w:t>
            </w:r>
          </w:p>
        </w:tc>
        <w:tc>
          <w:tcPr>
            <w:tcW w:w="800" w:type="dxa"/>
            <w:shd w:val="clear" w:color="auto" w:fill="FFFFFF"/>
          </w:tcPr>
          <w:p>
            <w:pPr>
              <w:spacing w:after="0"/>
            </w:pPr>
            <w:r>
              <w:rPr>
                <w:sz w:val="12"/>
                <w:szCs w:val="12"/>
              </w:rPr>
              <w:t xml:space="preserve">Verified (code); inputs' source Missing</w:t>
            </w:r>
          </w:p>
        </w:tc>
      </w:tr>
      <w:tr>
        <w:trPr>
          <w:cantSplit/>
        </w:trPr>
        <w:tc>
          <w:tcPr>
            <w:tcW w:w="1050" w:type="dxa"/>
            <w:shd w:val="clear" w:color="auto" w:fill="F2F6FC"/>
          </w:tcPr>
          <w:p>
            <w:pPr>
              <w:spacing w:after="0"/>
            </w:pPr>
            <w:r>
              <w:rPr>
                <w:sz w:val="12"/>
                <w:szCs w:val="12"/>
              </w:rPr>
              <w:t xml:space="preserve">KPI › Total Paid Till Now</w:t>
            </w:r>
          </w:p>
        </w:tc>
        <w:tc>
          <w:tcPr>
            <w:tcW w:w="1050" w:type="dxa"/>
            <w:shd w:val="clear" w:color="auto" w:fill="F2F6FC"/>
          </w:tcPr>
          <w:p>
            <w:pPr>
              <w:spacing w:after="0"/>
            </w:pPr>
            <w:r>
              <w:rPr>
                <w:sz w:val="12"/>
                <w:szCs w:val="12"/>
              </w:rPr>
              <w:t xml:space="preserve">Amount already paid to vendors for the services in scope.</w:t>
            </w:r>
          </w:p>
        </w:tc>
        <w:tc>
          <w:tcPr>
            <w:tcW w:w="560" w:type="dxa"/>
            <w:shd w:val="clear" w:color="auto" w:fill="F2F6FC"/>
          </w:tcPr>
          <w:p>
            <w:pPr>
              <w:spacing w:after="0"/>
            </w:pPr>
            <w:r>
              <w:rPr>
                <w:sz w:val="12"/>
                <w:szCs w:val="12"/>
              </w:rPr>
              <w:t xml:space="preserve">Decimal (₹) / Integer</w:t>
            </w:r>
          </w:p>
        </w:tc>
        <w:tc>
          <w:tcPr>
            <w:tcW w:w="640" w:type="dxa"/>
            <w:shd w:val="clear" w:color="auto" w:fill="F2F6FC"/>
          </w:tcPr>
          <w:p>
            <w:pPr>
              <w:spacing w:after="0"/>
            </w:pPr>
            <w:r>
              <w:rPr>
                <w:sz w:val="12"/>
                <w:szCs w:val="12"/>
              </w:rPr>
              <w:t xml:space="preserve">Derived in report</w:t>
            </w:r>
          </w:p>
        </w:tc>
        <w:tc>
          <w:tcPr>
            <w:tcW w:w="700" w:type="dxa"/>
            <w:shd w:val="clear" w:color="auto" w:fill="F2F6FC"/>
          </w:tcPr>
          <w:p>
            <w:pPr>
              <w:spacing w:after="0"/>
            </w:pPr>
            <w:r>
              <w:rPr>
                <w:sz w:val="12"/>
                <w:szCs w:val="12"/>
              </w:rPr>
              <w:t xml:space="preserve">N/A (derived in report code)</w:t>
            </w:r>
          </w:p>
        </w:tc>
        <w:tc>
          <w:tcPr>
            <w:tcW w:w="700" w:type="dxa"/>
            <w:shd w:val="clear" w:color="auto" w:fill="F2F6FC"/>
          </w:tcPr>
          <w:p>
            <w:pPr>
              <w:spacing w:after="0"/>
            </w:pPr>
            <w:r>
              <w:rPr>
                <w:sz w:val="12"/>
                <w:szCs w:val="12"/>
              </w:rPr>
              <w:t xml:space="preserve">N/A (derived in report code)</w:t>
            </w:r>
          </w:p>
        </w:tc>
        <w:tc>
          <w:tcPr>
            <w:tcW w:w="800" w:type="dxa"/>
            <w:shd w:val="clear" w:color="auto" w:fill="F2F6FC"/>
          </w:tcPr>
          <w:p>
            <w:pPr>
              <w:spacing w:after="0"/>
            </w:pPr>
            <w:r>
              <w:rPr>
                <w:sz w:val="12"/>
                <w:szCs w:val="12"/>
              </w:rPr>
              <w:t xml:space="preserve">None (computed in MVC report builder)</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Kpi("Total Paid Till Now", value, colour).</w:t>
            </w:r>
          </w:p>
        </w:tc>
        <w:tc>
          <w:tcPr>
            <w:tcW w:w="1300" w:type="dxa"/>
            <w:shd w:val="clear" w:color="auto" w:fill="F2F6FC"/>
          </w:tcPr>
          <w:p>
            <w:pPr>
              <w:spacing w:after="0"/>
            </w:pPr>
            <w:r>
              <w:rPr>
                <w:sz w:val="12"/>
                <w:szCs w:val="12"/>
              </w:rPr>
              <w:t xml:space="preserve">Sum of Advance Paid over the filtered services.</w:t>
            </w:r>
          </w:p>
        </w:tc>
        <w:tc>
          <w:tcPr>
            <w:tcW w:w="1250" w:type="dxa"/>
            <w:shd w:val="clear" w:color="auto" w:fill="F2F6FC"/>
          </w:tcPr>
          <w:p>
            <w:pPr>
              <w:spacing w:after="0"/>
            </w:pPr>
            <w:r>
              <w:rPr>
                <w:sz w:val="12"/>
                <w:szCs w:val="12"/>
              </w:rPr>
              <w:t xml:space="preserve">Σ Service.AdvPaid</w:t>
            </w:r>
          </w:p>
        </w:tc>
        <w:tc>
          <w:tcPr>
            <w:tcW w:w="750" w:type="dxa"/>
            <w:shd w:val="clear" w:color="auto" w:fill="F2F6FC"/>
          </w:tcPr>
          <w:p>
            <w:pPr>
              <w:spacing w:after="0"/>
            </w:pPr>
            <w:r>
              <w:rPr>
                <w:sz w:val="12"/>
                <w:szCs w:val="12"/>
              </w:rPr>
              <w:t xml:space="preserve">Filtered services, basket lines, advances</w:t>
            </w:r>
          </w:p>
        </w:tc>
        <w:tc>
          <w:tcPr>
            <w:tcW w:w="700" w:type="dxa"/>
            <w:shd w:val="clear" w:color="auto" w:fill="F2F6FC"/>
          </w:tcPr>
          <w:p>
            <w:pPr>
              <w:spacing w:after="0"/>
            </w:pPr>
            <w:r>
              <w:rPr>
                <w:sz w:val="12"/>
                <w:szCs w:val="12"/>
              </w:rPr>
              <w:t xml:space="preserve">Empty → ₹0.</w:t>
            </w:r>
          </w:p>
        </w:tc>
        <w:tc>
          <w:tcPr>
            <w:tcW w:w="650" w:type="dxa"/>
            <w:shd w:val="clear" w:color="auto" w:fill="F2F6FC"/>
          </w:tcPr>
          <w:p>
            <w:pPr>
              <w:spacing w:after="0"/>
            </w:pPr>
            <w:r>
              <w:rPr>
                <w:sz w:val="12"/>
                <w:szCs w:val="12"/>
              </w:rPr>
              <w:t xml:space="preserve">₹ Indian grouping, green</w:t>
            </w:r>
          </w:p>
        </w:tc>
        <w:tc>
          <w:tcPr>
            <w:tcW w:w="750" w:type="dxa"/>
            <w:shd w:val="clear" w:color="auto" w:fill="F2F6FC"/>
          </w:tcPr>
          <w:p>
            <w:pPr>
              <w:spacing w:after="0"/>
            </w:pPr>
            <w:r>
              <w:rPr>
                <w:sz w:val="12"/>
                <w:szCs w:val="12"/>
              </w:rPr>
              <w:t xml:space="preserve">Changes with filters, search, date range and period; covers all pages</w:t>
            </w:r>
          </w:p>
        </w:tc>
        <w:tc>
          <w:tcPr>
            <w:tcW w:w="1100" w:type="dxa"/>
            <w:shd w:val="clear" w:color="auto" w:fill="F2F6FC"/>
          </w:tcPr>
          <w:p>
            <w:pPr>
              <w:spacing w:after="0"/>
            </w:pPr>
            <w:r>
              <w:rPr>
                <w:sz w:val="12"/>
                <w:szCs w:val="12"/>
              </w:rPr>
              <w:t xml:space="preserve">Areas/Finance/Reports/VendorPayableReport.cs:39</w:t>
            </w:r>
          </w:p>
        </w:tc>
        <w:tc>
          <w:tcPr>
            <w:tcW w:w="800" w:type="dxa"/>
            <w:shd w:val="clear" w:color="auto" w:fill="F2F6FC"/>
          </w:tcPr>
          <w:p>
            <w:pPr>
              <w:spacing w:after="0"/>
            </w:pPr>
            <w:r>
              <w:rPr>
                <w:sz w:val="12"/>
                <w:szCs w:val="12"/>
              </w:rPr>
              <w:t xml:space="preserve">Verified (code); inputs' source Missing</w:t>
            </w:r>
          </w:p>
        </w:tc>
      </w:tr>
      <w:tr>
        <w:trPr>
          <w:cantSplit/>
        </w:trPr>
        <w:tc>
          <w:tcPr>
            <w:tcW w:w="1050" w:type="dxa"/>
            <w:shd w:val="clear" w:color="auto" w:fill="FFFFFF"/>
          </w:tcPr>
          <w:p>
            <w:pPr>
              <w:spacing w:after="0"/>
            </w:pPr>
            <w:r>
              <w:rPr>
                <w:sz w:val="12"/>
                <w:szCs w:val="12"/>
              </w:rPr>
              <w:t xml:space="preserve">KPI › Balance Pending</w:t>
            </w:r>
          </w:p>
        </w:tc>
        <w:tc>
          <w:tcPr>
            <w:tcW w:w="1050" w:type="dxa"/>
            <w:shd w:val="clear" w:color="auto" w:fill="FFFFFF"/>
          </w:tcPr>
          <w:p>
            <w:pPr>
              <w:spacing w:after="0"/>
            </w:pPr>
            <w:r>
              <w:rPr>
                <w:sz w:val="12"/>
                <w:szCs w:val="12"/>
              </w:rPr>
              <w:t xml:space="preserve">Amount still payable to vendors.</w:t>
            </w:r>
          </w:p>
        </w:tc>
        <w:tc>
          <w:tcPr>
            <w:tcW w:w="560" w:type="dxa"/>
            <w:shd w:val="clear" w:color="auto" w:fill="FFFFFF"/>
          </w:tcPr>
          <w:p>
            <w:pPr>
              <w:spacing w:after="0"/>
            </w:pPr>
            <w:r>
              <w:rPr>
                <w:sz w:val="12"/>
                <w:szCs w:val="12"/>
              </w:rPr>
              <w:t xml:space="preserve">Decimal (₹) / Integer</w:t>
            </w:r>
          </w:p>
        </w:tc>
        <w:tc>
          <w:tcPr>
            <w:tcW w:w="640" w:type="dxa"/>
            <w:shd w:val="clear" w:color="auto" w:fill="FFFFFF"/>
          </w:tcPr>
          <w:p>
            <w:pPr>
              <w:spacing w:after="0"/>
            </w:pPr>
            <w:r>
              <w:rPr>
                <w:sz w:val="12"/>
                <w:szCs w:val="12"/>
              </w:rPr>
              <w:t xml:space="preserve">Derived in report</w:t>
            </w:r>
          </w:p>
        </w:tc>
        <w:tc>
          <w:tcPr>
            <w:tcW w:w="700" w:type="dxa"/>
            <w:shd w:val="clear" w:color="auto" w:fill="FFFFFF"/>
          </w:tcPr>
          <w:p>
            <w:pPr>
              <w:spacing w:after="0"/>
            </w:pPr>
            <w:r>
              <w:rPr>
                <w:sz w:val="12"/>
                <w:szCs w:val="12"/>
              </w:rPr>
              <w:t xml:space="preserve">N/A (derived in report code)</w:t>
            </w:r>
          </w:p>
        </w:tc>
        <w:tc>
          <w:tcPr>
            <w:tcW w:w="700" w:type="dxa"/>
            <w:shd w:val="clear" w:color="auto" w:fill="FFFFFF"/>
          </w:tcPr>
          <w:p>
            <w:pPr>
              <w:spacing w:after="0"/>
            </w:pPr>
            <w:r>
              <w:rPr>
                <w:sz w:val="12"/>
                <w:szCs w:val="12"/>
              </w:rPr>
              <w:t xml:space="preserve">N/A (derived in report code)</w:t>
            </w:r>
          </w:p>
        </w:tc>
        <w:tc>
          <w:tcPr>
            <w:tcW w:w="800" w:type="dxa"/>
            <w:shd w:val="clear" w:color="auto" w:fill="FFFFFF"/>
          </w:tcPr>
          <w:p>
            <w:pPr>
              <w:spacing w:after="0"/>
            </w:pPr>
            <w:r>
              <w:rPr>
                <w:sz w:val="12"/>
                <w:szCs w:val="12"/>
              </w:rPr>
              <w:t xml:space="preserve">None (computed in MVC report builder)</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Kpi("Balance Pending", value, colour).</w:t>
            </w:r>
          </w:p>
        </w:tc>
        <w:tc>
          <w:tcPr>
            <w:tcW w:w="1300" w:type="dxa"/>
            <w:shd w:val="clear" w:color="auto" w:fill="FFFFFF"/>
          </w:tcPr>
          <w:p>
            <w:pPr>
              <w:spacing w:after="0"/>
            </w:pPr>
            <w:r>
              <w:rPr>
                <w:sz w:val="12"/>
                <w:szCs w:val="12"/>
              </w:rPr>
              <w:t xml:space="preserve">Sum of Balance to Pay over the filtered services.</w:t>
            </w:r>
          </w:p>
        </w:tc>
        <w:tc>
          <w:tcPr>
            <w:tcW w:w="1250" w:type="dxa"/>
            <w:shd w:val="clear" w:color="auto" w:fill="FFFFFF"/>
          </w:tcPr>
          <w:p>
            <w:pPr>
              <w:spacing w:after="0"/>
            </w:pPr>
            <w:r>
              <w:rPr>
                <w:sz w:val="12"/>
                <w:szCs w:val="12"/>
              </w:rPr>
              <w:t xml:space="preserve">Σ Service.Bal (Bal = Neg − AdvPaid)</w:t>
            </w:r>
          </w:p>
        </w:tc>
        <w:tc>
          <w:tcPr>
            <w:tcW w:w="750" w:type="dxa"/>
            <w:shd w:val="clear" w:color="auto" w:fill="FFFFFF"/>
          </w:tcPr>
          <w:p>
            <w:pPr>
              <w:spacing w:after="0"/>
            </w:pPr>
            <w:r>
              <w:rPr>
                <w:sz w:val="12"/>
                <w:szCs w:val="12"/>
              </w:rPr>
              <w:t xml:space="preserve">Filtered services</w:t>
            </w:r>
          </w:p>
        </w:tc>
        <w:tc>
          <w:tcPr>
            <w:tcW w:w="700" w:type="dxa"/>
            <w:shd w:val="clear" w:color="auto" w:fill="FFFFFF"/>
          </w:tcPr>
          <w:p>
            <w:pPr>
              <w:spacing w:after="0"/>
            </w:pPr>
            <w:r>
              <w:rPr>
                <w:sz w:val="12"/>
                <w:szCs w:val="12"/>
              </w:rPr>
              <w:t xml:space="preserve">Empty → ₹0.</w:t>
            </w:r>
          </w:p>
        </w:tc>
        <w:tc>
          <w:tcPr>
            <w:tcW w:w="650" w:type="dxa"/>
            <w:shd w:val="clear" w:color="auto" w:fill="FFFFFF"/>
          </w:tcPr>
          <w:p>
            <w:pPr>
              <w:spacing w:after="0"/>
            </w:pPr>
            <w:r>
              <w:rPr>
                <w:sz w:val="12"/>
                <w:szCs w:val="12"/>
              </w:rPr>
              <w:t xml:space="preserve">₹ Indian grouping, red</w:t>
            </w:r>
          </w:p>
        </w:tc>
        <w:tc>
          <w:tcPr>
            <w:tcW w:w="750" w:type="dxa"/>
            <w:shd w:val="clear" w:color="auto" w:fill="FFFFFF"/>
          </w:tcPr>
          <w:p>
            <w:pPr>
              <w:spacing w:after="0"/>
            </w:pPr>
            <w:r>
              <w:rPr>
                <w:sz w:val="12"/>
                <w:szCs w:val="12"/>
              </w:rPr>
              <w:t xml:space="preserve">Changes with filters, search, date range and period; covers all pages</w:t>
            </w:r>
          </w:p>
        </w:tc>
        <w:tc>
          <w:tcPr>
            <w:tcW w:w="1100" w:type="dxa"/>
            <w:shd w:val="clear" w:color="auto" w:fill="FFFFFF"/>
          </w:tcPr>
          <w:p>
            <w:pPr>
              <w:spacing w:after="0"/>
            </w:pPr>
            <w:r>
              <w:rPr>
                <w:sz w:val="12"/>
                <w:szCs w:val="12"/>
              </w:rPr>
              <w:t xml:space="preserve">Areas/Finance/Reports/VendorPayableReport.cs:40</w:t>
            </w:r>
          </w:p>
        </w:tc>
        <w:tc>
          <w:tcPr>
            <w:tcW w:w="800" w:type="dxa"/>
            <w:shd w:val="clear" w:color="auto" w:fill="FFFFFF"/>
          </w:tcPr>
          <w:p>
            <w:pPr>
              <w:spacing w:after="0"/>
            </w:pPr>
            <w:r>
              <w:rPr>
                <w:sz w:val="12"/>
                <w:szCs w:val="12"/>
              </w:rPr>
              <w:t xml:space="preserve">Verified (code); inputs' source Missing</w:t>
            </w:r>
          </w:p>
        </w:tc>
      </w:tr>
      <w:tr>
        <w:trPr>
          <w:cantSplit/>
        </w:trPr>
        <w:tc>
          <w:tcPr>
            <w:tcW w:w="1050" w:type="dxa"/>
            <w:shd w:val="clear" w:color="auto" w:fill="F2F6FC"/>
          </w:tcPr>
          <w:p>
            <w:pPr>
              <w:spacing w:after="0"/>
            </w:pPr>
            <w:r>
              <w:rPr>
                <w:sz w:val="12"/>
                <w:szCs w:val="12"/>
              </w:rPr>
              <w:t xml:space="preserve">KPI › Bill Pending</w:t>
            </w:r>
          </w:p>
        </w:tc>
        <w:tc>
          <w:tcPr>
            <w:tcW w:w="1050" w:type="dxa"/>
            <w:shd w:val="clear" w:color="auto" w:fill="F2F6FC"/>
          </w:tcPr>
          <w:p>
            <w:pPr>
              <w:spacing w:after="0"/>
            </w:pPr>
            <w:r>
              <w:rPr>
                <w:sz w:val="12"/>
                <w:szCs w:val="12"/>
              </w:rPr>
              <w:t xml:space="preserve">Number of services that still have no bill.</w:t>
            </w:r>
          </w:p>
        </w:tc>
        <w:tc>
          <w:tcPr>
            <w:tcW w:w="560" w:type="dxa"/>
            <w:shd w:val="clear" w:color="auto" w:fill="F2F6FC"/>
          </w:tcPr>
          <w:p>
            <w:pPr>
              <w:spacing w:after="0"/>
            </w:pPr>
            <w:r>
              <w:rPr>
                <w:sz w:val="12"/>
                <w:szCs w:val="12"/>
              </w:rPr>
              <w:t xml:space="preserve">Decimal (₹) / Integer</w:t>
            </w:r>
          </w:p>
        </w:tc>
        <w:tc>
          <w:tcPr>
            <w:tcW w:w="640" w:type="dxa"/>
            <w:shd w:val="clear" w:color="auto" w:fill="F2F6FC"/>
          </w:tcPr>
          <w:p>
            <w:pPr>
              <w:spacing w:after="0"/>
            </w:pPr>
            <w:r>
              <w:rPr>
                <w:sz w:val="12"/>
                <w:szCs w:val="12"/>
              </w:rPr>
              <w:t xml:space="preserve">Derived in report</w:t>
            </w:r>
          </w:p>
        </w:tc>
        <w:tc>
          <w:tcPr>
            <w:tcW w:w="700" w:type="dxa"/>
            <w:shd w:val="clear" w:color="auto" w:fill="F2F6FC"/>
          </w:tcPr>
          <w:p>
            <w:pPr>
              <w:spacing w:after="0"/>
            </w:pPr>
            <w:r>
              <w:rPr>
                <w:sz w:val="12"/>
                <w:szCs w:val="12"/>
              </w:rPr>
              <w:t xml:space="preserve">N/A (derived in report code)</w:t>
            </w:r>
          </w:p>
        </w:tc>
        <w:tc>
          <w:tcPr>
            <w:tcW w:w="700" w:type="dxa"/>
            <w:shd w:val="clear" w:color="auto" w:fill="F2F6FC"/>
          </w:tcPr>
          <w:p>
            <w:pPr>
              <w:spacing w:after="0"/>
            </w:pPr>
            <w:r>
              <w:rPr>
                <w:sz w:val="12"/>
                <w:szCs w:val="12"/>
              </w:rPr>
              <w:t xml:space="preserve">N/A (derived in report code)</w:t>
            </w:r>
          </w:p>
        </w:tc>
        <w:tc>
          <w:tcPr>
            <w:tcW w:w="800" w:type="dxa"/>
            <w:shd w:val="clear" w:color="auto" w:fill="F2F6FC"/>
          </w:tcPr>
          <w:p>
            <w:pPr>
              <w:spacing w:after="0"/>
            </w:pPr>
            <w:r>
              <w:rPr>
                <w:sz w:val="12"/>
                <w:szCs w:val="12"/>
              </w:rPr>
              <w:t xml:space="preserve">None (computed in MVC report builder)</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Kpi("Bill Pending", value, colour).</w:t>
            </w:r>
          </w:p>
        </w:tc>
        <w:tc>
          <w:tcPr>
            <w:tcW w:w="1300" w:type="dxa"/>
            <w:shd w:val="clear" w:color="auto" w:fill="F2F6FC"/>
          </w:tcPr>
          <w:p>
            <w:pPr>
              <w:spacing w:after="0"/>
            </w:pPr>
            <w:r>
              <w:rPr>
                <w:sz w:val="12"/>
                <w:szCs w:val="12"/>
              </w:rPr>
              <w:t xml:space="preserve">Counts services with no bill; disputed bills are not counted.</w:t>
            </w:r>
          </w:p>
        </w:tc>
        <w:tc>
          <w:tcPr>
            <w:tcW w:w="1250" w:type="dxa"/>
            <w:shd w:val="clear" w:color="auto" w:fill="F2F6FC"/>
          </w:tcPr>
          <w:p>
            <w:pPr>
              <w:spacing w:after="0"/>
            </w:pPr>
            <w:r>
              <w:rPr>
                <w:sz w:val="12"/>
                <w:szCs w:val="12"/>
              </w:rPr>
              <w:t xml:space="preserve">Count(BStat == "N")</w:t>
            </w:r>
          </w:p>
        </w:tc>
        <w:tc>
          <w:tcPr>
            <w:tcW w:w="750" w:type="dxa"/>
            <w:shd w:val="clear" w:color="auto" w:fill="F2F6FC"/>
          </w:tcPr>
          <w:p>
            <w:pPr>
              <w:spacing w:after="0"/>
            </w:pPr>
            <w:r>
              <w:rPr>
                <w:sz w:val="12"/>
                <w:szCs w:val="12"/>
              </w:rPr>
              <w:t xml:space="preserve">Bill</w:t>
            </w:r>
          </w:p>
        </w:tc>
        <w:tc>
          <w:tcPr>
            <w:tcW w:w="700" w:type="dxa"/>
            <w:shd w:val="clear" w:color="auto" w:fill="F2F6FC"/>
          </w:tcPr>
          <w:p>
            <w:pPr>
              <w:spacing w:after="0"/>
            </w:pPr>
            <w:r>
              <w:rPr>
                <w:sz w:val="12"/>
                <w:szCs w:val="12"/>
              </w:rPr>
              <w:t xml:space="preserve">Empty → 0.</w:t>
            </w:r>
          </w:p>
        </w:tc>
        <w:tc>
          <w:tcPr>
            <w:tcW w:w="650" w:type="dxa"/>
            <w:shd w:val="clear" w:color="auto" w:fill="F2F6FC"/>
          </w:tcPr>
          <w:p>
            <w:pPr>
              <w:spacing w:after="0"/>
            </w:pPr>
            <w:r>
              <w:rPr>
                <w:sz w:val="12"/>
                <w:szCs w:val="12"/>
              </w:rPr>
              <w:t xml:space="preserve">Integer, amber</w:t>
            </w:r>
          </w:p>
        </w:tc>
        <w:tc>
          <w:tcPr>
            <w:tcW w:w="750" w:type="dxa"/>
            <w:shd w:val="clear" w:color="auto" w:fill="F2F6FC"/>
          </w:tcPr>
          <w:p>
            <w:pPr>
              <w:spacing w:after="0"/>
            </w:pPr>
            <w:r>
              <w:rPr>
                <w:sz w:val="12"/>
                <w:szCs w:val="12"/>
              </w:rPr>
              <w:t xml:space="preserve">Changes with filters, search, date range and period; covers all pages</w:t>
            </w:r>
          </w:p>
        </w:tc>
        <w:tc>
          <w:tcPr>
            <w:tcW w:w="1100" w:type="dxa"/>
            <w:shd w:val="clear" w:color="auto" w:fill="F2F6FC"/>
          </w:tcPr>
          <w:p>
            <w:pPr>
              <w:spacing w:after="0"/>
            </w:pPr>
            <w:r>
              <w:rPr>
                <w:sz w:val="12"/>
                <w:szCs w:val="12"/>
              </w:rPr>
              <w:t xml:space="preserve">Areas/Finance/Reports/VendorPayableReport.cs:41</w:t>
            </w:r>
          </w:p>
        </w:tc>
        <w:tc>
          <w:tcPr>
            <w:tcW w:w="800" w:type="dxa"/>
            <w:shd w:val="clear" w:color="auto" w:fill="F2F6FC"/>
          </w:tcPr>
          <w:p>
            <w:pPr>
              <w:spacing w:after="0"/>
            </w:pPr>
            <w:r>
              <w:rPr>
                <w:sz w:val="12"/>
                <w:szCs w:val="12"/>
              </w:rPr>
              <w:t xml:space="preserve">Verified (code); inputs' source Missing</w:t>
            </w:r>
          </w:p>
        </w:tc>
      </w:tr>
      <w:tr>
        <w:trPr>
          <w:cantSplit/>
        </w:trPr>
        <w:tc>
          <w:tcPr>
            <w:tcW w:w="1050" w:type="dxa"/>
            <w:shd w:val="clear" w:color="auto" w:fill="FFFFFF"/>
          </w:tcPr>
          <w:p>
            <w:pPr>
              <w:spacing w:after="0"/>
            </w:pPr>
            <w:r>
              <w:rPr>
                <w:sz w:val="12"/>
                <w:szCs w:val="12"/>
              </w:rPr>
              <w:t xml:space="preserve">KPI › Accommodation / Transport / Guide / En-Route Meals / Other Pending</w:t>
            </w:r>
          </w:p>
        </w:tc>
        <w:tc>
          <w:tcPr>
            <w:tcW w:w="1050" w:type="dxa"/>
            <w:shd w:val="clear" w:color="auto" w:fill="FFFFFF"/>
          </w:tcPr>
          <w:p>
            <w:pPr>
              <w:spacing w:after="0"/>
            </w:pPr>
            <w:r>
              <w:rPr>
                <w:sz w:val="12"/>
                <w:szCs w:val="12"/>
              </w:rPr>
              <w:t xml:space="preserve">One tile per service type: balance still payable to vendors of that type.</w:t>
            </w:r>
          </w:p>
        </w:tc>
        <w:tc>
          <w:tcPr>
            <w:tcW w:w="560" w:type="dxa"/>
            <w:shd w:val="clear" w:color="auto" w:fill="FFFFFF"/>
          </w:tcPr>
          <w:p>
            <w:pPr>
              <w:spacing w:after="0"/>
            </w:pPr>
            <w:r>
              <w:rPr>
                <w:sz w:val="12"/>
                <w:szCs w:val="12"/>
              </w:rPr>
              <w:t xml:space="preserve">Decimal (₹) / Integer</w:t>
            </w:r>
          </w:p>
        </w:tc>
        <w:tc>
          <w:tcPr>
            <w:tcW w:w="640" w:type="dxa"/>
            <w:shd w:val="clear" w:color="auto" w:fill="FFFFFF"/>
          </w:tcPr>
          <w:p>
            <w:pPr>
              <w:spacing w:after="0"/>
            </w:pPr>
            <w:r>
              <w:rPr>
                <w:sz w:val="12"/>
                <w:szCs w:val="12"/>
              </w:rPr>
              <w:t xml:space="preserve">Derived in report</w:t>
            </w:r>
          </w:p>
        </w:tc>
        <w:tc>
          <w:tcPr>
            <w:tcW w:w="700" w:type="dxa"/>
            <w:shd w:val="clear" w:color="auto" w:fill="FFFFFF"/>
          </w:tcPr>
          <w:p>
            <w:pPr>
              <w:spacing w:after="0"/>
            </w:pPr>
            <w:r>
              <w:rPr>
                <w:sz w:val="12"/>
                <w:szCs w:val="12"/>
              </w:rPr>
              <w:t xml:space="preserve">N/A (derived in report code)</w:t>
            </w:r>
          </w:p>
        </w:tc>
        <w:tc>
          <w:tcPr>
            <w:tcW w:w="700" w:type="dxa"/>
            <w:shd w:val="clear" w:color="auto" w:fill="FFFFFF"/>
          </w:tcPr>
          <w:p>
            <w:pPr>
              <w:spacing w:after="0"/>
            </w:pPr>
            <w:r>
              <w:rPr>
                <w:sz w:val="12"/>
                <w:szCs w:val="12"/>
              </w:rPr>
              <w:t xml:space="preserve">N/A (derived in report code)</w:t>
            </w:r>
          </w:p>
        </w:tc>
        <w:tc>
          <w:tcPr>
            <w:tcW w:w="800" w:type="dxa"/>
            <w:shd w:val="clear" w:color="auto" w:fill="FFFFFF"/>
          </w:tcPr>
          <w:p>
            <w:pPr>
              <w:spacing w:after="0"/>
            </w:pPr>
            <w:r>
              <w:rPr>
                <w:sz w:val="12"/>
                <w:szCs w:val="12"/>
              </w:rPr>
              <w:t xml:space="preserve">None (computed in MVC report builder)</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Kpi("Accommodation / Transport / Guide / En-Route Meals / Other Pending", value, colour).</w:t>
            </w:r>
          </w:p>
        </w:tc>
        <w:tc>
          <w:tcPr>
            <w:tcW w:w="1300" w:type="dxa"/>
            <w:shd w:val="clear" w:color="auto" w:fill="FFFFFF"/>
          </w:tcPr>
          <w:p>
            <w:pPr>
              <w:spacing w:after="0"/>
            </w:pPr>
            <w:r>
              <w:rPr>
                <w:sz w:val="12"/>
                <w:szCs w:val="12"/>
              </w:rPr>
              <w:t xml:space="preserve">Σ Balance to Pay of the type's services that have a balance; "Nil" when none.</w:t>
            </w:r>
          </w:p>
        </w:tc>
        <w:tc>
          <w:tcPr>
            <w:tcW w:w="1250" w:type="dxa"/>
            <w:shd w:val="clear" w:color="auto" w:fill="FFFFFF"/>
          </w:tcPr>
          <w:p>
            <w:pPr>
              <w:spacing w:after="0"/>
            </w:pPr>
            <w:r>
              <w:rPr>
                <w:sz w:val="12"/>
                <w:szCs w:val="12"/>
              </w:rPr>
              <w:t xml:space="preserve">Σ Bal where Bal &gt; 0, grouped by Vendor.Type</w:t>
            </w:r>
          </w:p>
        </w:tc>
        <w:tc>
          <w:tcPr>
            <w:tcW w:w="750" w:type="dxa"/>
            <w:shd w:val="clear" w:color="auto" w:fill="FFFFFF"/>
          </w:tcPr>
          <w:p>
            <w:pPr>
              <w:spacing w:after="0"/>
            </w:pPr>
            <w:r>
              <w:rPr>
                <w:sz w:val="12"/>
                <w:szCs w:val="12"/>
              </w:rPr>
              <w:t xml:space="preserve">Filtered services</w:t>
            </w:r>
          </w:p>
        </w:tc>
        <w:tc>
          <w:tcPr>
            <w:tcW w:w="700" w:type="dxa"/>
            <w:shd w:val="clear" w:color="auto" w:fill="FFFFFF"/>
          </w:tcPr>
          <w:p>
            <w:pPr>
              <w:spacing w:after="0"/>
            </w:pPr>
            <w:r>
              <w:rPr>
                <w:sz w:val="12"/>
                <w:szCs w:val="12"/>
              </w:rPr>
              <w:t xml:space="preserve">No balance → "Nil" in green.</w:t>
            </w:r>
          </w:p>
        </w:tc>
        <w:tc>
          <w:tcPr>
            <w:tcW w:w="650" w:type="dxa"/>
            <w:shd w:val="clear" w:color="auto" w:fill="FFFFFF"/>
          </w:tcPr>
          <w:p>
            <w:pPr>
              <w:spacing w:after="0"/>
            </w:pPr>
            <w:r>
              <w:rPr>
                <w:sz w:val="12"/>
                <w:szCs w:val="12"/>
              </w:rPr>
              <w:t xml:space="preserve">₹ Indian grouping, red; "Nil" green</w:t>
            </w:r>
          </w:p>
        </w:tc>
        <w:tc>
          <w:tcPr>
            <w:tcW w:w="750" w:type="dxa"/>
            <w:shd w:val="clear" w:color="auto" w:fill="FFFFFF"/>
          </w:tcPr>
          <w:p>
            <w:pPr>
              <w:spacing w:after="0"/>
            </w:pPr>
            <w:r>
              <w:rPr>
                <w:sz w:val="12"/>
                <w:szCs w:val="12"/>
              </w:rPr>
              <w:t xml:space="preserve">Changes with filters, search, date range and period; covers all pages</w:t>
            </w:r>
          </w:p>
        </w:tc>
        <w:tc>
          <w:tcPr>
            <w:tcW w:w="1100" w:type="dxa"/>
            <w:shd w:val="clear" w:color="auto" w:fill="FFFFFF"/>
          </w:tcPr>
          <w:p>
            <w:pPr>
              <w:spacing w:after="0"/>
            </w:pPr>
            <w:r>
              <w:rPr>
                <w:sz w:val="12"/>
                <w:szCs w:val="12"/>
              </w:rPr>
              <w:t xml:space="preserve">Areas/Finance/Reports/VendorPayableReport.cs:43</w:t>
            </w:r>
          </w:p>
        </w:tc>
        <w:tc>
          <w:tcPr>
            <w:tcW w:w="800" w:type="dxa"/>
            <w:shd w:val="clear" w:color="auto" w:fill="FFFFFF"/>
          </w:tcPr>
          <w:p>
            <w:pPr>
              <w:spacing w:after="0"/>
            </w:pPr>
            <w:r>
              <w:rPr>
                <w:sz w:val="12"/>
                <w:szCs w:val="12"/>
              </w:rPr>
              <w:t xml:space="preserve">Verified (code); inputs' source Missing</w:t>
            </w:r>
          </w:p>
        </w:tc>
      </w:tr>
      <w:tr>
        <w:trPr>
          <w:cantSplit/>
        </w:trPr>
        <w:tc>
          <w:tcPr>
            <w:tcW w:w="1050" w:type="dxa"/>
            <w:shd w:val="clear" w:color="auto" w:fill="F2F6FC"/>
          </w:tcPr>
          <w:p>
            <w:pPr>
              <w:spacing w:after="0"/>
            </w:pPr>
            <w:r>
              <w:rPr>
                <w:sz w:val="12"/>
                <w:szCs w:val="12"/>
              </w:rPr>
              <w:t xml:space="preserve">Result count label</w:t>
            </w:r>
          </w:p>
        </w:tc>
        <w:tc>
          <w:tcPr>
            <w:tcW w:w="1050" w:type="dxa"/>
            <w:shd w:val="clear" w:color="auto" w:fill="F2F6FC"/>
          </w:tcPr>
          <w:p>
            <w:pPr>
              <w:spacing w:after="0"/>
            </w:pPr>
            <w:r>
              <w:rPr>
                <w:sz w:val="12"/>
                <w:szCs w:val="12"/>
              </w:rPr>
              <w:t xml:space="preserve">"N vendors" or "N tickets" in the toolbar.</w:t>
            </w:r>
          </w:p>
        </w:tc>
        <w:tc>
          <w:tcPr>
            <w:tcW w:w="560" w:type="dxa"/>
            <w:shd w:val="clear" w:color="auto" w:fill="F2F6FC"/>
          </w:tcPr>
          <w:p>
            <w:pPr>
              <w:spacing w:after="0"/>
            </w:pPr>
            <w:r>
              <w:rPr>
                <w:sz w:val="12"/>
                <w:szCs w:val="12"/>
              </w:rPr>
              <w:t xml:space="preserve">Text</w:t>
            </w:r>
          </w:p>
        </w:tc>
        <w:tc>
          <w:tcPr>
            <w:tcW w:w="640" w:type="dxa"/>
            <w:shd w:val="clear" w:color="auto" w:fill="F2F6FC"/>
          </w:tcPr>
          <w:p>
            <w:pPr>
              <w:spacing w:after="0"/>
            </w:pPr>
            <w:r>
              <w:rPr>
                <w:sz w:val="12"/>
                <w:szCs w:val="12"/>
              </w:rPr>
              <w:t xml:space="preserve">UI / platform</w:t>
            </w:r>
          </w:p>
        </w:tc>
        <w:tc>
          <w:tcPr>
            <w:tcW w:w="700" w:type="dxa"/>
            <w:shd w:val="clear" w:color="auto" w:fill="F2F6FC"/>
          </w:tcPr>
          <w:p>
            <w:pPr>
              <w:spacing w:after="0"/>
            </w:pPr>
            <w:r>
              <w:rPr>
                <w:sz w:val="12"/>
                <w:szCs w:val="12"/>
              </w:rPr>
              <w:t xml:space="preserve">N/A (UI control)</w:t>
            </w:r>
          </w:p>
        </w:tc>
        <w:tc>
          <w:tcPr>
            <w:tcW w:w="700" w:type="dxa"/>
            <w:shd w:val="clear" w:color="auto" w:fill="F2F6FC"/>
          </w:tcPr>
          <w:p>
            <w:pPr>
              <w:spacing w:after="0"/>
            </w:pPr>
            <w:r>
              <w:rPr>
                <w:sz w:val="12"/>
                <w:szCs w:val="12"/>
              </w:rPr>
              <w:t xml:space="preserve">N/A (UI control)</w:t>
            </w:r>
          </w:p>
        </w:tc>
        <w:tc>
          <w:tcPr>
            <w:tcW w:w="800" w:type="dxa"/>
            <w:shd w:val="clear" w:color="auto" w:fill="F2F6FC"/>
          </w:tcPr>
          <w:p>
            <w:pPr>
              <w:spacing w:after="0"/>
            </w:pPr>
            <w:r>
              <w:rPr>
                <w:sz w:val="12"/>
                <w:szCs w:val="12"/>
              </w:rPr>
              <w:t xml:space="preserve">None</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ReportVm.Count.</w:t>
            </w:r>
          </w:p>
        </w:tc>
        <w:tc>
          <w:tcPr>
            <w:tcW w:w="1300" w:type="dxa"/>
            <w:shd w:val="clear" w:color="auto" w:fill="F2F6FC"/>
          </w:tcPr>
          <w:p>
            <w:pPr>
              <w:spacing w:after="0"/>
            </w:pPr>
            <w:r>
              <w:rPr>
                <w:sz w:val="12"/>
                <w:szCs w:val="12"/>
              </w:rPr>
              <w:t xml:space="preserve">Counts the whole filtered set, not the page.</w:t>
            </w:r>
          </w:p>
        </w:tc>
        <w:tc>
          <w:tcPr>
            <w:tcW w:w="1250" w:type="dxa"/>
            <w:shd w:val="clear" w:color="auto" w:fill="F2F6FC"/>
          </w:tcPr>
          <w:p>
            <w:pPr>
              <w:spacing w:after="0"/>
            </w:pPr>
            <w:r>
              <w:rPr>
                <w:sz w:val="12"/>
                <w:szCs w:val="12"/>
              </w:rPr>
              <w:t xml:space="preserve">Vendors: groups after filters; Tickets: groups after filters</w:t>
            </w:r>
          </w:p>
        </w:tc>
        <w:tc>
          <w:tcPr>
            <w:tcW w:w="750" w:type="dxa"/>
            <w:shd w:val="clear" w:color="auto" w:fill="F2F6FC"/>
          </w:tcPr>
          <w:p>
            <w:pPr>
              <w:spacing w:after="0"/>
            </w:pPr>
            <w:r>
              <w:rPr>
                <w:sz w:val="12"/>
                <w:szCs w:val="12"/>
              </w:rPr>
              <w:t xml:space="preserve">Row source</w:t>
            </w:r>
          </w:p>
        </w:tc>
        <w:tc>
          <w:tcPr>
            <w:tcW w:w="700" w:type="dxa"/>
            <w:shd w:val="clear" w:color="auto" w:fill="F2F6FC"/>
          </w:tcPr>
          <w:p>
            <w:pPr>
              <w:spacing w:after="0"/>
            </w:pPr>
            <w:r>
              <w:rPr>
                <w:sz w:val="12"/>
                <w:szCs w:val="12"/>
              </w:rPr>
              <w:t xml:space="preserve">n/a</w:t>
            </w:r>
          </w:p>
        </w:tc>
        <w:tc>
          <w:tcPr>
            <w:tcW w:w="650" w:type="dxa"/>
            <w:shd w:val="clear" w:color="auto" w:fill="F2F6FC"/>
          </w:tcPr>
          <w:p>
            <w:pPr>
              <w:spacing w:after="0"/>
            </w:pPr>
            <w:r>
              <w:rPr>
                <w:sz w:val="12"/>
                <w:szCs w:val="12"/>
              </w:rPr>
              <w:t xml:space="preserve">Muted text</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Areas/Finance/Reports/VendorPayableReport.cs:73</w:t>
            </w:r>
          </w:p>
        </w:tc>
        <w:tc>
          <w:tcPr>
            <w:tcW w:w="800" w:type="dxa"/>
            <w:shd w:val="clear" w:color="auto" w:fill="F2F6FC"/>
          </w:tcPr>
          <w:p>
            <w:pPr>
              <w:spacing w:after="0"/>
            </w:pPr>
            <w:r>
              <w:rPr>
                <w:sz w:val="12"/>
                <w:szCs w:val="12"/>
              </w:rPr>
              <w:t xml:space="preserve">Verified (code)</w:t>
            </w:r>
          </w:p>
        </w:tc>
      </w:tr>
      <w:tr>
        <w:trPr>
          <w:cantSplit/>
        </w:trPr>
        <w:tc>
          <w:tcPr>
            <w:tcW w:w="1050" w:type="dxa"/>
            <w:shd w:val="clear" w:color="auto" w:fill="FFFFFF"/>
          </w:tcPr>
          <w:p>
            <w:pPr>
              <w:spacing w:after="0"/>
            </w:pPr>
            <w:r>
              <w:rPr>
                <w:sz w:val="12"/>
                <w:szCs w:val="12"/>
              </w:rPr>
              <w:t xml:space="preserve">Pager label and buttons</w:t>
            </w:r>
          </w:p>
        </w:tc>
        <w:tc>
          <w:tcPr>
            <w:tcW w:w="1050" w:type="dxa"/>
            <w:shd w:val="clear" w:color="auto" w:fill="FFFFFF"/>
          </w:tcPr>
          <w:p>
            <w:pPr>
              <w:spacing w:after="0"/>
            </w:pPr>
            <w:r>
              <w:rPr>
                <w:sz w:val="12"/>
                <w:szCs w:val="12"/>
              </w:rPr>
              <w:t xml:space="preserve">"Showing a–b of N", ‹ page buttons ›.</w:t>
            </w:r>
          </w:p>
        </w:tc>
        <w:tc>
          <w:tcPr>
            <w:tcW w:w="560" w:type="dxa"/>
            <w:shd w:val="clear" w:color="auto" w:fill="FFFFFF"/>
          </w:tcPr>
          <w:p>
            <w:pPr>
              <w:spacing w:after="0"/>
            </w:pPr>
            <w:r>
              <w:rPr>
                <w:sz w:val="12"/>
                <w:szCs w:val="12"/>
              </w:rPr>
              <w:t xml:space="preserve">Text / links</w:t>
            </w:r>
          </w:p>
        </w:tc>
        <w:tc>
          <w:tcPr>
            <w:tcW w:w="640" w:type="dxa"/>
            <w:shd w:val="clear" w:color="auto" w:fill="FFFFFF"/>
          </w:tcPr>
          <w:p>
            <w:pPr>
              <w:spacing w:after="0"/>
            </w:pPr>
            <w:r>
              <w:rPr>
                <w:sz w:val="12"/>
                <w:szCs w:val="12"/>
              </w:rPr>
              <w:t xml:space="preserve">UI / platform</w:t>
            </w:r>
          </w:p>
        </w:tc>
        <w:tc>
          <w:tcPr>
            <w:tcW w:w="700" w:type="dxa"/>
            <w:shd w:val="clear" w:color="auto" w:fill="FFFFFF"/>
          </w:tcPr>
          <w:p>
            <w:pPr>
              <w:spacing w:after="0"/>
            </w:pPr>
            <w:r>
              <w:rPr>
                <w:sz w:val="12"/>
                <w:szCs w:val="12"/>
              </w:rPr>
              <w:t xml:space="preserve">N/A (UI control)</w:t>
            </w:r>
          </w:p>
        </w:tc>
        <w:tc>
          <w:tcPr>
            <w:tcW w:w="700" w:type="dxa"/>
            <w:shd w:val="clear" w:color="auto" w:fill="FFFFFF"/>
          </w:tcPr>
          <w:p>
            <w:pPr>
              <w:spacing w:after="0"/>
            </w:pPr>
            <w:r>
              <w:rPr>
                <w:sz w:val="12"/>
                <w:szCs w:val="12"/>
              </w:rPr>
              <w:t xml:space="preserve">N/A (UI control)</w:t>
            </w:r>
          </w:p>
        </w:tc>
        <w:tc>
          <w:tcPr>
            <w:tcW w:w="800" w:type="dxa"/>
            <w:shd w:val="clear" w:color="auto" w:fill="FFFFFF"/>
          </w:tcPr>
          <w:p>
            <w:pPr>
              <w:spacing w:after="0"/>
            </w:pPr>
            <w:r>
              <w:rPr>
                <w:sz w:val="12"/>
                <w:szCs w:val="12"/>
              </w:rPr>
              <w:t xml:space="preserve">None</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Paged() builds the label and the page buttons; the page is clamped to the last page.</w:t>
            </w:r>
          </w:p>
        </w:tc>
        <w:tc>
          <w:tcPr>
            <w:tcW w:w="1300" w:type="dxa"/>
            <w:shd w:val="clear" w:color="auto" w:fill="FFFFFF"/>
          </w:tcPr>
          <w:p>
            <w:pPr>
              <w:spacing w:after="0"/>
            </w:pPr>
            <w:r>
              <w:rPr>
                <w:sz w:val="12"/>
                <w:szCs w:val="12"/>
              </w:rPr>
              <w:t xml:space="preserve">a = (page − 1) × size + 1; b = min(total, page × size).</w:t>
            </w:r>
          </w:p>
        </w:tc>
        <w:tc>
          <w:tcPr>
            <w:tcW w:w="1250" w:type="dxa"/>
            <w:shd w:val="clear" w:color="auto" w:fill="FFFFFF"/>
          </w:tcPr>
          <w:p>
            <w:pPr>
              <w:spacing w:after="0"/>
            </w:pPr>
            <w:r>
              <w:rPr>
                <w:sz w:val="12"/>
                <w:szCs w:val="12"/>
              </w:rPr>
              <w:t xml:space="preserve">Row count and page size</w:t>
            </w:r>
          </w:p>
        </w:tc>
        <w:tc>
          <w:tcPr>
            <w:tcW w:w="750" w:type="dxa"/>
            <w:shd w:val="clear" w:color="auto" w:fill="FFFFFF"/>
          </w:tcPr>
          <w:p>
            <w:pPr>
              <w:spacing w:after="0"/>
            </w:pPr>
            <w:r>
              <w:rPr>
                <w:sz w:val="12"/>
                <w:szCs w:val="12"/>
              </w:rPr>
              <w:t xml:space="preserve">ReportQuery.Page, Size</w:t>
            </w:r>
          </w:p>
        </w:tc>
        <w:tc>
          <w:tcPr>
            <w:tcW w:w="700" w:type="dxa"/>
            <w:shd w:val="clear" w:color="auto" w:fill="FFFFFF"/>
          </w:tcPr>
          <w:p>
            <w:pPr>
              <w:spacing w:after="0"/>
            </w:pPr>
            <w:r>
              <w:rPr>
                <w:sz w:val="12"/>
                <w:szCs w:val="12"/>
              </w:rPr>
              <w:t xml:space="preserve">N = 0 → "Showing 0–0 of 0".</w:t>
            </w:r>
          </w:p>
        </w:tc>
        <w:tc>
          <w:tcPr>
            <w:tcW w:w="650" w:type="dxa"/>
            <w:shd w:val="clear" w:color="auto" w:fill="FFFFFF"/>
          </w:tcPr>
          <w:p>
            <w:pPr>
              <w:spacing w:after="0"/>
            </w:pPr>
            <w:r>
              <w:rPr>
                <w:sz w:val="12"/>
                <w:szCs w:val="12"/>
              </w:rPr>
              <w:t xml:space="preserve">Text and buttons</w:t>
            </w:r>
          </w:p>
        </w:tc>
        <w:tc>
          <w:tcPr>
            <w:tcW w:w="750" w:type="dxa"/>
            <w:shd w:val="clear" w:color="auto" w:fill="FFFFFF"/>
          </w:tcPr>
          <w:p>
            <w:pPr>
              <w:spacing w:after="0"/>
            </w:pPr>
            <w:r>
              <w:rPr>
                <w:sz w:val="12"/>
                <w:szCs w:val="12"/>
              </w:rPr>
              <w:t xml:space="preserve">Page link keeps all other URL parameters</w:t>
            </w:r>
          </w:p>
        </w:tc>
        <w:tc>
          <w:tcPr>
            <w:tcW w:w="1100" w:type="dxa"/>
            <w:shd w:val="clear" w:color="auto" w:fill="FFFFFF"/>
          </w:tcPr>
          <w:p>
            <w:pPr>
              <w:spacing w:after="0"/>
            </w:pPr>
            <w:r>
              <w:rPr>
                <w:sz w:val="12"/>
                <w:szCs w:val="12"/>
              </w:rPr>
              <w:t xml:space="preserve">Areas/Finance/Reports/FinanceReports.cs:42</w:t>
            </w:r>
          </w:p>
        </w:tc>
        <w:tc>
          <w:tcPr>
            <w:tcW w:w="800" w:type="dxa"/>
            <w:shd w:val="clear" w:color="auto" w:fill="FFFFFF"/>
          </w:tcPr>
          <w:p>
            <w:pPr>
              <w:spacing w:after="0"/>
            </w:pPr>
            <w:r>
              <w:rPr>
                <w:sz w:val="12"/>
                <w:szCs w:val="12"/>
              </w:rPr>
              <w:t xml:space="preserve">Verified (code)</w:t>
            </w:r>
          </w:p>
        </w:tc>
      </w:tr>
      <w:tr>
        <w:trPr>
          <w:cantSplit/>
        </w:trPr>
        <w:tc>
          <w:tcPr>
            <w:tcW w:w="1050" w:type="dxa"/>
            <w:shd w:val="clear" w:color="auto" w:fill="F2F6FC"/>
          </w:tcPr>
          <w:p>
            <w:pPr>
              <w:spacing w:after="0"/>
            </w:pPr>
            <w:r>
              <w:rPr>
                <w:sz w:val="12"/>
                <w:szCs w:val="12"/>
              </w:rPr>
              <w:t xml:space="preserve">Rows per page</w:t>
            </w:r>
          </w:p>
        </w:tc>
        <w:tc>
          <w:tcPr>
            <w:tcW w:w="1050" w:type="dxa"/>
            <w:shd w:val="clear" w:color="auto" w:fill="F2F6FC"/>
          </w:tcPr>
          <w:p>
            <w:pPr>
              <w:spacing w:after="0"/>
            </w:pPr>
            <w:r>
              <w:rPr>
                <w:sz w:val="12"/>
                <w:szCs w:val="12"/>
              </w:rPr>
              <w:t xml:space="preserve">Choice of 10, 25, 50 or 100 next to the pager.</w:t>
            </w:r>
          </w:p>
        </w:tc>
        <w:tc>
          <w:tcPr>
            <w:tcW w:w="560" w:type="dxa"/>
            <w:shd w:val="clear" w:color="auto" w:fill="F2F6FC"/>
          </w:tcPr>
          <w:p>
            <w:pPr>
              <w:spacing w:after="0"/>
            </w:pPr>
            <w:r>
              <w:rPr>
                <w:sz w:val="12"/>
                <w:szCs w:val="12"/>
              </w:rPr>
              <w:t xml:space="preserve">Link group</w:t>
            </w:r>
          </w:p>
        </w:tc>
        <w:tc>
          <w:tcPr>
            <w:tcW w:w="640" w:type="dxa"/>
            <w:shd w:val="clear" w:color="auto" w:fill="F2F6FC"/>
          </w:tcPr>
          <w:p>
            <w:pPr>
              <w:spacing w:after="0"/>
            </w:pPr>
            <w:r>
              <w:rPr>
                <w:sz w:val="12"/>
                <w:szCs w:val="12"/>
              </w:rPr>
              <w:t xml:space="preserve">UI / platform</w:t>
            </w:r>
          </w:p>
        </w:tc>
        <w:tc>
          <w:tcPr>
            <w:tcW w:w="700" w:type="dxa"/>
            <w:shd w:val="clear" w:color="auto" w:fill="F2F6FC"/>
          </w:tcPr>
          <w:p>
            <w:pPr>
              <w:spacing w:after="0"/>
            </w:pPr>
            <w:r>
              <w:rPr>
                <w:sz w:val="12"/>
                <w:szCs w:val="12"/>
              </w:rPr>
              <w:t xml:space="preserve">N/A (UI control)</w:t>
            </w:r>
          </w:p>
        </w:tc>
        <w:tc>
          <w:tcPr>
            <w:tcW w:w="700" w:type="dxa"/>
            <w:shd w:val="clear" w:color="auto" w:fill="F2F6FC"/>
          </w:tcPr>
          <w:p>
            <w:pPr>
              <w:spacing w:after="0"/>
            </w:pPr>
            <w:r>
              <w:rPr>
                <w:sz w:val="12"/>
                <w:szCs w:val="12"/>
              </w:rPr>
              <w:t xml:space="preserve">N/A (UI control)</w:t>
            </w:r>
          </w:p>
        </w:tc>
        <w:tc>
          <w:tcPr>
            <w:tcW w:w="800" w:type="dxa"/>
            <w:shd w:val="clear" w:color="auto" w:fill="F2F6FC"/>
          </w:tcPr>
          <w:p>
            <w:pPr>
              <w:spacing w:after="0"/>
            </w:pPr>
            <w:r>
              <w:rPr>
                <w:sz w:val="12"/>
                <w:szCs w:val="12"/>
              </w:rPr>
              <w:t xml:space="preserve">None</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Four links (ps=); choosing one returns to page 1.</w:t>
            </w:r>
          </w:p>
        </w:tc>
        <w:tc>
          <w:tcPr>
            <w:tcW w:w="1300" w:type="dxa"/>
            <w:shd w:val="clear" w:color="auto" w:fill="F2F6FC"/>
          </w:tcPr>
          <w:p>
            <w:pPr>
              <w:spacing w:after="0"/>
            </w:pPr>
            <w:r>
              <w:rPr>
                <w:sz w:val="12"/>
                <w:szCs w:val="12"/>
              </w:rPr>
              <w:t xml:space="preserve">Default 10; any other value falls back to 10.</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ReportQuery.PageSizes</w:t>
            </w:r>
          </w:p>
        </w:tc>
        <w:tc>
          <w:tcPr>
            <w:tcW w:w="700" w:type="dxa"/>
            <w:shd w:val="clear" w:color="auto" w:fill="F2F6FC"/>
          </w:tcPr>
          <w:p>
            <w:pPr>
              <w:spacing w:after="0"/>
            </w:pPr>
            <w:r>
              <w:rPr>
                <w:sz w:val="12"/>
                <w:szCs w:val="12"/>
              </w:rPr>
              <w:t xml:space="preserve">n/a</w:t>
            </w:r>
          </w:p>
        </w:tc>
        <w:tc>
          <w:tcPr>
            <w:tcW w:w="650" w:type="dxa"/>
            <w:shd w:val="clear" w:color="auto" w:fill="F2F6FC"/>
          </w:tcPr>
          <w:p>
            <w:pPr>
              <w:spacing w:after="0"/>
            </w:pPr>
            <w:r>
              <w:rPr>
                <w:sz w:val="12"/>
                <w:szCs w:val="12"/>
              </w:rPr>
              <w:t xml:space="preserve">Small buttons, active one highlighted</w:t>
            </w:r>
          </w:p>
        </w:tc>
        <w:tc>
          <w:tcPr>
            <w:tcW w:w="750" w:type="dxa"/>
            <w:shd w:val="clear" w:color="auto" w:fill="F2F6FC"/>
          </w:tcPr>
          <w:p>
            <w:pPr>
              <w:spacing w:after="0"/>
            </w:pPr>
            <w:r>
              <w:rPr>
                <w:sz w:val="12"/>
                <w:szCs w:val="12"/>
              </w:rPr>
              <w:t xml:space="preserve">Changes the page size</w:t>
            </w:r>
          </w:p>
        </w:tc>
        <w:tc>
          <w:tcPr>
            <w:tcW w:w="1100" w:type="dxa"/>
            <w:shd w:val="clear" w:color="auto" w:fill="F2F6FC"/>
          </w:tcPr>
          <w:p>
            <w:pPr>
              <w:spacing w:after="0"/>
            </w:pPr>
            <w:r>
              <w:rPr>
                <w:sz w:val="12"/>
                <w:szCs w:val="12"/>
              </w:rPr>
              <w:t xml:space="preserve">Core/Infrastructure/ReportQuery.cs:20</w:t>
            </w:r>
          </w:p>
        </w:tc>
        <w:tc>
          <w:tcPr>
            <w:tcW w:w="800" w:type="dxa"/>
            <w:shd w:val="clear" w:color="auto" w:fill="F2F6FC"/>
          </w:tcPr>
          <w:p>
            <w:pPr>
              <w:spacing w:after="0"/>
            </w:pPr>
            <w:r>
              <w:rPr>
                <w:sz w:val="12"/>
                <w:szCs w:val="12"/>
              </w:rPr>
              <w:t xml:space="preserve">Verified (code)</w:t>
            </w:r>
          </w:p>
        </w:tc>
      </w:tr>
      <w:tr>
        <w:trPr>
          <w:cantSplit/>
        </w:trPr>
        <w:tc>
          <w:tcPr>
            <w:tcW w:w="1050" w:type="dxa"/>
            <w:shd w:val="clear" w:color="auto" w:fill="FFFFFF"/>
          </w:tcPr>
          <w:p>
            <w:pPr>
              <w:spacing w:after="0"/>
            </w:pPr>
            <w:r>
              <w:rPr>
                <w:sz w:val="12"/>
                <w:szCs w:val="12"/>
              </w:rPr>
              <w:t xml:space="preserve">Search box</w:t>
            </w:r>
          </w:p>
        </w:tc>
        <w:tc>
          <w:tcPr>
            <w:tcW w:w="1050" w:type="dxa"/>
            <w:shd w:val="clear" w:color="auto" w:fill="FFFFFF"/>
          </w:tcPr>
          <w:p>
            <w:pPr>
              <w:spacing w:after="0"/>
            </w:pPr>
            <w:r>
              <w:rPr>
                <w:sz w:val="12"/>
                <w:szCs w:val="12"/>
              </w:rPr>
              <w:t xml:space="preserve">Free-text search, placeholder "Search Vendor Name, Ticket No., MBK No., Passenger, File No...".</w:t>
            </w:r>
          </w:p>
        </w:tc>
        <w:tc>
          <w:tcPr>
            <w:tcW w:w="560" w:type="dxa"/>
            <w:shd w:val="clear" w:color="auto" w:fill="FFFFFF"/>
          </w:tcPr>
          <w:p>
            <w:pPr>
              <w:spacing w:after="0"/>
            </w:pPr>
            <w:r>
              <w:rPr>
                <w:sz w:val="12"/>
                <w:szCs w:val="12"/>
              </w:rPr>
              <w:t xml:space="preserve">Text input</w:t>
            </w:r>
          </w:p>
        </w:tc>
        <w:tc>
          <w:tcPr>
            <w:tcW w:w="640" w:type="dxa"/>
            <w:shd w:val="clear" w:color="auto" w:fill="FFFFFF"/>
          </w:tcPr>
          <w:p>
            <w:pPr>
              <w:spacing w:after="0"/>
            </w:pPr>
            <w:r>
              <w:rPr>
                <w:sz w:val="12"/>
                <w:szCs w:val="12"/>
              </w:rPr>
              <w:t xml:space="preserve">UI / platform</w:t>
            </w:r>
          </w:p>
        </w:tc>
        <w:tc>
          <w:tcPr>
            <w:tcW w:w="700" w:type="dxa"/>
            <w:shd w:val="clear" w:color="auto" w:fill="FFFFFF"/>
          </w:tcPr>
          <w:p>
            <w:pPr>
              <w:spacing w:after="0"/>
            </w:pPr>
            <w:r>
              <w:rPr>
                <w:sz w:val="12"/>
                <w:szCs w:val="12"/>
              </w:rPr>
              <w:t xml:space="preserve">N/A (UI control)</w:t>
            </w:r>
          </w:p>
        </w:tc>
        <w:tc>
          <w:tcPr>
            <w:tcW w:w="700" w:type="dxa"/>
            <w:shd w:val="clear" w:color="auto" w:fill="FFFFFF"/>
          </w:tcPr>
          <w:p>
            <w:pPr>
              <w:spacing w:after="0"/>
            </w:pPr>
            <w:r>
              <w:rPr>
                <w:sz w:val="12"/>
                <w:szCs w:val="12"/>
              </w:rPr>
              <w:t xml:space="preserve">N/A (UI control)</w:t>
            </w:r>
          </w:p>
        </w:tc>
        <w:tc>
          <w:tcPr>
            <w:tcW w:w="800" w:type="dxa"/>
            <w:shd w:val="clear" w:color="auto" w:fill="FFFFFF"/>
          </w:tcPr>
          <w:p>
            <w:pPr>
              <w:spacing w:after="0"/>
            </w:pPr>
            <w:r>
              <w:rPr>
                <w:sz w:val="12"/>
                <w:szCs w:val="12"/>
              </w:rPr>
              <w:t xml:space="preserve">None</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Submitted with the report form (q=); contains, ignoring case.</w:t>
            </w:r>
          </w:p>
        </w:tc>
        <w:tc>
          <w:tcPr>
            <w:tcW w:w="1300" w:type="dxa"/>
            <w:shd w:val="clear" w:color="auto" w:fill="FFFFFF"/>
          </w:tcPr>
          <w:p>
            <w:pPr>
              <w:spacing w:after="0"/>
            </w:pPr>
            <w:r>
              <w:rPr>
                <w:sz w:val="12"/>
                <w:szCs w:val="12"/>
              </w:rPr>
              <w:t xml:space="preserve">Searches vendor name, vendor id, ticket number, MBK number, passenger name and file number.</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ReportQuery.Q</w:t>
            </w:r>
          </w:p>
        </w:tc>
        <w:tc>
          <w:tcPr>
            <w:tcW w:w="700" w:type="dxa"/>
            <w:shd w:val="clear" w:color="auto" w:fill="FFFFFF"/>
          </w:tcPr>
          <w:p>
            <w:pPr>
              <w:spacing w:after="0"/>
            </w:pPr>
            <w:r>
              <w:rPr>
                <w:sz w:val="12"/>
                <w:szCs w:val="12"/>
              </w:rPr>
              <w:t xml:space="preserve">Empty → no condition.</w:t>
            </w:r>
          </w:p>
        </w:tc>
        <w:tc>
          <w:tcPr>
            <w:tcW w:w="650" w:type="dxa"/>
            <w:shd w:val="clear" w:color="auto" w:fill="FFFFFF"/>
          </w:tcPr>
          <w:p>
            <w:pPr>
              <w:spacing w:after="0"/>
            </w:pPr>
            <w:r>
              <w:rPr>
                <w:sz w:val="12"/>
                <w:szCs w:val="12"/>
              </w:rPr>
              <w:t xml:space="preserve">Input 12px</w:t>
            </w:r>
          </w:p>
        </w:tc>
        <w:tc>
          <w:tcPr>
            <w:tcW w:w="750" w:type="dxa"/>
            <w:shd w:val="clear" w:color="auto" w:fill="FFFFFF"/>
          </w:tcPr>
          <w:p>
            <w:pPr>
              <w:spacing w:after="0"/>
            </w:pPr>
            <w:r>
              <w:rPr>
                <w:sz w:val="12"/>
                <w:szCs w:val="12"/>
              </w:rPr>
              <w:t xml:space="preserve">Applied with AND before grouping</w:t>
            </w:r>
          </w:p>
        </w:tc>
        <w:tc>
          <w:tcPr>
            <w:tcW w:w="1100" w:type="dxa"/>
            <w:shd w:val="clear" w:color="auto" w:fill="FFFFFF"/>
          </w:tcPr>
          <w:p>
            <w:pPr>
              <w:spacing w:after="0"/>
            </w:pPr>
            <w:r>
              <w:rPr>
                <w:sz w:val="12"/>
                <w:szCs w:val="12"/>
              </w:rPr>
              <w:t xml:space="preserve">Areas/Finance/Reports/VendorPayableReport.cs:32</w:t>
            </w:r>
          </w:p>
        </w:tc>
        <w:tc>
          <w:tcPr>
            <w:tcW w:w="800" w:type="dxa"/>
            <w:shd w:val="clear" w:color="auto" w:fill="FFFFFF"/>
          </w:tcPr>
          <w:p>
            <w:pPr>
              <w:spacing w:after="0"/>
            </w:pPr>
            <w:r>
              <w:rPr>
                <w:sz w:val="12"/>
                <w:szCs w:val="12"/>
              </w:rPr>
              <w:t xml:space="preserve">Verified (code)</w:t>
            </w:r>
          </w:p>
        </w:tc>
      </w:tr>
      <w:tr>
        <w:trPr>
          <w:cantSplit/>
        </w:trPr>
        <w:tc>
          <w:tcPr>
            <w:tcW w:w="1050" w:type="dxa"/>
            <w:shd w:val="clear" w:color="auto" w:fill="F2F6FC"/>
          </w:tcPr>
          <w:p>
            <w:pPr>
              <w:spacing w:after="0"/>
            </w:pPr>
            <w:r>
              <w:rPr>
                <w:sz w:val="12"/>
                <w:szCs w:val="12"/>
              </w:rPr>
              <w:t xml:space="preserve">Filters button / panel</w:t>
            </w:r>
          </w:p>
        </w:tc>
        <w:tc>
          <w:tcPr>
            <w:tcW w:w="1050" w:type="dxa"/>
            <w:shd w:val="clear" w:color="auto" w:fill="F2F6FC"/>
          </w:tcPr>
          <w:p>
            <w:pPr>
              <w:spacing w:after="0"/>
            </w:pPr>
            <w:r>
              <w:rPr>
                <w:sz w:val="12"/>
                <w:szCs w:val="12"/>
              </w:rPr>
              <w:t xml:space="preserve">Opens the filter panel and shows the number of active filters.</w:t>
            </w:r>
          </w:p>
        </w:tc>
        <w:tc>
          <w:tcPr>
            <w:tcW w:w="560" w:type="dxa"/>
            <w:shd w:val="clear" w:color="auto" w:fill="F2F6FC"/>
          </w:tcPr>
          <w:p>
            <w:pPr>
              <w:spacing w:after="0"/>
            </w:pPr>
            <w:r>
              <w:rPr>
                <w:sz w:val="12"/>
                <w:szCs w:val="12"/>
              </w:rPr>
              <w:t xml:space="preserve">Button</w:t>
            </w:r>
          </w:p>
        </w:tc>
        <w:tc>
          <w:tcPr>
            <w:tcW w:w="640" w:type="dxa"/>
            <w:shd w:val="clear" w:color="auto" w:fill="F2F6FC"/>
          </w:tcPr>
          <w:p>
            <w:pPr>
              <w:spacing w:after="0"/>
            </w:pPr>
            <w:r>
              <w:rPr>
                <w:sz w:val="12"/>
                <w:szCs w:val="12"/>
              </w:rPr>
              <w:t xml:space="preserve">UI / platform</w:t>
            </w:r>
          </w:p>
        </w:tc>
        <w:tc>
          <w:tcPr>
            <w:tcW w:w="700" w:type="dxa"/>
            <w:shd w:val="clear" w:color="auto" w:fill="F2F6FC"/>
          </w:tcPr>
          <w:p>
            <w:pPr>
              <w:spacing w:after="0"/>
            </w:pPr>
            <w:r>
              <w:rPr>
                <w:sz w:val="12"/>
                <w:szCs w:val="12"/>
              </w:rPr>
              <w:t xml:space="preserve">N/A (UI control)</w:t>
            </w:r>
          </w:p>
        </w:tc>
        <w:tc>
          <w:tcPr>
            <w:tcW w:w="700" w:type="dxa"/>
            <w:shd w:val="clear" w:color="auto" w:fill="F2F6FC"/>
          </w:tcPr>
          <w:p>
            <w:pPr>
              <w:spacing w:after="0"/>
            </w:pPr>
            <w:r>
              <w:rPr>
                <w:sz w:val="12"/>
                <w:szCs w:val="12"/>
              </w:rPr>
              <w:t xml:space="preserve">N/A (UI control)</w:t>
            </w:r>
          </w:p>
        </w:tc>
        <w:tc>
          <w:tcPr>
            <w:tcW w:w="800" w:type="dxa"/>
            <w:shd w:val="clear" w:color="auto" w:fill="F2F6FC"/>
          </w:tcPr>
          <w:p>
            <w:pPr>
              <w:spacing w:after="0"/>
            </w:pPr>
            <w:r>
              <w:rPr>
                <w:sz w:val="12"/>
                <w:szCs w:val="12"/>
              </w:rPr>
              <w:t xml:space="preserve">None</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Toggles fo=1; the panel is inline from 1100px and a bottom sheet below.</w:t>
            </w:r>
          </w:p>
        </w:tc>
        <w:tc>
          <w:tcPr>
            <w:tcW w:w="1300" w:type="dxa"/>
            <w:shd w:val="clear" w:color="auto" w:fill="F2F6FC"/>
          </w:tcPr>
          <w:p>
            <w:pPr>
              <w:spacing w:after="0"/>
            </w:pPr>
            <w:r>
              <w:rPr>
                <w:sz w:val="12"/>
                <w:szCs w:val="12"/>
              </w:rPr>
              <w:t xml:space="preserve">Count = filters with a value other than All, plus 1 when a date range is set.</w:t>
            </w:r>
          </w:p>
        </w:tc>
        <w:tc>
          <w:tcPr>
            <w:tcW w:w="1250" w:type="dxa"/>
            <w:shd w:val="clear" w:color="auto" w:fill="F2F6FC"/>
          </w:tcPr>
          <w:p>
            <w:pPr>
              <w:spacing w:after="0"/>
            </w:pPr>
            <w:r>
              <w:rPr>
                <w:sz w:val="12"/>
                <w:szCs w:val="12"/>
              </w:rPr>
              <w:t xml:space="preserve">FCount</w:t>
            </w:r>
          </w:p>
        </w:tc>
        <w:tc>
          <w:tcPr>
            <w:tcW w:w="750" w:type="dxa"/>
            <w:shd w:val="clear" w:color="auto" w:fill="F2F6FC"/>
          </w:tcPr>
          <w:p>
            <w:pPr>
              <w:spacing w:after="0"/>
            </w:pPr>
            <w:r>
              <w:rPr>
                <w:sz w:val="12"/>
                <w:szCs w:val="12"/>
              </w:rPr>
              <w:t xml:space="preserve">ReportQuery.F, From, To</w:t>
            </w:r>
          </w:p>
        </w:tc>
        <w:tc>
          <w:tcPr>
            <w:tcW w:w="700" w:type="dxa"/>
            <w:shd w:val="clear" w:color="auto" w:fill="F2F6FC"/>
          </w:tcPr>
          <w:p>
            <w:pPr>
              <w:spacing w:after="0"/>
            </w:pPr>
            <w:r>
              <w:rPr>
                <w:sz w:val="12"/>
                <w:szCs w:val="12"/>
              </w:rPr>
              <w:t xml:space="preserve">n/a</w:t>
            </w:r>
          </w:p>
        </w:tc>
        <w:tc>
          <w:tcPr>
            <w:tcW w:w="650" w:type="dxa"/>
            <w:shd w:val="clear" w:color="auto" w:fill="F2F6FC"/>
          </w:tcPr>
          <w:p>
            <w:pPr>
              <w:spacing w:after="0"/>
            </w:pPr>
            <w:r>
              <w:rPr>
                <w:sz w:val="12"/>
                <w:szCs w:val="12"/>
              </w:rPr>
              <w:t xml:space="preserve">Button with count badge</w:t>
            </w:r>
          </w:p>
        </w:tc>
        <w:tc>
          <w:tcPr>
            <w:tcW w:w="750" w:type="dxa"/>
            <w:shd w:val="clear" w:color="auto" w:fill="F2F6FC"/>
          </w:tcPr>
          <w:p>
            <w:pPr>
              <w:spacing w:after="0"/>
            </w:pPr>
            <w:r>
              <w:rPr>
                <w:sz w:val="12"/>
                <w:szCs w:val="12"/>
              </w:rPr>
              <w:t xml:space="preserve">Section 3.5 and Section 6</w:t>
            </w:r>
          </w:p>
        </w:tc>
        <w:tc>
          <w:tcPr>
            <w:tcW w:w="1100" w:type="dxa"/>
            <w:shd w:val="clear" w:color="auto" w:fill="F2F6FC"/>
          </w:tcPr>
          <w:p>
            <w:pPr>
              <w:spacing w:after="0"/>
            </w:pPr>
            <w:r>
              <w:rPr>
                <w:sz w:val="12"/>
                <w:szCs w:val="12"/>
              </w:rPr>
              <w:t xml:space="preserve">Areas/Finance/Reports/FinanceReports.cs:38</w:t>
            </w:r>
          </w:p>
        </w:tc>
        <w:tc>
          <w:tcPr>
            <w:tcW w:w="800" w:type="dxa"/>
            <w:shd w:val="clear" w:color="auto" w:fill="F2F6FC"/>
          </w:tcPr>
          <w:p>
            <w:pPr>
              <w:spacing w:after="0"/>
            </w:pPr>
            <w:r>
              <w:rPr>
                <w:sz w:val="12"/>
                <w:szCs w:val="12"/>
              </w:rPr>
              <w:t xml:space="preserve">Verified (code)</w:t>
            </w:r>
          </w:p>
        </w:tc>
      </w:tr>
      <w:tr>
        <w:trPr>
          <w:cantSplit/>
        </w:trPr>
        <w:tc>
          <w:tcPr>
            <w:tcW w:w="1050" w:type="dxa"/>
            <w:shd w:val="clear" w:color="auto" w:fill="FFFFFF"/>
          </w:tcPr>
          <w:p>
            <w:pPr>
              <w:spacing w:after="0"/>
            </w:pPr>
            <w:r>
              <w:rPr>
                <w:sz w:val="12"/>
                <w:szCs w:val="12"/>
              </w:rPr>
              <w:t xml:space="preserve">Clear all</w:t>
            </w:r>
          </w:p>
        </w:tc>
        <w:tc>
          <w:tcPr>
            <w:tcW w:w="1050" w:type="dxa"/>
            <w:shd w:val="clear" w:color="auto" w:fill="FFFFFF"/>
          </w:tcPr>
          <w:p>
            <w:pPr>
              <w:spacing w:after="0"/>
            </w:pPr>
            <w:r>
              <w:rPr>
                <w:sz w:val="12"/>
                <w:szCs w:val="12"/>
              </w:rPr>
              <w:t xml:space="preserve">Resets filters, search and date range.</w:t>
            </w:r>
          </w:p>
        </w:tc>
        <w:tc>
          <w:tcPr>
            <w:tcW w:w="560" w:type="dxa"/>
            <w:shd w:val="clear" w:color="auto" w:fill="FFFFFF"/>
          </w:tcPr>
          <w:p>
            <w:pPr>
              <w:spacing w:after="0"/>
            </w:pPr>
            <w:r>
              <w:rPr>
                <w:sz w:val="12"/>
                <w:szCs w:val="12"/>
              </w:rPr>
              <w:t xml:space="preserve">Link</w:t>
            </w:r>
          </w:p>
        </w:tc>
        <w:tc>
          <w:tcPr>
            <w:tcW w:w="640" w:type="dxa"/>
            <w:shd w:val="clear" w:color="auto" w:fill="FFFFFF"/>
          </w:tcPr>
          <w:p>
            <w:pPr>
              <w:spacing w:after="0"/>
            </w:pPr>
            <w:r>
              <w:rPr>
                <w:sz w:val="12"/>
                <w:szCs w:val="12"/>
              </w:rPr>
              <w:t xml:space="preserve">UI / platform</w:t>
            </w:r>
          </w:p>
        </w:tc>
        <w:tc>
          <w:tcPr>
            <w:tcW w:w="700" w:type="dxa"/>
            <w:shd w:val="clear" w:color="auto" w:fill="FFFFFF"/>
          </w:tcPr>
          <w:p>
            <w:pPr>
              <w:spacing w:after="0"/>
            </w:pPr>
            <w:r>
              <w:rPr>
                <w:sz w:val="12"/>
                <w:szCs w:val="12"/>
              </w:rPr>
              <w:t xml:space="preserve">N/A (UI control)</w:t>
            </w:r>
          </w:p>
        </w:tc>
        <w:tc>
          <w:tcPr>
            <w:tcW w:w="700" w:type="dxa"/>
            <w:shd w:val="clear" w:color="auto" w:fill="FFFFFF"/>
          </w:tcPr>
          <w:p>
            <w:pPr>
              <w:spacing w:after="0"/>
            </w:pPr>
            <w:r>
              <w:rPr>
                <w:sz w:val="12"/>
                <w:szCs w:val="12"/>
              </w:rPr>
              <w:t xml:space="preserve">N/A (UI control)</w:t>
            </w:r>
          </w:p>
        </w:tc>
        <w:tc>
          <w:tcPr>
            <w:tcW w:w="800" w:type="dxa"/>
            <w:shd w:val="clear" w:color="auto" w:fill="FFFFFF"/>
          </w:tcPr>
          <w:p>
            <w:pPr>
              <w:spacing w:after="0"/>
            </w:pPr>
            <w:r>
              <w:rPr>
                <w:sz w:val="12"/>
                <w:szCs w:val="12"/>
              </w:rPr>
              <w:t xml:space="preserve">None</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Url(c =&gt; { F.Clear(); Q = ""; From = ""; To = ""; Page = 1; }); shown when any filter is active.</w:t>
            </w:r>
          </w:p>
        </w:tc>
        <w:tc>
          <w:tcPr>
            <w:tcW w:w="1300" w:type="dxa"/>
            <w:shd w:val="clear" w:color="auto" w:fill="FFFFFF"/>
          </w:tcPr>
          <w:p>
            <w:pPr>
              <w:spacing w:after="0"/>
            </w:pPr>
            <w:r>
              <w:rPr>
                <w:sz w:val="12"/>
                <w:szCs w:val="12"/>
              </w:rPr>
              <w:t xml:space="preserve">Keeps the tab and the page size.</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ReportQuery</w:t>
            </w:r>
          </w:p>
        </w:tc>
        <w:tc>
          <w:tcPr>
            <w:tcW w:w="700" w:type="dxa"/>
            <w:shd w:val="clear" w:color="auto" w:fill="FFFFFF"/>
          </w:tcPr>
          <w:p>
            <w:pPr>
              <w:spacing w:after="0"/>
            </w:pPr>
            <w:r>
              <w:rPr>
                <w:sz w:val="12"/>
                <w:szCs w:val="12"/>
              </w:rPr>
              <w:t xml:space="preserve">n/a</w:t>
            </w:r>
          </w:p>
        </w:tc>
        <w:tc>
          <w:tcPr>
            <w:tcW w:w="650" w:type="dxa"/>
            <w:shd w:val="clear" w:color="auto" w:fill="FFFFFF"/>
          </w:tcPr>
          <w:p>
            <w:pPr>
              <w:spacing w:after="0"/>
            </w:pPr>
            <w:r>
              <w:rPr>
                <w:sz w:val="12"/>
                <w:szCs w:val="12"/>
              </w:rPr>
              <w:t xml:space="preserve">Ghost button</w:t>
            </w:r>
          </w:p>
        </w:tc>
        <w:tc>
          <w:tcPr>
            <w:tcW w:w="750" w:type="dxa"/>
            <w:shd w:val="clear" w:color="auto" w:fill="FFFFFF"/>
          </w:tcPr>
          <w:p>
            <w:pPr>
              <w:spacing w:after="0"/>
            </w:pPr>
            <w:r>
              <w:rPr>
                <w:sz w:val="12"/>
                <w:szCs w:val="12"/>
              </w:rPr>
              <w:t xml:space="preserve">Resets all</w:t>
            </w:r>
          </w:p>
        </w:tc>
        <w:tc>
          <w:tcPr>
            <w:tcW w:w="1100" w:type="dxa"/>
            <w:shd w:val="clear" w:color="auto" w:fill="FFFFFF"/>
          </w:tcPr>
          <w:p>
            <w:pPr>
              <w:spacing w:after="0"/>
            </w:pPr>
            <w:r>
              <w:rPr>
                <w:sz w:val="12"/>
                <w:szCs w:val="12"/>
              </w:rPr>
              <w:t xml:space="preserve">Areas/Finance/Reports/FinanceReports.cs:60</w:t>
            </w:r>
          </w:p>
        </w:tc>
        <w:tc>
          <w:tcPr>
            <w:tcW w:w="800" w:type="dxa"/>
            <w:shd w:val="clear" w:color="auto" w:fill="FFFFFF"/>
          </w:tcPr>
          <w:p>
            <w:pPr>
              <w:spacing w:after="0"/>
            </w:pPr>
            <w:r>
              <w:rPr>
                <w:sz w:val="12"/>
                <w:szCs w:val="12"/>
              </w:rPr>
              <w:t xml:space="preserve">Verified (code)</w:t>
            </w:r>
          </w:p>
        </w:tc>
      </w:tr>
      <w:tr>
        <w:trPr>
          <w:cantSplit/>
        </w:trPr>
        <w:tc>
          <w:tcPr>
            <w:tcW w:w="1050" w:type="dxa"/>
            <w:shd w:val="clear" w:color="auto" w:fill="F2F6FC"/>
          </w:tcPr>
          <w:p>
            <w:pPr>
              <w:spacing w:after="0"/>
            </w:pPr>
            <w:r>
              <w:rPr>
                <w:sz w:val="12"/>
                <w:szCs w:val="12"/>
              </w:rPr>
              <w:t xml:space="preserve">Period selector</w:t>
            </w:r>
          </w:p>
        </w:tc>
        <w:tc>
          <w:tcPr>
            <w:tcW w:w="1050" w:type="dxa"/>
            <w:shd w:val="clear" w:color="auto" w:fill="F2F6FC"/>
          </w:tcPr>
          <w:p>
            <w:pPr>
              <w:spacing w:after="0"/>
            </w:pPr>
            <w:r>
              <w:rPr>
                <w:sz w:val="12"/>
                <w:szCs w:val="12"/>
              </w:rPr>
              <w:t xml:space="preserve">Period dropdown on the right of the title row.</w:t>
            </w:r>
          </w:p>
        </w:tc>
        <w:tc>
          <w:tcPr>
            <w:tcW w:w="560" w:type="dxa"/>
            <w:shd w:val="clear" w:color="auto" w:fill="F2F6FC"/>
          </w:tcPr>
          <w:p>
            <w:pPr>
              <w:spacing w:after="0"/>
            </w:pPr>
            <w:r>
              <w:rPr>
                <w:sz w:val="12"/>
                <w:szCs w:val="12"/>
              </w:rPr>
              <w:t xml:space="preserve">Select</w:t>
            </w:r>
          </w:p>
        </w:tc>
        <w:tc>
          <w:tcPr>
            <w:tcW w:w="640" w:type="dxa"/>
            <w:shd w:val="clear" w:color="auto" w:fill="F2F6FC"/>
          </w:tcPr>
          <w:p>
            <w:pPr>
              <w:spacing w:after="0"/>
            </w:pPr>
            <w:r>
              <w:rPr>
                <w:sz w:val="12"/>
                <w:szCs w:val="12"/>
              </w:rPr>
              <w:t xml:space="preserve">UI / platform</w:t>
            </w:r>
          </w:p>
        </w:tc>
        <w:tc>
          <w:tcPr>
            <w:tcW w:w="700" w:type="dxa"/>
            <w:shd w:val="clear" w:color="auto" w:fill="F2F6FC"/>
          </w:tcPr>
          <w:p>
            <w:pPr>
              <w:spacing w:after="0"/>
            </w:pPr>
            <w:r>
              <w:rPr>
                <w:sz w:val="12"/>
                <w:szCs w:val="12"/>
              </w:rPr>
              <w:t xml:space="preserve">N/A (UI control)</w:t>
            </w:r>
          </w:p>
        </w:tc>
        <w:tc>
          <w:tcPr>
            <w:tcW w:w="700" w:type="dxa"/>
            <w:shd w:val="clear" w:color="auto" w:fill="F2F6FC"/>
          </w:tcPr>
          <w:p>
            <w:pPr>
              <w:spacing w:after="0"/>
            </w:pPr>
            <w:r>
              <w:rPr>
                <w:sz w:val="12"/>
                <w:szCs w:val="12"/>
              </w:rPr>
              <w:t xml:space="preserve">N/A (UI control)</w:t>
            </w:r>
          </w:p>
        </w:tc>
        <w:tc>
          <w:tcPr>
            <w:tcW w:w="800" w:type="dxa"/>
            <w:shd w:val="clear" w:color="auto" w:fill="F2F6FC"/>
          </w:tcPr>
          <w:p>
            <w:pPr>
              <w:spacing w:after="0"/>
            </w:pPr>
            <w:r>
              <w:rPr>
                <w:sz w:val="12"/>
                <w:szCs w:val="12"/>
              </w:rPr>
              <w:t xml:space="preserve">None</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POST /Session/SetPeriod stores kind|from|to in the cookie fin_period.</w:t>
            </w:r>
          </w:p>
        </w:tc>
        <w:tc>
          <w:tcPr>
            <w:tcW w:w="1300" w:type="dxa"/>
            <w:shd w:val="clear" w:color="auto" w:fill="F2F6FC"/>
          </w:tcPr>
          <w:p>
            <w:pPr>
              <w:spacing w:after="0"/>
            </w:pPr>
            <w:r>
              <w:rPr>
                <w:sz w:val="12"/>
                <w:szCs w:val="12"/>
              </w:rPr>
              <w:t xml:space="preserve">Kinds: All time, Today, This Week, This Month, This Quarter, This Year, Custom (two date inputs). Period field for this report: Bill Date.</w:t>
            </w:r>
          </w:p>
        </w:tc>
        <w:tc>
          <w:tcPr>
            <w:tcW w:w="1250" w:type="dxa"/>
            <w:shd w:val="clear" w:color="auto" w:fill="F2F6FC"/>
          </w:tcPr>
          <w:p>
            <w:pPr>
              <w:spacing w:after="0"/>
            </w:pPr>
            <w:r>
              <w:rPr>
                <w:sz w:val="12"/>
                <w:szCs w:val="12"/>
              </w:rPr>
              <w:t xml:space="preserve">Range from PeriodFilter.Range (week Monday to Sunday); compared with the bill date, else the service end date</w:t>
            </w:r>
          </w:p>
        </w:tc>
        <w:tc>
          <w:tcPr>
            <w:tcW w:w="750" w:type="dxa"/>
            <w:shd w:val="clear" w:color="auto" w:fill="F2F6FC"/>
          </w:tcPr>
          <w:p>
            <w:pPr>
              <w:spacing w:after="0"/>
            </w:pPr>
            <w:r>
              <w:rPr>
                <w:sz w:val="12"/>
                <w:szCs w:val="12"/>
              </w:rPr>
              <w:t xml:space="preserve">Cookie</w:t>
            </w:r>
          </w:p>
        </w:tc>
        <w:tc>
          <w:tcPr>
            <w:tcW w:w="700" w:type="dxa"/>
            <w:shd w:val="clear" w:color="auto" w:fill="F2F6FC"/>
          </w:tcPr>
          <w:p>
            <w:pPr>
              <w:spacing w:after="0"/>
            </w:pPr>
            <w:r>
              <w:rPr>
                <w:sz w:val="12"/>
                <w:szCs w:val="12"/>
              </w:rPr>
              <w:t xml:space="preserve">Default All time.</w:t>
            </w:r>
          </w:p>
        </w:tc>
        <w:tc>
          <w:tcPr>
            <w:tcW w:w="650" w:type="dxa"/>
            <w:shd w:val="clear" w:color="auto" w:fill="F2F6FC"/>
          </w:tcPr>
          <w:p>
            <w:pPr>
              <w:spacing w:after="0"/>
            </w:pPr>
            <w:r>
              <w:rPr>
                <w:sz w:val="12"/>
                <w:szCs w:val="12"/>
              </w:rPr>
              <w:t xml:space="preserve">Select 12px</w:t>
            </w:r>
          </w:p>
        </w:tc>
        <w:tc>
          <w:tcPr>
            <w:tcW w:w="750" w:type="dxa"/>
            <w:shd w:val="clear" w:color="auto" w:fill="F2F6FC"/>
          </w:tcPr>
          <w:p>
            <w:pPr>
              <w:spacing w:after="0"/>
            </w:pPr>
            <w:r>
              <w:rPr>
                <w:sz w:val="12"/>
                <w:szCs w:val="12"/>
              </w:rPr>
              <w:t xml:space="preserve">Applies to every row source (Section 6)</w:t>
            </w:r>
          </w:p>
        </w:tc>
        <w:tc>
          <w:tcPr>
            <w:tcW w:w="1100" w:type="dxa"/>
            <w:shd w:val="clear" w:color="auto" w:fill="F2F6FC"/>
          </w:tcPr>
          <w:p>
            <w:pPr>
              <w:spacing w:after="0"/>
            </w:pPr>
            <w:r>
              <w:rPr>
                <w:sz w:val="12"/>
                <w:szCs w:val="12"/>
              </w:rPr>
              <w:t xml:space="preserve">Core/Views/Shared/_PeriodBar.cshtml:1</w:t>
            </w:r>
          </w:p>
        </w:tc>
        <w:tc>
          <w:tcPr>
            <w:tcW w:w="800" w:type="dxa"/>
            <w:shd w:val="clear" w:color="auto" w:fill="F2F6FC"/>
          </w:tcPr>
          <w:p>
            <w:pPr>
              <w:spacing w:after="0"/>
            </w:pPr>
            <w:r>
              <w:rPr>
                <w:sz w:val="12"/>
                <w:szCs w:val="12"/>
              </w:rPr>
              <w:t xml:space="preserve">Verified (code)</w:t>
            </w:r>
          </w:p>
        </w:tc>
      </w:tr>
      <w:tr>
        <w:trPr>
          <w:cantSplit/>
        </w:trPr>
        <w:tc>
          <w:tcPr>
            <w:tcW w:w="1050" w:type="dxa"/>
            <w:shd w:val="clear" w:color="auto" w:fill="FFFFFF"/>
          </w:tcPr>
          <w:p>
            <w:pPr>
              <w:spacing w:after="0"/>
            </w:pPr>
            <w:r>
              <w:rPr>
                <w:sz w:val="12"/>
                <w:szCs w:val="12"/>
              </w:rPr>
              <w:t xml:space="preserve">Bulk Upload Bill button</w:t>
            </w:r>
          </w:p>
        </w:tc>
        <w:tc>
          <w:tcPr>
            <w:tcW w:w="1050" w:type="dxa"/>
            <w:shd w:val="clear" w:color="auto" w:fill="FFFFFF"/>
          </w:tcPr>
          <w:p>
            <w:pPr>
              <w:spacing w:after="0"/>
            </w:pPr>
            <w:r>
              <w:rPr>
                <w:sz w:val="12"/>
                <w:szCs w:val="12"/>
              </w:rPr>
              <w:t xml:space="preserve">Appears after ticking eligible services.</w:t>
            </w:r>
          </w:p>
        </w:tc>
        <w:tc>
          <w:tcPr>
            <w:tcW w:w="560" w:type="dxa"/>
            <w:shd w:val="clear" w:color="auto" w:fill="FFFFFF"/>
          </w:tcPr>
          <w:p>
            <w:pPr>
              <w:spacing w:after="0"/>
            </w:pPr>
            <w:r>
              <w:rPr>
                <w:sz w:val="12"/>
                <w:szCs w:val="12"/>
              </w:rPr>
              <w:t xml:space="preserve">Button</w:t>
            </w:r>
          </w:p>
        </w:tc>
        <w:tc>
          <w:tcPr>
            <w:tcW w:w="640" w:type="dxa"/>
            <w:shd w:val="clear" w:color="auto" w:fill="FFFFFF"/>
          </w:tcPr>
          <w:p>
            <w:pPr>
              <w:spacing w:after="0"/>
            </w:pPr>
            <w:r>
              <w:rPr>
                <w:sz w:val="12"/>
                <w:szCs w:val="12"/>
              </w:rPr>
              <w:t xml:space="preserve">UI / platform</w:t>
            </w:r>
          </w:p>
        </w:tc>
        <w:tc>
          <w:tcPr>
            <w:tcW w:w="700" w:type="dxa"/>
            <w:shd w:val="clear" w:color="auto" w:fill="FFFFFF"/>
          </w:tcPr>
          <w:p>
            <w:pPr>
              <w:spacing w:after="0"/>
            </w:pPr>
            <w:r>
              <w:rPr>
                <w:sz w:val="12"/>
                <w:szCs w:val="12"/>
              </w:rPr>
              <w:t xml:space="preserve">N/A (UI control)</w:t>
            </w:r>
          </w:p>
        </w:tc>
        <w:tc>
          <w:tcPr>
            <w:tcW w:w="700" w:type="dxa"/>
            <w:shd w:val="clear" w:color="auto" w:fill="FFFFFF"/>
          </w:tcPr>
          <w:p>
            <w:pPr>
              <w:spacing w:after="0"/>
            </w:pPr>
            <w:r>
              <w:rPr>
                <w:sz w:val="12"/>
                <w:szCs w:val="12"/>
              </w:rPr>
              <w:t xml:space="preserve">N/A (UI control)</w:t>
            </w:r>
          </w:p>
        </w:tc>
        <w:tc>
          <w:tcPr>
            <w:tcW w:w="800" w:type="dxa"/>
            <w:shd w:val="clear" w:color="auto" w:fill="FFFFFF"/>
          </w:tcPr>
          <w:p>
            <w:pPr>
              <w:spacing w:after="0"/>
            </w:pPr>
            <w:r>
              <w:rPr>
                <w:sz w:val="12"/>
                <w:szCs w:val="12"/>
              </w:rPr>
              <w:t xml:space="preserve">None</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"Upload Bill (n)"; opens the Upload Bill pop-up for the ticked ids.</w:t>
            </w:r>
          </w:p>
        </w:tc>
        <w:tc>
          <w:tcPr>
            <w:tcW w:w="1300" w:type="dxa"/>
            <w:shd w:val="clear" w:color="auto" w:fill="FFFFFF"/>
          </w:tcPr>
          <w:p>
            <w:pPr>
              <w:spacing w:after="0"/>
            </w:pPr>
            <w:r>
              <w:rPr>
                <w:sz w:val="12"/>
                <w:szCs w:val="12"/>
              </w:rPr>
              <w:t xml:space="preserve">Hidden when nothing is ticked; n = number of distinct ticked services.</w:t>
            </w:r>
          </w:p>
        </w:tc>
        <w:tc>
          <w:tcPr>
            <w:tcW w:w="1250" w:type="dxa"/>
            <w:shd w:val="clear" w:color="auto" w:fill="FFFFFF"/>
          </w:tcPr>
          <w:p>
            <w:pPr>
              <w:spacing w:after="0"/>
            </w:pPr>
            <w:r>
              <w:rPr>
                <w:sz w:val="12"/>
                <w:szCs w:val="12"/>
              </w:rPr>
              <w:t xml:space="preserve">n = count of ticked boxes (group vp)</w:t>
            </w:r>
          </w:p>
        </w:tc>
        <w:tc>
          <w:tcPr>
            <w:tcW w:w="750" w:type="dxa"/>
            <w:shd w:val="clear" w:color="auto" w:fill="FFFFFF"/>
          </w:tcPr>
          <w:p>
            <w:pPr>
              <w:spacing w:after="0"/>
            </w:pPr>
            <w:r>
              <w:rPr>
                <w:sz w:val="12"/>
                <w:szCs w:val="12"/>
              </w:rPr>
              <w:t xml:space="preserve">Selection ticks</w:t>
            </w:r>
          </w:p>
        </w:tc>
        <w:tc>
          <w:tcPr>
            <w:tcW w:w="700" w:type="dxa"/>
            <w:shd w:val="clear" w:color="auto" w:fill="FFFFFF"/>
          </w:tcPr>
          <w:p>
            <w:pPr>
              <w:spacing w:after="0"/>
            </w:pPr>
            <w:r>
              <w:rPr>
                <w:sz w:val="12"/>
                <w:szCs w:val="12"/>
              </w:rPr>
              <w:t xml:space="preserve">n/a</w:t>
            </w:r>
          </w:p>
        </w:tc>
        <w:tc>
          <w:tcPr>
            <w:tcW w:w="650" w:type="dxa"/>
            <w:shd w:val="clear" w:color="auto" w:fill="FFFFFF"/>
          </w:tcPr>
          <w:p>
            <w:pPr>
              <w:spacing w:after="0"/>
            </w:pPr>
            <w:r>
              <w:rPr>
                <w:sz w:val="12"/>
                <w:szCs w:val="12"/>
              </w:rPr>
              <w:t xml:space="preserve">Green button</w:t>
            </w:r>
          </w:p>
        </w:tc>
        <w:tc>
          <w:tcPr>
            <w:tcW w:w="750" w:type="dxa"/>
            <w:shd w:val="clear" w:color="auto" w:fill="FFFFFF"/>
          </w:tcPr>
          <w:p>
            <w:pPr>
              <w:spacing w:after="0"/>
            </w:pPr>
            <w:r>
              <w:rPr>
                <w:sz w:val="12"/>
                <w:szCs w:val="12"/>
              </w:rPr>
              <w:t xml:space="preserve">n/a</w:t>
            </w:r>
          </w:p>
        </w:tc>
        <w:tc>
          <w:tcPr>
            <w:tcW w:w="1100" w:type="dxa"/>
            <w:shd w:val="clear" w:color="auto" w:fill="FFFFFF"/>
          </w:tcPr>
          <w:p>
            <w:pPr>
              <w:spacing w:after="0"/>
            </w:pPr>
            <w:r>
              <w:rPr>
                <w:sz w:val="12"/>
                <w:szCs w:val="12"/>
              </w:rPr>
              <w:t xml:space="preserve">wwwroot/js/site.js:234</w:t>
            </w:r>
          </w:p>
        </w:tc>
        <w:tc>
          <w:tcPr>
            <w:tcW w:w="800" w:type="dxa"/>
            <w:shd w:val="clear" w:color="auto" w:fill="FFFFFF"/>
          </w:tcPr>
          <w:p>
            <w:pPr>
              <w:spacing w:after="0"/>
            </w:pPr>
            <w:r>
              <w:rPr>
                <w:sz w:val="12"/>
                <w:szCs w:val="12"/>
              </w:rPr>
              <w:t xml:space="preserve">Verified (code)</w:t>
            </w:r>
          </w:p>
        </w:tc>
      </w:tr>
      <w:tr>
        <w:trPr>
          <w:cantSplit/>
        </w:trPr>
        <w:tc>
          <w:tcPr>
            <w:tcW w:w="1050" w:type="dxa"/>
            <w:shd w:val="clear" w:color="auto" w:fill="F2F6FC"/>
          </w:tcPr>
          <w:p>
            <w:pPr>
              <w:spacing w:after="0"/>
            </w:pPr>
            <w:r>
              <w:rPr>
                <w:sz w:val="12"/>
                <w:szCs w:val="12"/>
              </w:rPr>
              <w:t xml:space="preserve">Export button</w:t>
            </w:r>
          </w:p>
        </w:tc>
        <w:tc>
          <w:tcPr>
            <w:tcW w:w="1050" w:type="dxa"/>
            <w:shd w:val="clear" w:color="auto" w:fill="F2F6FC"/>
          </w:tcPr>
          <w:p>
            <w:pPr>
              <w:spacing w:after="0"/>
            </w:pPr>
            <w:r>
              <w:rPr>
                <w:sz w:val="12"/>
                <w:szCs w:val="12"/>
              </w:rPr>
              <w:t xml:space="preserve">Dark Export button in the toolbar.</w:t>
            </w:r>
          </w:p>
        </w:tc>
        <w:tc>
          <w:tcPr>
            <w:tcW w:w="560" w:type="dxa"/>
            <w:shd w:val="clear" w:color="auto" w:fill="F2F6FC"/>
          </w:tcPr>
          <w:p>
            <w:pPr>
              <w:spacing w:after="0"/>
            </w:pPr>
            <w:r>
              <w:rPr>
                <w:sz w:val="12"/>
                <w:szCs w:val="12"/>
              </w:rPr>
              <w:t xml:space="preserve">Button</w:t>
            </w:r>
          </w:p>
        </w:tc>
        <w:tc>
          <w:tcPr>
            <w:tcW w:w="640" w:type="dxa"/>
            <w:shd w:val="clear" w:color="auto" w:fill="F2F6FC"/>
          </w:tcPr>
          <w:p>
            <w:pPr>
              <w:spacing w:after="0"/>
            </w:pPr>
            <w:r>
              <w:rPr>
                <w:sz w:val="12"/>
                <w:szCs w:val="12"/>
              </w:rPr>
              <w:t xml:space="preserve">UI / platform</w:t>
            </w:r>
          </w:p>
        </w:tc>
        <w:tc>
          <w:tcPr>
            <w:tcW w:w="700" w:type="dxa"/>
            <w:shd w:val="clear" w:color="auto" w:fill="F2F6FC"/>
          </w:tcPr>
          <w:p>
            <w:pPr>
              <w:spacing w:after="0"/>
            </w:pPr>
            <w:r>
              <w:rPr>
                <w:sz w:val="12"/>
                <w:szCs w:val="12"/>
              </w:rPr>
              <w:t xml:space="preserve">N/A (UI control)</w:t>
            </w:r>
          </w:p>
        </w:tc>
        <w:tc>
          <w:tcPr>
            <w:tcW w:w="700" w:type="dxa"/>
            <w:shd w:val="clear" w:color="auto" w:fill="F2F6FC"/>
          </w:tcPr>
          <w:p>
            <w:pPr>
              <w:spacing w:after="0"/>
            </w:pPr>
            <w:r>
              <w:rPr>
                <w:sz w:val="12"/>
                <w:szCs w:val="12"/>
              </w:rPr>
              <w:t xml:space="preserve">N/A (UI control)</w:t>
            </w:r>
          </w:p>
        </w:tc>
        <w:tc>
          <w:tcPr>
            <w:tcW w:w="800" w:type="dxa"/>
            <w:shd w:val="clear" w:color="auto" w:fill="F2F6FC"/>
          </w:tcPr>
          <w:p>
            <w:pPr>
              <w:spacing w:after="0"/>
            </w:pPr>
            <w:r>
              <w:rPr>
                <w:sz w:val="12"/>
                <w:szCs w:val="12"/>
              </w:rPr>
              <w:t xml:space="preserve">None</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HasExport = true; shows the toast "Report exported."</w:t>
            </w:r>
          </w:p>
        </w:tc>
        <w:tc>
          <w:tcPr>
            <w:tcW w:w="1300" w:type="dxa"/>
            <w:shd w:val="clear" w:color="auto" w:fill="F2F6FC"/>
          </w:tcPr>
          <w:p>
            <w:pPr>
              <w:spacing w:after="0"/>
            </w:pPr>
            <w:r>
              <w:rPr>
                <w:sz w:val="12"/>
                <w:szCs w:val="12"/>
              </w:rPr>
              <w:t xml:space="preserve">Visual only.</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None</w:t>
            </w:r>
          </w:p>
        </w:tc>
        <w:tc>
          <w:tcPr>
            <w:tcW w:w="700" w:type="dxa"/>
            <w:shd w:val="clear" w:color="auto" w:fill="F2F6FC"/>
          </w:tcPr>
          <w:p>
            <w:pPr>
              <w:spacing w:after="0"/>
            </w:pPr>
            <w:r>
              <w:rPr>
                <w:sz w:val="12"/>
                <w:szCs w:val="12"/>
              </w:rPr>
              <w:t xml:space="preserve">n/a</w:t>
            </w:r>
          </w:p>
        </w:tc>
        <w:tc>
          <w:tcPr>
            <w:tcW w:w="650" w:type="dxa"/>
            <w:shd w:val="clear" w:color="auto" w:fill="F2F6FC"/>
          </w:tcPr>
          <w:p>
            <w:pPr>
              <w:spacing w:after="0"/>
            </w:pPr>
            <w:r>
              <w:rPr>
                <w:sz w:val="12"/>
                <w:szCs w:val="12"/>
              </w:rPr>
              <w:t xml:space="preserve">Button</w:t>
            </w:r>
          </w:p>
        </w:tc>
        <w:tc>
          <w:tcPr>
            <w:tcW w:w="750" w:type="dxa"/>
            <w:shd w:val="clear" w:color="auto" w:fill="F2F6FC"/>
          </w:tcPr>
          <w:p>
            <w:pPr>
              <w:spacing w:after="0"/>
            </w:pPr>
            <w:r>
              <w:rPr>
                <w:sz w:val="12"/>
                <w:szCs w:val="12"/>
              </w:rPr>
              <w:t xml:space="preserve">n/a</w:t>
            </w:r>
          </w:p>
        </w:tc>
        <w:tc>
          <w:tcPr>
            <w:tcW w:w="1100" w:type="dxa"/>
            <w:shd w:val="clear" w:color="auto" w:fill="F2F6FC"/>
          </w:tcPr>
          <w:p>
            <w:pPr>
              <w:spacing w:after="0"/>
            </w:pPr>
            <w:r>
              <w:rPr>
                <w:sz w:val="12"/>
                <w:szCs w:val="12"/>
              </w:rPr>
              <w:t xml:space="preserve">Core/Views/Shared/Report.cshtml:73</w:t>
            </w:r>
          </w:p>
        </w:tc>
        <w:tc>
          <w:tcPr>
            <w:tcW w:w="800" w:type="dxa"/>
            <w:shd w:val="clear" w:color="auto" w:fill="F2F6FC"/>
          </w:tcPr>
          <w:p>
            <w:pPr>
              <w:spacing w:after="0"/>
            </w:pPr>
            <w:r>
              <w:rPr>
                <w:sz w:val="12"/>
                <w:szCs w:val="12"/>
              </w:rPr>
              <w:t xml:space="preserve">Verified (UI only); behaviour Missing</w:t>
            </w:r>
          </w:p>
        </w:tc>
      </w:tr>
      <w:tr>
        <w:trPr>
          <w:cantSplit/>
        </w:trPr>
        <w:tc>
          <w:tcPr>
            <w:tcW w:w="1050" w:type="dxa"/>
            <w:shd w:val="clear" w:color="auto" w:fill="FFFFFF"/>
          </w:tcPr>
          <w:p>
            <w:pPr>
              <w:spacing w:after="0"/>
            </w:pPr>
            <w:r>
              <w:rPr>
                <w:sz w:val="12"/>
                <w:szCs w:val="12"/>
              </w:rPr>
              <w:t xml:space="preserve">Expand All button</w:t>
            </w:r>
          </w:p>
        </w:tc>
        <w:tc>
          <w:tcPr>
            <w:tcW w:w="1050" w:type="dxa"/>
            <w:shd w:val="clear" w:color="auto" w:fill="FFFFFF"/>
          </w:tcPr>
          <w:p>
            <w:pPr>
              <w:spacing w:after="0"/>
            </w:pPr>
            <w:r>
              <w:rPr>
                <w:sz w:val="12"/>
                <w:szCs w:val="12"/>
              </w:rPr>
              <w:t xml:space="preserve">Opens every drill-down of the page.</w:t>
            </w:r>
          </w:p>
        </w:tc>
        <w:tc>
          <w:tcPr>
            <w:tcW w:w="560" w:type="dxa"/>
            <w:shd w:val="clear" w:color="auto" w:fill="FFFFFF"/>
          </w:tcPr>
          <w:p>
            <w:pPr>
              <w:spacing w:after="0"/>
            </w:pPr>
            <w:r>
              <w:rPr>
                <w:sz w:val="12"/>
                <w:szCs w:val="12"/>
              </w:rPr>
              <w:t xml:space="preserve">Button</w:t>
            </w:r>
          </w:p>
        </w:tc>
        <w:tc>
          <w:tcPr>
            <w:tcW w:w="640" w:type="dxa"/>
            <w:shd w:val="clear" w:color="auto" w:fill="FFFFFF"/>
          </w:tcPr>
          <w:p>
            <w:pPr>
              <w:spacing w:after="0"/>
            </w:pPr>
            <w:r>
              <w:rPr>
                <w:sz w:val="12"/>
                <w:szCs w:val="12"/>
              </w:rPr>
              <w:t xml:space="preserve">UI / platform</w:t>
            </w:r>
          </w:p>
        </w:tc>
        <w:tc>
          <w:tcPr>
            <w:tcW w:w="700" w:type="dxa"/>
            <w:shd w:val="clear" w:color="auto" w:fill="FFFFFF"/>
          </w:tcPr>
          <w:p>
            <w:pPr>
              <w:spacing w:after="0"/>
            </w:pPr>
            <w:r>
              <w:rPr>
                <w:sz w:val="12"/>
                <w:szCs w:val="12"/>
              </w:rPr>
              <w:t xml:space="preserve">N/A (UI control)</w:t>
            </w:r>
          </w:p>
        </w:tc>
        <w:tc>
          <w:tcPr>
            <w:tcW w:w="700" w:type="dxa"/>
            <w:shd w:val="clear" w:color="auto" w:fill="FFFFFF"/>
          </w:tcPr>
          <w:p>
            <w:pPr>
              <w:spacing w:after="0"/>
            </w:pPr>
            <w:r>
              <w:rPr>
                <w:sz w:val="12"/>
                <w:szCs w:val="12"/>
              </w:rPr>
              <w:t xml:space="preserve">N/A (UI control)</w:t>
            </w:r>
          </w:p>
        </w:tc>
        <w:tc>
          <w:tcPr>
            <w:tcW w:w="800" w:type="dxa"/>
            <w:shd w:val="clear" w:color="auto" w:fill="FFFFFF"/>
          </w:tcPr>
          <w:p>
            <w:pPr>
              <w:spacing w:after="0"/>
            </w:pPr>
            <w:r>
              <w:rPr>
                <w:sz w:val="12"/>
                <w:szCs w:val="12"/>
              </w:rPr>
              <w:t xml:space="preserve">None</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Toggles all rows of the current page.</w:t>
            </w:r>
          </w:p>
        </w:tc>
        <w:tc>
          <w:tcPr>
            <w:tcW w:w="1300" w:type="dxa"/>
            <w:shd w:val="clear" w:color="auto" w:fill="FFFFFF"/>
          </w:tcPr>
          <w:p>
            <w:pPr>
              <w:spacing w:after="0"/>
            </w:pPr>
            <w:r>
              <w:rPr>
                <w:sz w:val="12"/>
                <w:szCs w:val="12"/>
              </w:rPr>
              <w:t xml:space="preserve">Rows can also be opened one by one with their chevrons.</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None</w:t>
            </w:r>
          </w:p>
        </w:tc>
        <w:tc>
          <w:tcPr>
            <w:tcW w:w="700" w:type="dxa"/>
            <w:shd w:val="clear" w:color="auto" w:fill="FFFFFF"/>
          </w:tcPr>
          <w:p>
            <w:pPr>
              <w:spacing w:after="0"/>
            </w:pPr>
            <w:r>
              <w:rPr>
                <w:sz w:val="12"/>
                <w:szCs w:val="12"/>
              </w:rPr>
              <w:t xml:space="preserve">n/a</w:t>
            </w:r>
          </w:p>
        </w:tc>
        <w:tc>
          <w:tcPr>
            <w:tcW w:w="650" w:type="dxa"/>
            <w:shd w:val="clear" w:color="auto" w:fill="FFFFFF"/>
          </w:tcPr>
          <w:p>
            <w:pPr>
              <w:spacing w:after="0"/>
            </w:pPr>
            <w:r>
              <w:rPr>
                <w:sz w:val="12"/>
                <w:szCs w:val="12"/>
              </w:rPr>
              <w:t xml:space="preserve">Button</w:t>
            </w:r>
          </w:p>
        </w:tc>
        <w:tc>
          <w:tcPr>
            <w:tcW w:w="750" w:type="dxa"/>
            <w:shd w:val="clear" w:color="auto" w:fill="FFFFFF"/>
          </w:tcPr>
          <w:p>
            <w:pPr>
              <w:spacing w:after="0"/>
            </w:pPr>
            <w:r>
              <w:rPr>
                <w:sz w:val="12"/>
                <w:szCs w:val="12"/>
              </w:rPr>
              <w:t xml:space="preserve">n/a</w:t>
            </w:r>
          </w:p>
        </w:tc>
        <w:tc>
          <w:tcPr>
            <w:tcW w:w="1100" w:type="dxa"/>
            <w:shd w:val="clear" w:color="auto" w:fill="FFFFFF"/>
          </w:tcPr>
          <w:p>
            <w:pPr>
              <w:spacing w:after="0"/>
            </w:pPr>
            <w:r>
              <w:rPr>
                <w:sz w:val="12"/>
                <w:szCs w:val="12"/>
              </w:rPr>
              <w:t xml:space="preserve">Core/Views/Shared/Report.cshtml:79</w:t>
            </w:r>
          </w:p>
        </w:tc>
        <w:tc>
          <w:tcPr>
            <w:tcW w:w="800" w:type="dxa"/>
            <w:shd w:val="clear" w:color="auto" w:fill="FFFFFF"/>
          </w:tcPr>
          <w:p>
            <w:pPr>
              <w:spacing w:after="0"/>
            </w:pPr>
            <w:r>
              <w:rPr>
                <w:sz w:val="12"/>
                <w:szCs w:val="12"/>
              </w:rPr>
              <w:t xml:space="preserve">Verified (code)</w:t>
            </w:r>
          </w:p>
        </w:tc>
      </w:tr>
      <w:tr>
        <w:trPr>
          <w:cantSplit/>
        </w:trPr>
        <w:tc>
          <w:tcPr>
            <w:tcW w:w="1050" w:type="dxa"/>
            <w:shd w:val="clear" w:color="auto" w:fill="F2F6FC"/>
          </w:tcPr>
          <w:p>
            <w:pPr>
              <w:spacing w:after="0"/>
            </w:pPr>
            <w:r>
              <w:rPr>
                <w:sz w:val="12"/>
                <w:szCs w:val="12"/>
              </w:rPr>
              <w:t xml:space="preserve">Info icon tooltip</w:t>
            </w:r>
          </w:p>
        </w:tc>
        <w:tc>
          <w:tcPr>
            <w:tcW w:w="1050" w:type="dxa"/>
            <w:shd w:val="clear" w:color="auto" w:fill="F2F6FC"/>
          </w:tcPr>
          <w:p>
            <w:pPr>
              <w:spacing w:after="0"/>
            </w:pPr>
            <w:r>
              <w:rPr>
                <w:sz w:val="12"/>
                <w:szCs w:val="12"/>
              </w:rPr>
              <w:t xml:space="preserve">Report description on hover.</w:t>
            </w:r>
          </w:p>
        </w:tc>
        <w:tc>
          <w:tcPr>
            <w:tcW w:w="560" w:type="dxa"/>
            <w:shd w:val="clear" w:color="auto" w:fill="F2F6FC"/>
          </w:tcPr>
          <w:p>
            <w:pPr>
              <w:spacing w:after="0"/>
            </w:pPr>
            <w:r>
              <w:rPr>
                <w:sz w:val="12"/>
                <w:szCs w:val="12"/>
              </w:rPr>
              <w:t xml:space="preserve">Tooltip</w:t>
            </w:r>
          </w:p>
        </w:tc>
        <w:tc>
          <w:tcPr>
            <w:tcW w:w="640" w:type="dxa"/>
            <w:shd w:val="clear" w:color="auto" w:fill="F2F6FC"/>
          </w:tcPr>
          <w:p>
            <w:pPr>
              <w:spacing w:after="0"/>
            </w:pPr>
            <w:r>
              <w:rPr>
                <w:sz w:val="12"/>
                <w:szCs w:val="12"/>
              </w:rPr>
              <w:t xml:space="preserve">UI / platform</w:t>
            </w:r>
          </w:p>
        </w:tc>
        <w:tc>
          <w:tcPr>
            <w:tcW w:w="700" w:type="dxa"/>
            <w:shd w:val="clear" w:color="auto" w:fill="F2F6FC"/>
          </w:tcPr>
          <w:p>
            <w:pPr>
              <w:spacing w:after="0"/>
            </w:pPr>
            <w:r>
              <w:rPr>
                <w:sz w:val="12"/>
                <w:szCs w:val="12"/>
              </w:rPr>
              <w:t xml:space="preserve">N/A (UI control)</w:t>
            </w:r>
          </w:p>
        </w:tc>
        <w:tc>
          <w:tcPr>
            <w:tcW w:w="700" w:type="dxa"/>
            <w:shd w:val="clear" w:color="auto" w:fill="F2F6FC"/>
          </w:tcPr>
          <w:p>
            <w:pPr>
              <w:spacing w:after="0"/>
            </w:pPr>
            <w:r>
              <w:rPr>
                <w:sz w:val="12"/>
                <w:szCs w:val="12"/>
              </w:rPr>
              <w:t xml:space="preserve">N/A (UI control)</w:t>
            </w:r>
          </w:p>
        </w:tc>
        <w:tc>
          <w:tcPr>
            <w:tcW w:w="800" w:type="dxa"/>
            <w:shd w:val="clear" w:color="auto" w:fill="F2F6FC"/>
          </w:tcPr>
          <w:p>
            <w:pPr>
              <w:spacing w:after="0"/>
            </w:pPr>
            <w:r>
              <w:rPr>
                <w:sz w:val="12"/>
                <w:szCs w:val="12"/>
              </w:rPr>
              <w:t xml:space="preserve">None</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G.TipJson of ReportVm.Desc.</w:t>
            </w:r>
          </w:p>
        </w:tc>
        <w:tc>
          <w:tcPr>
            <w:tcW w:w="1300" w:type="dxa"/>
            <w:shd w:val="clear" w:color="auto" w:fill="F2F6FC"/>
          </w:tcPr>
          <w:p>
            <w:pPr>
              <w:spacing w:after="0"/>
            </w:pPr>
            <w:r>
              <w:rPr>
                <w:sz w:val="12"/>
                <w:szCs w:val="12"/>
              </w:rPr>
              <w:t xml:space="preserve">Wide tooltip.</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None</w:t>
            </w:r>
          </w:p>
        </w:tc>
        <w:tc>
          <w:tcPr>
            <w:tcW w:w="700" w:type="dxa"/>
            <w:shd w:val="clear" w:color="auto" w:fill="F2F6FC"/>
          </w:tcPr>
          <w:p>
            <w:pPr>
              <w:spacing w:after="0"/>
            </w:pPr>
            <w:r>
              <w:rPr>
                <w:sz w:val="12"/>
                <w:szCs w:val="12"/>
              </w:rPr>
              <w:t xml:space="preserve">n/a</w:t>
            </w:r>
          </w:p>
        </w:tc>
        <w:tc>
          <w:tcPr>
            <w:tcW w:w="650" w:type="dxa"/>
            <w:shd w:val="clear" w:color="auto" w:fill="F2F6FC"/>
          </w:tcPr>
          <w:p>
            <w:pPr>
              <w:spacing w:after="0"/>
            </w:pPr>
            <w:r>
              <w:rPr>
                <w:sz w:val="12"/>
                <w:szCs w:val="12"/>
              </w:rPr>
              <w:t xml:space="preserve">Icon 18px</w:t>
            </w:r>
          </w:p>
        </w:tc>
        <w:tc>
          <w:tcPr>
            <w:tcW w:w="750" w:type="dxa"/>
            <w:shd w:val="clear" w:color="auto" w:fill="F2F6FC"/>
          </w:tcPr>
          <w:p>
            <w:pPr>
              <w:spacing w:after="0"/>
            </w:pPr>
            <w:r>
              <w:rPr>
                <w:sz w:val="12"/>
                <w:szCs w:val="12"/>
              </w:rPr>
              <w:t xml:space="preserve">n/a</w:t>
            </w:r>
          </w:p>
        </w:tc>
        <w:tc>
          <w:tcPr>
            <w:tcW w:w="1100" w:type="dxa"/>
            <w:shd w:val="clear" w:color="auto" w:fill="F2F6FC"/>
          </w:tcPr>
          <w:p>
            <w:pPr>
              <w:spacing w:after="0"/>
            </w:pPr>
            <w:r>
              <w:rPr>
                <w:sz w:val="12"/>
                <w:szCs w:val="12"/>
              </w:rPr>
              <w:t xml:space="preserve">Core/Views/Shared/Report.cshtml:6</w:t>
            </w:r>
          </w:p>
        </w:tc>
        <w:tc>
          <w:tcPr>
            <w:tcW w:w="800" w:type="dxa"/>
            <w:shd w:val="clear" w:color="auto" w:fill="F2F6FC"/>
          </w:tcPr>
          <w:p>
            <w:pPr>
              <w:spacing w:after="0"/>
            </w:pPr>
            <w:r>
              <w:rPr>
                <w:sz w:val="12"/>
                <w:szCs w:val="12"/>
              </w:rPr>
              <w:t xml:space="preserve">Verified (code)</w:t>
            </w:r>
          </w:p>
        </w:tc>
      </w:tr>
      <w:tr>
        <w:trPr>
          <w:cantSplit/>
        </w:trPr>
        <w:tc>
          <w:tcPr>
            <w:tcW w:w="1050" w:type="dxa"/>
            <w:shd w:val="clear" w:color="auto" w:fill="FFFFFF"/>
          </w:tcPr>
          <w:p>
            <w:pPr>
              <w:spacing w:after="0"/>
            </w:pPr>
            <w:r>
              <w:rPr>
                <w:sz w:val="12"/>
                <w:szCs w:val="12"/>
              </w:rPr>
              <w:t xml:space="preserve">Tabs (Vendor Wise / Ticket Wise)</w:t>
            </w:r>
          </w:p>
        </w:tc>
        <w:tc>
          <w:tcPr>
            <w:tcW w:w="1050" w:type="dxa"/>
            <w:shd w:val="clear" w:color="auto" w:fill="FFFFFF"/>
          </w:tcPr>
          <w:p>
            <w:pPr>
              <w:spacing w:after="0"/>
            </w:pPr>
            <w:r>
              <w:rPr>
                <w:sz w:val="12"/>
                <w:szCs w:val="12"/>
              </w:rPr>
              <w:t xml:space="preserve">Switch between the two views.</w:t>
            </w:r>
          </w:p>
        </w:tc>
        <w:tc>
          <w:tcPr>
            <w:tcW w:w="560" w:type="dxa"/>
            <w:shd w:val="clear" w:color="auto" w:fill="FFFFFF"/>
          </w:tcPr>
          <w:p>
            <w:pPr>
              <w:spacing w:after="0"/>
            </w:pPr>
            <w:r>
              <w:rPr>
                <w:sz w:val="12"/>
                <w:szCs w:val="12"/>
              </w:rPr>
              <w:t xml:space="preserve">Links</w:t>
            </w:r>
          </w:p>
        </w:tc>
        <w:tc>
          <w:tcPr>
            <w:tcW w:w="640" w:type="dxa"/>
            <w:shd w:val="clear" w:color="auto" w:fill="FFFFFF"/>
          </w:tcPr>
          <w:p>
            <w:pPr>
              <w:spacing w:after="0"/>
            </w:pPr>
            <w:r>
              <w:rPr>
                <w:sz w:val="12"/>
                <w:szCs w:val="12"/>
              </w:rPr>
              <w:t xml:space="preserve">UI / platform</w:t>
            </w:r>
          </w:p>
        </w:tc>
        <w:tc>
          <w:tcPr>
            <w:tcW w:w="700" w:type="dxa"/>
            <w:shd w:val="clear" w:color="auto" w:fill="FFFFFF"/>
          </w:tcPr>
          <w:p>
            <w:pPr>
              <w:spacing w:after="0"/>
            </w:pPr>
            <w:r>
              <w:rPr>
                <w:sz w:val="12"/>
                <w:szCs w:val="12"/>
              </w:rPr>
              <w:t xml:space="preserve">N/A (UI control)</w:t>
            </w:r>
          </w:p>
        </w:tc>
        <w:tc>
          <w:tcPr>
            <w:tcW w:w="700" w:type="dxa"/>
            <w:shd w:val="clear" w:color="auto" w:fill="FFFFFF"/>
          </w:tcPr>
          <w:p>
            <w:pPr>
              <w:spacing w:after="0"/>
            </w:pPr>
            <w:r>
              <w:rPr>
                <w:sz w:val="12"/>
                <w:szCs w:val="12"/>
              </w:rPr>
              <w:t xml:space="preserve">N/A (UI control)</w:t>
            </w:r>
          </w:p>
        </w:tc>
        <w:tc>
          <w:tcPr>
            <w:tcW w:w="800" w:type="dxa"/>
            <w:shd w:val="clear" w:color="auto" w:fill="FFFFFF"/>
          </w:tcPr>
          <w:p>
            <w:pPr>
              <w:spacing w:after="0"/>
            </w:pPr>
            <w:r>
              <w:rPr>
                <w:sz w:val="12"/>
                <w:szCs w:val="12"/>
              </w:rPr>
              <w:t xml:space="preserve">None</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ViewTabs(view): view=vendor|ticket; the active tab is highlighted.</w:t>
            </w:r>
          </w:p>
        </w:tc>
        <w:tc>
          <w:tcPr>
            <w:tcW w:w="1300" w:type="dxa"/>
            <w:shd w:val="clear" w:color="auto" w:fill="FFFFFF"/>
          </w:tcPr>
          <w:p>
            <w:pPr>
              <w:spacing w:after="0"/>
            </w:pPr>
            <w:r>
              <w:rPr>
                <w:sz w:val="12"/>
                <w:szCs w:val="12"/>
              </w:rPr>
              <w:t xml:space="preserve">Keeps filters, search and page size; resets the page to 1.</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ReportQuery.View</w:t>
            </w:r>
          </w:p>
        </w:tc>
        <w:tc>
          <w:tcPr>
            <w:tcW w:w="700" w:type="dxa"/>
            <w:shd w:val="clear" w:color="auto" w:fill="FFFFFF"/>
          </w:tcPr>
          <w:p>
            <w:pPr>
              <w:spacing w:after="0"/>
            </w:pPr>
            <w:r>
              <w:rPr>
                <w:sz w:val="12"/>
                <w:szCs w:val="12"/>
              </w:rPr>
              <w:t xml:space="preserve">Unknown view → vendor.</w:t>
            </w:r>
          </w:p>
        </w:tc>
        <w:tc>
          <w:tcPr>
            <w:tcW w:w="650" w:type="dxa"/>
            <w:shd w:val="clear" w:color="auto" w:fill="FFFFFF"/>
          </w:tcPr>
          <w:p>
            <w:pPr>
              <w:spacing w:after="0"/>
            </w:pPr>
            <w:r>
              <w:rPr>
                <w:sz w:val="12"/>
                <w:szCs w:val="12"/>
              </w:rPr>
              <w:t xml:space="preserve">Tab strip</w:t>
            </w:r>
          </w:p>
        </w:tc>
        <w:tc>
          <w:tcPr>
            <w:tcW w:w="750" w:type="dxa"/>
            <w:shd w:val="clear" w:color="auto" w:fill="FFFFFF"/>
          </w:tcPr>
          <w:p>
            <w:pPr>
              <w:spacing w:after="0"/>
            </w:pPr>
            <w:r>
              <w:rPr>
                <w:sz w:val="12"/>
                <w:szCs w:val="12"/>
              </w:rPr>
              <w:t xml:space="preserve">n/a</w:t>
            </w:r>
          </w:p>
        </w:tc>
        <w:tc>
          <w:tcPr>
            <w:tcW w:w="1100" w:type="dxa"/>
            <w:shd w:val="clear" w:color="auto" w:fill="FFFFFF"/>
          </w:tcPr>
          <w:p>
            <w:pPr>
              <w:spacing w:after="0"/>
            </w:pPr>
            <w:r>
              <w:rPr>
                <w:sz w:val="12"/>
                <w:szCs w:val="12"/>
              </w:rPr>
              <w:t xml:space="preserve">Areas/Finance/Reports/FinanceReports.cs:54</w:t>
            </w:r>
          </w:p>
        </w:tc>
        <w:tc>
          <w:tcPr>
            <w:tcW w:w="800" w:type="dxa"/>
            <w:shd w:val="clear" w:color="auto" w:fill="FFFFFF"/>
          </w:tcPr>
          <w:p>
            <w:pPr>
              <w:spacing w:after="0"/>
            </w:pPr>
            <w:r>
              <w:rPr>
                <w:sz w:val="12"/>
                <w:szCs w:val="12"/>
              </w:rPr>
              <w:t xml:space="preserve">Verified (code)</w:t>
            </w:r>
          </w:p>
        </w:tc>
      </w:tr>
    </w:tbl>
    <w:p>
      <w:pPr>
        <w:spacing w:after="60"/>
      </w:pPr>
    </w:p>
    <w:p>
      <w:pPr>
        <w:pStyle w:val="Heading2"/>
      </w:pPr>
      <w:bookmarkStart w:id="122" w:name="_Toc122"/>
      <w:r>
        <w:rPr/>
        <w:t xml:space="preserve">Filters panel: dropdowns and date range</w:t>
      </w:r>
      <w:bookmarkEnd w:id="122"/>
    </w:p>
    <w:p>
      <w:pPr>
        <w:spacing w:after="100"/>
      </w:pPr>
      <w:r>
        <w:rPr/>
        <w:t xml:space="preserve">Filter definitions are FDef objects in Areas/Finance/Reports/VendorPayableReport.cs:23; the option list is the distinct values of the data (or a fixed list). A filter holds one value (All = no condition); values are submitted as f_&lt;key&gt; in the report form.</w:t>
      </w:r>
    </w:p>
    <w:tbl>
      <w:tblPr>
        <w:tblW w:w="148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1050"/>
        <w:gridCol w:w="1050"/>
        <w:gridCol w:w="560"/>
        <w:gridCol w:w="640"/>
        <w:gridCol w:w="700"/>
        <w:gridCol w:w="700"/>
        <w:gridCol w:w="800"/>
        <w:gridCol w:w="650"/>
        <w:gridCol w:w="1388"/>
        <w:gridCol w:w="1300"/>
        <w:gridCol w:w="1250"/>
        <w:gridCol w:w="750"/>
        <w:gridCol w:w="700"/>
        <w:gridCol w:w="650"/>
        <w:gridCol w:w="750"/>
        <w:gridCol w:w="1100"/>
        <w:gridCol w:w="800"/>
      </w:tblGrid>
      <w:tr>
        <w:trPr>
          <w:cantSplit/>
          <w:tblHeader/>
        </w:trPr>
        <w:tc>
          <w:tcPr>
            <w:tcW w:w="1050" w:type="dxa"/>
            <w:shd w:val="clear" w:color="auto" w:fill="1F3864"/>
          </w:tcPr>
          <w:p>
            <w:pPr>
              <w:spacing w:after="0"/>
            </w:pPr>
            <w:r>
              <w:rPr>
                <w:b/>
                <w:bCs/>
                <w:color w:val="FFFFFF"/>
                <w:sz w:val="12"/>
                <w:szCs w:val="12"/>
              </w:rPr>
              <w:t xml:space="preserve">Field Name</w:t>
            </w:r>
          </w:p>
        </w:tc>
        <w:tc>
          <w:tcPr>
            <w:tcW w:w="1050" w:type="dxa"/>
            <w:shd w:val="clear" w:color="auto" w:fill="1F3864"/>
          </w:tcPr>
          <w:p>
            <w:pPr>
              <w:spacing w:after="0"/>
            </w:pPr>
            <w:r>
              <w:rPr>
                <w:b/>
                <w:bCs/>
                <w:color w:val="FFFFFF"/>
                <w:sz w:val="12"/>
                <w:szCs w:val="12"/>
              </w:rPr>
              <w:t xml:space="preserve">Business Description</w:t>
            </w:r>
          </w:p>
        </w:tc>
        <w:tc>
          <w:tcPr>
            <w:tcW w:w="560" w:type="dxa"/>
            <w:shd w:val="clear" w:color="auto" w:fill="1F3864"/>
          </w:tcPr>
          <w:p>
            <w:pPr>
              <w:spacing w:after="0"/>
            </w:pPr>
            <w:r>
              <w:rPr>
                <w:b/>
                <w:bCs/>
                <w:color w:val="FFFFFF"/>
                <w:sz w:val="12"/>
                <w:szCs w:val="12"/>
              </w:rPr>
              <w:t xml:space="preserve">Data Type</w:t>
            </w:r>
          </w:p>
        </w:tc>
        <w:tc>
          <w:tcPr>
            <w:tcW w:w="640" w:type="dxa"/>
            <w:shd w:val="clear" w:color="auto" w:fill="1F3864"/>
          </w:tcPr>
          <w:p>
            <w:pPr>
              <w:spacing w:after="0"/>
            </w:pPr>
            <w:r>
              <w:rPr>
                <w:b/>
                <w:bCs/>
                <w:color w:val="FFFFFF"/>
                <w:sz w:val="12"/>
                <w:szCs w:val="12"/>
              </w:rPr>
              <w:t xml:space="preserve">Source Module</w:t>
            </w:r>
          </w:p>
        </w:tc>
        <w:tc>
          <w:tcPr>
            <w:tcW w:w="700" w:type="dxa"/>
            <w:shd w:val="clear" w:color="auto" w:fill="1F3864"/>
          </w:tcPr>
          <w:p>
            <w:pPr>
              <w:spacing w:after="0"/>
            </w:pPr>
            <w:r>
              <w:rPr>
                <w:b/>
                <w:bCs/>
                <w:color w:val="FFFFFF"/>
                <w:sz w:val="12"/>
                <w:szCs w:val="12"/>
              </w:rPr>
              <w:t xml:space="preserve">Database Table</w:t>
            </w:r>
          </w:p>
        </w:tc>
        <w:tc>
          <w:tcPr>
            <w:tcW w:w="700" w:type="dxa"/>
            <w:shd w:val="clear" w:color="auto" w:fill="1F3864"/>
          </w:tcPr>
          <w:p>
            <w:pPr>
              <w:spacing w:after="0"/>
            </w:pPr>
            <w:r>
              <w:rPr>
                <w:b/>
                <w:bCs/>
                <w:color w:val="FFFFFF"/>
                <w:sz w:val="12"/>
                <w:szCs w:val="12"/>
              </w:rPr>
              <w:t xml:space="preserve">Database Column</w:t>
            </w:r>
          </w:p>
        </w:tc>
        <w:tc>
          <w:tcPr>
            <w:tcW w:w="800" w:type="dxa"/>
            <w:shd w:val="clear" w:color="auto" w:fill="1F3864"/>
          </w:tcPr>
          <w:p>
            <w:pPr>
              <w:spacing w:after="0"/>
            </w:pPr>
            <w:r>
              <w:rPr>
                <w:b/>
                <w:bCs/>
                <w:color w:val="FFFFFF"/>
                <w:sz w:val="12"/>
                <w:szCs w:val="12"/>
              </w:rPr>
              <w:t xml:space="preserve">API Endpoint</w:t>
            </w:r>
          </w:p>
        </w:tc>
        <w:tc>
          <w:tcPr>
            <w:tcW w:w="650" w:type="dxa"/>
            <w:shd w:val="clear" w:color="auto" w:fill="1F3864"/>
          </w:tcPr>
          <w:p>
            <w:pPr>
              <w:spacing w:after="0"/>
            </w:pPr>
            <w:r>
              <w:rPr>
                <w:b/>
                <w:bCs/>
                <w:color w:val="FFFFFF"/>
                <w:sz w:val="12"/>
                <w:szCs w:val="12"/>
              </w:rPr>
              <w:t xml:space="preserve">API Response Key</w:t>
            </w:r>
          </w:p>
        </w:tc>
        <w:tc>
          <w:tcPr>
            <w:tcW w:w="1388" w:type="dxa"/>
            <w:shd w:val="clear" w:color="auto" w:fill="1F3864"/>
          </w:tcPr>
          <w:p>
            <w:pPr>
              <w:spacing w:after="0"/>
            </w:pPr>
            <w:r>
              <w:rPr>
                <w:b/>
                <w:bCs/>
                <w:color w:val="FFFFFF"/>
                <w:sz w:val="12"/>
                <w:szCs w:val="12"/>
              </w:rPr>
              <w:t xml:space="preserve">Mapping Logic</w:t>
            </w:r>
          </w:p>
        </w:tc>
        <w:tc>
          <w:tcPr>
            <w:tcW w:w="1300" w:type="dxa"/>
            <w:shd w:val="clear" w:color="auto" w:fill="1F3864"/>
          </w:tcPr>
          <w:p>
            <w:pPr>
              <w:spacing w:after="0"/>
            </w:pPr>
            <w:r>
              <w:rPr>
                <w:b/>
                <w:bCs/>
                <w:color w:val="FFFFFF"/>
                <w:sz w:val="12"/>
                <w:szCs w:val="12"/>
              </w:rPr>
              <w:t xml:space="preserve">Business Logic</w:t>
            </w:r>
          </w:p>
        </w:tc>
        <w:tc>
          <w:tcPr>
            <w:tcW w:w="1250" w:type="dxa"/>
            <w:shd w:val="clear" w:color="auto" w:fill="1F3864"/>
          </w:tcPr>
          <w:p>
            <w:pPr>
              <w:spacing w:after="0"/>
            </w:pPr>
            <w:r>
              <w:rPr>
                <w:b/>
                <w:bCs/>
                <w:color w:val="FFFFFF"/>
                <w:sz w:val="12"/>
                <w:szCs w:val="12"/>
              </w:rPr>
              <w:t xml:space="preserve">Calculation Logic</w:t>
            </w:r>
          </w:p>
        </w:tc>
        <w:tc>
          <w:tcPr>
            <w:tcW w:w="750" w:type="dxa"/>
            <w:shd w:val="clear" w:color="auto" w:fill="1F3864"/>
          </w:tcPr>
          <w:p>
            <w:pPr>
              <w:spacing w:after="0"/>
            </w:pPr>
            <w:r>
              <w:rPr>
                <w:b/>
                <w:bCs/>
                <w:color w:val="FFFFFF"/>
                <w:sz w:val="12"/>
                <w:szCs w:val="12"/>
              </w:rPr>
              <w:t xml:space="preserve">Dependencies</w:t>
            </w:r>
          </w:p>
        </w:tc>
        <w:tc>
          <w:tcPr>
            <w:tcW w:w="700" w:type="dxa"/>
            <w:shd w:val="clear" w:color="auto" w:fill="1F3864"/>
          </w:tcPr>
          <w:p>
            <w:pPr>
              <w:spacing w:after="0"/>
            </w:pPr>
            <w:r>
              <w:rPr>
                <w:b/>
                <w:bCs/>
                <w:color w:val="FFFFFF"/>
                <w:sz w:val="12"/>
                <w:szCs w:val="12"/>
              </w:rPr>
              <w:t xml:space="preserve">Null Handling</w:t>
            </w:r>
          </w:p>
        </w:tc>
        <w:tc>
          <w:tcPr>
            <w:tcW w:w="650" w:type="dxa"/>
            <w:shd w:val="clear" w:color="auto" w:fill="1F3864"/>
          </w:tcPr>
          <w:p>
            <w:pPr>
              <w:spacing w:after="0"/>
            </w:pPr>
            <w:r>
              <w:rPr>
                <w:b/>
                <w:bCs/>
                <w:color w:val="FFFFFF"/>
                <w:sz w:val="12"/>
                <w:szCs w:val="12"/>
              </w:rPr>
              <w:t xml:space="preserve">Display Format</w:t>
            </w:r>
          </w:p>
        </w:tc>
        <w:tc>
          <w:tcPr>
            <w:tcW w:w="750" w:type="dxa"/>
            <w:shd w:val="clear" w:color="auto" w:fill="1F3864"/>
          </w:tcPr>
          <w:p>
            <w:pPr>
              <w:spacing w:after="0"/>
            </w:pPr>
            <w:r>
              <w:rPr>
                <w:b/>
                <w:bCs/>
                <w:color w:val="FFFFFF"/>
                <w:sz w:val="12"/>
                <w:szCs w:val="12"/>
              </w:rPr>
              <w:t xml:space="preserve">Filter/Sort Logic</w:t>
            </w:r>
          </w:p>
        </w:tc>
        <w:tc>
          <w:tcPr>
            <w:tcW w:w="1100" w:type="dxa"/>
            <w:shd w:val="clear" w:color="auto" w:fill="1F3864"/>
          </w:tcPr>
          <w:p>
            <w:pPr>
              <w:spacing w:after="0"/>
            </w:pPr>
            <w:r>
              <w:rPr>
                <w:b/>
                <w:bCs/>
                <w:color w:val="FFFFFF"/>
                <w:sz w:val="12"/>
                <w:szCs w:val="12"/>
              </w:rPr>
              <w:t xml:space="preserve">Code Reference</w:t>
            </w:r>
          </w:p>
        </w:tc>
        <w:tc>
          <w:tcPr>
            <w:tcW w:w="800" w:type="dxa"/>
            <w:shd w:val="clear" w:color="auto" w:fill="1F3864"/>
          </w:tcPr>
          <w:p>
            <w:pPr>
              <w:spacing w:after="0"/>
            </w:pPr>
            <w:r>
              <w:rPr>
                <w:b/>
                <w:bCs/>
                <w:color w:val="FFFFFF"/>
                <w:sz w:val="12"/>
                <w:szCs w:val="12"/>
              </w:rPr>
              <w:t xml:space="preserve">Verification Status</w:t>
            </w:r>
          </w:p>
        </w:tc>
      </w:tr>
      <w:tr>
        <w:trPr>
          <w:cantSplit/>
        </w:trPr>
        <w:tc>
          <w:tcPr>
            <w:tcW w:w="1050" w:type="dxa"/>
            <w:shd w:val="clear" w:color="auto" w:fill="F2F6FC"/>
          </w:tcPr>
          <w:p>
            <w:pPr>
              <w:spacing w:after="0"/>
            </w:pPr>
            <w:r>
              <w:rPr>
                <w:sz w:val="12"/>
                <w:szCs w:val="12"/>
              </w:rPr>
              <w:t xml:space="preserve">Service Type filter</w:t>
            </w:r>
          </w:p>
        </w:tc>
        <w:tc>
          <w:tcPr>
            <w:tcW w:w="1050" w:type="dxa"/>
            <w:shd w:val="clear" w:color="auto" w:fill="F2F6FC"/>
          </w:tcPr>
          <w:p>
            <w:pPr>
              <w:spacing w:after="0"/>
            </w:pPr>
            <w:r>
              <w:rPr>
                <w:sz w:val="12"/>
                <w:szCs w:val="12"/>
              </w:rPr>
              <w:t xml:space="preserve">Filter dropdown (f_type).</w:t>
            </w:r>
          </w:p>
        </w:tc>
        <w:tc>
          <w:tcPr>
            <w:tcW w:w="560" w:type="dxa"/>
            <w:shd w:val="clear" w:color="auto" w:fill="F2F6FC"/>
          </w:tcPr>
          <w:p>
            <w:pPr>
              <w:spacing w:after="0"/>
            </w:pPr>
            <w:r>
              <w:rPr>
                <w:sz w:val="12"/>
                <w:szCs w:val="12"/>
              </w:rPr>
              <w:t xml:space="preserve">Select</w:t>
            </w:r>
          </w:p>
        </w:tc>
        <w:tc>
          <w:tcPr>
            <w:tcW w:w="640" w:type="dxa"/>
            <w:shd w:val="clear" w:color="auto" w:fill="F2F6FC"/>
          </w:tcPr>
          <w:p>
            <w:pPr>
              <w:spacing w:after="0"/>
            </w:pPr>
            <w:r>
              <w:rPr>
                <w:sz w:val="12"/>
                <w:szCs w:val="12"/>
              </w:rPr>
              <w:t xml:space="preserve">UI / platform</w:t>
            </w:r>
          </w:p>
        </w:tc>
        <w:tc>
          <w:tcPr>
            <w:tcW w:w="700" w:type="dxa"/>
            <w:shd w:val="clear" w:color="auto" w:fill="F2F6FC"/>
          </w:tcPr>
          <w:p>
            <w:pPr>
              <w:spacing w:after="0"/>
            </w:pPr>
            <w:r>
              <w:rPr>
                <w:sz w:val="12"/>
                <w:szCs w:val="12"/>
              </w:rPr>
              <w:t xml:space="preserve">N/A (UI control)</w:t>
            </w:r>
          </w:p>
        </w:tc>
        <w:tc>
          <w:tcPr>
            <w:tcW w:w="700" w:type="dxa"/>
            <w:shd w:val="clear" w:color="auto" w:fill="F2F6FC"/>
          </w:tcPr>
          <w:p>
            <w:pPr>
              <w:spacing w:after="0"/>
            </w:pPr>
            <w:r>
              <w:rPr>
                <w:sz w:val="12"/>
                <w:szCs w:val="12"/>
              </w:rPr>
              <w:t xml:space="preserve">N/A (UI control)</w:t>
            </w:r>
          </w:p>
        </w:tc>
        <w:tc>
          <w:tcPr>
            <w:tcW w:w="800" w:type="dxa"/>
            <w:shd w:val="clear" w:color="auto" w:fill="F2F6FC"/>
          </w:tcPr>
          <w:p>
            <w:pPr>
              <w:spacing w:after="0"/>
            </w:pPr>
            <w:r>
              <w:rPr>
                <w:sz w:val="12"/>
                <w:szCs w:val="12"/>
              </w:rPr>
              <w:t xml:space="preserve">None</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FDef("type", "Service Type") → options from the data (distinct vendor types).</w:t>
            </w:r>
          </w:p>
        </w:tc>
        <w:tc>
          <w:tcPr>
            <w:tcW w:w="1300" w:type="dxa"/>
            <w:shd w:val="clear" w:color="auto" w:fill="F2F6FC"/>
          </w:tcPr>
          <w:p>
            <w:pPr>
              <w:spacing w:after="0"/>
            </w:pPr>
            <w:r>
              <w:rPr>
                <w:sz w:val="12"/>
                <w:szCs w:val="12"/>
              </w:rPr>
              <w:t xml:space="preserve">First option All. Accommodation, Transport, Guide, En-Route Meals, Other.</w:t>
            </w:r>
          </w:p>
        </w:tc>
        <w:tc>
          <w:tcPr>
            <w:tcW w:w="1250" w:type="dxa"/>
            <w:shd w:val="clear" w:color="auto" w:fill="F2F6FC"/>
          </w:tcPr>
          <w:p>
            <w:pPr>
              <w:spacing w:after="0"/>
            </w:pPr>
            <w:r>
              <w:rPr>
                <w:sz w:val="12"/>
                <w:szCs w:val="12"/>
              </w:rPr>
              <w:t xml:space="preserve">Equality on the displayed value: Vendor.Type equals the value.</w:t>
            </w:r>
          </w:p>
        </w:tc>
        <w:tc>
          <w:tcPr>
            <w:tcW w:w="750" w:type="dxa"/>
            <w:shd w:val="clear" w:color="auto" w:fill="F2F6FC"/>
          </w:tcPr>
          <w:p>
            <w:pPr>
              <w:spacing w:after="0"/>
            </w:pPr>
            <w:r>
              <w:rPr>
                <w:sz w:val="12"/>
                <w:szCs w:val="12"/>
              </w:rPr>
              <w:t xml:space="preserve">Filtered service rows</w:t>
            </w:r>
          </w:p>
        </w:tc>
        <w:tc>
          <w:tcPr>
            <w:tcW w:w="700" w:type="dxa"/>
            <w:shd w:val="clear" w:color="auto" w:fill="F2F6FC"/>
          </w:tcPr>
          <w:p>
            <w:pPr>
              <w:spacing w:after="0"/>
            </w:pPr>
            <w:r>
              <w:rPr>
                <w:sz w:val="12"/>
                <w:szCs w:val="12"/>
              </w:rPr>
              <w:t xml:space="preserve">Unknown value → no match</w:t>
            </w:r>
          </w:p>
        </w:tc>
        <w:tc>
          <w:tcPr>
            <w:tcW w:w="650" w:type="dxa"/>
            <w:shd w:val="clear" w:color="auto" w:fill="F2F6FC"/>
          </w:tcPr>
          <w:p>
            <w:pPr>
              <w:spacing w:after="0"/>
            </w:pPr>
            <w:r>
              <w:rPr>
                <w:sz w:val="12"/>
                <w:szCs w:val="12"/>
              </w:rPr>
              <w:t xml:space="preserve">Dropdown 12px</w:t>
            </w:r>
          </w:p>
        </w:tc>
        <w:tc>
          <w:tcPr>
            <w:tcW w:w="750" w:type="dxa"/>
            <w:shd w:val="clear" w:color="auto" w:fill="F2F6FC"/>
          </w:tcPr>
          <w:p>
            <w:pPr>
              <w:spacing w:after="0"/>
            </w:pPr>
            <w:r>
              <w:rPr>
                <w:sz w:val="12"/>
                <w:szCs w:val="12"/>
              </w:rPr>
              <w:t xml:space="preserve">Applied with AND between filters; one value per filter</w:t>
            </w:r>
          </w:p>
        </w:tc>
        <w:tc>
          <w:tcPr>
            <w:tcW w:w="1100" w:type="dxa"/>
            <w:shd w:val="clear" w:color="auto" w:fill="F2F6FC"/>
          </w:tcPr>
          <w:p>
            <w:pPr>
              <w:spacing w:after="0"/>
            </w:pPr>
            <w:r>
              <w:rPr>
                <w:sz w:val="12"/>
                <w:szCs w:val="12"/>
              </w:rPr>
              <w:t xml:space="preserve">Areas/Finance/Reports/VendorPayableReport.cs:25</w:t>
            </w:r>
          </w:p>
        </w:tc>
        <w:tc>
          <w:tcPr>
            <w:tcW w:w="800" w:type="dxa"/>
            <w:shd w:val="clear" w:color="auto" w:fill="F2F6FC"/>
          </w:tcPr>
          <w:p>
            <w:pPr>
              <w:spacing w:after="0"/>
            </w:pPr>
            <w:r>
              <w:rPr>
                <w:sz w:val="12"/>
                <w:szCs w:val="12"/>
              </w:rPr>
              <w:t xml:space="preserve">Verified (code)</w:t>
            </w:r>
          </w:p>
        </w:tc>
      </w:tr>
      <w:tr>
        <w:trPr>
          <w:cantSplit/>
        </w:trPr>
        <w:tc>
          <w:tcPr>
            <w:tcW w:w="1050" w:type="dxa"/>
            <w:shd w:val="clear" w:color="auto" w:fill="FFFFFF"/>
          </w:tcPr>
          <w:p>
            <w:pPr>
              <w:spacing w:after="0"/>
            </w:pPr>
            <w:r>
              <w:rPr>
                <w:sz w:val="12"/>
                <w:szCs w:val="12"/>
              </w:rPr>
              <w:t xml:space="preserve">Service City filter</w:t>
            </w:r>
          </w:p>
        </w:tc>
        <w:tc>
          <w:tcPr>
            <w:tcW w:w="1050" w:type="dxa"/>
            <w:shd w:val="clear" w:color="auto" w:fill="FFFFFF"/>
          </w:tcPr>
          <w:p>
            <w:pPr>
              <w:spacing w:after="0"/>
            </w:pPr>
            <w:r>
              <w:rPr>
                <w:sz w:val="12"/>
                <w:szCs w:val="12"/>
              </w:rPr>
              <w:t xml:space="preserve">Filter dropdown (f_city).</w:t>
            </w:r>
          </w:p>
        </w:tc>
        <w:tc>
          <w:tcPr>
            <w:tcW w:w="560" w:type="dxa"/>
            <w:shd w:val="clear" w:color="auto" w:fill="FFFFFF"/>
          </w:tcPr>
          <w:p>
            <w:pPr>
              <w:spacing w:after="0"/>
            </w:pPr>
            <w:r>
              <w:rPr>
                <w:sz w:val="12"/>
                <w:szCs w:val="12"/>
              </w:rPr>
              <w:t xml:space="preserve">Select</w:t>
            </w:r>
          </w:p>
        </w:tc>
        <w:tc>
          <w:tcPr>
            <w:tcW w:w="640" w:type="dxa"/>
            <w:shd w:val="clear" w:color="auto" w:fill="FFFFFF"/>
          </w:tcPr>
          <w:p>
            <w:pPr>
              <w:spacing w:after="0"/>
            </w:pPr>
            <w:r>
              <w:rPr>
                <w:sz w:val="12"/>
                <w:szCs w:val="12"/>
              </w:rPr>
              <w:t xml:space="preserve">UI / platform</w:t>
            </w:r>
          </w:p>
        </w:tc>
        <w:tc>
          <w:tcPr>
            <w:tcW w:w="700" w:type="dxa"/>
            <w:shd w:val="clear" w:color="auto" w:fill="FFFFFF"/>
          </w:tcPr>
          <w:p>
            <w:pPr>
              <w:spacing w:after="0"/>
            </w:pPr>
            <w:r>
              <w:rPr>
                <w:sz w:val="12"/>
                <w:szCs w:val="12"/>
              </w:rPr>
              <w:t xml:space="preserve">N/A (UI control)</w:t>
            </w:r>
          </w:p>
        </w:tc>
        <w:tc>
          <w:tcPr>
            <w:tcW w:w="700" w:type="dxa"/>
            <w:shd w:val="clear" w:color="auto" w:fill="FFFFFF"/>
          </w:tcPr>
          <w:p>
            <w:pPr>
              <w:spacing w:after="0"/>
            </w:pPr>
            <w:r>
              <w:rPr>
                <w:sz w:val="12"/>
                <w:szCs w:val="12"/>
              </w:rPr>
              <w:t xml:space="preserve">N/A (UI control)</w:t>
            </w:r>
          </w:p>
        </w:tc>
        <w:tc>
          <w:tcPr>
            <w:tcW w:w="800" w:type="dxa"/>
            <w:shd w:val="clear" w:color="auto" w:fill="FFFFFF"/>
          </w:tcPr>
          <w:p>
            <w:pPr>
              <w:spacing w:after="0"/>
            </w:pPr>
            <w:r>
              <w:rPr>
                <w:sz w:val="12"/>
                <w:szCs w:val="12"/>
              </w:rPr>
              <w:t xml:space="preserve">None</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FDef("city", "Service City") → options from the data (distinct vendor cities).</w:t>
            </w:r>
          </w:p>
        </w:tc>
        <w:tc>
          <w:tcPr>
            <w:tcW w:w="1300" w:type="dxa"/>
            <w:shd w:val="clear" w:color="auto" w:fill="FFFFFF"/>
          </w:tcPr>
          <w:p>
            <w:pPr>
              <w:spacing w:after="0"/>
            </w:pPr>
            <w:r>
              <w:rPr>
                <w:sz w:val="12"/>
                <w:szCs w:val="12"/>
              </w:rPr>
              <w:t xml:space="preserve">First option All. Cities of the vendors in scope.</w:t>
            </w:r>
          </w:p>
        </w:tc>
        <w:tc>
          <w:tcPr>
            <w:tcW w:w="1250" w:type="dxa"/>
            <w:shd w:val="clear" w:color="auto" w:fill="FFFFFF"/>
          </w:tcPr>
          <w:p>
            <w:pPr>
              <w:spacing w:after="0"/>
            </w:pPr>
            <w:r>
              <w:rPr>
                <w:sz w:val="12"/>
                <w:szCs w:val="12"/>
              </w:rPr>
              <w:t xml:space="preserve">Equality on the displayed value: Vendor.City equals the value.</w:t>
            </w:r>
          </w:p>
        </w:tc>
        <w:tc>
          <w:tcPr>
            <w:tcW w:w="750" w:type="dxa"/>
            <w:shd w:val="clear" w:color="auto" w:fill="FFFFFF"/>
          </w:tcPr>
          <w:p>
            <w:pPr>
              <w:spacing w:after="0"/>
            </w:pPr>
            <w:r>
              <w:rPr>
                <w:sz w:val="12"/>
                <w:szCs w:val="12"/>
              </w:rPr>
              <w:t xml:space="preserve">Filtered service rows</w:t>
            </w:r>
          </w:p>
        </w:tc>
        <w:tc>
          <w:tcPr>
            <w:tcW w:w="700" w:type="dxa"/>
            <w:shd w:val="clear" w:color="auto" w:fill="FFFFFF"/>
          </w:tcPr>
          <w:p>
            <w:pPr>
              <w:spacing w:after="0"/>
            </w:pPr>
            <w:r>
              <w:rPr>
                <w:sz w:val="12"/>
                <w:szCs w:val="12"/>
              </w:rPr>
              <w:t xml:space="preserve">Unknown value → no match</w:t>
            </w:r>
          </w:p>
        </w:tc>
        <w:tc>
          <w:tcPr>
            <w:tcW w:w="650" w:type="dxa"/>
            <w:shd w:val="clear" w:color="auto" w:fill="FFFFFF"/>
          </w:tcPr>
          <w:p>
            <w:pPr>
              <w:spacing w:after="0"/>
            </w:pPr>
            <w:r>
              <w:rPr>
                <w:sz w:val="12"/>
                <w:szCs w:val="12"/>
              </w:rPr>
              <w:t xml:space="preserve">Dropdown 12px</w:t>
            </w:r>
          </w:p>
        </w:tc>
        <w:tc>
          <w:tcPr>
            <w:tcW w:w="750" w:type="dxa"/>
            <w:shd w:val="clear" w:color="auto" w:fill="FFFFFF"/>
          </w:tcPr>
          <w:p>
            <w:pPr>
              <w:spacing w:after="0"/>
            </w:pPr>
            <w:r>
              <w:rPr>
                <w:sz w:val="12"/>
                <w:szCs w:val="12"/>
              </w:rPr>
              <w:t xml:space="preserve">Applied with AND between filters; one value per filter</w:t>
            </w:r>
          </w:p>
        </w:tc>
        <w:tc>
          <w:tcPr>
            <w:tcW w:w="1100" w:type="dxa"/>
            <w:shd w:val="clear" w:color="auto" w:fill="FFFFFF"/>
          </w:tcPr>
          <w:p>
            <w:pPr>
              <w:spacing w:after="0"/>
            </w:pPr>
            <w:r>
              <w:rPr>
                <w:sz w:val="12"/>
                <w:szCs w:val="12"/>
              </w:rPr>
              <w:t xml:space="preserve">Areas/Finance/Reports/VendorPayableReport.cs:25</w:t>
            </w:r>
          </w:p>
        </w:tc>
        <w:tc>
          <w:tcPr>
            <w:tcW w:w="800" w:type="dxa"/>
            <w:shd w:val="clear" w:color="auto" w:fill="FFFFFF"/>
          </w:tcPr>
          <w:p>
            <w:pPr>
              <w:spacing w:after="0"/>
            </w:pPr>
            <w:r>
              <w:rPr>
                <w:sz w:val="12"/>
                <w:szCs w:val="12"/>
              </w:rPr>
              <w:t xml:space="preserve">Verified (code)</w:t>
            </w:r>
          </w:p>
        </w:tc>
      </w:tr>
      <w:tr>
        <w:trPr>
          <w:cantSplit/>
        </w:trPr>
        <w:tc>
          <w:tcPr>
            <w:tcW w:w="1050" w:type="dxa"/>
            <w:shd w:val="clear" w:color="auto" w:fill="F2F6FC"/>
          </w:tcPr>
          <w:p>
            <w:pPr>
              <w:spacing w:after="0"/>
            </w:pPr>
            <w:r>
              <w:rPr>
                <w:sz w:val="12"/>
                <w:szCs w:val="12"/>
              </w:rPr>
              <w:t xml:space="preserve">Bill Status filter</w:t>
            </w:r>
          </w:p>
        </w:tc>
        <w:tc>
          <w:tcPr>
            <w:tcW w:w="1050" w:type="dxa"/>
            <w:shd w:val="clear" w:color="auto" w:fill="F2F6FC"/>
          </w:tcPr>
          <w:p>
            <w:pPr>
              <w:spacing w:after="0"/>
            </w:pPr>
            <w:r>
              <w:rPr>
                <w:sz w:val="12"/>
                <w:szCs w:val="12"/>
              </w:rPr>
              <w:t xml:space="preserve">Filter dropdown (f_bs).</w:t>
            </w:r>
          </w:p>
        </w:tc>
        <w:tc>
          <w:tcPr>
            <w:tcW w:w="560" w:type="dxa"/>
            <w:shd w:val="clear" w:color="auto" w:fill="F2F6FC"/>
          </w:tcPr>
          <w:p>
            <w:pPr>
              <w:spacing w:after="0"/>
            </w:pPr>
            <w:r>
              <w:rPr>
                <w:sz w:val="12"/>
                <w:szCs w:val="12"/>
              </w:rPr>
              <w:t xml:space="preserve">Select</w:t>
            </w:r>
          </w:p>
        </w:tc>
        <w:tc>
          <w:tcPr>
            <w:tcW w:w="640" w:type="dxa"/>
            <w:shd w:val="clear" w:color="auto" w:fill="F2F6FC"/>
          </w:tcPr>
          <w:p>
            <w:pPr>
              <w:spacing w:after="0"/>
            </w:pPr>
            <w:r>
              <w:rPr>
                <w:sz w:val="12"/>
                <w:szCs w:val="12"/>
              </w:rPr>
              <w:t xml:space="preserve">UI / platform</w:t>
            </w:r>
          </w:p>
        </w:tc>
        <w:tc>
          <w:tcPr>
            <w:tcW w:w="700" w:type="dxa"/>
            <w:shd w:val="clear" w:color="auto" w:fill="F2F6FC"/>
          </w:tcPr>
          <w:p>
            <w:pPr>
              <w:spacing w:after="0"/>
            </w:pPr>
            <w:r>
              <w:rPr>
                <w:sz w:val="12"/>
                <w:szCs w:val="12"/>
              </w:rPr>
              <w:t xml:space="preserve">N/A (UI control)</w:t>
            </w:r>
          </w:p>
        </w:tc>
        <w:tc>
          <w:tcPr>
            <w:tcW w:w="700" w:type="dxa"/>
            <w:shd w:val="clear" w:color="auto" w:fill="F2F6FC"/>
          </w:tcPr>
          <w:p>
            <w:pPr>
              <w:spacing w:after="0"/>
            </w:pPr>
            <w:r>
              <w:rPr>
                <w:sz w:val="12"/>
                <w:szCs w:val="12"/>
              </w:rPr>
              <w:t xml:space="preserve">N/A (UI control)</w:t>
            </w:r>
          </w:p>
        </w:tc>
        <w:tc>
          <w:tcPr>
            <w:tcW w:w="800" w:type="dxa"/>
            <w:shd w:val="clear" w:color="auto" w:fill="F2F6FC"/>
          </w:tcPr>
          <w:p>
            <w:pPr>
              <w:spacing w:after="0"/>
            </w:pPr>
            <w:r>
              <w:rPr>
                <w:sz w:val="12"/>
                <w:szCs w:val="12"/>
              </w:rPr>
              <w:t xml:space="preserve">None</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FDef("bs", "Bill Status") → options fixed list: Pending, Uploaded, Disputed.</w:t>
            </w:r>
          </w:p>
        </w:tc>
        <w:tc>
          <w:tcPr>
            <w:tcW w:w="1300" w:type="dxa"/>
            <w:shd w:val="clear" w:color="auto" w:fill="F2F6FC"/>
          </w:tcPr>
          <w:p>
            <w:pPr>
              <w:spacing w:after="0"/>
            </w:pPr>
            <w:r>
              <w:rPr>
                <w:sz w:val="12"/>
                <w:szCs w:val="12"/>
              </w:rPr>
              <w:t xml:space="preserve">First option All. Pending = no bill uploaded.</w:t>
            </w:r>
          </w:p>
        </w:tc>
        <w:tc>
          <w:tcPr>
            <w:tcW w:w="1250" w:type="dxa"/>
            <w:shd w:val="clear" w:color="auto" w:fill="F2F6FC"/>
          </w:tcPr>
          <w:p>
            <w:pPr>
              <w:spacing w:after="0"/>
            </w:pPr>
            <w:r>
              <w:rPr>
                <w:sz w:val="12"/>
                <w:szCs w:val="12"/>
              </w:rPr>
              <w:t xml:space="preserve">Equality on the displayed value: BillTxt[BStat] equals the value.</w:t>
            </w:r>
          </w:p>
        </w:tc>
        <w:tc>
          <w:tcPr>
            <w:tcW w:w="750" w:type="dxa"/>
            <w:shd w:val="clear" w:color="auto" w:fill="F2F6FC"/>
          </w:tcPr>
          <w:p>
            <w:pPr>
              <w:spacing w:after="0"/>
            </w:pPr>
            <w:r>
              <w:rPr>
                <w:sz w:val="12"/>
                <w:szCs w:val="12"/>
              </w:rPr>
              <w:t xml:space="preserve">Filtered service rows</w:t>
            </w:r>
          </w:p>
        </w:tc>
        <w:tc>
          <w:tcPr>
            <w:tcW w:w="700" w:type="dxa"/>
            <w:shd w:val="clear" w:color="auto" w:fill="F2F6FC"/>
          </w:tcPr>
          <w:p>
            <w:pPr>
              <w:spacing w:after="0"/>
            </w:pPr>
            <w:r>
              <w:rPr>
                <w:sz w:val="12"/>
                <w:szCs w:val="12"/>
              </w:rPr>
              <w:t xml:space="preserve">Unknown value → no match</w:t>
            </w:r>
          </w:p>
        </w:tc>
        <w:tc>
          <w:tcPr>
            <w:tcW w:w="650" w:type="dxa"/>
            <w:shd w:val="clear" w:color="auto" w:fill="F2F6FC"/>
          </w:tcPr>
          <w:p>
            <w:pPr>
              <w:spacing w:after="0"/>
            </w:pPr>
            <w:r>
              <w:rPr>
                <w:sz w:val="12"/>
                <w:szCs w:val="12"/>
              </w:rPr>
              <w:t xml:space="preserve">Dropdown 12px</w:t>
            </w:r>
          </w:p>
        </w:tc>
        <w:tc>
          <w:tcPr>
            <w:tcW w:w="750" w:type="dxa"/>
            <w:shd w:val="clear" w:color="auto" w:fill="F2F6FC"/>
          </w:tcPr>
          <w:p>
            <w:pPr>
              <w:spacing w:after="0"/>
            </w:pPr>
            <w:r>
              <w:rPr>
                <w:sz w:val="12"/>
                <w:szCs w:val="12"/>
              </w:rPr>
              <w:t xml:space="preserve">Applied with AND between filters; one value per filter</w:t>
            </w:r>
          </w:p>
        </w:tc>
        <w:tc>
          <w:tcPr>
            <w:tcW w:w="1100" w:type="dxa"/>
            <w:shd w:val="clear" w:color="auto" w:fill="F2F6FC"/>
          </w:tcPr>
          <w:p>
            <w:pPr>
              <w:spacing w:after="0"/>
            </w:pPr>
            <w:r>
              <w:rPr>
                <w:sz w:val="12"/>
                <w:szCs w:val="12"/>
              </w:rPr>
              <w:t xml:space="preserve">Areas/Finance/Reports/VendorPayableReport.cs:26</w:t>
            </w:r>
          </w:p>
        </w:tc>
        <w:tc>
          <w:tcPr>
            <w:tcW w:w="800" w:type="dxa"/>
            <w:shd w:val="clear" w:color="auto" w:fill="F2F6FC"/>
          </w:tcPr>
          <w:p>
            <w:pPr>
              <w:spacing w:after="0"/>
            </w:pPr>
            <w:r>
              <w:rPr>
                <w:sz w:val="12"/>
                <w:szCs w:val="12"/>
              </w:rPr>
              <w:t xml:space="preserve">Verified (code)</w:t>
            </w:r>
          </w:p>
        </w:tc>
      </w:tr>
      <w:tr>
        <w:trPr>
          <w:cantSplit/>
        </w:trPr>
        <w:tc>
          <w:tcPr>
            <w:tcW w:w="1050" w:type="dxa"/>
            <w:shd w:val="clear" w:color="auto" w:fill="FFFFFF"/>
          </w:tcPr>
          <w:p>
            <w:pPr>
              <w:spacing w:after="0"/>
            </w:pPr>
            <w:r>
              <w:rPr>
                <w:sz w:val="12"/>
                <w:szCs w:val="12"/>
              </w:rPr>
              <w:t xml:space="preserve">OPS Status filter</w:t>
            </w:r>
          </w:p>
        </w:tc>
        <w:tc>
          <w:tcPr>
            <w:tcW w:w="1050" w:type="dxa"/>
            <w:shd w:val="clear" w:color="auto" w:fill="FFFFFF"/>
          </w:tcPr>
          <w:p>
            <w:pPr>
              <w:spacing w:after="0"/>
            </w:pPr>
            <w:r>
              <w:rPr>
                <w:sz w:val="12"/>
                <w:szCs w:val="12"/>
              </w:rPr>
              <w:t xml:space="preserve">Filter dropdown (f_ops).</w:t>
            </w:r>
          </w:p>
        </w:tc>
        <w:tc>
          <w:tcPr>
            <w:tcW w:w="560" w:type="dxa"/>
            <w:shd w:val="clear" w:color="auto" w:fill="FFFFFF"/>
          </w:tcPr>
          <w:p>
            <w:pPr>
              <w:spacing w:after="0"/>
            </w:pPr>
            <w:r>
              <w:rPr>
                <w:sz w:val="12"/>
                <w:szCs w:val="12"/>
              </w:rPr>
              <w:t xml:space="preserve">Select</w:t>
            </w:r>
          </w:p>
        </w:tc>
        <w:tc>
          <w:tcPr>
            <w:tcW w:w="640" w:type="dxa"/>
            <w:shd w:val="clear" w:color="auto" w:fill="FFFFFF"/>
          </w:tcPr>
          <w:p>
            <w:pPr>
              <w:spacing w:after="0"/>
            </w:pPr>
            <w:r>
              <w:rPr>
                <w:sz w:val="12"/>
                <w:szCs w:val="12"/>
              </w:rPr>
              <w:t xml:space="preserve">UI / platform</w:t>
            </w:r>
          </w:p>
        </w:tc>
        <w:tc>
          <w:tcPr>
            <w:tcW w:w="700" w:type="dxa"/>
            <w:shd w:val="clear" w:color="auto" w:fill="FFFFFF"/>
          </w:tcPr>
          <w:p>
            <w:pPr>
              <w:spacing w:after="0"/>
            </w:pPr>
            <w:r>
              <w:rPr>
                <w:sz w:val="12"/>
                <w:szCs w:val="12"/>
              </w:rPr>
              <w:t xml:space="preserve">N/A (UI control)</w:t>
            </w:r>
          </w:p>
        </w:tc>
        <w:tc>
          <w:tcPr>
            <w:tcW w:w="700" w:type="dxa"/>
            <w:shd w:val="clear" w:color="auto" w:fill="FFFFFF"/>
          </w:tcPr>
          <w:p>
            <w:pPr>
              <w:spacing w:after="0"/>
            </w:pPr>
            <w:r>
              <w:rPr>
                <w:sz w:val="12"/>
                <w:szCs w:val="12"/>
              </w:rPr>
              <w:t xml:space="preserve">N/A (UI control)</w:t>
            </w:r>
          </w:p>
        </w:tc>
        <w:tc>
          <w:tcPr>
            <w:tcW w:w="800" w:type="dxa"/>
            <w:shd w:val="clear" w:color="auto" w:fill="FFFFFF"/>
          </w:tcPr>
          <w:p>
            <w:pPr>
              <w:spacing w:after="0"/>
            </w:pPr>
            <w:r>
              <w:rPr>
                <w:sz w:val="12"/>
                <w:szCs w:val="12"/>
              </w:rPr>
              <w:t xml:space="preserve">None</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FDef("ops", "OPS Status") → options fixed list: New, In Progress, Completed.</w:t>
            </w:r>
          </w:p>
        </w:tc>
        <w:tc>
          <w:tcPr>
            <w:tcW w:w="1300" w:type="dxa"/>
            <w:shd w:val="clear" w:color="auto" w:fill="FFFFFF"/>
          </w:tcPr>
          <w:p>
            <w:pPr>
              <w:spacing w:after="0"/>
            </w:pPr>
            <w:r>
              <w:rPr>
                <w:sz w:val="12"/>
                <w:szCs w:val="12"/>
              </w:rPr>
              <w:t xml:space="preserve">First option All. Services with OPS status New are excluded from the report before filtering, so "New" returns nothing.</w:t>
            </w:r>
          </w:p>
        </w:tc>
        <w:tc>
          <w:tcPr>
            <w:tcW w:w="1250" w:type="dxa"/>
            <w:shd w:val="clear" w:color="auto" w:fill="FFFFFF"/>
          </w:tcPr>
          <w:p>
            <w:pPr>
              <w:spacing w:after="0"/>
            </w:pPr>
            <w:r>
              <w:rPr>
                <w:sz w:val="12"/>
                <w:szCs w:val="12"/>
              </w:rPr>
              <w:t xml:space="preserve">Equality on the displayed value: OpsTxt(Ops) equals the value.</w:t>
            </w:r>
          </w:p>
        </w:tc>
        <w:tc>
          <w:tcPr>
            <w:tcW w:w="750" w:type="dxa"/>
            <w:shd w:val="clear" w:color="auto" w:fill="FFFFFF"/>
          </w:tcPr>
          <w:p>
            <w:pPr>
              <w:spacing w:after="0"/>
            </w:pPr>
            <w:r>
              <w:rPr>
                <w:sz w:val="12"/>
                <w:szCs w:val="12"/>
              </w:rPr>
              <w:t xml:space="preserve">Filtered service rows</w:t>
            </w:r>
          </w:p>
        </w:tc>
        <w:tc>
          <w:tcPr>
            <w:tcW w:w="700" w:type="dxa"/>
            <w:shd w:val="clear" w:color="auto" w:fill="FFFFFF"/>
          </w:tcPr>
          <w:p>
            <w:pPr>
              <w:spacing w:after="0"/>
            </w:pPr>
            <w:r>
              <w:rPr>
                <w:sz w:val="12"/>
                <w:szCs w:val="12"/>
              </w:rPr>
              <w:t xml:space="preserve">Unknown value → no match</w:t>
            </w:r>
          </w:p>
        </w:tc>
        <w:tc>
          <w:tcPr>
            <w:tcW w:w="650" w:type="dxa"/>
            <w:shd w:val="clear" w:color="auto" w:fill="FFFFFF"/>
          </w:tcPr>
          <w:p>
            <w:pPr>
              <w:spacing w:after="0"/>
            </w:pPr>
            <w:r>
              <w:rPr>
                <w:sz w:val="12"/>
                <w:szCs w:val="12"/>
              </w:rPr>
              <w:t xml:space="preserve">Dropdown 12px</w:t>
            </w:r>
          </w:p>
        </w:tc>
        <w:tc>
          <w:tcPr>
            <w:tcW w:w="750" w:type="dxa"/>
            <w:shd w:val="clear" w:color="auto" w:fill="FFFFFF"/>
          </w:tcPr>
          <w:p>
            <w:pPr>
              <w:spacing w:after="0"/>
            </w:pPr>
            <w:r>
              <w:rPr>
                <w:sz w:val="12"/>
                <w:szCs w:val="12"/>
              </w:rPr>
              <w:t xml:space="preserve">Applied with AND between filters; one value per filter</w:t>
            </w:r>
          </w:p>
        </w:tc>
        <w:tc>
          <w:tcPr>
            <w:tcW w:w="1100" w:type="dxa"/>
            <w:shd w:val="clear" w:color="auto" w:fill="FFFFFF"/>
          </w:tcPr>
          <w:p>
            <w:pPr>
              <w:spacing w:after="0"/>
            </w:pPr>
            <w:r>
              <w:rPr>
                <w:sz w:val="12"/>
                <w:szCs w:val="12"/>
              </w:rPr>
              <w:t xml:space="preserve">Areas/Finance/Reports/VendorPayableReport.cs:27</w:t>
            </w:r>
          </w:p>
        </w:tc>
        <w:tc>
          <w:tcPr>
            <w:tcW w:w="800" w:type="dxa"/>
            <w:shd w:val="clear" w:color="auto" w:fill="FFFFFF"/>
          </w:tcPr>
          <w:p>
            <w:pPr>
              <w:spacing w:after="0"/>
            </w:pPr>
            <w:r>
              <w:rPr>
                <w:sz w:val="12"/>
                <w:szCs w:val="12"/>
              </w:rPr>
              <w:t xml:space="preserve">Verified (code)</w:t>
            </w:r>
          </w:p>
        </w:tc>
      </w:tr>
      <w:tr>
        <w:trPr>
          <w:cantSplit/>
        </w:trPr>
        <w:tc>
          <w:tcPr>
            <w:tcW w:w="1050" w:type="dxa"/>
            <w:shd w:val="clear" w:color="auto" w:fill="F2F6FC"/>
          </w:tcPr>
          <w:p>
            <w:pPr>
              <w:spacing w:after="0"/>
            </w:pPr>
            <w:r>
              <w:rPr>
                <w:sz w:val="12"/>
                <w:szCs w:val="12"/>
              </w:rPr>
              <w:t xml:space="preserve">Booking Executive filter</w:t>
            </w:r>
          </w:p>
        </w:tc>
        <w:tc>
          <w:tcPr>
            <w:tcW w:w="1050" w:type="dxa"/>
            <w:shd w:val="clear" w:color="auto" w:fill="F2F6FC"/>
          </w:tcPr>
          <w:p>
            <w:pPr>
              <w:spacing w:after="0"/>
            </w:pPr>
            <w:r>
              <w:rPr>
                <w:sz w:val="12"/>
                <w:szCs w:val="12"/>
              </w:rPr>
              <w:t xml:space="preserve">Filter dropdown (f_ex).</w:t>
            </w:r>
          </w:p>
        </w:tc>
        <w:tc>
          <w:tcPr>
            <w:tcW w:w="560" w:type="dxa"/>
            <w:shd w:val="clear" w:color="auto" w:fill="F2F6FC"/>
          </w:tcPr>
          <w:p>
            <w:pPr>
              <w:spacing w:after="0"/>
            </w:pPr>
            <w:r>
              <w:rPr>
                <w:sz w:val="12"/>
                <w:szCs w:val="12"/>
              </w:rPr>
              <w:t xml:space="preserve">Select</w:t>
            </w:r>
          </w:p>
        </w:tc>
        <w:tc>
          <w:tcPr>
            <w:tcW w:w="640" w:type="dxa"/>
            <w:shd w:val="clear" w:color="auto" w:fill="F2F6FC"/>
          </w:tcPr>
          <w:p>
            <w:pPr>
              <w:spacing w:after="0"/>
            </w:pPr>
            <w:r>
              <w:rPr>
                <w:sz w:val="12"/>
                <w:szCs w:val="12"/>
              </w:rPr>
              <w:t xml:space="preserve">UI / platform</w:t>
            </w:r>
          </w:p>
        </w:tc>
        <w:tc>
          <w:tcPr>
            <w:tcW w:w="700" w:type="dxa"/>
            <w:shd w:val="clear" w:color="auto" w:fill="F2F6FC"/>
          </w:tcPr>
          <w:p>
            <w:pPr>
              <w:spacing w:after="0"/>
            </w:pPr>
            <w:r>
              <w:rPr>
                <w:sz w:val="12"/>
                <w:szCs w:val="12"/>
              </w:rPr>
              <w:t xml:space="preserve">N/A (UI control)</w:t>
            </w:r>
          </w:p>
        </w:tc>
        <w:tc>
          <w:tcPr>
            <w:tcW w:w="700" w:type="dxa"/>
            <w:shd w:val="clear" w:color="auto" w:fill="F2F6FC"/>
          </w:tcPr>
          <w:p>
            <w:pPr>
              <w:spacing w:after="0"/>
            </w:pPr>
            <w:r>
              <w:rPr>
                <w:sz w:val="12"/>
                <w:szCs w:val="12"/>
              </w:rPr>
              <w:t xml:space="preserve">N/A (UI control)</w:t>
            </w:r>
          </w:p>
        </w:tc>
        <w:tc>
          <w:tcPr>
            <w:tcW w:w="800" w:type="dxa"/>
            <w:shd w:val="clear" w:color="auto" w:fill="F2F6FC"/>
          </w:tcPr>
          <w:p>
            <w:pPr>
              <w:spacing w:after="0"/>
            </w:pPr>
            <w:r>
              <w:rPr>
                <w:sz w:val="12"/>
                <w:szCs w:val="12"/>
              </w:rPr>
              <w:t xml:space="preserve">None</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FDef("ex", "Booking Executive") → options from the data.</w:t>
            </w:r>
          </w:p>
        </w:tc>
        <w:tc>
          <w:tcPr>
            <w:tcW w:w="1300" w:type="dxa"/>
            <w:shd w:val="clear" w:color="auto" w:fill="F2F6FC"/>
          </w:tcPr>
          <w:p>
            <w:pPr>
              <w:spacing w:after="0"/>
            </w:pPr>
            <w:r>
              <w:rPr>
                <w:sz w:val="12"/>
                <w:szCs w:val="12"/>
              </w:rPr>
              <w:t xml:space="preserve">First option All. Executives of the tickets in scope.</w:t>
            </w:r>
          </w:p>
        </w:tc>
        <w:tc>
          <w:tcPr>
            <w:tcW w:w="1250" w:type="dxa"/>
            <w:shd w:val="clear" w:color="auto" w:fill="F2F6FC"/>
          </w:tcPr>
          <w:p>
            <w:pPr>
              <w:spacing w:after="0"/>
            </w:pPr>
            <w:r>
              <w:rPr>
                <w:sz w:val="12"/>
                <w:szCs w:val="12"/>
              </w:rPr>
              <w:t xml:space="preserve">Equality on the displayed value: Ticket.Exec equals the value.</w:t>
            </w:r>
          </w:p>
        </w:tc>
        <w:tc>
          <w:tcPr>
            <w:tcW w:w="750" w:type="dxa"/>
            <w:shd w:val="clear" w:color="auto" w:fill="F2F6FC"/>
          </w:tcPr>
          <w:p>
            <w:pPr>
              <w:spacing w:after="0"/>
            </w:pPr>
            <w:r>
              <w:rPr>
                <w:sz w:val="12"/>
                <w:szCs w:val="12"/>
              </w:rPr>
              <w:t xml:space="preserve">Filtered service rows</w:t>
            </w:r>
          </w:p>
        </w:tc>
        <w:tc>
          <w:tcPr>
            <w:tcW w:w="700" w:type="dxa"/>
            <w:shd w:val="clear" w:color="auto" w:fill="F2F6FC"/>
          </w:tcPr>
          <w:p>
            <w:pPr>
              <w:spacing w:after="0"/>
            </w:pPr>
            <w:r>
              <w:rPr>
                <w:sz w:val="12"/>
                <w:szCs w:val="12"/>
              </w:rPr>
              <w:t xml:space="preserve">Unknown value → no match</w:t>
            </w:r>
          </w:p>
        </w:tc>
        <w:tc>
          <w:tcPr>
            <w:tcW w:w="650" w:type="dxa"/>
            <w:shd w:val="clear" w:color="auto" w:fill="F2F6FC"/>
          </w:tcPr>
          <w:p>
            <w:pPr>
              <w:spacing w:after="0"/>
            </w:pPr>
            <w:r>
              <w:rPr>
                <w:sz w:val="12"/>
                <w:szCs w:val="12"/>
              </w:rPr>
              <w:t xml:space="preserve">Dropdown 12px</w:t>
            </w:r>
          </w:p>
        </w:tc>
        <w:tc>
          <w:tcPr>
            <w:tcW w:w="750" w:type="dxa"/>
            <w:shd w:val="clear" w:color="auto" w:fill="F2F6FC"/>
          </w:tcPr>
          <w:p>
            <w:pPr>
              <w:spacing w:after="0"/>
            </w:pPr>
            <w:r>
              <w:rPr>
                <w:sz w:val="12"/>
                <w:szCs w:val="12"/>
              </w:rPr>
              <w:t xml:space="preserve">Applied with AND between filters; one value per filter</w:t>
            </w:r>
          </w:p>
        </w:tc>
        <w:tc>
          <w:tcPr>
            <w:tcW w:w="1100" w:type="dxa"/>
            <w:shd w:val="clear" w:color="auto" w:fill="F2F6FC"/>
          </w:tcPr>
          <w:p>
            <w:pPr>
              <w:spacing w:after="0"/>
            </w:pPr>
            <w:r>
              <w:rPr>
                <w:sz w:val="12"/>
                <w:szCs w:val="12"/>
              </w:rPr>
              <w:t xml:space="preserve">Areas/Finance/Reports/VendorPayableReport.cs:28</w:t>
            </w:r>
          </w:p>
        </w:tc>
        <w:tc>
          <w:tcPr>
            <w:tcW w:w="800" w:type="dxa"/>
            <w:shd w:val="clear" w:color="auto" w:fill="F2F6FC"/>
          </w:tcPr>
          <w:p>
            <w:pPr>
              <w:spacing w:after="0"/>
            </w:pPr>
            <w:r>
              <w:rPr>
                <w:sz w:val="12"/>
                <w:szCs w:val="12"/>
              </w:rPr>
              <w:t xml:space="preserve">Verified (code)</w:t>
            </w:r>
          </w:p>
        </w:tc>
      </w:tr>
      <w:tr>
        <w:trPr>
          <w:cantSplit/>
        </w:trPr>
        <w:tc>
          <w:tcPr>
            <w:tcW w:w="1050" w:type="dxa"/>
            <w:shd w:val="clear" w:color="auto" w:fill="FFFFFF"/>
          </w:tcPr>
          <w:p>
            <w:pPr>
              <w:spacing w:after="0"/>
            </w:pPr>
            <w:r>
              <w:rPr>
                <w:sz w:val="12"/>
                <w:szCs w:val="12"/>
              </w:rPr>
              <w:t xml:space="preserve">Booking Branch filter</w:t>
            </w:r>
          </w:p>
        </w:tc>
        <w:tc>
          <w:tcPr>
            <w:tcW w:w="1050" w:type="dxa"/>
            <w:shd w:val="clear" w:color="auto" w:fill="FFFFFF"/>
          </w:tcPr>
          <w:p>
            <w:pPr>
              <w:spacing w:after="0"/>
            </w:pPr>
            <w:r>
              <w:rPr>
                <w:sz w:val="12"/>
                <w:szCs w:val="12"/>
              </w:rPr>
              <w:t xml:space="preserve">Filter dropdown (f_br).</w:t>
            </w:r>
          </w:p>
        </w:tc>
        <w:tc>
          <w:tcPr>
            <w:tcW w:w="560" w:type="dxa"/>
            <w:shd w:val="clear" w:color="auto" w:fill="FFFFFF"/>
          </w:tcPr>
          <w:p>
            <w:pPr>
              <w:spacing w:after="0"/>
            </w:pPr>
            <w:r>
              <w:rPr>
                <w:sz w:val="12"/>
                <w:szCs w:val="12"/>
              </w:rPr>
              <w:t xml:space="preserve">Select</w:t>
            </w:r>
          </w:p>
        </w:tc>
        <w:tc>
          <w:tcPr>
            <w:tcW w:w="640" w:type="dxa"/>
            <w:shd w:val="clear" w:color="auto" w:fill="FFFFFF"/>
          </w:tcPr>
          <w:p>
            <w:pPr>
              <w:spacing w:after="0"/>
            </w:pPr>
            <w:r>
              <w:rPr>
                <w:sz w:val="12"/>
                <w:szCs w:val="12"/>
              </w:rPr>
              <w:t xml:space="preserve">UI / platform</w:t>
            </w:r>
          </w:p>
        </w:tc>
        <w:tc>
          <w:tcPr>
            <w:tcW w:w="700" w:type="dxa"/>
            <w:shd w:val="clear" w:color="auto" w:fill="FFFFFF"/>
          </w:tcPr>
          <w:p>
            <w:pPr>
              <w:spacing w:after="0"/>
            </w:pPr>
            <w:r>
              <w:rPr>
                <w:sz w:val="12"/>
                <w:szCs w:val="12"/>
              </w:rPr>
              <w:t xml:space="preserve">N/A (UI control)</w:t>
            </w:r>
          </w:p>
        </w:tc>
        <w:tc>
          <w:tcPr>
            <w:tcW w:w="700" w:type="dxa"/>
            <w:shd w:val="clear" w:color="auto" w:fill="FFFFFF"/>
          </w:tcPr>
          <w:p>
            <w:pPr>
              <w:spacing w:after="0"/>
            </w:pPr>
            <w:r>
              <w:rPr>
                <w:sz w:val="12"/>
                <w:szCs w:val="12"/>
              </w:rPr>
              <w:t xml:space="preserve">N/A (UI control)</w:t>
            </w:r>
          </w:p>
        </w:tc>
        <w:tc>
          <w:tcPr>
            <w:tcW w:w="800" w:type="dxa"/>
            <w:shd w:val="clear" w:color="auto" w:fill="FFFFFF"/>
          </w:tcPr>
          <w:p>
            <w:pPr>
              <w:spacing w:after="0"/>
            </w:pPr>
            <w:r>
              <w:rPr>
                <w:sz w:val="12"/>
                <w:szCs w:val="12"/>
              </w:rPr>
              <w:t xml:space="preserve">None</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FDef("br", "Booking Branch") → options from the data.</w:t>
            </w:r>
          </w:p>
        </w:tc>
        <w:tc>
          <w:tcPr>
            <w:tcW w:w="1300" w:type="dxa"/>
            <w:shd w:val="clear" w:color="auto" w:fill="FFFFFF"/>
          </w:tcPr>
          <w:p>
            <w:pPr>
              <w:spacing w:after="0"/>
            </w:pPr>
            <w:r>
              <w:rPr>
                <w:sz w:val="12"/>
                <w:szCs w:val="12"/>
              </w:rPr>
              <w:t xml:space="preserve">First option All. Branches of the tickets in scope.</w:t>
            </w:r>
          </w:p>
        </w:tc>
        <w:tc>
          <w:tcPr>
            <w:tcW w:w="1250" w:type="dxa"/>
            <w:shd w:val="clear" w:color="auto" w:fill="FFFFFF"/>
          </w:tcPr>
          <w:p>
            <w:pPr>
              <w:spacing w:after="0"/>
            </w:pPr>
            <w:r>
              <w:rPr>
                <w:sz w:val="12"/>
                <w:szCs w:val="12"/>
              </w:rPr>
              <w:t xml:space="preserve">Equality on the displayed value: Ticket.Branch equals the value.</w:t>
            </w:r>
          </w:p>
        </w:tc>
        <w:tc>
          <w:tcPr>
            <w:tcW w:w="750" w:type="dxa"/>
            <w:shd w:val="clear" w:color="auto" w:fill="FFFFFF"/>
          </w:tcPr>
          <w:p>
            <w:pPr>
              <w:spacing w:after="0"/>
            </w:pPr>
            <w:r>
              <w:rPr>
                <w:sz w:val="12"/>
                <w:szCs w:val="12"/>
              </w:rPr>
              <w:t xml:space="preserve">Filtered service rows</w:t>
            </w:r>
          </w:p>
        </w:tc>
        <w:tc>
          <w:tcPr>
            <w:tcW w:w="700" w:type="dxa"/>
            <w:shd w:val="clear" w:color="auto" w:fill="FFFFFF"/>
          </w:tcPr>
          <w:p>
            <w:pPr>
              <w:spacing w:after="0"/>
            </w:pPr>
            <w:r>
              <w:rPr>
                <w:sz w:val="12"/>
                <w:szCs w:val="12"/>
              </w:rPr>
              <w:t xml:space="preserve">Unknown value → no match</w:t>
            </w:r>
          </w:p>
        </w:tc>
        <w:tc>
          <w:tcPr>
            <w:tcW w:w="650" w:type="dxa"/>
            <w:shd w:val="clear" w:color="auto" w:fill="FFFFFF"/>
          </w:tcPr>
          <w:p>
            <w:pPr>
              <w:spacing w:after="0"/>
            </w:pPr>
            <w:r>
              <w:rPr>
                <w:sz w:val="12"/>
                <w:szCs w:val="12"/>
              </w:rPr>
              <w:t xml:space="preserve">Dropdown 12px</w:t>
            </w:r>
          </w:p>
        </w:tc>
        <w:tc>
          <w:tcPr>
            <w:tcW w:w="750" w:type="dxa"/>
            <w:shd w:val="clear" w:color="auto" w:fill="FFFFFF"/>
          </w:tcPr>
          <w:p>
            <w:pPr>
              <w:spacing w:after="0"/>
            </w:pPr>
            <w:r>
              <w:rPr>
                <w:sz w:val="12"/>
                <w:szCs w:val="12"/>
              </w:rPr>
              <w:t xml:space="preserve">Applied with AND between filters; one value per filter</w:t>
            </w:r>
          </w:p>
        </w:tc>
        <w:tc>
          <w:tcPr>
            <w:tcW w:w="1100" w:type="dxa"/>
            <w:shd w:val="clear" w:color="auto" w:fill="FFFFFF"/>
          </w:tcPr>
          <w:p>
            <w:pPr>
              <w:spacing w:after="0"/>
            </w:pPr>
            <w:r>
              <w:rPr>
                <w:sz w:val="12"/>
                <w:szCs w:val="12"/>
              </w:rPr>
              <w:t xml:space="preserve">Areas/Finance/Reports/VendorPayableReport.cs:28</w:t>
            </w:r>
          </w:p>
        </w:tc>
        <w:tc>
          <w:tcPr>
            <w:tcW w:w="800" w:type="dxa"/>
            <w:shd w:val="clear" w:color="auto" w:fill="FFFFFF"/>
          </w:tcPr>
          <w:p>
            <w:pPr>
              <w:spacing w:after="0"/>
            </w:pPr>
            <w:r>
              <w:rPr>
                <w:sz w:val="12"/>
                <w:szCs w:val="12"/>
              </w:rPr>
              <w:t xml:space="preserve">Verified (code)</w:t>
            </w:r>
          </w:p>
        </w:tc>
      </w:tr>
      <w:tr>
        <w:trPr>
          <w:cantSplit/>
        </w:trPr>
        <w:tc>
          <w:tcPr>
            <w:tcW w:w="1050" w:type="dxa"/>
            <w:shd w:val="clear" w:color="auto" w:fill="F2F6FC"/>
          </w:tcPr>
          <w:p>
            <w:pPr>
              <w:spacing w:after="0"/>
            </w:pPr>
            <w:r>
              <w:rPr>
                <w:sz w:val="12"/>
                <w:szCs w:val="12"/>
              </w:rPr>
              <w:t xml:space="preserve">Service Date Range (overlap)</w:t>
            </w:r>
          </w:p>
        </w:tc>
        <w:tc>
          <w:tcPr>
            <w:tcW w:w="1050" w:type="dxa"/>
            <w:shd w:val="clear" w:color="auto" w:fill="F2F6FC"/>
          </w:tcPr>
          <w:p>
            <w:pPr>
              <w:spacing w:after="0"/>
            </w:pPr>
            <w:r>
              <w:rPr>
                <w:sz w:val="12"/>
                <w:szCs w:val="12"/>
              </w:rPr>
              <w:t xml:space="preserve">Two date inputs (from, to) in the filter panel.</w:t>
            </w:r>
          </w:p>
        </w:tc>
        <w:tc>
          <w:tcPr>
            <w:tcW w:w="560" w:type="dxa"/>
            <w:shd w:val="clear" w:color="auto" w:fill="F2F6FC"/>
          </w:tcPr>
          <w:p>
            <w:pPr>
              <w:spacing w:after="0"/>
            </w:pPr>
            <w:r>
              <w:rPr>
                <w:sz w:val="12"/>
                <w:szCs w:val="12"/>
              </w:rPr>
              <w:t xml:space="preserve">Date range</w:t>
            </w:r>
          </w:p>
        </w:tc>
        <w:tc>
          <w:tcPr>
            <w:tcW w:w="640" w:type="dxa"/>
            <w:shd w:val="clear" w:color="auto" w:fill="F2F6FC"/>
          </w:tcPr>
          <w:p>
            <w:pPr>
              <w:spacing w:after="0"/>
            </w:pPr>
            <w:r>
              <w:rPr>
                <w:sz w:val="12"/>
                <w:szCs w:val="12"/>
              </w:rPr>
              <w:t xml:space="preserve">UI / platform</w:t>
            </w:r>
          </w:p>
        </w:tc>
        <w:tc>
          <w:tcPr>
            <w:tcW w:w="700" w:type="dxa"/>
            <w:shd w:val="clear" w:color="auto" w:fill="F2F6FC"/>
          </w:tcPr>
          <w:p>
            <w:pPr>
              <w:spacing w:after="0"/>
            </w:pPr>
            <w:r>
              <w:rPr>
                <w:sz w:val="12"/>
                <w:szCs w:val="12"/>
              </w:rPr>
              <w:t xml:space="preserve">N/A (UI control)</w:t>
            </w:r>
          </w:p>
        </w:tc>
        <w:tc>
          <w:tcPr>
            <w:tcW w:w="700" w:type="dxa"/>
            <w:shd w:val="clear" w:color="auto" w:fill="F2F6FC"/>
          </w:tcPr>
          <w:p>
            <w:pPr>
              <w:spacing w:after="0"/>
            </w:pPr>
            <w:r>
              <w:rPr>
                <w:sz w:val="12"/>
                <w:szCs w:val="12"/>
              </w:rPr>
              <w:t xml:space="preserve">N/A (UI control)</w:t>
            </w:r>
          </w:p>
        </w:tc>
        <w:tc>
          <w:tcPr>
            <w:tcW w:w="800" w:type="dxa"/>
            <w:shd w:val="clear" w:color="auto" w:fill="F2F6FC"/>
          </w:tcPr>
          <w:p>
            <w:pPr>
              <w:spacing w:after="0"/>
            </w:pPr>
            <w:r>
              <w:rPr>
                <w:sz w:val="12"/>
                <w:szCs w:val="12"/>
              </w:rPr>
              <w:t xml:space="preserve">None</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from= and to= in the URL.</w:t>
            </w:r>
          </w:p>
        </w:tc>
        <w:tc>
          <w:tcPr>
            <w:tcW w:w="1300" w:type="dxa"/>
            <w:shd w:val="clear" w:color="auto" w:fill="F2F6FC"/>
          </w:tcPr>
          <w:p>
            <w:pPr>
              <w:spacing w:after="0"/>
            </w:pPr>
            <w:r>
              <w:rPr>
                <w:sz w:val="12"/>
                <w:szCs w:val="12"/>
              </w:rPr>
              <w:t xml:space="preserve">A service matches when it overlaps the range; both end days are included.</w:t>
            </w:r>
          </w:p>
        </w:tc>
        <w:tc>
          <w:tcPr>
            <w:tcW w:w="1250" w:type="dxa"/>
            <w:shd w:val="clear" w:color="auto" w:fill="F2F6FC"/>
          </w:tcPr>
          <w:p>
            <w:pPr>
              <w:spacing w:after="0"/>
            </w:pPr>
            <w:r>
              <w:rPr>
                <w:sz w:val="12"/>
                <w:szCs w:val="12"/>
              </w:rPr>
              <w:t xml:space="preserve">End ≥ from and Start ≤ to</w:t>
            </w:r>
          </w:p>
        </w:tc>
        <w:tc>
          <w:tcPr>
            <w:tcW w:w="750" w:type="dxa"/>
            <w:shd w:val="clear" w:color="auto" w:fill="F2F6FC"/>
          </w:tcPr>
          <w:p>
            <w:pPr>
              <w:spacing w:after="0"/>
            </w:pPr>
            <w:r>
              <w:rPr>
                <w:sz w:val="12"/>
                <w:szCs w:val="12"/>
              </w:rPr>
              <w:t xml:space="preserve">ReportQuery.From, To</w:t>
            </w:r>
          </w:p>
        </w:tc>
        <w:tc>
          <w:tcPr>
            <w:tcW w:w="700" w:type="dxa"/>
            <w:shd w:val="clear" w:color="auto" w:fill="F2F6FC"/>
          </w:tcPr>
          <w:p>
            <w:pPr>
              <w:spacing w:after="0"/>
            </w:pPr>
            <w:r>
              <w:rPr>
                <w:sz w:val="12"/>
                <w:szCs w:val="12"/>
              </w:rPr>
              <w:t xml:space="preserve">An empty end is an open end.</w:t>
            </w:r>
          </w:p>
        </w:tc>
        <w:tc>
          <w:tcPr>
            <w:tcW w:w="650" w:type="dxa"/>
            <w:shd w:val="clear" w:color="auto" w:fill="F2F6FC"/>
          </w:tcPr>
          <w:p>
            <w:pPr>
              <w:spacing w:after="0"/>
            </w:pPr>
            <w:r>
              <w:rPr>
                <w:sz w:val="12"/>
                <w:szCs w:val="12"/>
              </w:rPr>
              <w:t xml:space="preserve">Date inputs</w:t>
            </w:r>
          </w:p>
        </w:tc>
        <w:tc>
          <w:tcPr>
            <w:tcW w:w="750" w:type="dxa"/>
            <w:shd w:val="clear" w:color="auto" w:fill="F2F6FC"/>
          </w:tcPr>
          <w:p>
            <w:pPr>
              <w:spacing w:after="0"/>
            </w:pPr>
            <w:r>
              <w:rPr>
                <w:sz w:val="12"/>
                <w:szCs w:val="12"/>
              </w:rPr>
              <w:t xml:space="preserve">Applied with AND; independent of the period bar</w:t>
            </w:r>
          </w:p>
        </w:tc>
        <w:tc>
          <w:tcPr>
            <w:tcW w:w="1100" w:type="dxa"/>
            <w:shd w:val="clear" w:color="auto" w:fill="F2F6FC"/>
          </w:tcPr>
          <w:p>
            <w:pPr>
              <w:spacing w:after="0"/>
            </w:pPr>
            <w:r>
              <w:rPr>
                <w:sz w:val="12"/>
                <w:szCs w:val="12"/>
              </w:rPr>
              <w:t xml:space="preserve">Areas/Finance/Reports/VendorPayableReport.cs:31</w:t>
            </w:r>
          </w:p>
        </w:tc>
        <w:tc>
          <w:tcPr>
            <w:tcW w:w="800" w:type="dxa"/>
            <w:shd w:val="clear" w:color="auto" w:fill="F2F6FC"/>
          </w:tcPr>
          <w:p>
            <w:pPr>
              <w:spacing w:after="0"/>
            </w:pPr>
            <w:r>
              <w:rPr>
                <w:sz w:val="12"/>
                <w:szCs w:val="12"/>
              </w:rPr>
              <w:t xml:space="preserve">Verified (code)</w:t>
            </w:r>
          </w:p>
        </w:tc>
      </w:tr>
    </w:tbl>
    <w:p>
      <w:pPr>
        <w:spacing w:after="60"/>
      </w:pPr>
    </w:p>
    <w:p>
      <w:pPr>
        <w:pStyle w:val="Heading2"/>
      </w:pPr>
      <w:bookmarkStart w:id="123" w:name="_Toc123"/>
      <w:r>
        <w:rPr/>
        <w:t xml:space="preserve">Pop-ups: fields and buttons</w:t>
      </w:r>
      <w:bookmarkEnd w:id="123"/>
    </w:p>
    <w:p>
      <w:pPr>
        <w:spacing w:after="100"/>
      </w:pPr>
      <w:r>
        <w:rPr/>
        <w:t xml:space="preserve">The two pop-ups of this report. Upload Bill / Reupload Bill is Areas/Finance/Views/VendorPayable/Popups/Raise.cshtml (model RaiseVm); Bill Details is Areas/Finance/Views/VendorPayable/Popups/ViewBill.cshtml. Service-level fields repeat for each selected service.</w:t>
      </w:r>
    </w:p>
    <w:tbl>
      <w:tblPr>
        <w:tblW w:w="148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1050"/>
        <w:gridCol w:w="1050"/>
        <w:gridCol w:w="560"/>
        <w:gridCol w:w="640"/>
        <w:gridCol w:w="700"/>
        <w:gridCol w:w="700"/>
        <w:gridCol w:w="800"/>
        <w:gridCol w:w="650"/>
        <w:gridCol w:w="1388"/>
        <w:gridCol w:w="1300"/>
        <w:gridCol w:w="1250"/>
        <w:gridCol w:w="750"/>
        <w:gridCol w:w="700"/>
        <w:gridCol w:w="650"/>
        <w:gridCol w:w="750"/>
        <w:gridCol w:w="1100"/>
        <w:gridCol w:w="800"/>
      </w:tblGrid>
      <w:tr>
        <w:trPr>
          <w:cantSplit/>
          <w:tblHeader/>
        </w:trPr>
        <w:tc>
          <w:tcPr>
            <w:tcW w:w="1050" w:type="dxa"/>
            <w:shd w:val="clear" w:color="auto" w:fill="1F3864"/>
          </w:tcPr>
          <w:p>
            <w:pPr>
              <w:spacing w:after="0"/>
            </w:pPr>
            <w:r>
              <w:rPr>
                <w:b/>
                <w:bCs/>
                <w:color w:val="FFFFFF"/>
                <w:sz w:val="12"/>
                <w:szCs w:val="12"/>
              </w:rPr>
              <w:t xml:space="preserve">Field Name</w:t>
            </w:r>
          </w:p>
        </w:tc>
        <w:tc>
          <w:tcPr>
            <w:tcW w:w="1050" w:type="dxa"/>
            <w:shd w:val="clear" w:color="auto" w:fill="1F3864"/>
          </w:tcPr>
          <w:p>
            <w:pPr>
              <w:spacing w:after="0"/>
            </w:pPr>
            <w:r>
              <w:rPr>
                <w:b/>
                <w:bCs/>
                <w:color w:val="FFFFFF"/>
                <w:sz w:val="12"/>
                <w:szCs w:val="12"/>
              </w:rPr>
              <w:t xml:space="preserve">Business Description</w:t>
            </w:r>
          </w:p>
        </w:tc>
        <w:tc>
          <w:tcPr>
            <w:tcW w:w="560" w:type="dxa"/>
            <w:shd w:val="clear" w:color="auto" w:fill="1F3864"/>
          </w:tcPr>
          <w:p>
            <w:pPr>
              <w:spacing w:after="0"/>
            </w:pPr>
            <w:r>
              <w:rPr>
                <w:b/>
                <w:bCs/>
                <w:color w:val="FFFFFF"/>
                <w:sz w:val="12"/>
                <w:szCs w:val="12"/>
              </w:rPr>
              <w:t xml:space="preserve">Data Type</w:t>
            </w:r>
          </w:p>
        </w:tc>
        <w:tc>
          <w:tcPr>
            <w:tcW w:w="640" w:type="dxa"/>
            <w:shd w:val="clear" w:color="auto" w:fill="1F3864"/>
          </w:tcPr>
          <w:p>
            <w:pPr>
              <w:spacing w:after="0"/>
            </w:pPr>
            <w:r>
              <w:rPr>
                <w:b/>
                <w:bCs/>
                <w:color w:val="FFFFFF"/>
                <w:sz w:val="12"/>
                <w:szCs w:val="12"/>
              </w:rPr>
              <w:t xml:space="preserve">Source Module</w:t>
            </w:r>
          </w:p>
        </w:tc>
        <w:tc>
          <w:tcPr>
            <w:tcW w:w="700" w:type="dxa"/>
            <w:shd w:val="clear" w:color="auto" w:fill="1F3864"/>
          </w:tcPr>
          <w:p>
            <w:pPr>
              <w:spacing w:after="0"/>
            </w:pPr>
            <w:r>
              <w:rPr>
                <w:b/>
                <w:bCs/>
                <w:color w:val="FFFFFF"/>
                <w:sz w:val="12"/>
                <w:szCs w:val="12"/>
              </w:rPr>
              <w:t xml:space="preserve">Database Table</w:t>
            </w:r>
          </w:p>
        </w:tc>
        <w:tc>
          <w:tcPr>
            <w:tcW w:w="700" w:type="dxa"/>
            <w:shd w:val="clear" w:color="auto" w:fill="1F3864"/>
          </w:tcPr>
          <w:p>
            <w:pPr>
              <w:spacing w:after="0"/>
            </w:pPr>
            <w:r>
              <w:rPr>
                <w:b/>
                <w:bCs/>
                <w:color w:val="FFFFFF"/>
                <w:sz w:val="12"/>
                <w:szCs w:val="12"/>
              </w:rPr>
              <w:t xml:space="preserve">Database Column</w:t>
            </w:r>
          </w:p>
        </w:tc>
        <w:tc>
          <w:tcPr>
            <w:tcW w:w="800" w:type="dxa"/>
            <w:shd w:val="clear" w:color="auto" w:fill="1F3864"/>
          </w:tcPr>
          <w:p>
            <w:pPr>
              <w:spacing w:after="0"/>
            </w:pPr>
            <w:r>
              <w:rPr>
                <w:b/>
                <w:bCs/>
                <w:color w:val="FFFFFF"/>
                <w:sz w:val="12"/>
                <w:szCs w:val="12"/>
              </w:rPr>
              <w:t xml:space="preserve">API Endpoint</w:t>
            </w:r>
          </w:p>
        </w:tc>
        <w:tc>
          <w:tcPr>
            <w:tcW w:w="650" w:type="dxa"/>
            <w:shd w:val="clear" w:color="auto" w:fill="1F3864"/>
          </w:tcPr>
          <w:p>
            <w:pPr>
              <w:spacing w:after="0"/>
            </w:pPr>
            <w:r>
              <w:rPr>
                <w:b/>
                <w:bCs/>
                <w:color w:val="FFFFFF"/>
                <w:sz w:val="12"/>
                <w:szCs w:val="12"/>
              </w:rPr>
              <w:t xml:space="preserve">API Response Key</w:t>
            </w:r>
          </w:p>
        </w:tc>
        <w:tc>
          <w:tcPr>
            <w:tcW w:w="1388" w:type="dxa"/>
            <w:shd w:val="clear" w:color="auto" w:fill="1F3864"/>
          </w:tcPr>
          <w:p>
            <w:pPr>
              <w:spacing w:after="0"/>
            </w:pPr>
            <w:r>
              <w:rPr>
                <w:b/>
                <w:bCs/>
                <w:color w:val="FFFFFF"/>
                <w:sz w:val="12"/>
                <w:szCs w:val="12"/>
              </w:rPr>
              <w:t xml:space="preserve">Mapping Logic</w:t>
            </w:r>
          </w:p>
        </w:tc>
        <w:tc>
          <w:tcPr>
            <w:tcW w:w="1300" w:type="dxa"/>
            <w:shd w:val="clear" w:color="auto" w:fill="1F3864"/>
          </w:tcPr>
          <w:p>
            <w:pPr>
              <w:spacing w:after="0"/>
            </w:pPr>
            <w:r>
              <w:rPr>
                <w:b/>
                <w:bCs/>
                <w:color w:val="FFFFFF"/>
                <w:sz w:val="12"/>
                <w:szCs w:val="12"/>
              </w:rPr>
              <w:t xml:space="preserve">Business Logic</w:t>
            </w:r>
          </w:p>
        </w:tc>
        <w:tc>
          <w:tcPr>
            <w:tcW w:w="1250" w:type="dxa"/>
            <w:shd w:val="clear" w:color="auto" w:fill="1F3864"/>
          </w:tcPr>
          <w:p>
            <w:pPr>
              <w:spacing w:after="0"/>
            </w:pPr>
            <w:r>
              <w:rPr>
                <w:b/>
                <w:bCs/>
                <w:color w:val="FFFFFF"/>
                <w:sz w:val="12"/>
                <w:szCs w:val="12"/>
              </w:rPr>
              <w:t xml:space="preserve">Calculation Logic</w:t>
            </w:r>
          </w:p>
        </w:tc>
        <w:tc>
          <w:tcPr>
            <w:tcW w:w="750" w:type="dxa"/>
            <w:shd w:val="clear" w:color="auto" w:fill="1F3864"/>
          </w:tcPr>
          <w:p>
            <w:pPr>
              <w:spacing w:after="0"/>
            </w:pPr>
            <w:r>
              <w:rPr>
                <w:b/>
                <w:bCs/>
                <w:color w:val="FFFFFF"/>
                <w:sz w:val="12"/>
                <w:szCs w:val="12"/>
              </w:rPr>
              <w:t xml:space="preserve">Dependencies</w:t>
            </w:r>
          </w:p>
        </w:tc>
        <w:tc>
          <w:tcPr>
            <w:tcW w:w="700" w:type="dxa"/>
            <w:shd w:val="clear" w:color="auto" w:fill="1F3864"/>
          </w:tcPr>
          <w:p>
            <w:pPr>
              <w:spacing w:after="0"/>
            </w:pPr>
            <w:r>
              <w:rPr>
                <w:b/>
                <w:bCs/>
                <w:color w:val="FFFFFF"/>
                <w:sz w:val="12"/>
                <w:szCs w:val="12"/>
              </w:rPr>
              <w:t xml:space="preserve">Null Handling</w:t>
            </w:r>
          </w:p>
        </w:tc>
        <w:tc>
          <w:tcPr>
            <w:tcW w:w="650" w:type="dxa"/>
            <w:shd w:val="clear" w:color="auto" w:fill="1F3864"/>
          </w:tcPr>
          <w:p>
            <w:pPr>
              <w:spacing w:after="0"/>
            </w:pPr>
            <w:r>
              <w:rPr>
                <w:b/>
                <w:bCs/>
                <w:color w:val="FFFFFF"/>
                <w:sz w:val="12"/>
                <w:szCs w:val="12"/>
              </w:rPr>
              <w:t xml:space="preserve">Display Format</w:t>
            </w:r>
          </w:p>
        </w:tc>
        <w:tc>
          <w:tcPr>
            <w:tcW w:w="750" w:type="dxa"/>
            <w:shd w:val="clear" w:color="auto" w:fill="1F3864"/>
          </w:tcPr>
          <w:p>
            <w:pPr>
              <w:spacing w:after="0"/>
            </w:pPr>
            <w:r>
              <w:rPr>
                <w:b/>
                <w:bCs/>
                <w:color w:val="FFFFFF"/>
                <w:sz w:val="12"/>
                <w:szCs w:val="12"/>
              </w:rPr>
              <w:t xml:space="preserve">Filter/Sort Logic</w:t>
            </w:r>
          </w:p>
        </w:tc>
        <w:tc>
          <w:tcPr>
            <w:tcW w:w="1100" w:type="dxa"/>
            <w:shd w:val="clear" w:color="auto" w:fill="1F3864"/>
          </w:tcPr>
          <w:p>
            <w:pPr>
              <w:spacing w:after="0"/>
            </w:pPr>
            <w:r>
              <w:rPr>
                <w:b/>
                <w:bCs/>
                <w:color w:val="FFFFFF"/>
                <w:sz w:val="12"/>
                <w:szCs w:val="12"/>
              </w:rPr>
              <w:t xml:space="preserve">Code Reference</w:t>
            </w:r>
          </w:p>
        </w:tc>
        <w:tc>
          <w:tcPr>
            <w:tcW w:w="800" w:type="dxa"/>
            <w:shd w:val="clear" w:color="auto" w:fill="1F3864"/>
          </w:tcPr>
          <w:p>
            <w:pPr>
              <w:spacing w:after="0"/>
            </w:pPr>
            <w:r>
              <w:rPr>
                <w:b/>
                <w:bCs/>
                <w:color w:val="FFFFFF"/>
                <w:sz w:val="12"/>
                <w:szCs w:val="12"/>
              </w:rPr>
              <w:t xml:space="preserve">Verification Status</w:t>
            </w:r>
          </w:p>
        </w:tc>
      </w:tr>
      <w:tr>
        <w:trPr>
          <w:cantSplit/>
        </w:trPr>
        <w:tc>
          <w:tcPr>
            <w:tcW w:w="1050" w:type="dxa"/>
            <w:shd w:val="clear" w:color="auto" w:fill="F2F6FC"/>
          </w:tcPr>
          <w:p>
            <w:pPr>
              <w:spacing w:after="0"/>
            </w:pPr>
            <w:r>
              <w:rPr>
                <w:sz w:val="12"/>
                <w:szCs w:val="12"/>
              </w:rPr>
              <w:t xml:space="preserve">Pop-up heading and sub-line</w:t>
            </w:r>
          </w:p>
        </w:tc>
        <w:tc>
          <w:tcPr>
            <w:tcW w:w="1050" w:type="dxa"/>
            <w:shd w:val="clear" w:color="auto" w:fill="F2F6FC"/>
          </w:tcPr>
          <w:p>
            <w:pPr>
              <w:spacing w:after="0"/>
            </w:pPr>
            <w:r>
              <w:rPr>
                <w:sz w:val="12"/>
                <w:szCs w:val="12"/>
              </w:rPr>
              <w:t xml:space="preserve">Pop-up title and the services selected.</w:t>
            </w:r>
          </w:p>
        </w:tc>
        <w:tc>
          <w:tcPr>
            <w:tcW w:w="560" w:type="dxa"/>
            <w:shd w:val="clear" w:color="auto" w:fill="F2F6FC"/>
          </w:tcPr>
          <w:p>
            <w:pPr>
              <w:spacing w:after="0"/>
            </w:pPr>
            <w:r>
              <w:rPr>
                <w:sz w:val="12"/>
                <w:szCs w:val="12"/>
              </w:rPr>
              <w:t xml:space="preserve">Text</w:t>
            </w:r>
          </w:p>
        </w:tc>
        <w:tc>
          <w:tcPr>
            <w:tcW w:w="640" w:type="dxa"/>
            <w:shd w:val="clear" w:color="auto" w:fill="F2F6FC"/>
          </w:tcPr>
          <w:p>
            <w:pPr>
              <w:spacing w:after="0"/>
            </w:pPr>
            <w:r>
              <w:rPr>
                <w:sz w:val="12"/>
                <w:szCs w:val="12"/>
              </w:rPr>
              <w:t xml:space="preserve">UI / platform</w:t>
            </w:r>
          </w:p>
        </w:tc>
        <w:tc>
          <w:tcPr>
            <w:tcW w:w="700" w:type="dxa"/>
            <w:shd w:val="clear" w:color="auto" w:fill="F2F6FC"/>
          </w:tcPr>
          <w:p>
            <w:pPr>
              <w:spacing w:after="0"/>
            </w:pPr>
            <w:r>
              <w:rPr>
                <w:sz w:val="12"/>
                <w:szCs w:val="12"/>
              </w:rPr>
              <w:t xml:space="preserve">N/A (derived in report code)</w:t>
            </w:r>
          </w:p>
        </w:tc>
        <w:tc>
          <w:tcPr>
            <w:tcW w:w="700" w:type="dxa"/>
            <w:shd w:val="clear" w:color="auto" w:fill="F2F6FC"/>
          </w:tcPr>
          <w:p>
            <w:pPr>
              <w:spacing w:after="0"/>
            </w:pPr>
            <w:r>
              <w:rPr>
                <w:sz w:val="12"/>
                <w:szCs w:val="12"/>
              </w:rPr>
              <w:t xml:space="preserve">N/A (derived in report code)</w:t>
            </w:r>
          </w:p>
        </w:tc>
        <w:tc>
          <w:tcPr>
            <w:tcW w:w="800" w:type="dxa"/>
            <w:shd w:val="clear" w:color="auto" w:fill="F2F6FC"/>
          </w:tcPr>
          <w:p>
            <w:pPr>
              <w:spacing w:after="0"/>
            </w:pPr>
            <w:r>
              <w:rPr>
                <w:sz w:val="12"/>
                <w:szCs w:val="12"/>
              </w:rPr>
              <w:t xml:space="preserve">None (computed in MVC report builder)</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ViewData Title "Upload Bill" or "Reupload Bill"; Sub "1 service" or "n services selected — enter bill details for each".</w:t>
            </w:r>
          </w:p>
        </w:tc>
        <w:tc>
          <w:tcPr>
            <w:tcW w:w="1300" w:type="dxa"/>
            <w:shd w:val="clear" w:color="auto" w:fill="F2F6FC"/>
          </w:tcPr>
          <w:p>
            <w:pPr>
              <w:spacing w:after="0"/>
            </w:pPr>
            <w:r>
              <w:rPr>
                <w:sz w:val="12"/>
                <w:szCs w:val="12"/>
              </w:rPr>
              <w:t xml:space="preserve">Reupload when re=1.</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RaiseVm.Reupload, services count</w:t>
            </w:r>
          </w:p>
        </w:tc>
        <w:tc>
          <w:tcPr>
            <w:tcW w:w="700" w:type="dxa"/>
            <w:shd w:val="clear" w:color="auto" w:fill="F2F6FC"/>
          </w:tcPr>
          <w:p>
            <w:pPr>
              <w:spacing w:after="0"/>
            </w:pPr>
            <w:r>
              <w:rPr>
                <w:sz w:val="12"/>
                <w:szCs w:val="12"/>
              </w:rPr>
              <w:t xml:space="preserve">n/a</w:t>
            </w:r>
          </w:p>
        </w:tc>
        <w:tc>
          <w:tcPr>
            <w:tcW w:w="650" w:type="dxa"/>
            <w:shd w:val="clear" w:color="auto" w:fill="F2F6FC"/>
          </w:tcPr>
          <w:p>
            <w:pPr>
              <w:spacing w:after="0"/>
            </w:pPr>
            <w:r>
              <w:rPr>
                <w:sz w:val="12"/>
                <w:szCs w:val="12"/>
              </w:rPr>
              <w:t xml:space="preserve">Dialog header</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Areas/Finance/Views/VendorPayable/Popups/Raise.cshtml:8</w:t>
            </w:r>
          </w:p>
        </w:tc>
        <w:tc>
          <w:tcPr>
            <w:tcW w:w="800" w:type="dxa"/>
            <w:shd w:val="clear" w:color="auto" w:fill="F2F6FC"/>
          </w:tcPr>
          <w:p>
            <w:pPr>
              <w:spacing w:after="0"/>
            </w:pPr>
            <w:r>
              <w:rPr>
                <w:sz w:val="12"/>
                <w:szCs w:val="12"/>
              </w:rPr>
              <w:t xml:space="preserve">Verified (code); inputs' source Missing</w:t>
            </w:r>
          </w:p>
        </w:tc>
      </w:tr>
      <w:tr>
        <w:trPr>
          <w:cantSplit/>
        </w:trPr>
        <w:tc>
          <w:tcPr>
            <w:tcW w:w="1050" w:type="dxa"/>
            <w:shd w:val="clear" w:color="auto" w:fill="FFFFFF"/>
          </w:tcPr>
          <w:p>
            <w:pPr>
              <w:spacing w:after="0"/>
            </w:pPr>
            <w:r>
              <w:rPr>
                <w:sz w:val="12"/>
                <w:szCs w:val="12"/>
              </w:rPr>
              <w:t xml:space="preserve">Service heading</w:t>
            </w:r>
          </w:p>
        </w:tc>
        <w:tc>
          <w:tcPr>
            <w:tcW w:w="1050" w:type="dxa"/>
            <w:shd w:val="clear" w:color="auto" w:fill="FFFFFF"/>
          </w:tcPr>
          <w:p>
            <w:pPr>
              <w:spacing w:after="0"/>
            </w:pPr>
            <w:r>
              <w:rPr>
                <w:sz w:val="12"/>
                <w:szCs w:val="12"/>
              </w:rPr>
              <w:t xml:space="preserve">"&lt;Ticket No.&gt; · &lt;Vendor name&gt;" with "Service i of n".</w:t>
            </w:r>
          </w:p>
        </w:tc>
        <w:tc>
          <w:tcPr>
            <w:tcW w:w="560" w:type="dxa"/>
            <w:shd w:val="clear" w:color="auto" w:fill="FFFFFF"/>
          </w:tcPr>
          <w:p>
            <w:pPr>
              <w:spacing w:after="0"/>
            </w:pPr>
            <w:r>
              <w:rPr>
                <w:sz w:val="12"/>
                <w:szCs w:val="12"/>
              </w:rPr>
              <w:t xml:space="preserve">Text</w:t>
            </w:r>
          </w:p>
        </w:tc>
        <w:tc>
          <w:tcPr>
            <w:tcW w:w="640" w:type="dxa"/>
            <w:shd w:val="clear" w:color="auto" w:fill="FFFFFF"/>
          </w:tcPr>
          <w:p>
            <w:pPr>
              <w:spacing w:after="0"/>
            </w:pPr>
            <w:r>
              <w:rPr>
                <w:sz w:val="12"/>
                <w:szCs w:val="12"/>
              </w:rPr>
              <w:t xml:space="preserve">Derived in report</w:t>
            </w:r>
          </w:p>
        </w:tc>
        <w:tc>
          <w:tcPr>
            <w:tcW w:w="700" w:type="dxa"/>
            <w:shd w:val="clear" w:color="auto" w:fill="FFFFFF"/>
          </w:tcPr>
          <w:p>
            <w:pPr>
              <w:spacing w:after="0"/>
            </w:pPr>
            <w:r>
              <w:rPr>
                <w:sz w:val="12"/>
                <w:szCs w:val="12"/>
              </w:rPr>
              <w:t xml:space="preserve">N/A (derived in report code)</w:t>
            </w:r>
          </w:p>
        </w:tc>
        <w:tc>
          <w:tcPr>
            <w:tcW w:w="700" w:type="dxa"/>
            <w:shd w:val="clear" w:color="auto" w:fill="FFFFFF"/>
          </w:tcPr>
          <w:p>
            <w:pPr>
              <w:spacing w:after="0"/>
            </w:pPr>
            <w:r>
              <w:rPr>
                <w:sz w:val="12"/>
                <w:szCs w:val="12"/>
              </w:rPr>
              <w:t xml:space="preserve">N/A (derived in report code)</w:t>
            </w:r>
          </w:p>
        </w:tc>
        <w:tc>
          <w:tcPr>
            <w:tcW w:w="800" w:type="dxa"/>
            <w:shd w:val="clear" w:color="auto" w:fill="FFFFFF"/>
          </w:tcPr>
          <w:p>
            <w:pPr>
              <w:spacing w:after="0"/>
            </w:pPr>
            <w:r>
              <w:rPr>
                <w:sz w:val="12"/>
                <w:szCs w:val="12"/>
              </w:rPr>
              <w:t xml:space="preserve">None (computed in MVC report builder)</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Per selected service; a rule separates the blocks.</w:t>
            </w:r>
          </w:p>
        </w:tc>
        <w:tc>
          <w:tcPr>
            <w:tcW w:w="1300" w:type="dxa"/>
            <w:shd w:val="clear" w:color="auto" w:fill="FFFFFF"/>
          </w:tcPr>
          <w:p>
            <w:pPr>
              <w:spacing w:after="0"/>
            </w:pPr>
            <w:r>
              <w:rPr>
                <w:sz w:val="12"/>
                <w:szCs w:val="12"/>
              </w:rPr>
              <w:t xml:space="preserve">Shown for every service.</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Svc</w:t>
            </w:r>
          </w:p>
        </w:tc>
        <w:tc>
          <w:tcPr>
            <w:tcW w:w="700" w:type="dxa"/>
            <w:shd w:val="clear" w:color="auto" w:fill="FFFFFF"/>
          </w:tcPr>
          <w:p>
            <w:pPr>
              <w:spacing w:after="0"/>
            </w:pPr>
            <w:r>
              <w:rPr>
                <w:sz w:val="12"/>
                <w:szCs w:val="12"/>
              </w:rPr>
              <w:t xml:space="preserve">n/a</w:t>
            </w:r>
          </w:p>
        </w:tc>
        <w:tc>
          <w:tcPr>
            <w:tcW w:w="650" w:type="dxa"/>
            <w:shd w:val="clear" w:color="auto" w:fill="FFFFFF"/>
          </w:tcPr>
          <w:p>
            <w:pPr>
              <w:spacing w:after="0"/>
            </w:pPr>
            <w:r>
              <w:rPr>
                <w:sz w:val="12"/>
                <w:szCs w:val="12"/>
              </w:rPr>
              <w:t xml:space="preserve">Bold line</w:t>
            </w:r>
          </w:p>
        </w:tc>
        <w:tc>
          <w:tcPr>
            <w:tcW w:w="750" w:type="dxa"/>
            <w:shd w:val="clear" w:color="auto" w:fill="FFFFFF"/>
          </w:tcPr>
          <w:p>
            <w:pPr>
              <w:spacing w:after="0"/>
            </w:pPr>
            <w:r>
              <w:rPr>
                <w:sz w:val="12"/>
                <w:szCs w:val="12"/>
              </w:rPr>
              <w:t xml:space="preserve">Display only; no filter or sort wired</w:t>
            </w:r>
          </w:p>
        </w:tc>
        <w:tc>
          <w:tcPr>
            <w:tcW w:w="1100" w:type="dxa"/>
            <w:shd w:val="clear" w:color="auto" w:fill="FFFFFF"/>
          </w:tcPr>
          <w:p>
            <w:pPr>
              <w:spacing w:after="0"/>
            </w:pPr>
            <w:r>
              <w:rPr>
                <w:sz w:val="12"/>
                <w:szCs w:val="12"/>
              </w:rPr>
              <w:t xml:space="preserve">Areas/Finance/Views/VendorPayable/Popups/Raise.cshtml:16</w:t>
            </w:r>
          </w:p>
        </w:tc>
        <w:tc>
          <w:tcPr>
            <w:tcW w:w="800" w:type="dxa"/>
            <w:shd w:val="clear" w:color="auto" w:fill="FFFFFF"/>
          </w:tcPr>
          <w:p>
            <w:pPr>
              <w:spacing w:after="0"/>
            </w:pPr>
            <w:r>
              <w:rPr>
                <w:sz w:val="12"/>
                <w:szCs w:val="12"/>
              </w:rPr>
              <w:t xml:space="preserve">Verified (code); inputs' source Missing</w:t>
            </w:r>
          </w:p>
        </w:tc>
      </w:tr>
      <w:tr>
        <w:trPr>
          <w:cantSplit/>
        </w:trPr>
        <w:tc>
          <w:tcPr>
            <w:tcW w:w="1050" w:type="dxa"/>
            <w:shd w:val="clear" w:color="auto" w:fill="F2F6FC"/>
          </w:tcPr>
          <w:p>
            <w:pPr>
              <w:spacing w:after="0"/>
            </w:pPr>
            <w:r>
              <w:rPr>
                <w:sz w:val="12"/>
                <w:szCs w:val="12"/>
              </w:rPr>
              <w:t xml:space="preserve">Facts strip › Ticket No., Vendor Name, Service Name, Vendor Payable</w:t>
            </w:r>
          </w:p>
        </w:tc>
        <w:tc>
          <w:tcPr>
            <w:tcW w:w="1050" w:type="dxa"/>
            <w:shd w:val="clear" w:color="auto" w:fill="F2F6FC"/>
          </w:tcPr>
          <w:p>
            <w:pPr>
              <w:spacing w:after="0"/>
            </w:pPr>
            <w:r>
              <w:rPr>
                <w:sz w:val="12"/>
                <w:szCs w:val="12"/>
              </w:rPr>
              <w:t xml:space="preserve">Identification of the service and the amount payable.</w:t>
            </w:r>
          </w:p>
        </w:tc>
        <w:tc>
          <w:tcPr>
            <w:tcW w:w="560" w:type="dxa"/>
            <w:shd w:val="clear" w:color="auto" w:fill="F2F6FC"/>
          </w:tcPr>
          <w:p>
            <w:pPr>
              <w:spacing w:after="0"/>
            </w:pPr>
            <w:r>
              <w:rPr>
                <w:sz w:val="12"/>
                <w:szCs w:val="12"/>
              </w:rPr>
              <w:t xml:space="preserve">Text</w:t>
            </w:r>
          </w:p>
        </w:tc>
        <w:tc>
          <w:tcPr>
            <w:tcW w:w="640" w:type="dxa"/>
            <w:shd w:val="clear" w:color="auto" w:fill="F2F6FC"/>
          </w:tcPr>
          <w:p>
            <w:pPr>
              <w:spacing w:after="0"/>
            </w:pPr>
            <w:r>
              <w:rPr>
                <w:sz w:val="12"/>
                <w:szCs w:val="12"/>
              </w:rPr>
              <w:t xml:space="preserve">Derived in report</w:t>
            </w:r>
          </w:p>
        </w:tc>
        <w:tc>
          <w:tcPr>
            <w:tcW w:w="700" w:type="dxa"/>
            <w:shd w:val="clear" w:color="auto" w:fill="F2F6FC"/>
          </w:tcPr>
          <w:p>
            <w:pPr>
              <w:spacing w:after="0"/>
            </w:pPr>
            <w:r>
              <w:rPr>
                <w:sz w:val="12"/>
                <w:szCs w:val="12"/>
              </w:rPr>
              <w:t xml:space="preserve">N/A (derived in report code)</w:t>
            </w:r>
          </w:p>
        </w:tc>
        <w:tc>
          <w:tcPr>
            <w:tcW w:w="700" w:type="dxa"/>
            <w:shd w:val="clear" w:color="auto" w:fill="F2F6FC"/>
          </w:tcPr>
          <w:p>
            <w:pPr>
              <w:spacing w:after="0"/>
            </w:pPr>
            <w:r>
              <w:rPr>
                <w:sz w:val="12"/>
                <w:szCs w:val="12"/>
              </w:rPr>
              <w:t xml:space="preserve">N/A (derived in report code)</w:t>
            </w:r>
          </w:p>
        </w:tc>
        <w:tc>
          <w:tcPr>
            <w:tcW w:w="800" w:type="dxa"/>
            <w:shd w:val="clear" w:color="auto" w:fill="F2F6FC"/>
          </w:tcPr>
          <w:p>
            <w:pPr>
              <w:spacing w:after="0"/>
            </w:pPr>
            <w:r>
              <w:rPr>
                <w:sz w:val="12"/>
                <w:szCs w:val="12"/>
              </w:rPr>
              <w:t xml:space="preserve">None (computed in MVC report builder)</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FactsBlock with four items (Ticket No. highlighted, Vendor Payable = Neg, bold).</w:t>
            </w:r>
          </w:p>
        </w:tc>
        <w:tc>
          <w:tcPr>
            <w:tcW w:w="1300" w:type="dxa"/>
            <w:shd w:val="clear" w:color="auto" w:fill="F2F6FC"/>
          </w:tcPr>
          <w:p>
            <w:pPr>
              <w:spacing w:after="0"/>
            </w:pPr>
            <w:r>
              <w:rPr>
                <w:sz w:val="12"/>
                <w:szCs w:val="12"/>
              </w:rPr>
              <w:t xml:space="preserve">Context for the entered amounts.</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Svc.T.Id, V.Name, Name, Neg</w:t>
            </w:r>
          </w:p>
        </w:tc>
        <w:tc>
          <w:tcPr>
            <w:tcW w:w="700" w:type="dxa"/>
            <w:shd w:val="clear" w:color="auto" w:fill="F2F6FC"/>
          </w:tcPr>
          <w:p>
            <w:pPr>
              <w:spacing w:after="0"/>
            </w:pPr>
            <w:r>
              <w:rPr>
                <w:sz w:val="12"/>
                <w:szCs w:val="12"/>
              </w:rPr>
              <w:t xml:space="preserve">n/a</w:t>
            </w:r>
          </w:p>
        </w:tc>
        <w:tc>
          <w:tcPr>
            <w:tcW w:w="650" w:type="dxa"/>
            <w:shd w:val="clear" w:color="auto" w:fill="F2F6FC"/>
          </w:tcPr>
          <w:p>
            <w:pPr>
              <w:spacing w:after="0"/>
            </w:pPr>
            <w:r>
              <w:rPr>
                <w:sz w:val="12"/>
                <w:szCs w:val="12"/>
              </w:rPr>
              <w:t xml:space="preserve">4-column strip</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Areas/Finance/Views/VendorPayable/Popups/Raise.cshtml:20</w:t>
            </w:r>
          </w:p>
        </w:tc>
        <w:tc>
          <w:tcPr>
            <w:tcW w:w="800" w:type="dxa"/>
            <w:shd w:val="clear" w:color="auto" w:fill="F2F6FC"/>
          </w:tcPr>
          <w:p>
            <w:pPr>
              <w:spacing w:after="0"/>
            </w:pPr>
            <w:r>
              <w:rPr>
                <w:sz w:val="12"/>
                <w:szCs w:val="12"/>
              </w:rPr>
              <w:t xml:space="preserve">Verified (code); inputs' source Missing</w:t>
            </w:r>
          </w:p>
        </w:tc>
      </w:tr>
      <w:tr>
        <w:trPr>
          <w:cantSplit/>
        </w:trPr>
        <w:tc>
          <w:tcPr>
            <w:tcW w:w="1050" w:type="dxa"/>
            <w:shd w:val="clear" w:color="auto" w:fill="FFFFFF"/>
          </w:tcPr>
          <w:p>
            <w:pPr>
              <w:spacing w:after="0"/>
            </w:pPr>
            <w:r>
              <w:rPr>
                <w:sz w:val="12"/>
                <w:szCs w:val="12"/>
              </w:rPr>
              <w:t xml:space="preserve">Bill Date</w:t>
            </w:r>
          </w:p>
        </w:tc>
        <w:tc>
          <w:tcPr>
            <w:tcW w:w="1050" w:type="dxa"/>
            <w:shd w:val="clear" w:color="auto" w:fill="FFFFFF"/>
          </w:tcPr>
          <w:p>
            <w:pPr>
              <w:spacing w:after="0"/>
            </w:pPr>
            <w:r>
              <w:rPr>
                <w:sz w:val="12"/>
                <w:szCs w:val="12"/>
              </w:rPr>
              <w:t xml:space="preserve">Date on the vendor's bill.</w:t>
            </w:r>
          </w:p>
        </w:tc>
        <w:tc>
          <w:tcPr>
            <w:tcW w:w="560" w:type="dxa"/>
            <w:shd w:val="clear" w:color="auto" w:fill="FFFFFF"/>
          </w:tcPr>
          <w:p>
            <w:pPr>
              <w:spacing w:after="0"/>
            </w:pPr>
            <w:r>
              <w:rPr>
                <w:sz w:val="12"/>
                <w:szCs w:val="12"/>
              </w:rPr>
              <w:t xml:space="preserve">Date input (required)</w:t>
            </w:r>
          </w:p>
        </w:tc>
        <w:tc>
          <w:tcPr>
            <w:tcW w:w="640" w:type="dxa"/>
            <w:shd w:val="clear" w:color="auto" w:fill="FFFFFF"/>
          </w:tcPr>
          <w:p>
            <w:pPr>
              <w:spacing w:after="0"/>
            </w:pPr>
            <w:r>
              <w:rPr>
                <w:sz w:val="12"/>
                <w:szCs w:val="12"/>
              </w:rPr>
              <w:t xml:space="preserve">UI / platform</w:t>
            </w:r>
          </w:p>
        </w:tc>
        <w:tc>
          <w:tcPr>
            <w:tcW w:w="700" w:type="dxa"/>
            <w:shd w:val="clear" w:color="auto" w:fill="FFFFFF"/>
          </w:tcPr>
          <w:p>
            <w:pPr>
              <w:spacing w:after="0"/>
            </w:pPr>
            <w:r>
              <w:rPr>
                <w:sz w:val="12"/>
                <w:szCs w:val="12"/>
              </w:rPr>
              <w:t xml:space="preserve">N/A (UI control)</w:t>
            </w:r>
          </w:p>
        </w:tc>
        <w:tc>
          <w:tcPr>
            <w:tcW w:w="700" w:type="dxa"/>
            <w:shd w:val="clear" w:color="auto" w:fill="FFFFFF"/>
          </w:tcPr>
          <w:p>
            <w:pPr>
              <w:spacing w:after="0"/>
            </w:pPr>
            <w:r>
              <w:rPr>
                <w:sz w:val="12"/>
                <w:szCs w:val="12"/>
              </w:rPr>
              <w:t xml:space="preserve">N/A (UI control)</w:t>
            </w:r>
          </w:p>
        </w:tc>
        <w:tc>
          <w:tcPr>
            <w:tcW w:w="800" w:type="dxa"/>
            <w:shd w:val="clear" w:color="auto" w:fill="FFFFFF"/>
          </w:tcPr>
          <w:p>
            <w:pPr>
              <w:spacing w:after="0"/>
            </w:pPr>
            <w:r>
              <w:rPr>
                <w:sz w:val="12"/>
                <w:szCs w:val="12"/>
              </w:rPr>
              <w:t xml:space="preserve">None</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name Items[i].Date.</w:t>
            </w:r>
          </w:p>
        </w:tc>
        <w:tc>
          <w:tcPr>
            <w:tcW w:w="1300" w:type="dxa"/>
            <w:shd w:val="clear" w:color="auto" w:fill="FFFFFF"/>
          </w:tcPr>
          <w:p>
            <w:pPr>
              <w:spacing w:after="0"/>
            </w:pPr>
            <w:r>
              <w:rPr>
                <w:sz w:val="12"/>
                <w:szCs w:val="12"/>
              </w:rPr>
              <w:t xml:space="preserve">Required; no future-date rule on the form.</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Raise form</w:t>
            </w:r>
          </w:p>
        </w:tc>
        <w:tc>
          <w:tcPr>
            <w:tcW w:w="700" w:type="dxa"/>
            <w:shd w:val="clear" w:color="auto" w:fill="FFFFFF"/>
          </w:tcPr>
          <w:p>
            <w:pPr>
              <w:spacing w:after="0"/>
            </w:pPr>
            <w:r>
              <w:rPr>
                <w:sz w:val="12"/>
                <w:szCs w:val="12"/>
              </w:rPr>
              <w:t xml:space="preserve">Empty → blocked (client and server).</w:t>
            </w:r>
          </w:p>
        </w:tc>
        <w:tc>
          <w:tcPr>
            <w:tcW w:w="650" w:type="dxa"/>
            <w:shd w:val="clear" w:color="auto" w:fill="FFFFFF"/>
          </w:tcPr>
          <w:p>
            <w:pPr>
              <w:spacing w:after="0"/>
            </w:pPr>
            <w:r>
              <w:rPr>
                <w:sz w:val="12"/>
                <w:szCs w:val="12"/>
              </w:rPr>
              <w:t xml:space="preserve">Date picker</w:t>
            </w:r>
          </w:p>
        </w:tc>
        <w:tc>
          <w:tcPr>
            <w:tcW w:w="750" w:type="dxa"/>
            <w:shd w:val="clear" w:color="auto" w:fill="FFFFFF"/>
          </w:tcPr>
          <w:p>
            <w:pPr>
              <w:spacing w:after="0"/>
            </w:pPr>
            <w:r>
              <w:rPr>
                <w:sz w:val="12"/>
                <w:szCs w:val="12"/>
              </w:rPr>
              <w:t xml:space="preserve">n/a</w:t>
            </w:r>
          </w:p>
        </w:tc>
        <w:tc>
          <w:tcPr>
            <w:tcW w:w="1100" w:type="dxa"/>
            <w:shd w:val="clear" w:color="auto" w:fill="FFFFFF"/>
          </w:tcPr>
          <w:p>
            <w:pPr>
              <w:spacing w:after="0"/>
            </w:pPr>
            <w:r>
              <w:rPr>
                <w:sz w:val="12"/>
                <w:szCs w:val="12"/>
              </w:rPr>
              <w:t xml:space="preserve">Areas/Finance/Views/VendorPayable/Popups/Raise.cshtml:24</w:t>
            </w:r>
          </w:p>
        </w:tc>
        <w:tc>
          <w:tcPr>
            <w:tcW w:w="800" w:type="dxa"/>
            <w:shd w:val="clear" w:color="auto" w:fill="FFFFFF"/>
          </w:tcPr>
          <w:p>
            <w:pPr>
              <w:spacing w:after="0"/>
            </w:pPr>
            <w:r>
              <w:rPr>
                <w:sz w:val="12"/>
                <w:szCs w:val="12"/>
              </w:rPr>
              <w:t xml:space="preserve">Verified (code)</w:t>
            </w:r>
          </w:p>
        </w:tc>
      </w:tr>
      <w:tr>
        <w:trPr>
          <w:cantSplit/>
        </w:trPr>
        <w:tc>
          <w:tcPr>
            <w:tcW w:w="1050" w:type="dxa"/>
            <w:shd w:val="clear" w:color="auto" w:fill="F2F6FC"/>
          </w:tcPr>
          <w:p>
            <w:pPr>
              <w:spacing w:after="0"/>
            </w:pPr>
            <w:r>
              <w:rPr>
                <w:sz w:val="12"/>
                <w:szCs w:val="12"/>
              </w:rPr>
              <w:t xml:space="preserve">Bill No.</w:t>
            </w:r>
          </w:p>
        </w:tc>
        <w:tc>
          <w:tcPr>
            <w:tcW w:w="1050" w:type="dxa"/>
            <w:shd w:val="clear" w:color="auto" w:fill="F2F6FC"/>
          </w:tcPr>
          <w:p>
            <w:pPr>
              <w:spacing w:after="0"/>
            </w:pPr>
            <w:r>
              <w:rPr>
                <w:sz w:val="12"/>
                <w:szCs w:val="12"/>
              </w:rPr>
              <w:t xml:space="preserve">Vendor's invoice number.</w:t>
            </w:r>
          </w:p>
        </w:tc>
        <w:tc>
          <w:tcPr>
            <w:tcW w:w="560" w:type="dxa"/>
            <w:shd w:val="clear" w:color="auto" w:fill="F2F6FC"/>
          </w:tcPr>
          <w:p>
            <w:pPr>
              <w:spacing w:after="0"/>
            </w:pPr>
            <w:r>
              <w:rPr>
                <w:sz w:val="12"/>
                <w:szCs w:val="12"/>
              </w:rPr>
              <w:t xml:space="preserve">Text input (required)</w:t>
            </w:r>
          </w:p>
        </w:tc>
        <w:tc>
          <w:tcPr>
            <w:tcW w:w="640" w:type="dxa"/>
            <w:shd w:val="clear" w:color="auto" w:fill="F2F6FC"/>
          </w:tcPr>
          <w:p>
            <w:pPr>
              <w:spacing w:after="0"/>
            </w:pPr>
            <w:r>
              <w:rPr>
                <w:sz w:val="12"/>
                <w:szCs w:val="12"/>
              </w:rPr>
              <w:t xml:space="preserve">UI / platform</w:t>
            </w:r>
          </w:p>
        </w:tc>
        <w:tc>
          <w:tcPr>
            <w:tcW w:w="700" w:type="dxa"/>
            <w:shd w:val="clear" w:color="auto" w:fill="F2F6FC"/>
          </w:tcPr>
          <w:p>
            <w:pPr>
              <w:spacing w:after="0"/>
            </w:pPr>
            <w:r>
              <w:rPr>
                <w:sz w:val="12"/>
                <w:szCs w:val="12"/>
              </w:rPr>
              <w:t xml:space="preserve">N/A (UI control)</w:t>
            </w:r>
          </w:p>
        </w:tc>
        <w:tc>
          <w:tcPr>
            <w:tcW w:w="700" w:type="dxa"/>
            <w:shd w:val="clear" w:color="auto" w:fill="F2F6FC"/>
          </w:tcPr>
          <w:p>
            <w:pPr>
              <w:spacing w:after="0"/>
            </w:pPr>
            <w:r>
              <w:rPr>
                <w:sz w:val="12"/>
                <w:szCs w:val="12"/>
              </w:rPr>
              <w:t xml:space="preserve">N/A (UI control)</w:t>
            </w:r>
          </w:p>
        </w:tc>
        <w:tc>
          <w:tcPr>
            <w:tcW w:w="800" w:type="dxa"/>
            <w:shd w:val="clear" w:color="auto" w:fill="F2F6FC"/>
          </w:tcPr>
          <w:p>
            <w:pPr>
              <w:spacing w:after="0"/>
            </w:pPr>
            <w:r>
              <w:rPr>
                <w:sz w:val="12"/>
                <w:szCs w:val="12"/>
              </w:rPr>
              <w:t xml:space="preserve">None</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name Items[i].No; placeholder INV-2026-0451.</w:t>
            </w:r>
          </w:p>
        </w:tc>
        <w:tc>
          <w:tcPr>
            <w:tcW w:w="1300" w:type="dxa"/>
            <w:shd w:val="clear" w:color="auto" w:fill="F2F6FC"/>
          </w:tcPr>
          <w:p>
            <w:pPr>
              <w:spacing w:after="0"/>
            </w:pPr>
            <w:r>
              <w:rPr>
                <w:sz w:val="12"/>
                <w:szCs w:val="12"/>
              </w:rPr>
              <w:t xml:space="preserve">Required; trimmed on save.</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Raise form</w:t>
            </w:r>
          </w:p>
        </w:tc>
        <w:tc>
          <w:tcPr>
            <w:tcW w:w="700" w:type="dxa"/>
            <w:shd w:val="clear" w:color="auto" w:fill="F2F6FC"/>
          </w:tcPr>
          <w:p>
            <w:pPr>
              <w:spacing w:after="0"/>
            </w:pPr>
            <w:r>
              <w:rPr>
                <w:sz w:val="12"/>
                <w:szCs w:val="12"/>
              </w:rPr>
              <w:t xml:space="preserve">Empty → blocked.</w:t>
            </w:r>
          </w:p>
        </w:tc>
        <w:tc>
          <w:tcPr>
            <w:tcW w:w="650" w:type="dxa"/>
            <w:shd w:val="clear" w:color="auto" w:fill="F2F6FC"/>
          </w:tcPr>
          <w:p>
            <w:pPr>
              <w:spacing w:after="0"/>
            </w:pPr>
            <w:r>
              <w:rPr>
                <w:sz w:val="12"/>
                <w:szCs w:val="12"/>
              </w:rPr>
              <w:t xml:space="preserve">Text</w:t>
            </w:r>
          </w:p>
        </w:tc>
        <w:tc>
          <w:tcPr>
            <w:tcW w:w="750" w:type="dxa"/>
            <w:shd w:val="clear" w:color="auto" w:fill="F2F6FC"/>
          </w:tcPr>
          <w:p>
            <w:pPr>
              <w:spacing w:after="0"/>
            </w:pPr>
            <w:r>
              <w:rPr>
                <w:sz w:val="12"/>
                <w:szCs w:val="12"/>
              </w:rPr>
              <w:t xml:space="preserve">n/a</w:t>
            </w:r>
          </w:p>
        </w:tc>
        <w:tc>
          <w:tcPr>
            <w:tcW w:w="1100" w:type="dxa"/>
            <w:shd w:val="clear" w:color="auto" w:fill="F2F6FC"/>
          </w:tcPr>
          <w:p>
            <w:pPr>
              <w:spacing w:after="0"/>
            </w:pPr>
            <w:r>
              <w:rPr>
                <w:sz w:val="12"/>
                <w:szCs w:val="12"/>
              </w:rPr>
              <w:t xml:space="preserve">Areas/Finance/Views/VendorPayable/Popups/Raise.cshtml:25</w:t>
            </w:r>
          </w:p>
        </w:tc>
        <w:tc>
          <w:tcPr>
            <w:tcW w:w="800" w:type="dxa"/>
            <w:shd w:val="clear" w:color="auto" w:fill="F2F6FC"/>
          </w:tcPr>
          <w:p>
            <w:pPr>
              <w:spacing w:after="0"/>
            </w:pPr>
            <w:r>
              <w:rPr>
                <w:sz w:val="12"/>
                <w:szCs w:val="12"/>
              </w:rPr>
              <w:t xml:space="preserve">Verified (code)</w:t>
            </w:r>
          </w:p>
        </w:tc>
      </w:tr>
      <w:tr>
        <w:trPr>
          <w:cantSplit/>
        </w:trPr>
        <w:tc>
          <w:tcPr>
            <w:tcW w:w="1050" w:type="dxa"/>
            <w:shd w:val="clear" w:color="auto" w:fill="FFFFFF"/>
          </w:tcPr>
          <w:p>
            <w:pPr>
              <w:spacing w:after="0"/>
            </w:pPr>
            <w:r>
              <w:rPr>
                <w:sz w:val="12"/>
                <w:szCs w:val="12"/>
              </w:rPr>
              <w:t xml:space="preserve">Amount as per Invoice (₹)</w:t>
            </w:r>
          </w:p>
        </w:tc>
        <w:tc>
          <w:tcPr>
            <w:tcW w:w="1050" w:type="dxa"/>
            <w:shd w:val="clear" w:color="auto" w:fill="FFFFFF"/>
          </w:tcPr>
          <w:p>
            <w:pPr>
              <w:spacing w:after="0"/>
            </w:pPr>
            <w:r>
              <w:rPr>
                <w:sz w:val="12"/>
                <w:szCs w:val="12"/>
              </w:rPr>
              <w:t xml:space="preserve">Invoice amount.</w:t>
            </w:r>
          </w:p>
        </w:tc>
        <w:tc>
          <w:tcPr>
            <w:tcW w:w="560" w:type="dxa"/>
            <w:shd w:val="clear" w:color="auto" w:fill="FFFFFF"/>
          </w:tcPr>
          <w:p>
            <w:pPr>
              <w:spacing w:after="0"/>
            </w:pPr>
            <w:r>
              <w:rPr>
                <w:sz w:val="12"/>
                <w:szCs w:val="12"/>
              </w:rPr>
              <w:t xml:space="preserve">Number input (required)</w:t>
            </w:r>
          </w:p>
        </w:tc>
        <w:tc>
          <w:tcPr>
            <w:tcW w:w="640" w:type="dxa"/>
            <w:shd w:val="clear" w:color="auto" w:fill="FFFFFF"/>
          </w:tcPr>
          <w:p>
            <w:pPr>
              <w:spacing w:after="0"/>
            </w:pPr>
            <w:r>
              <w:rPr>
                <w:sz w:val="12"/>
                <w:szCs w:val="12"/>
              </w:rPr>
              <w:t xml:space="preserve">UI / platform</w:t>
            </w:r>
          </w:p>
        </w:tc>
        <w:tc>
          <w:tcPr>
            <w:tcW w:w="700" w:type="dxa"/>
            <w:shd w:val="clear" w:color="auto" w:fill="FFFFFF"/>
          </w:tcPr>
          <w:p>
            <w:pPr>
              <w:spacing w:after="0"/>
            </w:pPr>
            <w:r>
              <w:rPr>
                <w:sz w:val="12"/>
                <w:szCs w:val="12"/>
              </w:rPr>
              <w:t xml:space="preserve">N/A (UI control)</w:t>
            </w:r>
          </w:p>
        </w:tc>
        <w:tc>
          <w:tcPr>
            <w:tcW w:w="700" w:type="dxa"/>
            <w:shd w:val="clear" w:color="auto" w:fill="FFFFFF"/>
          </w:tcPr>
          <w:p>
            <w:pPr>
              <w:spacing w:after="0"/>
            </w:pPr>
            <w:r>
              <w:rPr>
                <w:sz w:val="12"/>
                <w:szCs w:val="12"/>
              </w:rPr>
              <w:t xml:space="preserve">N/A (UI control)</w:t>
            </w:r>
          </w:p>
        </w:tc>
        <w:tc>
          <w:tcPr>
            <w:tcW w:w="800" w:type="dxa"/>
            <w:shd w:val="clear" w:color="auto" w:fill="FFFFFF"/>
          </w:tcPr>
          <w:p>
            <w:pPr>
              <w:spacing w:after="0"/>
            </w:pPr>
            <w:r>
              <w:rPr>
                <w:sz w:val="12"/>
                <w:szCs w:val="12"/>
              </w:rPr>
              <w:t xml:space="preserve">None</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name Items[i].Inv; min 1, step 1; placeholder = vendor payable.</w:t>
            </w:r>
          </w:p>
        </w:tc>
        <w:tc>
          <w:tcPr>
            <w:tcW w:w="1300" w:type="dxa"/>
            <w:shd w:val="clear" w:color="auto" w:fill="FFFFFF"/>
          </w:tcPr>
          <w:p>
            <w:pPr>
              <w:spacing w:after="0"/>
            </w:pPr>
            <w:r>
              <w:rPr>
                <w:sz w:val="12"/>
                <w:szCs w:val="12"/>
              </w:rPr>
              <w:t xml:space="preserve">Must be above 0; stored as whole rupees.</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Raise form</w:t>
            </w:r>
          </w:p>
        </w:tc>
        <w:tc>
          <w:tcPr>
            <w:tcW w:w="700" w:type="dxa"/>
            <w:shd w:val="clear" w:color="auto" w:fill="FFFFFF"/>
          </w:tcPr>
          <w:p>
            <w:pPr>
              <w:spacing w:after="0"/>
            </w:pPr>
            <w:r>
              <w:rPr>
                <w:sz w:val="12"/>
                <w:szCs w:val="12"/>
              </w:rPr>
              <w:t xml:space="preserve">Empty or 0 → blocked.</w:t>
            </w:r>
          </w:p>
        </w:tc>
        <w:tc>
          <w:tcPr>
            <w:tcW w:w="650" w:type="dxa"/>
            <w:shd w:val="clear" w:color="auto" w:fill="FFFFFF"/>
          </w:tcPr>
          <w:p>
            <w:pPr>
              <w:spacing w:after="0"/>
            </w:pPr>
            <w:r>
              <w:rPr>
                <w:sz w:val="12"/>
                <w:szCs w:val="12"/>
              </w:rPr>
              <w:t xml:space="preserve">Number</w:t>
            </w:r>
          </w:p>
        </w:tc>
        <w:tc>
          <w:tcPr>
            <w:tcW w:w="750" w:type="dxa"/>
            <w:shd w:val="clear" w:color="auto" w:fill="FFFFFF"/>
          </w:tcPr>
          <w:p>
            <w:pPr>
              <w:spacing w:after="0"/>
            </w:pPr>
            <w:r>
              <w:rPr>
                <w:sz w:val="12"/>
                <w:szCs w:val="12"/>
              </w:rPr>
              <w:t xml:space="preserve">n/a</w:t>
            </w:r>
          </w:p>
        </w:tc>
        <w:tc>
          <w:tcPr>
            <w:tcW w:w="1100" w:type="dxa"/>
            <w:shd w:val="clear" w:color="auto" w:fill="FFFFFF"/>
          </w:tcPr>
          <w:p>
            <w:pPr>
              <w:spacing w:after="0"/>
            </w:pPr>
            <w:r>
              <w:rPr>
                <w:sz w:val="12"/>
                <w:szCs w:val="12"/>
              </w:rPr>
              <w:t xml:space="preserve">Areas/Finance/Views/VendorPayable/Popups/Raise.cshtml:26</w:t>
            </w:r>
          </w:p>
        </w:tc>
        <w:tc>
          <w:tcPr>
            <w:tcW w:w="800" w:type="dxa"/>
            <w:shd w:val="clear" w:color="auto" w:fill="FFFFFF"/>
          </w:tcPr>
          <w:p>
            <w:pPr>
              <w:spacing w:after="0"/>
            </w:pPr>
            <w:r>
              <w:rPr>
                <w:sz w:val="12"/>
                <w:szCs w:val="12"/>
              </w:rPr>
              <w:t xml:space="preserve">Verified (code)</w:t>
            </w:r>
          </w:p>
        </w:tc>
      </w:tr>
      <w:tr>
        <w:trPr>
          <w:cantSplit/>
        </w:trPr>
        <w:tc>
          <w:tcPr>
            <w:tcW w:w="1050" w:type="dxa"/>
            <w:shd w:val="clear" w:color="auto" w:fill="F2F6FC"/>
          </w:tcPr>
          <w:p>
            <w:pPr>
              <w:spacing w:after="0"/>
            </w:pPr>
            <w:r>
              <w:rPr>
                <w:sz w:val="12"/>
                <w:szCs w:val="12"/>
              </w:rPr>
              <w:t xml:space="preserve">Recommended Amount (₹)</w:t>
            </w:r>
          </w:p>
        </w:tc>
        <w:tc>
          <w:tcPr>
            <w:tcW w:w="1050" w:type="dxa"/>
            <w:shd w:val="clear" w:color="auto" w:fill="F2F6FC"/>
          </w:tcPr>
          <w:p>
            <w:pPr>
              <w:spacing w:after="0"/>
            </w:pPr>
            <w:r>
              <w:rPr>
                <w:sz w:val="12"/>
                <w:szCs w:val="12"/>
              </w:rPr>
              <w:t xml:space="preserve">Amount recommended for payment.</w:t>
            </w:r>
          </w:p>
        </w:tc>
        <w:tc>
          <w:tcPr>
            <w:tcW w:w="560" w:type="dxa"/>
            <w:shd w:val="clear" w:color="auto" w:fill="F2F6FC"/>
          </w:tcPr>
          <w:p>
            <w:pPr>
              <w:spacing w:after="0"/>
            </w:pPr>
            <w:r>
              <w:rPr>
                <w:sz w:val="12"/>
                <w:szCs w:val="12"/>
              </w:rPr>
              <w:t xml:space="preserve">Number input (required)</w:t>
            </w:r>
          </w:p>
        </w:tc>
        <w:tc>
          <w:tcPr>
            <w:tcW w:w="640" w:type="dxa"/>
            <w:shd w:val="clear" w:color="auto" w:fill="F2F6FC"/>
          </w:tcPr>
          <w:p>
            <w:pPr>
              <w:spacing w:after="0"/>
            </w:pPr>
            <w:r>
              <w:rPr>
                <w:sz w:val="12"/>
                <w:szCs w:val="12"/>
              </w:rPr>
              <w:t xml:space="preserve">UI / platform</w:t>
            </w:r>
          </w:p>
        </w:tc>
        <w:tc>
          <w:tcPr>
            <w:tcW w:w="700" w:type="dxa"/>
            <w:shd w:val="clear" w:color="auto" w:fill="F2F6FC"/>
          </w:tcPr>
          <w:p>
            <w:pPr>
              <w:spacing w:after="0"/>
            </w:pPr>
            <w:r>
              <w:rPr>
                <w:sz w:val="12"/>
                <w:szCs w:val="12"/>
              </w:rPr>
              <w:t xml:space="preserve">N/A (UI control)</w:t>
            </w:r>
          </w:p>
        </w:tc>
        <w:tc>
          <w:tcPr>
            <w:tcW w:w="700" w:type="dxa"/>
            <w:shd w:val="clear" w:color="auto" w:fill="F2F6FC"/>
          </w:tcPr>
          <w:p>
            <w:pPr>
              <w:spacing w:after="0"/>
            </w:pPr>
            <w:r>
              <w:rPr>
                <w:sz w:val="12"/>
                <w:szCs w:val="12"/>
              </w:rPr>
              <w:t xml:space="preserve">N/A (UI control)</w:t>
            </w:r>
          </w:p>
        </w:tc>
        <w:tc>
          <w:tcPr>
            <w:tcW w:w="800" w:type="dxa"/>
            <w:shd w:val="clear" w:color="auto" w:fill="F2F6FC"/>
          </w:tcPr>
          <w:p>
            <w:pPr>
              <w:spacing w:after="0"/>
            </w:pPr>
            <w:r>
              <w:rPr>
                <w:sz w:val="12"/>
                <w:szCs w:val="12"/>
              </w:rPr>
              <w:t xml:space="preserve">None</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name Items[i].Rec; min 1, step 1; placeholder = vendor payable.</w:t>
            </w:r>
          </w:p>
        </w:tc>
        <w:tc>
          <w:tcPr>
            <w:tcW w:w="1300" w:type="dxa"/>
            <w:shd w:val="clear" w:color="auto" w:fill="F2F6FC"/>
          </w:tcPr>
          <w:p>
            <w:pPr>
              <w:spacing w:after="0"/>
            </w:pPr>
            <w:r>
              <w:rPr>
                <w:sz w:val="12"/>
                <w:szCs w:val="12"/>
              </w:rPr>
              <w:t xml:space="preserve">Must be above 0; becomes the payable used by the later reports.</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Raise form</w:t>
            </w:r>
          </w:p>
        </w:tc>
        <w:tc>
          <w:tcPr>
            <w:tcW w:w="700" w:type="dxa"/>
            <w:shd w:val="clear" w:color="auto" w:fill="F2F6FC"/>
          </w:tcPr>
          <w:p>
            <w:pPr>
              <w:spacing w:after="0"/>
            </w:pPr>
            <w:r>
              <w:rPr>
                <w:sz w:val="12"/>
                <w:szCs w:val="12"/>
              </w:rPr>
              <w:t xml:space="preserve">Empty or 0 → blocked.</w:t>
            </w:r>
          </w:p>
        </w:tc>
        <w:tc>
          <w:tcPr>
            <w:tcW w:w="650" w:type="dxa"/>
            <w:shd w:val="clear" w:color="auto" w:fill="F2F6FC"/>
          </w:tcPr>
          <w:p>
            <w:pPr>
              <w:spacing w:after="0"/>
            </w:pPr>
            <w:r>
              <w:rPr>
                <w:sz w:val="12"/>
                <w:szCs w:val="12"/>
              </w:rPr>
              <w:t xml:space="preserve">Number</w:t>
            </w:r>
          </w:p>
        </w:tc>
        <w:tc>
          <w:tcPr>
            <w:tcW w:w="750" w:type="dxa"/>
            <w:shd w:val="clear" w:color="auto" w:fill="F2F6FC"/>
          </w:tcPr>
          <w:p>
            <w:pPr>
              <w:spacing w:after="0"/>
            </w:pPr>
            <w:r>
              <w:rPr>
                <w:sz w:val="12"/>
                <w:szCs w:val="12"/>
              </w:rPr>
              <w:t xml:space="preserve">n/a</w:t>
            </w:r>
          </w:p>
        </w:tc>
        <w:tc>
          <w:tcPr>
            <w:tcW w:w="1100" w:type="dxa"/>
            <w:shd w:val="clear" w:color="auto" w:fill="F2F6FC"/>
          </w:tcPr>
          <w:p>
            <w:pPr>
              <w:spacing w:after="0"/>
            </w:pPr>
            <w:r>
              <w:rPr>
                <w:sz w:val="12"/>
                <w:szCs w:val="12"/>
              </w:rPr>
              <w:t xml:space="preserve">Areas/Finance/Views/VendorPayable/Popups/Raise.cshtml:27</w:t>
            </w:r>
          </w:p>
        </w:tc>
        <w:tc>
          <w:tcPr>
            <w:tcW w:w="800" w:type="dxa"/>
            <w:shd w:val="clear" w:color="auto" w:fill="F2F6FC"/>
          </w:tcPr>
          <w:p>
            <w:pPr>
              <w:spacing w:after="0"/>
            </w:pPr>
            <w:r>
              <w:rPr>
                <w:sz w:val="12"/>
                <w:szCs w:val="12"/>
              </w:rPr>
              <w:t xml:space="preserve">Verified (code)</w:t>
            </w:r>
          </w:p>
        </w:tc>
      </w:tr>
      <w:tr>
        <w:trPr>
          <w:cantSplit/>
        </w:trPr>
        <w:tc>
          <w:tcPr>
            <w:tcW w:w="1050" w:type="dxa"/>
            <w:shd w:val="clear" w:color="auto" w:fill="FFFFFF"/>
          </w:tcPr>
          <w:p>
            <w:pPr>
              <w:spacing w:after="0"/>
            </w:pPr>
            <w:r>
              <w:rPr>
                <w:sz w:val="12"/>
                <w:szCs w:val="12"/>
              </w:rPr>
              <w:t xml:space="preserve">Upload Bill (file)</w:t>
            </w:r>
          </w:p>
        </w:tc>
        <w:tc>
          <w:tcPr>
            <w:tcW w:w="1050" w:type="dxa"/>
            <w:shd w:val="clear" w:color="auto" w:fill="FFFFFF"/>
          </w:tcPr>
          <w:p>
            <w:pPr>
              <w:spacing w:after="0"/>
            </w:pPr>
            <w:r>
              <w:rPr>
                <w:sz w:val="12"/>
                <w:szCs w:val="12"/>
              </w:rPr>
              <w:t xml:space="preserve">The vendor's bill document.</w:t>
            </w:r>
          </w:p>
        </w:tc>
        <w:tc>
          <w:tcPr>
            <w:tcW w:w="560" w:type="dxa"/>
            <w:shd w:val="clear" w:color="auto" w:fill="FFFFFF"/>
          </w:tcPr>
          <w:p>
            <w:pPr>
              <w:spacing w:after="0"/>
            </w:pPr>
            <w:r>
              <w:rPr>
                <w:sz w:val="12"/>
                <w:szCs w:val="12"/>
              </w:rPr>
              <w:t xml:space="preserve">File input (required)</w:t>
            </w:r>
          </w:p>
        </w:tc>
        <w:tc>
          <w:tcPr>
            <w:tcW w:w="640" w:type="dxa"/>
            <w:shd w:val="clear" w:color="auto" w:fill="FFFFFF"/>
          </w:tcPr>
          <w:p>
            <w:pPr>
              <w:spacing w:after="0"/>
            </w:pPr>
            <w:r>
              <w:rPr>
                <w:sz w:val="12"/>
                <w:szCs w:val="12"/>
              </w:rPr>
              <w:t xml:space="preserve">UI / platform</w:t>
            </w:r>
          </w:p>
        </w:tc>
        <w:tc>
          <w:tcPr>
            <w:tcW w:w="700" w:type="dxa"/>
            <w:shd w:val="clear" w:color="auto" w:fill="FFFFFF"/>
          </w:tcPr>
          <w:p>
            <w:pPr>
              <w:spacing w:after="0"/>
            </w:pPr>
            <w:r>
              <w:rPr>
                <w:sz w:val="12"/>
                <w:szCs w:val="12"/>
              </w:rPr>
              <w:t xml:space="preserve">N/A (UI control)</w:t>
            </w:r>
          </w:p>
        </w:tc>
        <w:tc>
          <w:tcPr>
            <w:tcW w:w="700" w:type="dxa"/>
            <w:shd w:val="clear" w:color="auto" w:fill="FFFFFF"/>
          </w:tcPr>
          <w:p>
            <w:pPr>
              <w:spacing w:after="0"/>
            </w:pPr>
            <w:r>
              <w:rPr>
                <w:sz w:val="12"/>
                <w:szCs w:val="12"/>
              </w:rPr>
              <w:t xml:space="preserve">N/A (UI control)</w:t>
            </w:r>
          </w:p>
        </w:tc>
        <w:tc>
          <w:tcPr>
            <w:tcW w:w="800" w:type="dxa"/>
            <w:shd w:val="clear" w:color="auto" w:fill="FFFFFF"/>
          </w:tcPr>
          <w:p>
            <w:pPr>
              <w:spacing w:after="0"/>
            </w:pPr>
            <w:r>
              <w:rPr>
                <w:sz w:val="12"/>
                <w:szCs w:val="12"/>
              </w:rPr>
              <w:t xml:space="preserve">None</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name Items[i].File; file name shown as "&lt;name&gt; selected".</w:t>
            </w:r>
          </w:p>
        </w:tc>
        <w:tc>
          <w:tcPr>
            <w:tcW w:w="1300" w:type="dxa"/>
            <w:shd w:val="clear" w:color="auto" w:fill="FFFFFF"/>
          </w:tcPr>
          <w:p>
            <w:pPr>
              <w:spacing w:after="0"/>
            </w:pPr>
            <w:r>
              <w:rPr>
                <w:sz w:val="12"/>
                <w:szCs w:val="12"/>
              </w:rPr>
              <w:t xml:space="preserve">Only the file name is stored.</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Raise form</w:t>
            </w:r>
          </w:p>
        </w:tc>
        <w:tc>
          <w:tcPr>
            <w:tcW w:w="700" w:type="dxa"/>
            <w:shd w:val="clear" w:color="auto" w:fill="FFFFFF"/>
          </w:tcPr>
          <w:p>
            <w:pPr>
              <w:spacing w:after="0"/>
            </w:pPr>
            <w:r>
              <w:rPr>
                <w:sz w:val="12"/>
                <w:szCs w:val="12"/>
              </w:rPr>
              <w:t xml:space="preserve">No file → blocked.</w:t>
            </w:r>
          </w:p>
        </w:tc>
        <w:tc>
          <w:tcPr>
            <w:tcW w:w="650" w:type="dxa"/>
            <w:shd w:val="clear" w:color="auto" w:fill="FFFFFF"/>
          </w:tcPr>
          <w:p>
            <w:pPr>
              <w:spacing w:after="0"/>
            </w:pPr>
            <w:r>
              <w:rPr>
                <w:sz w:val="12"/>
                <w:szCs w:val="12"/>
              </w:rPr>
              <w:t xml:space="preserve">File chooser</w:t>
            </w:r>
          </w:p>
        </w:tc>
        <w:tc>
          <w:tcPr>
            <w:tcW w:w="750" w:type="dxa"/>
            <w:shd w:val="clear" w:color="auto" w:fill="FFFFFF"/>
          </w:tcPr>
          <w:p>
            <w:pPr>
              <w:spacing w:after="0"/>
            </w:pPr>
            <w:r>
              <w:rPr>
                <w:sz w:val="12"/>
                <w:szCs w:val="12"/>
              </w:rPr>
              <w:t xml:space="preserve">n/a</w:t>
            </w:r>
          </w:p>
        </w:tc>
        <w:tc>
          <w:tcPr>
            <w:tcW w:w="1100" w:type="dxa"/>
            <w:shd w:val="clear" w:color="auto" w:fill="FFFFFF"/>
          </w:tcPr>
          <w:p>
            <w:pPr>
              <w:spacing w:after="0"/>
            </w:pPr>
            <w:r>
              <w:rPr>
                <w:sz w:val="12"/>
                <w:szCs w:val="12"/>
              </w:rPr>
              <w:t xml:space="preserve">Areas/Finance/Views/VendorPayable/Popups/Raise.cshtml:32</w:t>
            </w:r>
          </w:p>
        </w:tc>
        <w:tc>
          <w:tcPr>
            <w:tcW w:w="800" w:type="dxa"/>
            <w:shd w:val="clear" w:color="auto" w:fill="FFFFFF"/>
          </w:tcPr>
          <w:p>
            <w:pPr>
              <w:spacing w:after="0"/>
            </w:pPr>
            <w:r>
              <w:rPr>
                <w:sz w:val="12"/>
                <w:szCs w:val="12"/>
              </w:rPr>
              <w:t xml:space="preserve">Verified (code)</w:t>
            </w:r>
          </w:p>
        </w:tc>
      </w:tr>
      <w:tr>
        <w:trPr>
          <w:cantSplit/>
        </w:trPr>
        <w:tc>
          <w:tcPr>
            <w:tcW w:w="1050" w:type="dxa"/>
            <w:shd w:val="clear" w:color="auto" w:fill="F2F6FC"/>
          </w:tcPr>
          <w:p>
            <w:pPr>
              <w:spacing w:after="0"/>
            </w:pPr>
            <w:r>
              <w:rPr>
                <w:sz w:val="12"/>
                <w:szCs w:val="12"/>
              </w:rPr>
              <w:t xml:space="preserve">Upload Voucher (file)</w:t>
            </w:r>
          </w:p>
        </w:tc>
        <w:tc>
          <w:tcPr>
            <w:tcW w:w="1050" w:type="dxa"/>
            <w:shd w:val="clear" w:color="auto" w:fill="F2F6FC"/>
          </w:tcPr>
          <w:p>
            <w:pPr>
              <w:spacing w:after="0"/>
            </w:pPr>
            <w:r>
              <w:rPr>
                <w:sz w:val="12"/>
                <w:szCs w:val="12"/>
              </w:rPr>
              <w:t xml:space="preserve">The voucher document.</w:t>
            </w:r>
          </w:p>
        </w:tc>
        <w:tc>
          <w:tcPr>
            <w:tcW w:w="560" w:type="dxa"/>
            <w:shd w:val="clear" w:color="auto" w:fill="F2F6FC"/>
          </w:tcPr>
          <w:p>
            <w:pPr>
              <w:spacing w:after="0"/>
            </w:pPr>
            <w:r>
              <w:rPr>
                <w:sz w:val="12"/>
                <w:szCs w:val="12"/>
              </w:rPr>
              <w:t xml:space="preserve">File input (required)</w:t>
            </w:r>
          </w:p>
        </w:tc>
        <w:tc>
          <w:tcPr>
            <w:tcW w:w="640" w:type="dxa"/>
            <w:shd w:val="clear" w:color="auto" w:fill="F2F6FC"/>
          </w:tcPr>
          <w:p>
            <w:pPr>
              <w:spacing w:after="0"/>
            </w:pPr>
            <w:r>
              <w:rPr>
                <w:sz w:val="12"/>
                <w:szCs w:val="12"/>
              </w:rPr>
              <w:t xml:space="preserve">UI / platform</w:t>
            </w:r>
          </w:p>
        </w:tc>
        <w:tc>
          <w:tcPr>
            <w:tcW w:w="700" w:type="dxa"/>
            <w:shd w:val="clear" w:color="auto" w:fill="F2F6FC"/>
          </w:tcPr>
          <w:p>
            <w:pPr>
              <w:spacing w:after="0"/>
            </w:pPr>
            <w:r>
              <w:rPr>
                <w:sz w:val="12"/>
                <w:szCs w:val="12"/>
              </w:rPr>
              <w:t xml:space="preserve">N/A (UI control)</w:t>
            </w:r>
          </w:p>
        </w:tc>
        <w:tc>
          <w:tcPr>
            <w:tcW w:w="700" w:type="dxa"/>
            <w:shd w:val="clear" w:color="auto" w:fill="F2F6FC"/>
          </w:tcPr>
          <w:p>
            <w:pPr>
              <w:spacing w:after="0"/>
            </w:pPr>
            <w:r>
              <w:rPr>
                <w:sz w:val="12"/>
                <w:szCs w:val="12"/>
              </w:rPr>
              <w:t xml:space="preserve">N/A (UI control)</w:t>
            </w:r>
          </w:p>
        </w:tc>
        <w:tc>
          <w:tcPr>
            <w:tcW w:w="800" w:type="dxa"/>
            <w:shd w:val="clear" w:color="auto" w:fill="F2F6FC"/>
          </w:tcPr>
          <w:p>
            <w:pPr>
              <w:spacing w:after="0"/>
            </w:pPr>
            <w:r>
              <w:rPr>
                <w:sz w:val="12"/>
                <w:szCs w:val="12"/>
              </w:rPr>
              <w:t xml:space="preserve">None</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name Items[i].Voucher.</w:t>
            </w:r>
          </w:p>
        </w:tc>
        <w:tc>
          <w:tcPr>
            <w:tcW w:w="1300" w:type="dxa"/>
            <w:shd w:val="clear" w:color="auto" w:fill="F2F6FC"/>
          </w:tcPr>
          <w:p>
            <w:pPr>
              <w:spacing w:after="0"/>
            </w:pPr>
            <w:r>
              <w:rPr>
                <w:sz w:val="12"/>
                <w:szCs w:val="12"/>
              </w:rPr>
              <w:t xml:space="preserve">Only the file name is stored (not carried to the API, Section 7).</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Raise form</w:t>
            </w:r>
          </w:p>
        </w:tc>
        <w:tc>
          <w:tcPr>
            <w:tcW w:w="700" w:type="dxa"/>
            <w:shd w:val="clear" w:color="auto" w:fill="F2F6FC"/>
          </w:tcPr>
          <w:p>
            <w:pPr>
              <w:spacing w:after="0"/>
            </w:pPr>
            <w:r>
              <w:rPr>
                <w:sz w:val="12"/>
                <w:szCs w:val="12"/>
              </w:rPr>
              <w:t xml:space="preserve">No file → blocked.</w:t>
            </w:r>
          </w:p>
        </w:tc>
        <w:tc>
          <w:tcPr>
            <w:tcW w:w="650" w:type="dxa"/>
            <w:shd w:val="clear" w:color="auto" w:fill="F2F6FC"/>
          </w:tcPr>
          <w:p>
            <w:pPr>
              <w:spacing w:after="0"/>
            </w:pPr>
            <w:r>
              <w:rPr>
                <w:sz w:val="12"/>
                <w:szCs w:val="12"/>
              </w:rPr>
              <w:t xml:space="preserve">File chooser</w:t>
            </w:r>
          </w:p>
        </w:tc>
        <w:tc>
          <w:tcPr>
            <w:tcW w:w="750" w:type="dxa"/>
            <w:shd w:val="clear" w:color="auto" w:fill="F2F6FC"/>
          </w:tcPr>
          <w:p>
            <w:pPr>
              <w:spacing w:after="0"/>
            </w:pPr>
            <w:r>
              <w:rPr>
                <w:sz w:val="12"/>
                <w:szCs w:val="12"/>
              </w:rPr>
              <w:t xml:space="preserve">n/a</w:t>
            </w:r>
          </w:p>
        </w:tc>
        <w:tc>
          <w:tcPr>
            <w:tcW w:w="1100" w:type="dxa"/>
            <w:shd w:val="clear" w:color="auto" w:fill="F2F6FC"/>
          </w:tcPr>
          <w:p>
            <w:pPr>
              <w:spacing w:after="0"/>
            </w:pPr>
            <w:r>
              <w:rPr>
                <w:sz w:val="12"/>
                <w:szCs w:val="12"/>
              </w:rPr>
              <w:t xml:space="preserve">Areas/Finance/Views/VendorPayable/Popups/Raise.cshtml:35</w:t>
            </w:r>
          </w:p>
        </w:tc>
        <w:tc>
          <w:tcPr>
            <w:tcW w:w="800" w:type="dxa"/>
            <w:shd w:val="clear" w:color="auto" w:fill="F2F6FC"/>
          </w:tcPr>
          <w:p>
            <w:pPr>
              <w:spacing w:after="0"/>
            </w:pPr>
            <w:r>
              <w:rPr>
                <w:sz w:val="12"/>
                <w:szCs w:val="12"/>
              </w:rPr>
              <w:t xml:space="preserve">Verified (code)</w:t>
            </w:r>
          </w:p>
        </w:tc>
      </w:tr>
      <w:tr>
        <w:trPr>
          <w:cantSplit/>
        </w:trPr>
        <w:tc>
          <w:tcPr>
            <w:tcW w:w="1050" w:type="dxa"/>
            <w:shd w:val="clear" w:color="auto" w:fill="FFFFFF"/>
          </w:tcPr>
          <w:p>
            <w:pPr>
              <w:spacing w:after="0"/>
            </w:pPr>
            <w:r>
              <w:rPr>
                <w:sz w:val="12"/>
                <w:szCs w:val="12"/>
              </w:rPr>
              <w:t xml:space="preserve">Scan button (×2)</w:t>
            </w:r>
          </w:p>
        </w:tc>
        <w:tc>
          <w:tcPr>
            <w:tcW w:w="1050" w:type="dxa"/>
            <w:shd w:val="clear" w:color="auto" w:fill="FFFFFF"/>
          </w:tcPr>
          <w:p>
            <w:pPr>
              <w:spacing w:after="0"/>
            </w:pPr>
            <w:r>
              <w:rPr>
                <w:sz w:val="12"/>
                <w:szCs w:val="12"/>
              </w:rPr>
              <w:t xml:space="preserve">Adds a scanned document to the bill or voucher field.</w:t>
            </w:r>
          </w:p>
        </w:tc>
        <w:tc>
          <w:tcPr>
            <w:tcW w:w="560" w:type="dxa"/>
            <w:shd w:val="clear" w:color="auto" w:fill="FFFFFF"/>
          </w:tcPr>
          <w:p>
            <w:pPr>
              <w:spacing w:after="0"/>
            </w:pPr>
            <w:r>
              <w:rPr>
                <w:sz w:val="12"/>
                <w:szCs w:val="12"/>
              </w:rPr>
              <w:t xml:space="preserve">Button</w:t>
            </w:r>
          </w:p>
        </w:tc>
        <w:tc>
          <w:tcPr>
            <w:tcW w:w="640" w:type="dxa"/>
            <w:shd w:val="clear" w:color="auto" w:fill="FFFFFF"/>
          </w:tcPr>
          <w:p>
            <w:pPr>
              <w:spacing w:after="0"/>
            </w:pPr>
            <w:r>
              <w:rPr>
                <w:sz w:val="12"/>
                <w:szCs w:val="12"/>
              </w:rPr>
              <w:t xml:space="preserve">UI / platform</w:t>
            </w:r>
          </w:p>
        </w:tc>
        <w:tc>
          <w:tcPr>
            <w:tcW w:w="700" w:type="dxa"/>
            <w:shd w:val="clear" w:color="auto" w:fill="FFFFFF"/>
          </w:tcPr>
          <w:p>
            <w:pPr>
              <w:spacing w:after="0"/>
            </w:pPr>
            <w:r>
              <w:rPr>
                <w:sz w:val="12"/>
                <w:szCs w:val="12"/>
              </w:rPr>
              <w:t xml:space="preserve">N/A (UI control)</w:t>
            </w:r>
          </w:p>
        </w:tc>
        <w:tc>
          <w:tcPr>
            <w:tcW w:w="700" w:type="dxa"/>
            <w:shd w:val="clear" w:color="auto" w:fill="FFFFFF"/>
          </w:tcPr>
          <w:p>
            <w:pPr>
              <w:spacing w:after="0"/>
            </w:pPr>
            <w:r>
              <w:rPr>
                <w:sz w:val="12"/>
                <w:szCs w:val="12"/>
              </w:rPr>
              <w:t xml:space="preserve">N/A (UI control)</w:t>
            </w:r>
          </w:p>
        </w:tc>
        <w:tc>
          <w:tcPr>
            <w:tcW w:w="800" w:type="dxa"/>
            <w:shd w:val="clear" w:color="auto" w:fill="FFFFFF"/>
          </w:tcPr>
          <w:p>
            <w:pPr>
              <w:spacing w:after="0"/>
            </w:pPr>
            <w:r>
              <w:rPr>
                <w:sz w:val="12"/>
                <w:szCs w:val="12"/>
              </w:rPr>
              <w:t xml:space="preserve">None</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POST to data-scan-url (Scanner:Url); result placed in the file input as scan-&lt;time&gt;.pdf|png|jpg.</w:t>
            </w:r>
          </w:p>
        </w:tc>
        <w:tc>
          <w:tcPr>
            <w:tcW w:w="1300" w:type="dxa"/>
            <w:shd w:val="clear" w:color="auto" w:fill="FFFFFF"/>
          </w:tcPr>
          <w:p>
            <w:pPr>
              <w:spacing w:after="0"/>
            </w:pPr>
            <w:r>
              <w:rPr>
                <w:sz w:val="12"/>
                <w:szCs w:val="12"/>
              </w:rPr>
              <w:t xml:space="preserve">Needs a scanner service on the PC; shows a toast when none is configured or reachable.</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Scanner service</w:t>
            </w:r>
          </w:p>
        </w:tc>
        <w:tc>
          <w:tcPr>
            <w:tcW w:w="700" w:type="dxa"/>
            <w:shd w:val="clear" w:color="auto" w:fill="FFFFFF"/>
          </w:tcPr>
          <w:p>
            <w:pPr>
              <w:spacing w:after="0"/>
            </w:pPr>
            <w:r>
              <w:rPr>
                <w:sz w:val="12"/>
                <w:szCs w:val="12"/>
              </w:rPr>
              <w:t xml:space="preserve">Error → toast, field unchanged.</w:t>
            </w:r>
          </w:p>
        </w:tc>
        <w:tc>
          <w:tcPr>
            <w:tcW w:w="650" w:type="dxa"/>
            <w:shd w:val="clear" w:color="auto" w:fill="FFFFFF"/>
          </w:tcPr>
          <w:p>
            <w:pPr>
              <w:spacing w:after="0"/>
            </w:pPr>
            <w:r>
              <w:rPr>
                <w:sz w:val="12"/>
                <w:szCs w:val="12"/>
              </w:rPr>
              <w:t xml:space="preserve">Small button, text "Scanning…" while busy</w:t>
            </w:r>
          </w:p>
        </w:tc>
        <w:tc>
          <w:tcPr>
            <w:tcW w:w="750" w:type="dxa"/>
            <w:shd w:val="clear" w:color="auto" w:fill="FFFFFF"/>
          </w:tcPr>
          <w:p>
            <w:pPr>
              <w:spacing w:after="0"/>
            </w:pPr>
            <w:r>
              <w:rPr>
                <w:sz w:val="12"/>
                <w:szCs w:val="12"/>
              </w:rPr>
              <w:t xml:space="preserve">n/a</w:t>
            </w:r>
          </w:p>
        </w:tc>
        <w:tc>
          <w:tcPr>
            <w:tcW w:w="1100" w:type="dxa"/>
            <w:shd w:val="clear" w:color="auto" w:fill="FFFFFF"/>
          </w:tcPr>
          <w:p>
            <w:pPr>
              <w:spacing w:after="0"/>
            </w:pPr>
            <w:r>
              <w:rPr>
                <w:sz w:val="12"/>
                <w:szCs w:val="12"/>
              </w:rPr>
              <w:t xml:space="preserve">wwwroot/js/site.js:387</w:t>
            </w:r>
          </w:p>
        </w:tc>
        <w:tc>
          <w:tcPr>
            <w:tcW w:w="800" w:type="dxa"/>
            <w:shd w:val="clear" w:color="auto" w:fill="FFFFFF"/>
          </w:tcPr>
          <w:p>
            <w:pPr>
              <w:spacing w:after="0"/>
            </w:pPr>
            <w:r>
              <w:rPr>
                <w:sz w:val="12"/>
                <w:szCs w:val="12"/>
              </w:rPr>
              <w:t xml:space="preserve">Verified (code); scanner interface Missing</w:t>
            </w:r>
          </w:p>
        </w:tc>
      </w:tr>
      <w:tr>
        <w:trPr>
          <w:cantSplit/>
        </w:trPr>
        <w:tc>
          <w:tcPr>
            <w:tcW w:w="1050" w:type="dxa"/>
            <w:shd w:val="clear" w:color="auto" w:fill="F2F6FC"/>
          </w:tcPr>
          <w:p>
            <w:pPr>
              <w:spacing w:after="0"/>
            </w:pPr>
            <w:r>
              <w:rPr>
                <w:sz w:val="12"/>
                <w:szCs w:val="12"/>
              </w:rPr>
              <w:t xml:space="preserve">Upload Date &amp; Time</w:t>
            </w:r>
          </w:p>
        </w:tc>
        <w:tc>
          <w:tcPr>
            <w:tcW w:w="1050" w:type="dxa"/>
            <w:shd w:val="clear" w:color="auto" w:fill="F2F6FC"/>
          </w:tcPr>
          <w:p>
            <w:pPr>
              <w:spacing w:after="0"/>
            </w:pPr>
            <w:r>
              <w:rPr>
                <w:sz w:val="12"/>
                <w:szCs w:val="12"/>
              </w:rPr>
              <w:t xml:space="preserve">System time of the upload.</w:t>
            </w:r>
          </w:p>
        </w:tc>
        <w:tc>
          <w:tcPr>
            <w:tcW w:w="560" w:type="dxa"/>
            <w:shd w:val="clear" w:color="auto" w:fill="F2F6FC"/>
          </w:tcPr>
          <w:p>
            <w:pPr>
              <w:spacing w:after="0"/>
            </w:pPr>
            <w:r>
              <w:rPr>
                <w:sz w:val="12"/>
                <w:szCs w:val="12"/>
              </w:rPr>
              <w:t xml:space="preserve">Read-only text</w:t>
            </w:r>
          </w:p>
        </w:tc>
        <w:tc>
          <w:tcPr>
            <w:tcW w:w="640" w:type="dxa"/>
            <w:shd w:val="clear" w:color="auto" w:fill="F2F6FC"/>
          </w:tcPr>
          <w:p>
            <w:pPr>
              <w:spacing w:after="0"/>
            </w:pPr>
            <w:r>
              <w:rPr>
                <w:sz w:val="12"/>
                <w:szCs w:val="12"/>
              </w:rPr>
              <w:t xml:space="preserve">UI / platform</w:t>
            </w:r>
          </w:p>
        </w:tc>
        <w:tc>
          <w:tcPr>
            <w:tcW w:w="700" w:type="dxa"/>
            <w:shd w:val="clear" w:color="auto" w:fill="F2F6FC"/>
          </w:tcPr>
          <w:p>
            <w:pPr>
              <w:spacing w:after="0"/>
            </w:pPr>
            <w:r>
              <w:rPr>
                <w:sz w:val="12"/>
                <w:szCs w:val="12"/>
              </w:rPr>
              <w:t xml:space="preserve">N/A (UI control)</w:t>
            </w:r>
          </w:p>
        </w:tc>
        <w:tc>
          <w:tcPr>
            <w:tcW w:w="700" w:type="dxa"/>
            <w:shd w:val="clear" w:color="auto" w:fill="F2F6FC"/>
          </w:tcPr>
          <w:p>
            <w:pPr>
              <w:spacing w:after="0"/>
            </w:pPr>
            <w:r>
              <w:rPr>
                <w:sz w:val="12"/>
                <w:szCs w:val="12"/>
              </w:rPr>
              <w:t xml:space="preserve">N/A (UI control)</w:t>
            </w:r>
          </w:p>
        </w:tc>
        <w:tc>
          <w:tcPr>
            <w:tcW w:w="800" w:type="dxa"/>
            <w:shd w:val="clear" w:color="auto" w:fill="F2F6FC"/>
          </w:tcPr>
          <w:p>
            <w:pPr>
              <w:spacing w:after="0"/>
            </w:pPr>
            <w:r>
              <w:rPr>
                <w:sz w:val="12"/>
                <w:szCs w:val="12"/>
              </w:rPr>
              <w:t xml:space="preserve">None</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 until a file is chosen, then "Will be set on submit".</w:t>
            </w:r>
          </w:p>
        </w:tc>
        <w:tc>
          <w:tcPr>
            <w:tcW w:w="1300" w:type="dxa"/>
            <w:shd w:val="clear" w:color="auto" w:fill="F2F6FC"/>
          </w:tcPr>
          <w:p>
            <w:pPr>
              <w:spacing w:after="0"/>
            </w:pPr>
            <w:r>
              <w:rPr>
                <w:sz w:val="12"/>
                <w:szCs w:val="12"/>
              </w:rPr>
              <w:t xml:space="preserve">The time is set on the server when saved.</w:t>
            </w:r>
          </w:p>
        </w:tc>
        <w:tc>
          <w:tcPr>
            <w:tcW w:w="1250" w:type="dxa"/>
            <w:shd w:val="clear" w:color="auto" w:fill="F2F6FC"/>
          </w:tcPr>
          <w:p>
            <w:pPr>
              <w:spacing w:after="0"/>
            </w:pPr>
            <w:r>
              <w:rPr>
                <w:sz w:val="12"/>
                <w:szCs w:val="12"/>
              </w:rPr>
              <w:t xml:space="preserve">Clock.NowStamp()</w:t>
            </w:r>
          </w:p>
        </w:tc>
        <w:tc>
          <w:tcPr>
            <w:tcW w:w="750" w:type="dxa"/>
            <w:shd w:val="clear" w:color="auto" w:fill="F2F6FC"/>
          </w:tcPr>
          <w:p>
            <w:pPr>
              <w:spacing w:after="0"/>
            </w:pPr>
            <w:r>
              <w:rPr>
                <w:sz w:val="12"/>
                <w:szCs w:val="12"/>
              </w:rPr>
              <w:t xml:space="preserve">Raise form</w:t>
            </w:r>
          </w:p>
        </w:tc>
        <w:tc>
          <w:tcPr>
            <w:tcW w:w="700" w:type="dxa"/>
            <w:shd w:val="clear" w:color="auto" w:fill="F2F6FC"/>
          </w:tcPr>
          <w:p>
            <w:pPr>
              <w:spacing w:after="0"/>
            </w:pPr>
            <w:r>
              <w:rPr>
                <w:sz w:val="12"/>
                <w:szCs w:val="12"/>
              </w:rPr>
              <w:t xml:space="preserve">n/a</w:t>
            </w:r>
          </w:p>
        </w:tc>
        <w:tc>
          <w:tcPr>
            <w:tcW w:w="650" w:type="dxa"/>
            <w:shd w:val="clear" w:color="auto" w:fill="F2F6FC"/>
          </w:tcPr>
          <w:p>
            <w:pPr>
              <w:spacing w:after="0"/>
            </w:pPr>
            <w:r>
              <w:rPr>
                <w:sz w:val="12"/>
                <w:szCs w:val="12"/>
              </w:rPr>
              <w:t xml:space="preserve">Read-only box</w:t>
            </w:r>
          </w:p>
        </w:tc>
        <w:tc>
          <w:tcPr>
            <w:tcW w:w="750" w:type="dxa"/>
            <w:shd w:val="clear" w:color="auto" w:fill="F2F6FC"/>
          </w:tcPr>
          <w:p>
            <w:pPr>
              <w:spacing w:after="0"/>
            </w:pPr>
            <w:r>
              <w:rPr>
                <w:sz w:val="12"/>
                <w:szCs w:val="12"/>
              </w:rPr>
              <w:t xml:space="preserve">n/a</w:t>
            </w:r>
          </w:p>
        </w:tc>
        <w:tc>
          <w:tcPr>
            <w:tcW w:w="1100" w:type="dxa"/>
            <w:shd w:val="clear" w:color="auto" w:fill="F2F6FC"/>
          </w:tcPr>
          <w:p>
            <w:pPr>
              <w:spacing w:after="0"/>
            </w:pPr>
            <w:r>
              <w:rPr>
                <w:sz w:val="12"/>
                <w:szCs w:val="12"/>
              </w:rPr>
              <w:t xml:space="preserve">Areas/Finance/Views/VendorPayable/Popups/Raise.cshtml:37</w:t>
            </w:r>
          </w:p>
        </w:tc>
        <w:tc>
          <w:tcPr>
            <w:tcW w:w="800" w:type="dxa"/>
            <w:shd w:val="clear" w:color="auto" w:fill="F2F6FC"/>
          </w:tcPr>
          <w:p>
            <w:pPr>
              <w:spacing w:after="0"/>
            </w:pPr>
            <w:r>
              <w:rPr>
                <w:sz w:val="12"/>
                <w:szCs w:val="12"/>
              </w:rPr>
              <w:t xml:space="preserve">Verified (code)</w:t>
            </w:r>
          </w:p>
        </w:tc>
      </w:tr>
      <w:tr>
        <w:trPr>
          <w:cantSplit/>
        </w:trPr>
        <w:tc>
          <w:tcPr>
            <w:tcW w:w="1050" w:type="dxa"/>
            <w:shd w:val="clear" w:color="auto" w:fill="FFFFFF"/>
          </w:tcPr>
          <w:p>
            <w:pPr>
              <w:spacing w:after="0"/>
            </w:pPr>
            <w:r>
              <w:rPr>
                <w:sz w:val="12"/>
                <w:szCs w:val="12"/>
              </w:rPr>
              <w:t xml:space="preserve">Raise Dispute — &lt;ticket&gt; only (per service)</w:t>
            </w:r>
          </w:p>
        </w:tc>
        <w:tc>
          <w:tcPr>
            <w:tcW w:w="1050" w:type="dxa"/>
            <w:shd w:val="clear" w:color="auto" w:fill="FFFFFF"/>
          </w:tcPr>
          <w:p>
            <w:pPr>
              <w:spacing w:after="0"/>
            </w:pPr>
            <w:r>
              <w:rPr>
                <w:sz w:val="12"/>
                <w:szCs w:val="12"/>
              </w:rPr>
              <w:t xml:space="preserve">Disputes one service of several.</w:t>
            </w:r>
          </w:p>
        </w:tc>
        <w:tc>
          <w:tcPr>
            <w:tcW w:w="560" w:type="dxa"/>
            <w:shd w:val="clear" w:color="auto" w:fill="FFFFFF"/>
          </w:tcPr>
          <w:p>
            <w:pPr>
              <w:spacing w:after="0"/>
            </w:pPr>
            <w:r>
              <w:rPr>
                <w:sz w:val="12"/>
                <w:szCs w:val="12"/>
              </w:rPr>
              <w:t xml:space="preserve">Submit button</w:t>
            </w:r>
          </w:p>
        </w:tc>
        <w:tc>
          <w:tcPr>
            <w:tcW w:w="640" w:type="dxa"/>
            <w:shd w:val="clear" w:color="auto" w:fill="FFFFFF"/>
          </w:tcPr>
          <w:p>
            <w:pPr>
              <w:spacing w:after="0"/>
            </w:pPr>
            <w:r>
              <w:rPr>
                <w:sz w:val="12"/>
                <w:szCs w:val="12"/>
              </w:rPr>
              <w:t xml:space="preserve">UI / platform</w:t>
            </w:r>
          </w:p>
        </w:tc>
        <w:tc>
          <w:tcPr>
            <w:tcW w:w="700" w:type="dxa"/>
            <w:shd w:val="clear" w:color="auto" w:fill="FFFFFF"/>
          </w:tcPr>
          <w:p>
            <w:pPr>
              <w:spacing w:after="0"/>
            </w:pPr>
            <w:r>
              <w:rPr>
                <w:sz w:val="12"/>
                <w:szCs w:val="12"/>
              </w:rPr>
              <w:t xml:space="preserve">N/A (UI control)</w:t>
            </w:r>
          </w:p>
        </w:tc>
        <w:tc>
          <w:tcPr>
            <w:tcW w:w="700" w:type="dxa"/>
            <w:shd w:val="clear" w:color="auto" w:fill="FFFFFF"/>
          </w:tcPr>
          <w:p>
            <w:pPr>
              <w:spacing w:after="0"/>
            </w:pPr>
            <w:r>
              <w:rPr>
                <w:sz w:val="12"/>
                <w:szCs w:val="12"/>
              </w:rPr>
              <w:t xml:space="preserve">N/A (UI control)</w:t>
            </w:r>
          </w:p>
        </w:tc>
        <w:tc>
          <w:tcPr>
            <w:tcW w:w="800" w:type="dxa"/>
            <w:shd w:val="clear" w:color="auto" w:fill="FFFFFF"/>
          </w:tcPr>
          <w:p>
            <w:pPr>
              <w:spacing w:after="0"/>
            </w:pPr>
            <w:r>
              <w:rPr>
                <w:sz w:val="12"/>
                <w:szCs w:val="12"/>
              </w:rPr>
              <w:t xml:space="preserve">None</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name Kind value D:&lt;sid&gt;; shown when n &gt; 1 and not Reupload.</w:t>
            </w:r>
          </w:p>
        </w:tc>
        <w:tc>
          <w:tcPr>
            <w:tcW w:w="1300" w:type="dxa"/>
            <w:shd w:val="clear" w:color="auto" w:fill="FFFFFF"/>
          </w:tcPr>
          <w:p>
            <w:pPr>
              <w:spacing w:after="0"/>
            </w:pPr>
            <w:r>
              <w:rPr>
                <w:sz w:val="12"/>
                <w:szCs w:val="12"/>
              </w:rPr>
              <w:t xml:space="preserve">Enabled once that service's own required fields are filled.</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That service's fields</w:t>
            </w:r>
          </w:p>
        </w:tc>
        <w:tc>
          <w:tcPr>
            <w:tcW w:w="700" w:type="dxa"/>
            <w:shd w:val="clear" w:color="auto" w:fill="FFFFFF"/>
          </w:tcPr>
          <w:p>
            <w:pPr>
              <w:spacing w:after="0"/>
            </w:pPr>
            <w:r>
              <w:rPr>
                <w:sz w:val="12"/>
                <w:szCs w:val="12"/>
              </w:rPr>
              <w:t xml:space="preserve">n/a</w:t>
            </w:r>
          </w:p>
        </w:tc>
        <w:tc>
          <w:tcPr>
            <w:tcW w:w="650" w:type="dxa"/>
            <w:shd w:val="clear" w:color="auto" w:fill="FFFFFF"/>
          </w:tcPr>
          <w:p>
            <w:pPr>
              <w:spacing w:after="0"/>
            </w:pPr>
            <w:r>
              <w:rPr>
                <w:sz w:val="12"/>
                <w:szCs w:val="12"/>
              </w:rPr>
              <w:t xml:space="preserve">Small soft button</w:t>
            </w:r>
          </w:p>
        </w:tc>
        <w:tc>
          <w:tcPr>
            <w:tcW w:w="750" w:type="dxa"/>
            <w:shd w:val="clear" w:color="auto" w:fill="FFFFFF"/>
          </w:tcPr>
          <w:p>
            <w:pPr>
              <w:spacing w:after="0"/>
            </w:pPr>
            <w:r>
              <w:rPr>
                <w:sz w:val="12"/>
                <w:szCs w:val="12"/>
              </w:rPr>
              <w:t xml:space="preserve">n/a</w:t>
            </w:r>
          </w:p>
        </w:tc>
        <w:tc>
          <w:tcPr>
            <w:tcW w:w="1100" w:type="dxa"/>
            <w:shd w:val="clear" w:color="auto" w:fill="FFFFFF"/>
          </w:tcPr>
          <w:p>
            <w:pPr>
              <w:spacing w:after="0"/>
            </w:pPr>
            <w:r>
              <w:rPr>
                <w:sz w:val="12"/>
                <w:szCs w:val="12"/>
              </w:rPr>
              <w:t xml:space="preserve">Areas/Finance/Views/VendorPayable/Popups/Raise.cshtml:43</w:t>
            </w:r>
          </w:p>
        </w:tc>
        <w:tc>
          <w:tcPr>
            <w:tcW w:w="800" w:type="dxa"/>
            <w:shd w:val="clear" w:color="auto" w:fill="FFFFFF"/>
          </w:tcPr>
          <w:p>
            <w:pPr>
              <w:spacing w:after="0"/>
            </w:pPr>
            <w:r>
              <w:rPr>
                <w:sz w:val="12"/>
                <w:szCs w:val="12"/>
              </w:rPr>
              <w:t xml:space="preserve">Verified (code)</w:t>
            </w:r>
          </w:p>
        </w:tc>
      </w:tr>
      <w:tr>
        <w:trPr>
          <w:cantSplit/>
        </w:trPr>
        <w:tc>
          <w:tcPr>
            <w:tcW w:w="1050" w:type="dxa"/>
            <w:shd w:val="clear" w:color="auto" w:fill="F2F6FC"/>
          </w:tcPr>
          <w:p>
            <w:pPr>
              <w:spacing w:after="0"/>
            </w:pPr>
            <w:r>
              <w:rPr>
                <w:sz w:val="12"/>
                <w:szCs w:val="12"/>
              </w:rPr>
              <w:t xml:space="preserve">Raise Dispute / Raise Dispute (all)</w:t>
            </w:r>
          </w:p>
        </w:tc>
        <w:tc>
          <w:tcPr>
            <w:tcW w:w="1050" w:type="dxa"/>
            <w:shd w:val="clear" w:color="auto" w:fill="F2F6FC"/>
          </w:tcPr>
          <w:p>
            <w:pPr>
              <w:spacing w:after="0"/>
            </w:pPr>
            <w:r>
              <w:rPr>
                <w:sz w:val="12"/>
                <w:szCs w:val="12"/>
              </w:rPr>
              <w:t xml:space="preserve">Disputes every selected service.</w:t>
            </w:r>
          </w:p>
        </w:tc>
        <w:tc>
          <w:tcPr>
            <w:tcW w:w="560" w:type="dxa"/>
            <w:shd w:val="clear" w:color="auto" w:fill="F2F6FC"/>
          </w:tcPr>
          <w:p>
            <w:pPr>
              <w:spacing w:after="0"/>
            </w:pPr>
            <w:r>
              <w:rPr>
                <w:sz w:val="12"/>
                <w:szCs w:val="12"/>
              </w:rPr>
              <w:t xml:space="preserve">Submit button</w:t>
            </w:r>
          </w:p>
        </w:tc>
        <w:tc>
          <w:tcPr>
            <w:tcW w:w="640" w:type="dxa"/>
            <w:shd w:val="clear" w:color="auto" w:fill="F2F6FC"/>
          </w:tcPr>
          <w:p>
            <w:pPr>
              <w:spacing w:after="0"/>
            </w:pPr>
            <w:r>
              <w:rPr>
                <w:sz w:val="12"/>
                <w:szCs w:val="12"/>
              </w:rPr>
              <w:t xml:space="preserve">UI / platform</w:t>
            </w:r>
          </w:p>
        </w:tc>
        <w:tc>
          <w:tcPr>
            <w:tcW w:w="700" w:type="dxa"/>
            <w:shd w:val="clear" w:color="auto" w:fill="F2F6FC"/>
          </w:tcPr>
          <w:p>
            <w:pPr>
              <w:spacing w:after="0"/>
            </w:pPr>
            <w:r>
              <w:rPr>
                <w:sz w:val="12"/>
                <w:szCs w:val="12"/>
              </w:rPr>
              <w:t xml:space="preserve">N/A (UI control)</w:t>
            </w:r>
          </w:p>
        </w:tc>
        <w:tc>
          <w:tcPr>
            <w:tcW w:w="700" w:type="dxa"/>
            <w:shd w:val="clear" w:color="auto" w:fill="F2F6FC"/>
          </w:tcPr>
          <w:p>
            <w:pPr>
              <w:spacing w:after="0"/>
            </w:pPr>
            <w:r>
              <w:rPr>
                <w:sz w:val="12"/>
                <w:szCs w:val="12"/>
              </w:rPr>
              <w:t xml:space="preserve">N/A (UI control)</w:t>
            </w:r>
          </w:p>
        </w:tc>
        <w:tc>
          <w:tcPr>
            <w:tcW w:w="800" w:type="dxa"/>
            <w:shd w:val="clear" w:color="auto" w:fill="F2F6FC"/>
          </w:tcPr>
          <w:p>
            <w:pPr>
              <w:spacing w:after="0"/>
            </w:pPr>
            <w:r>
              <w:rPr>
                <w:sz w:val="12"/>
                <w:szCs w:val="12"/>
              </w:rPr>
              <w:t xml:space="preserve">None</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name Kind value D; not shown on Reupload.</w:t>
            </w:r>
          </w:p>
        </w:tc>
        <w:tc>
          <w:tcPr>
            <w:tcW w:w="1300" w:type="dxa"/>
            <w:shd w:val="clear" w:color="auto" w:fill="F2F6FC"/>
          </w:tcPr>
          <w:p>
            <w:pPr>
              <w:spacing w:after="0"/>
            </w:pPr>
            <w:r>
              <w:rPr>
                <w:sz w:val="12"/>
                <w:szCs w:val="12"/>
              </w:rPr>
              <w:t xml:space="preserve">Enabled when every service is complete.</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All services' fields</w:t>
            </w:r>
          </w:p>
        </w:tc>
        <w:tc>
          <w:tcPr>
            <w:tcW w:w="700" w:type="dxa"/>
            <w:shd w:val="clear" w:color="auto" w:fill="F2F6FC"/>
          </w:tcPr>
          <w:p>
            <w:pPr>
              <w:spacing w:after="0"/>
            </w:pPr>
            <w:r>
              <w:rPr>
                <w:sz w:val="12"/>
                <w:szCs w:val="12"/>
              </w:rPr>
              <w:t xml:space="preserve">n/a</w:t>
            </w:r>
          </w:p>
        </w:tc>
        <w:tc>
          <w:tcPr>
            <w:tcW w:w="650" w:type="dxa"/>
            <w:shd w:val="clear" w:color="auto" w:fill="F2F6FC"/>
          </w:tcPr>
          <w:p>
            <w:pPr>
              <w:spacing w:after="0"/>
            </w:pPr>
            <w:r>
              <w:rPr>
                <w:sz w:val="12"/>
                <w:szCs w:val="12"/>
              </w:rPr>
              <w:t xml:space="preserve">Soft button</w:t>
            </w:r>
          </w:p>
        </w:tc>
        <w:tc>
          <w:tcPr>
            <w:tcW w:w="750" w:type="dxa"/>
            <w:shd w:val="clear" w:color="auto" w:fill="F2F6FC"/>
          </w:tcPr>
          <w:p>
            <w:pPr>
              <w:spacing w:after="0"/>
            </w:pPr>
            <w:r>
              <w:rPr>
                <w:sz w:val="12"/>
                <w:szCs w:val="12"/>
              </w:rPr>
              <w:t xml:space="preserve">n/a</w:t>
            </w:r>
          </w:p>
        </w:tc>
        <w:tc>
          <w:tcPr>
            <w:tcW w:w="1100" w:type="dxa"/>
            <w:shd w:val="clear" w:color="auto" w:fill="F2F6FC"/>
          </w:tcPr>
          <w:p>
            <w:pPr>
              <w:spacing w:after="0"/>
            </w:pPr>
            <w:r>
              <w:rPr>
                <w:sz w:val="12"/>
                <w:szCs w:val="12"/>
              </w:rPr>
              <w:t xml:space="preserve">Areas/Finance/Views/VendorPayable/Popups/Raise.cshtml:69</w:t>
            </w:r>
          </w:p>
        </w:tc>
        <w:tc>
          <w:tcPr>
            <w:tcW w:w="800" w:type="dxa"/>
            <w:shd w:val="clear" w:color="auto" w:fill="F2F6FC"/>
          </w:tcPr>
          <w:p>
            <w:pPr>
              <w:spacing w:after="0"/>
            </w:pPr>
            <w:r>
              <w:rPr>
                <w:sz w:val="12"/>
                <w:szCs w:val="12"/>
              </w:rPr>
              <w:t xml:space="preserve">Verified (code)</w:t>
            </w:r>
          </w:p>
        </w:tc>
      </w:tr>
      <w:tr>
        <w:trPr>
          <w:cantSplit/>
        </w:trPr>
        <w:tc>
          <w:tcPr>
            <w:tcW w:w="1050" w:type="dxa"/>
            <w:shd w:val="clear" w:color="auto" w:fill="FFFFFF"/>
          </w:tcPr>
          <w:p>
            <w:pPr>
              <w:spacing w:after="0"/>
            </w:pPr>
            <w:r>
              <w:rPr>
                <w:sz w:val="12"/>
                <w:szCs w:val="12"/>
              </w:rPr>
              <w:t xml:space="preserve">Submit (n)</w:t>
            </w:r>
          </w:p>
        </w:tc>
        <w:tc>
          <w:tcPr>
            <w:tcW w:w="1050" w:type="dxa"/>
            <w:shd w:val="clear" w:color="auto" w:fill="FFFFFF"/>
          </w:tcPr>
          <w:p>
            <w:pPr>
              <w:spacing w:after="0"/>
            </w:pPr>
            <w:r>
              <w:rPr>
                <w:sz w:val="12"/>
                <w:szCs w:val="12"/>
              </w:rPr>
              <w:t xml:space="preserve">Uploads the bill(s).</w:t>
            </w:r>
          </w:p>
        </w:tc>
        <w:tc>
          <w:tcPr>
            <w:tcW w:w="560" w:type="dxa"/>
            <w:shd w:val="clear" w:color="auto" w:fill="FFFFFF"/>
          </w:tcPr>
          <w:p>
            <w:pPr>
              <w:spacing w:after="0"/>
            </w:pPr>
            <w:r>
              <w:rPr>
                <w:sz w:val="12"/>
                <w:szCs w:val="12"/>
              </w:rPr>
              <w:t xml:space="preserve">Submit button</w:t>
            </w:r>
          </w:p>
        </w:tc>
        <w:tc>
          <w:tcPr>
            <w:tcW w:w="640" w:type="dxa"/>
            <w:shd w:val="clear" w:color="auto" w:fill="FFFFFF"/>
          </w:tcPr>
          <w:p>
            <w:pPr>
              <w:spacing w:after="0"/>
            </w:pPr>
            <w:r>
              <w:rPr>
                <w:sz w:val="12"/>
                <w:szCs w:val="12"/>
              </w:rPr>
              <w:t xml:space="preserve">UI / platform</w:t>
            </w:r>
          </w:p>
        </w:tc>
        <w:tc>
          <w:tcPr>
            <w:tcW w:w="700" w:type="dxa"/>
            <w:shd w:val="clear" w:color="auto" w:fill="FFFFFF"/>
          </w:tcPr>
          <w:p>
            <w:pPr>
              <w:spacing w:after="0"/>
            </w:pPr>
            <w:r>
              <w:rPr>
                <w:sz w:val="12"/>
                <w:szCs w:val="12"/>
              </w:rPr>
              <w:t xml:space="preserve">N/A (UI control)</w:t>
            </w:r>
          </w:p>
        </w:tc>
        <w:tc>
          <w:tcPr>
            <w:tcW w:w="700" w:type="dxa"/>
            <w:shd w:val="clear" w:color="auto" w:fill="FFFFFF"/>
          </w:tcPr>
          <w:p>
            <w:pPr>
              <w:spacing w:after="0"/>
            </w:pPr>
            <w:r>
              <w:rPr>
                <w:sz w:val="12"/>
                <w:szCs w:val="12"/>
              </w:rPr>
              <w:t xml:space="preserve">N/A (UI control)</w:t>
            </w:r>
          </w:p>
        </w:tc>
        <w:tc>
          <w:tcPr>
            <w:tcW w:w="800" w:type="dxa"/>
            <w:shd w:val="clear" w:color="auto" w:fill="FFFFFF"/>
          </w:tcPr>
          <w:p>
            <w:pPr>
              <w:spacing w:after="0"/>
            </w:pPr>
            <w:r>
              <w:rPr>
                <w:sz w:val="12"/>
                <w:szCs w:val="12"/>
              </w:rPr>
              <w:t xml:space="preserve">None</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name Kind value R.</w:t>
            </w:r>
          </w:p>
        </w:tc>
        <w:tc>
          <w:tcPr>
            <w:tcW w:w="1300" w:type="dxa"/>
            <w:shd w:val="clear" w:color="auto" w:fill="FFFFFF"/>
          </w:tcPr>
          <w:p>
            <w:pPr>
              <w:spacing w:after="0"/>
            </w:pPr>
            <w:r>
              <w:rPr>
                <w:sz w:val="12"/>
                <w:szCs w:val="12"/>
              </w:rPr>
              <w:t xml:space="preserve">Enabled when every service is complete; label shows the count when n &gt; 1.</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All services' fields</w:t>
            </w:r>
          </w:p>
        </w:tc>
        <w:tc>
          <w:tcPr>
            <w:tcW w:w="700" w:type="dxa"/>
            <w:shd w:val="clear" w:color="auto" w:fill="FFFFFF"/>
          </w:tcPr>
          <w:p>
            <w:pPr>
              <w:spacing w:after="0"/>
            </w:pPr>
            <w:r>
              <w:rPr>
                <w:sz w:val="12"/>
                <w:szCs w:val="12"/>
              </w:rPr>
              <w:t xml:space="preserve">n/a</w:t>
            </w:r>
          </w:p>
        </w:tc>
        <w:tc>
          <w:tcPr>
            <w:tcW w:w="650" w:type="dxa"/>
            <w:shd w:val="clear" w:color="auto" w:fill="FFFFFF"/>
          </w:tcPr>
          <w:p>
            <w:pPr>
              <w:spacing w:after="0"/>
            </w:pPr>
            <w:r>
              <w:rPr>
                <w:sz w:val="12"/>
                <w:szCs w:val="12"/>
              </w:rPr>
              <w:t xml:space="preserve">Green button</w:t>
            </w:r>
          </w:p>
        </w:tc>
        <w:tc>
          <w:tcPr>
            <w:tcW w:w="750" w:type="dxa"/>
            <w:shd w:val="clear" w:color="auto" w:fill="FFFFFF"/>
          </w:tcPr>
          <w:p>
            <w:pPr>
              <w:spacing w:after="0"/>
            </w:pPr>
            <w:r>
              <w:rPr>
                <w:sz w:val="12"/>
                <w:szCs w:val="12"/>
              </w:rPr>
              <w:t xml:space="preserve">n/a</w:t>
            </w:r>
          </w:p>
        </w:tc>
        <w:tc>
          <w:tcPr>
            <w:tcW w:w="1100" w:type="dxa"/>
            <w:shd w:val="clear" w:color="auto" w:fill="FFFFFF"/>
          </w:tcPr>
          <w:p>
            <w:pPr>
              <w:spacing w:after="0"/>
            </w:pPr>
            <w:r>
              <w:rPr>
                <w:sz w:val="12"/>
                <w:szCs w:val="12"/>
              </w:rPr>
              <w:t xml:space="preserve">Areas/Finance/Views/VendorPayable/Popups/Raise.cshtml:71</w:t>
            </w:r>
          </w:p>
        </w:tc>
        <w:tc>
          <w:tcPr>
            <w:tcW w:w="800" w:type="dxa"/>
            <w:shd w:val="clear" w:color="auto" w:fill="FFFFFF"/>
          </w:tcPr>
          <w:p>
            <w:pPr>
              <w:spacing w:after="0"/>
            </w:pPr>
            <w:r>
              <w:rPr>
                <w:sz w:val="12"/>
                <w:szCs w:val="12"/>
              </w:rPr>
              <w:t xml:space="preserve">Verified (code)</w:t>
            </w:r>
          </w:p>
        </w:tc>
      </w:tr>
      <w:tr>
        <w:trPr>
          <w:cantSplit/>
        </w:trPr>
        <w:tc>
          <w:tcPr>
            <w:tcW w:w="1050" w:type="dxa"/>
            <w:shd w:val="clear" w:color="auto" w:fill="F2F6FC"/>
          </w:tcPr>
          <w:p>
            <w:pPr>
              <w:spacing w:after="0"/>
            </w:pPr>
            <w:r>
              <w:rPr>
                <w:sz w:val="12"/>
                <w:szCs w:val="12"/>
              </w:rPr>
              <w:t xml:space="preserve">Bill history (Reupload only)</w:t>
            </w:r>
          </w:p>
        </w:tc>
        <w:tc>
          <w:tcPr>
            <w:tcW w:w="1050" w:type="dxa"/>
            <w:shd w:val="clear" w:color="auto" w:fill="F2F6FC"/>
          </w:tcPr>
          <w:p>
            <w:pPr>
              <w:spacing w:after="0"/>
            </w:pPr>
            <w:r>
              <w:rPr>
                <w:sz w:val="12"/>
                <w:szCs w:val="12"/>
              </w:rPr>
              <w:t xml:space="preserve">Bills already on file for the vendor(s).</w:t>
            </w:r>
          </w:p>
        </w:tc>
        <w:tc>
          <w:tcPr>
            <w:tcW w:w="560" w:type="dxa"/>
            <w:shd w:val="clear" w:color="auto" w:fill="F2F6FC"/>
          </w:tcPr>
          <w:p>
            <w:pPr>
              <w:spacing w:after="0"/>
            </w:pPr>
            <w:r>
              <w:rPr>
                <w:sz w:val="12"/>
                <w:szCs w:val="12"/>
              </w:rPr>
              <w:t xml:space="preserve">Collapsible table</w:t>
            </w:r>
          </w:p>
        </w:tc>
        <w:tc>
          <w:tcPr>
            <w:tcW w:w="640" w:type="dxa"/>
            <w:shd w:val="clear" w:color="auto" w:fill="F2F6FC"/>
          </w:tcPr>
          <w:p>
            <w:pPr>
              <w:spacing w:after="0"/>
            </w:pPr>
            <w:r>
              <w:rPr>
                <w:sz w:val="12"/>
                <w:szCs w:val="12"/>
              </w:rPr>
              <w:t xml:space="preserve">UI / platform</w:t>
            </w:r>
          </w:p>
        </w:tc>
        <w:tc>
          <w:tcPr>
            <w:tcW w:w="700" w:type="dxa"/>
            <w:shd w:val="clear" w:color="auto" w:fill="F2F6FC"/>
          </w:tcPr>
          <w:p>
            <w:pPr>
              <w:spacing w:after="0"/>
            </w:pPr>
            <w:r>
              <w:rPr>
                <w:sz w:val="12"/>
                <w:szCs w:val="12"/>
              </w:rPr>
              <w:t xml:space="preserve">N/A (UI control)</w:t>
            </w:r>
          </w:p>
        </w:tc>
        <w:tc>
          <w:tcPr>
            <w:tcW w:w="700" w:type="dxa"/>
            <w:shd w:val="clear" w:color="auto" w:fill="F2F6FC"/>
          </w:tcPr>
          <w:p>
            <w:pPr>
              <w:spacing w:after="0"/>
            </w:pPr>
            <w:r>
              <w:rPr>
                <w:sz w:val="12"/>
                <w:szCs w:val="12"/>
              </w:rPr>
              <w:t xml:space="preserve">N/A (UI control)</w:t>
            </w:r>
          </w:p>
        </w:tc>
        <w:tc>
          <w:tcPr>
            <w:tcW w:w="800" w:type="dxa"/>
            <w:shd w:val="clear" w:color="auto" w:fill="F2F6FC"/>
          </w:tcPr>
          <w:p>
            <w:pPr>
              <w:spacing w:after="0"/>
            </w:pPr>
            <w:r>
              <w:rPr>
                <w:sz w:val="12"/>
                <w:szCs w:val="12"/>
              </w:rPr>
              <w:t xml:space="preserve">None</w:t>
            </w:r>
          </w:p>
        </w:tc>
        <w:tc>
          <w:tcPr>
            <w:tcW w:w="650" w:type="dxa"/>
            <w:shd w:val="clear" w:color="auto" w:fill="F2F6FC"/>
          </w:tcPr>
          <w:p>
            <w:pPr>
              <w:spacing w:after="0"/>
            </w:pPr>
            <w:r>
              <w:rPr>
                <w:sz w:val="12"/>
                <w:szCs w:val="12"/>
              </w:rPr>
              <w:t xml:space="preserve">N/A</w:t>
            </w:r>
          </w:p>
        </w:tc>
        <w:tc>
          <w:tcPr>
            <w:tcW w:w="1388" w:type="dxa"/>
            <w:shd w:val="clear" w:color="auto" w:fill="F2F6FC"/>
          </w:tcPr>
          <w:p>
            <w:pPr>
              <w:spacing w:after="0"/>
            </w:pPr>
            <w:r>
              <w:rPr>
                <w:sz w:val="12"/>
                <w:szCs w:val="12"/>
              </w:rPr>
              <w:t xml:space="preserve">Columns Ticket, Service, Bill No., Bill Date, Invoice, Recommended, Status.</w:t>
            </w:r>
          </w:p>
        </w:tc>
        <w:tc>
          <w:tcPr>
            <w:tcW w:w="1300" w:type="dxa"/>
            <w:shd w:val="clear" w:color="auto" w:fill="F2F6FC"/>
          </w:tcPr>
          <w:p>
            <w:pPr>
              <w:spacing w:after="0"/>
            </w:pPr>
            <w:r>
              <w:rPr>
                <w:sz w:val="12"/>
                <w:szCs w:val="12"/>
              </w:rPr>
              <w:t xml:space="preserve">Lists billed services of the vendor(s); status Uploaded or Disputed. Stacks into labelled cards on phones.</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RaiseVm.History</w:t>
            </w:r>
          </w:p>
        </w:tc>
        <w:tc>
          <w:tcPr>
            <w:tcW w:w="700" w:type="dxa"/>
            <w:shd w:val="clear" w:color="auto" w:fill="F2F6FC"/>
          </w:tcPr>
          <w:p>
            <w:pPr>
              <w:spacing w:after="0"/>
            </w:pPr>
            <w:r>
              <w:rPr>
                <w:sz w:val="12"/>
                <w:szCs w:val="12"/>
              </w:rPr>
              <w:t xml:space="preserve">No bills → empty body</w:t>
            </w:r>
          </w:p>
        </w:tc>
        <w:tc>
          <w:tcPr>
            <w:tcW w:w="650" w:type="dxa"/>
            <w:shd w:val="clear" w:color="auto" w:fill="F2F6FC"/>
          </w:tcPr>
          <w:p>
            <w:pPr>
              <w:spacing w:after="0"/>
            </w:pPr>
            <w:r>
              <w:rPr>
                <w:sz w:val="12"/>
                <w:szCs w:val="12"/>
              </w:rPr>
              <w:t xml:space="preserve">Table in a scroll frame</w:t>
            </w:r>
          </w:p>
        </w:tc>
        <w:tc>
          <w:tcPr>
            <w:tcW w:w="750" w:type="dxa"/>
            <w:shd w:val="clear" w:color="auto" w:fill="F2F6FC"/>
          </w:tcPr>
          <w:p>
            <w:pPr>
              <w:spacing w:after="0"/>
            </w:pPr>
            <w:r>
              <w:rPr>
                <w:sz w:val="12"/>
                <w:szCs w:val="12"/>
              </w:rPr>
              <w:t xml:space="preserve">n/a</w:t>
            </w:r>
          </w:p>
        </w:tc>
        <w:tc>
          <w:tcPr>
            <w:tcW w:w="1100" w:type="dxa"/>
            <w:shd w:val="clear" w:color="auto" w:fill="F2F6FC"/>
          </w:tcPr>
          <w:p>
            <w:pPr>
              <w:spacing w:after="0"/>
            </w:pPr>
            <w:r>
              <w:rPr>
                <w:sz w:val="12"/>
                <w:szCs w:val="12"/>
              </w:rPr>
              <w:t xml:space="preserve">Areas/Finance/Views/VendorPayable/Popups/Raise.cshtml:50</w:t>
            </w:r>
          </w:p>
        </w:tc>
        <w:tc>
          <w:tcPr>
            <w:tcW w:w="800" w:type="dxa"/>
            <w:shd w:val="clear" w:color="auto" w:fill="F2F6FC"/>
          </w:tcPr>
          <w:p>
            <w:pPr>
              <w:spacing w:after="0"/>
            </w:pPr>
            <w:r>
              <w:rPr>
                <w:sz w:val="12"/>
                <w:szCs w:val="12"/>
              </w:rPr>
              <w:t xml:space="preserve">Verified (code)</w:t>
            </w:r>
          </w:p>
        </w:tc>
      </w:tr>
      <w:tr>
        <w:trPr>
          <w:cantSplit/>
        </w:trPr>
        <w:tc>
          <w:tcPr>
            <w:tcW w:w="1050" w:type="dxa"/>
            <w:shd w:val="clear" w:color="auto" w:fill="FFFFFF"/>
          </w:tcPr>
          <w:p>
            <w:pPr>
              <w:spacing w:after="0"/>
            </w:pPr>
            <w:r>
              <w:rPr>
                <w:sz w:val="12"/>
                <w:szCs w:val="12"/>
              </w:rPr>
              <w:t xml:space="preserve">Bill Details › Bill Date, Bill No., Uploaded Bill, Uploaded Voucher</w:t>
            </w:r>
          </w:p>
        </w:tc>
        <w:tc>
          <w:tcPr>
            <w:tcW w:w="1050" w:type="dxa"/>
            <w:shd w:val="clear" w:color="auto" w:fill="FFFFFF"/>
          </w:tcPr>
          <w:p>
            <w:pPr>
              <w:spacing w:after="0"/>
            </w:pPr>
            <w:r>
              <w:rPr>
                <w:sz w:val="12"/>
                <w:szCs w:val="12"/>
              </w:rPr>
              <w:t xml:space="preserve">Facts of the saved bill.</w:t>
            </w:r>
          </w:p>
        </w:tc>
        <w:tc>
          <w:tcPr>
            <w:tcW w:w="560" w:type="dxa"/>
            <w:shd w:val="clear" w:color="auto" w:fill="FFFFFF"/>
          </w:tcPr>
          <w:p>
            <w:pPr>
              <w:spacing w:after="0"/>
            </w:pPr>
            <w:r>
              <w:rPr>
                <w:sz w:val="12"/>
                <w:szCs w:val="12"/>
              </w:rPr>
              <w:t xml:space="preserve">Text</w:t>
            </w:r>
          </w:p>
        </w:tc>
        <w:tc>
          <w:tcPr>
            <w:tcW w:w="640" w:type="dxa"/>
            <w:shd w:val="clear" w:color="auto" w:fill="FFFFFF"/>
          </w:tcPr>
          <w:p>
            <w:pPr>
              <w:spacing w:after="0"/>
            </w:pPr>
            <w:r>
              <w:rPr>
                <w:sz w:val="12"/>
                <w:szCs w:val="12"/>
              </w:rPr>
              <w:t xml:space="preserve">Finance </w:t>
            </w:r>
            <w:r>
              <w:rPr>
                <w:sz w:val="12"/>
                <w:szCs w:val="12"/>
                <w:highlight w:val="yellow"/>
              </w:rPr>
              <w:t xml:space="preserve">[INFERRED — NEEDS VALIDATION]</w:t>
            </w:r>
          </w:p>
        </w:tc>
        <w:tc>
          <w:tcPr>
            <w:tcW w:w="700" w:type="dxa"/>
            <w:shd w:val="clear" w:color="auto" w:fill="FFFFFF"/>
          </w:tcPr>
          <w:p>
            <w:pPr>
              <w:spacing w:after="0"/>
            </w:pPr>
            <w:r>
              <w:rPr>
                <w:sz w:val="12"/>
                <w:szCs w:val="12"/>
                <w:highlight w:val="yellow"/>
              </w:rPr>
              <w:t xml:space="preserve">[INPUT REQUIRED: source table]</w:t>
            </w:r>
          </w:p>
        </w:tc>
        <w:tc>
          <w:tcPr>
            <w:tcW w:w="700" w:type="dxa"/>
            <w:shd w:val="clear" w:color="auto" w:fill="FFFFFF"/>
          </w:tcPr>
          <w:p>
            <w:pPr>
              <w:spacing w:after="0"/>
            </w:pPr>
            <w:r>
              <w:rPr>
                <w:sz w:val="12"/>
                <w:szCs w:val="12"/>
                <w:highlight w:val="yellow"/>
              </w:rPr>
              <w:t xml:space="preserve">[INPUT REQUIRED: source column]</w:t>
            </w:r>
          </w:p>
        </w:tc>
        <w:tc>
          <w:tcPr>
            <w:tcW w:w="800" w:type="dxa"/>
            <w:shd w:val="clear" w:color="auto" w:fill="FFFFFF"/>
          </w:tcPr>
          <w:p>
            <w:pPr>
              <w:spacing w:after="0"/>
            </w:pPr>
            <w:r>
              <w:rPr>
                <w:sz w:val="12"/>
                <w:szCs w:val="12"/>
              </w:rPr>
              <w:t xml:space="preserve">Finance/GetVendorBillList (placeholder name) </w:t>
            </w:r>
            <w:r>
              <w:rPr>
                <w:sz w:val="12"/>
                <w:szCs w:val="12"/>
                <w:highlight w:val="yellow"/>
              </w:rPr>
              <w:t xml:space="preserve">[INPUT REQUIRED: confirm endpoint]</w:t>
            </w:r>
          </w:p>
        </w:tc>
        <w:tc>
          <w:tcPr>
            <w:tcW w:w="650" w:type="dxa"/>
            <w:shd w:val="clear" w:color="auto" w:fill="FFFFFF"/>
          </w:tcPr>
          <w:p>
            <w:pPr>
              <w:spacing w:after="0"/>
            </w:pPr>
            <w:r>
              <w:rPr>
                <w:sz w:val="12"/>
                <w:szCs w:val="12"/>
              </w:rPr>
              <w:t xml:space="preserve">BillDate, BillNo, DocumentName</w:t>
            </w:r>
          </w:p>
        </w:tc>
        <w:tc>
          <w:tcPr>
            <w:tcW w:w="1388" w:type="dxa"/>
            <w:shd w:val="clear" w:color="auto" w:fill="FFFFFF"/>
          </w:tcPr>
          <w:p>
            <w:pPr>
              <w:spacing w:after="0"/>
            </w:pPr>
            <w:r>
              <w:rPr>
                <w:sz w:val="12"/>
                <w:szCs w:val="12"/>
              </w:rPr>
              <w:t xml:space="preserve">Bill.Date, Bill.No, Bill.Doc, Bill.Voucher.</w:t>
            </w:r>
          </w:p>
        </w:tc>
        <w:tc>
          <w:tcPr>
            <w:tcW w:w="1300" w:type="dxa"/>
            <w:shd w:val="clear" w:color="auto" w:fill="FFFFFF"/>
          </w:tcPr>
          <w:p>
            <w:pPr>
              <w:spacing w:after="0"/>
            </w:pPr>
            <w:r>
              <w:rPr>
                <w:sz w:val="12"/>
                <w:szCs w:val="12"/>
              </w:rPr>
              <w:t xml:space="preserve">Read-only; the voucher name is not in the API response.</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Bill</w:t>
            </w:r>
          </w:p>
        </w:tc>
        <w:tc>
          <w:tcPr>
            <w:tcW w:w="700" w:type="dxa"/>
            <w:shd w:val="clear" w:color="auto" w:fill="FFFFFF"/>
          </w:tcPr>
          <w:p>
            <w:pPr>
              <w:spacing w:after="0"/>
            </w:pPr>
            <w:r>
              <w:rPr>
                <w:sz w:val="12"/>
                <w:szCs w:val="12"/>
              </w:rPr>
              <w:t xml:space="preserve">Empty voucher → "-".</w:t>
            </w:r>
          </w:p>
        </w:tc>
        <w:tc>
          <w:tcPr>
            <w:tcW w:w="650" w:type="dxa"/>
            <w:shd w:val="clear" w:color="auto" w:fill="FFFFFF"/>
          </w:tcPr>
          <w:p>
            <w:pPr>
              <w:spacing w:after="0"/>
            </w:pPr>
            <w:r>
              <w:rPr>
                <w:sz w:val="12"/>
                <w:szCs w:val="12"/>
              </w:rPr>
              <w:t xml:space="preserve">Label / value</w:t>
            </w:r>
          </w:p>
        </w:tc>
        <w:tc>
          <w:tcPr>
            <w:tcW w:w="750" w:type="dxa"/>
            <w:shd w:val="clear" w:color="auto" w:fill="FFFFFF"/>
          </w:tcPr>
          <w:p>
            <w:pPr>
              <w:spacing w:after="0"/>
            </w:pPr>
            <w:r>
              <w:rPr>
                <w:sz w:val="12"/>
                <w:szCs w:val="12"/>
              </w:rPr>
              <w:t xml:space="preserve">Display only; no filter or sort wired</w:t>
            </w:r>
          </w:p>
        </w:tc>
        <w:tc>
          <w:tcPr>
            <w:tcW w:w="1100" w:type="dxa"/>
            <w:shd w:val="clear" w:color="auto" w:fill="FFFFFF"/>
          </w:tcPr>
          <w:p>
            <w:pPr>
              <w:spacing w:after="0"/>
            </w:pPr>
            <w:r>
              <w:rPr>
                <w:sz w:val="12"/>
                <w:szCs w:val="12"/>
              </w:rPr>
              <w:t xml:space="preserve">Areas/Finance/Views/VendorPayable/Popups/ViewBill.cshtml:11</w:t>
            </w:r>
          </w:p>
        </w:tc>
        <w:tc>
          <w:tcPr>
            <w:tcW w:w="800" w:type="dxa"/>
            <w:shd w:val="clear" w:color="auto" w:fill="FFFFFF"/>
          </w:tcPr>
          <w:p>
            <w:pPr>
              <w:spacing w:after="0"/>
            </w:pPr>
            <w:r>
              <w:rPr>
                <w:sz w:val="12"/>
                <w:szCs w:val="12"/>
              </w:rPr>
              <w:t xml:space="preserve">Verified (code); source mapping Missing</w:t>
            </w:r>
          </w:p>
        </w:tc>
      </w:tr>
      <w:tr>
        <w:trPr>
          <w:cantSplit/>
        </w:trPr>
        <w:tc>
          <w:tcPr>
            <w:tcW w:w="1050" w:type="dxa"/>
            <w:shd w:val="clear" w:color="auto" w:fill="F2F6FC"/>
          </w:tcPr>
          <w:p>
            <w:pPr>
              <w:spacing w:after="0"/>
            </w:pPr>
            <w:r>
              <w:rPr>
                <w:sz w:val="12"/>
                <w:szCs w:val="12"/>
              </w:rPr>
              <w:t xml:space="preserve">Bill Details › Bill Upload Date &amp; Time</w:t>
            </w:r>
          </w:p>
        </w:tc>
        <w:tc>
          <w:tcPr>
            <w:tcW w:w="1050" w:type="dxa"/>
            <w:shd w:val="clear" w:color="auto" w:fill="F2F6FC"/>
          </w:tcPr>
          <w:p>
            <w:pPr>
              <w:spacing w:after="0"/>
            </w:pPr>
            <w:r>
              <w:rPr>
                <w:sz w:val="12"/>
                <w:szCs w:val="12"/>
              </w:rPr>
              <w:t xml:space="preserve">When the bill was uploaded.</w:t>
            </w:r>
          </w:p>
        </w:tc>
        <w:tc>
          <w:tcPr>
            <w:tcW w:w="560" w:type="dxa"/>
            <w:shd w:val="clear" w:color="auto" w:fill="F2F6FC"/>
          </w:tcPr>
          <w:p>
            <w:pPr>
              <w:spacing w:after="0"/>
            </w:pPr>
            <w:r>
              <w:rPr>
                <w:sz w:val="12"/>
                <w:szCs w:val="12"/>
              </w:rPr>
              <w:t xml:space="preserve">Date-time</w:t>
            </w:r>
          </w:p>
        </w:tc>
        <w:tc>
          <w:tcPr>
            <w:tcW w:w="640" w:type="dxa"/>
            <w:shd w:val="clear" w:color="auto" w:fill="F2F6FC"/>
          </w:tcPr>
          <w:p>
            <w:pPr>
              <w:spacing w:after="0"/>
            </w:pPr>
            <w:r>
              <w:rPr>
                <w:sz w:val="12"/>
                <w:szCs w:val="12"/>
              </w:rPr>
              <w:t xml:space="preserve">Finance </w:t>
            </w:r>
            <w:r>
              <w:rPr>
                <w:sz w:val="12"/>
                <w:szCs w:val="12"/>
                <w:highlight w:val="yellow"/>
              </w:rPr>
              <w:t xml:space="preserve">[INFERRED — NEEDS VALIDATION]</w:t>
            </w:r>
          </w:p>
        </w:tc>
        <w:tc>
          <w:tcPr>
            <w:tcW w:w="700" w:type="dxa"/>
            <w:shd w:val="clear" w:color="auto" w:fill="F2F6FC"/>
          </w:tcPr>
          <w:p>
            <w:pPr>
              <w:spacing w:after="0"/>
            </w:pPr>
            <w:r>
              <w:rPr>
                <w:sz w:val="12"/>
                <w:szCs w:val="12"/>
                <w:highlight w:val="yellow"/>
              </w:rPr>
              <w:t xml:space="preserve">[INPUT REQUIRED: source table]</w:t>
            </w:r>
          </w:p>
        </w:tc>
        <w:tc>
          <w:tcPr>
            <w:tcW w:w="700" w:type="dxa"/>
            <w:shd w:val="clear" w:color="auto" w:fill="F2F6FC"/>
          </w:tcPr>
          <w:p>
            <w:pPr>
              <w:spacing w:after="0"/>
            </w:pPr>
            <w:r>
              <w:rPr>
                <w:sz w:val="12"/>
                <w:szCs w:val="12"/>
                <w:highlight w:val="yellow"/>
              </w:rPr>
              <w:t xml:space="preserve">[INPUT REQUIRED: source column]</w:t>
            </w:r>
          </w:p>
        </w:tc>
        <w:tc>
          <w:tcPr>
            <w:tcW w:w="800" w:type="dxa"/>
            <w:shd w:val="clear" w:color="auto" w:fill="F2F6FC"/>
          </w:tcPr>
          <w:p>
            <w:pPr>
              <w:spacing w:after="0"/>
            </w:pPr>
            <w:r>
              <w:rPr>
                <w:sz w:val="12"/>
                <w:szCs w:val="12"/>
              </w:rPr>
              <w:t xml:space="preserve">Finance/GetVendorBillList (placeholder name) </w:t>
            </w:r>
            <w:r>
              <w:rPr>
                <w:sz w:val="12"/>
                <w:szCs w:val="12"/>
                <w:highlight w:val="yellow"/>
              </w:rPr>
              <w:t xml:space="preserve">[INPUT REQUIRED: confirm endpoint]</w:t>
            </w:r>
          </w:p>
        </w:tc>
        <w:tc>
          <w:tcPr>
            <w:tcW w:w="650" w:type="dxa"/>
            <w:shd w:val="clear" w:color="auto" w:fill="F2F6FC"/>
          </w:tcPr>
          <w:p>
            <w:pPr>
              <w:spacing w:after="0"/>
            </w:pPr>
            <w:r>
              <w:rPr>
                <w:sz w:val="12"/>
                <w:szCs w:val="12"/>
              </w:rPr>
              <w:t xml:space="preserve">UploadedOn</w:t>
            </w:r>
          </w:p>
        </w:tc>
        <w:tc>
          <w:tcPr>
            <w:tcW w:w="1388" w:type="dxa"/>
            <w:shd w:val="clear" w:color="auto" w:fill="F2F6FC"/>
          </w:tcPr>
          <w:p>
            <w:pPr>
              <w:spacing w:after="0"/>
            </w:pPr>
            <w:r>
              <w:rPr>
                <w:sz w:val="12"/>
                <w:szCs w:val="12"/>
              </w:rPr>
              <w:t xml:space="preserve">Fmt.Fdt(Bill.Upl).</w:t>
            </w:r>
          </w:p>
        </w:tc>
        <w:tc>
          <w:tcPr>
            <w:tcW w:w="1300" w:type="dxa"/>
            <w:shd w:val="clear" w:color="auto" w:fill="F2F6FC"/>
          </w:tcPr>
          <w:p>
            <w:pPr>
              <w:spacing w:after="0"/>
            </w:pPr>
            <w:r>
              <w:rPr>
                <w:sz w:val="12"/>
                <w:szCs w:val="12"/>
              </w:rPr>
              <w:t xml:space="preserve">System time of the upload.</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Bill</w:t>
            </w:r>
          </w:p>
        </w:tc>
        <w:tc>
          <w:tcPr>
            <w:tcW w:w="700" w:type="dxa"/>
            <w:shd w:val="clear" w:color="auto" w:fill="F2F6FC"/>
          </w:tcPr>
          <w:p>
            <w:pPr>
              <w:spacing w:after="0"/>
            </w:pPr>
            <w:r>
              <w:rPr>
                <w:sz w:val="12"/>
                <w:szCs w:val="12"/>
              </w:rPr>
              <w:t xml:space="preserve">n/a</w:t>
            </w:r>
          </w:p>
        </w:tc>
        <w:tc>
          <w:tcPr>
            <w:tcW w:w="650" w:type="dxa"/>
            <w:shd w:val="clear" w:color="auto" w:fill="F2F6FC"/>
          </w:tcPr>
          <w:p>
            <w:pPr>
              <w:spacing w:after="0"/>
            </w:pPr>
            <w:r>
              <w:rPr>
                <w:sz w:val="12"/>
                <w:szCs w:val="12"/>
              </w:rPr>
              <w:t xml:space="preserve">d MMM yy, HH:mm</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Areas/Finance/Views/VendorPayable/Popups/ViewBill.cshtml:11</w:t>
            </w:r>
          </w:p>
        </w:tc>
        <w:tc>
          <w:tcPr>
            <w:tcW w:w="800" w:type="dxa"/>
            <w:shd w:val="clear" w:color="auto" w:fill="F2F6FC"/>
          </w:tcPr>
          <w:p>
            <w:pPr>
              <w:spacing w:after="0"/>
            </w:pPr>
            <w:r>
              <w:rPr>
                <w:sz w:val="12"/>
                <w:szCs w:val="12"/>
              </w:rPr>
              <w:t xml:space="preserve">Verified (code); source mapping Missing</w:t>
            </w:r>
          </w:p>
        </w:tc>
      </w:tr>
      <w:tr>
        <w:trPr>
          <w:cantSplit/>
        </w:trPr>
        <w:tc>
          <w:tcPr>
            <w:tcW w:w="1050" w:type="dxa"/>
            <w:shd w:val="clear" w:color="auto" w:fill="FFFFFF"/>
          </w:tcPr>
          <w:p>
            <w:pPr>
              <w:spacing w:after="0"/>
            </w:pPr>
            <w:r>
              <w:rPr>
                <w:sz w:val="12"/>
                <w:szCs w:val="12"/>
              </w:rPr>
              <w:t xml:space="preserve">Bill Details › Amount as per Invoice</w:t>
            </w:r>
          </w:p>
        </w:tc>
        <w:tc>
          <w:tcPr>
            <w:tcW w:w="1050" w:type="dxa"/>
            <w:shd w:val="clear" w:color="auto" w:fill="FFFFFF"/>
          </w:tcPr>
          <w:p>
            <w:pPr>
              <w:spacing w:after="0"/>
            </w:pPr>
            <w:r>
              <w:rPr>
                <w:sz w:val="12"/>
                <w:szCs w:val="12"/>
              </w:rPr>
              <w:t xml:space="preserve">Invoice amount.</w:t>
            </w:r>
          </w:p>
        </w:tc>
        <w:tc>
          <w:tcPr>
            <w:tcW w:w="560" w:type="dxa"/>
            <w:shd w:val="clear" w:color="auto" w:fill="FFFFFF"/>
          </w:tcPr>
          <w:p>
            <w:pPr>
              <w:spacing w:after="0"/>
            </w:pPr>
            <w:r>
              <w:rPr>
                <w:sz w:val="12"/>
                <w:szCs w:val="12"/>
              </w:rPr>
              <w:t xml:space="preserve">Decimal (₹)</w:t>
            </w:r>
          </w:p>
        </w:tc>
        <w:tc>
          <w:tcPr>
            <w:tcW w:w="640" w:type="dxa"/>
            <w:shd w:val="clear" w:color="auto" w:fill="FFFFFF"/>
          </w:tcPr>
          <w:p>
            <w:pPr>
              <w:spacing w:after="0"/>
            </w:pPr>
            <w:r>
              <w:rPr>
                <w:sz w:val="12"/>
                <w:szCs w:val="12"/>
              </w:rPr>
              <w:t xml:space="preserve">Finance </w:t>
            </w:r>
            <w:r>
              <w:rPr>
                <w:sz w:val="12"/>
                <w:szCs w:val="12"/>
                <w:highlight w:val="yellow"/>
              </w:rPr>
              <w:t xml:space="preserve">[INFERRED — NEEDS VALIDATION]</w:t>
            </w:r>
          </w:p>
        </w:tc>
        <w:tc>
          <w:tcPr>
            <w:tcW w:w="700" w:type="dxa"/>
            <w:shd w:val="clear" w:color="auto" w:fill="FFFFFF"/>
          </w:tcPr>
          <w:p>
            <w:pPr>
              <w:spacing w:after="0"/>
            </w:pPr>
            <w:r>
              <w:rPr>
                <w:sz w:val="12"/>
                <w:szCs w:val="12"/>
                <w:highlight w:val="yellow"/>
              </w:rPr>
              <w:t xml:space="preserve">[INPUT REQUIRED: source table]</w:t>
            </w:r>
          </w:p>
        </w:tc>
        <w:tc>
          <w:tcPr>
            <w:tcW w:w="700" w:type="dxa"/>
            <w:shd w:val="clear" w:color="auto" w:fill="FFFFFF"/>
          </w:tcPr>
          <w:p>
            <w:pPr>
              <w:spacing w:after="0"/>
            </w:pPr>
            <w:r>
              <w:rPr>
                <w:sz w:val="12"/>
                <w:szCs w:val="12"/>
                <w:highlight w:val="yellow"/>
              </w:rPr>
              <w:t xml:space="preserve">[INPUT REQUIRED: source column]</w:t>
            </w:r>
          </w:p>
        </w:tc>
        <w:tc>
          <w:tcPr>
            <w:tcW w:w="800" w:type="dxa"/>
            <w:shd w:val="clear" w:color="auto" w:fill="FFFFFF"/>
          </w:tcPr>
          <w:p>
            <w:pPr>
              <w:spacing w:after="0"/>
            </w:pPr>
            <w:r>
              <w:rPr>
                <w:sz w:val="12"/>
                <w:szCs w:val="12"/>
              </w:rPr>
              <w:t xml:space="preserve">Finance/GetVendorBillList (placeholder name) </w:t>
            </w:r>
            <w:r>
              <w:rPr>
                <w:sz w:val="12"/>
                <w:szCs w:val="12"/>
                <w:highlight w:val="yellow"/>
              </w:rPr>
              <w:t xml:space="preserve">[INPUT REQUIRED: confirm endpoint]</w:t>
            </w:r>
          </w:p>
        </w:tc>
        <w:tc>
          <w:tcPr>
            <w:tcW w:w="650" w:type="dxa"/>
            <w:shd w:val="clear" w:color="auto" w:fill="FFFFFF"/>
          </w:tcPr>
          <w:p>
            <w:pPr>
              <w:spacing w:after="0"/>
            </w:pPr>
            <w:r>
              <w:rPr>
                <w:sz w:val="12"/>
                <w:szCs w:val="12"/>
              </w:rPr>
              <w:t xml:space="preserve">InvoiceAmount</w:t>
            </w:r>
          </w:p>
        </w:tc>
        <w:tc>
          <w:tcPr>
            <w:tcW w:w="1388" w:type="dxa"/>
            <w:shd w:val="clear" w:color="auto" w:fill="FFFFFF"/>
          </w:tcPr>
          <w:p>
            <w:pPr>
              <w:spacing w:after="0"/>
            </w:pPr>
            <w:r>
              <w:rPr>
                <w:sz w:val="12"/>
                <w:szCs w:val="12"/>
              </w:rPr>
              <w:t xml:space="preserve">Fmt.Inr(Bill.Inv); red when above the vendor payable.</w:t>
            </w:r>
          </w:p>
        </w:tc>
        <w:tc>
          <w:tcPr>
            <w:tcW w:w="1300" w:type="dxa"/>
            <w:shd w:val="clear" w:color="auto" w:fill="FFFFFF"/>
          </w:tcPr>
          <w:p>
            <w:pPr>
              <w:spacing w:after="0"/>
            </w:pPr>
            <w:r>
              <w:rPr>
                <w:sz w:val="12"/>
                <w:szCs w:val="12"/>
              </w:rPr>
              <w:t xml:space="preserve">A higher invoice than the payable is highlighted.</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Bill, Svc.Neg</w:t>
            </w:r>
          </w:p>
        </w:tc>
        <w:tc>
          <w:tcPr>
            <w:tcW w:w="700" w:type="dxa"/>
            <w:shd w:val="clear" w:color="auto" w:fill="FFFFFF"/>
          </w:tcPr>
          <w:p>
            <w:pPr>
              <w:spacing w:after="0"/>
            </w:pPr>
            <w:r>
              <w:rPr>
                <w:sz w:val="12"/>
                <w:szCs w:val="12"/>
              </w:rPr>
              <w:t xml:space="preserve">n/a</w:t>
            </w:r>
          </w:p>
        </w:tc>
        <w:tc>
          <w:tcPr>
            <w:tcW w:w="650" w:type="dxa"/>
            <w:shd w:val="clear" w:color="auto" w:fill="FFFFFF"/>
          </w:tcPr>
          <w:p>
            <w:pPr>
              <w:spacing w:after="0"/>
            </w:pPr>
            <w:r>
              <w:rPr>
                <w:sz w:val="12"/>
                <w:szCs w:val="12"/>
              </w:rPr>
              <w:t xml:space="preserve">₹ Indian grouping</w:t>
            </w:r>
          </w:p>
        </w:tc>
        <w:tc>
          <w:tcPr>
            <w:tcW w:w="750" w:type="dxa"/>
            <w:shd w:val="clear" w:color="auto" w:fill="FFFFFF"/>
          </w:tcPr>
          <w:p>
            <w:pPr>
              <w:spacing w:after="0"/>
            </w:pPr>
            <w:r>
              <w:rPr>
                <w:sz w:val="12"/>
                <w:szCs w:val="12"/>
              </w:rPr>
              <w:t xml:space="preserve">Display only; no filter or sort wired</w:t>
            </w:r>
          </w:p>
        </w:tc>
        <w:tc>
          <w:tcPr>
            <w:tcW w:w="1100" w:type="dxa"/>
            <w:shd w:val="clear" w:color="auto" w:fill="FFFFFF"/>
          </w:tcPr>
          <w:p>
            <w:pPr>
              <w:spacing w:after="0"/>
            </w:pPr>
            <w:r>
              <w:rPr>
                <w:sz w:val="12"/>
                <w:szCs w:val="12"/>
              </w:rPr>
              <w:t xml:space="preserve">Areas/Finance/Views/VendorPayable/Popups/ViewBill.cshtml:11</w:t>
            </w:r>
          </w:p>
        </w:tc>
        <w:tc>
          <w:tcPr>
            <w:tcW w:w="800" w:type="dxa"/>
            <w:shd w:val="clear" w:color="auto" w:fill="FFFFFF"/>
          </w:tcPr>
          <w:p>
            <w:pPr>
              <w:spacing w:after="0"/>
            </w:pPr>
            <w:r>
              <w:rPr>
                <w:sz w:val="12"/>
                <w:szCs w:val="12"/>
              </w:rPr>
              <w:t xml:space="preserve">Verified (code); source mapping Missing</w:t>
            </w:r>
          </w:p>
        </w:tc>
      </w:tr>
      <w:tr>
        <w:trPr>
          <w:cantSplit/>
        </w:trPr>
        <w:tc>
          <w:tcPr>
            <w:tcW w:w="1050" w:type="dxa"/>
            <w:shd w:val="clear" w:color="auto" w:fill="F2F6FC"/>
          </w:tcPr>
          <w:p>
            <w:pPr>
              <w:spacing w:after="0"/>
            </w:pPr>
            <w:r>
              <w:rPr>
                <w:sz w:val="12"/>
                <w:szCs w:val="12"/>
              </w:rPr>
              <w:t xml:space="preserve">Bill Details › Recommended Amount for Payment</w:t>
            </w:r>
          </w:p>
        </w:tc>
        <w:tc>
          <w:tcPr>
            <w:tcW w:w="1050" w:type="dxa"/>
            <w:shd w:val="clear" w:color="auto" w:fill="F2F6FC"/>
          </w:tcPr>
          <w:p>
            <w:pPr>
              <w:spacing w:after="0"/>
            </w:pPr>
            <w:r>
              <w:rPr>
                <w:sz w:val="12"/>
                <w:szCs w:val="12"/>
              </w:rPr>
              <w:t xml:space="preserve">Amount recommended for payment.</w:t>
            </w:r>
          </w:p>
        </w:tc>
        <w:tc>
          <w:tcPr>
            <w:tcW w:w="560" w:type="dxa"/>
            <w:shd w:val="clear" w:color="auto" w:fill="F2F6FC"/>
          </w:tcPr>
          <w:p>
            <w:pPr>
              <w:spacing w:after="0"/>
            </w:pPr>
            <w:r>
              <w:rPr>
                <w:sz w:val="12"/>
                <w:szCs w:val="12"/>
              </w:rPr>
              <w:t xml:space="preserve">Decimal (₹)</w:t>
            </w:r>
          </w:p>
        </w:tc>
        <w:tc>
          <w:tcPr>
            <w:tcW w:w="640" w:type="dxa"/>
            <w:shd w:val="clear" w:color="auto" w:fill="F2F6FC"/>
          </w:tcPr>
          <w:p>
            <w:pPr>
              <w:spacing w:after="0"/>
            </w:pPr>
            <w:r>
              <w:rPr>
                <w:sz w:val="12"/>
                <w:szCs w:val="12"/>
              </w:rPr>
              <w:t xml:space="preserve">Finance </w:t>
            </w:r>
            <w:r>
              <w:rPr>
                <w:sz w:val="12"/>
                <w:szCs w:val="12"/>
                <w:highlight w:val="yellow"/>
              </w:rPr>
              <w:t xml:space="preserve">[INFERRED — NEEDS VALIDATION]</w:t>
            </w:r>
          </w:p>
        </w:tc>
        <w:tc>
          <w:tcPr>
            <w:tcW w:w="700" w:type="dxa"/>
            <w:shd w:val="clear" w:color="auto" w:fill="F2F6FC"/>
          </w:tcPr>
          <w:p>
            <w:pPr>
              <w:spacing w:after="0"/>
            </w:pPr>
            <w:r>
              <w:rPr>
                <w:sz w:val="12"/>
                <w:szCs w:val="12"/>
                <w:highlight w:val="yellow"/>
              </w:rPr>
              <w:t xml:space="preserve">[INPUT REQUIRED: source table]</w:t>
            </w:r>
          </w:p>
        </w:tc>
        <w:tc>
          <w:tcPr>
            <w:tcW w:w="700" w:type="dxa"/>
            <w:shd w:val="clear" w:color="auto" w:fill="F2F6FC"/>
          </w:tcPr>
          <w:p>
            <w:pPr>
              <w:spacing w:after="0"/>
            </w:pPr>
            <w:r>
              <w:rPr>
                <w:sz w:val="12"/>
                <w:szCs w:val="12"/>
                <w:highlight w:val="yellow"/>
              </w:rPr>
              <w:t xml:space="preserve">[INPUT REQUIRED: source column]</w:t>
            </w:r>
          </w:p>
        </w:tc>
        <w:tc>
          <w:tcPr>
            <w:tcW w:w="800" w:type="dxa"/>
            <w:shd w:val="clear" w:color="auto" w:fill="F2F6FC"/>
          </w:tcPr>
          <w:p>
            <w:pPr>
              <w:spacing w:after="0"/>
            </w:pPr>
            <w:r>
              <w:rPr>
                <w:sz w:val="12"/>
                <w:szCs w:val="12"/>
              </w:rPr>
              <w:t xml:space="preserve">Finance/GetVendorBillList (placeholder name) </w:t>
            </w:r>
            <w:r>
              <w:rPr>
                <w:sz w:val="12"/>
                <w:szCs w:val="12"/>
                <w:highlight w:val="yellow"/>
              </w:rPr>
              <w:t xml:space="preserve">[INPUT REQUIRED: confirm endpoint]</w:t>
            </w:r>
          </w:p>
        </w:tc>
        <w:tc>
          <w:tcPr>
            <w:tcW w:w="650" w:type="dxa"/>
            <w:shd w:val="clear" w:color="auto" w:fill="F2F6FC"/>
          </w:tcPr>
          <w:p>
            <w:pPr>
              <w:spacing w:after="0"/>
            </w:pPr>
            <w:r>
              <w:rPr>
                <w:sz w:val="12"/>
                <w:szCs w:val="12"/>
              </w:rPr>
              <w:t xml:space="preserve">ReceivableAmount</w:t>
            </w:r>
          </w:p>
        </w:tc>
        <w:tc>
          <w:tcPr>
            <w:tcW w:w="1388" w:type="dxa"/>
            <w:shd w:val="clear" w:color="auto" w:fill="F2F6FC"/>
          </w:tcPr>
          <w:p>
            <w:pPr>
              <w:spacing w:after="0"/>
            </w:pPr>
            <w:r>
              <w:rPr>
                <w:sz w:val="12"/>
                <w:szCs w:val="12"/>
              </w:rPr>
              <w:t xml:space="preserve">Fmt.Inr(Bill.Rec).</w:t>
            </w:r>
          </w:p>
        </w:tc>
        <w:tc>
          <w:tcPr>
            <w:tcW w:w="1300" w:type="dxa"/>
            <w:shd w:val="clear" w:color="auto" w:fill="F2F6FC"/>
          </w:tcPr>
          <w:p>
            <w:pPr>
              <w:spacing w:after="0"/>
            </w:pPr>
            <w:r>
              <w:rPr>
                <w:sz w:val="12"/>
                <w:szCs w:val="12"/>
              </w:rPr>
              <w:t xml:space="preserve">Used by Fund Management as the payable.</w:t>
            </w:r>
          </w:p>
        </w:tc>
        <w:tc>
          <w:tcPr>
            <w:tcW w:w="1250" w:type="dxa"/>
            <w:shd w:val="clear" w:color="auto" w:fill="F2F6FC"/>
          </w:tcPr>
          <w:p>
            <w:pPr>
              <w:spacing w:after="0"/>
            </w:pPr>
            <w:r>
              <w:rPr>
                <w:sz w:val="12"/>
                <w:szCs w:val="12"/>
              </w:rPr>
              <w:t xml:space="preserve">None</w:t>
            </w:r>
          </w:p>
        </w:tc>
        <w:tc>
          <w:tcPr>
            <w:tcW w:w="750" w:type="dxa"/>
            <w:shd w:val="clear" w:color="auto" w:fill="F2F6FC"/>
          </w:tcPr>
          <w:p>
            <w:pPr>
              <w:spacing w:after="0"/>
            </w:pPr>
            <w:r>
              <w:rPr>
                <w:sz w:val="12"/>
                <w:szCs w:val="12"/>
              </w:rPr>
              <w:t xml:space="preserve">Bill</w:t>
            </w:r>
          </w:p>
        </w:tc>
        <w:tc>
          <w:tcPr>
            <w:tcW w:w="700" w:type="dxa"/>
            <w:shd w:val="clear" w:color="auto" w:fill="F2F6FC"/>
          </w:tcPr>
          <w:p>
            <w:pPr>
              <w:spacing w:after="0"/>
            </w:pPr>
            <w:r>
              <w:rPr>
                <w:sz w:val="12"/>
                <w:szCs w:val="12"/>
              </w:rPr>
              <w:t xml:space="preserve">n/a</w:t>
            </w:r>
          </w:p>
        </w:tc>
        <w:tc>
          <w:tcPr>
            <w:tcW w:w="650" w:type="dxa"/>
            <w:shd w:val="clear" w:color="auto" w:fill="F2F6FC"/>
          </w:tcPr>
          <w:p>
            <w:pPr>
              <w:spacing w:after="0"/>
            </w:pPr>
            <w:r>
              <w:rPr>
                <w:sz w:val="12"/>
                <w:szCs w:val="12"/>
              </w:rPr>
              <w:t xml:space="preserve">₹ Indian grouping</w:t>
            </w:r>
          </w:p>
        </w:tc>
        <w:tc>
          <w:tcPr>
            <w:tcW w:w="750" w:type="dxa"/>
            <w:shd w:val="clear" w:color="auto" w:fill="F2F6FC"/>
          </w:tcPr>
          <w:p>
            <w:pPr>
              <w:spacing w:after="0"/>
            </w:pPr>
            <w:r>
              <w:rPr>
                <w:sz w:val="12"/>
                <w:szCs w:val="12"/>
              </w:rPr>
              <w:t xml:space="preserve">Display only; no filter or sort wired</w:t>
            </w:r>
          </w:p>
        </w:tc>
        <w:tc>
          <w:tcPr>
            <w:tcW w:w="1100" w:type="dxa"/>
            <w:shd w:val="clear" w:color="auto" w:fill="F2F6FC"/>
          </w:tcPr>
          <w:p>
            <w:pPr>
              <w:spacing w:after="0"/>
            </w:pPr>
            <w:r>
              <w:rPr>
                <w:sz w:val="12"/>
                <w:szCs w:val="12"/>
              </w:rPr>
              <w:t xml:space="preserve">Areas/Finance/Views/VendorPayable/Popups/ViewBill.cshtml:11</w:t>
            </w:r>
          </w:p>
        </w:tc>
        <w:tc>
          <w:tcPr>
            <w:tcW w:w="800" w:type="dxa"/>
            <w:shd w:val="clear" w:color="auto" w:fill="F2F6FC"/>
          </w:tcPr>
          <w:p>
            <w:pPr>
              <w:spacing w:after="0"/>
            </w:pPr>
            <w:r>
              <w:rPr>
                <w:sz w:val="12"/>
                <w:szCs w:val="12"/>
              </w:rPr>
              <w:t xml:space="preserve">Verified (code); source mapping Missing</w:t>
            </w:r>
          </w:p>
        </w:tc>
      </w:tr>
      <w:tr>
        <w:trPr>
          <w:cantSplit/>
        </w:trPr>
        <w:tc>
          <w:tcPr>
            <w:tcW w:w="1050" w:type="dxa"/>
            <w:shd w:val="clear" w:color="auto" w:fill="FFFFFF"/>
          </w:tcPr>
          <w:p>
            <w:pPr>
              <w:spacing w:after="0"/>
            </w:pPr>
            <w:r>
              <w:rPr>
                <w:sz w:val="12"/>
                <w:szCs w:val="12"/>
              </w:rPr>
              <w:t xml:space="preserve">Bill Details › Dispute note</w:t>
            </w:r>
          </w:p>
        </w:tc>
        <w:tc>
          <w:tcPr>
            <w:tcW w:w="1050" w:type="dxa"/>
            <w:shd w:val="clear" w:color="auto" w:fill="FFFFFF"/>
          </w:tcPr>
          <w:p>
            <w:pPr>
              <w:spacing w:after="0"/>
            </w:pPr>
            <w:r>
              <w:rPr>
                <w:sz w:val="12"/>
                <w:szCs w:val="12"/>
              </w:rPr>
              <w:t xml:space="preserve">Explains a disputed bill.</w:t>
            </w:r>
          </w:p>
        </w:tc>
        <w:tc>
          <w:tcPr>
            <w:tcW w:w="560" w:type="dxa"/>
            <w:shd w:val="clear" w:color="auto" w:fill="FFFFFF"/>
          </w:tcPr>
          <w:p>
            <w:pPr>
              <w:spacing w:after="0"/>
            </w:pPr>
            <w:r>
              <w:rPr>
                <w:sz w:val="12"/>
                <w:szCs w:val="12"/>
              </w:rPr>
              <w:t xml:space="preserve">Text</w:t>
            </w:r>
          </w:p>
        </w:tc>
        <w:tc>
          <w:tcPr>
            <w:tcW w:w="640" w:type="dxa"/>
            <w:shd w:val="clear" w:color="auto" w:fill="FFFFFF"/>
          </w:tcPr>
          <w:p>
            <w:pPr>
              <w:spacing w:after="0"/>
            </w:pPr>
            <w:r>
              <w:rPr>
                <w:sz w:val="12"/>
                <w:szCs w:val="12"/>
              </w:rPr>
              <w:t xml:space="preserve">Derived in report</w:t>
            </w:r>
          </w:p>
        </w:tc>
        <w:tc>
          <w:tcPr>
            <w:tcW w:w="700" w:type="dxa"/>
            <w:shd w:val="clear" w:color="auto" w:fill="FFFFFF"/>
          </w:tcPr>
          <w:p>
            <w:pPr>
              <w:spacing w:after="0"/>
            </w:pPr>
            <w:r>
              <w:rPr>
                <w:sz w:val="12"/>
                <w:szCs w:val="12"/>
              </w:rPr>
              <w:t xml:space="preserve">N/A (derived in report code)</w:t>
            </w:r>
          </w:p>
        </w:tc>
        <w:tc>
          <w:tcPr>
            <w:tcW w:w="700" w:type="dxa"/>
            <w:shd w:val="clear" w:color="auto" w:fill="FFFFFF"/>
          </w:tcPr>
          <w:p>
            <w:pPr>
              <w:spacing w:after="0"/>
            </w:pPr>
            <w:r>
              <w:rPr>
                <w:sz w:val="12"/>
                <w:szCs w:val="12"/>
              </w:rPr>
              <w:t xml:space="preserve">N/A (derived in report code)</w:t>
            </w:r>
          </w:p>
        </w:tc>
        <w:tc>
          <w:tcPr>
            <w:tcW w:w="800" w:type="dxa"/>
            <w:shd w:val="clear" w:color="auto" w:fill="FFFFFF"/>
          </w:tcPr>
          <w:p>
            <w:pPr>
              <w:spacing w:after="0"/>
            </w:pPr>
            <w:r>
              <w:rPr>
                <w:sz w:val="12"/>
                <w:szCs w:val="12"/>
              </w:rPr>
              <w:t xml:space="preserve">None (computed in MVC report builder)</w:t>
            </w:r>
          </w:p>
        </w:tc>
        <w:tc>
          <w:tcPr>
            <w:tcW w:w="650" w:type="dxa"/>
            <w:shd w:val="clear" w:color="auto" w:fill="FFFFFF"/>
          </w:tcPr>
          <w:p>
            <w:pPr>
              <w:spacing w:after="0"/>
            </w:pPr>
            <w:r>
              <w:rPr>
                <w:sz w:val="12"/>
                <w:szCs w:val="12"/>
              </w:rPr>
              <w:t xml:space="preserve">N/A</w:t>
            </w:r>
          </w:p>
        </w:tc>
        <w:tc>
          <w:tcPr>
            <w:tcW w:w="1388" w:type="dxa"/>
            <w:shd w:val="clear" w:color="auto" w:fill="FFFFFF"/>
          </w:tcPr>
          <w:p>
            <w:pPr>
              <w:spacing w:after="0"/>
            </w:pPr>
            <w:r>
              <w:rPr>
                <w:sz w:val="12"/>
                <w:szCs w:val="12"/>
              </w:rPr>
              <w:t xml:space="preserve">Red note shown when Bill.St == "D".</w:t>
            </w:r>
          </w:p>
        </w:tc>
        <w:tc>
          <w:tcPr>
            <w:tcW w:w="1300" w:type="dxa"/>
            <w:shd w:val="clear" w:color="auto" w:fill="FFFFFF"/>
          </w:tcPr>
          <w:p>
            <w:pPr>
              <w:spacing w:after="0"/>
            </w:pPr>
            <w:r>
              <w:rPr>
                <w:sz w:val="12"/>
                <w:szCs w:val="12"/>
              </w:rPr>
              <w:t xml:space="preserve">Text: "This bill is flagged as a Dispute — the invoiced amount doesn’t match the expected vendor payable. Reupload a corrected bill or raise it with Finance."</w:t>
            </w:r>
          </w:p>
        </w:tc>
        <w:tc>
          <w:tcPr>
            <w:tcW w:w="1250" w:type="dxa"/>
            <w:shd w:val="clear" w:color="auto" w:fill="FFFFFF"/>
          </w:tcPr>
          <w:p>
            <w:pPr>
              <w:spacing w:after="0"/>
            </w:pPr>
            <w:r>
              <w:rPr>
                <w:sz w:val="12"/>
                <w:szCs w:val="12"/>
              </w:rPr>
              <w:t xml:space="preserve">None</w:t>
            </w:r>
          </w:p>
        </w:tc>
        <w:tc>
          <w:tcPr>
            <w:tcW w:w="750" w:type="dxa"/>
            <w:shd w:val="clear" w:color="auto" w:fill="FFFFFF"/>
          </w:tcPr>
          <w:p>
            <w:pPr>
              <w:spacing w:after="0"/>
            </w:pPr>
            <w:r>
              <w:rPr>
                <w:sz w:val="12"/>
                <w:szCs w:val="12"/>
              </w:rPr>
              <w:t xml:space="preserve">Bill.St</w:t>
            </w:r>
          </w:p>
        </w:tc>
        <w:tc>
          <w:tcPr>
            <w:tcW w:w="700" w:type="dxa"/>
            <w:shd w:val="clear" w:color="auto" w:fill="FFFFFF"/>
          </w:tcPr>
          <w:p>
            <w:pPr>
              <w:spacing w:after="0"/>
            </w:pPr>
            <w:r>
              <w:rPr>
                <w:sz w:val="12"/>
                <w:szCs w:val="12"/>
              </w:rPr>
              <w:t xml:space="preserve">Hidden when not disputed.</w:t>
            </w:r>
          </w:p>
        </w:tc>
        <w:tc>
          <w:tcPr>
            <w:tcW w:w="650" w:type="dxa"/>
            <w:shd w:val="clear" w:color="auto" w:fill="FFFFFF"/>
          </w:tcPr>
          <w:p>
            <w:pPr>
              <w:spacing w:after="0"/>
            </w:pPr>
            <w:r>
              <w:rPr>
                <w:sz w:val="12"/>
                <w:szCs w:val="12"/>
              </w:rPr>
              <w:t xml:space="preserve">Red note</w:t>
            </w:r>
          </w:p>
        </w:tc>
        <w:tc>
          <w:tcPr>
            <w:tcW w:w="750" w:type="dxa"/>
            <w:shd w:val="clear" w:color="auto" w:fill="FFFFFF"/>
          </w:tcPr>
          <w:p>
            <w:pPr>
              <w:spacing w:after="0"/>
            </w:pPr>
            <w:r>
              <w:rPr>
                <w:sz w:val="12"/>
                <w:szCs w:val="12"/>
              </w:rPr>
              <w:t xml:space="preserve">Display only; no filter or sort wired</w:t>
            </w:r>
          </w:p>
        </w:tc>
        <w:tc>
          <w:tcPr>
            <w:tcW w:w="1100" w:type="dxa"/>
            <w:shd w:val="clear" w:color="auto" w:fill="FFFFFF"/>
          </w:tcPr>
          <w:p>
            <w:pPr>
              <w:spacing w:after="0"/>
            </w:pPr>
            <w:r>
              <w:rPr>
                <w:sz w:val="12"/>
                <w:szCs w:val="12"/>
              </w:rPr>
              <w:t xml:space="preserve">Areas/Finance/Views/VendorPayable/Popups/ViewBill.cshtml:14</w:t>
            </w:r>
          </w:p>
        </w:tc>
        <w:tc>
          <w:tcPr>
            <w:tcW w:w="800" w:type="dxa"/>
            <w:shd w:val="clear" w:color="auto" w:fill="FFFFFF"/>
          </w:tcPr>
          <w:p>
            <w:pPr>
              <w:spacing w:after="0"/>
            </w:pPr>
            <w:r>
              <w:rPr>
                <w:sz w:val="12"/>
                <w:szCs w:val="12"/>
              </w:rPr>
              <w:t xml:space="preserve">Verified (code); inputs' source Missing</w:t>
            </w:r>
          </w:p>
        </w:tc>
      </w:tr>
    </w:tbl>
    <w:p>
      <w:pPr>
        <w:spacing w:after="60"/>
      </w:pPr>
    </w:p>
    <w:p>
      <w:pPr>
        <w:pStyle w:val="Heading2"/>
      </w:pPr>
      <w:bookmarkStart w:id="124" w:name="_Toc124"/>
      <w:r>
        <w:rPr/>
        <w:t xml:space="preserve">Hidden columns, tooltips, totals and export-only fields</w:t>
      </w:r>
      <w:bookmarkEnd w:id="124"/>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1F3864"/>
          </w:tcPr>
          <w:p>
            <w:pPr>
              <w:spacing w:after="0"/>
            </w:pPr>
            <w:r>
              <w:rPr>
                <w:b/>
                <w:bCs/>
                <w:color w:val="FFFFFF"/>
                <w:sz w:val="18"/>
                <w:szCs w:val="18"/>
              </w:rPr>
              <w:t xml:space="preserve">Item</w:t>
            </w:r>
          </w:p>
        </w:tc>
        <w:tc>
          <w:tcPr>
            <w:tcW w:w="7306" w:type="dxa"/>
            <w:shd w:val="clear" w:color="auto" w:fill="1F3864"/>
          </w:tcPr>
          <w:p>
            <w:pPr>
              <w:spacing w:after="0"/>
            </w:pPr>
            <w:r>
              <w:rPr>
                <w:b/>
                <w:bCs/>
                <w:color w:val="FFFFFF"/>
                <w:sz w:val="18"/>
                <w:szCs w:val="18"/>
              </w:rPr>
              <w:t xml:space="preserve">Finding</w:t>
            </w:r>
          </w:p>
        </w:tc>
      </w:tr>
      <w:tr>
        <w:trPr>
          <w:cantSplit/>
        </w:trPr>
        <w:tc>
          <w:tcPr>
            <w:tcW w:w="2600" w:type="dxa"/>
            <w:shd w:val="clear" w:color="auto" w:fill="F2F6FC"/>
          </w:tcPr>
          <w:p>
            <w:pPr>
              <w:spacing w:after="0"/>
            </w:pPr>
            <w:r>
              <w:rPr>
                <w:sz w:val="17"/>
                <w:szCs w:val="17"/>
              </w:rPr>
              <w:t xml:space="preserve">Hidden columns</w:t>
            </w:r>
          </w:p>
        </w:tc>
        <w:tc>
          <w:tcPr>
            <w:tcW w:w="7306" w:type="dxa"/>
            <w:shd w:val="clear" w:color="auto" w:fill="F2F6FC"/>
          </w:tcPr>
          <w:p>
            <w:pPr>
              <w:spacing w:after="0"/>
            </w:pPr>
            <w:r>
              <w:rPr>
                <w:sz w:val="17"/>
                <w:szCs w:val="17"/>
              </w:rPr>
              <w:t xml:space="preserve">No column is hidden by data. Below 1280px every row becomes a card: the first CardHead cells form the card header (chevron and the first fields), the other cells become caption / value rows and the last cell (Actions) the card footer. KPI tiles are hidden below 768px.</w:t>
            </w:r>
          </w:p>
        </w:tc>
      </w:tr>
      <w:tr>
        <w:trPr>
          <w:cantSplit/>
        </w:trPr>
        <w:tc>
          <w:tcPr>
            <w:tcW w:w="2600" w:type="dxa"/>
            <w:shd w:val="clear" w:color="auto" w:fill="FFFFFF"/>
          </w:tcPr>
          <w:p>
            <w:pPr>
              <w:spacing w:after="0"/>
            </w:pPr>
            <w:r>
              <w:rPr>
                <w:sz w:val="17"/>
                <w:szCs w:val="17"/>
              </w:rPr>
              <w:t xml:space="preserve">Expandable rows</w:t>
            </w:r>
          </w:p>
        </w:tc>
        <w:tc>
          <w:tcPr>
            <w:tcW w:w="7306" w:type="dxa"/>
            <w:shd w:val="clear" w:color="auto" w:fill="FFFFFF"/>
          </w:tcPr>
          <w:p>
            <w:pPr>
              <w:spacing w:after="0"/>
            </w:pPr>
            <w:r>
              <w:rPr>
                <w:sz w:val="17"/>
                <w:szCs w:val="17"/>
              </w:rPr>
              <w:t xml:space="preserve">Vendor drill-down (13 columns plus the tick) and ticket drill-down (13 columns plus the tick); both documented above.</w:t>
            </w:r>
          </w:p>
        </w:tc>
      </w:tr>
      <w:tr>
        <w:trPr>
          <w:cantSplit/>
        </w:trPr>
        <w:tc>
          <w:tcPr>
            <w:tcW w:w="2600" w:type="dxa"/>
            <w:shd w:val="clear" w:color="auto" w:fill="F2F6FC"/>
          </w:tcPr>
          <w:p>
            <w:pPr>
              <w:spacing w:after="0"/>
            </w:pPr>
            <w:r>
              <w:rPr>
                <w:sz w:val="17"/>
                <w:szCs w:val="17"/>
              </w:rPr>
              <w:t xml:space="preserve">Tooltips</w:t>
            </w:r>
          </w:p>
        </w:tc>
        <w:tc>
          <w:tcPr>
            <w:tcW w:w="7306" w:type="dxa"/>
            <w:shd w:val="clear" w:color="auto" w:fill="F2F6FC"/>
          </w:tcPr>
          <w:p>
            <w:pPr>
              <w:spacing w:after="0"/>
            </w:pPr>
            <w:r>
              <w:rPr>
                <w:sz w:val="17"/>
                <w:szCs w:val="17"/>
              </w:rPr>
              <w:t xml:space="preserve">Report description (info icon); approval badges L1 and L2 show the approver and time when approved. No other tooltips.</w:t>
            </w:r>
          </w:p>
        </w:tc>
      </w:tr>
      <w:tr>
        <w:trPr>
          <w:cantSplit/>
        </w:trPr>
        <w:tc>
          <w:tcPr>
            <w:tcW w:w="2600" w:type="dxa"/>
            <w:shd w:val="clear" w:color="auto" w:fill="FFFFFF"/>
          </w:tcPr>
          <w:p>
            <w:pPr>
              <w:spacing w:after="0"/>
            </w:pPr>
            <w:r>
              <w:rPr>
                <w:sz w:val="17"/>
                <w:szCs w:val="17"/>
              </w:rPr>
              <w:t xml:space="preserve">Totals</w:t>
            </w:r>
          </w:p>
        </w:tc>
        <w:tc>
          <w:tcPr>
            <w:tcW w:w="7306" w:type="dxa"/>
            <w:shd w:val="clear" w:color="auto" w:fill="FFFFFF"/>
          </w:tcPr>
          <w:p>
            <w:pPr>
              <w:spacing w:after="0"/>
            </w:pPr>
            <w:r>
              <w:rPr>
                <w:sz w:val="17"/>
                <w:szCs w:val="17"/>
              </w:rPr>
              <w:t xml:space="preserve">No totals row or footer. Summary figures are the KPI tiles and the vendor / ticket line totals.</w:t>
            </w:r>
          </w:p>
        </w:tc>
      </w:tr>
      <w:tr>
        <w:trPr>
          <w:cantSplit/>
        </w:trPr>
        <w:tc>
          <w:tcPr>
            <w:tcW w:w="2600" w:type="dxa"/>
            <w:shd w:val="clear" w:color="auto" w:fill="F2F6FC"/>
          </w:tcPr>
          <w:p>
            <w:pPr>
              <w:spacing w:after="0"/>
            </w:pPr>
            <w:r>
              <w:rPr>
                <w:sz w:val="17"/>
                <w:szCs w:val="17"/>
              </w:rPr>
              <w:t xml:space="preserve">Export-only fields</w:t>
            </w:r>
          </w:p>
        </w:tc>
        <w:tc>
          <w:tcPr>
            <w:tcW w:w="7306" w:type="dxa"/>
            <w:shd w:val="clear" w:color="auto" w:fill="F2F6FC"/>
          </w:tcPr>
          <w:p>
            <w:pPr>
              <w:spacing w:after="0"/>
            </w:pPr>
            <w:r>
              <w:rPr>
                <w:sz w:val="17"/>
                <w:szCs w:val="17"/>
              </w:rPr>
              <w:t xml:space="preserve">None: no export is implemented (the Export button shows a toast).</w:t>
            </w:r>
          </w:p>
        </w:tc>
      </w:tr>
    </w:tbl>
    <w:p>
      <w:pPr>
        <w:spacing w:after="60"/>
      </w:pPr>
    </w:p>
    <w:p>
      <w:pPr>
        <w:pStyle w:val="Heading1"/>
      </w:pPr>
      <w:bookmarkStart w:id="125" w:name="_Toc125"/>
      <w:r>
        <w:rPr/>
        <w:t xml:space="preserve">Calculation and Derivation Logic</w:t>
      </w:r>
      <w:bookmarkEnd w:id="125"/>
    </w:p>
    <w:p>
      <w:pPr>
        <w:spacing w:after="100"/>
      </w:pPr>
      <w:r>
        <w:rPr/>
        <w:t xml:space="preserve">Every calculated or derived value found in the code for this report is listed below. Values are computed in the MVC backend (the report builder, the domain model and the store), never in SQL or in the browser. Worked examples use the sample data (today = 05 Oct 2026).</w:t>
      </w:r>
    </w:p>
    <w:p>
      <w:pPr>
        <w:pStyle w:val="Heading2"/>
      </w:pPr>
      <w:bookmarkStart w:id="126" w:name="_Toc126"/>
      <w:r>
        <w:rPr/>
        <w:t xml:space="preserve">Service money and status</w:t>
      </w:r>
      <w:bookmarkEnd w:id="126"/>
    </w:p>
    <w:p>
      <w:pPr>
        <w:pStyle w:val="Heading3"/>
      </w:pPr>
      <w:bookmarkStart w:id="127" w:name="_Toc127"/>
      <w:r>
        <w:rPr/>
        <w:t xml:space="preserve">Duration (days)</w:t>
      </w:r>
      <w:bookmarkEnd w:id="127"/>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2F5496"/>
          </w:tcPr>
          <w:p>
            <w:pPr>
              <w:spacing w:after="0"/>
            </w:pPr>
            <w:r>
              <w:rPr>
                <w:b/>
                <w:bCs/>
                <w:color w:val="FFFFFF"/>
                <w:sz w:val="16"/>
                <w:szCs w:val="16"/>
              </w:rPr>
              <w:t xml:space="preserve">Attribute</w:t>
            </w:r>
          </w:p>
        </w:tc>
        <w:tc>
          <w:tcPr>
            <w:tcW w:w="7306" w:type="dxa"/>
            <w:shd w:val="clear" w:color="auto" w:fill="2F5496"/>
          </w:tcPr>
          <w:p>
            <w:pPr>
              <w:spacing w:after="0"/>
            </w:pPr>
            <w:r>
              <w:rPr>
                <w:b/>
                <w:bCs/>
                <w:color w:val="FFFFFF"/>
                <w:sz w:val="16"/>
                <w:szCs w:val="16"/>
              </w:rPr>
              <w:t xml:space="preserve">Specification</w:t>
            </w:r>
          </w:p>
        </w:tc>
      </w:tr>
      <w:tr>
        <w:trPr>
          <w:cantSplit/>
        </w:trPr>
        <w:tc>
          <w:tcPr>
            <w:tcW w:w="2600" w:type="dxa"/>
            <w:shd w:val="clear" w:color="auto" w:fill="F2F6FC"/>
          </w:tcPr>
          <w:p>
            <w:pPr>
              <w:spacing w:after="0"/>
            </w:pPr>
            <w:r>
              <w:rPr>
                <w:b/>
                <w:bCs/>
                <w:sz w:val="16"/>
                <w:szCs w:val="16"/>
              </w:rPr>
              <w:t xml:space="preserve">1. Field name</w:t>
            </w:r>
          </w:p>
        </w:tc>
        <w:tc>
          <w:tcPr>
            <w:tcW w:w="7306" w:type="dxa"/>
            <w:shd w:val="clear" w:color="auto" w:fill="F2F6FC"/>
          </w:tcPr>
          <w:p>
            <w:pPr>
              <w:spacing w:after="0"/>
            </w:pPr>
            <w:r>
              <w:rPr>
                <w:sz w:val="16"/>
                <w:szCs w:val="16"/>
              </w:rPr>
              <w:t xml:space="preserve">Duration (days)</w:t>
            </w:r>
          </w:p>
        </w:tc>
      </w:tr>
      <w:tr>
        <w:trPr>
          <w:cantSplit/>
        </w:trPr>
        <w:tc>
          <w:tcPr>
            <w:tcW w:w="2600" w:type="dxa"/>
            <w:shd w:val="clear" w:color="auto" w:fill="FFFFFF"/>
          </w:tcPr>
          <w:p>
            <w:pPr>
              <w:spacing w:after="0"/>
            </w:pPr>
            <w:r>
              <w:rPr>
                <w:b/>
                <w:bCs/>
                <w:sz w:val="16"/>
                <w:szCs w:val="16"/>
              </w:rPr>
              <w:t xml:space="preserve">2. Business purpose</w:t>
            </w:r>
          </w:p>
        </w:tc>
        <w:tc>
          <w:tcPr>
            <w:tcW w:w="7306" w:type="dxa"/>
            <w:shd w:val="clear" w:color="auto" w:fill="FFFFFF"/>
          </w:tcPr>
          <w:p>
            <w:pPr>
              <w:spacing w:after="0"/>
            </w:pPr>
            <w:r>
              <w:rPr>
                <w:sz w:val="16"/>
                <w:szCs w:val="16"/>
              </w:rPr>
              <w:t xml:space="preserve">Length of a service in days (used for Total Duration).</w:t>
            </w:r>
          </w:p>
        </w:tc>
      </w:tr>
      <w:tr>
        <w:trPr>
          <w:cantSplit/>
        </w:trPr>
        <w:tc>
          <w:tcPr>
            <w:tcW w:w="2600" w:type="dxa"/>
            <w:shd w:val="clear" w:color="auto" w:fill="F2F6FC"/>
          </w:tcPr>
          <w:p>
            <w:pPr>
              <w:spacing w:after="0"/>
            </w:pPr>
            <w:r>
              <w:rPr>
                <w:b/>
                <w:bCs/>
                <w:sz w:val="16"/>
                <w:szCs w:val="16"/>
              </w:rPr>
              <w:t xml:space="preserve">3. Source input fields</w:t>
            </w:r>
          </w:p>
        </w:tc>
        <w:tc>
          <w:tcPr>
            <w:tcW w:w="7306" w:type="dxa"/>
            <w:shd w:val="clear" w:color="auto" w:fill="F2F6FC"/>
          </w:tcPr>
          <w:p>
            <w:pPr>
              <w:spacing w:after="0"/>
            </w:pPr>
            <w:r>
              <w:rPr>
                <w:sz w:val="16"/>
                <w:szCs w:val="16"/>
              </w:rPr>
              <w:t xml:space="preserve">Service.Start, Service.End</w:t>
            </w:r>
          </w:p>
        </w:tc>
      </w:tr>
      <w:tr>
        <w:trPr>
          <w:cantSplit/>
        </w:trPr>
        <w:tc>
          <w:tcPr>
            <w:tcW w:w="2600" w:type="dxa"/>
            <w:shd w:val="clear" w:color="auto" w:fill="FFFFFF"/>
          </w:tcPr>
          <w:p>
            <w:pPr>
              <w:spacing w:after="0"/>
            </w:pPr>
            <w:r>
              <w:rPr>
                <w:b/>
                <w:bCs/>
                <w:sz w:val="16"/>
                <w:szCs w:val="16"/>
              </w:rPr>
              <w:t xml:space="preserve">4. Formula / expression</w:t>
            </w:r>
          </w:p>
        </w:tc>
        <w:tc>
          <w:tcPr>
            <w:tcW w:w="7306" w:type="dxa"/>
            <w:shd w:val="clear" w:color="auto" w:fill="FFFFFF"/>
          </w:tcPr>
          <w:p>
            <w:pPr>
              <w:spacing w:after="0"/>
            </w:pPr>
            <w:r>
              <w:rPr>
                <w:sz w:val="16"/>
                <w:szCs w:val="16"/>
              </w:rPr>
              <w:t xml:space="preserve">Dur = Days(Start, End) + 1 (both end days counted)</w:t>
            </w:r>
          </w:p>
        </w:tc>
      </w:tr>
      <w:tr>
        <w:trPr>
          <w:cantSplit/>
        </w:trPr>
        <w:tc>
          <w:tcPr>
            <w:tcW w:w="2600" w:type="dxa"/>
            <w:shd w:val="clear" w:color="auto" w:fill="F2F6FC"/>
          </w:tcPr>
          <w:p>
            <w:pPr>
              <w:spacing w:after="0"/>
            </w:pPr>
            <w:r>
              <w:rPr>
                <w:b/>
                <w:bCs/>
                <w:sz w:val="16"/>
                <w:szCs w:val="16"/>
              </w:rPr>
              <w:t xml:space="preserve">5. Calculation location</w:t>
            </w:r>
          </w:p>
        </w:tc>
        <w:tc>
          <w:tcPr>
            <w:tcW w:w="7306" w:type="dxa"/>
            <w:shd w:val="clear" w:color="auto" w:fill="F2F6FC"/>
          </w:tcPr>
          <w:p>
            <w:pPr>
              <w:spacing w:after="0"/>
            </w:pPr>
            <w:r>
              <w:rPr>
                <w:sz w:val="16"/>
                <w:szCs w:val="16"/>
              </w:rPr>
              <w:t xml:space="preserve">Backend: C# (domain model / store)</w:t>
            </w:r>
          </w:p>
        </w:tc>
      </w:tr>
      <w:tr>
        <w:trPr>
          <w:cantSplit/>
        </w:trPr>
        <w:tc>
          <w:tcPr>
            <w:tcW w:w="2600" w:type="dxa"/>
            <w:shd w:val="clear" w:color="auto" w:fill="FFFFFF"/>
          </w:tcPr>
          <w:p>
            <w:pPr>
              <w:spacing w:after="0"/>
            </w:pPr>
            <w:r>
              <w:rPr>
                <w:b/>
                <w:bCs/>
                <w:sz w:val="16"/>
                <w:szCs w:val="16"/>
              </w:rPr>
              <w:t xml:space="preserve">6. Conditions and exceptions</w:t>
            </w:r>
          </w:p>
        </w:tc>
        <w:tc>
          <w:tcPr>
            <w:tcW w:w="7306" w:type="dxa"/>
            <w:shd w:val="clear" w:color="auto" w:fill="FFFFFF"/>
          </w:tcPr>
          <w:p>
            <w:pPr>
              <w:spacing w:after="0"/>
            </w:pPr>
            <w:r>
              <w:rPr>
                <w:sz w:val="16"/>
                <w:szCs w:val="16"/>
              </w:rPr>
              <w:t xml:space="preserve">Summed per vendor for Total Duration and printed with a trailing "d".</w:t>
            </w:r>
          </w:p>
        </w:tc>
      </w:tr>
      <w:tr>
        <w:trPr>
          <w:cantSplit/>
        </w:trPr>
        <w:tc>
          <w:tcPr>
            <w:tcW w:w="2600" w:type="dxa"/>
            <w:shd w:val="clear" w:color="auto" w:fill="F2F6FC"/>
          </w:tcPr>
          <w:p>
            <w:pPr>
              <w:spacing w:after="0"/>
            </w:pPr>
            <w:r>
              <w:rPr>
                <w:b/>
                <w:bCs/>
                <w:sz w:val="16"/>
                <w:szCs w:val="16"/>
              </w:rPr>
              <w:t xml:space="preserve">7. Rounding and precision</w:t>
            </w:r>
          </w:p>
        </w:tc>
        <w:tc>
          <w:tcPr>
            <w:tcW w:w="7306" w:type="dxa"/>
            <w:shd w:val="clear" w:color="auto" w:fill="F2F6FC"/>
          </w:tcPr>
          <w:p>
            <w:pPr>
              <w:spacing w:after="0"/>
            </w:pPr>
            <w:r>
              <w:rPr>
                <w:sz w:val="16"/>
                <w:szCs w:val="16"/>
              </w:rPr>
              <w:t xml:space="preserve">Whole days.</w:t>
            </w:r>
          </w:p>
        </w:tc>
      </w:tr>
      <w:tr>
        <w:trPr>
          <w:cantSplit/>
        </w:trPr>
        <w:tc>
          <w:tcPr>
            <w:tcW w:w="2600" w:type="dxa"/>
            <w:shd w:val="clear" w:color="auto" w:fill="FFFFFF"/>
          </w:tcPr>
          <w:p>
            <w:pPr>
              <w:spacing w:after="0"/>
            </w:pPr>
            <w:r>
              <w:rPr>
                <w:b/>
                <w:bCs/>
                <w:sz w:val="16"/>
                <w:szCs w:val="16"/>
              </w:rPr>
              <w:t xml:space="preserve">8. Null and zero handling</w:t>
            </w:r>
          </w:p>
        </w:tc>
        <w:tc>
          <w:tcPr>
            <w:tcW w:w="7306" w:type="dxa"/>
            <w:shd w:val="clear" w:color="auto" w:fill="FFFFFF"/>
          </w:tcPr>
          <w:p>
            <w:pPr>
              <w:spacing w:after="0"/>
            </w:pPr>
            <w:r>
              <w:rPr>
                <w:sz w:val="16"/>
                <w:szCs w:val="16"/>
              </w:rPr>
              <w:t xml:space="preserve">Dates are required; End before Start is not handled </w:t>
            </w:r>
            <w:r>
              <w:rPr>
                <w:sz w:val="16"/>
                <w:szCs w:val="16"/>
                <w:highlight w:val="yellow"/>
              </w:rPr>
              <w:t xml:space="preserve">[INPUT REQUIRED: expected result]</w:t>
            </w:r>
            <w:r>
              <w:rPr>
                <w:sz w:val="16"/>
                <w:szCs w:val="16"/>
              </w:rPr>
              <w:t xml:space="preserve">.</w:t>
            </w:r>
          </w:p>
        </w:tc>
      </w:tr>
      <w:tr>
        <w:trPr>
          <w:cantSplit/>
        </w:trPr>
        <w:tc>
          <w:tcPr>
            <w:tcW w:w="2600" w:type="dxa"/>
            <w:shd w:val="clear" w:color="auto" w:fill="F2F6FC"/>
          </w:tcPr>
          <w:p>
            <w:pPr>
              <w:spacing w:after="0"/>
            </w:pPr>
            <w:r>
              <w:rPr>
                <w:b/>
                <w:bCs/>
                <w:sz w:val="16"/>
                <w:szCs w:val="16"/>
              </w:rPr>
              <w:t xml:space="preserve">9. Worked example</w:t>
            </w:r>
          </w:p>
        </w:tc>
        <w:tc>
          <w:tcPr>
            <w:tcW w:w="7306" w:type="dxa"/>
            <w:shd w:val="clear" w:color="auto" w:fill="F2F6FC"/>
          </w:tcPr>
          <w:p>
            <w:pPr>
              <w:spacing w:after="0"/>
            </w:pPr>
            <w:r>
              <w:rPr>
                <w:sz w:val="16"/>
                <w:szCs w:val="16"/>
              </w:rPr>
              <w:t xml:space="preserve">12–16 Oct 2026 → (16 − 12) + 1 = 5 days.</w:t>
            </w:r>
          </w:p>
        </w:tc>
      </w:tr>
      <w:tr>
        <w:trPr>
          <w:cantSplit/>
        </w:trPr>
        <w:tc>
          <w:tcPr>
            <w:tcW w:w="2600" w:type="dxa"/>
            <w:shd w:val="clear" w:color="auto" w:fill="FFFFFF"/>
          </w:tcPr>
          <w:p>
            <w:pPr>
              <w:spacing w:after="0"/>
            </w:pPr>
            <w:r>
              <w:rPr>
                <w:b/>
                <w:bCs/>
                <w:sz w:val="16"/>
                <w:szCs w:val="16"/>
              </w:rPr>
              <w:t xml:space="preserve">10. Source code reference</w:t>
            </w:r>
          </w:p>
        </w:tc>
        <w:tc>
          <w:tcPr>
            <w:tcW w:w="7306" w:type="dxa"/>
            <w:shd w:val="clear" w:color="auto" w:fill="FFFFFF"/>
          </w:tcPr>
          <w:p>
            <w:pPr>
              <w:spacing w:after="0"/>
            </w:pPr>
            <w:r>
              <w:rPr>
                <w:sz w:val="16"/>
                <w:szCs w:val="16"/>
              </w:rPr>
              <w:t xml:space="preserve">Areas/Finance/Models/Domain.cs:137</w:t>
            </w:r>
          </w:p>
        </w:tc>
      </w:tr>
    </w:tbl>
    <w:p>
      <w:pPr>
        <w:spacing w:after="60"/>
      </w:pPr>
    </w:p>
    <w:p>
      <w:pPr>
        <w:pStyle w:val="Heading3"/>
      </w:pPr>
      <w:bookmarkStart w:id="128" w:name="_Toc128"/>
      <w:r>
        <w:rPr/>
        <w:t xml:space="preserve">Advance Paid (service)</w:t>
      </w:r>
      <w:bookmarkEnd w:id="128"/>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2F5496"/>
          </w:tcPr>
          <w:p>
            <w:pPr>
              <w:spacing w:after="0"/>
            </w:pPr>
            <w:r>
              <w:rPr>
                <w:b/>
                <w:bCs/>
                <w:color w:val="FFFFFF"/>
                <w:sz w:val="16"/>
                <w:szCs w:val="16"/>
              </w:rPr>
              <w:t xml:space="preserve">Attribute</w:t>
            </w:r>
          </w:p>
        </w:tc>
        <w:tc>
          <w:tcPr>
            <w:tcW w:w="7306" w:type="dxa"/>
            <w:shd w:val="clear" w:color="auto" w:fill="2F5496"/>
          </w:tcPr>
          <w:p>
            <w:pPr>
              <w:spacing w:after="0"/>
            </w:pPr>
            <w:r>
              <w:rPr>
                <w:b/>
                <w:bCs/>
                <w:color w:val="FFFFFF"/>
                <w:sz w:val="16"/>
                <w:szCs w:val="16"/>
              </w:rPr>
              <w:t xml:space="preserve">Specification</w:t>
            </w:r>
          </w:p>
        </w:tc>
      </w:tr>
      <w:tr>
        <w:trPr>
          <w:cantSplit/>
        </w:trPr>
        <w:tc>
          <w:tcPr>
            <w:tcW w:w="2600" w:type="dxa"/>
            <w:shd w:val="clear" w:color="auto" w:fill="F2F6FC"/>
          </w:tcPr>
          <w:p>
            <w:pPr>
              <w:spacing w:after="0"/>
            </w:pPr>
            <w:r>
              <w:rPr>
                <w:b/>
                <w:bCs/>
                <w:sz w:val="16"/>
                <w:szCs w:val="16"/>
              </w:rPr>
              <w:t xml:space="preserve">1. Field name</w:t>
            </w:r>
          </w:p>
        </w:tc>
        <w:tc>
          <w:tcPr>
            <w:tcW w:w="7306" w:type="dxa"/>
            <w:shd w:val="clear" w:color="auto" w:fill="F2F6FC"/>
          </w:tcPr>
          <w:p>
            <w:pPr>
              <w:spacing w:after="0"/>
            </w:pPr>
            <w:r>
              <w:rPr>
                <w:sz w:val="16"/>
                <w:szCs w:val="16"/>
              </w:rPr>
              <w:t xml:space="preserve">Advance Paid (service)</w:t>
            </w:r>
          </w:p>
        </w:tc>
      </w:tr>
      <w:tr>
        <w:trPr>
          <w:cantSplit/>
        </w:trPr>
        <w:tc>
          <w:tcPr>
            <w:tcW w:w="2600" w:type="dxa"/>
            <w:shd w:val="clear" w:color="auto" w:fill="FFFFFF"/>
          </w:tcPr>
          <w:p>
            <w:pPr>
              <w:spacing w:after="0"/>
            </w:pPr>
            <w:r>
              <w:rPr>
                <w:b/>
                <w:bCs/>
                <w:sz w:val="16"/>
                <w:szCs w:val="16"/>
              </w:rPr>
              <w:t xml:space="preserve">2. Business purpose</w:t>
            </w:r>
          </w:p>
        </w:tc>
        <w:tc>
          <w:tcPr>
            <w:tcW w:w="7306" w:type="dxa"/>
            <w:shd w:val="clear" w:color="auto" w:fill="FFFFFF"/>
          </w:tcPr>
          <w:p>
            <w:pPr>
              <w:spacing w:after="0"/>
            </w:pPr>
            <w:r>
              <w:rPr>
                <w:sz w:val="16"/>
                <w:szCs w:val="16"/>
              </w:rPr>
              <w:t xml:space="preserve">Amount already paid to the vendor for a service.</w:t>
            </w:r>
          </w:p>
        </w:tc>
      </w:tr>
      <w:tr>
        <w:trPr>
          <w:cantSplit/>
        </w:trPr>
        <w:tc>
          <w:tcPr>
            <w:tcW w:w="2600" w:type="dxa"/>
            <w:shd w:val="clear" w:color="auto" w:fill="F2F6FC"/>
          </w:tcPr>
          <w:p>
            <w:pPr>
              <w:spacing w:after="0"/>
            </w:pPr>
            <w:r>
              <w:rPr>
                <w:b/>
                <w:bCs/>
                <w:sz w:val="16"/>
                <w:szCs w:val="16"/>
              </w:rPr>
              <w:t xml:space="preserve">3. Source input fields</w:t>
            </w:r>
          </w:p>
        </w:tc>
        <w:tc>
          <w:tcPr>
            <w:tcW w:w="7306" w:type="dxa"/>
            <w:shd w:val="clear" w:color="auto" w:fill="F2F6FC"/>
          </w:tcPr>
          <w:p>
            <w:pPr>
              <w:spacing w:after="0"/>
            </w:pPr>
            <w:r>
              <w:rPr>
                <w:sz w:val="16"/>
                <w:szCs w:val="16"/>
              </w:rPr>
              <w:t xml:space="preserve">Payment basket line (Bk.Paid), Service.Adv0, amount of a paid advance request, Service.Neg</w:t>
            </w:r>
          </w:p>
        </w:tc>
      </w:tr>
      <w:tr>
        <w:trPr>
          <w:cantSplit/>
        </w:trPr>
        <w:tc>
          <w:tcPr>
            <w:tcW w:w="2600" w:type="dxa"/>
            <w:shd w:val="clear" w:color="auto" w:fill="FFFFFF"/>
          </w:tcPr>
          <w:p>
            <w:pPr>
              <w:spacing w:after="0"/>
            </w:pPr>
            <w:r>
              <w:rPr>
                <w:b/>
                <w:bCs/>
                <w:sz w:val="16"/>
                <w:szCs w:val="16"/>
              </w:rPr>
              <w:t xml:space="preserve">4. Formula / expression</w:t>
            </w:r>
          </w:p>
        </w:tc>
        <w:tc>
          <w:tcPr>
            <w:tcW w:w="7306" w:type="dxa"/>
            <w:shd w:val="clear" w:color="auto" w:fill="FFFFFF"/>
          </w:tcPr>
          <w:p>
            <w:pPr>
              <w:spacing w:after="0"/>
            </w:pPr>
            <w:r>
              <w:rPr>
                <w:sz w:val="16"/>
                <w:szCs w:val="16"/>
              </w:rPr>
              <w:t xml:space="preserve">AdvPaid = Bk is Paid ? Neg : Adv0 + (amount of the paid advance request, 0 when none)</w:t>
            </w:r>
          </w:p>
        </w:tc>
      </w:tr>
      <w:tr>
        <w:trPr>
          <w:cantSplit/>
        </w:trPr>
        <w:tc>
          <w:tcPr>
            <w:tcW w:w="2600" w:type="dxa"/>
            <w:shd w:val="clear" w:color="auto" w:fill="F2F6FC"/>
          </w:tcPr>
          <w:p>
            <w:pPr>
              <w:spacing w:after="0"/>
            </w:pPr>
            <w:r>
              <w:rPr>
                <w:b/>
                <w:bCs/>
                <w:sz w:val="16"/>
                <w:szCs w:val="16"/>
              </w:rPr>
              <w:t xml:space="preserve">5. Calculation location</w:t>
            </w:r>
          </w:p>
        </w:tc>
        <w:tc>
          <w:tcPr>
            <w:tcW w:w="7306" w:type="dxa"/>
            <w:shd w:val="clear" w:color="auto" w:fill="F2F6FC"/>
          </w:tcPr>
          <w:p>
            <w:pPr>
              <w:spacing w:after="0"/>
            </w:pPr>
            <w:r>
              <w:rPr>
                <w:sz w:val="16"/>
                <w:szCs w:val="16"/>
              </w:rPr>
              <w:t xml:space="preserve">Backend: C# (domain model / store)</w:t>
            </w:r>
          </w:p>
        </w:tc>
      </w:tr>
      <w:tr>
        <w:trPr>
          <w:cantSplit/>
        </w:trPr>
        <w:tc>
          <w:tcPr>
            <w:tcW w:w="2600" w:type="dxa"/>
            <w:shd w:val="clear" w:color="auto" w:fill="FFFFFF"/>
          </w:tcPr>
          <w:p>
            <w:pPr>
              <w:spacing w:after="0"/>
            </w:pPr>
            <w:r>
              <w:rPr>
                <w:b/>
                <w:bCs/>
                <w:sz w:val="16"/>
                <w:szCs w:val="16"/>
              </w:rPr>
              <w:t xml:space="preserve">6. Conditions and exceptions</w:t>
            </w:r>
          </w:p>
        </w:tc>
        <w:tc>
          <w:tcPr>
            <w:tcW w:w="7306" w:type="dxa"/>
            <w:shd w:val="clear" w:color="auto" w:fill="FFFFFF"/>
          </w:tcPr>
          <w:p>
            <w:pPr>
              <w:spacing w:after="0"/>
            </w:pPr>
            <w:r>
              <w:rPr>
                <w:sz w:val="16"/>
                <w:szCs w:val="16"/>
              </w:rPr>
              <w:t xml:space="preserve">A paid payment-request line counts as the full negotiated amount. Adv0 is an earlier advance recorded on the service (API: VendorServiceResponse.AdvancePaid).</w:t>
            </w:r>
          </w:p>
        </w:tc>
      </w:tr>
      <w:tr>
        <w:trPr>
          <w:cantSplit/>
        </w:trPr>
        <w:tc>
          <w:tcPr>
            <w:tcW w:w="2600" w:type="dxa"/>
            <w:shd w:val="clear" w:color="auto" w:fill="F2F6FC"/>
          </w:tcPr>
          <w:p>
            <w:pPr>
              <w:spacing w:after="0"/>
            </w:pPr>
            <w:r>
              <w:rPr>
                <w:b/>
                <w:bCs/>
                <w:sz w:val="16"/>
                <w:szCs w:val="16"/>
              </w:rPr>
              <w:t xml:space="preserve">7. Rounding and precision</w:t>
            </w:r>
          </w:p>
        </w:tc>
        <w:tc>
          <w:tcPr>
            <w:tcW w:w="7306" w:type="dxa"/>
            <w:shd w:val="clear" w:color="auto" w:fill="F2F6FC"/>
          </w:tcPr>
          <w:p>
            <w:pPr>
              <w:spacing w:after="0"/>
            </w:pPr>
            <w:r>
              <w:rPr>
                <w:sz w:val="16"/>
                <w:szCs w:val="16"/>
              </w:rPr>
              <w:t xml:space="preserve">Whole rupees.</w:t>
            </w:r>
          </w:p>
        </w:tc>
      </w:tr>
      <w:tr>
        <w:trPr>
          <w:cantSplit/>
        </w:trPr>
        <w:tc>
          <w:tcPr>
            <w:tcW w:w="2600" w:type="dxa"/>
            <w:shd w:val="clear" w:color="auto" w:fill="FFFFFF"/>
          </w:tcPr>
          <w:p>
            <w:pPr>
              <w:spacing w:after="0"/>
            </w:pPr>
            <w:r>
              <w:rPr>
                <w:b/>
                <w:bCs/>
                <w:sz w:val="16"/>
                <w:szCs w:val="16"/>
              </w:rPr>
              <w:t xml:space="preserve">8. Null and zero handling</w:t>
            </w:r>
          </w:p>
        </w:tc>
        <w:tc>
          <w:tcPr>
            <w:tcW w:w="7306" w:type="dxa"/>
            <w:shd w:val="clear" w:color="auto" w:fill="FFFFFF"/>
          </w:tcPr>
          <w:p>
            <w:pPr>
              <w:spacing w:after="0"/>
            </w:pPr>
            <w:r>
              <w:rPr>
                <w:sz w:val="16"/>
                <w:szCs w:val="16"/>
              </w:rPr>
              <w:t xml:space="preserve">No basket line and no paid advance → Adv0.</w:t>
            </w:r>
          </w:p>
        </w:tc>
      </w:tr>
      <w:tr>
        <w:trPr>
          <w:cantSplit/>
        </w:trPr>
        <w:tc>
          <w:tcPr>
            <w:tcW w:w="2600" w:type="dxa"/>
            <w:shd w:val="clear" w:color="auto" w:fill="F2F6FC"/>
          </w:tcPr>
          <w:p>
            <w:pPr>
              <w:spacing w:after="0"/>
            </w:pPr>
            <w:r>
              <w:rPr>
                <w:b/>
                <w:bCs/>
                <w:sz w:val="16"/>
                <w:szCs w:val="16"/>
              </w:rPr>
              <w:t xml:space="preserve">9. Worked example</w:t>
            </w:r>
          </w:p>
        </w:tc>
        <w:tc>
          <w:tcPr>
            <w:tcW w:w="7306" w:type="dxa"/>
            <w:shd w:val="clear" w:color="auto" w:fill="F2F6FC"/>
          </w:tcPr>
          <w:p>
            <w:pPr>
              <w:spacing w:after="0"/>
            </w:pPr>
            <w:r>
              <w:rPr>
                <w:sz w:val="16"/>
                <w:szCs w:val="16"/>
              </w:rPr>
              <w:t xml:space="preserve">Neg 41,000, Adv0 10,000, no paid advance, no basket line → 10,000.</w:t>
            </w:r>
          </w:p>
        </w:tc>
      </w:tr>
      <w:tr>
        <w:trPr>
          <w:cantSplit/>
        </w:trPr>
        <w:tc>
          <w:tcPr>
            <w:tcW w:w="2600" w:type="dxa"/>
            <w:shd w:val="clear" w:color="auto" w:fill="FFFFFF"/>
          </w:tcPr>
          <w:p>
            <w:pPr>
              <w:spacing w:after="0"/>
            </w:pPr>
            <w:r>
              <w:rPr>
                <w:b/>
                <w:bCs/>
                <w:sz w:val="16"/>
                <w:szCs w:val="16"/>
              </w:rPr>
              <w:t xml:space="preserve">10. Source code reference</w:t>
            </w:r>
          </w:p>
        </w:tc>
        <w:tc>
          <w:tcPr>
            <w:tcW w:w="7306" w:type="dxa"/>
            <w:shd w:val="clear" w:color="auto" w:fill="FFFFFF"/>
          </w:tcPr>
          <w:p>
            <w:pPr>
              <w:spacing w:after="0"/>
            </w:pPr>
            <w:r>
              <w:rPr>
                <w:sz w:val="16"/>
                <w:szCs w:val="16"/>
              </w:rPr>
              <w:t xml:space="preserve">Areas/Finance/Data/FinanceStore.cs:207</w:t>
            </w:r>
          </w:p>
        </w:tc>
      </w:tr>
    </w:tbl>
    <w:p>
      <w:pPr>
        <w:spacing w:after="60"/>
      </w:pPr>
    </w:p>
    <w:p>
      <w:pPr>
        <w:pStyle w:val="Heading3"/>
      </w:pPr>
      <w:bookmarkStart w:id="129" w:name="_Toc129"/>
      <w:r>
        <w:rPr/>
        <w:t xml:space="preserve">Balance to Pay</w:t>
      </w:r>
      <w:bookmarkEnd w:id="129"/>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2F5496"/>
          </w:tcPr>
          <w:p>
            <w:pPr>
              <w:spacing w:after="0"/>
            </w:pPr>
            <w:r>
              <w:rPr>
                <w:b/>
                <w:bCs/>
                <w:color w:val="FFFFFF"/>
                <w:sz w:val="16"/>
                <w:szCs w:val="16"/>
              </w:rPr>
              <w:t xml:space="preserve">Attribute</w:t>
            </w:r>
          </w:p>
        </w:tc>
        <w:tc>
          <w:tcPr>
            <w:tcW w:w="7306" w:type="dxa"/>
            <w:shd w:val="clear" w:color="auto" w:fill="2F5496"/>
          </w:tcPr>
          <w:p>
            <w:pPr>
              <w:spacing w:after="0"/>
            </w:pPr>
            <w:r>
              <w:rPr>
                <w:b/>
                <w:bCs/>
                <w:color w:val="FFFFFF"/>
                <w:sz w:val="16"/>
                <w:szCs w:val="16"/>
              </w:rPr>
              <w:t xml:space="preserve">Specification</w:t>
            </w:r>
          </w:p>
        </w:tc>
      </w:tr>
      <w:tr>
        <w:trPr>
          <w:cantSplit/>
        </w:trPr>
        <w:tc>
          <w:tcPr>
            <w:tcW w:w="2600" w:type="dxa"/>
            <w:shd w:val="clear" w:color="auto" w:fill="F2F6FC"/>
          </w:tcPr>
          <w:p>
            <w:pPr>
              <w:spacing w:after="0"/>
            </w:pPr>
            <w:r>
              <w:rPr>
                <w:b/>
                <w:bCs/>
                <w:sz w:val="16"/>
                <w:szCs w:val="16"/>
              </w:rPr>
              <w:t xml:space="preserve">1. Field name</w:t>
            </w:r>
          </w:p>
        </w:tc>
        <w:tc>
          <w:tcPr>
            <w:tcW w:w="7306" w:type="dxa"/>
            <w:shd w:val="clear" w:color="auto" w:fill="F2F6FC"/>
          </w:tcPr>
          <w:p>
            <w:pPr>
              <w:spacing w:after="0"/>
            </w:pPr>
            <w:r>
              <w:rPr>
                <w:sz w:val="16"/>
                <w:szCs w:val="16"/>
              </w:rPr>
              <w:t xml:space="preserve">Balance to Pay</w:t>
            </w:r>
          </w:p>
        </w:tc>
      </w:tr>
      <w:tr>
        <w:trPr>
          <w:cantSplit/>
        </w:trPr>
        <w:tc>
          <w:tcPr>
            <w:tcW w:w="2600" w:type="dxa"/>
            <w:shd w:val="clear" w:color="auto" w:fill="FFFFFF"/>
          </w:tcPr>
          <w:p>
            <w:pPr>
              <w:spacing w:after="0"/>
            </w:pPr>
            <w:r>
              <w:rPr>
                <w:b/>
                <w:bCs/>
                <w:sz w:val="16"/>
                <w:szCs w:val="16"/>
              </w:rPr>
              <w:t xml:space="preserve">2. Business purpose</w:t>
            </w:r>
          </w:p>
        </w:tc>
        <w:tc>
          <w:tcPr>
            <w:tcW w:w="7306" w:type="dxa"/>
            <w:shd w:val="clear" w:color="auto" w:fill="FFFFFF"/>
          </w:tcPr>
          <w:p>
            <w:pPr>
              <w:spacing w:after="0"/>
            </w:pPr>
            <w:r>
              <w:rPr>
                <w:sz w:val="16"/>
                <w:szCs w:val="16"/>
              </w:rPr>
              <w:t xml:space="preserve">Amount still payable to the vendor.</w:t>
            </w:r>
          </w:p>
        </w:tc>
      </w:tr>
      <w:tr>
        <w:trPr>
          <w:cantSplit/>
        </w:trPr>
        <w:tc>
          <w:tcPr>
            <w:tcW w:w="2600" w:type="dxa"/>
            <w:shd w:val="clear" w:color="auto" w:fill="F2F6FC"/>
          </w:tcPr>
          <w:p>
            <w:pPr>
              <w:spacing w:after="0"/>
            </w:pPr>
            <w:r>
              <w:rPr>
                <w:b/>
                <w:bCs/>
                <w:sz w:val="16"/>
                <w:szCs w:val="16"/>
              </w:rPr>
              <w:t xml:space="preserve">3. Source input fields</w:t>
            </w:r>
          </w:p>
        </w:tc>
        <w:tc>
          <w:tcPr>
            <w:tcW w:w="7306" w:type="dxa"/>
            <w:shd w:val="clear" w:color="auto" w:fill="F2F6FC"/>
          </w:tcPr>
          <w:p>
            <w:pPr>
              <w:spacing w:after="0"/>
            </w:pPr>
            <w:r>
              <w:rPr>
                <w:sz w:val="16"/>
                <w:szCs w:val="16"/>
              </w:rPr>
              <w:t xml:space="preserve">Service.Neg, AdvPaid</w:t>
            </w:r>
          </w:p>
        </w:tc>
      </w:tr>
      <w:tr>
        <w:trPr>
          <w:cantSplit/>
        </w:trPr>
        <w:tc>
          <w:tcPr>
            <w:tcW w:w="2600" w:type="dxa"/>
            <w:shd w:val="clear" w:color="auto" w:fill="FFFFFF"/>
          </w:tcPr>
          <w:p>
            <w:pPr>
              <w:spacing w:after="0"/>
            </w:pPr>
            <w:r>
              <w:rPr>
                <w:b/>
                <w:bCs/>
                <w:sz w:val="16"/>
                <w:szCs w:val="16"/>
              </w:rPr>
              <w:t xml:space="preserve">4. Formula / expression</w:t>
            </w:r>
          </w:p>
        </w:tc>
        <w:tc>
          <w:tcPr>
            <w:tcW w:w="7306" w:type="dxa"/>
            <w:shd w:val="clear" w:color="auto" w:fill="FFFFFF"/>
          </w:tcPr>
          <w:p>
            <w:pPr>
              <w:spacing w:after="0"/>
            </w:pPr>
            <w:r>
              <w:rPr>
                <w:sz w:val="16"/>
                <w:szCs w:val="16"/>
              </w:rPr>
              <w:t xml:space="preserve">Bal = Neg − AdvPaid</w:t>
            </w:r>
          </w:p>
        </w:tc>
      </w:tr>
      <w:tr>
        <w:trPr>
          <w:cantSplit/>
        </w:trPr>
        <w:tc>
          <w:tcPr>
            <w:tcW w:w="2600" w:type="dxa"/>
            <w:shd w:val="clear" w:color="auto" w:fill="F2F6FC"/>
          </w:tcPr>
          <w:p>
            <w:pPr>
              <w:spacing w:after="0"/>
            </w:pPr>
            <w:r>
              <w:rPr>
                <w:b/>
                <w:bCs/>
                <w:sz w:val="16"/>
                <w:szCs w:val="16"/>
              </w:rPr>
              <w:t xml:space="preserve">5. Calculation location</w:t>
            </w:r>
          </w:p>
        </w:tc>
        <w:tc>
          <w:tcPr>
            <w:tcW w:w="7306" w:type="dxa"/>
            <w:shd w:val="clear" w:color="auto" w:fill="F2F6FC"/>
          </w:tcPr>
          <w:p>
            <w:pPr>
              <w:spacing w:after="0"/>
            </w:pPr>
            <w:r>
              <w:rPr>
                <w:sz w:val="16"/>
                <w:szCs w:val="16"/>
              </w:rPr>
              <w:t xml:space="preserve">Backend: C# (domain model / store)</w:t>
            </w:r>
          </w:p>
        </w:tc>
      </w:tr>
      <w:tr>
        <w:trPr>
          <w:cantSplit/>
        </w:trPr>
        <w:tc>
          <w:tcPr>
            <w:tcW w:w="2600" w:type="dxa"/>
            <w:shd w:val="clear" w:color="auto" w:fill="FFFFFF"/>
          </w:tcPr>
          <w:p>
            <w:pPr>
              <w:spacing w:after="0"/>
            </w:pPr>
            <w:r>
              <w:rPr>
                <w:b/>
                <w:bCs/>
                <w:sz w:val="16"/>
                <w:szCs w:val="16"/>
              </w:rPr>
              <w:t xml:space="preserve">6. Conditions and exceptions</w:t>
            </w:r>
          </w:p>
        </w:tc>
        <w:tc>
          <w:tcPr>
            <w:tcW w:w="7306" w:type="dxa"/>
            <w:shd w:val="clear" w:color="auto" w:fill="FFFFFF"/>
          </w:tcPr>
          <w:p>
            <w:pPr>
              <w:spacing w:after="0"/>
            </w:pPr>
            <w:r>
              <w:rPr>
                <w:sz w:val="16"/>
                <w:szCs w:val="16"/>
              </w:rPr>
              <w:t xml:space="preserve">Shown red when above zero; "Nil" green otherwise. Also feeds the KPI tiles Balance Pending and "&lt;type&gt; Pending".</w:t>
            </w:r>
          </w:p>
        </w:tc>
      </w:tr>
      <w:tr>
        <w:trPr>
          <w:cantSplit/>
        </w:trPr>
        <w:tc>
          <w:tcPr>
            <w:tcW w:w="2600" w:type="dxa"/>
            <w:shd w:val="clear" w:color="auto" w:fill="F2F6FC"/>
          </w:tcPr>
          <w:p>
            <w:pPr>
              <w:spacing w:after="0"/>
            </w:pPr>
            <w:r>
              <w:rPr>
                <w:b/>
                <w:bCs/>
                <w:sz w:val="16"/>
                <w:szCs w:val="16"/>
              </w:rPr>
              <w:t xml:space="preserve">7. Rounding and precision</w:t>
            </w:r>
          </w:p>
        </w:tc>
        <w:tc>
          <w:tcPr>
            <w:tcW w:w="7306" w:type="dxa"/>
            <w:shd w:val="clear" w:color="auto" w:fill="F2F6FC"/>
          </w:tcPr>
          <w:p>
            <w:pPr>
              <w:spacing w:after="0"/>
            </w:pPr>
            <w:r>
              <w:rPr>
                <w:sz w:val="16"/>
                <w:szCs w:val="16"/>
              </w:rPr>
              <w:t xml:space="preserve">Whole rupees.</w:t>
            </w:r>
          </w:p>
        </w:tc>
      </w:tr>
      <w:tr>
        <w:trPr>
          <w:cantSplit/>
        </w:trPr>
        <w:tc>
          <w:tcPr>
            <w:tcW w:w="2600" w:type="dxa"/>
            <w:shd w:val="clear" w:color="auto" w:fill="FFFFFF"/>
          </w:tcPr>
          <w:p>
            <w:pPr>
              <w:spacing w:after="0"/>
            </w:pPr>
            <w:r>
              <w:rPr>
                <w:b/>
                <w:bCs/>
                <w:sz w:val="16"/>
                <w:szCs w:val="16"/>
              </w:rPr>
              <w:t xml:space="preserve">8. Null and zero handling</w:t>
            </w:r>
          </w:p>
        </w:tc>
        <w:tc>
          <w:tcPr>
            <w:tcW w:w="7306" w:type="dxa"/>
            <w:shd w:val="clear" w:color="auto" w:fill="FFFFFF"/>
          </w:tcPr>
          <w:p>
            <w:pPr>
              <w:spacing w:after="0"/>
            </w:pPr>
            <w:r>
              <w:rPr>
                <w:sz w:val="16"/>
                <w:szCs w:val="16"/>
              </w:rPr>
              <w:t xml:space="preserve">Zero or negative → "Nil".</w:t>
            </w:r>
          </w:p>
        </w:tc>
      </w:tr>
      <w:tr>
        <w:trPr>
          <w:cantSplit/>
        </w:trPr>
        <w:tc>
          <w:tcPr>
            <w:tcW w:w="2600" w:type="dxa"/>
            <w:shd w:val="clear" w:color="auto" w:fill="F2F6FC"/>
          </w:tcPr>
          <w:p>
            <w:pPr>
              <w:spacing w:after="0"/>
            </w:pPr>
            <w:r>
              <w:rPr>
                <w:b/>
                <w:bCs/>
                <w:sz w:val="16"/>
                <w:szCs w:val="16"/>
              </w:rPr>
              <w:t xml:space="preserve">9. Worked example</w:t>
            </w:r>
          </w:p>
        </w:tc>
        <w:tc>
          <w:tcPr>
            <w:tcW w:w="7306" w:type="dxa"/>
            <w:shd w:val="clear" w:color="auto" w:fill="F2F6FC"/>
          </w:tcPr>
          <w:p>
            <w:pPr>
              <w:spacing w:after="0"/>
            </w:pPr>
            <w:r>
              <w:rPr>
                <w:sz w:val="16"/>
                <w:szCs w:val="16"/>
              </w:rPr>
              <w:t xml:space="preserve">41,000 − 10,000 = 31,000 → ₹31,000.</w:t>
            </w:r>
          </w:p>
        </w:tc>
      </w:tr>
      <w:tr>
        <w:trPr>
          <w:cantSplit/>
        </w:trPr>
        <w:tc>
          <w:tcPr>
            <w:tcW w:w="2600" w:type="dxa"/>
            <w:shd w:val="clear" w:color="auto" w:fill="FFFFFF"/>
          </w:tcPr>
          <w:p>
            <w:pPr>
              <w:spacing w:after="0"/>
            </w:pPr>
            <w:r>
              <w:rPr>
                <w:b/>
                <w:bCs/>
                <w:sz w:val="16"/>
                <w:szCs w:val="16"/>
              </w:rPr>
              <w:t xml:space="preserve">10. Source code reference</w:t>
            </w:r>
          </w:p>
        </w:tc>
        <w:tc>
          <w:tcPr>
            <w:tcW w:w="7306" w:type="dxa"/>
            <w:shd w:val="clear" w:color="auto" w:fill="FFFFFF"/>
          </w:tcPr>
          <w:p>
            <w:pPr>
              <w:spacing w:after="0"/>
            </w:pPr>
            <w:r>
              <w:rPr>
                <w:sz w:val="16"/>
                <w:szCs w:val="16"/>
              </w:rPr>
              <w:t xml:space="preserve">Areas/Finance/Models/Domain.cs:134</w:t>
            </w:r>
          </w:p>
        </w:tc>
      </w:tr>
    </w:tbl>
    <w:p>
      <w:pPr>
        <w:spacing w:after="60"/>
      </w:pPr>
    </w:p>
    <w:p>
      <w:pPr>
        <w:pStyle w:val="Heading3"/>
      </w:pPr>
      <w:bookmarkStart w:id="130" w:name="_Toc130"/>
      <w:r>
        <w:rPr/>
        <w:t xml:space="preserve">Variation</w:t>
      </w:r>
      <w:bookmarkEnd w:id="130"/>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2F5496"/>
          </w:tcPr>
          <w:p>
            <w:pPr>
              <w:spacing w:after="0"/>
            </w:pPr>
            <w:r>
              <w:rPr>
                <w:b/>
                <w:bCs/>
                <w:color w:val="FFFFFF"/>
                <w:sz w:val="16"/>
                <w:szCs w:val="16"/>
              </w:rPr>
              <w:t xml:space="preserve">Attribute</w:t>
            </w:r>
          </w:p>
        </w:tc>
        <w:tc>
          <w:tcPr>
            <w:tcW w:w="7306" w:type="dxa"/>
            <w:shd w:val="clear" w:color="auto" w:fill="2F5496"/>
          </w:tcPr>
          <w:p>
            <w:pPr>
              <w:spacing w:after="0"/>
            </w:pPr>
            <w:r>
              <w:rPr>
                <w:b/>
                <w:bCs/>
                <w:color w:val="FFFFFF"/>
                <w:sz w:val="16"/>
                <w:szCs w:val="16"/>
              </w:rPr>
              <w:t xml:space="preserve">Specification</w:t>
            </w:r>
          </w:p>
        </w:tc>
      </w:tr>
      <w:tr>
        <w:trPr>
          <w:cantSplit/>
        </w:trPr>
        <w:tc>
          <w:tcPr>
            <w:tcW w:w="2600" w:type="dxa"/>
            <w:shd w:val="clear" w:color="auto" w:fill="F2F6FC"/>
          </w:tcPr>
          <w:p>
            <w:pPr>
              <w:spacing w:after="0"/>
            </w:pPr>
            <w:r>
              <w:rPr>
                <w:b/>
                <w:bCs/>
                <w:sz w:val="16"/>
                <w:szCs w:val="16"/>
              </w:rPr>
              <w:t xml:space="preserve">1. Field name</w:t>
            </w:r>
          </w:p>
        </w:tc>
        <w:tc>
          <w:tcPr>
            <w:tcW w:w="7306" w:type="dxa"/>
            <w:shd w:val="clear" w:color="auto" w:fill="F2F6FC"/>
          </w:tcPr>
          <w:p>
            <w:pPr>
              <w:spacing w:after="0"/>
            </w:pPr>
            <w:r>
              <w:rPr>
                <w:sz w:val="16"/>
                <w:szCs w:val="16"/>
              </w:rPr>
              <w:t xml:space="preserve">Variation</w:t>
            </w:r>
          </w:p>
        </w:tc>
      </w:tr>
      <w:tr>
        <w:trPr>
          <w:cantSplit/>
        </w:trPr>
        <w:tc>
          <w:tcPr>
            <w:tcW w:w="2600" w:type="dxa"/>
            <w:shd w:val="clear" w:color="auto" w:fill="FFFFFF"/>
          </w:tcPr>
          <w:p>
            <w:pPr>
              <w:spacing w:after="0"/>
            </w:pPr>
            <w:r>
              <w:rPr>
                <w:b/>
                <w:bCs/>
                <w:sz w:val="16"/>
                <w:szCs w:val="16"/>
              </w:rPr>
              <w:t xml:space="preserve">2. Business purpose</w:t>
            </w:r>
          </w:p>
        </w:tc>
        <w:tc>
          <w:tcPr>
            <w:tcW w:w="7306" w:type="dxa"/>
            <w:shd w:val="clear" w:color="auto" w:fill="FFFFFF"/>
          </w:tcPr>
          <w:p>
            <w:pPr>
              <w:spacing w:after="0"/>
            </w:pPr>
            <w:r>
              <w:rPr>
                <w:sz w:val="16"/>
                <w:szCs w:val="16"/>
              </w:rPr>
              <w:t xml:space="preserve">Difference between the negotiated and the contracted rate.</w:t>
            </w:r>
          </w:p>
        </w:tc>
      </w:tr>
      <w:tr>
        <w:trPr>
          <w:cantSplit/>
        </w:trPr>
        <w:tc>
          <w:tcPr>
            <w:tcW w:w="2600" w:type="dxa"/>
            <w:shd w:val="clear" w:color="auto" w:fill="F2F6FC"/>
          </w:tcPr>
          <w:p>
            <w:pPr>
              <w:spacing w:after="0"/>
            </w:pPr>
            <w:r>
              <w:rPr>
                <w:b/>
                <w:bCs/>
                <w:sz w:val="16"/>
                <w:szCs w:val="16"/>
              </w:rPr>
              <w:t xml:space="preserve">3. Source input fields</w:t>
            </w:r>
          </w:p>
        </w:tc>
        <w:tc>
          <w:tcPr>
            <w:tcW w:w="7306" w:type="dxa"/>
            <w:shd w:val="clear" w:color="auto" w:fill="F2F6FC"/>
          </w:tcPr>
          <w:p>
            <w:pPr>
              <w:spacing w:after="0"/>
            </w:pPr>
            <w:r>
              <w:rPr>
                <w:sz w:val="16"/>
                <w:szCs w:val="16"/>
              </w:rPr>
              <w:t xml:space="preserve">Service.Neg, Service.Contr</w:t>
            </w:r>
          </w:p>
        </w:tc>
      </w:tr>
      <w:tr>
        <w:trPr>
          <w:cantSplit/>
        </w:trPr>
        <w:tc>
          <w:tcPr>
            <w:tcW w:w="2600" w:type="dxa"/>
            <w:shd w:val="clear" w:color="auto" w:fill="FFFFFF"/>
          </w:tcPr>
          <w:p>
            <w:pPr>
              <w:spacing w:after="0"/>
            </w:pPr>
            <w:r>
              <w:rPr>
                <w:b/>
                <w:bCs/>
                <w:sz w:val="16"/>
                <w:szCs w:val="16"/>
              </w:rPr>
              <w:t xml:space="preserve">4. Formula / expression</w:t>
            </w:r>
          </w:p>
        </w:tc>
        <w:tc>
          <w:tcPr>
            <w:tcW w:w="7306" w:type="dxa"/>
            <w:shd w:val="clear" w:color="auto" w:fill="FFFFFF"/>
          </w:tcPr>
          <w:p>
            <w:pPr>
              <w:spacing w:after="0"/>
            </w:pPr>
            <w:r>
              <w:rPr>
                <w:sz w:val="16"/>
                <w:szCs w:val="16"/>
              </w:rPr>
              <w:t xml:space="preserve">Var = Neg − Contr</w:t>
            </w:r>
          </w:p>
        </w:tc>
      </w:tr>
      <w:tr>
        <w:trPr>
          <w:cantSplit/>
        </w:trPr>
        <w:tc>
          <w:tcPr>
            <w:tcW w:w="2600" w:type="dxa"/>
            <w:shd w:val="clear" w:color="auto" w:fill="F2F6FC"/>
          </w:tcPr>
          <w:p>
            <w:pPr>
              <w:spacing w:after="0"/>
            </w:pPr>
            <w:r>
              <w:rPr>
                <w:b/>
                <w:bCs/>
                <w:sz w:val="16"/>
                <w:szCs w:val="16"/>
              </w:rPr>
              <w:t xml:space="preserve">5. Calculation location</w:t>
            </w:r>
          </w:p>
        </w:tc>
        <w:tc>
          <w:tcPr>
            <w:tcW w:w="7306" w:type="dxa"/>
            <w:shd w:val="clear" w:color="auto" w:fill="F2F6FC"/>
          </w:tcPr>
          <w:p>
            <w:pPr>
              <w:spacing w:after="0"/>
            </w:pPr>
            <w:r>
              <w:rPr>
                <w:sz w:val="16"/>
                <w:szCs w:val="16"/>
              </w:rPr>
              <w:t xml:space="preserve">Backend: C# (domain model / store)</w:t>
            </w:r>
          </w:p>
        </w:tc>
      </w:tr>
      <w:tr>
        <w:trPr>
          <w:cantSplit/>
        </w:trPr>
        <w:tc>
          <w:tcPr>
            <w:tcW w:w="2600" w:type="dxa"/>
            <w:shd w:val="clear" w:color="auto" w:fill="FFFFFF"/>
          </w:tcPr>
          <w:p>
            <w:pPr>
              <w:spacing w:after="0"/>
            </w:pPr>
            <w:r>
              <w:rPr>
                <w:b/>
                <w:bCs/>
                <w:sz w:val="16"/>
                <w:szCs w:val="16"/>
              </w:rPr>
              <w:t xml:space="preserve">6. Conditions and exceptions</w:t>
            </w:r>
          </w:p>
        </w:tc>
        <w:tc>
          <w:tcPr>
            <w:tcW w:w="7306" w:type="dxa"/>
            <w:shd w:val="clear" w:color="auto" w:fill="FFFFFF"/>
          </w:tcPr>
          <w:p>
            <w:pPr>
              <w:spacing w:after="0"/>
            </w:pPr>
            <w:r>
              <w:rPr>
                <w:sz w:val="16"/>
                <w:szCs w:val="16"/>
              </w:rPr>
              <w:t xml:space="preserve">Positive green, negative red, zero muted; formatted with a sign by Fmt.Signed.</w:t>
            </w:r>
          </w:p>
        </w:tc>
      </w:tr>
      <w:tr>
        <w:trPr>
          <w:cantSplit/>
        </w:trPr>
        <w:tc>
          <w:tcPr>
            <w:tcW w:w="2600" w:type="dxa"/>
            <w:shd w:val="clear" w:color="auto" w:fill="F2F6FC"/>
          </w:tcPr>
          <w:p>
            <w:pPr>
              <w:spacing w:after="0"/>
            </w:pPr>
            <w:r>
              <w:rPr>
                <w:b/>
                <w:bCs/>
                <w:sz w:val="16"/>
                <w:szCs w:val="16"/>
              </w:rPr>
              <w:t xml:space="preserve">7. Rounding and precision</w:t>
            </w:r>
          </w:p>
        </w:tc>
        <w:tc>
          <w:tcPr>
            <w:tcW w:w="7306" w:type="dxa"/>
            <w:shd w:val="clear" w:color="auto" w:fill="F2F6FC"/>
          </w:tcPr>
          <w:p>
            <w:pPr>
              <w:spacing w:after="0"/>
            </w:pPr>
            <w:r>
              <w:rPr>
                <w:sz w:val="16"/>
                <w:szCs w:val="16"/>
              </w:rPr>
              <w:t xml:space="preserve">Whole rupees.</w:t>
            </w:r>
          </w:p>
        </w:tc>
      </w:tr>
      <w:tr>
        <w:trPr>
          <w:cantSplit/>
        </w:trPr>
        <w:tc>
          <w:tcPr>
            <w:tcW w:w="2600" w:type="dxa"/>
            <w:shd w:val="clear" w:color="auto" w:fill="FFFFFF"/>
          </w:tcPr>
          <w:p>
            <w:pPr>
              <w:spacing w:after="0"/>
            </w:pPr>
            <w:r>
              <w:rPr>
                <w:b/>
                <w:bCs/>
                <w:sz w:val="16"/>
                <w:szCs w:val="16"/>
              </w:rPr>
              <w:t xml:space="preserve">8. Null and zero handling</w:t>
            </w:r>
          </w:p>
        </w:tc>
        <w:tc>
          <w:tcPr>
            <w:tcW w:w="7306" w:type="dxa"/>
            <w:shd w:val="clear" w:color="auto" w:fill="FFFFFF"/>
          </w:tcPr>
          <w:p>
            <w:pPr>
              <w:spacing w:after="0"/>
            </w:pPr>
            <w:r>
              <w:rPr>
                <w:sz w:val="16"/>
                <w:szCs w:val="16"/>
              </w:rPr>
              <w:t xml:space="preserve">n/a.</w:t>
            </w:r>
          </w:p>
        </w:tc>
      </w:tr>
      <w:tr>
        <w:trPr>
          <w:cantSplit/>
        </w:trPr>
        <w:tc>
          <w:tcPr>
            <w:tcW w:w="2600" w:type="dxa"/>
            <w:shd w:val="clear" w:color="auto" w:fill="F2F6FC"/>
          </w:tcPr>
          <w:p>
            <w:pPr>
              <w:spacing w:after="0"/>
            </w:pPr>
            <w:r>
              <w:rPr>
                <w:b/>
                <w:bCs/>
                <w:sz w:val="16"/>
                <w:szCs w:val="16"/>
              </w:rPr>
              <w:t xml:space="preserve">9. Worked example</w:t>
            </w:r>
          </w:p>
        </w:tc>
        <w:tc>
          <w:tcPr>
            <w:tcW w:w="7306" w:type="dxa"/>
            <w:shd w:val="clear" w:color="auto" w:fill="F2F6FC"/>
          </w:tcPr>
          <w:p>
            <w:pPr>
              <w:spacing w:after="0"/>
            </w:pPr>
            <w:r>
              <w:rPr>
                <w:sz w:val="16"/>
                <w:szCs w:val="16"/>
              </w:rPr>
              <w:t xml:space="preserve">41,000 − 42,000 = −1,000 → "−₹1,000".</w:t>
            </w:r>
          </w:p>
        </w:tc>
      </w:tr>
      <w:tr>
        <w:trPr>
          <w:cantSplit/>
        </w:trPr>
        <w:tc>
          <w:tcPr>
            <w:tcW w:w="2600" w:type="dxa"/>
            <w:shd w:val="clear" w:color="auto" w:fill="FFFFFF"/>
          </w:tcPr>
          <w:p>
            <w:pPr>
              <w:spacing w:after="0"/>
            </w:pPr>
            <w:r>
              <w:rPr>
                <w:b/>
                <w:bCs/>
                <w:sz w:val="16"/>
                <w:szCs w:val="16"/>
              </w:rPr>
              <w:t xml:space="preserve">10. Source code reference</w:t>
            </w:r>
          </w:p>
        </w:tc>
        <w:tc>
          <w:tcPr>
            <w:tcW w:w="7306" w:type="dxa"/>
            <w:shd w:val="clear" w:color="auto" w:fill="FFFFFF"/>
          </w:tcPr>
          <w:p>
            <w:pPr>
              <w:spacing w:after="0"/>
            </w:pPr>
            <w:r>
              <w:rPr>
                <w:sz w:val="16"/>
                <w:szCs w:val="16"/>
              </w:rPr>
              <w:t xml:space="preserve">Areas/Finance/Models/Domain.cs:135; Core/Infrastructure/Fmt.cs:41</w:t>
            </w:r>
          </w:p>
        </w:tc>
      </w:tr>
    </w:tbl>
    <w:p>
      <w:pPr>
        <w:spacing w:after="60"/>
      </w:pPr>
    </w:p>
    <w:p>
      <w:pPr>
        <w:pStyle w:val="Heading3"/>
      </w:pPr>
      <w:bookmarkStart w:id="131" w:name="_Toc131"/>
      <w:r>
        <w:rPr/>
        <w:t xml:space="preserve">Profit and profit percentages</w:t>
      </w:r>
      <w:bookmarkEnd w:id="131"/>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2F5496"/>
          </w:tcPr>
          <w:p>
            <w:pPr>
              <w:spacing w:after="0"/>
            </w:pPr>
            <w:r>
              <w:rPr>
                <w:b/>
                <w:bCs/>
                <w:color w:val="FFFFFF"/>
                <w:sz w:val="16"/>
                <w:szCs w:val="16"/>
              </w:rPr>
              <w:t xml:space="preserve">Attribute</w:t>
            </w:r>
          </w:p>
        </w:tc>
        <w:tc>
          <w:tcPr>
            <w:tcW w:w="7306" w:type="dxa"/>
            <w:shd w:val="clear" w:color="auto" w:fill="2F5496"/>
          </w:tcPr>
          <w:p>
            <w:pPr>
              <w:spacing w:after="0"/>
            </w:pPr>
            <w:r>
              <w:rPr>
                <w:b/>
                <w:bCs/>
                <w:color w:val="FFFFFF"/>
                <w:sz w:val="16"/>
                <w:szCs w:val="16"/>
              </w:rPr>
              <w:t xml:space="preserve">Specification</w:t>
            </w:r>
          </w:p>
        </w:tc>
      </w:tr>
      <w:tr>
        <w:trPr>
          <w:cantSplit/>
        </w:trPr>
        <w:tc>
          <w:tcPr>
            <w:tcW w:w="2600" w:type="dxa"/>
            <w:shd w:val="clear" w:color="auto" w:fill="F2F6FC"/>
          </w:tcPr>
          <w:p>
            <w:pPr>
              <w:spacing w:after="0"/>
            </w:pPr>
            <w:r>
              <w:rPr>
                <w:b/>
                <w:bCs/>
                <w:sz w:val="16"/>
                <w:szCs w:val="16"/>
              </w:rPr>
              <w:t xml:space="preserve">1. Field name</w:t>
            </w:r>
          </w:p>
        </w:tc>
        <w:tc>
          <w:tcPr>
            <w:tcW w:w="7306" w:type="dxa"/>
            <w:shd w:val="clear" w:color="auto" w:fill="F2F6FC"/>
          </w:tcPr>
          <w:p>
            <w:pPr>
              <w:spacing w:after="0"/>
            </w:pPr>
            <w:r>
              <w:rPr>
                <w:sz w:val="16"/>
                <w:szCs w:val="16"/>
              </w:rPr>
              <w:t xml:space="preserve">Profit and profit percentages</w:t>
            </w:r>
          </w:p>
        </w:tc>
      </w:tr>
      <w:tr>
        <w:trPr>
          <w:cantSplit/>
        </w:trPr>
        <w:tc>
          <w:tcPr>
            <w:tcW w:w="2600" w:type="dxa"/>
            <w:shd w:val="clear" w:color="auto" w:fill="FFFFFF"/>
          </w:tcPr>
          <w:p>
            <w:pPr>
              <w:spacing w:after="0"/>
            </w:pPr>
            <w:r>
              <w:rPr>
                <w:b/>
                <w:bCs/>
                <w:sz w:val="16"/>
                <w:szCs w:val="16"/>
              </w:rPr>
              <w:t xml:space="preserve">2. Business purpose</w:t>
            </w:r>
          </w:p>
        </w:tc>
        <w:tc>
          <w:tcPr>
            <w:tcW w:w="7306" w:type="dxa"/>
            <w:shd w:val="clear" w:color="auto" w:fill="FFFFFF"/>
          </w:tcPr>
          <w:p>
            <w:pPr>
              <w:spacing w:after="0"/>
            </w:pPr>
            <w:r>
              <w:rPr>
                <w:sz w:val="16"/>
                <w:szCs w:val="16"/>
              </w:rPr>
              <w:t xml:space="preserve">Margin earned on a service and its share of cost and of sale price.</w:t>
            </w:r>
          </w:p>
        </w:tc>
      </w:tr>
      <w:tr>
        <w:trPr>
          <w:cantSplit/>
        </w:trPr>
        <w:tc>
          <w:tcPr>
            <w:tcW w:w="2600" w:type="dxa"/>
            <w:shd w:val="clear" w:color="auto" w:fill="F2F6FC"/>
          </w:tcPr>
          <w:p>
            <w:pPr>
              <w:spacing w:after="0"/>
            </w:pPr>
            <w:r>
              <w:rPr>
                <w:b/>
                <w:bCs/>
                <w:sz w:val="16"/>
                <w:szCs w:val="16"/>
              </w:rPr>
              <w:t xml:space="preserve">3. Source input fields</w:t>
            </w:r>
          </w:p>
        </w:tc>
        <w:tc>
          <w:tcPr>
            <w:tcW w:w="7306" w:type="dxa"/>
            <w:shd w:val="clear" w:color="auto" w:fill="F2F6FC"/>
          </w:tcPr>
          <w:p>
            <w:pPr>
              <w:spacing w:after="0"/>
            </w:pPr>
            <w:r>
              <w:rPr>
                <w:sz w:val="16"/>
                <w:szCs w:val="16"/>
              </w:rPr>
              <w:t xml:space="preserve">Service.Sell, Service.Contr</w:t>
            </w:r>
          </w:p>
        </w:tc>
      </w:tr>
      <w:tr>
        <w:trPr>
          <w:cantSplit/>
        </w:trPr>
        <w:tc>
          <w:tcPr>
            <w:tcW w:w="2600" w:type="dxa"/>
            <w:shd w:val="clear" w:color="auto" w:fill="FFFFFF"/>
          </w:tcPr>
          <w:p>
            <w:pPr>
              <w:spacing w:after="0"/>
            </w:pPr>
            <w:r>
              <w:rPr>
                <w:b/>
                <w:bCs/>
                <w:sz w:val="16"/>
                <w:szCs w:val="16"/>
              </w:rPr>
              <w:t xml:space="preserve">4. Formula / expression</w:t>
            </w:r>
          </w:p>
        </w:tc>
        <w:tc>
          <w:tcPr>
            <w:tcW w:w="7306" w:type="dxa"/>
            <w:shd w:val="clear" w:color="auto" w:fill="FFFFFF"/>
          </w:tcPr>
          <w:p>
            <w:pPr>
              <w:spacing w:after="0"/>
            </w:pPr>
            <w:r>
              <w:rPr>
                <w:sz w:val="16"/>
                <w:szCs w:val="16"/>
              </w:rPr>
              <w:t xml:space="preserve">Profit = Sell − Contr; CP % = Profit ÷ Contr × 100; SP % = Profit ÷ Sell × 100</w:t>
            </w:r>
          </w:p>
        </w:tc>
      </w:tr>
      <w:tr>
        <w:trPr>
          <w:cantSplit/>
        </w:trPr>
        <w:tc>
          <w:tcPr>
            <w:tcW w:w="2600" w:type="dxa"/>
            <w:shd w:val="clear" w:color="auto" w:fill="F2F6FC"/>
          </w:tcPr>
          <w:p>
            <w:pPr>
              <w:spacing w:after="0"/>
            </w:pPr>
            <w:r>
              <w:rPr>
                <w:b/>
                <w:bCs/>
                <w:sz w:val="16"/>
                <w:szCs w:val="16"/>
              </w:rPr>
              <w:t xml:space="preserve">5. Calculation location</w:t>
            </w:r>
          </w:p>
        </w:tc>
        <w:tc>
          <w:tcPr>
            <w:tcW w:w="7306" w:type="dxa"/>
            <w:shd w:val="clear" w:color="auto" w:fill="F2F6FC"/>
          </w:tcPr>
          <w:p>
            <w:pPr>
              <w:spacing w:after="0"/>
            </w:pPr>
            <w:r>
              <w:rPr>
                <w:sz w:val="16"/>
                <w:szCs w:val="16"/>
              </w:rPr>
              <w:t xml:space="preserve">Backend: C# (domain model / store)</w:t>
            </w:r>
          </w:p>
        </w:tc>
      </w:tr>
      <w:tr>
        <w:trPr>
          <w:cantSplit/>
        </w:trPr>
        <w:tc>
          <w:tcPr>
            <w:tcW w:w="2600" w:type="dxa"/>
            <w:shd w:val="clear" w:color="auto" w:fill="FFFFFF"/>
          </w:tcPr>
          <w:p>
            <w:pPr>
              <w:spacing w:after="0"/>
            </w:pPr>
            <w:r>
              <w:rPr>
                <w:b/>
                <w:bCs/>
                <w:sz w:val="16"/>
                <w:szCs w:val="16"/>
              </w:rPr>
              <w:t xml:space="preserve">6. Conditions and exceptions</w:t>
            </w:r>
          </w:p>
        </w:tc>
        <w:tc>
          <w:tcPr>
            <w:tcW w:w="7306" w:type="dxa"/>
            <w:shd w:val="clear" w:color="auto" w:fill="FFFFFF"/>
          </w:tcPr>
          <w:p>
            <w:pPr>
              <w:spacing w:after="0"/>
            </w:pPr>
            <w:r>
              <w:rPr>
                <w:sz w:val="16"/>
                <w:szCs w:val="16"/>
              </w:rPr>
              <w:t xml:space="preserve">Fmt.Pct prints one decimal place and a dash when the base is zero. Total Profit Earned on the vendor row is Σ Profit.</w:t>
            </w:r>
          </w:p>
        </w:tc>
      </w:tr>
      <w:tr>
        <w:trPr>
          <w:cantSplit/>
        </w:trPr>
        <w:tc>
          <w:tcPr>
            <w:tcW w:w="2600" w:type="dxa"/>
            <w:shd w:val="clear" w:color="auto" w:fill="F2F6FC"/>
          </w:tcPr>
          <w:p>
            <w:pPr>
              <w:spacing w:after="0"/>
            </w:pPr>
            <w:r>
              <w:rPr>
                <w:b/>
                <w:bCs/>
                <w:sz w:val="16"/>
                <w:szCs w:val="16"/>
              </w:rPr>
              <w:t xml:space="preserve">7. Rounding and precision</w:t>
            </w:r>
          </w:p>
        </w:tc>
        <w:tc>
          <w:tcPr>
            <w:tcW w:w="7306" w:type="dxa"/>
            <w:shd w:val="clear" w:color="auto" w:fill="F2F6FC"/>
          </w:tcPr>
          <w:p>
            <w:pPr>
              <w:spacing w:after="0"/>
            </w:pPr>
            <w:r>
              <w:rPr>
                <w:sz w:val="16"/>
                <w:szCs w:val="16"/>
              </w:rPr>
              <w:t xml:space="preserve">One decimal place ("0.0").</w:t>
            </w:r>
          </w:p>
        </w:tc>
      </w:tr>
      <w:tr>
        <w:trPr>
          <w:cantSplit/>
        </w:trPr>
        <w:tc>
          <w:tcPr>
            <w:tcW w:w="2600" w:type="dxa"/>
            <w:shd w:val="clear" w:color="auto" w:fill="FFFFFF"/>
          </w:tcPr>
          <w:p>
            <w:pPr>
              <w:spacing w:after="0"/>
            </w:pPr>
            <w:r>
              <w:rPr>
                <w:b/>
                <w:bCs/>
                <w:sz w:val="16"/>
                <w:szCs w:val="16"/>
              </w:rPr>
              <w:t xml:space="preserve">8. Null and zero handling</w:t>
            </w:r>
          </w:p>
        </w:tc>
        <w:tc>
          <w:tcPr>
            <w:tcW w:w="7306" w:type="dxa"/>
            <w:shd w:val="clear" w:color="auto" w:fill="FFFFFF"/>
          </w:tcPr>
          <w:p>
            <w:pPr>
              <w:spacing w:after="0"/>
            </w:pPr>
            <w:r>
              <w:rPr>
                <w:sz w:val="16"/>
                <w:szCs w:val="16"/>
              </w:rPr>
              <w:t xml:space="preserve">Zero base → "-".</w:t>
            </w:r>
          </w:p>
        </w:tc>
      </w:tr>
      <w:tr>
        <w:trPr>
          <w:cantSplit/>
        </w:trPr>
        <w:tc>
          <w:tcPr>
            <w:tcW w:w="2600" w:type="dxa"/>
            <w:shd w:val="clear" w:color="auto" w:fill="F2F6FC"/>
          </w:tcPr>
          <w:p>
            <w:pPr>
              <w:spacing w:after="0"/>
            </w:pPr>
            <w:r>
              <w:rPr>
                <w:b/>
                <w:bCs/>
                <w:sz w:val="16"/>
                <w:szCs w:val="16"/>
              </w:rPr>
              <w:t xml:space="preserve">9. Worked example</w:t>
            </w:r>
          </w:p>
        </w:tc>
        <w:tc>
          <w:tcPr>
            <w:tcW w:w="7306" w:type="dxa"/>
            <w:shd w:val="clear" w:color="auto" w:fill="F2F6FC"/>
          </w:tcPr>
          <w:p>
            <w:pPr>
              <w:spacing w:after="0"/>
            </w:pPr>
            <w:r>
              <w:rPr>
                <w:sz w:val="16"/>
                <w:szCs w:val="16"/>
              </w:rPr>
              <w:t xml:space="preserve">Sell 54,000, Contr 42,000 → profit 12,000; 12,000 ÷ 42,000 = 28.6% CP; 12,000 ÷ 54,000 = 22.2% SP.</w:t>
            </w:r>
          </w:p>
        </w:tc>
      </w:tr>
      <w:tr>
        <w:trPr>
          <w:cantSplit/>
        </w:trPr>
        <w:tc>
          <w:tcPr>
            <w:tcW w:w="2600" w:type="dxa"/>
            <w:shd w:val="clear" w:color="auto" w:fill="FFFFFF"/>
          </w:tcPr>
          <w:p>
            <w:pPr>
              <w:spacing w:after="0"/>
            </w:pPr>
            <w:r>
              <w:rPr>
                <w:b/>
                <w:bCs/>
                <w:sz w:val="16"/>
                <w:szCs w:val="16"/>
              </w:rPr>
              <w:t xml:space="preserve">10. Source code reference</w:t>
            </w:r>
          </w:p>
        </w:tc>
        <w:tc>
          <w:tcPr>
            <w:tcW w:w="7306" w:type="dxa"/>
            <w:shd w:val="clear" w:color="auto" w:fill="FFFFFF"/>
          </w:tcPr>
          <w:p>
            <w:pPr>
              <w:spacing w:after="0"/>
            </w:pPr>
            <w:r>
              <w:rPr>
                <w:sz w:val="16"/>
                <w:szCs w:val="16"/>
              </w:rPr>
              <w:t xml:space="preserve">Areas/Finance/Models/Domain.cs:136; Areas/Finance/Reports/FinanceReports.cs:67</w:t>
            </w:r>
          </w:p>
        </w:tc>
      </w:tr>
    </w:tbl>
    <w:p>
      <w:pPr>
        <w:spacing w:after="60"/>
      </w:pPr>
    </w:p>
    <w:p>
      <w:pPr>
        <w:pStyle w:val="Heading3"/>
      </w:pPr>
      <w:bookmarkStart w:id="132" w:name="_Toc132"/>
      <w:r>
        <w:rPr/>
        <w:t xml:space="preserve">Service status (confirmation)</w:t>
      </w:r>
      <w:bookmarkEnd w:id="132"/>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2F5496"/>
          </w:tcPr>
          <w:p>
            <w:pPr>
              <w:spacing w:after="0"/>
            </w:pPr>
            <w:r>
              <w:rPr>
                <w:b/>
                <w:bCs/>
                <w:color w:val="FFFFFF"/>
                <w:sz w:val="16"/>
                <w:szCs w:val="16"/>
              </w:rPr>
              <w:t xml:space="preserve">Attribute</w:t>
            </w:r>
          </w:p>
        </w:tc>
        <w:tc>
          <w:tcPr>
            <w:tcW w:w="7306" w:type="dxa"/>
            <w:shd w:val="clear" w:color="auto" w:fill="2F5496"/>
          </w:tcPr>
          <w:p>
            <w:pPr>
              <w:spacing w:after="0"/>
            </w:pPr>
            <w:r>
              <w:rPr>
                <w:b/>
                <w:bCs/>
                <w:color w:val="FFFFFF"/>
                <w:sz w:val="16"/>
                <w:szCs w:val="16"/>
              </w:rPr>
              <w:t xml:space="preserve">Specification</w:t>
            </w:r>
          </w:p>
        </w:tc>
      </w:tr>
      <w:tr>
        <w:trPr>
          <w:cantSplit/>
        </w:trPr>
        <w:tc>
          <w:tcPr>
            <w:tcW w:w="2600" w:type="dxa"/>
            <w:shd w:val="clear" w:color="auto" w:fill="F2F6FC"/>
          </w:tcPr>
          <w:p>
            <w:pPr>
              <w:spacing w:after="0"/>
            </w:pPr>
            <w:r>
              <w:rPr>
                <w:b/>
                <w:bCs/>
                <w:sz w:val="16"/>
                <w:szCs w:val="16"/>
              </w:rPr>
              <w:t xml:space="preserve">1. Field name</w:t>
            </w:r>
          </w:p>
        </w:tc>
        <w:tc>
          <w:tcPr>
            <w:tcW w:w="7306" w:type="dxa"/>
            <w:shd w:val="clear" w:color="auto" w:fill="F2F6FC"/>
          </w:tcPr>
          <w:p>
            <w:pPr>
              <w:spacing w:after="0"/>
            </w:pPr>
            <w:r>
              <w:rPr>
                <w:sz w:val="16"/>
                <w:szCs w:val="16"/>
              </w:rPr>
              <w:t xml:space="preserve">Service status (confirmation)</w:t>
            </w:r>
          </w:p>
        </w:tc>
      </w:tr>
      <w:tr>
        <w:trPr>
          <w:cantSplit/>
        </w:trPr>
        <w:tc>
          <w:tcPr>
            <w:tcW w:w="2600" w:type="dxa"/>
            <w:shd w:val="clear" w:color="auto" w:fill="FFFFFF"/>
          </w:tcPr>
          <w:p>
            <w:pPr>
              <w:spacing w:after="0"/>
            </w:pPr>
            <w:r>
              <w:rPr>
                <w:b/>
                <w:bCs/>
                <w:sz w:val="16"/>
                <w:szCs w:val="16"/>
              </w:rPr>
              <w:t xml:space="preserve">2. Business purpose</w:t>
            </w:r>
          </w:p>
        </w:tc>
        <w:tc>
          <w:tcPr>
            <w:tcW w:w="7306" w:type="dxa"/>
            <w:shd w:val="clear" w:color="auto" w:fill="FFFFFF"/>
          </w:tcPr>
          <w:p>
            <w:pPr>
              <w:spacing w:after="0"/>
            </w:pPr>
            <w:r>
              <w:rPr>
                <w:sz w:val="16"/>
                <w:szCs w:val="16"/>
              </w:rPr>
              <w:t xml:space="preserve">Whether the supplier has confirmed the service; also the rule that hides unconfirmed tickets.</w:t>
            </w:r>
          </w:p>
        </w:tc>
      </w:tr>
      <w:tr>
        <w:trPr>
          <w:cantSplit/>
        </w:trPr>
        <w:tc>
          <w:tcPr>
            <w:tcW w:w="2600" w:type="dxa"/>
            <w:shd w:val="clear" w:color="auto" w:fill="F2F6FC"/>
          </w:tcPr>
          <w:p>
            <w:pPr>
              <w:spacing w:after="0"/>
            </w:pPr>
            <w:r>
              <w:rPr>
                <w:b/>
                <w:bCs/>
                <w:sz w:val="16"/>
                <w:szCs w:val="16"/>
              </w:rPr>
              <w:t xml:space="preserve">3. Source input fields</w:t>
            </w:r>
          </w:p>
        </w:tc>
        <w:tc>
          <w:tcPr>
            <w:tcW w:w="7306" w:type="dxa"/>
            <w:shd w:val="clear" w:color="auto" w:fill="F2F6FC"/>
          </w:tcPr>
          <w:p>
            <w:pPr>
              <w:spacing w:after="0"/>
            </w:pPr>
            <w:r>
              <w:rPr>
                <w:sz w:val="16"/>
                <w:szCs w:val="16"/>
              </w:rPr>
              <w:t xml:space="preserve">Service.Conf (confirmation number)</w:t>
            </w:r>
          </w:p>
        </w:tc>
      </w:tr>
      <w:tr>
        <w:trPr>
          <w:cantSplit/>
        </w:trPr>
        <w:tc>
          <w:tcPr>
            <w:tcW w:w="2600" w:type="dxa"/>
            <w:shd w:val="clear" w:color="auto" w:fill="FFFFFF"/>
          </w:tcPr>
          <w:p>
            <w:pPr>
              <w:spacing w:after="0"/>
            </w:pPr>
            <w:r>
              <w:rPr>
                <w:b/>
                <w:bCs/>
                <w:sz w:val="16"/>
                <w:szCs w:val="16"/>
              </w:rPr>
              <w:t xml:space="preserve">4. Formula / expression</w:t>
            </w:r>
          </w:p>
        </w:tc>
        <w:tc>
          <w:tcPr>
            <w:tcW w:w="7306" w:type="dxa"/>
            <w:shd w:val="clear" w:color="auto" w:fill="FFFFFF"/>
          </w:tcPr>
          <w:p>
            <w:pPr>
              <w:spacing w:after="0"/>
            </w:pPr>
            <w:r>
              <w:rPr>
                <w:sz w:val="16"/>
                <w:szCs w:val="16"/>
              </w:rPr>
              <w:t xml:space="preserve">Status = Conf != "" ? "Confirmed" : "Pending"; a ticket is in the report only when every service has Conf != ""</w:t>
            </w:r>
          </w:p>
        </w:tc>
      </w:tr>
      <w:tr>
        <w:trPr>
          <w:cantSplit/>
        </w:trPr>
        <w:tc>
          <w:tcPr>
            <w:tcW w:w="2600" w:type="dxa"/>
            <w:shd w:val="clear" w:color="auto" w:fill="F2F6FC"/>
          </w:tcPr>
          <w:p>
            <w:pPr>
              <w:spacing w:after="0"/>
            </w:pPr>
            <w:r>
              <w:rPr>
                <w:b/>
                <w:bCs/>
                <w:sz w:val="16"/>
                <w:szCs w:val="16"/>
              </w:rPr>
              <w:t xml:space="preserve">5. Calculation location</w:t>
            </w:r>
          </w:p>
        </w:tc>
        <w:tc>
          <w:tcPr>
            <w:tcW w:w="7306" w:type="dxa"/>
            <w:shd w:val="clear" w:color="auto" w:fill="F2F6FC"/>
          </w:tcPr>
          <w:p>
            <w:pPr>
              <w:spacing w:after="0"/>
            </w:pPr>
            <w:r>
              <w:rPr>
                <w:sz w:val="16"/>
                <w:szCs w:val="16"/>
              </w:rPr>
              <w:t xml:space="preserve">Backend: C# (domain model / store)</w:t>
            </w:r>
          </w:p>
        </w:tc>
      </w:tr>
      <w:tr>
        <w:trPr>
          <w:cantSplit/>
        </w:trPr>
        <w:tc>
          <w:tcPr>
            <w:tcW w:w="2600" w:type="dxa"/>
            <w:shd w:val="clear" w:color="auto" w:fill="FFFFFF"/>
          </w:tcPr>
          <w:p>
            <w:pPr>
              <w:spacing w:after="0"/>
            </w:pPr>
            <w:r>
              <w:rPr>
                <w:b/>
                <w:bCs/>
                <w:sz w:val="16"/>
                <w:szCs w:val="16"/>
              </w:rPr>
              <w:t xml:space="preserve">6. Conditions and exceptions</w:t>
            </w:r>
          </w:p>
        </w:tc>
        <w:tc>
          <w:tcPr>
            <w:tcW w:w="7306" w:type="dxa"/>
            <w:shd w:val="clear" w:color="auto" w:fill="FFFFFF"/>
          </w:tcPr>
          <w:p>
            <w:pPr>
              <w:spacing w:after="0"/>
            </w:pPr>
            <w:r>
              <w:rPr>
                <w:sz w:val="16"/>
                <w:szCs w:val="16"/>
              </w:rPr>
              <w:t xml:space="preserve">In API mode the confirmation number is VendorServiceResponse.ConfirmationNo.</w:t>
            </w:r>
          </w:p>
        </w:tc>
      </w:tr>
      <w:tr>
        <w:trPr>
          <w:cantSplit/>
        </w:trPr>
        <w:tc>
          <w:tcPr>
            <w:tcW w:w="2600" w:type="dxa"/>
            <w:shd w:val="clear" w:color="auto" w:fill="F2F6FC"/>
          </w:tcPr>
          <w:p>
            <w:pPr>
              <w:spacing w:after="0"/>
            </w:pPr>
            <w:r>
              <w:rPr>
                <w:b/>
                <w:bCs/>
                <w:sz w:val="16"/>
                <w:szCs w:val="16"/>
              </w:rPr>
              <w:t xml:space="preserve">7. Rounding and precision</w:t>
            </w:r>
          </w:p>
        </w:tc>
        <w:tc>
          <w:tcPr>
            <w:tcW w:w="7306" w:type="dxa"/>
            <w:shd w:val="clear" w:color="auto" w:fill="F2F6FC"/>
          </w:tcPr>
          <w:p>
            <w:pPr>
              <w:spacing w:after="0"/>
            </w:pPr>
            <w:r>
              <w:rPr>
                <w:sz w:val="16"/>
                <w:szCs w:val="16"/>
              </w:rPr>
              <w:t xml:space="preserve">n/a (text).</w:t>
            </w:r>
          </w:p>
        </w:tc>
      </w:tr>
      <w:tr>
        <w:trPr>
          <w:cantSplit/>
        </w:trPr>
        <w:tc>
          <w:tcPr>
            <w:tcW w:w="2600" w:type="dxa"/>
            <w:shd w:val="clear" w:color="auto" w:fill="FFFFFF"/>
          </w:tcPr>
          <w:p>
            <w:pPr>
              <w:spacing w:after="0"/>
            </w:pPr>
            <w:r>
              <w:rPr>
                <w:b/>
                <w:bCs/>
                <w:sz w:val="16"/>
                <w:szCs w:val="16"/>
              </w:rPr>
              <w:t xml:space="preserve">8. Null and zero handling</w:t>
            </w:r>
          </w:p>
        </w:tc>
        <w:tc>
          <w:tcPr>
            <w:tcW w:w="7306" w:type="dxa"/>
            <w:shd w:val="clear" w:color="auto" w:fill="FFFFFF"/>
          </w:tcPr>
          <w:p>
            <w:pPr>
              <w:spacing w:after="0"/>
            </w:pPr>
            <w:r>
              <w:rPr>
                <w:sz w:val="16"/>
                <w:szCs w:val="16"/>
              </w:rPr>
              <w:t xml:space="preserve">Empty → Pending.</w:t>
            </w:r>
          </w:p>
        </w:tc>
      </w:tr>
      <w:tr>
        <w:trPr>
          <w:cantSplit/>
        </w:trPr>
        <w:tc>
          <w:tcPr>
            <w:tcW w:w="2600" w:type="dxa"/>
            <w:shd w:val="clear" w:color="auto" w:fill="F2F6FC"/>
          </w:tcPr>
          <w:p>
            <w:pPr>
              <w:spacing w:after="0"/>
            </w:pPr>
            <w:r>
              <w:rPr>
                <w:b/>
                <w:bCs/>
                <w:sz w:val="16"/>
                <w:szCs w:val="16"/>
              </w:rPr>
              <w:t xml:space="preserve">9. Worked example</w:t>
            </w:r>
          </w:p>
        </w:tc>
        <w:tc>
          <w:tcPr>
            <w:tcW w:w="7306" w:type="dxa"/>
            <w:shd w:val="clear" w:color="auto" w:fill="F2F6FC"/>
          </w:tcPr>
          <w:p>
            <w:pPr>
              <w:spacing w:after="0"/>
            </w:pPr>
            <w:r>
              <w:rPr>
                <w:sz w:val="16"/>
                <w:szCs w:val="16"/>
              </w:rPr>
              <w:t xml:space="preserve">A ticket with two services, one without a confirmation number, shows neither service.</w:t>
            </w:r>
          </w:p>
        </w:tc>
      </w:tr>
      <w:tr>
        <w:trPr>
          <w:cantSplit/>
        </w:trPr>
        <w:tc>
          <w:tcPr>
            <w:tcW w:w="2600" w:type="dxa"/>
            <w:shd w:val="clear" w:color="auto" w:fill="FFFFFF"/>
          </w:tcPr>
          <w:p>
            <w:pPr>
              <w:spacing w:after="0"/>
            </w:pPr>
            <w:r>
              <w:rPr>
                <w:b/>
                <w:bCs/>
                <w:sz w:val="16"/>
                <w:szCs w:val="16"/>
              </w:rPr>
              <w:t xml:space="preserve">10. Source code reference</w:t>
            </w:r>
          </w:p>
        </w:tc>
        <w:tc>
          <w:tcPr>
            <w:tcW w:w="7306" w:type="dxa"/>
            <w:shd w:val="clear" w:color="auto" w:fill="FFFFFF"/>
          </w:tcPr>
          <w:p>
            <w:pPr>
              <w:spacing w:after="0"/>
            </w:pPr>
            <w:r>
              <w:rPr>
                <w:sz w:val="16"/>
                <w:szCs w:val="16"/>
              </w:rPr>
              <w:t xml:space="preserve">Areas/Finance/Reports/VendorPayableReport.cs:20</w:t>
            </w:r>
          </w:p>
        </w:tc>
      </w:tr>
    </w:tbl>
    <w:p>
      <w:pPr>
        <w:spacing w:after="60"/>
      </w:pPr>
    </w:p>
    <w:p>
      <w:pPr>
        <w:pStyle w:val="Heading2"/>
      </w:pPr>
      <w:bookmarkStart w:id="133" w:name="_Toc133"/>
      <w:r>
        <w:rPr/>
        <w:t xml:space="preserve">Bills and eligibility</w:t>
      </w:r>
      <w:bookmarkEnd w:id="133"/>
    </w:p>
    <w:p>
      <w:pPr>
        <w:pStyle w:val="Heading3"/>
      </w:pPr>
      <w:bookmarkStart w:id="134" w:name="_Toc134"/>
      <w:r>
        <w:rPr/>
        <w:t xml:space="preserve">Bill status</w:t>
      </w:r>
      <w:bookmarkEnd w:id="134"/>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2F5496"/>
          </w:tcPr>
          <w:p>
            <w:pPr>
              <w:spacing w:after="0"/>
            </w:pPr>
            <w:r>
              <w:rPr>
                <w:b/>
                <w:bCs/>
                <w:color w:val="FFFFFF"/>
                <w:sz w:val="16"/>
                <w:szCs w:val="16"/>
              </w:rPr>
              <w:t xml:space="preserve">Attribute</w:t>
            </w:r>
          </w:p>
        </w:tc>
        <w:tc>
          <w:tcPr>
            <w:tcW w:w="7306" w:type="dxa"/>
            <w:shd w:val="clear" w:color="auto" w:fill="2F5496"/>
          </w:tcPr>
          <w:p>
            <w:pPr>
              <w:spacing w:after="0"/>
            </w:pPr>
            <w:r>
              <w:rPr>
                <w:b/>
                <w:bCs/>
                <w:color w:val="FFFFFF"/>
                <w:sz w:val="16"/>
                <w:szCs w:val="16"/>
              </w:rPr>
              <w:t xml:space="preserve">Specification</w:t>
            </w:r>
          </w:p>
        </w:tc>
      </w:tr>
      <w:tr>
        <w:trPr>
          <w:cantSplit/>
        </w:trPr>
        <w:tc>
          <w:tcPr>
            <w:tcW w:w="2600" w:type="dxa"/>
            <w:shd w:val="clear" w:color="auto" w:fill="F2F6FC"/>
          </w:tcPr>
          <w:p>
            <w:pPr>
              <w:spacing w:after="0"/>
            </w:pPr>
            <w:r>
              <w:rPr>
                <w:b/>
                <w:bCs/>
                <w:sz w:val="16"/>
                <w:szCs w:val="16"/>
              </w:rPr>
              <w:t xml:space="preserve">1. Field name</w:t>
            </w:r>
          </w:p>
        </w:tc>
        <w:tc>
          <w:tcPr>
            <w:tcW w:w="7306" w:type="dxa"/>
            <w:shd w:val="clear" w:color="auto" w:fill="F2F6FC"/>
          </w:tcPr>
          <w:p>
            <w:pPr>
              <w:spacing w:after="0"/>
            </w:pPr>
            <w:r>
              <w:rPr>
                <w:sz w:val="16"/>
                <w:szCs w:val="16"/>
              </w:rPr>
              <w:t xml:space="preserve">Bill status</w:t>
            </w:r>
          </w:p>
        </w:tc>
      </w:tr>
      <w:tr>
        <w:trPr>
          <w:cantSplit/>
        </w:trPr>
        <w:tc>
          <w:tcPr>
            <w:tcW w:w="2600" w:type="dxa"/>
            <w:shd w:val="clear" w:color="auto" w:fill="FFFFFF"/>
          </w:tcPr>
          <w:p>
            <w:pPr>
              <w:spacing w:after="0"/>
            </w:pPr>
            <w:r>
              <w:rPr>
                <w:b/>
                <w:bCs/>
                <w:sz w:val="16"/>
                <w:szCs w:val="16"/>
              </w:rPr>
              <w:t xml:space="preserve">2. Business purpose</w:t>
            </w:r>
          </w:p>
        </w:tc>
        <w:tc>
          <w:tcPr>
            <w:tcW w:w="7306" w:type="dxa"/>
            <w:shd w:val="clear" w:color="auto" w:fill="FFFFFF"/>
          </w:tcPr>
          <w:p>
            <w:pPr>
              <w:spacing w:after="0"/>
            </w:pPr>
            <w:r>
              <w:rPr>
                <w:sz w:val="16"/>
                <w:szCs w:val="16"/>
              </w:rPr>
              <w:t xml:space="preserve">Bill state of a service.</w:t>
            </w:r>
          </w:p>
        </w:tc>
      </w:tr>
      <w:tr>
        <w:trPr>
          <w:cantSplit/>
        </w:trPr>
        <w:tc>
          <w:tcPr>
            <w:tcW w:w="2600" w:type="dxa"/>
            <w:shd w:val="clear" w:color="auto" w:fill="F2F6FC"/>
          </w:tcPr>
          <w:p>
            <w:pPr>
              <w:spacing w:after="0"/>
            </w:pPr>
            <w:r>
              <w:rPr>
                <w:b/>
                <w:bCs/>
                <w:sz w:val="16"/>
                <w:szCs w:val="16"/>
              </w:rPr>
              <w:t xml:space="preserve">3. Source input fields</w:t>
            </w:r>
          </w:p>
        </w:tc>
        <w:tc>
          <w:tcPr>
            <w:tcW w:w="7306" w:type="dxa"/>
            <w:shd w:val="clear" w:color="auto" w:fill="F2F6FC"/>
          </w:tcPr>
          <w:p>
            <w:pPr>
              <w:spacing w:after="0"/>
            </w:pPr>
            <w:r>
              <w:rPr>
                <w:sz w:val="16"/>
                <w:szCs w:val="16"/>
              </w:rPr>
              <w:t xml:space="preserve">Bill.St</w:t>
            </w:r>
          </w:p>
        </w:tc>
      </w:tr>
      <w:tr>
        <w:trPr>
          <w:cantSplit/>
        </w:trPr>
        <w:tc>
          <w:tcPr>
            <w:tcW w:w="2600" w:type="dxa"/>
            <w:shd w:val="clear" w:color="auto" w:fill="FFFFFF"/>
          </w:tcPr>
          <w:p>
            <w:pPr>
              <w:spacing w:after="0"/>
            </w:pPr>
            <w:r>
              <w:rPr>
                <w:b/>
                <w:bCs/>
                <w:sz w:val="16"/>
                <w:szCs w:val="16"/>
              </w:rPr>
              <w:t xml:space="preserve">4. Formula / expression</w:t>
            </w:r>
          </w:p>
        </w:tc>
        <w:tc>
          <w:tcPr>
            <w:tcW w:w="7306" w:type="dxa"/>
            <w:shd w:val="clear" w:color="auto" w:fill="FFFFFF"/>
          </w:tcPr>
          <w:p>
            <w:pPr>
              <w:spacing w:after="0"/>
            </w:pPr>
            <w:r>
              <w:rPr>
                <w:sz w:val="16"/>
                <w:szCs w:val="16"/>
              </w:rPr>
              <w:t xml:space="preserve">BStat = Bill?.St ?? "N"; displayed R = Uploaded, N = Pending, D = Disputed</w:t>
            </w:r>
          </w:p>
        </w:tc>
      </w:tr>
      <w:tr>
        <w:trPr>
          <w:cantSplit/>
        </w:trPr>
        <w:tc>
          <w:tcPr>
            <w:tcW w:w="2600" w:type="dxa"/>
            <w:shd w:val="clear" w:color="auto" w:fill="F2F6FC"/>
          </w:tcPr>
          <w:p>
            <w:pPr>
              <w:spacing w:after="0"/>
            </w:pPr>
            <w:r>
              <w:rPr>
                <w:b/>
                <w:bCs/>
                <w:sz w:val="16"/>
                <w:szCs w:val="16"/>
              </w:rPr>
              <w:t xml:space="preserve">5. Calculation location</w:t>
            </w:r>
          </w:p>
        </w:tc>
        <w:tc>
          <w:tcPr>
            <w:tcW w:w="7306" w:type="dxa"/>
            <w:shd w:val="clear" w:color="auto" w:fill="F2F6FC"/>
          </w:tcPr>
          <w:p>
            <w:pPr>
              <w:spacing w:after="0"/>
            </w:pPr>
            <w:r>
              <w:rPr>
                <w:sz w:val="16"/>
                <w:szCs w:val="16"/>
              </w:rPr>
              <w:t xml:space="preserve">Backend: C# (domain model / store)</w:t>
            </w:r>
          </w:p>
        </w:tc>
      </w:tr>
      <w:tr>
        <w:trPr>
          <w:cantSplit/>
        </w:trPr>
        <w:tc>
          <w:tcPr>
            <w:tcW w:w="2600" w:type="dxa"/>
            <w:shd w:val="clear" w:color="auto" w:fill="FFFFFF"/>
          </w:tcPr>
          <w:p>
            <w:pPr>
              <w:spacing w:after="0"/>
            </w:pPr>
            <w:r>
              <w:rPr>
                <w:b/>
                <w:bCs/>
                <w:sz w:val="16"/>
                <w:szCs w:val="16"/>
              </w:rPr>
              <w:t xml:space="preserve">6. Conditions and exceptions</w:t>
            </w:r>
          </w:p>
        </w:tc>
        <w:tc>
          <w:tcPr>
            <w:tcW w:w="7306" w:type="dxa"/>
            <w:shd w:val="clear" w:color="auto" w:fill="FFFFFF"/>
          </w:tcPr>
          <w:p>
            <w:pPr>
              <w:spacing w:after="0"/>
            </w:pPr>
            <w:r>
              <w:rPr>
                <w:sz w:val="16"/>
                <w:szCs w:val="16"/>
              </w:rPr>
              <w:t xml:space="preserve">Submit saves R; Raise Dispute saves D; in API mode BillStatus "R" or "D" (default R). Tone: Uploaded ok, Pending off, Disputed danger.</w:t>
            </w:r>
          </w:p>
        </w:tc>
      </w:tr>
      <w:tr>
        <w:trPr>
          <w:cantSplit/>
        </w:trPr>
        <w:tc>
          <w:tcPr>
            <w:tcW w:w="2600" w:type="dxa"/>
            <w:shd w:val="clear" w:color="auto" w:fill="F2F6FC"/>
          </w:tcPr>
          <w:p>
            <w:pPr>
              <w:spacing w:after="0"/>
            </w:pPr>
            <w:r>
              <w:rPr>
                <w:b/>
                <w:bCs/>
                <w:sz w:val="16"/>
                <w:szCs w:val="16"/>
              </w:rPr>
              <w:t xml:space="preserve">7. Rounding and precision</w:t>
            </w:r>
          </w:p>
        </w:tc>
        <w:tc>
          <w:tcPr>
            <w:tcW w:w="7306" w:type="dxa"/>
            <w:shd w:val="clear" w:color="auto" w:fill="F2F6FC"/>
          </w:tcPr>
          <w:p>
            <w:pPr>
              <w:spacing w:after="0"/>
            </w:pPr>
            <w:r>
              <w:rPr>
                <w:sz w:val="16"/>
                <w:szCs w:val="16"/>
              </w:rPr>
              <w:t xml:space="preserve">n/a (text).</w:t>
            </w:r>
          </w:p>
        </w:tc>
      </w:tr>
      <w:tr>
        <w:trPr>
          <w:cantSplit/>
        </w:trPr>
        <w:tc>
          <w:tcPr>
            <w:tcW w:w="2600" w:type="dxa"/>
            <w:shd w:val="clear" w:color="auto" w:fill="FFFFFF"/>
          </w:tcPr>
          <w:p>
            <w:pPr>
              <w:spacing w:after="0"/>
            </w:pPr>
            <w:r>
              <w:rPr>
                <w:b/>
                <w:bCs/>
                <w:sz w:val="16"/>
                <w:szCs w:val="16"/>
              </w:rPr>
              <w:t xml:space="preserve">8. Null and zero handling</w:t>
            </w:r>
          </w:p>
        </w:tc>
        <w:tc>
          <w:tcPr>
            <w:tcW w:w="7306" w:type="dxa"/>
            <w:shd w:val="clear" w:color="auto" w:fill="FFFFFF"/>
          </w:tcPr>
          <w:p>
            <w:pPr>
              <w:spacing w:after="0"/>
            </w:pPr>
            <w:r>
              <w:rPr>
                <w:sz w:val="16"/>
                <w:szCs w:val="16"/>
              </w:rPr>
              <w:t xml:space="preserve">No bill → N (Pending).</w:t>
            </w:r>
          </w:p>
        </w:tc>
      </w:tr>
      <w:tr>
        <w:trPr>
          <w:cantSplit/>
        </w:trPr>
        <w:tc>
          <w:tcPr>
            <w:tcW w:w="2600" w:type="dxa"/>
            <w:shd w:val="clear" w:color="auto" w:fill="F2F6FC"/>
          </w:tcPr>
          <w:p>
            <w:pPr>
              <w:spacing w:after="0"/>
            </w:pPr>
            <w:r>
              <w:rPr>
                <w:b/>
                <w:bCs/>
                <w:sz w:val="16"/>
                <w:szCs w:val="16"/>
              </w:rPr>
              <w:t xml:space="preserve">9. Worked example</w:t>
            </w:r>
          </w:p>
        </w:tc>
        <w:tc>
          <w:tcPr>
            <w:tcW w:w="7306" w:type="dxa"/>
            <w:shd w:val="clear" w:color="auto" w:fill="F2F6FC"/>
          </w:tcPr>
          <w:p>
            <w:pPr>
              <w:spacing w:after="0"/>
            </w:pPr>
            <w:r>
              <w:rPr>
                <w:sz w:val="16"/>
                <w:szCs w:val="16"/>
              </w:rPr>
              <w:t xml:space="preserve">A bill saved with Submit → Uploaded; with Raise Dispute → Disputed.</w:t>
            </w:r>
          </w:p>
        </w:tc>
      </w:tr>
      <w:tr>
        <w:trPr>
          <w:cantSplit/>
        </w:trPr>
        <w:tc>
          <w:tcPr>
            <w:tcW w:w="2600" w:type="dxa"/>
            <w:shd w:val="clear" w:color="auto" w:fill="FFFFFF"/>
          </w:tcPr>
          <w:p>
            <w:pPr>
              <w:spacing w:after="0"/>
            </w:pPr>
            <w:r>
              <w:rPr>
                <w:b/>
                <w:bCs/>
                <w:sz w:val="16"/>
                <w:szCs w:val="16"/>
              </w:rPr>
              <w:t xml:space="preserve">10. Source code reference</w:t>
            </w:r>
          </w:p>
        </w:tc>
        <w:tc>
          <w:tcPr>
            <w:tcW w:w="7306" w:type="dxa"/>
            <w:shd w:val="clear" w:color="auto" w:fill="FFFFFF"/>
          </w:tcPr>
          <w:p>
            <w:pPr>
              <w:spacing w:after="0"/>
            </w:pPr>
            <w:r>
              <w:rPr>
                <w:sz w:val="16"/>
                <w:szCs w:val="16"/>
              </w:rPr>
              <w:t xml:space="preserve">Areas/Finance/Models/Domain.cs:140; Areas/Finance/Reports/FinanceReports.cs:15</w:t>
            </w:r>
          </w:p>
        </w:tc>
      </w:tr>
    </w:tbl>
    <w:p>
      <w:pPr>
        <w:spacing w:after="60"/>
      </w:pPr>
    </w:p>
    <w:p>
      <w:pPr>
        <w:pStyle w:val="Heading3"/>
      </w:pPr>
      <w:bookmarkStart w:id="135" w:name="_Toc135"/>
      <w:r>
        <w:rPr/>
        <w:t xml:space="preserve">Eligible for Upload</w:t>
      </w:r>
      <w:bookmarkEnd w:id="135"/>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2F5496"/>
          </w:tcPr>
          <w:p>
            <w:pPr>
              <w:spacing w:after="0"/>
            </w:pPr>
            <w:r>
              <w:rPr>
                <w:b/>
                <w:bCs/>
                <w:color w:val="FFFFFF"/>
                <w:sz w:val="16"/>
                <w:szCs w:val="16"/>
              </w:rPr>
              <w:t xml:space="preserve">Attribute</w:t>
            </w:r>
          </w:p>
        </w:tc>
        <w:tc>
          <w:tcPr>
            <w:tcW w:w="7306" w:type="dxa"/>
            <w:shd w:val="clear" w:color="auto" w:fill="2F5496"/>
          </w:tcPr>
          <w:p>
            <w:pPr>
              <w:spacing w:after="0"/>
            </w:pPr>
            <w:r>
              <w:rPr>
                <w:b/>
                <w:bCs/>
                <w:color w:val="FFFFFF"/>
                <w:sz w:val="16"/>
                <w:szCs w:val="16"/>
              </w:rPr>
              <w:t xml:space="preserve">Specification</w:t>
            </w:r>
          </w:p>
        </w:tc>
      </w:tr>
      <w:tr>
        <w:trPr>
          <w:cantSplit/>
        </w:trPr>
        <w:tc>
          <w:tcPr>
            <w:tcW w:w="2600" w:type="dxa"/>
            <w:shd w:val="clear" w:color="auto" w:fill="F2F6FC"/>
          </w:tcPr>
          <w:p>
            <w:pPr>
              <w:spacing w:after="0"/>
            </w:pPr>
            <w:r>
              <w:rPr>
                <w:b/>
                <w:bCs/>
                <w:sz w:val="16"/>
                <w:szCs w:val="16"/>
              </w:rPr>
              <w:t xml:space="preserve">1. Field name</w:t>
            </w:r>
          </w:p>
        </w:tc>
        <w:tc>
          <w:tcPr>
            <w:tcW w:w="7306" w:type="dxa"/>
            <w:shd w:val="clear" w:color="auto" w:fill="F2F6FC"/>
          </w:tcPr>
          <w:p>
            <w:pPr>
              <w:spacing w:after="0"/>
            </w:pPr>
            <w:r>
              <w:rPr>
                <w:sz w:val="16"/>
                <w:szCs w:val="16"/>
              </w:rPr>
              <w:t xml:space="preserve">Eligible for Upload</w:t>
            </w:r>
          </w:p>
        </w:tc>
      </w:tr>
      <w:tr>
        <w:trPr>
          <w:cantSplit/>
        </w:trPr>
        <w:tc>
          <w:tcPr>
            <w:tcW w:w="2600" w:type="dxa"/>
            <w:shd w:val="clear" w:color="auto" w:fill="FFFFFF"/>
          </w:tcPr>
          <w:p>
            <w:pPr>
              <w:spacing w:after="0"/>
            </w:pPr>
            <w:r>
              <w:rPr>
                <w:b/>
                <w:bCs/>
                <w:sz w:val="16"/>
                <w:szCs w:val="16"/>
              </w:rPr>
              <w:t xml:space="preserve">2. Business purpose</w:t>
            </w:r>
          </w:p>
        </w:tc>
        <w:tc>
          <w:tcPr>
            <w:tcW w:w="7306" w:type="dxa"/>
            <w:shd w:val="clear" w:color="auto" w:fill="FFFFFF"/>
          </w:tcPr>
          <w:p>
            <w:pPr>
              <w:spacing w:after="0"/>
            </w:pPr>
            <w:r>
              <w:rPr>
                <w:sz w:val="16"/>
                <w:szCs w:val="16"/>
              </w:rPr>
              <w:t xml:space="preserve">Whether a bill may be uploaded now.</w:t>
            </w:r>
          </w:p>
        </w:tc>
      </w:tr>
      <w:tr>
        <w:trPr>
          <w:cantSplit/>
        </w:trPr>
        <w:tc>
          <w:tcPr>
            <w:tcW w:w="2600" w:type="dxa"/>
            <w:shd w:val="clear" w:color="auto" w:fill="F2F6FC"/>
          </w:tcPr>
          <w:p>
            <w:pPr>
              <w:spacing w:after="0"/>
            </w:pPr>
            <w:r>
              <w:rPr>
                <w:b/>
                <w:bCs/>
                <w:sz w:val="16"/>
                <w:szCs w:val="16"/>
              </w:rPr>
              <w:t xml:space="preserve">3. Source input fields</w:t>
            </w:r>
          </w:p>
        </w:tc>
        <w:tc>
          <w:tcPr>
            <w:tcW w:w="7306" w:type="dxa"/>
            <w:shd w:val="clear" w:color="auto" w:fill="F2F6FC"/>
          </w:tcPr>
          <w:p>
            <w:pPr>
              <w:spacing w:after="0"/>
            </w:pPr>
            <w:r>
              <w:rPr>
                <w:sz w:val="16"/>
                <w:szCs w:val="16"/>
              </w:rPr>
              <w:t xml:space="preserve">Bill, Service.End, Clock.Today</w:t>
            </w:r>
          </w:p>
        </w:tc>
      </w:tr>
      <w:tr>
        <w:trPr>
          <w:cantSplit/>
        </w:trPr>
        <w:tc>
          <w:tcPr>
            <w:tcW w:w="2600" w:type="dxa"/>
            <w:shd w:val="clear" w:color="auto" w:fill="FFFFFF"/>
          </w:tcPr>
          <w:p>
            <w:pPr>
              <w:spacing w:after="0"/>
            </w:pPr>
            <w:r>
              <w:rPr>
                <w:b/>
                <w:bCs/>
                <w:sz w:val="16"/>
                <w:szCs w:val="16"/>
              </w:rPr>
              <w:t xml:space="preserve">4. Formula / expression</w:t>
            </w:r>
          </w:p>
        </w:tc>
        <w:tc>
          <w:tcPr>
            <w:tcW w:w="7306" w:type="dxa"/>
            <w:shd w:val="clear" w:color="auto" w:fill="FFFFFF"/>
          </w:tcPr>
          <w:p>
            <w:pPr>
              <w:spacing w:after="0"/>
            </w:pPr>
            <w:r>
              <w:rPr>
                <w:sz w:val="16"/>
                <w:szCs w:val="16"/>
              </w:rPr>
              <w:t xml:space="preserve">Eligible = Bill == null &amp;&amp; End &lt; Today</w:t>
            </w:r>
          </w:p>
        </w:tc>
      </w:tr>
      <w:tr>
        <w:trPr>
          <w:cantSplit/>
        </w:trPr>
        <w:tc>
          <w:tcPr>
            <w:tcW w:w="2600" w:type="dxa"/>
            <w:shd w:val="clear" w:color="auto" w:fill="F2F6FC"/>
          </w:tcPr>
          <w:p>
            <w:pPr>
              <w:spacing w:after="0"/>
            </w:pPr>
            <w:r>
              <w:rPr>
                <w:b/>
                <w:bCs/>
                <w:sz w:val="16"/>
                <w:szCs w:val="16"/>
              </w:rPr>
              <w:t xml:space="preserve">5. Calculation location</w:t>
            </w:r>
          </w:p>
        </w:tc>
        <w:tc>
          <w:tcPr>
            <w:tcW w:w="7306" w:type="dxa"/>
            <w:shd w:val="clear" w:color="auto" w:fill="F2F6FC"/>
          </w:tcPr>
          <w:p>
            <w:pPr>
              <w:spacing w:after="0"/>
            </w:pPr>
            <w:r>
              <w:rPr>
                <w:sz w:val="16"/>
                <w:szCs w:val="16"/>
              </w:rPr>
              <w:t xml:space="preserve">Backend: C# (domain model / store)</w:t>
            </w:r>
          </w:p>
        </w:tc>
      </w:tr>
      <w:tr>
        <w:trPr>
          <w:cantSplit/>
        </w:trPr>
        <w:tc>
          <w:tcPr>
            <w:tcW w:w="2600" w:type="dxa"/>
            <w:shd w:val="clear" w:color="auto" w:fill="FFFFFF"/>
          </w:tcPr>
          <w:p>
            <w:pPr>
              <w:spacing w:after="0"/>
            </w:pPr>
            <w:r>
              <w:rPr>
                <w:b/>
                <w:bCs/>
                <w:sz w:val="16"/>
                <w:szCs w:val="16"/>
              </w:rPr>
              <w:t xml:space="preserve">6. Conditions and exceptions</w:t>
            </w:r>
          </w:p>
        </w:tc>
        <w:tc>
          <w:tcPr>
            <w:tcW w:w="7306" w:type="dxa"/>
            <w:shd w:val="clear" w:color="auto" w:fill="FFFFFF"/>
          </w:tcPr>
          <w:p>
            <w:pPr>
              <w:spacing w:after="0"/>
            </w:pPr>
            <w:r>
              <w:rPr>
                <w:sz w:val="16"/>
                <w:szCs w:val="16"/>
              </w:rPr>
              <w:t xml:space="preserve">Not eligible and no bill → the text "Available after &lt;End&gt;" replaces the Upload button and there is no tick. The Upload pop-up refuses ids that are not eligible.</w:t>
            </w:r>
          </w:p>
        </w:tc>
      </w:tr>
      <w:tr>
        <w:trPr>
          <w:cantSplit/>
        </w:trPr>
        <w:tc>
          <w:tcPr>
            <w:tcW w:w="2600" w:type="dxa"/>
            <w:shd w:val="clear" w:color="auto" w:fill="F2F6FC"/>
          </w:tcPr>
          <w:p>
            <w:pPr>
              <w:spacing w:after="0"/>
            </w:pPr>
            <w:r>
              <w:rPr>
                <w:b/>
                <w:bCs/>
                <w:sz w:val="16"/>
                <w:szCs w:val="16"/>
              </w:rPr>
              <w:t xml:space="preserve">7. Rounding and precision</w:t>
            </w:r>
          </w:p>
        </w:tc>
        <w:tc>
          <w:tcPr>
            <w:tcW w:w="7306" w:type="dxa"/>
            <w:shd w:val="clear" w:color="auto" w:fill="F2F6FC"/>
          </w:tcPr>
          <w:p>
            <w:pPr>
              <w:spacing w:after="0"/>
            </w:pPr>
            <w:r>
              <w:rPr>
                <w:sz w:val="16"/>
                <w:szCs w:val="16"/>
              </w:rPr>
              <w:t xml:space="preserve">n/a.</w:t>
            </w:r>
          </w:p>
        </w:tc>
      </w:tr>
      <w:tr>
        <w:trPr>
          <w:cantSplit/>
        </w:trPr>
        <w:tc>
          <w:tcPr>
            <w:tcW w:w="2600" w:type="dxa"/>
            <w:shd w:val="clear" w:color="auto" w:fill="FFFFFF"/>
          </w:tcPr>
          <w:p>
            <w:pPr>
              <w:spacing w:after="0"/>
            </w:pPr>
            <w:r>
              <w:rPr>
                <w:b/>
                <w:bCs/>
                <w:sz w:val="16"/>
                <w:szCs w:val="16"/>
              </w:rPr>
              <w:t xml:space="preserve">8. Null and zero handling</w:t>
            </w:r>
          </w:p>
        </w:tc>
        <w:tc>
          <w:tcPr>
            <w:tcW w:w="7306" w:type="dxa"/>
            <w:shd w:val="clear" w:color="auto" w:fill="FFFFFF"/>
          </w:tcPr>
          <w:p>
            <w:pPr>
              <w:spacing w:after="0"/>
            </w:pPr>
            <w:r>
              <w:rPr>
                <w:sz w:val="16"/>
                <w:szCs w:val="16"/>
              </w:rPr>
              <w:t xml:space="preserve">Bill present → false.</w:t>
            </w:r>
          </w:p>
        </w:tc>
      </w:tr>
      <w:tr>
        <w:trPr>
          <w:cantSplit/>
        </w:trPr>
        <w:tc>
          <w:tcPr>
            <w:tcW w:w="2600" w:type="dxa"/>
            <w:shd w:val="clear" w:color="auto" w:fill="F2F6FC"/>
          </w:tcPr>
          <w:p>
            <w:pPr>
              <w:spacing w:after="0"/>
            </w:pPr>
            <w:r>
              <w:rPr>
                <w:b/>
                <w:bCs/>
                <w:sz w:val="16"/>
                <w:szCs w:val="16"/>
              </w:rPr>
              <w:t xml:space="preserve">9. Worked example</w:t>
            </w:r>
          </w:p>
        </w:tc>
        <w:tc>
          <w:tcPr>
            <w:tcW w:w="7306" w:type="dxa"/>
            <w:shd w:val="clear" w:color="auto" w:fill="F2F6FC"/>
          </w:tcPr>
          <w:p>
            <w:pPr>
              <w:spacing w:after="0"/>
            </w:pPr>
            <w:r>
              <w:rPr>
                <w:sz w:val="16"/>
                <w:szCs w:val="16"/>
              </w:rPr>
              <w:t xml:space="preserve">End 14 Oct 2026 with today 05 Oct 2026 → not eligible ("Available after 14 Oct 26").</w:t>
            </w:r>
          </w:p>
        </w:tc>
      </w:tr>
      <w:tr>
        <w:trPr>
          <w:cantSplit/>
        </w:trPr>
        <w:tc>
          <w:tcPr>
            <w:tcW w:w="2600" w:type="dxa"/>
            <w:shd w:val="clear" w:color="auto" w:fill="FFFFFF"/>
          </w:tcPr>
          <w:p>
            <w:pPr>
              <w:spacing w:after="0"/>
            </w:pPr>
            <w:r>
              <w:rPr>
                <w:b/>
                <w:bCs/>
                <w:sz w:val="16"/>
                <w:szCs w:val="16"/>
              </w:rPr>
              <w:t xml:space="preserve">10. Source code reference</w:t>
            </w:r>
          </w:p>
        </w:tc>
        <w:tc>
          <w:tcPr>
            <w:tcW w:w="7306" w:type="dxa"/>
            <w:shd w:val="clear" w:color="auto" w:fill="FFFFFF"/>
          </w:tcPr>
          <w:p>
            <w:pPr>
              <w:spacing w:after="0"/>
            </w:pPr>
            <w:r>
              <w:rPr>
                <w:sz w:val="16"/>
                <w:szCs w:val="16"/>
              </w:rPr>
              <w:t xml:space="preserve">Areas/Finance/Data/FinanceStore.cs:208; Areas/Finance/Reports/VendorPayableReport.cs:50</w:t>
            </w:r>
          </w:p>
        </w:tc>
      </w:tr>
    </w:tbl>
    <w:p>
      <w:pPr>
        <w:spacing w:after="60"/>
      </w:pPr>
    </w:p>
    <w:p>
      <w:pPr>
        <w:pStyle w:val="Heading3"/>
      </w:pPr>
      <w:bookmarkStart w:id="136" w:name="_Toc136"/>
      <w:r>
        <w:rPr/>
        <w:t xml:space="preserve">Bills Uploaded and Bills Pending (vendor and ticket lines)</w:t>
      </w:r>
      <w:bookmarkEnd w:id="136"/>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2F5496"/>
          </w:tcPr>
          <w:p>
            <w:pPr>
              <w:spacing w:after="0"/>
            </w:pPr>
            <w:r>
              <w:rPr>
                <w:b/>
                <w:bCs/>
                <w:color w:val="FFFFFF"/>
                <w:sz w:val="16"/>
                <w:szCs w:val="16"/>
              </w:rPr>
              <w:t xml:space="preserve">Attribute</w:t>
            </w:r>
          </w:p>
        </w:tc>
        <w:tc>
          <w:tcPr>
            <w:tcW w:w="7306" w:type="dxa"/>
            <w:shd w:val="clear" w:color="auto" w:fill="2F5496"/>
          </w:tcPr>
          <w:p>
            <w:pPr>
              <w:spacing w:after="0"/>
            </w:pPr>
            <w:r>
              <w:rPr>
                <w:b/>
                <w:bCs/>
                <w:color w:val="FFFFFF"/>
                <w:sz w:val="16"/>
                <w:szCs w:val="16"/>
              </w:rPr>
              <w:t xml:space="preserve">Specification</w:t>
            </w:r>
          </w:p>
        </w:tc>
      </w:tr>
      <w:tr>
        <w:trPr>
          <w:cantSplit/>
        </w:trPr>
        <w:tc>
          <w:tcPr>
            <w:tcW w:w="2600" w:type="dxa"/>
            <w:shd w:val="clear" w:color="auto" w:fill="F2F6FC"/>
          </w:tcPr>
          <w:p>
            <w:pPr>
              <w:spacing w:after="0"/>
            </w:pPr>
            <w:r>
              <w:rPr>
                <w:b/>
                <w:bCs/>
                <w:sz w:val="16"/>
                <w:szCs w:val="16"/>
              </w:rPr>
              <w:t xml:space="preserve">1. Field name</w:t>
            </w:r>
          </w:p>
        </w:tc>
        <w:tc>
          <w:tcPr>
            <w:tcW w:w="7306" w:type="dxa"/>
            <w:shd w:val="clear" w:color="auto" w:fill="F2F6FC"/>
          </w:tcPr>
          <w:p>
            <w:pPr>
              <w:spacing w:after="0"/>
            </w:pPr>
            <w:r>
              <w:rPr>
                <w:sz w:val="16"/>
                <w:szCs w:val="16"/>
              </w:rPr>
              <w:t xml:space="preserve">Bills Uploaded and Bills Pending (vendor and ticket lines)</w:t>
            </w:r>
          </w:p>
        </w:tc>
      </w:tr>
      <w:tr>
        <w:trPr>
          <w:cantSplit/>
        </w:trPr>
        <w:tc>
          <w:tcPr>
            <w:tcW w:w="2600" w:type="dxa"/>
            <w:shd w:val="clear" w:color="auto" w:fill="FFFFFF"/>
          </w:tcPr>
          <w:p>
            <w:pPr>
              <w:spacing w:after="0"/>
            </w:pPr>
            <w:r>
              <w:rPr>
                <w:b/>
                <w:bCs/>
                <w:sz w:val="16"/>
                <w:szCs w:val="16"/>
              </w:rPr>
              <w:t xml:space="preserve">2. Business purpose</w:t>
            </w:r>
          </w:p>
        </w:tc>
        <w:tc>
          <w:tcPr>
            <w:tcW w:w="7306" w:type="dxa"/>
            <w:shd w:val="clear" w:color="auto" w:fill="FFFFFF"/>
          </w:tcPr>
          <w:p>
            <w:pPr>
              <w:spacing w:after="0"/>
            </w:pPr>
            <w:r>
              <w:rPr>
                <w:sz w:val="16"/>
                <w:szCs w:val="16"/>
              </w:rPr>
              <w:t xml:space="preserve">Counts of uploaded and not-yet-uploaded bills of a group.</w:t>
            </w:r>
          </w:p>
        </w:tc>
      </w:tr>
      <w:tr>
        <w:trPr>
          <w:cantSplit/>
        </w:trPr>
        <w:tc>
          <w:tcPr>
            <w:tcW w:w="2600" w:type="dxa"/>
            <w:shd w:val="clear" w:color="auto" w:fill="F2F6FC"/>
          </w:tcPr>
          <w:p>
            <w:pPr>
              <w:spacing w:after="0"/>
            </w:pPr>
            <w:r>
              <w:rPr>
                <w:b/>
                <w:bCs/>
                <w:sz w:val="16"/>
                <w:szCs w:val="16"/>
              </w:rPr>
              <w:t xml:space="preserve">3. Source input fields</w:t>
            </w:r>
          </w:p>
        </w:tc>
        <w:tc>
          <w:tcPr>
            <w:tcW w:w="7306" w:type="dxa"/>
            <w:shd w:val="clear" w:color="auto" w:fill="F2F6FC"/>
          </w:tcPr>
          <w:p>
            <w:pPr>
              <w:spacing w:after="0"/>
            </w:pPr>
            <w:r>
              <w:rPr>
                <w:sz w:val="16"/>
                <w:szCs w:val="16"/>
              </w:rPr>
              <w:t xml:space="preserve">Bill.St of the group's services</w:t>
            </w:r>
          </w:p>
        </w:tc>
      </w:tr>
      <w:tr>
        <w:trPr>
          <w:cantSplit/>
        </w:trPr>
        <w:tc>
          <w:tcPr>
            <w:tcW w:w="2600" w:type="dxa"/>
            <w:shd w:val="clear" w:color="auto" w:fill="FFFFFF"/>
          </w:tcPr>
          <w:p>
            <w:pPr>
              <w:spacing w:after="0"/>
            </w:pPr>
            <w:r>
              <w:rPr>
                <w:b/>
                <w:bCs/>
                <w:sz w:val="16"/>
                <w:szCs w:val="16"/>
              </w:rPr>
              <w:t xml:space="preserve">4. Formula / expression</w:t>
            </w:r>
          </w:p>
        </w:tc>
        <w:tc>
          <w:tcPr>
            <w:tcW w:w="7306" w:type="dxa"/>
            <w:shd w:val="clear" w:color="auto" w:fill="FFFFFF"/>
          </w:tcPr>
          <w:p>
            <w:pPr>
              <w:spacing w:after="0"/>
            </w:pPr>
            <w:r>
              <w:rPr>
                <w:sz w:val="16"/>
                <w:szCs w:val="16"/>
              </w:rPr>
              <w:t xml:space="preserve">Uploaded = Count(BStat == "R"); Pending = Count(BStat != "R")</w:t>
            </w:r>
          </w:p>
        </w:tc>
      </w:tr>
      <w:tr>
        <w:trPr>
          <w:cantSplit/>
        </w:trPr>
        <w:tc>
          <w:tcPr>
            <w:tcW w:w="2600" w:type="dxa"/>
            <w:shd w:val="clear" w:color="auto" w:fill="F2F6FC"/>
          </w:tcPr>
          <w:p>
            <w:pPr>
              <w:spacing w:after="0"/>
            </w:pPr>
            <w:r>
              <w:rPr>
                <w:b/>
                <w:bCs/>
                <w:sz w:val="16"/>
                <w:szCs w:val="16"/>
              </w:rPr>
              <w:t xml:space="preserve">5. Calculation location</w:t>
            </w:r>
          </w:p>
        </w:tc>
        <w:tc>
          <w:tcPr>
            <w:tcW w:w="7306" w:type="dxa"/>
            <w:shd w:val="clear" w:color="auto" w:fill="F2F6FC"/>
          </w:tcPr>
          <w:p>
            <w:pPr>
              <w:spacing w:after="0"/>
            </w:pPr>
            <w:r>
              <w:rPr>
                <w:sz w:val="16"/>
                <w:szCs w:val="16"/>
              </w:rPr>
              <w:t xml:space="preserve">Backend: C# report builder (MVC)</w:t>
            </w:r>
          </w:p>
        </w:tc>
      </w:tr>
      <w:tr>
        <w:trPr>
          <w:cantSplit/>
        </w:trPr>
        <w:tc>
          <w:tcPr>
            <w:tcW w:w="2600" w:type="dxa"/>
            <w:shd w:val="clear" w:color="auto" w:fill="FFFFFF"/>
          </w:tcPr>
          <w:p>
            <w:pPr>
              <w:spacing w:after="0"/>
            </w:pPr>
            <w:r>
              <w:rPr>
                <w:b/>
                <w:bCs/>
                <w:sz w:val="16"/>
                <w:szCs w:val="16"/>
              </w:rPr>
              <w:t xml:space="preserve">6. Conditions and exceptions</w:t>
            </w:r>
          </w:p>
        </w:tc>
        <w:tc>
          <w:tcPr>
            <w:tcW w:w="7306" w:type="dxa"/>
            <w:shd w:val="clear" w:color="auto" w:fill="FFFFFF"/>
          </w:tcPr>
          <w:p>
            <w:pPr>
              <w:spacing w:after="0"/>
            </w:pPr>
            <w:r>
              <w:rPr>
                <w:sz w:val="16"/>
                <w:szCs w:val="16"/>
              </w:rPr>
              <w:t xml:space="preserve">Pending includes disputed bills, so Uploaded + Pending = Total Services. The KPI tile "Bill Pending" counts only services with no bill (BStat == "N"). The ticket row shows only Bills Pending.</w:t>
            </w:r>
          </w:p>
        </w:tc>
      </w:tr>
      <w:tr>
        <w:trPr>
          <w:cantSplit/>
        </w:trPr>
        <w:tc>
          <w:tcPr>
            <w:tcW w:w="2600" w:type="dxa"/>
            <w:shd w:val="clear" w:color="auto" w:fill="F2F6FC"/>
          </w:tcPr>
          <w:p>
            <w:pPr>
              <w:spacing w:after="0"/>
            </w:pPr>
            <w:r>
              <w:rPr>
                <w:b/>
                <w:bCs/>
                <w:sz w:val="16"/>
                <w:szCs w:val="16"/>
              </w:rPr>
              <w:t xml:space="preserve">7. Rounding and precision</w:t>
            </w:r>
          </w:p>
        </w:tc>
        <w:tc>
          <w:tcPr>
            <w:tcW w:w="7306" w:type="dxa"/>
            <w:shd w:val="clear" w:color="auto" w:fill="F2F6FC"/>
          </w:tcPr>
          <w:p>
            <w:pPr>
              <w:spacing w:after="0"/>
            </w:pPr>
            <w:r>
              <w:rPr>
                <w:sz w:val="16"/>
                <w:szCs w:val="16"/>
              </w:rPr>
              <w:t xml:space="preserve">Integer.</w:t>
            </w:r>
          </w:p>
        </w:tc>
      </w:tr>
      <w:tr>
        <w:trPr>
          <w:cantSplit/>
        </w:trPr>
        <w:tc>
          <w:tcPr>
            <w:tcW w:w="2600" w:type="dxa"/>
            <w:shd w:val="clear" w:color="auto" w:fill="FFFFFF"/>
          </w:tcPr>
          <w:p>
            <w:pPr>
              <w:spacing w:after="0"/>
            </w:pPr>
            <w:r>
              <w:rPr>
                <w:b/>
                <w:bCs/>
                <w:sz w:val="16"/>
                <w:szCs w:val="16"/>
              </w:rPr>
              <w:t xml:space="preserve">8. Null and zero handling</w:t>
            </w:r>
          </w:p>
        </w:tc>
        <w:tc>
          <w:tcPr>
            <w:tcW w:w="7306" w:type="dxa"/>
            <w:shd w:val="clear" w:color="auto" w:fill="FFFFFF"/>
          </w:tcPr>
          <w:p>
            <w:pPr>
              <w:spacing w:after="0"/>
            </w:pPr>
            <w:r>
              <w:rPr>
                <w:sz w:val="16"/>
                <w:szCs w:val="16"/>
              </w:rPr>
              <w:t xml:space="preserve">0 shown as 0 (green chip for Pending).</w:t>
            </w:r>
          </w:p>
        </w:tc>
      </w:tr>
      <w:tr>
        <w:trPr>
          <w:cantSplit/>
        </w:trPr>
        <w:tc>
          <w:tcPr>
            <w:tcW w:w="2600" w:type="dxa"/>
            <w:shd w:val="clear" w:color="auto" w:fill="F2F6FC"/>
          </w:tcPr>
          <w:p>
            <w:pPr>
              <w:spacing w:after="0"/>
            </w:pPr>
            <w:r>
              <w:rPr>
                <w:b/>
                <w:bCs/>
                <w:sz w:val="16"/>
                <w:szCs w:val="16"/>
              </w:rPr>
              <w:t xml:space="preserve">9. Worked example</w:t>
            </w:r>
          </w:p>
        </w:tc>
        <w:tc>
          <w:tcPr>
            <w:tcW w:w="7306" w:type="dxa"/>
            <w:shd w:val="clear" w:color="auto" w:fill="F2F6FC"/>
          </w:tcPr>
          <w:p>
            <w:pPr>
              <w:spacing w:after="0"/>
            </w:pPr>
            <w:r>
              <w:rPr>
                <w:sz w:val="16"/>
                <w:szCs w:val="16"/>
              </w:rPr>
              <w:t xml:space="preserve">A vendor with 3 services (2 uploaded, 1 disputed) → Uploaded 2, Pending 1.</w:t>
            </w:r>
          </w:p>
        </w:tc>
      </w:tr>
      <w:tr>
        <w:trPr>
          <w:cantSplit/>
        </w:trPr>
        <w:tc>
          <w:tcPr>
            <w:tcW w:w="2600" w:type="dxa"/>
            <w:shd w:val="clear" w:color="auto" w:fill="FFFFFF"/>
          </w:tcPr>
          <w:p>
            <w:pPr>
              <w:spacing w:after="0"/>
            </w:pPr>
            <w:r>
              <w:rPr>
                <w:b/>
                <w:bCs/>
                <w:sz w:val="16"/>
                <w:szCs w:val="16"/>
              </w:rPr>
              <w:t xml:space="preserve">10. Source code reference</w:t>
            </w:r>
          </w:p>
        </w:tc>
        <w:tc>
          <w:tcPr>
            <w:tcW w:w="7306" w:type="dxa"/>
            <w:shd w:val="clear" w:color="auto" w:fill="FFFFFF"/>
          </w:tcPr>
          <w:p>
            <w:pPr>
              <w:spacing w:after="0"/>
            </w:pPr>
            <w:r>
              <w:rPr>
                <w:sz w:val="16"/>
                <w:szCs w:val="16"/>
              </w:rPr>
              <w:t xml:space="preserve">Areas/Finance/Reports/VendorPayableReport.cs:65; Areas/Finance/Reports/VendorPayableReport.cs:66</w:t>
            </w:r>
          </w:p>
        </w:tc>
      </w:tr>
    </w:tbl>
    <w:p>
      <w:pPr>
        <w:spacing w:after="60"/>
      </w:pPr>
    </w:p>
    <w:p>
      <w:pPr>
        <w:pStyle w:val="Heading3"/>
      </w:pPr>
      <w:bookmarkStart w:id="137" w:name="_Toc137"/>
      <w:r>
        <w:rPr/>
        <w:t xml:space="preserve">Approval badges (L1 / L2)</w:t>
      </w:r>
      <w:bookmarkEnd w:id="137"/>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2F5496"/>
          </w:tcPr>
          <w:p>
            <w:pPr>
              <w:spacing w:after="0"/>
            </w:pPr>
            <w:r>
              <w:rPr>
                <w:b/>
                <w:bCs/>
                <w:color w:val="FFFFFF"/>
                <w:sz w:val="16"/>
                <w:szCs w:val="16"/>
              </w:rPr>
              <w:t xml:space="preserve">Attribute</w:t>
            </w:r>
          </w:p>
        </w:tc>
        <w:tc>
          <w:tcPr>
            <w:tcW w:w="7306" w:type="dxa"/>
            <w:shd w:val="clear" w:color="auto" w:fill="2F5496"/>
          </w:tcPr>
          <w:p>
            <w:pPr>
              <w:spacing w:after="0"/>
            </w:pPr>
            <w:r>
              <w:rPr>
                <w:b/>
                <w:bCs/>
                <w:color w:val="FFFFFF"/>
                <w:sz w:val="16"/>
                <w:szCs w:val="16"/>
              </w:rPr>
              <w:t xml:space="preserve">Specification</w:t>
            </w:r>
          </w:p>
        </w:tc>
      </w:tr>
      <w:tr>
        <w:trPr>
          <w:cantSplit/>
        </w:trPr>
        <w:tc>
          <w:tcPr>
            <w:tcW w:w="2600" w:type="dxa"/>
            <w:shd w:val="clear" w:color="auto" w:fill="F2F6FC"/>
          </w:tcPr>
          <w:p>
            <w:pPr>
              <w:spacing w:after="0"/>
            </w:pPr>
            <w:r>
              <w:rPr>
                <w:b/>
                <w:bCs/>
                <w:sz w:val="16"/>
                <w:szCs w:val="16"/>
              </w:rPr>
              <w:t xml:space="preserve">1. Field name</w:t>
            </w:r>
          </w:p>
        </w:tc>
        <w:tc>
          <w:tcPr>
            <w:tcW w:w="7306" w:type="dxa"/>
            <w:shd w:val="clear" w:color="auto" w:fill="F2F6FC"/>
          </w:tcPr>
          <w:p>
            <w:pPr>
              <w:spacing w:after="0"/>
            </w:pPr>
            <w:r>
              <w:rPr>
                <w:sz w:val="16"/>
                <w:szCs w:val="16"/>
              </w:rPr>
              <w:t xml:space="preserve">Approval badges (L1 / L2)</w:t>
            </w:r>
          </w:p>
        </w:tc>
      </w:tr>
      <w:tr>
        <w:trPr>
          <w:cantSplit/>
        </w:trPr>
        <w:tc>
          <w:tcPr>
            <w:tcW w:w="2600" w:type="dxa"/>
            <w:shd w:val="clear" w:color="auto" w:fill="FFFFFF"/>
          </w:tcPr>
          <w:p>
            <w:pPr>
              <w:spacing w:after="0"/>
            </w:pPr>
            <w:r>
              <w:rPr>
                <w:b/>
                <w:bCs/>
                <w:sz w:val="16"/>
                <w:szCs w:val="16"/>
              </w:rPr>
              <w:t xml:space="preserve">2. Business purpose</w:t>
            </w:r>
          </w:p>
        </w:tc>
        <w:tc>
          <w:tcPr>
            <w:tcW w:w="7306" w:type="dxa"/>
            <w:shd w:val="clear" w:color="auto" w:fill="FFFFFF"/>
          </w:tcPr>
          <w:p>
            <w:pPr>
              <w:spacing w:after="0"/>
            </w:pPr>
            <w:r>
              <w:rPr>
                <w:sz w:val="16"/>
                <w:szCs w:val="16"/>
              </w:rPr>
              <w:t xml:space="preserve">Shows the two bill approval levels.</w:t>
            </w:r>
          </w:p>
        </w:tc>
      </w:tr>
      <w:tr>
        <w:trPr>
          <w:cantSplit/>
        </w:trPr>
        <w:tc>
          <w:tcPr>
            <w:tcW w:w="2600" w:type="dxa"/>
            <w:shd w:val="clear" w:color="auto" w:fill="F2F6FC"/>
          </w:tcPr>
          <w:p>
            <w:pPr>
              <w:spacing w:after="0"/>
            </w:pPr>
            <w:r>
              <w:rPr>
                <w:b/>
                <w:bCs/>
                <w:sz w:val="16"/>
                <w:szCs w:val="16"/>
              </w:rPr>
              <w:t xml:space="preserve">3. Source input fields</w:t>
            </w:r>
          </w:p>
        </w:tc>
        <w:tc>
          <w:tcPr>
            <w:tcW w:w="7306" w:type="dxa"/>
            <w:shd w:val="clear" w:color="auto" w:fill="F2F6FC"/>
          </w:tcPr>
          <w:p>
            <w:pPr>
              <w:spacing w:after="0"/>
            </w:pPr>
            <w:r>
              <w:rPr>
                <w:sz w:val="16"/>
                <w:szCs w:val="16"/>
              </w:rPr>
              <w:t xml:space="preserve">Bill.L1, Bill.L2 (status, approver, time)</w:t>
            </w:r>
          </w:p>
        </w:tc>
      </w:tr>
      <w:tr>
        <w:trPr>
          <w:cantSplit/>
        </w:trPr>
        <w:tc>
          <w:tcPr>
            <w:tcW w:w="2600" w:type="dxa"/>
            <w:shd w:val="clear" w:color="auto" w:fill="FFFFFF"/>
          </w:tcPr>
          <w:p>
            <w:pPr>
              <w:spacing w:after="0"/>
            </w:pPr>
            <w:r>
              <w:rPr>
                <w:b/>
                <w:bCs/>
                <w:sz w:val="16"/>
                <w:szCs w:val="16"/>
              </w:rPr>
              <w:t xml:space="preserve">4. Formula / expression</w:t>
            </w:r>
          </w:p>
        </w:tc>
        <w:tc>
          <w:tcPr>
            <w:tcW w:w="7306" w:type="dxa"/>
            <w:shd w:val="clear" w:color="auto" w:fill="FFFFFF"/>
          </w:tcPr>
          <w:p>
            <w:pPr>
              <w:spacing w:after="0"/>
            </w:pPr>
            <w:r>
              <w:rPr>
                <w:sz w:val="16"/>
                <w:szCs w:val="16"/>
              </w:rPr>
              <w:t xml:space="preserve">Lv(level, status): A → "✓" Approved, Q → "!" Waiting, X → "!" Rejected, other → "–" Not reached; tooltip (approver, time) only when A</w:t>
            </w:r>
          </w:p>
        </w:tc>
      </w:tr>
      <w:tr>
        <w:trPr>
          <w:cantSplit/>
        </w:trPr>
        <w:tc>
          <w:tcPr>
            <w:tcW w:w="2600" w:type="dxa"/>
            <w:shd w:val="clear" w:color="auto" w:fill="F2F6FC"/>
          </w:tcPr>
          <w:p>
            <w:pPr>
              <w:spacing w:after="0"/>
            </w:pPr>
            <w:r>
              <w:rPr>
                <w:b/>
                <w:bCs/>
                <w:sz w:val="16"/>
                <w:szCs w:val="16"/>
              </w:rPr>
              <w:t xml:space="preserve">5. Calculation location</w:t>
            </w:r>
          </w:p>
        </w:tc>
        <w:tc>
          <w:tcPr>
            <w:tcW w:w="7306" w:type="dxa"/>
            <w:shd w:val="clear" w:color="auto" w:fill="F2F6FC"/>
          </w:tcPr>
          <w:p>
            <w:pPr>
              <w:spacing w:after="0"/>
            </w:pPr>
            <w:r>
              <w:rPr>
                <w:sz w:val="16"/>
                <w:szCs w:val="16"/>
              </w:rPr>
              <w:t xml:space="preserve">Backend: C# report builder (MVC)</w:t>
            </w:r>
          </w:p>
        </w:tc>
      </w:tr>
      <w:tr>
        <w:trPr>
          <w:cantSplit/>
        </w:trPr>
        <w:tc>
          <w:tcPr>
            <w:tcW w:w="2600" w:type="dxa"/>
            <w:shd w:val="clear" w:color="auto" w:fill="FFFFFF"/>
          </w:tcPr>
          <w:p>
            <w:pPr>
              <w:spacing w:after="0"/>
            </w:pPr>
            <w:r>
              <w:rPr>
                <w:b/>
                <w:bCs/>
                <w:sz w:val="16"/>
                <w:szCs w:val="16"/>
              </w:rPr>
              <w:t xml:space="preserve">6. Conditions and exceptions</w:t>
            </w:r>
          </w:p>
        </w:tc>
        <w:tc>
          <w:tcPr>
            <w:tcW w:w="7306" w:type="dxa"/>
            <w:shd w:val="clear" w:color="auto" w:fill="FFFFFF"/>
          </w:tcPr>
          <w:p>
            <w:pPr>
              <w:spacing w:after="0"/>
            </w:pPr>
            <w:r>
              <w:rPr>
                <w:sz w:val="16"/>
                <w:szCs w:val="16"/>
              </w:rPr>
              <w:t xml:space="preserve">No bill → "-" instead of the badges. A new bill starts L1 Q, L2 -.</w:t>
            </w:r>
          </w:p>
        </w:tc>
      </w:tr>
      <w:tr>
        <w:trPr>
          <w:cantSplit/>
        </w:trPr>
        <w:tc>
          <w:tcPr>
            <w:tcW w:w="2600" w:type="dxa"/>
            <w:shd w:val="clear" w:color="auto" w:fill="F2F6FC"/>
          </w:tcPr>
          <w:p>
            <w:pPr>
              <w:spacing w:after="0"/>
            </w:pPr>
            <w:r>
              <w:rPr>
                <w:b/>
                <w:bCs/>
                <w:sz w:val="16"/>
                <w:szCs w:val="16"/>
              </w:rPr>
              <w:t xml:space="preserve">7. Rounding and precision</w:t>
            </w:r>
          </w:p>
        </w:tc>
        <w:tc>
          <w:tcPr>
            <w:tcW w:w="7306" w:type="dxa"/>
            <w:shd w:val="clear" w:color="auto" w:fill="F2F6FC"/>
          </w:tcPr>
          <w:p>
            <w:pPr>
              <w:spacing w:after="0"/>
            </w:pPr>
            <w:r>
              <w:rPr>
                <w:sz w:val="16"/>
                <w:szCs w:val="16"/>
              </w:rPr>
              <w:t xml:space="preserve">n/a.</w:t>
            </w:r>
          </w:p>
        </w:tc>
      </w:tr>
      <w:tr>
        <w:trPr>
          <w:cantSplit/>
        </w:trPr>
        <w:tc>
          <w:tcPr>
            <w:tcW w:w="2600" w:type="dxa"/>
            <w:shd w:val="clear" w:color="auto" w:fill="FFFFFF"/>
          </w:tcPr>
          <w:p>
            <w:pPr>
              <w:spacing w:after="0"/>
            </w:pPr>
            <w:r>
              <w:rPr>
                <w:b/>
                <w:bCs/>
                <w:sz w:val="16"/>
                <w:szCs w:val="16"/>
              </w:rPr>
              <w:t xml:space="preserve">8. Null and zero handling</w:t>
            </w:r>
          </w:p>
        </w:tc>
        <w:tc>
          <w:tcPr>
            <w:tcW w:w="7306" w:type="dxa"/>
            <w:shd w:val="clear" w:color="auto" w:fill="FFFFFF"/>
          </w:tcPr>
          <w:p>
            <w:pPr>
              <w:spacing w:after="0"/>
            </w:pPr>
            <w:r>
              <w:rPr>
                <w:sz w:val="16"/>
                <w:szCs w:val="16"/>
              </w:rPr>
              <w:t xml:space="preserve">No bill → "-".</w:t>
            </w:r>
          </w:p>
        </w:tc>
      </w:tr>
      <w:tr>
        <w:trPr>
          <w:cantSplit/>
        </w:trPr>
        <w:tc>
          <w:tcPr>
            <w:tcW w:w="2600" w:type="dxa"/>
            <w:shd w:val="clear" w:color="auto" w:fill="F2F6FC"/>
          </w:tcPr>
          <w:p>
            <w:pPr>
              <w:spacing w:after="0"/>
            </w:pPr>
            <w:r>
              <w:rPr>
                <w:b/>
                <w:bCs/>
                <w:sz w:val="16"/>
                <w:szCs w:val="16"/>
              </w:rPr>
              <w:t xml:space="preserve">9. Worked example</w:t>
            </w:r>
          </w:p>
        </w:tc>
        <w:tc>
          <w:tcPr>
            <w:tcW w:w="7306" w:type="dxa"/>
            <w:shd w:val="clear" w:color="auto" w:fill="F2F6FC"/>
          </w:tcPr>
          <w:p>
            <w:pPr>
              <w:spacing w:after="0"/>
            </w:pPr>
            <w:r>
              <w:rPr>
                <w:sz w:val="16"/>
                <w:szCs w:val="16"/>
              </w:rPr>
              <w:t xml:space="preserve">Bill saved today → L1 !, L2 –.</w:t>
            </w:r>
          </w:p>
        </w:tc>
      </w:tr>
      <w:tr>
        <w:trPr>
          <w:cantSplit/>
        </w:trPr>
        <w:tc>
          <w:tcPr>
            <w:tcW w:w="2600" w:type="dxa"/>
            <w:shd w:val="clear" w:color="auto" w:fill="FFFFFF"/>
          </w:tcPr>
          <w:p>
            <w:pPr>
              <w:spacing w:after="0"/>
            </w:pPr>
            <w:r>
              <w:rPr>
                <w:b/>
                <w:bCs/>
                <w:sz w:val="16"/>
                <w:szCs w:val="16"/>
              </w:rPr>
              <w:t xml:space="preserve">10. Source code reference</w:t>
            </w:r>
          </w:p>
        </w:tc>
        <w:tc>
          <w:tcPr>
            <w:tcW w:w="7306" w:type="dxa"/>
            <w:shd w:val="clear" w:color="auto" w:fill="FFFFFF"/>
          </w:tcPr>
          <w:p>
            <w:pPr>
              <w:spacing w:after="0"/>
            </w:pPr>
            <w:r>
              <w:rPr>
                <w:sz w:val="16"/>
                <w:szCs w:val="16"/>
              </w:rPr>
              <w:t xml:space="preserve">Core/Models/G.cs:52; Areas/Finance/Reports/VendorPayableReport.cs:53</w:t>
            </w:r>
          </w:p>
        </w:tc>
      </w:tr>
    </w:tbl>
    <w:p>
      <w:pPr>
        <w:spacing w:after="60"/>
      </w:pPr>
    </w:p>
    <w:p>
      <w:pPr>
        <w:pStyle w:val="Heading2"/>
      </w:pPr>
      <w:bookmarkStart w:id="138" w:name="_Toc138"/>
      <w:r>
        <w:rPr/>
        <w:t xml:space="preserve">Ticket-level figures</w:t>
      </w:r>
      <w:bookmarkEnd w:id="138"/>
    </w:p>
    <w:p>
      <w:pPr>
        <w:pStyle w:val="Heading3"/>
      </w:pPr>
      <w:bookmarkStart w:id="139" w:name="_Toc139"/>
      <w:r>
        <w:rPr/>
        <w:t xml:space="preserve">Ticket balance</w:t>
      </w:r>
      <w:bookmarkEnd w:id="139"/>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2F5496"/>
          </w:tcPr>
          <w:p>
            <w:pPr>
              <w:spacing w:after="0"/>
            </w:pPr>
            <w:r>
              <w:rPr>
                <w:b/>
                <w:bCs/>
                <w:color w:val="FFFFFF"/>
                <w:sz w:val="16"/>
                <w:szCs w:val="16"/>
              </w:rPr>
              <w:t xml:space="preserve">Attribute</w:t>
            </w:r>
          </w:p>
        </w:tc>
        <w:tc>
          <w:tcPr>
            <w:tcW w:w="7306" w:type="dxa"/>
            <w:shd w:val="clear" w:color="auto" w:fill="2F5496"/>
          </w:tcPr>
          <w:p>
            <w:pPr>
              <w:spacing w:after="0"/>
            </w:pPr>
            <w:r>
              <w:rPr>
                <w:b/>
                <w:bCs/>
                <w:color w:val="FFFFFF"/>
                <w:sz w:val="16"/>
                <w:szCs w:val="16"/>
              </w:rPr>
              <w:t xml:space="preserve">Specification</w:t>
            </w:r>
          </w:p>
        </w:tc>
      </w:tr>
      <w:tr>
        <w:trPr>
          <w:cantSplit/>
        </w:trPr>
        <w:tc>
          <w:tcPr>
            <w:tcW w:w="2600" w:type="dxa"/>
            <w:shd w:val="clear" w:color="auto" w:fill="F2F6FC"/>
          </w:tcPr>
          <w:p>
            <w:pPr>
              <w:spacing w:after="0"/>
            </w:pPr>
            <w:r>
              <w:rPr>
                <w:b/>
                <w:bCs/>
                <w:sz w:val="16"/>
                <w:szCs w:val="16"/>
              </w:rPr>
              <w:t xml:space="preserve">1. Field name</w:t>
            </w:r>
          </w:p>
        </w:tc>
        <w:tc>
          <w:tcPr>
            <w:tcW w:w="7306" w:type="dxa"/>
            <w:shd w:val="clear" w:color="auto" w:fill="F2F6FC"/>
          </w:tcPr>
          <w:p>
            <w:pPr>
              <w:spacing w:after="0"/>
            </w:pPr>
            <w:r>
              <w:rPr>
                <w:sz w:val="16"/>
                <w:szCs w:val="16"/>
              </w:rPr>
              <w:t xml:space="preserve">Ticket balance</w:t>
            </w:r>
          </w:p>
        </w:tc>
      </w:tr>
      <w:tr>
        <w:trPr>
          <w:cantSplit/>
        </w:trPr>
        <w:tc>
          <w:tcPr>
            <w:tcW w:w="2600" w:type="dxa"/>
            <w:shd w:val="clear" w:color="auto" w:fill="FFFFFF"/>
          </w:tcPr>
          <w:p>
            <w:pPr>
              <w:spacing w:after="0"/>
            </w:pPr>
            <w:r>
              <w:rPr>
                <w:b/>
                <w:bCs/>
                <w:sz w:val="16"/>
                <w:szCs w:val="16"/>
              </w:rPr>
              <w:t xml:space="preserve">2. Business purpose</w:t>
            </w:r>
          </w:p>
        </w:tc>
        <w:tc>
          <w:tcPr>
            <w:tcW w:w="7306" w:type="dxa"/>
            <w:shd w:val="clear" w:color="auto" w:fill="FFFFFF"/>
          </w:tcPr>
          <w:p>
            <w:pPr>
              <w:spacing w:after="0"/>
            </w:pPr>
            <w:r>
              <w:rPr>
                <w:sz w:val="16"/>
                <w:szCs w:val="16"/>
              </w:rPr>
              <w:t xml:space="preserve">Amount the customer still owes on the ticket (Ticket Wise row).</w:t>
            </w:r>
          </w:p>
        </w:tc>
      </w:tr>
      <w:tr>
        <w:trPr>
          <w:cantSplit/>
        </w:trPr>
        <w:tc>
          <w:tcPr>
            <w:tcW w:w="2600" w:type="dxa"/>
            <w:shd w:val="clear" w:color="auto" w:fill="F2F6FC"/>
          </w:tcPr>
          <w:p>
            <w:pPr>
              <w:spacing w:after="0"/>
            </w:pPr>
            <w:r>
              <w:rPr>
                <w:b/>
                <w:bCs/>
                <w:sz w:val="16"/>
                <w:szCs w:val="16"/>
              </w:rPr>
              <w:t xml:space="preserve">3. Source input fields</w:t>
            </w:r>
          </w:p>
        </w:tc>
        <w:tc>
          <w:tcPr>
            <w:tcW w:w="7306" w:type="dxa"/>
            <w:shd w:val="clear" w:color="auto" w:fill="F2F6FC"/>
          </w:tcPr>
          <w:p>
            <w:pPr>
              <w:spacing w:after="0"/>
            </w:pPr>
            <w:r>
              <w:rPr>
                <w:sz w:val="16"/>
                <w:szCs w:val="16"/>
              </w:rPr>
              <w:t xml:space="preserve">Ticket.Grand, Ticket.Paid (PaidAmount)</w:t>
            </w:r>
          </w:p>
        </w:tc>
      </w:tr>
      <w:tr>
        <w:trPr>
          <w:cantSplit/>
        </w:trPr>
        <w:tc>
          <w:tcPr>
            <w:tcW w:w="2600" w:type="dxa"/>
            <w:shd w:val="clear" w:color="auto" w:fill="FFFFFF"/>
          </w:tcPr>
          <w:p>
            <w:pPr>
              <w:spacing w:after="0"/>
            </w:pPr>
            <w:r>
              <w:rPr>
                <w:b/>
                <w:bCs/>
                <w:sz w:val="16"/>
                <w:szCs w:val="16"/>
              </w:rPr>
              <w:t xml:space="preserve">4. Formula / expression</w:t>
            </w:r>
          </w:p>
        </w:tc>
        <w:tc>
          <w:tcPr>
            <w:tcW w:w="7306" w:type="dxa"/>
            <w:shd w:val="clear" w:color="auto" w:fill="FFFFFF"/>
          </w:tcPr>
          <w:p>
            <w:pPr>
              <w:spacing w:after="0"/>
            </w:pPr>
            <w:r>
              <w:rPr>
                <w:sz w:val="16"/>
                <w:szCs w:val="16"/>
              </w:rPr>
              <w:t xml:space="preserve">bal = Grand − Paid</w:t>
            </w:r>
          </w:p>
        </w:tc>
      </w:tr>
      <w:tr>
        <w:trPr>
          <w:cantSplit/>
        </w:trPr>
        <w:tc>
          <w:tcPr>
            <w:tcW w:w="2600" w:type="dxa"/>
            <w:shd w:val="clear" w:color="auto" w:fill="F2F6FC"/>
          </w:tcPr>
          <w:p>
            <w:pPr>
              <w:spacing w:after="0"/>
            </w:pPr>
            <w:r>
              <w:rPr>
                <w:b/>
                <w:bCs/>
                <w:sz w:val="16"/>
                <w:szCs w:val="16"/>
              </w:rPr>
              <w:t xml:space="preserve">5. Calculation location</w:t>
            </w:r>
          </w:p>
        </w:tc>
        <w:tc>
          <w:tcPr>
            <w:tcW w:w="7306" w:type="dxa"/>
            <w:shd w:val="clear" w:color="auto" w:fill="F2F6FC"/>
          </w:tcPr>
          <w:p>
            <w:pPr>
              <w:spacing w:after="0"/>
            </w:pPr>
            <w:r>
              <w:rPr>
                <w:sz w:val="16"/>
                <w:szCs w:val="16"/>
              </w:rPr>
              <w:t xml:space="preserve">Backend: C# report builder (MVC)</w:t>
            </w:r>
          </w:p>
        </w:tc>
      </w:tr>
      <w:tr>
        <w:trPr>
          <w:cantSplit/>
        </w:trPr>
        <w:tc>
          <w:tcPr>
            <w:tcW w:w="2600" w:type="dxa"/>
            <w:shd w:val="clear" w:color="auto" w:fill="FFFFFF"/>
          </w:tcPr>
          <w:p>
            <w:pPr>
              <w:spacing w:after="0"/>
            </w:pPr>
            <w:r>
              <w:rPr>
                <w:b/>
                <w:bCs/>
                <w:sz w:val="16"/>
                <w:szCs w:val="16"/>
              </w:rPr>
              <w:t xml:space="preserve">6. Conditions and exceptions</w:t>
            </w:r>
          </w:p>
        </w:tc>
        <w:tc>
          <w:tcPr>
            <w:tcW w:w="7306" w:type="dxa"/>
            <w:shd w:val="clear" w:color="auto" w:fill="FFFFFF"/>
          </w:tcPr>
          <w:p>
            <w:pPr>
              <w:spacing w:after="0"/>
            </w:pPr>
            <w:r>
              <w:rPr>
                <w:sz w:val="16"/>
                <w:szCs w:val="16"/>
              </w:rPr>
              <w:t xml:space="preserve">Red when above zero; "Nil" green otherwise.</w:t>
            </w:r>
          </w:p>
        </w:tc>
      </w:tr>
      <w:tr>
        <w:trPr>
          <w:cantSplit/>
        </w:trPr>
        <w:tc>
          <w:tcPr>
            <w:tcW w:w="2600" w:type="dxa"/>
            <w:shd w:val="clear" w:color="auto" w:fill="F2F6FC"/>
          </w:tcPr>
          <w:p>
            <w:pPr>
              <w:spacing w:after="0"/>
            </w:pPr>
            <w:r>
              <w:rPr>
                <w:b/>
                <w:bCs/>
                <w:sz w:val="16"/>
                <w:szCs w:val="16"/>
              </w:rPr>
              <w:t xml:space="preserve">7. Rounding and precision</w:t>
            </w:r>
          </w:p>
        </w:tc>
        <w:tc>
          <w:tcPr>
            <w:tcW w:w="7306" w:type="dxa"/>
            <w:shd w:val="clear" w:color="auto" w:fill="F2F6FC"/>
          </w:tcPr>
          <w:p>
            <w:pPr>
              <w:spacing w:after="0"/>
            </w:pPr>
            <w:r>
              <w:rPr>
                <w:sz w:val="16"/>
                <w:szCs w:val="16"/>
              </w:rPr>
              <w:t xml:space="preserve">Whole rupees.</w:t>
            </w:r>
          </w:p>
        </w:tc>
      </w:tr>
      <w:tr>
        <w:trPr>
          <w:cantSplit/>
        </w:trPr>
        <w:tc>
          <w:tcPr>
            <w:tcW w:w="2600" w:type="dxa"/>
            <w:shd w:val="clear" w:color="auto" w:fill="FFFFFF"/>
          </w:tcPr>
          <w:p>
            <w:pPr>
              <w:spacing w:after="0"/>
            </w:pPr>
            <w:r>
              <w:rPr>
                <w:b/>
                <w:bCs/>
                <w:sz w:val="16"/>
                <w:szCs w:val="16"/>
              </w:rPr>
              <w:t xml:space="preserve">8. Null and zero handling</w:t>
            </w:r>
          </w:p>
        </w:tc>
        <w:tc>
          <w:tcPr>
            <w:tcW w:w="7306" w:type="dxa"/>
            <w:shd w:val="clear" w:color="auto" w:fill="FFFFFF"/>
          </w:tcPr>
          <w:p>
            <w:pPr>
              <w:spacing w:after="0"/>
            </w:pPr>
            <w:r>
              <w:rPr>
                <w:sz w:val="16"/>
                <w:szCs w:val="16"/>
              </w:rPr>
              <w:t xml:space="preserve">Zero or negative → "Nil".</w:t>
            </w:r>
          </w:p>
        </w:tc>
      </w:tr>
      <w:tr>
        <w:trPr>
          <w:cantSplit/>
        </w:trPr>
        <w:tc>
          <w:tcPr>
            <w:tcW w:w="2600" w:type="dxa"/>
            <w:shd w:val="clear" w:color="auto" w:fill="F2F6FC"/>
          </w:tcPr>
          <w:p>
            <w:pPr>
              <w:spacing w:after="0"/>
            </w:pPr>
            <w:r>
              <w:rPr>
                <w:b/>
                <w:bCs/>
                <w:sz w:val="16"/>
                <w:szCs w:val="16"/>
              </w:rPr>
              <w:t xml:space="preserve">9. Worked example</w:t>
            </w:r>
          </w:p>
        </w:tc>
        <w:tc>
          <w:tcPr>
            <w:tcW w:w="7306" w:type="dxa"/>
            <w:shd w:val="clear" w:color="auto" w:fill="F2F6FC"/>
          </w:tcPr>
          <w:p>
            <w:pPr>
              <w:spacing w:after="0"/>
            </w:pPr>
            <w:r>
              <w:rPr>
                <w:sz w:val="16"/>
                <w:szCs w:val="16"/>
              </w:rPr>
              <w:t xml:space="preserve">96,800 − 40,000 = 56,800.</w:t>
            </w:r>
          </w:p>
        </w:tc>
      </w:tr>
      <w:tr>
        <w:trPr>
          <w:cantSplit/>
        </w:trPr>
        <w:tc>
          <w:tcPr>
            <w:tcW w:w="2600" w:type="dxa"/>
            <w:shd w:val="clear" w:color="auto" w:fill="FFFFFF"/>
          </w:tcPr>
          <w:p>
            <w:pPr>
              <w:spacing w:after="0"/>
            </w:pPr>
            <w:r>
              <w:rPr>
                <w:b/>
                <w:bCs/>
                <w:sz w:val="16"/>
                <w:szCs w:val="16"/>
              </w:rPr>
              <w:t xml:space="preserve">10. Source code reference</w:t>
            </w:r>
          </w:p>
        </w:tc>
        <w:tc>
          <w:tcPr>
            <w:tcW w:w="7306" w:type="dxa"/>
            <w:shd w:val="clear" w:color="auto" w:fill="FFFFFF"/>
          </w:tcPr>
          <w:p>
            <w:pPr>
              <w:spacing w:after="0"/>
            </w:pPr>
            <w:r>
              <w:rPr>
                <w:sz w:val="16"/>
                <w:szCs w:val="16"/>
              </w:rPr>
              <w:t xml:space="preserve">Areas/Finance/Reports/VendorPayableReport.cs:106</w:t>
            </w:r>
          </w:p>
        </w:tc>
      </w:tr>
    </w:tbl>
    <w:p>
      <w:pPr>
        <w:spacing w:after="60"/>
      </w:pPr>
    </w:p>
    <w:p>
      <w:pPr>
        <w:pStyle w:val="Heading3"/>
      </w:pPr>
      <w:bookmarkStart w:id="140" w:name="_Toc140"/>
      <w:r>
        <w:rPr/>
        <w:t xml:space="preserve">Ticket totals (Total Business)</w:t>
      </w:r>
      <w:bookmarkEnd w:id="140"/>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2F5496"/>
          </w:tcPr>
          <w:p>
            <w:pPr>
              <w:spacing w:after="0"/>
            </w:pPr>
            <w:r>
              <w:rPr>
                <w:b/>
                <w:bCs/>
                <w:color w:val="FFFFFF"/>
                <w:sz w:val="16"/>
                <w:szCs w:val="16"/>
              </w:rPr>
              <w:t xml:space="preserve">Attribute</w:t>
            </w:r>
          </w:p>
        </w:tc>
        <w:tc>
          <w:tcPr>
            <w:tcW w:w="7306" w:type="dxa"/>
            <w:shd w:val="clear" w:color="auto" w:fill="2F5496"/>
          </w:tcPr>
          <w:p>
            <w:pPr>
              <w:spacing w:after="0"/>
            </w:pPr>
            <w:r>
              <w:rPr>
                <w:b/>
                <w:bCs/>
                <w:color w:val="FFFFFF"/>
                <w:sz w:val="16"/>
                <w:szCs w:val="16"/>
              </w:rPr>
              <w:t xml:space="preserve">Specification</w:t>
            </w:r>
          </w:p>
        </w:tc>
      </w:tr>
      <w:tr>
        <w:trPr>
          <w:cantSplit/>
        </w:trPr>
        <w:tc>
          <w:tcPr>
            <w:tcW w:w="2600" w:type="dxa"/>
            <w:shd w:val="clear" w:color="auto" w:fill="F2F6FC"/>
          </w:tcPr>
          <w:p>
            <w:pPr>
              <w:spacing w:after="0"/>
            </w:pPr>
            <w:r>
              <w:rPr>
                <w:b/>
                <w:bCs/>
                <w:sz w:val="16"/>
                <w:szCs w:val="16"/>
              </w:rPr>
              <w:t xml:space="preserve">1. Field name</w:t>
            </w:r>
          </w:p>
        </w:tc>
        <w:tc>
          <w:tcPr>
            <w:tcW w:w="7306" w:type="dxa"/>
            <w:shd w:val="clear" w:color="auto" w:fill="F2F6FC"/>
          </w:tcPr>
          <w:p>
            <w:pPr>
              <w:spacing w:after="0"/>
            </w:pPr>
            <w:r>
              <w:rPr>
                <w:sz w:val="16"/>
                <w:szCs w:val="16"/>
              </w:rPr>
              <w:t xml:space="preserve">Ticket totals (Total Business)</w:t>
            </w:r>
          </w:p>
        </w:tc>
      </w:tr>
      <w:tr>
        <w:trPr>
          <w:cantSplit/>
        </w:trPr>
        <w:tc>
          <w:tcPr>
            <w:tcW w:w="2600" w:type="dxa"/>
            <w:shd w:val="clear" w:color="auto" w:fill="FFFFFF"/>
          </w:tcPr>
          <w:p>
            <w:pPr>
              <w:spacing w:after="0"/>
            </w:pPr>
            <w:r>
              <w:rPr>
                <w:b/>
                <w:bCs/>
                <w:sz w:val="16"/>
                <w:szCs w:val="16"/>
              </w:rPr>
              <w:t xml:space="preserve">2. Business purpose</w:t>
            </w:r>
          </w:p>
        </w:tc>
        <w:tc>
          <w:tcPr>
            <w:tcW w:w="7306" w:type="dxa"/>
            <w:shd w:val="clear" w:color="auto" w:fill="FFFFFF"/>
          </w:tcPr>
          <w:p>
            <w:pPr>
              <w:spacing w:after="0"/>
            </w:pPr>
            <w:r>
              <w:rPr>
                <w:sz w:val="16"/>
                <w:szCs w:val="16"/>
              </w:rPr>
              <w:t xml:space="preserve">Sum of the amounts payable to vendors on the ticket's in-scope services.</w:t>
            </w:r>
          </w:p>
        </w:tc>
      </w:tr>
      <w:tr>
        <w:trPr>
          <w:cantSplit/>
        </w:trPr>
        <w:tc>
          <w:tcPr>
            <w:tcW w:w="2600" w:type="dxa"/>
            <w:shd w:val="clear" w:color="auto" w:fill="F2F6FC"/>
          </w:tcPr>
          <w:p>
            <w:pPr>
              <w:spacing w:after="0"/>
            </w:pPr>
            <w:r>
              <w:rPr>
                <w:b/>
                <w:bCs/>
                <w:sz w:val="16"/>
                <w:szCs w:val="16"/>
              </w:rPr>
              <w:t xml:space="preserve">3. Source input fields</w:t>
            </w:r>
          </w:p>
        </w:tc>
        <w:tc>
          <w:tcPr>
            <w:tcW w:w="7306" w:type="dxa"/>
            <w:shd w:val="clear" w:color="auto" w:fill="F2F6FC"/>
          </w:tcPr>
          <w:p>
            <w:pPr>
              <w:spacing w:after="0"/>
            </w:pPr>
            <w:r>
              <w:rPr>
                <w:sz w:val="16"/>
                <w:szCs w:val="16"/>
              </w:rPr>
              <w:t xml:space="preserve">Service.Neg</w:t>
            </w:r>
          </w:p>
        </w:tc>
      </w:tr>
      <w:tr>
        <w:trPr>
          <w:cantSplit/>
        </w:trPr>
        <w:tc>
          <w:tcPr>
            <w:tcW w:w="2600" w:type="dxa"/>
            <w:shd w:val="clear" w:color="auto" w:fill="FFFFFF"/>
          </w:tcPr>
          <w:p>
            <w:pPr>
              <w:spacing w:after="0"/>
            </w:pPr>
            <w:r>
              <w:rPr>
                <w:b/>
                <w:bCs/>
                <w:sz w:val="16"/>
                <w:szCs w:val="16"/>
              </w:rPr>
              <w:t xml:space="preserve">4. Formula / expression</w:t>
            </w:r>
          </w:p>
        </w:tc>
        <w:tc>
          <w:tcPr>
            <w:tcW w:w="7306" w:type="dxa"/>
            <w:shd w:val="clear" w:color="auto" w:fill="FFFFFF"/>
          </w:tcPr>
          <w:p>
            <w:pPr>
              <w:spacing w:after="0"/>
            </w:pPr>
            <w:r>
              <w:rPr>
                <w:sz w:val="16"/>
                <w:szCs w:val="16"/>
              </w:rPr>
              <w:t xml:space="preserve">Σ Neg over the ticket's services in the filtered set</w:t>
            </w:r>
          </w:p>
        </w:tc>
      </w:tr>
      <w:tr>
        <w:trPr>
          <w:cantSplit/>
        </w:trPr>
        <w:tc>
          <w:tcPr>
            <w:tcW w:w="2600" w:type="dxa"/>
            <w:shd w:val="clear" w:color="auto" w:fill="F2F6FC"/>
          </w:tcPr>
          <w:p>
            <w:pPr>
              <w:spacing w:after="0"/>
            </w:pPr>
            <w:r>
              <w:rPr>
                <w:b/>
                <w:bCs/>
                <w:sz w:val="16"/>
                <w:szCs w:val="16"/>
              </w:rPr>
              <w:t xml:space="preserve">5. Calculation location</w:t>
            </w:r>
          </w:p>
        </w:tc>
        <w:tc>
          <w:tcPr>
            <w:tcW w:w="7306" w:type="dxa"/>
            <w:shd w:val="clear" w:color="auto" w:fill="F2F6FC"/>
          </w:tcPr>
          <w:p>
            <w:pPr>
              <w:spacing w:after="0"/>
            </w:pPr>
            <w:r>
              <w:rPr>
                <w:sz w:val="16"/>
                <w:szCs w:val="16"/>
              </w:rPr>
              <w:t xml:space="preserve">Backend: C# report builder (MVC)</w:t>
            </w:r>
          </w:p>
        </w:tc>
      </w:tr>
      <w:tr>
        <w:trPr>
          <w:cantSplit/>
        </w:trPr>
        <w:tc>
          <w:tcPr>
            <w:tcW w:w="2600" w:type="dxa"/>
            <w:shd w:val="clear" w:color="auto" w:fill="FFFFFF"/>
          </w:tcPr>
          <w:p>
            <w:pPr>
              <w:spacing w:after="0"/>
            </w:pPr>
            <w:r>
              <w:rPr>
                <w:b/>
                <w:bCs/>
                <w:sz w:val="16"/>
                <w:szCs w:val="16"/>
              </w:rPr>
              <w:t xml:space="preserve">6. Conditions and exceptions</w:t>
            </w:r>
          </w:p>
        </w:tc>
        <w:tc>
          <w:tcPr>
            <w:tcW w:w="7306" w:type="dxa"/>
            <w:shd w:val="clear" w:color="auto" w:fill="FFFFFF"/>
          </w:tcPr>
          <w:p>
            <w:pPr>
              <w:spacing w:after="0"/>
            </w:pPr>
            <w:r>
              <w:rPr>
                <w:sz w:val="16"/>
                <w:szCs w:val="16"/>
              </w:rPr>
              <w:t xml:space="preserve">Only services in the filtered set are summed, so a filter can lower the total.</w:t>
            </w:r>
          </w:p>
        </w:tc>
      </w:tr>
      <w:tr>
        <w:trPr>
          <w:cantSplit/>
        </w:trPr>
        <w:tc>
          <w:tcPr>
            <w:tcW w:w="2600" w:type="dxa"/>
            <w:shd w:val="clear" w:color="auto" w:fill="F2F6FC"/>
          </w:tcPr>
          <w:p>
            <w:pPr>
              <w:spacing w:after="0"/>
            </w:pPr>
            <w:r>
              <w:rPr>
                <w:b/>
                <w:bCs/>
                <w:sz w:val="16"/>
                <w:szCs w:val="16"/>
              </w:rPr>
              <w:t xml:space="preserve">7. Rounding and precision</w:t>
            </w:r>
          </w:p>
        </w:tc>
        <w:tc>
          <w:tcPr>
            <w:tcW w:w="7306" w:type="dxa"/>
            <w:shd w:val="clear" w:color="auto" w:fill="F2F6FC"/>
          </w:tcPr>
          <w:p>
            <w:pPr>
              <w:spacing w:after="0"/>
            </w:pPr>
            <w:r>
              <w:rPr>
                <w:sz w:val="16"/>
                <w:szCs w:val="16"/>
              </w:rPr>
              <w:t xml:space="preserve">Whole rupees.</w:t>
            </w:r>
          </w:p>
        </w:tc>
      </w:tr>
      <w:tr>
        <w:trPr>
          <w:cantSplit/>
        </w:trPr>
        <w:tc>
          <w:tcPr>
            <w:tcW w:w="2600" w:type="dxa"/>
            <w:shd w:val="clear" w:color="auto" w:fill="FFFFFF"/>
          </w:tcPr>
          <w:p>
            <w:pPr>
              <w:spacing w:after="0"/>
            </w:pPr>
            <w:r>
              <w:rPr>
                <w:b/>
                <w:bCs/>
                <w:sz w:val="16"/>
                <w:szCs w:val="16"/>
              </w:rPr>
              <w:t xml:space="preserve">8. Null and zero handling</w:t>
            </w:r>
          </w:p>
        </w:tc>
        <w:tc>
          <w:tcPr>
            <w:tcW w:w="7306" w:type="dxa"/>
            <w:shd w:val="clear" w:color="auto" w:fill="FFFFFF"/>
          </w:tcPr>
          <w:p>
            <w:pPr>
              <w:spacing w:after="0"/>
            </w:pPr>
            <w:r>
              <w:rPr>
                <w:sz w:val="16"/>
                <w:szCs w:val="16"/>
              </w:rPr>
              <w:t xml:space="preserve">n/a.</w:t>
            </w:r>
          </w:p>
        </w:tc>
      </w:tr>
      <w:tr>
        <w:trPr>
          <w:cantSplit/>
        </w:trPr>
        <w:tc>
          <w:tcPr>
            <w:tcW w:w="2600" w:type="dxa"/>
            <w:shd w:val="clear" w:color="auto" w:fill="F2F6FC"/>
          </w:tcPr>
          <w:p>
            <w:pPr>
              <w:spacing w:after="0"/>
            </w:pPr>
            <w:r>
              <w:rPr>
                <w:b/>
                <w:bCs/>
                <w:sz w:val="16"/>
                <w:szCs w:val="16"/>
              </w:rPr>
              <w:t xml:space="preserve">9. Worked example</w:t>
            </w:r>
          </w:p>
        </w:tc>
        <w:tc>
          <w:tcPr>
            <w:tcW w:w="7306" w:type="dxa"/>
            <w:shd w:val="clear" w:color="auto" w:fill="F2F6FC"/>
          </w:tcPr>
          <w:p>
            <w:pPr>
              <w:spacing w:after="0"/>
            </w:pPr>
            <w:r>
              <w:rPr>
                <w:sz w:val="16"/>
                <w:szCs w:val="16"/>
              </w:rPr>
              <w:t xml:space="preserve">Services of 20,000 and 21,000 → ₹41,000.</w:t>
            </w:r>
          </w:p>
        </w:tc>
      </w:tr>
      <w:tr>
        <w:trPr>
          <w:cantSplit/>
        </w:trPr>
        <w:tc>
          <w:tcPr>
            <w:tcW w:w="2600" w:type="dxa"/>
            <w:shd w:val="clear" w:color="auto" w:fill="FFFFFF"/>
          </w:tcPr>
          <w:p>
            <w:pPr>
              <w:spacing w:after="0"/>
            </w:pPr>
            <w:r>
              <w:rPr>
                <w:b/>
                <w:bCs/>
                <w:sz w:val="16"/>
                <w:szCs w:val="16"/>
              </w:rPr>
              <w:t xml:space="preserve">10. Source code reference</w:t>
            </w:r>
          </w:p>
        </w:tc>
        <w:tc>
          <w:tcPr>
            <w:tcW w:w="7306" w:type="dxa"/>
            <w:shd w:val="clear" w:color="auto" w:fill="FFFFFF"/>
          </w:tcPr>
          <w:p>
            <w:pPr>
              <w:spacing w:after="0"/>
            </w:pPr>
            <w:r>
              <w:rPr>
                <w:sz w:val="16"/>
                <w:szCs w:val="16"/>
              </w:rPr>
              <w:t xml:space="preserve">Areas/Finance/Reports/VendorPayableReport.cs:87</w:t>
            </w:r>
          </w:p>
        </w:tc>
      </w:tr>
    </w:tbl>
    <w:p>
      <w:pPr>
        <w:spacing w:after="60"/>
      </w:pPr>
    </w:p>
    <w:p>
      <w:pPr>
        <w:pStyle w:val="Heading2"/>
      </w:pPr>
      <w:bookmarkStart w:id="141" w:name="_Toc141"/>
      <w:r>
        <w:rPr/>
        <w:t xml:space="preserve">KPI tiles</w:t>
      </w:r>
      <w:bookmarkEnd w:id="141"/>
    </w:p>
    <w:p>
      <w:pPr>
        <w:pStyle w:val="Heading3"/>
      </w:pPr>
      <w:bookmarkStart w:id="142" w:name="_Toc142"/>
      <w:r>
        <w:rPr/>
        <w:t xml:space="preserve">KPI tiles</w:t>
      </w:r>
      <w:bookmarkEnd w:id="142"/>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2F5496"/>
          </w:tcPr>
          <w:p>
            <w:pPr>
              <w:spacing w:after="0"/>
            </w:pPr>
            <w:r>
              <w:rPr>
                <w:b/>
                <w:bCs/>
                <w:color w:val="FFFFFF"/>
                <w:sz w:val="16"/>
                <w:szCs w:val="16"/>
              </w:rPr>
              <w:t xml:space="preserve">Attribute</w:t>
            </w:r>
          </w:p>
        </w:tc>
        <w:tc>
          <w:tcPr>
            <w:tcW w:w="7306" w:type="dxa"/>
            <w:shd w:val="clear" w:color="auto" w:fill="2F5496"/>
          </w:tcPr>
          <w:p>
            <w:pPr>
              <w:spacing w:after="0"/>
            </w:pPr>
            <w:r>
              <w:rPr>
                <w:b/>
                <w:bCs/>
                <w:color w:val="FFFFFF"/>
                <w:sz w:val="16"/>
                <w:szCs w:val="16"/>
              </w:rPr>
              <w:t xml:space="preserve">Specification</w:t>
            </w:r>
          </w:p>
        </w:tc>
      </w:tr>
      <w:tr>
        <w:trPr>
          <w:cantSplit/>
        </w:trPr>
        <w:tc>
          <w:tcPr>
            <w:tcW w:w="2600" w:type="dxa"/>
            <w:shd w:val="clear" w:color="auto" w:fill="F2F6FC"/>
          </w:tcPr>
          <w:p>
            <w:pPr>
              <w:spacing w:after="0"/>
            </w:pPr>
            <w:r>
              <w:rPr>
                <w:b/>
                <w:bCs/>
                <w:sz w:val="16"/>
                <w:szCs w:val="16"/>
              </w:rPr>
              <w:t xml:space="preserve">1. Field name</w:t>
            </w:r>
          </w:p>
        </w:tc>
        <w:tc>
          <w:tcPr>
            <w:tcW w:w="7306" w:type="dxa"/>
            <w:shd w:val="clear" w:color="auto" w:fill="F2F6FC"/>
          </w:tcPr>
          <w:p>
            <w:pPr>
              <w:spacing w:after="0"/>
            </w:pPr>
            <w:r>
              <w:rPr>
                <w:sz w:val="16"/>
                <w:szCs w:val="16"/>
              </w:rPr>
              <w:t xml:space="preserve">KPI tiles</w:t>
            </w:r>
          </w:p>
        </w:tc>
      </w:tr>
      <w:tr>
        <w:trPr>
          <w:cantSplit/>
        </w:trPr>
        <w:tc>
          <w:tcPr>
            <w:tcW w:w="2600" w:type="dxa"/>
            <w:shd w:val="clear" w:color="auto" w:fill="FFFFFF"/>
          </w:tcPr>
          <w:p>
            <w:pPr>
              <w:spacing w:after="0"/>
            </w:pPr>
            <w:r>
              <w:rPr>
                <w:b/>
                <w:bCs/>
                <w:sz w:val="16"/>
                <w:szCs w:val="16"/>
              </w:rPr>
              <w:t xml:space="preserve">2. Business purpose</w:t>
            </w:r>
          </w:p>
        </w:tc>
        <w:tc>
          <w:tcPr>
            <w:tcW w:w="7306" w:type="dxa"/>
            <w:shd w:val="clear" w:color="auto" w:fill="FFFFFF"/>
          </w:tcPr>
          <w:p>
            <w:pPr>
              <w:spacing w:after="0"/>
            </w:pPr>
            <w:r>
              <w:rPr>
                <w:sz w:val="16"/>
                <w:szCs w:val="16"/>
              </w:rPr>
              <w:t xml:space="preserve">Summary of the vendor payable position over the filtered services.</w:t>
            </w:r>
          </w:p>
        </w:tc>
      </w:tr>
      <w:tr>
        <w:trPr>
          <w:cantSplit/>
        </w:trPr>
        <w:tc>
          <w:tcPr>
            <w:tcW w:w="2600" w:type="dxa"/>
            <w:shd w:val="clear" w:color="auto" w:fill="F2F6FC"/>
          </w:tcPr>
          <w:p>
            <w:pPr>
              <w:spacing w:after="0"/>
            </w:pPr>
            <w:r>
              <w:rPr>
                <w:b/>
                <w:bCs/>
                <w:sz w:val="16"/>
                <w:szCs w:val="16"/>
              </w:rPr>
              <w:t xml:space="preserve">3. Source input fields</w:t>
            </w:r>
          </w:p>
        </w:tc>
        <w:tc>
          <w:tcPr>
            <w:tcW w:w="7306" w:type="dxa"/>
            <w:shd w:val="clear" w:color="auto" w:fill="F2F6FC"/>
          </w:tcPr>
          <w:p>
            <w:pPr>
              <w:spacing w:after="0"/>
            </w:pPr>
            <w:r>
              <w:rPr>
                <w:sz w:val="16"/>
                <w:szCs w:val="16"/>
              </w:rPr>
              <w:t xml:space="preserve">Filtered services (after filters, search, date range, period)</w:t>
            </w:r>
          </w:p>
        </w:tc>
      </w:tr>
      <w:tr>
        <w:trPr>
          <w:cantSplit/>
        </w:trPr>
        <w:tc>
          <w:tcPr>
            <w:tcW w:w="2600" w:type="dxa"/>
            <w:shd w:val="clear" w:color="auto" w:fill="FFFFFF"/>
          </w:tcPr>
          <w:p>
            <w:pPr>
              <w:spacing w:after="0"/>
            </w:pPr>
            <w:r>
              <w:rPr>
                <w:b/>
                <w:bCs/>
                <w:sz w:val="16"/>
                <w:szCs w:val="16"/>
              </w:rPr>
              <w:t xml:space="preserve">4. Formula / expression</w:t>
            </w:r>
          </w:p>
        </w:tc>
        <w:tc>
          <w:tcPr>
            <w:tcW w:w="7306" w:type="dxa"/>
            <w:shd w:val="clear" w:color="auto" w:fill="FFFFFF"/>
          </w:tcPr>
          <w:p>
            <w:pPr>
              <w:spacing w:after="0"/>
            </w:pPr>
            <w:r>
              <w:rPr>
                <w:sz w:val="16"/>
                <w:szCs w:val="16"/>
              </w:rPr>
              <w:t xml:space="preserve">Total Payable Amount = Σ Neg; Total No. Vendors = distinct vendors; Total Paid Till Now = Σ AdvPaid; Balance Pending = Σ Bal; Bill Pending = Count(BStat == "N"); &lt;type&gt; Pending = Σ Bal over services of that type with Bal &gt; 0, "Nil" (green) when none</w:t>
            </w:r>
          </w:p>
        </w:tc>
      </w:tr>
      <w:tr>
        <w:trPr>
          <w:cantSplit/>
        </w:trPr>
        <w:tc>
          <w:tcPr>
            <w:tcW w:w="2600" w:type="dxa"/>
            <w:shd w:val="clear" w:color="auto" w:fill="F2F6FC"/>
          </w:tcPr>
          <w:p>
            <w:pPr>
              <w:spacing w:after="0"/>
            </w:pPr>
            <w:r>
              <w:rPr>
                <w:b/>
                <w:bCs/>
                <w:sz w:val="16"/>
                <w:szCs w:val="16"/>
              </w:rPr>
              <w:t xml:space="preserve">5. Calculation location</w:t>
            </w:r>
          </w:p>
        </w:tc>
        <w:tc>
          <w:tcPr>
            <w:tcW w:w="7306" w:type="dxa"/>
            <w:shd w:val="clear" w:color="auto" w:fill="F2F6FC"/>
          </w:tcPr>
          <w:p>
            <w:pPr>
              <w:spacing w:after="0"/>
            </w:pPr>
            <w:r>
              <w:rPr>
                <w:sz w:val="16"/>
                <w:szCs w:val="16"/>
              </w:rPr>
              <w:t xml:space="preserve">Backend: C# report builder (MVC)</w:t>
            </w:r>
          </w:p>
        </w:tc>
      </w:tr>
      <w:tr>
        <w:trPr>
          <w:cantSplit/>
        </w:trPr>
        <w:tc>
          <w:tcPr>
            <w:tcW w:w="2600" w:type="dxa"/>
            <w:shd w:val="clear" w:color="auto" w:fill="FFFFFF"/>
          </w:tcPr>
          <w:p>
            <w:pPr>
              <w:spacing w:after="0"/>
            </w:pPr>
            <w:r>
              <w:rPr>
                <w:b/>
                <w:bCs/>
                <w:sz w:val="16"/>
                <w:szCs w:val="16"/>
              </w:rPr>
              <w:t xml:space="preserve">6. Conditions and exceptions</w:t>
            </w:r>
          </w:p>
        </w:tc>
        <w:tc>
          <w:tcPr>
            <w:tcW w:w="7306" w:type="dxa"/>
            <w:shd w:val="clear" w:color="auto" w:fill="FFFFFF"/>
          </w:tcPr>
          <w:p>
            <w:pPr>
              <w:spacing w:after="0"/>
            </w:pPr>
            <w:r>
              <w:rPr>
                <w:sz w:val="16"/>
                <w:szCs w:val="16"/>
              </w:rPr>
              <w:t xml:space="preserve">The tiles follow filters, search, date range and period, and cover all pages. They are identical on both tabs.</w:t>
            </w:r>
          </w:p>
        </w:tc>
      </w:tr>
      <w:tr>
        <w:trPr>
          <w:cantSplit/>
        </w:trPr>
        <w:tc>
          <w:tcPr>
            <w:tcW w:w="2600" w:type="dxa"/>
            <w:shd w:val="clear" w:color="auto" w:fill="F2F6FC"/>
          </w:tcPr>
          <w:p>
            <w:pPr>
              <w:spacing w:after="0"/>
            </w:pPr>
            <w:r>
              <w:rPr>
                <w:b/>
                <w:bCs/>
                <w:sz w:val="16"/>
                <w:szCs w:val="16"/>
              </w:rPr>
              <w:t xml:space="preserve">7. Rounding and precision</w:t>
            </w:r>
          </w:p>
        </w:tc>
        <w:tc>
          <w:tcPr>
            <w:tcW w:w="7306" w:type="dxa"/>
            <w:shd w:val="clear" w:color="auto" w:fill="F2F6FC"/>
          </w:tcPr>
          <w:p>
            <w:pPr>
              <w:spacing w:after="0"/>
            </w:pPr>
            <w:r>
              <w:rPr>
                <w:sz w:val="16"/>
                <w:szCs w:val="16"/>
              </w:rPr>
              <w:t xml:space="preserve">Whole rupees.</w:t>
            </w:r>
          </w:p>
        </w:tc>
      </w:tr>
      <w:tr>
        <w:trPr>
          <w:cantSplit/>
        </w:trPr>
        <w:tc>
          <w:tcPr>
            <w:tcW w:w="2600" w:type="dxa"/>
            <w:shd w:val="clear" w:color="auto" w:fill="FFFFFF"/>
          </w:tcPr>
          <w:p>
            <w:pPr>
              <w:spacing w:after="0"/>
            </w:pPr>
            <w:r>
              <w:rPr>
                <w:b/>
                <w:bCs/>
                <w:sz w:val="16"/>
                <w:szCs w:val="16"/>
              </w:rPr>
              <w:t xml:space="preserve">8. Null and zero handling</w:t>
            </w:r>
          </w:p>
        </w:tc>
        <w:tc>
          <w:tcPr>
            <w:tcW w:w="7306" w:type="dxa"/>
            <w:shd w:val="clear" w:color="auto" w:fill="FFFFFF"/>
          </w:tcPr>
          <w:p>
            <w:pPr>
              <w:spacing w:after="0"/>
            </w:pPr>
            <w:r>
              <w:rPr>
                <w:sz w:val="16"/>
                <w:szCs w:val="16"/>
              </w:rPr>
              <w:t xml:space="preserve">Empty → 0 / ₹0 / Nil.</w:t>
            </w:r>
          </w:p>
        </w:tc>
      </w:tr>
      <w:tr>
        <w:trPr>
          <w:cantSplit/>
        </w:trPr>
        <w:tc>
          <w:tcPr>
            <w:tcW w:w="2600" w:type="dxa"/>
            <w:shd w:val="clear" w:color="auto" w:fill="F2F6FC"/>
          </w:tcPr>
          <w:p>
            <w:pPr>
              <w:spacing w:after="0"/>
            </w:pPr>
            <w:r>
              <w:rPr>
                <w:b/>
                <w:bCs/>
                <w:sz w:val="16"/>
                <w:szCs w:val="16"/>
              </w:rPr>
              <w:t xml:space="preserve">9. Worked example</w:t>
            </w:r>
          </w:p>
        </w:tc>
        <w:tc>
          <w:tcPr>
            <w:tcW w:w="7306" w:type="dxa"/>
            <w:shd w:val="clear" w:color="auto" w:fill="F2F6FC"/>
          </w:tcPr>
          <w:p>
            <w:pPr>
              <w:spacing w:after="0"/>
            </w:pPr>
            <w:r>
              <w:rPr>
                <w:sz w:val="16"/>
                <w:szCs w:val="16"/>
              </w:rPr>
              <w:t xml:space="preserve">Three services with balances 31,000, 10,000 and 0 → Balance Pending ₹41,000.</w:t>
            </w:r>
          </w:p>
        </w:tc>
      </w:tr>
      <w:tr>
        <w:trPr>
          <w:cantSplit/>
        </w:trPr>
        <w:tc>
          <w:tcPr>
            <w:tcW w:w="2600" w:type="dxa"/>
            <w:shd w:val="clear" w:color="auto" w:fill="FFFFFF"/>
          </w:tcPr>
          <w:p>
            <w:pPr>
              <w:spacing w:after="0"/>
            </w:pPr>
            <w:r>
              <w:rPr>
                <w:b/>
                <w:bCs/>
                <w:sz w:val="16"/>
                <w:szCs w:val="16"/>
              </w:rPr>
              <w:t xml:space="preserve">10. Source code reference</w:t>
            </w:r>
          </w:p>
        </w:tc>
        <w:tc>
          <w:tcPr>
            <w:tcW w:w="7306" w:type="dxa"/>
            <w:shd w:val="clear" w:color="auto" w:fill="FFFFFF"/>
          </w:tcPr>
          <w:p>
            <w:pPr>
              <w:spacing w:after="0"/>
            </w:pPr>
            <w:r>
              <w:rPr>
                <w:sz w:val="16"/>
                <w:szCs w:val="16"/>
              </w:rPr>
              <w:t xml:space="preserve">Areas/Finance/Reports/VendorPayableReport.cs:35</w:t>
            </w:r>
          </w:p>
        </w:tc>
      </w:tr>
    </w:tbl>
    <w:p>
      <w:pPr>
        <w:spacing w:after="60"/>
      </w:pPr>
    </w:p>
    <w:p>
      <w:pPr>
        <w:pStyle w:val="Heading2"/>
      </w:pPr>
      <w:bookmarkStart w:id="143" w:name="_Toc143"/>
      <w:r>
        <w:rPr/>
        <w:t xml:space="preserve">Filtering, paging and period</w:t>
      </w:r>
      <w:bookmarkEnd w:id="143"/>
    </w:p>
    <w:p>
      <w:pPr>
        <w:pStyle w:val="Heading3"/>
      </w:pPr>
      <w:bookmarkStart w:id="144" w:name="_Toc144"/>
      <w:r>
        <w:rPr/>
        <w:t xml:space="preserve">Filter matching</w:t>
      </w:r>
      <w:bookmarkEnd w:id="144"/>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2F5496"/>
          </w:tcPr>
          <w:p>
            <w:pPr>
              <w:spacing w:after="0"/>
            </w:pPr>
            <w:r>
              <w:rPr>
                <w:b/>
                <w:bCs/>
                <w:color w:val="FFFFFF"/>
                <w:sz w:val="16"/>
                <w:szCs w:val="16"/>
              </w:rPr>
              <w:t xml:space="preserve">Attribute</w:t>
            </w:r>
          </w:p>
        </w:tc>
        <w:tc>
          <w:tcPr>
            <w:tcW w:w="7306" w:type="dxa"/>
            <w:shd w:val="clear" w:color="auto" w:fill="2F5496"/>
          </w:tcPr>
          <w:p>
            <w:pPr>
              <w:spacing w:after="0"/>
            </w:pPr>
            <w:r>
              <w:rPr>
                <w:b/>
                <w:bCs/>
                <w:color w:val="FFFFFF"/>
                <w:sz w:val="16"/>
                <w:szCs w:val="16"/>
              </w:rPr>
              <w:t xml:space="preserve">Specification</w:t>
            </w:r>
          </w:p>
        </w:tc>
      </w:tr>
      <w:tr>
        <w:trPr>
          <w:cantSplit/>
        </w:trPr>
        <w:tc>
          <w:tcPr>
            <w:tcW w:w="2600" w:type="dxa"/>
            <w:shd w:val="clear" w:color="auto" w:fill="F2F6FC"/>
          </w:tcPr>
          <w:p>
            <w:pPr>
              <w:spacing w:after="0"/>
            </w:pPr>
            <w:r>
              <w:rPr>
                <w:b/>
                <w:bCs/>
                <w:sz w:val="16"/>
                <w:szCs w:val="16"/>
              </w:rPr>
              <w:t xml:space="preserve">1. Field name</w:t>
            </w:r>
          </w:p>
        </w:tc>
        <w:tc>
          <w:tcPr>
            <w:tcW w:w="7306" w:type="dxa"/>
            <w:shd w:val="clear" w:color="auto" w:fill="F2F6FC"/>
          </w:tcPr>
          <w:p>
            <w:pPr>
              <w:spacing w:after="0"/>
            </w:pPr>
            <w:r>
              <w:rPr>
                <w:sz w:val="16"/>
                <w:szCs w:val="16"/>
              </w:rPr>
              <w:t xml:space="preserve">Filter matching</w:t>
            </w:r>
          </w:p>
        </w:tc>
      </w:tr>
      <w:tr>
        <w:trPr>
          <w:cantSplit/>
        </w:trPr>
        <w:tc>
          <w:tcPr>
            <w:tcW w:w="2600" w:type="dxa"/>
            <w:shd w:val="clear" w:color="auto" w:fill="FFFFFF"/>
          </w:tcPr>
          <w:p>
            <w:pPr>
              <w:spacing w:after="0"/>
            </w:pPr>
            <w:r>
              <w:rPr>
                <w:b/>
                <w:bCs/>
                <w:sz w:val="16"/>
                <w:szCs w:val="16"/>
              </w:rPr>
              <w:t xml:space="preserve">2. Business purpose</w:t>
            </w:r>
          </w:p>
        </w:tc>
        <w:tc>
          <w:tcPr>
            <w:tcW w:w="7306" w:type="dxa"/>
            <w:shd w:val="clear" w:color="auto" w:fill="FFFFFF"/>
          </w:tcPr>
          <w:p>
            <w:pPr>
              <w:spacing w:after="0"/>
            </w:pPr>
            <w:r>
              <w:rPr>
                <w:sz w:val="16"/>
                <w:szCs w:val="16"/>
              </w:rPr>
              <w:t xml:space="preserve">Applies the dropdown filters to the rows.</w:t>
            </w:r>
          </w:p>
        </w:tc>
      </w:tr>
      <w:tr>
        <w:trPr>
          <w:cantSplit/>
        </w:trPr>
        <w:tc>
          <w:tcPr>
            <w:tcW w:w="2600" w:type="dxa"/>
            <w:shd w:val="clear" w:color="auto" w:fill="F2F6FC"/>
          </w:tcPr>
          <w:p>
            <w:pPr>
              <w:spacing w:after="0"/>
            </w:pPr>
            <w:r>
              <w:rPr>
                <w:b/>
                <w:bCs/>
                <w:sz w:val="16"/>
                <w:szCs w:val="16"/>
              </w:rPr>
              <w:t xml:space="preserve">3. Source input fields</w:t>
            </w:r>
          </w:p>
        </w:tc>
        <w:tc>
          <w:tcPr>
            <w:tcW w:w="7306" w:type="dxa"/>
            <w:shd w:val="clear" w:color="auto" w:fill="F2F6FC"/>
          </w:tcPr>
          <w:p>
            <w:pPr>
              <w:spacing w:after="0"/>
            </w:pPr>
            <w:r>
              <w:rPr>
                <w:sz w:val="16"/>
                <w:szCs w:val="16"/>
              </w:rPr>
              <w:t xml:space="preserve">ReportQuery.F, FDef list</w:t>
            </w:r>
          </w:p>
        </w:tc>
      </w:tr>
      <w:tr>
        <w:trPr>
          <w:cantSplit/>
        </w:trPr>
        <w:tc>
          <w:tcPr>
            <w:tcW w:w="2600" w:type="dxa"/>
            <w:shd w:val="clear" w:color="auto" w:fill="FFFFFF"/>
          </w:tcPr>
          <w:p>
            <w:pPr>
              <w:spacing w:after="0"/>
            </w:pPr>
            <w:r>
              <w:rPr>
                <w:b/>
                <w:bCs/>
                <w:sz w:val="16"/>
                <w:szCs w:val="16"/>
              </w:rPr>
              <w:t xml:space="preserve">4. Formula / expression</w:t>
            </w:r>
          </w:p>
        </w:tc>
        <w:tc>
          <w:tcPr>
            <w:tcW w:w="7306" w:type="dxa"/>
            <w:shd w:val="clear" w:color="auto" w:fill="FFFFFF"/>
          </w:tcPr>
          <w:p>
            <w:pPr>
              <w:spacing w:after="0"/>
            </w:pPr>
            <w:r>
              <w:rPr>
                <w:sz w:val="16"/>
                <w:szCs w:val="16"/>
              </w:rPr>
              <w:t xml:space="preserve">A row stays when for every filter: the value is empty or "All", or Get(row) == value</w:t>
            </w:r>
          </w:p>
        </w:tc>
      </w:tr>
      <w:tr>
        <w:trPr>
          <w:cantSplit/>
        </w:trPr>
        <w:tc>
          <w:tcPr>
            <w:tcW w:w="2600" w:type="dxa"/>
            <w:shd w:val="clear" w:color="auto" w:fill="F2F6FC"/>
          </w:tcPr>
          <w:p>
            <w:pPr>
              <w:spacing w:after="0"/>
            </w:pPr>
            <w:r>
              <w:rPr>
                <w:b/>
                <w:bCs/>
                <w:sz w:val="16"/>
                <w:szCs w:val="16"/>
              </w:rPr>
              <w:t xml:space="preserve">5. Calculation location</w:t>
            </w:r>
          </w:p>
        </w:tc>
        <w:tc>
          <w:tcPr>
            <w:tcW w:w="7306" w:type="dxa"/>
            <w:shd w:val="clear" w:color="auto" w:fill="F2F6FC"/>
          </w:tcPr>
          <w:p>
            <w:pPr>
              <w:spacing w:after="0"/>
            </w:pPr>
            <w:r>
              <w:rPr>
                <w:sz w:val="16"/>
                <w:szCs w:val="16"/>
              </w:rPr>
              <w:t xml:space="preserve">Backend: C# report builder (MVC)</w:t>
            </w:r>
          </w:p>
        </w:tc>
      </w:tr>
      <w:tr>
        <w:trPr>
          <w:cantSplit/>
        </w:trPr>
        <w:tc>
          <w:tcPr>
            <w:tcW w:w="2600" w:type="dxa"/>
            <w:shd w:val="clear" w:color="auto" w:fill="FFFFFF"/>
          </w:tcPr>
          <w:p>
            <w:pPr>
              <w:spacing w:after="0"/>
            </w:pPr>
            <w:r>
              <w:rPr>
                <w:b/>
                <w:bCs/>
                <w:sz w:val="16"/>
                <w:szCs w:val="16"/>
              </w:rPr>
              <w:t xml:space="preserve">6. Conditions and exceptions</w:t>
            </w:r>
          </w:p>
        </w:tc>
        <w:tc>
          <w:tcPr>
            <w:tcW w:w="7306" w:type="dxa"/>
            <w:shd w:val="clear" w:color="auto" w:fill="FFFFFF"/>
          </w:tcPr>
          <w:p>
            <w:pPr>
              <w:spacing w:after="0"/>
            </w:pPr>
            <w:r>
              <w:rPr>
                <w:sz w:val="16"/>
                <w:szCs w:val="16"/>
              </w:rPr>
              <w:t xml:space="preserve">Equality on the displayed text; one value per filter; filters combine with AND.</w:t>
            </w:r>
          </w:p>
        </w:tc>
      </w:tr>
      <w:tr>
        <w:trPr>
          <w:cantSplit/>
        </w:trPr>
        <w:tc>
          <w:tcPr>
            <w:tcW w:w="2600" w:type="dxa"/>
            <w:shd w:val="clear" w:color="auto" w:fill="F2F6FC"/>
          </w:tcPr>
          <w:p>
            <w:pPr>
              <w:spacing w:after="0"/>
            </w:pPr>
            <w:r>
              <w:rPr>
                <w:b/>
                <w:bCs/>
                <w:sz w:val="16"/>
                <w:szCs w:val="16"/>
              </w:rPr>
              <w:t xml:space="preserve">7. Rounding and precision</w:t>
            </w:r>
          </w:p>
        </w:tc>
        <w:tc>
          <w:tcPr>
            <w:tcW w:w="7306" w:type="dxa"/>
            <w:shd w:val="clear" w:color="auto" w:fill="F2F6FC"/>
          </w:tcPr>
          <w:p>
            <w:pPr>
              <w:spacing w:after="0"/>
            </w:pPr>
            <w:r>
              <w:rPr>
                <w:sz w:val="16"/>
                <w:szCs w:val="16"/>
              </w:rPr>
              <w:t xml:space="preserve">n/a.</w:t>
            </w:r>
          </w:p>
        </w:tc>
      </w:tr>
      <w:tr>
        <w:trPr>
          <w:cantSplit/>
        </w:trPr>
        <w:tc>
          <w:tcPr>
            <w:tcW w:w="2600" w:type="dxa"/>
            <w:shd w:val="clear" w:color="auto" w:fill="FFFFFF"/>
          </w:tcPr>
          <w:p>
            <w:pPr>
              <w:spacing w:after="0"/>
            </w:pPr>
            <w:r>
              <w:rPr>
                <w:b/>
                <w:bCs/>
                <w:sz w:val="16"/>
                <w:szCs w:val="16"/>
              </w:rPr>
              <w:t xml:space="preserve">8. Null and zero handling</w:t>
            </w:r>
          </w:p>
        </w:tc>
        <w:tc>
          <w:tcPr>
            <w:tcW w:w="7306" w:type="dxa"/>
            <w:shd w:val="clear" w:color="auto" w:fill="FFFFFF"/>
          </w:tcPr>
          <w:p>
            <w:pPr>
              <w:spacing w:after="0"/>
            </w:pPr>
            <w:r>
              <w:rPr>
                <w:sz w:val="16"/>
                <w:szCs w:val="16"/>
              </w:rPr>
              <w:t xml:space="preserve">Unknown value → no rows.</w:t>
            </w:r>
          </w:p>
        </w:tc>
      </w:tr>
      <w:tr>
        <w:trPr>
          <w:cantSplit/>
        </w:trPr>
        <w:tc>
          <w:tcPr>
            <w:tcW w:w="2600" w:type="dxa"/>
            <w:shd w:val="clear" w:color="auto" w:fill="F2F6FC"/>
          </w:tcPr>
          <w:p>
            <w:pPr>
              <w:spacing w:after="0"/>
            </w:pPr>
            <w:r>
              <w:rPr>
                <w:b/>
                <w:bCs/>
                <w:sz w:val="16"/>
                <w:szCs w:val="16"/>
              </w:rPr>
              <w:t xml:space="preserve">9. Worked example</w:t>
            </w:r>
          </w:p>
        </w:tc>
        <w:tc>
          <w:tcPr>
            <w:tcW w:w="7306" w:type="dxa"/>
            <w:shd w:val="clear" w:color="auto" w:fill="F2F6FC"/>
          </w:tcPr>
          <w:p>
            <w:pPr>
              <w:spacing w:after="0"/>
            </w:pPr>
            <w:r>
              <w:rPr>
                <w:sz w:val="16"/>
                <w:szCs w:val="16"/>
              </w:rPr>
              <w:t xml:space="preserve">f_bs=Disputed keeps only services with a disputed bill.</w:t>
            </w:r>
          </w:p>
        </w:tc>
      </w:tr>
      <w:tr>
        <w:trPr>
          <w:cantSplit/>
        </w:trPr>
        <w:tc>
          <w:tcPr>
            <w:tcW w:w="2600" w:type="dxa"/>
            <w:shd w:val="clear" w:color="auto" w:fill="FFFFFF"/>
          </w:tcPr>
          <w:p>
            <w:pPr>
              <w:spacing w:after="0"/>
            </w:pPr>
            <w:r>
              <w:rPr>
                <w:b/>
                <w:bCs/>
                <w:sz w:val="16"/>
                <w:szCs w:val="16"/>
              </w:rPr>
              <w:t xml:space="preserve">10. Source code reference</w:t>
            </w:r>
          </w:p>
        </w:tc>
        <w:tc>
          <w:tcPr>
            <w:tcW w:w="7306" w:type="dxa"/>
            <w:shd w:val="clear" w:color="auto" w:fill="FFFFFF"/>
          </w:tcPr>
          <w:p>
            <w:pPr>
              <w:spacing w:after="0"/>
            </w:pPr>
            <w:r>
              <w:rPr>
                <w:sz w:val="16"/>
                <w:szCs w:val="16"/>
              </w:rPr>
              <w:t xml:space="preserve">Areas/Finance/Reports/FinanceReports.cs:30</w:t>
            </w:r>
          </w:p>
        </w:tc>
      </w:tr>
    </w:tbl>
    <w:p>
      <w:pPr>
        <w:spacing w:after="60"/>
      </w:pPr>
    </w:p>
    <w:p>
      <w:pPr>
        <w:pStyle w:val="Heading3"/>
      </w:pPr>
      <w:bookmarkStart w:id="145" w:name="_Toc145"/>
      <w:r>
        <w:rPr/>
        <w:t xml:space="preserve">Date range (service overlap)</w:t>
      </w:r>
      <w:bookmarkEnd w:id="145"/>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2F5496"/>
          </w:tcPr>
          <w:p>
            <w:pPr>
              <w:spacing w:after="0"/>
            </w:pPr>
            <w:r>
              <w:rPr>
                <w:b/>
                <w:bCs/>
                <w:color w:val="FFFFFF"/>
                <w:sz w:val="16"/>
                <w:szCs w:val="16"/>
              </w:rPr>
              <w:t xml:space="preserve">Attribute</w:t>
            </w:r>
          </w:p>
        </w:tc>
        <w:tc>
          <w:tcPr>
            <w:tcW w:w="7306" w:type="dxa"/>
            <w:shd w:val="clear" w:color="auto" w:fill="2F5496"/>
          </w:tcPr>
          <w:p>
            <w:pPr>
              <w:spacing w:after="0"/>
            </w:pPr>
            <w:r>
              <w:rPr>
                <w:b/>
                <w:bCs/>
                <w:color w:val="FFFFFF"/>
                <w:sz w:val="16"/>
                <w:szCs w:val="16"/>
              </w:rPr>
              <w:t xml:space="preserve">Specification</w:t>
            </w:r>
          </w:p>
        </w:tc>
      </w:tr>
      <w:tr>
        <w:trPr>
          <w:cantSplit/>
        </w:trPr>
        <w:tc>
          <w:tcPr>
            <w:tcW w:w="2600" w:type="dxa"/>
            <w:shd w:val="clear" w:color="auto" w:fill="F2F6FC"/>
          </w:tcPr>
          <w:p>
            <w:pPr>
              <w:spacing w:after="0"/>
            </w:pPr>
            <w:r>
              <w:rPr>
                <w:b/>
                <w:bCs/>
                <w:sz w:val="16"/>
                <w:szCs w:val="16"/>
              </w:rPr>
              <w:t xml:space="preserve">1. Field name</w:t>
            </w:r>
          </w:p>
        </w:tc>
        <w:tc>
          <w:tcPr>
            <w:tcW w:w="7306" w:type="dxa"/>
            <w:shd w:val="clear" w:color="auto" w:fill="F2F6FC"/>
          </w:tcPr>
          <w:p>
            <w:pPr>
              <w:spacing w:after="0"/>
            </w:pPr>
            <w:r>
              <w:rPr>
                <w:sz w:val="16"/>
                <w:szCs w:val="16"/>
              </w:rPr>
              <w:t xml:space="preserve">Date range (service overlap)</w:t>
            </w:r>
          </w:p>
        </w:tc>
      </w:tr>
      <w:tr>
        <w:trPr>
          <w:cantSplit/>
        </w:trPr>
        <w:tc>
          <w:tcPr>
            <w:tcW w:w="2600" w:type="dxa"/>
            <w:shd w:val="clear" w:color="auto" w:fill="FFFFFF"/>
          </w:tcPr>
          <w:p>
            <w:pPr>
              <w:spacing w:after="0"/>
            </w:pPr>
            <w:r>
              <w:rPr>
                <w:b/>
                <w:bCs/>
                <w:sz w:val="16"/>
                <w:szCs w:val="16"/>
              </w:rPr>
              <w:t xml:space="preserve">2. Business purpose</w:t>
            </w:r>
          </w:p>
        </w:tc>
        <w:tc>
          <w:tcPr>
            <w:tcW w:w="7306" w:type="dxa"/>
            <w:shd w:val="clear" w:color="auto" w:fill="FFFFFF"/>
          </w:tcPr>
          <w:p>
            <w:pPr>
              <w:spacing w:after="0"/>
            </w:pPr>
            <w:r>
              <w:rPr>
                <w:sz w:val="16"/>
                <w:szCs w:val="16"/>
              </w:rPr>
              <w:t xml:space="preserve">Keeps services that overlap a chosen date range.</w:t>
            </w:r>
          </w:p>
        </w:tc>
      </w:tr>
      <w:tr>
        <w:trPr>
          <w:cantSplit/>
        </w:trPr>
        <w:tc>
          <w:tcPr>
            <w:tcW w:w="2600" w:type="dxa"/>
            <w:shd w:val="clear" w:color="auto" w:fill="F2F6FC"/>
          </w:tcPr>
          <w:p>
            <w:pPr>
              <w:spacing w:after="0"/>
            </w:pPr>
            <w:r>
              <w:rPr>
                <w:b/>
                <w:bCs/>
                <w:sz w:val="16"/>
                <w:szCs w:val="16"/>
              </w:rPr>
              <w:t xml:space="preserve">3. Source input fields</w:t>
            </w:r>
          </w:p>
        </w:tc>
        <w:tc>
          <w:tcPr>
            <w:tcW w:w="7306" w:type="dxa"/>
            <w:shd w:val="clear" w:color="auto" w:fill="F2F6FC"/>
          </w:tcPr>
          <w:p>
            <w:pPr>
              <w:spacing w:after="0"/>
            </w:pPr>
            <w:r>
              <w:rPr>
                <w:sz w:val="16"/>
                <w:szCs w:val="16"/>
              </w:rPr>
              <w:t xml:space="preserve">Service.Start, Service.End, from, to</w:t>
            </w:r>
          </w:p>
        </w:tc>
      </w:tr>
      <w:tr>
        <w:trPr>
          <w:cantSplit/>
        </w:trPr>
        <w:tc>
          <w:tcPr>
            <w:tcW w:w="2600" w:type="dxa"/>
            <w:shd w:val="clear" w:color="auto" w:fill="FFFFFF"/>
          </w:tcPr>
          <w:p>
            <w:pPr>
              <w:spacing w:after="0"/>
            </w:pPr>
            <w:r>
              <w:rPr>
                <w:b/>
                <w:bCs/>
                <w:sz w:val="16"/>
                <w:szCs w:val="16"/>
              </w:rPr>
              <w:t xml:space="preserve">4. Formula / expression</w:t>
            </w:r>
          </w:p>
        </w:tc>
        <w:tc>
          <w:tcPr>
            <w:tcW w:w="7306" w:type="dxa"/>
            <w:shd w:val="clear" w:color="auto" w:fill="FFFFFF"/>
          </w:tcPr>
          <w:p>
            <w:pPr>
              <w:spacing w:after="0"/>
            </w:pPr>
            <w:r>
              <w:rPr>
                <w:sz w:val="16"/>
                <w:szCs w:val="16"/>
              </w:rPr>
              <w:t xml:space="preserve">(from empty or End ≥ from) and (to empty or Start ≤ to)</w:t>
            </w:r>
          </w:p>
        </w:tc>
      </w:tr>
      <w:tr>
        <w:trPr>
          <w:cantSplit/>
        </w:trPr>
        <w:tc>
          <w:tcPr>
            <w:tcW w:w="2600" w:type="dxa"/>
            <w:shd w:val="clear" w:color="auto" w:fill="F2F6FC"/>
          </w:tcPr>
          <w:p>
            <w:pPr>
              <w:spacing w:after="0"/>
            </w:pPr>
            <w:r>
              <w:rPr>
                <w:b/>
                <w:bCs/>
                <w:sz w:val="16"/>
                <w:szCs w:val="16"/>
              </w:rPr>
              <w:t xml:space="preserve">5. Calculation location</w:t>
            </w:r>
          </w:p>
        </w:tc>
        <w:tc>
          <w:tcPr>
            <w:tcW w:w="7306" w:type="dxa"/>
            <w:shd w:val="clear" w:color="auto" w:fill="F2F6FC"/>
          </w:tcPr>
          <w:p>
            <w:pPr>
              <w:spacing w:after="0"/>
            </w:pPr>
            <w:r>
              <w:rPr>
                <w:sz w:val="16"/>
                <w:szCs w:val="16"/>
              </w:rPr>
              <w:t xml:space="preserve">Backend: C# report builder (MVC)</w:t>
            </w:r>
          </w:p>
        </w:tc>
      </w:tr>
      <w:tr>
        <w:trPr>
          <w:cantSplit/>
        </w:trPr>
        <w:tc>
          <w:tcPr>
            <w:tcW w:w="2600" w:type="dxa"/>
            <w:shd w:val="clear" w:color="auto" w:fill="FFFFFF"/>
          </w:tcPr>
          <w:p>
            <w:pPr>
              <w:spacing w:after="0"/>
            </w:pPr>
            <w:r>
              <w:rPr>
                <w:b/>
                <w:bCs/>
                <w:sz w:val="16"/>
                <w:szCs w:val="16"/>
              </w:rPr>
              <w:t xml:space="preserve">6. Conditions and exceptions</w:t>
            </w:r>
          </w:p>
        </w:tc>
        <w:tc>
          <w:tcPr>
            <w:tcW w:w="7306" w:type="dxa"/>
            <w:shd w:val="clear" w:color="auto" w:fill="FFFFFF"/>
          </w:tcPr>
          <w:p>
            <w:pPr>
              <w:spacing w:after="0"/>
            </w:pPr>
            <w:r>
              <w:rPr>
                <w:sz w:val="16"/>
                <w:szCs w:val="16"/>
              </w:rPr>
              <w:t xml:space="preserve">Both end days included; independent of the period bar.</w:t>
            </w:r>
          </w:p>
        </w:tc>
      </w:tr>
      <w:tr>
        <w:trPr>
          <w:cantSplit/>
        </w:trPr>
        <w:tc>
          <w:tcPr>
            <w:tcW w:w="2600" w:type="dxa"/>
            <w:shd w:val="clear" w:color="auto" w:fill="F2F6FC"/>
          </w:tcPr>
          <w:p>
            <w:pPr>
              <w:spacing w:after="0"/>
            </w:pPr>
            <w:r>
              <w:rPr>
                <w:b/>
                <w:bCs/>
                <w:sz w:val="16"/>
                <w:szCs w:val="16"/>
              </w:rPr>
              <w:t xml:space="preserve">7. Rounding and precision</w:t>
            </w:r>
          </w:p>
        </w:tc>
        <w:tc>
          <w:tcPr>
            <w:tcW w:w="7306" w:type="dxa"/>
            <w:shd w:val="clear" w:color="auto" w:fill="F2F6FC"/>
          </w:tcPr>
          <w:p>
            <w:pPr>
              <w:spacing w:after="0"/>
            </w:pPr>
            <w:r>
              <w:rPr>
                <w:sz w:val="16"/>
                <w:szCs w:val="16"/>
              </w:rPr>
              <w:t xml:space="preserve">String comparison of ISO dates.</w:t>
            </w:r>
          </w:p>
        </w:tc>
      </w:tr>
      <w:tr>
        <w:trPr>
          <w:cantSplit/>
        </w:trPr>
        <w:tc>
          <w:tcPr>
            <w:tcW w:w="2600" w:type="dxa"/>
            <w:shd w:val="clear" w:color="auto" w:fill="FFFFFF"/>
          </w:tcPr>
          <w:p>
            <w:pPr>
              <w:spacing w:after="0"/>
            </w:pPr>
            <w:r>
              <w:rPr>
                <w:b/>
                <w:bCs/>
                <w:sz w:val="16"/>
                <w:szCs w:val="16"/>
              </w:rPr>
              <w:t xml:space="preserve">8. Null and zero handling</w:t>
            </w:r>
          </w:p>
        </w:tc>
        <w:tc>
          <w:tcPr>
            <w:tcW w:w="7306" w:type="dxa"/>
            <w:shd w:val="clear" w:color="auto" w:fill="FFFFFF"/>
          </w:tcPr>
          <w:p>
            <w:pPr>
              <w:spacing w:after="0"/>
            </w:pPr>
            <w:r>
              <w:rPr>
                <w:sz w:val="16"/>
                <w:szCs w:val="16"/>
              </w:rPr>
              <w:t xml:space="preserve">An empty end is open.</w:t>
            </w:r>
          </w:p>
        </w:tc>
      </w:tr>
      <w:tr>
        <w:trPr>
          <w:cantSplit/>
        </w:trPr>
        <w:tc>
          <w:tcPr>
            <w:tcW w:w="2600" w:type="dxa"/>
            <w:shd w:val="clear" w:color="auto" w:fill="F2F6FC"/>
          </w:tcPr>
          <w:p>
            <w:pPr>
              <w:spacing w:after="0"/>
            </w:pPr>
            <w:r>
              <w:rPr>
                <w:b/>
                <w:bCs/>
                <w:sz w:val="16"/>
                <w:szCs w:val="16"/>
              </w:rPr>
              <w:t xml:space="preserve">9. Worked example</w:t>
            </w:r>
          </w:p>
        </w:tc>
        <w:tc>
          <w:tcPr>
            <w:tcW w:w="7306" w:type="dxa"/>
            <w:shd w:val="clear" w:color="auto" w:fill="F2F6FC"/>
          </w:tcPr>
          <w:p>
            <w:pPr>
              <w:spacing w:after="0"/>
            </w:pPr>
            <w:r>
              <w:rPr>
                <w:sz w:val="16"/>
                <w:szCs w:val="16"/>
              </w:rPr>
              <w:t xml:space="preserve">Range 10–12 Oct keeps a service 12–16 Oct (overlap on the 12th).</w:t>
            </w:r>
          </w:p>
        </w:tc>
      </w:tr>
      <w:tr>
        <w:trPr>
          <w:cantSplit/>
        </w:trPr>
        <w:tc>
          <w:tcPr>
            <w:tcW w:w="2600" w:type="dxa"/>
            <w:shd w:val="clear" w:color="auto" w:fill="FFFFFF"/>
          </w:tcPr>
          <w:p>
            <w:pPr>
              <w:spacing w:after="0"/>
            </w:pPr>
            <w:r>
              <w:rPr>
                <w:b/>
                <w:bCs/>
                <w:sz w:val="16"/>
                <w:szCs w:val="16"/>
              </w:rPr>
              <w:t xml:space="preserve">10. Source code reference</w:t>
            </w:r>
          </w:p>
        </w:tc>
        <w:tc>
          <w:tcPr>
            <w:tcW w:w="7306" w:type="dxa"/>
            <w:shd w:val="clear" w:color="auto" w:fill="FFFFFF"/>
          </w:tcPr>
          <w:p>
            <w:pPr>
              <w:spacing w:after="0"/>
            </w:pPr>
            <w:r>
              <w:rPr>
                <w:sz w:val="16"/>
                <w:szCs w:val="16"/>
              </w:rPr>
              <w:t xml:space="preserve">Areas/Finance/Reports/VendorPayableReport.cs:31</w:t>
            </w:r>
          </w:p>
        </w:tc>
      </w:tr>
    </w:tbl>
    <w:p>
      <w:pPr>
        <w:spacing w:after="60"/>
      </w:pPr>
    </w:p>
    <w:p>
      <w:pPr>
        <w:pStyle w:val="Heading3"/>
      </w:pPr>
      <w:bookmarkStart w:id="146" w:name="_Toc146"/>
      <w:r>
        <w:rPr/>
        <w:t xml:space="preserve">Active-filter count</w:t>
      </w:r>
      <w:bookmarkEnd w:id="146"/>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2F5496"/>
          </w:tcPr>
          <w:p>
            <w:pPr>
              <w:spacing w:after="0"/>
            </w:pPr>
            <w:r>
              <w:rPr>
                <w:b/>
                <w:bCs/>
                <w:color w:val="FFFFFF"/>
                <w:sz w:val="16"/>
                <w:szCs w:val="16"/>
              </w:rPr>
              <w:t xml:space="preserve">Attribute</w:t>
            </w:r>
          </w:p>
        </w:tc>
        <w:tc>
          <w:tcPr>
            <w:tcW w:w="7306" w:type="dxa"/>
            <w:shd w:val="clear" w:color="auto" w:fill="2F5496"/>
          </w:tcPr>
          <w:p>
            <w:pPr>
              <w:spacing w:after="0"/>
            </w:pPr>
            <w:r>
              <w:rPr>
                <w:b/>
                <w:bCs/>
                <w:color w:val="FFFFFF"/>
                <w:sz w:val="16"/>
                <w:szCs w:val="16"/>
              </w:rPr>
              <w:t xml:space="preserve">Specification</w:t>
            </w:r>
          </w:p>
        </w:tc>
      </w:tr>
      <w:tr>
        <w:trPr>
          <w:cantSplit/>
        </w:trPr>
        <w:tc>
          <w:tcPr>
            <w:tcW w:w="2600" w:type="dxa"/>
            <w:shd w:val="clear" w:color="auto" w:fill="F2F6FC"/>
          </w:tcPr>
          <w:p>
            <w:pPr>
              <w:spacing w:after="0"/>
            </w:pPr>
            <w:r>
              <w:rPr>
                <w:b/>
                <w:bCs/>
                <w:sz w:val="16"/>
                <w:szCs w:val="16"/>
              </w:rPr>
              <w:t xml:space="preserve">1. Field name</w:t>
            </w:r>
          </w:p>
        </w:tc>
        <w:tc>
          <w:tcPr>
            <w:tcW w:w="7306" w:type="dxa"/>
            <w:shd w:val="clear" w:color="auto" w:fill="F2F6FC"/>
          </w:tcPr>
          <w:p>
            <w:pPr>
              <w:spacing w:after="0"/>
            </w:pPr>
            <w:r>
              <w:rPr>
                <w:sz w:val="16"/>
                <w:szCs w:val="16"/>
              </w:rPr>
              <w:t xml:space="preserve">Active-filter count</w:t>
            </w:r>
          </w:p>
        </w:tc>
      </w:tr>
      <w:tr>
        <w:trPr>
          <w:cantSplit/>
        </w:trPr>
        <w:tc>
          <w:tcPr>
            <w:tcW w:w="2600" w:type="dxa"/>
            <w:shd w:val="clear" w:color="auto" w:fill="FFFFFF"/>
          </w:tcPr>
          <w:p>
            <w:pPr>
              <w:spacing w:after="0"/>
            </w:pPr>
            <w:r>
              <w:rPr>
                <w:b/>
                <w:bCs/>
                <w:sz w:val="16"/>
                <w:szCs w:val="16"/>
              </w:rPr>
              <w:t xml:space="preserve">2. Business purpose</w:t>
            </w:r>
          </w:p>
        </w:tc>
        <w:tc>
          <w:tcPr>
            <w:tcW w:w="7306" w:type="dxa"/>
            <w:shd w:val="clear" w:color="auto" w:fill="FFFFFF"/>
          </w:tcPr>
          <w:p>
            <w:pPr>
              <w:spacing w:after="0"/>
            </w:pPr>
            <w:r>
              <w:rPr>
                <w:sz w:val="16"/>
                <w:szCs w:val="16"/>
              </w:rPr>
              <w:t xml:space="preserve">Number on the Filters button.</w:t>
            </w:r>
          </w:p>
        </w:tc>
      </w:tr>
      <w:tr>
        <w:trPr>
          <w:cantSplit/>
        </w:trPr>
        <w:tc>
          <w:tcPr>
            <w:tcW w:w="2600" w:type="dxa"/>
            <w:shd w:val="clear" w:color="auto" w:fill="F2F6FC"/>
          </w:tcPr>
          <w:p>
            <w:pPr>
              <w:spacing w:after="0"/>
            </w:pPr>
            <w:r>
              <w:rPr>
                <w:b/>
                <w:bCs/>
                <w:sz w:val="16"/>
                <w:szCs w:val="16"/>
              </w:rPr>
              <w:t xml:space="preserve">3. Source input fields</w:t>
            </w:r>
          </w:p>
        </w:tc>
        <w:tc>
          <w:tcPr>
            <w:tcW w:w="7306" w:type="dxa"/>
            <w:shd w:val="clear" w:color="auto" w:fill="F2F6FC"/>
          </w:tcPr>
          <w:p>
            <w:pPr>
              <w:spacing w:after="0"/>
            </w:pPr>
            <w:r>
              <w:rPr>
                <w:sz w:val="16"/>
                <w:szCs w:val="16"/>
              </w:rPr>
              <w:t xml:space="preserve">ReportQuery.F, From, To</w:t>
            </w:r>
          </w:p>
        </w:tc>
      </w:tr>
      <w:tr>
        <w:trPr>
          <w:cantSplit/>
        </w:trPr>
        <w:tc>
          <w:tcPr>
            <w:tcW w:w="2600" w:type="dxa"/>
            <w:shd w:val="clear" w:color="auto" w:fill="FFFFFF"/>
          </w:tcPr>
          <w:p>
            <w:pPr>
              <w:spacing w:after="0"/>
            </w:pPr>
            <w:r>
              <w:rPr>
                <w:b/>
                <w:bCs/>
                <w:sz w:val="16"/>
                <w:szCs w:val="16"/>
              </w:rPr>
              <w:t xml:space="preserve">4. Formula / expression</w:t>
            </w:r>
          </w:p>
        </w:tc>
        <w:tc>
          <w:tcPr>
            <w:tcW w:w="7306" w:type="dxa"/>
            <w:shd w:val="clear" w:color="auto" w:fill="FFFFFF"/>
          </w:tcPr>
          <w:p>
            <w:pPr>
              <w:spacing w:after="0"/>
            </w:pPr>
            <w:r>
              <w:rPr>
                <w:sz w:val="16"/>
                <w:szCs w:val="16"/>
              </w:rPr>
              <w:t xml:space="preserve">Count of filters with a value other than "All", + 1 when from or to is set</w:t>
            </w:r>
          </w:p>
        </w:tc>
      </w:tr>
      <w:tr>
        <w:trPr>
          <w:cantSplit/>
        </w:trPr>
        <w:tc>
          <w:tcPr>
            <w:tcW w:w="2600" w:type="dxa"/>
            <w:shd w:val="clear" w:color="auto" w:fill="F2F6FC"/>
          </w:tcPr>
          <w:p>
            <w:pPr>
              <w:spacing w:after="0"/>
            </w:pPr>
            <w:r>
              <w:rPr>
                <w:b/>
                <w:bCs/>
                <w:sz w:val="16"/>
                <w:szCs w:val="16"/>
              </w:rPr>
              <w:t xml:space="preserve">5. Calculation location</w:t>
            </w:r>
          </w:p>
        </w:tc>
        <w:tc>
          <w:tcPr>
            <w:tcW w:w="7306" w:type="dxa"/>
            <w:shd w:val="clear" w:color="auto" w:fill="F2F6FC"/>
          </w:tcPr>
          <w:p>
            <w:pPr>
              <w:spacing w:after="0"/>
            </w:pPr>
            <w:r>
              <w:rPr>
                <w:sz w:val="16"/>
                <w:szCs w:val="16"/>
              </w:rPr>
              <w:t xml:space="preserve">Backend: C# report builder (MVC)</w:t>
            </w:r>
          </w:p>
        </w:tc>
      </w:tr>
      <w:tr>
        <w:trPr>
          <w:cantSplit/>
        </w:trPr>
        <w:tc>
          <w:tcPr>
            <w:tcW w:w="2600" w:type="dxa"/>
            <w:shd w:val="clear" w:color="auto" w:fill="FFFFFF"/>
          </w:tcPr>
          <w:p>
            <w:pPr>
              <w:spacing w:after="0"/>
            </w:pPr>
            <w:r>
              <w:rPr>
                <w:b/>
                <w:bCs/>
                <w:sz w:val="16"/>
                <w:szCs w:val="16"/>
              </w:rPr>
              <w:t xml:space="preserve">6. Conditions and exceptions</w:t>
            </w:r>
          </w:p>
        </w:tc>
        <w:tc>
          <w:tcPr>
            <w:tcW w:w="7306" w:type="dxa"/>
            <w:shd w:val="clear" w:color="auto" w:fill="FFFFFF"/>
          </w:tcPr>
          <w:p>
            <w:pPr>
              <w:spacing w:after="0"/>
            </w:pPr>
            <w:r>
              <w:rPr>
                <w:sz w:val="16"/>
                <w:szCs w:val="16"/>
              </w:rPr>
              <w:t xml:space="preserve">The period bar is not counted.</w:t>
            </w:r>
          </w:p>
        </w:tc>
      </w:tr>
      <w:tr>
        <w:trPr>
          <w:cantSplit/>
        </w:trPr>
        <w:tc>
          <w:tcPr>
            <w:tcW w:w="2600" w:type="dxa"/>
            <w:shd w:val="clear" w:color="auto" w:fill="F2F6FC"/>
          </w:tcPr>
          <w:p>
            <w:pPr>
              <w:spacing w:after="0"/>
            </w:pPr>
            <w:r>
              <w:rPr>
                <w:b/>
                <w:bCs/>
                <w:sz w:val="16"/>
                <w:szCs w:val="16"/>
              </w:rPr>
              <w:t xml:space="preserve">7. Rounding and precision</w:t>
            </w:r>
          </w:p>
        </w:tc>
        <w:tc>
          <w:tcPr>
            <w:tcW w:w="7306" w:type="dxa"/>
            <w:shd w:val="clear" w:color="auto" w:fill="F2F6FC"/>
          </w:tcPr>
          <w:p>
            <w:pPr>
              <w:spacing w:after="0"/>
            </w:pPr>
            <w:r>
              <w:rPr>
                <w:sz w:val="16"/>
                <w:szCs w:val="16"/>
              </w:rPr>
              <w:t xml:space="preserve">Integer.</w:t>
            </w:r>
          </w:p>
        </w:tc>
      </w:tr>
      <w:tr>
        <w:trPr>
          <w:cantSplit/>
        </w:trPr>
        <w:tc>
          <w:tcPr>
            <w:tcW w:w="2600" w:type="dxa"/>
            <w:shd w:val="clear" w:color="auto" w:fill="FFFFFF"/>
          </w:tcPr>
          <w:p>
            <w:pPr>
              <w:spacing w:after="0"/>
            </w:pPr>
            <w:r>
              <w:rPr>
                <w:b/>
                <w:bCs/>
                <w:sz w:val="16"/>
                <w:szCs w:val="16"/>
              </w:rPr>
              <w:t xml:space="preserve">8. Null and zero handling</w:t>
            </w:r>
          </w:p>
        </w:tc>
        <w:tc>
          <w:tcPr>
            <w:tcW w:w="7306" w:type="dxa"/>
            <w:shd w:val="clear" w:color="auto" w:fill="FFFFFF"/>
          </w:tcPr>
          <w:p>
            <w:pPr>
              <w:spacing w:after="0"/>
            </w:pPr>
            <w:r>
              <w:rPr>
                <w:sz w:val="16"/>
                <w:szCs w:val="16"/>
              </w:rPr>
              <w:t xml:space="preserve">n/a.</w:t>
            </w:r>
          </w:p>
        </w:tc>
      </w:tr>
      <w:tr>
        <w:trPr>
          <w:cantSplit/>
        </w:trPr>
        <w:tc>
          <w:tcPr>
            <w:tcW w:w="2600" w:type="dxa"/>
            <w:shd w:val="clear" w:color="auto" w:fill="F2F6FC"/>
          </w:tcPr>
          <w:p>
            <w:pPr>
              <w:spacing w:after="0"/>
            </w:pPr>
            <w:r>
              <w:rPr>
                <w:b/>
                <w:bCs/>
                <w:sz w:val="16"/>
                <w:szCs w:val="16"/>
              </w:rPr>
              <w:t xml:space="preserve">9. Worked example</w:t>
            </w:r>
          </w:p>
        </w:tc>
        <w:tc>
          <w:tcPr>
            <w:tcW w:w="7306" w:type="dxa"/>
            <w:shd w:val="clear" w:color="auto" w:fill="F2F6FC"/>
          </w:tcPr>
          <w:p>
            <w:pPr>
              <w:spacing w:after="0"/>
            </w:pPr>
            <w:r>
              <w:rPr>
                <w:sz w:val="16"/>
                <w:szCs w:val="16"/>
              </w:rPr>
              <w:t xml:space="preserve">Two filters and a date range → 3.</w:t>
            </w:r>
          </w:p>
        </w:tc>
      </w:tr>
      <w:tr>
        <w:trPr>
          <w:cantSplit/>
        </w:trPr>
        <w:tc>
          <w:tcPr>
            <w:tcW w:w="2600" w:type="dxa"/>
            <w:shd w:val="clear" w:color="auto" w:fill="FFFFFF"/>
          </w:tcPr>
          <w:p>
            <w:pPr>
              <w:spacing w:after="0"/>
            </w:pPr>
            <w:r>
              <w:rPr>
                <w:b/>
                <w:bCs/>
                <w:sz w:val="16"/>
                <w:szCs w:val="16"/>
              </w:rPr>
              <w:t xml:space="preserve">10. Source code reference</w:t>
            </w:r>
          </w:p>
        </w:tc>
        <w:tc>
          <w:tcPr>
            <w:tcW w:w="7306" w:type="dxa"/>
            <w:shd w:val="clear" w:color="auto" w:fill="FFFFFF"/>
          </w:tcPr>
          <w:p>
            <w:pPr>
              <w:spacing w:after="0"/>
            </w:pPr>
            <w:r>
              <w:rPr>
                <w:sz w:val="16"/>
                <w:szCs w:val="16"/>
              </w:rPr>
              <w:t xml:space="preserve">Areas/Finance/Reports/FinanceReports.cs:38</w:t>
            </w:r>
          </w:p>
        </w:tc>
      </w:tr>
    </w:tbl>
    <w:p>
      <w:pPr>
        <w:spacing w:after="60"/>
      </w:pPr>
    </w:p>
    <w:p>
      <w:pPr>
        <w:pStyle w:val="Heading3"/>
      </w:pPr>
      <w:bookmarkStart w:id="147" w:name="_Toc147"/>
      <w:r>
        <w:rPr/>
        <w:t xml:space="preserve">Search</w:t>
      </w:r>
      <w:bookmarkEnd w:id="147"/>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2F5496"/>
          </w:tcPr>
          <w:p>
            <w:pPr>
              <w:spacing w:after="0"/>
            </w:pPr>
            <w:r>
              <w:rPr>
                <w:b/>
                <w:bCs/>
                <w:color w:val="FFFFFF"/>
                <w:sz w:val="16"/>
                <w:szCs w:val="16"/>
              </w:rPr>
              <w:t xml:space="preserve">Attribute</w:t>
            </w:r>
          </w:p>
        </w:tc>
        <w:tc>
          <w:tcPr>
            <w:tcW w:w="7306" w:type="dxa"/>
            <w:shd w:val="clear" w:color="auto" w:fill="2F5496"/>
          </w:tcPr>
          <w:p>
            <w:pPr>
              <w:spacing w:after="0"/>
            </w:pPr>
            <w:r>
              <w:rPr>
                <w:b/>
                <w:bCs/>
                <w:color w:val="FFFFFF"/>
                <w:sz w:val="16"/>
                <w:szCs w:val="16"/>
              </w:rPr>
              <w:t xml:space="preserve">Specification</w:t>
            </w:r>
          </w:p>
        </w:tc>
      </w:tr>
      <w:tr>
        <w:trPr>
          <w:cantSplit/>
        </w:trPr>
        <w:tc>
          <w:tcPr>
            <w:tcW w:w="2600" w:type="dxa"/>
            <w:shd w:val="clear" w:color="auto" w:fill="F2F6FC"/>
          </w:tcPr>
          <w:p>
            <w:pPr>
              <w:spacing w:after="0"/>
            </w:pPr>
            <w:r>
              <w:rPr>
                <w:b/>
                <w:bCs/>
                <w:sz w:val="16"/>
                <w:szCs w:val="16"/>
              </w:rPr>
              <w:t xml:space="preserve">1. Field name</w:t>
            </w:r>
          </w:p>
        </w:tc>
        <w:tc>
          <w:tcPr>
            <w:tcW w:w="7306" w:type="dxa"/>
            <w:shd w:val="clear" w:color="auto" w:fill="F2F6FC"/>
          </w:tcPr>
          <w:p>
            <w:pPr>
              <w:spacing w:after="0"/>
            </w:pPr>
            <w:r>
              <w:rPr>
                <w:sz w:val="16"/>
                <w:szCs w:val="16"/>
              </w:rPr>
              <w:t xml:space="preserve">Search</w:t>
            </w:r>
          </w:p>
        </w:tc>
      </w:tr>
      <w:tr>
        <w:trPr>
          <w:cantSplit/>
        </w:trPr>
        <w:tc>
          <w:tcPr>
            <w:tcW w:w="2600" w:type="dxa"/>
            <w:shd w:val="clear" w:color="auto" w:fill="FFFFFF"/>
          </w:tcPr>
          <w:p>
            <w:pPr>
              <w:spacing w:after="0"/>
            </w:pPr>
            <w:r>
              <w:rPr>
                <w:b/>
                <w:bCs/>
                <w:sz w:val="16"/>
                <w:szCs w:val="16"/>
              </w:rPr>
              <w:t xml:space="preserve">2. Business purpose</w:t>
            </w:r>
          </w:p>
        </w:tc>
        <w:tc>
          <w:tcPr>
            <w:tcW w:w="7306" w:type="dxa"/>
            <w:shd w:val="clear" w:color="auto" w:fill="FFFFFF"/>
          </w:tcPr>
          <w:p>
            <w:pPr>
              <w:spacing w:after="0"/>
            </w:pPr>
            <w:r>
              <w:rPr>
                <w:sz w:val="16"/>
                <w:szCs w:val="16"/>
              </w:rPr>
              <w:t xml:space="preserve">Free-text match.</w:t>
            </w:r>
          </w:p>
        </w:tc>
      </w:tr>
      <w:tr>
        <w:trPr>
          <w:cantSplit/>
        </w:trPr>
        <w:tc>
          <w:tcPr>
            <w:tcW w:w="2600" w:type="dxa"/>
            <w:shd w:val="clear" w:color="auto" w:fill="F2F6FC"/>
          </w:tcPr>
          <w:p>
            <w:pPr>
              <w:spacing w:after="0"/>
            </w:pPr>
            <w:r>
              <w:rPr>
                <w:b/>
                <w:bCs/>
                <w:sz w:val="16"/>
                <w:szCs w:val="16"/>
              </w:rPr>
              <w:t xml:space="preserve">3. Source input fields</w:t>
            </w:r>
          </w:p>
        </w:tc>
        <w:tc>
          <w:tcPr>
            <w:tcW w:w="7306" w:type="dxa"/>
            <w:shd w:val="clear" w:color="auto" w:fill="F2F6FC"/>
          </w:tcPr>
          <w:p>
            <w:pPr>
              <w:spacing w:after="0"/>
            </w:pPr>
            <w:r>
              <w:rPr>
                <w:sz w:val="16"/>
                <w:szCs w:val="16"/>
              </w:rPr>
              <w:t xml:space="preserve">Search text; Vendor.Name, Vendor.Id, Ticket.Id, Ticket.Mbk, Ticket.Pax, Ticket.File</w:t>
            </w:r>
          </w:p>
        </w:tc>
      </w:tr>
      <w:tr>
        <w:trPr>
          <w:cantSplit/>
        </w:trPr>
        <w:tc>
          <w:tcPr>
            <w:tcW w:w="2600" w:type="dxa"/>
            <w:shd w:val="clear" w:color="auto" w:fill="FFFFFF"/>
          </w:tcPr>
          <w:p>
            <w:pPr>
              <w:spacing w:after="0"/>
            </w:pPr>
            <w:r>
              <w:rPr>
                <w:b/>
                <w:bCs/>
                <w:sz w:val="16"/>
                <w:szCs w:val="16"/>
              </w:rPr>
              <w:t xml:space="preserve">4. Formula / expression</w:t>
            </w:r>
          </w:p>
        </w:tc>
        <w:tc>
          <w:tcPr>
            <w:tcW w:w="7306" w:type="dxa"/>
            <w:shd w:val="clear" w:color="auto" w:fill="FFFFFF"/>
          </w:tcPr>
          <w:p>
            <w:pPr>
              <w:spacing w:after="0"/>
            </w:pPr>
            <w:r>
              <w:rPr>
                <w:sz w:val="16"/>
                <w:szCs w:val="16"/>
              </w:rPr>
              <w:t xml:space="preserve">Join(" ", fields).Contains(text, OrdinalIgnoreCase)</w:t>
            </w:r>
          </w:p>
        </w:tc>
      </w:tr>
      <w:tr>
        <w:trPr>
          <w:cantSplit/>
        </w:trPr>
        <w:tc>
          <w:tcPr>
            <w:tcW w:w="2600" w:type="dxa"/>
            <w:shd w:val="clear" w:color="auto" w:fill="F2F6FC"/>
          </w:tcPr>
          <w:p>
            <w:pPr>
              <w:spacing w:after="0"/>
            </w:pPr>
            <w:r>
              <w:rPr>
                <w:b/>
                <w:bCs/>
                <w:sz w:val="16"/>
                <w:szCs w:val="16"/>
              </w:rPr>
              <w:t xml:space="preserve">5. Calculation location</w:t>
            </w:r>
          </w:p>
        </w:tc>
        <w:tc>
          <w:tcPr>
            <w:tcW w:w="7306" w:type="dxa"/>
            <w:shd w:val="clear" w:color="auto" w:fill="F2F6FC"/>
          </w:tcPr>
          <w:p>
            <w:pPr>
              <w:spacing w:after="0"/>
            </w:pPr>
            <w:r>
              <w:rPr>
                <w:sz w:val="16"/>
                <w:szCs w:val="16"/>
              </w:rPr>
              <w:t xml:space="preserve">Backend: C# report builder (MVC)</w:t>
            </w:r>
          </w:p>
        </w:tc>
      </w:tr>
      <w:tr>
        <w:trPr>
          <w:cantSplit/>
        </w:trPr>
        <w:tc>
          <w:tcPr>
            <w:tcW w:w="2600" w:type="dxa"/>
            <w:shd w:val="clear" w:color="auto" w:fill="FFFFFF"/>
          </w:tcPr>
          <w:p>
            <w:pPr>
              <w:spacing w:after="0"/>
            </w:pPr>
            <w:r>
              <w:rPr>
                <w:b/>
                <w:bCs/>
                <w:sz w:val="16"/>
                <w:szCs w:val="16"/>
              </w:rPr>
              <w:t xml:space="preserve">6. Conditions and exceptions</w:t>
            </w:r>
          </w:p>
        </w:tc>
        <w:tc>
          <w:tcPr>
            <w:tcW w:w="7306" w:type="dxa"/>
            <w:shd w:val="clear" w:color="auto" w:fill="FFFFFF"/>
          </w:tcPr>
          <w:p>
            <w:pPr>
              <w:spacing w:after="0"/>
            </w:pPr>
            <w:r>
              <w:rPr>
                <w:sz w:val="16"/>
                <w:szCs w:val="16"/>
              </w:rPr>
              <w:t xml:space="preserve">Trimmed; empty matches everything.</w:t>
            </w:r>
          </w:p>
        </w:tc>
      </w:tr>
      <w:tr>
        <w:trPr>
          <w:cantSplit/>
        </w:trPr>
        <w:tc>
          <w:tcPr>
            <w:tcW w:w="2600" w:type="dxa"/>
            <w:shd w:val="clear" w:color="auto" w:fill="F2F6FC"/>
          </w:tcPr>
          <w:p>
            <w:pPr>
              <w:spacing w:after="0"/>
            </w:pPr>
            <w:r>
              <w:rPr>
                <w:b/>
                <w:bCs/>
                <w:sz w:val="16"/>
                <w:szCs w:val="16"/>
              </w:rPr>
              <w:t xml:space="preserve">7. Rounding and precision</w:t>
            </w:r>
          </w:p>
        </w:tc>
        <w:tc>
          <w:tcPr>
            <w:tcW w:w="7306" w:type="dxa"/>
            <w:shd w:val="clear" w:color="auto" w:fill="F2F6FC"/>
          </w:tcPr>
          <w:p>
            <w:pPr>
              <w:spacing w:after="0"/>
            </w:pPr>
            <w:r>
              <w:rPr>
                <w:sz w:val="16"/>
                <w:szCs w:val="16"/>
              </w:rPr>
              <w:t xml:space="preserve">n/a.</w:t>
            </w:r>
          </w:p>
        </w:tc>
      </w:tr>
      <w:tr>
        <w:trPr>
          <w:cantSplit/>
        </w:trPr>
        <w:tc>
          <w:tcPr>
            <w:tcW w:w="2600" w:type="dxa"/>
            <w:shd w:val="clear" w:color="auto" w:fill="FFFFFF"/>
          </w:tcPr>
          <w:p>
            <w:pPr>
              <w:spacing w:after="0"/>
            </w:pPr>
            <w:r>
              <w:rPr>
                <w:b/>
                <w:bCs/>
                <w:sz w:val="16"/>
                <w:szCs w:val="16"/>
              </w:rPr>
              <w:t xml:space="preserve">8. Null and zero handling</w:t>
            </w:r>
          </w:p>
        </w:tc>
        <w:tc>
          <w:tcPr>
            <w:tcW w:w="7306" w:type="dxa"/>
            <w:shd w:val="clear" w:color="auto" w:fill="FFFFFF"/>
          </w:tcPr>
          <w:p>
            <w:pPr>
              <w:spacing w:after="0"/>
            </w:pPr>
            <w:r>
              <w:rPr>
                <w:sz w:val="16"/>
                <w:szCs w:val="16"/>
              </w:rPr>
              <w:t xml:space="preserve">n/a.</w:t>
            </w:r>
          </w:p>
        </w:tc>
      </w:tr>
      <w:tr>
        <w:trPr>
          <w:cantSplit/>
        </w:trPr>
        <w:tc>
          <w:tcPr>
            <w:tcW w:w="2600" w:type="dxa"/>
            <w:shd w:val="clear" w:color="auto" w:fill="F2F6FC"/>
          </w:tcPr>
          <w:p>
            <w:pPr>
              <w:spacing w:after="0"/>
            </w:pPr>
            <w:r>
              <w:rPr>
                <w:b/>
                <w:bCs/>
                <w:sz w:val="16"/>
                <w:szCs w:val="16"/>
              </w:rPr>
              <w:t xml:space="preserve">9. Worked example</w:t>
            </w:r>
          </w:p>
        </w:tc>
        <w:tc>
          <w:tcPr>
            <w:tcW w:w="7306" w:type="dxa"/>
            <w:shd w:val="clear" w:color="auto" w:fill="F2F6FC"/>
          </w:tcPr>
          <w:p>
            <w:pPr>
              <w:spacing w:after="0"/>
            </w:pPr>
            <w:r>
              <w:rPr>
                <w:sz w:val="16"/>
                <w:szCs w:val="16"/>
              </w:rPr>
              <w:t xml:space="preserve">"hotel" matches "Hotel Residency Park".</w:t>
            </w:r>
          </w:p>
        </w:tc>
      </w:tr>
      <w:tr>
        <w:trPr>
          <w:cantSplit/>
        </w:trPr>
        <w:tc>
          <w:tcPr>
            <w:tcW w:w="2600" w:type="dxa"/>
            <w:shd w:val="clear" w:color="auto" w:fill="FFFFFF"/>
          </w:tcPr>
          <w:p>
            <w:pPr>
              <w:spacing w:after="0"/>
            </w:pPr>
            <w:r>
              <w:rPr>
                <w:b/>
                <w:bCs/>
                <w:sz w:val="16"/>
                <w:szCs w:val="16"/>
              </w:rPr>
              <w:t xml:space="preserve">10. Source code reference</w:t>
            </w:r>
          </w:p>
        </w:tc>
        <w:tc>
          <w:tcPr>
            <w:tcW w:w="7306" w:type="dxa"/>
            <w:shd w:val="clear" w:color="auto" w:fill="FFFFFF"/>
          </w:tcPr>
          <w:p>
            <w:pPr>
              <w:spacing w:after="0"/>
            </w:pPr>
            <w:r>
              <w:rPr>
                <w:sz w:val="16"/>
                <w:szCs w:val="16"/>
              </w:rPr>
              <w:t xml:space="preserve">Areas/Finance/Reports/FinanceReports.cs:24</w:t>
            </w:r>
          </w:p>
        </w:tc>
      </w:tr>
    </w:tbl>
    <w:p>
      <w:pPr>
        <w:spacing w:after="60"/>
      </w:pPr>
    </w:p>
    <w:p>
      <w:pPr>
        <w:pStyle w:val="Heading3"/>
      </w:pPr>
      <w:bookmarkStart w:id="148" w:name="_Toc148"/>
      <w:r>
        <w:rPr/>
        <w:t xml:space="preserve">Period range</w:t>
      </w:r>
      <w:bookmarkEnd w:id="148"/>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2F5496"/>
          </w:tcPr>
          <w:p>
            <w:pPr>
              <w:spacing w:after="0"/>
            </w:pPr>
            <w:r>
              <w:rPr>
                <w:b/>
                <w:bCs/>
                <w:color w:val="FFFFFF"/>
                <w:sz w:val="16"/>
                <w:szCs w:val="16"/>
              </w:rPr>
              <w:t xml:space="preserve">Attribute</w:t>
            </w:r>
          </w:p>
        </w:tc>
        <w:tc>
          <w:tcPr>
            <w:tcW w:w="7306" w:type="dxa"/>
            <w:shd w:val="clear" w:color="auto" w:fill="2F5496"/>
          </w:tcPr>
          <w:p>
            <w:pPr>
              <w:spacing w:after="0"/>
            </w:pPr>
            <w:r>
              <w:rPr>
                <w:b/>
                <w:bCs/>
                <w:color w:val="FFFFFF"/>
                <w:sz w:val="16"/>
                <w:szCs w:val="16"/>
              </w:rPr>
              <w:t xml:space="preserve">Specification</w:t>
            </w:r>
          </w:p>
        </w:tc>
      </w:tr>
      <w:tr>
        <w:trPr>
          <w:cantSplit/>
        </w:trPr>
        <w:tc>
          <w:tcPr>
            <w:tcW w:w="2600" w:type="dxa"/>
            <w:shd w:val="clear" w:color="auto" w:fill="F2F6FC"/>
          </w:tcPr>
          <w:p>
            <w:pPr>
              <w:spacing w:after="0"/>
            </w:pPr>
            <w:r>
              <w:rPr>
                <w:b/>
                <w:bCs/>
                <w:sz w:val="16"/>
                <w:szCs w:val="16"/>
              </w:rPr>
              <w:t xml:space="preserve">1. Field name</w:t>
            </w:r>
          </w:p>
        </w:tc>
        <w:tc>
          <w:tcPr>
            <w:tcW w:w="7306" w:type="dxa"/>
            <w:shd w:val="clear" w:color="auto" w:fill="F2F6FC"/>
          </w:tcPr>
          <w:p>
            <w:pPr>
              <w:spacing w:after="0"/>
            </w:pPr>
            <w:r>
              <w:rPr>
                <w:sz w:val="16"/>
                <w:szCs w:val="16"/>
              </w:rPr>
              <w:t xml:space="preserve">Period range</w:t>
            </w:r>
          </w:p>
        </w:tc>
      </w:tr>
      <w:tr>
        <w:trPr>
          <w:cantSplit/>
        </w:trPr>
        <w:tc>
          <w:tcPr>
            <w:tcW w:w="2600" w:type="dxa"/>
            <w:shd w:val="clear" w:color="auto" w:fill="FFFFFF"/>
          </w:tcPr>
          <w:p>
            <w:pPr>
              <w:spacing w:after="0"/>
            </w:pPr>
            <w:r>
              <w:rPr>
                <w:b/>
                <w:bCs/>
                <w:sz w:val="16"/>
                <w:szCs w:val="16"/>
              </w:rPr>
              <w:t xml:space="preserve">2. Business purpose</w:t>
            </w:r>
          </w:p>
        </w:tc>
        <w:tc>
          <w:tcPr>
            <w:tcW w:w="7306" w:type="dxa"/>
            <w:shd w:val="clear" w:color="auto" w:fill="FFFFFF"/>
          </w:tcPr>
          <w:p>
            <w:pPr>
              <w:spacing w:after="0"/>
            </w:pPr>
            <w:r>
              <w:rPr>
                <w:sz w:val="16"/>
                <w:szCs w:val="16"/>
              </w:rPr>
              <w:t xml:space="preserve">Turns the period kind into a date range and applies it to the bill date.</w:t>
            </w:r>
          </w:p>
        </w:tc>
      </w:tr>
      <w:tr>
        <w:trPr>
          <w:cantSplit/>
        </w:trPr>
        <w:tc>
          <w:tcPr>
            <w:tcW w:w="2600" w:type="dxa"/>
            <w:shd w:val="clear" w:color="auto" w:fill="F2F6FC"/>
          </w:tcPr>
          <w:p>
            <w:pPr>
              <w:spacing w:after="0"/>
            </w:pPr>
            <w:r>
              <w:rPr>
                <w:b/>
                <w:bCs/>
                <w:sz w:val="16"/>
                <w:szCs w:val="16"/>
              </w:rPr>
              <w:t xml:space="preserve">3. Source input fields</w:t>
            </w:r>
          </w:p>
        </w:tc>
        <w:tc>
          <w:tcPr>
            <w:tcW w:w="7306" w:type="dxa"/>
            <w:shd w:val="clear" w:color="auto" w:fill="F2F6FC"/>
          </w:tcPr>
          <w:p>
            <w:pPr>
              <w:spacing w:after="0"/>
            </w:pPr>
            <w:r>
              <w:rPr>
                <w:sz w:val="16"/>
                <w:szCs w:val="16"/>
              </w:rPr>
              <w:t xml:space="preserve">Period cookie (kind, from, to), Clock.Today, Bill.Date or Service.End</w:t>
            </w:r>
          </w:p>
        </w:tc>
      </w:tr>
      <w:tr>
        <w:trPr>
          <w:cantSplit/>
        </w:trPr>
        <w:tc>
          <w:tcPr>
            <w:tcW w:w="2600" w:type="dxa"/>
            <w:shd w:val="clear" w:color="auto" w:fill="FFFFFF"/>
          </w:tcPr>
          <w:p>
            <w:pPr>
              <w:spacing w:after="0"/>
            </w:pPr>
            <w:r>
              <w:rPr>
                <w:b/>
                <w:bCs/>
                <w:sz w:val="16"/>
                <w:szCs w:val="16"/>
              </w:rPr>
              <w:t xml:space="preserve">4. Formula / expression</w:t>
            </w:r>
          </w:p>
        </w:tc>
        <w:tc>
          <w:tcPr>
            <w:tcW w:w="7306" w:type="dxa"/>
            <w:shd w:val="clear" w:color="auto" w:fill="FFFFFF"/>
          </w:tcPr>
          <w:p>
            <w:pPr>
              <w:spacing w:after="0"/>
            </w:pPr>
            <w:r>
              <w:rPr>
                <w:sz w:val="16"/>
                <w:szCs w:val="16"/>
              </w:rPr>
              <w:t xml:space="preserve">Today → today..today; This Week → Monday..Sunday; This Month; This Quarter; This Year; Custom → from..to (open ends); All time → none. A service passes when (Bill.Date ?? Service.End) is inside the range</w:t>
            </w:r>
          </w:p>
        </w:tc>
      </w:tr>
      <w:tr>
        <w:trPr>
          <w:cantSplit/>
        </w:trPr>
        <w:tc>
          <w:tcPr>
            <w:tcW w:w="2600" w:type="dxa"/>
            <w:shd w:val="clear" w:color="auto" w:fill="F2F6FC"/>
          </w:tcPr>
          <w:p>
            <w:pPr>
              <w:spacing w:after="0"/>
            </w:pPr>
            <w:r>
              <w:rPr>
                <w:b/>
                <w:bCs/>
                <w:sz w:val="16"/>
                <w:szCs w:val="16"/>
              </w:rPr>
              <w:t xml:space="preserve">5. Calculation location</w:t>
            </w:r>
          </w:p>
        </w:tc>
        <w:tc>
          <w:tcPr>
            <w:tcW w:w="7306" w:type="dxa"/>
            <w:shd w:val="clear" w:color="auto" w:fill="F2F6FC"/>
          </w:tcPr>
          <w:p>
            <w:pPr>
              <w:spacing w:after="0"/>
            </w:pPr>
            <w:r>
              <w:rPr>
                <w:sz w:val="16"/>
                <w:szCs w:val="16"/>
              </w:rPr>
              <w:t xml:space="preserve">Backend: C# report builder (MVC)</w:t>
            </w:r>
          </w:p>
        </w:tc>
      </w:tr>
      <w:tr>
        <w:trPr>
          <w:cantSplit/>
        </w:trPr>
        <w:tc>
          <w:tcPr>
            <w:tcW w:w="2600" w:type="dxa"/>
            <w:shd w:val="clear" w:color="auto" w:fill="FFFFFF"/>
          </w:tcPr>
          <w:p>
            <w:pPr>
              <w:spacing w:after="0"/>
            </w:pPr>
            <w:r>
              <w:rPr>
                <w:b/>
                <w:bCs/>
                <w:sz w:val="16"/>
                <w:szCs w:val="16"/>
              </w:rPr>
              <w:t xml:space="preserve">6. Conditions and exceptions</w:t>
            </w:r>
          </w:p>
        </w:tc>
        <w:tc>
          <w:tcPr>
            <w:tcW w:w="7306" w:type="dxa"/>
            <w:shd w:val="clear" w:color="auto" w:fill="FFFFFF"/>
          </w:tcPr>
          <w:p>
            <w:pPr>
              <w:spacing w:after="0"/>
            </w:pPr>
            <w:r>
              <w:rPr>
                <w:sz w:val="16"/>
                <w:szCs w:val="16"/>
              </w:rPr>
              <w:t xml:space="preserve">The period field label of this report is "Bill Date".</w:t>
            </w:r>
          </w:p>
        </w:tc>
      </w:tr>
      <w:tr>
        <w:trPr>
          <w:cantSplit/>
        </w:trPr>
        <w:tc>
          <w:tcPr>
            <w:tcW w:w="2600" w:type="dxa"/>
            <w:shd w:val="clear" w:color="auto" w:fill="F2F6FC"/>
          </w:tcPr>
          <w:p>
            <w:pPr>
              <w:spacing w:after="0"/>
            </w:pPr>
            <w:r>
              <w:rPr>
                <w:b/>
                <w:bCs/>
                <w:sz w:val="16"/>
                <w:szCs w:val="16"/>
              </w:rPr>
              <w:t xml:space="preserve">7. Rounding and precision</w:t>
            </w:r>
          </w:p>
        </w:tc>
        <w:tc>
          <w:tcPr>
            <w:tcW w:w="7306" w:type="dxa"/>
            <w:shd w:val="clear" w:color="auto" w:fill="F2F6FC"/>
          </w:tcPr>
          <w:p>
            <w:pPr>
              <w:spacing w:after="0"/>
            </w:pPr>
            <w:r>
              <w:rPr>
                <w:sz w:val="16"/>
                <w:szCs w:val="16"/>
              </w:rPr>
              <w:t xml:space="preserve">Dates.</w:t>
            </w:r>
          </w:p>
        </w:tc>
      </w:tr>
      <w:tr>
        <w:trPr>
          <w:cantSplit/>
        </w:trPr>
        <w:tc>
          <w:tcPr>
            <w:tcW w:w="2600" w:type="dxa"/>
            <w:shd w:val="clear" w:color="auto" w:fill="FFFFFF"/>
          </w:tcPr>
          <w:p>
            <w:pPr>
              <w:spacing w:after="0"/>
            </w:pPr>
            <w:r>
              <w:rPr>
                <w:b/>
                <w:bCs/>
                <w:sz w:val="16"/>
                <w:szCs w:val="16"/>
              </w:rPr>
              <w:t xml:space="preserve">8. Null and zero handling</w:t>
            </w:r>
          </w:p>
        </w:tc>
        <w:tc>
          <w:tcPr>
            <w:tcW w:w="7306" w:type="dxa"/>
            <w:shd w:val="clear" w:color="auto" w:fill="FFFFFF"/>
          </w:tcPr>
          <w:p>
            <w:pPr>
              <w:spacing w:after="0"/>
            </w:pPr>
            <w:r>
              <w:rPr>
                <w:sz w:val="16"/>
                <w:szCs w:val="16"/>
              </w:rPr>
              <w:t xml:space="preserve">Custom with a blank end → open end.</w:t>
            </w:r>
          </w:p>
        </w:tc>
      </w:tr>
      <w:tr>
        <w:trPr>
          <w:cantSplit/>
        </w:trPr>
        <w:tc>
          <w:tcPr>
            <w:tcW w:w="2600" w:type="dxa"/>
            <w:shd w:val="clear" w:color="auto" w:fill="F2F6FC"/>
          </w:tcPr>
          <w:p>
            <w:pPr>
              <w:spacing w:after="0"/>
            </w:pPr>
            <w:r>
              <w:rPr>
                <w:b/>
                <w:bCs/>
                <w:sz w:val="16"/>
                <w:szCs w:val="16"/>
              </w:rPr>
              <w:t xml:space="preserve">9. Worked example</w:t>
            </w:r>
          </w:p>
        </w:tc>
        <w:tc>
          <w:tcPr>
            <w:tcW w:w="7306" w:type="dxa"/>
            <w:shd w:val="clear" w:color="auto" w:fill="F2F6FC"/>
          </w:tcPr>
          <w:p>
            <w:pPr>
              <w:spacing w:after="0"/>
            </w:pPr>
            <w:r>
              <w:rPr>
                <w:sz w:val="16"/>
                <w:szCs w:val="16"/>
              </w:rPr>
              <w:t xml:space="preserve">Today 05 Oct 2026, This Month → 01–31 Oct 2026.</w:t>
            </w:r>
          </w:p>
        </w:tc>
      </w:tr>
      <w:tr>
        <w:trPr>
          <w:cantSplit/>
        </w:trPr>
        <w:tc>
          <w:tcPr>
            <w:tcW w:w="2600" w:type="dxa"/>
            <w:shd w:val="clear" w:color="auto" w:fill="FFFFFF"/>
          </w:tcPr>
          <w:p>
            <w:pPr>
              <w:spacing w:after="0"/>
            </w:pPr>
            <w:r>
              <w:rPr>
                <w:b/>
                <w:bCs/>
                <w:sz w:val="16"/>
                <w:szCs w:val="16"/>
              </w:rPr>
              <w:t xml:space="preserve">10. Source code reference</w:t>
            </w:r>
          </w:p>
        </w:tc>
        <w:tc>
          <w:tcPr>
            <w:tcW w:w="7306" w:type="dxa"/>
            <w:shd w:val="clear" w:color="auto" w:fill="FFFFFF"/>
          </w:tcPr>
          <w:p>
            <w:pPr>
              <w:spacing w:after="0"/>
            </w:pPr>
            <w:r>
              <w:rPr>
                <w:sz w:val="16"/>
                <w:szCs w:val="16"/>
              </w:rPr>
              <w:t xml:space="preserve">Core/Infrastructure/PeriodFilter.cs:10; Areas/Finance/Reports/FinanceReports.cs:22</w:t>
            </w:r>
          </w:p>
        </w:tc>
      </w:tr>
    </w:tbl>
    <w:p>
      <w:pPr>
        <w:spacing w:after="60"/>
      </w:pPr>
    </w:p>
    <w:p>
      <w:pPr>
        <w:pStyle w:val="Heading3"/>
      </w:pPr>
      <w:bookmarkStart w:id="149" w:name="_Toc149"/>
      <w:r>
        <w:rPr/>
        <w:t xml:space="preserve">Pagination</w:t>
      </w:r>
      <w:bookmarkEnd w:id="149"/>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2F5496"/>
          </w:tcPr>
          <w:p>
            <w:pPr>
              <w:spacing w:after="0"/>
            </w:pPr>
            <w:r>
              <w:rPr>
                <w:b/>
                <w:bCs/>
                <w:color w:val="FFFFFF"/>
                <w:sz w:val="16"/>
                <w:szCs w:val="16"/>
              </w:rPr>
              <w:t xml:space="preserve">Attribute</w:t>
            </w:r>
          </w:p>
        </w:tc>
        <w:tc>
          <w:tcPr>
            <w:tcW w:w="7306" w:type="dxa"/>
            <w:shd w:val="clear" w:color="auto" w:fill="2F5496"/>
          </w:tcPr>
          <w:p>
            <w:pPr>
              <w:spacing w:after="0"/>
            </w:pPr>
            <w:r>
              <w:rPr>
                <w:b/>
                <w:bCs/>
                <w:color w:val="FFFFFF"/>
                <w:sz w:val="16"/>
                <w:szCs w:val="16"/>
              </w:rPr>
              <w:t xml:space="preserve">Specification</w:t>
            </w:r>
          </w:p>
        </w:tc>
      </w:tr>
      <w:tr>
        <w:trPr>
          <w:cantSplit/>
        </w:trPr>
        <w:tc>
          <w:tcPr>
            <w:tcW w:w="2600" w:type="dxa"/>
            <w:shd w:val="clear" w:color="auto" w:fill="F2F6FC"/>
          </w:tcPr>
          <w:p>
            <w:pPr>
              <w:spacing w:after="0"/>
            </w:pPr>
            <w:r>
              <w:rPr>
                <w:b/>
                <w:bCs/>
                <w:sz w:val="16"/>
                <w:szCs w:val="16"/>
              </w:rPr>
              <w:t xml:space="preserve">1. Field name</w:t>
            </w:r>
          </w:p>
        </w:tc>
        <w:tc>
          <w:tcPr>
            <w:tcW w:w="7306" w:type="dxa"/>
            <w:shd w:val="clear" w:color="auto" w:fill="F2F6FC"/>
          </w:tcPr>
          <w:p>
            <w:pPr>
              <w:spacing w:after="0"/>
            </w:pPr>
            <w:r>
              <w:rPr>
                <w:sz w:val="16"/>
                <w:szCs w:val="16"/>
              </w:rPr>
              <w:t xml:space="preserve">Pagination</w:t>
            </w:r>
          </w:p>
        </w:tc>
      </w:tr>
      <w:tr>
        <w:trPr>
          <w:cantSplit/>
        </w:trPr>
        <w:tc>
          <w:tcPr>
            <w:tcW w:w="2600" w:type="dxa"/>
            <w:shd w:val="clear" w:color="auto" w:fill="FFFFFF"/>
          </w:tcPr>
          <w:p>
            <w:pPr>
              <w:spacing w:after="0"/>
            </w:pPr>
            <w:r>
              <w:rPr>
                <w:b/>
                <w:bCs/>
                <w:sz w:val="16"/>
                <w:szCs w:val="16"/>
              </w:rPr>
              <w:t xml:space="preserve">2. Business purpose</w:t>
            </w:r>
          </w:p>
        </w:tc>
        <w:tc>
          <w:tcPr>
            <w:tcW w:w="7306" w:type="dxa"/>
            <w:shd w:val="clear" w:color="auto" w:fill="FFFFFF"/>
          </w:tcPr>
          <w:p>
            <w:pPr>
              <w:spacing w:after="0"/>
            </w:pPr>
            <w:r>
              <w:rPr>
                <w:sz w:val="16"/>
                <w:szCs w:val="16"/>
              </w:rPr>
              <w:t xml:space="preserve">Splits the vendor or ticket groups into pages.</w:t>
            </w:r>
          </w:p>
        </w:tc>
      </w:tr>
      <w:tr>
        <w:trPr>
          <w:cantSplit/>
        </w:trPr>
        <w:tc>
          <w:tcPr>
            <w:tcW w:w="2600" w:type="dxa"/>
            <w:shd w:val="clear" w:color="auto" w:fill="F2F6FC"/>
          </w:tcPr>
          <w:p>
            <w:pPr>
              <w:spacing w:after="0"/>
            </w:pPr>
            <w:r>
              <w:rPr>
                <w:b/>
                <w:bCs/>
                <w:sz w:val="16"/>
                <w:szCs w:val="16"/>
              </w:rPr>
              <w:t xml:space="preserve">3. Source input fields</w:t>
            </w:r>
          </w:p>
        </w:tc>
        <w:tc>
          <w:tcPr>
            <w:tcW w:w="7306" w:type="dxa"/>
            <w:shd w:val="clear" w:color="auto" w:fill="F2F6FC"/>
          </w:tcPr>
          <w:p>
            <w:pPr>
              <w:spacing w:after="0"/>
            </w:pPr>
            <w:r>
              <w:rPr>
                <w:sz w:val="16"/>
                <w:szCs w:val="16"/>
              </w:rPr>
              <w:t xml:space="preserve">Group count N, page, size (10, 25, 50, 100)</w:t>
            </w:r>
          </w:p>
        </w:tc>
      </w:tr>
      <w:tr>
        <w:trPr>
          <w:cantSplit/>
        </w:trPr>
        <w:tc>
          <w:tcPr>
            <w:tcW w:w="2600" w:type="dxa"/>
            <w:shd w:val="clear" w:color="auto" w:fill="FFFFFF"/>
          </w:tcPr>
          <w:p>
            <w:pPr>
              <w:spacing w:after="0"/>
            </w:pPr>
            <w:r>
              <w:rPr>
                <w:b/>
                <w:bCs/>
                <w:sz w:val="16"/>
                <w:szCs w:val="16"/>
              </w:rPr>
              <w:t xml:space="preserve">4. Formula / expression</w:t>
            </w:r>
          </w:p>
        </w:tc>
        <w:tc>
          <w:tcPr>
            <w:tcW w:w="7306" w:type="dxa"/>
            <w:shd w:val="clear" w:color="auto" w:fill="FFFFFF"/>
          </w:tcPr>
          <w:p>
            <w:pPr>
              <w:spacing w:after="0"/>
            </w:pPr>
            <w:r>
              <w:rPr>
                <w:sz w:val="16"/>
                <w:szCs w:val="16"/>
              </w:rPr>
              <w:t xml:space="preserve">pages = max(1, ceil(N ÷ size)); page = min(requested, pages); label a–b of N with a = N &gt; 0 ? (page − 1) × size + 1 : 0, b = min(N, page × size)</w:t>
            </w:r>
          </w:p>
        </w:tc>
      </w:tr>
      <w:tr>
        <w:trPr>
          <w:cantSplit/>
        </w:trPr>
        <w:tc>
          <w:tcPr>
            <w:tcW w:w="2600" w:type="dxa"/>
            <w:shd w:val="clear" w:color="auto" w:fill="F2F6FC"/>
          </w:tcPr>
          <w:p>
            <w:pPr>
              <w:spacing w:after="0"/>
            </w:pPr>
            <w:r>
              <w:rPr>
                <w:b/>
                <w:bCs/>
                <w:sz w:val="16"/>
                <w:szCs w:val="16"/>
              </w:rPr>
              <w:t xml:space="preserve">5. Calculation location</w:t>
            </w:r>
          </w:p>
        </w:tc>
        <w:tc>
          <w:tcPr>
            <w:tcW w:w="7306" w:type="dxa"/>
            <w:shd w:val="clear" w:color="auto" w:fill="F2F6FC"/>
          </w:tcPr>
          <w:p>
            <w:pPr>
              <w:spacing w:after="0"/>
            </w:pPr>
            <w:r>
              <w:rPr>
                <w:sz w:val="16"/>
                <w:szCs w:val="16"/>
              </w:rPr>
              <w:t xml:space="preserve">Backend: C# report builder (MVC)</w:t>
            </w:r>
          </w:p>
        </w:tc>
      </w:tr>
      <w:tr>
        <w:trPr>
          <w:cantSplit/>
        </w:trPr>
        <w:tc>
          <w:tcPr>
            <w:tcW w:w="2600" w:type="dxa"/>
            <w:shd w:val="clear" w:color="auto" w:fill="FFFFFF"/>
          </w:tcPr>
          <w:p>
            <w:pPr>
              <w:spacing w:after="0"/>
            </w:pPr>
            <w:r>
              <w:rPr>
                <w:b/>
                <w:bCs/>
                <w:sz w:val="16"/>
                <w:szCs w:val="16"/>
              </w:rPr>
              <w:t xml:space="preserve">6. Conditions and exceptions</w:t>
            </w:r>
          </w:p>
        </w:tc>
        <w:tc>
          <w:tcPr>
            <w:tcW w:w="7306" w:type="dxa"/>
            <w:shd w:val="clear" w:color="auto" w:fill="FFFFFF"/>
          </w:tcPr>
          <w:p>
            <w:pPr>
              <w:spacing w:after="0"/>
            </w:pPr>
            <w:r>
              <w:rPr>
                <w:sz w:val="16"/>
                <w:szCs w:val="16"/>
              </w:rPr>
              <w:t xml:space="preserve">Paging applies to vendors (Vendor Wise) or tickets (Ticket Wise), not to services; choosing a size returns to page 1.</w:t>
            </w:r>
          </w:p>
        </w:tc>
      </w:tr>
      <w:tr>
        <w:trPr>
          <w:cantSplit/>
        </w:trPr>
        <w:tc>
          <w:tcPr>
            <w:tcW w:w="2600" w:type="dxa"/>
            <w:shd w:val="clear" w:color="auto" w:fill="F2F6FC"/>
          </w:tcPr>
          <w:p>
            <w:pPr>
              <w:spacing w:after="0"/>
            </w:pPr>
            <w:r>
              <w:rPr>
                <w:b/>
                <w:bCs/>
                <w:sz w:val="16"/>
                <w:szCs w:val="16"/>
              </w:rPr>
              <w:t xml:space="preserve">7. Rounding and precision</w:t>
            </w:r>
          </w:p>
        </w:tc>
        <w:tc>
          <w:tcPr>
            <w:tcW w:w="7306" w:type="dxa"/>
            <w:shd w:val="clear" w:color="auto" w:fill="F2F6FC"/>
          </w:tcPr>
          <w:p>
            <w:pPr>
              <w:spacing w:after="0"/>
            </w:pPr>
            <w:r>
              <w:rPr>
                <w:sz w:val="16"/>
                <w:szCs w:val="16"/>
              </w:rPr>
              <w:t xml:space="preserve">Integer.</w:t>
            </w:r>
          </w:p>
        </w:tc>
      </w:tr>
      <w:tr>
        <w:trPr>
          <w:cantSplit/>
        </w:trPr>
        <w:tc>
          <w:tcPr>
            <w:tcW w:w="2600" w:type="dxa"/>
            <w:shd w:val="clear" w:color="auto" w:fill="FFFFFF"/>
          </w:tcPr>
          <w:p>
            <w:pPr>
              <w:spacing w:after="0"/>
            </w:pPr>
            <w:r>
              <w:rPr>
                <w:b/>
                <w:bCs/>
                <w:sz w:val="16"/>
                <w:szCs w:val="16"/>
              </w:rPr>
              <w:t xml:space="preserve">8. Null and zero handling</w:t>
            </w:r>
          </w:p>
        </w:tc>
        <w:tc>
          <w:tcPr>
            <w:tcW w:w="7306" w:type="dxa"/>
            <w:shd w:val="clear" w:color="auto" w:fill="FFFFFF"/>
          </w:tcPr>
          <w:p>
            <w:pPr>
              <w:spacing w:after="0"/>
            </w:pPr>
            <w:r>
              <w:rPr>
                <w:sz w:val="16"/>
                <w:szCs w:val="16"/>
              </w:rPr>
              <w:t xml:space="preserve">N = 0 → "Showing 0–0 of 0".</w:t>
            </w:r>
          </w:p>
        </w:tc>
      </w:tr>
      <w:tr>
        <w:trPr>
          <w:cantSplit/>
        </w:trPr>
        <w:tc>
          <w:tcPr>
            <w:tcW w:w="2600" w:type="dxa"/>
            <w:shd w:val="clear" w:color="auto" w:fill="F2F6FC"/>
          </w:tcPr>
          <w:p>
            <w:pPr>
              <w:spacing w:after="0"/>
            </w:pPr>
            <w:r>
              <w:rPr>
                <w:b/>
                <w:bCs/>
                <w:sz w:val="16"/>
                <w:szCs w:val="16"/>
              </w:rPr>
              <w:t xml:space="preserve">9. Worked example</w:t>
            </w:r>
          </w:p>
        </w:tc>
        <w:tc>
          <w:tcPr>
            <w:tcW w:w="7306" w:type="dxa"/>
            <w:shd w:val="clear" w:color="auto" w:fill="F2F6FC"/>
          </w:tcPr>
          <w:p>
            <w:pPr>
              <w:spacing w:after="0"/>
            </w:pPr>
            <w:r>
              <w:rPr>
                <w:sz w:val="16"/>
                <w:szCs w:val="16"/>
              </w:rPr>
              <w:t xml:space="preserve">N = 12, size 10, page 2 → "Showing 11–12 of 12".</w:t>
            </w:r>
          </w:p>
        </w:tc>
      </w:tr>
      <w:tr>
        <w:trPr>
          <w:cantSplit/>
        </w:trPr>
        <w:tc>
          <w:tcPr>
            <w:tcW w:w="2600" w:type="dxa"/>
            <w:shd w:val="clear" w:color="auto" w:fill="FFFFFF"/>
          </w:tcPr>
          <w:p>
            <w:pPr>
              <w:spacing w:after="0"/>
            </w:pPr>
            <w:r>
              <w:rPr>
                <w:b/>
                <w:bCs/>
                <w:sz w:val="16"/>
                <w:szCs w:val="16"/>
              </w:rPr>
              <w:t xml:space="preserve">10. Source code reference</w:t>
            </w:r>
          </w:p>
        </w:tc>
        <w:tc>
          <w:tcPr>
            <w:tcW w:w="7306" w:type="dxa"/>
            <w:shd w:val="clear" w:color="auto" w:fill="FFFFFF"/>
          </w:tcPr>
          <w:p>
            <w:pPr>
              <w:spacing w:after="0"/>
            </w:pPr>
            <w:r>
              <w:rPr>
                <w:sz w:val="16"/>
                <w:szCs w:val="16"/>
              </w:rPr>
              <w:t xml:space="preserve">Areas/Finance/Reports/FinanceReports.cs:42</w:t>
            </w:r>
          </w:p>
        </w:tc>
      </w:tr>
    </w:tbl>
    <w:p>
      <w:pPr>
        <w:spacing w:after="60"/>
      </w:pPr>
    </w:p>
    <w:p>
      <w:pPr>
        <w:pStyle w:val="Heading2"/>
      </w:pPr>
      <w:bookmarkStart w:id="150" w:name="_Toc150"/>
      <w:r>
        <w:rPr/>
        <w:t xml:space="preserve">Display helpers</w:t>
      </w:r>
      <w:bookmarkEnd w:id="150"/>
    </w:p>
    <w:p>
      <w:pPr>
        <w:pStyle w:val="Heading3"/>
      </w:pPr>
      <w:bookmarkStart w:id="151" w:name="_Toc151"/>
      <w:r>
        <w:rPr/>
        <w:t xml:space="preserve">Currency, date and percent formatting</w:t>
      </w:r>
      <w:bookmarkEnd w:id="151"/>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2F5496"/>
          </w:tcPr>
          <w:p>
            <w:pPr>
              <w:spacing w:after="0"/>
            </w:pPr>
            <w:r>
              <w:rPr>
                <w:b/>
                <w:bCs/>
                <w:color w:val="FFFFFF"/>
                <w:sz w:val="16"/>
                <w:szCs w:val="16"/>
              </w:rPr>
              <w:t xml:space="preserve">Attribute</w:t>
            </w:r>
          </w:p>
        </w:tc>
        <w:tc>
          <w:tcPr>
            <w:tcW w:w="7306" w:type="dxa"/>
            <w:shd w:val="clear" w:color="auto" w:fill="2F5496"/>
          </w:tcPr>
          <w:p>
            <w:pPr>
              <w:spacing w:after="0"/>
            </w:pPr>
            <w:r>
              <w:rPr>
                <w:b/>
                <w:bCs/>
                <w:color w:val="FFFFFF"/>
                <w:sz w:val="16"/>
                <w:szCs w:val="16"/>
              </w:rPr>
              <w:t xml:space="preserve">Specification</w:t>
            </w:r>
          </w:p>
        </w:tc>
      </w:tr>
      <w:tr>
        <w:trPr>
          <w:cantSplit/>
        </w:trPr>
        <w:tc>
          <w:tcPr>
            <w:tcW w:w="2600" w:type="dxa"/>
            <w:shd w:val="clear" w:color="auto" w:fill="F2F6FC"/>
          </w:tcPr>
          <w:p>
            <w:pPr>
              <w:spacing w:after="0"/>
            </w:pPr>
            <w:r>
              <w:rPr>
                <w:b/>
                <w:bCs/>
                <w:sz w:val="16"/>
                <w:szCs w:val="16"/>
              </w:rPr>
              <w:t xml:space="preserve">1. Field name</w:t>
            </w:r>
          </w:p>
        </w:tc>
        <w:tc>
          <w:tcPr>
            <w:tcW w:w="7306" w:type="dxa"/>
            <w:shd w:val="clear" w:color="auto" w:fill="F2F6FC"/>
          </w:tcPr>
          <w:p>
            <w:pPr>
              <w:spacing w:after="0"/>
            </w:pPr>
            <w:r>
              <w:rPr>
                <w:sz w:val="16"/>
                <w:szCs w:val="16"/>
              </w:rPr>
              <w:t xml:space="preserve">Currency, date and percent formatting</w:t>
            </w:r>
          </w:p>
        </w:tc>
      </w:tr>
      <w:tr>
        <w:trPr>
          <w:cantSplit/>
        </w:trPr>
        <w:tc>
          <w:tcPr>
            <w:tcW w:w="2600" w:type="dxa"/>
            <w:shd w:val="clear" w:color="auto" w:fill="FFFFFF"/>
          </w:tcPr>
          <w:p>
            <w:pPr>
              <w:spacing w:after="0"/>
            </w:pPr>
            <w:r>
              <w:rPr>
                <w:b/>
                <w:bCs/>
                <w:sz w:val="16"/>
                <w:szCs w:val="16"/>
              </w:rPr>
              <w:t xml:space="preserve">2. Business purpose</w:t>
            </w:r>
          </w:p>
        </w:tc>
        <w:tc>
          <w:tcPr>
            <w:tcW w:w="7306" w:type="dxa"/>
            <w:shd w:val="clear" w:color="auto" w:fill="FFFFFF"/>
          </w:tcPr>
          <w:p>
            <w:pPr>
              <w:spacing w:after="0"/>
            </w:pPr>
            <w:r>
              <w:rPr>
                <w:sz w:val="16"/>
                <w:szCs w:val="16"/>
              </w:rPr>
              <w:t xml:space="preserve">Display conversion shared by all cells.</w:t>
            </w:r>
          </w:p>
        </w:tc>
      </w:tr>
      <w:tr>
        <w:trPr>
          <w:cantSplit/>
        </w:trPr>
        <w:tc>
          <w:tcPr>
            <w:tcW w:w="2600" w:type="dxa"/>
            <w:shd w:val="clear" w:color="auto" w:fill="F2F6FC"/>
          </w:tcPr>
          <w:p>
            <w:pPr>
              <w:spacing w:after="0"/>
            </w:pPr>
            <w:r>
              <w:rPr>
                <w:b/>
                <w:bCs/>
                <w:sz w:val="16"/>
                <w:szCs w:val="16"/>
              </w:rPr>
              <w:t xml:space="preserve">3. Source input fields</w:t>
            </w:r>
          </w:p>
        </w:tc>
        <w:tc>
          <w:tcPr>
            <w:tcW w:w="7306" w:type="dxa"/>
            <w:shd w:val="clear" w:color="auto" w:fill="F2F6FC"/>
          </w:tcPr>
          <w:p>
            <w:pPr>
              <w:spacing w:after="0"/>
            </w:pPr>
            <w:r>
              <w:rPr>
                <w:sz w:val="16"/>
                <w:szCs w:val="16"/>
              </w:rPr>
              <w:t xml:space="preserve">Numbers and ISO dates</w:t>
            </w:r>
          </w:p>
        </w:tc>
      </w:tr>
      <w:tr>
        <w:trPr>
          <w:cantSplit/>
        </w:trPr>
        <w:tc>
          <w:tcPr>
            <w:tcW w:w="2600" w:type="dxa"/>
            <w:shd w:val="clear" w:color="auto" w:fill="FFFFFF"/>
          </w:tcPr>
          <w:p>
            <w:pPr>
              <w:spacing w:after="0"/>
            </w:pPr>
            <w:r>
              <w:rPr>
                <w:b/>
                <w:bCs/>
                <w:sz w:val="16"/>
                <w:szCs w:val="16"/>
              </w:rPr>
              <w:t xml:space="preserve">4. Formula / expression</w:t>
            </w:r>
          </w:p>
        </w:tc>
        <w:tc>
          <w:tcPr>
            <w:tcW w:w="7306" w:type="dxa"/>
            <w:shd w:val="clear" w:color="auto" w:fill="FFFFFF"/>
          </w:tcPr>
          <w:p>
            <w:pPr>
              <w:spacing w:after="0"/>
            </w:pPr>
            <w:r>
              <w:rPr>
                <w:sz w:val="16"/>
                <w:szCs w:val="16"/>
              </w:rPr>
              <w:t xml:space="preserve">Inr = "₹" + N0 in en-IN (lakh / crore grouping); Fd = d MMM yy; Fdt adds the time; Pct = one decimal or "-"</w:t>
            </w:r>
          </w:p>
        </w:tc>
      </w:tr>
      <w:tr>
        <w:trPr>
          <w:cantSplit/>
        </w:trPr>
        <w:tc>
          <w:tcPr>
            <w:tcW w:w="2600" w:type="dxa"/>
            <w:shd w:val="clear" w:color="auto" w:fill="F2F6FC"/>
          </w:tcPr>
          <w:p>
            <w:pPr>
              <w:spacing w:after="0"/>
            </w:pPr>
            <w:r>
              <w:rPr>
                <w:b/>
                <w:bCs/>
                <w:sz w:val="16"/>
                <w:szCs w:val="16"/>
              </w:rPr>
              <w:t xml:space="preserve">5. Calculation location</w:t>
            </w:r>
          </w:p>
        </w:tc>
        <w:tc>
          <w:tcPr>
            <w:tcW w:w="7306" w:type="dxa"/>
            <w:shd w:val="clear" w:color="auto" w:fill="F2F6FC"/>
          </w:tcPr>
          <w:p>
            <w:pPr>
              <w:spacing w:after="0"/>
            </w:pPr>
            <w:r>
              <w:rPr>
                <w:sz w:val="16"/>
                <w:szCs w:val="16"/>
              </w:rPr>
              <w:t xml:space="preserve">Backend: C# (Fmt)</w:t>
            </w:r>
          </w:p>
        </w:tc>
      </w:tr>
      <w:tr>
        <w:trPr>
          <w:cantSplit/>
        </w:trPr>
        <w:tc>
          <w:tcPr>
            <w:tcW w:w="2600" w:type="dxa"/>
            <w:shd w:val="clear" w:color="auto" w:fill="FFFFFF"/>
          </w:tcPr>
          <w:p>
            <w:pPr>
              <w:spacing w:after="0"/>
            </w:pPr>
            <w:r>
              <w:rPr>
                <w:b/>
                <w:bCs/>
                <w:sz w:val="16"/>
                <w:szCs w:val="16"/>
              </w:rPr>
              <w:t xml:space="preserve">6. Conditions and exceptions</w:t>
            </w:r>
          </w:p>
        </w:tc>
        <w:tc>
          <w:tcPr>
            <w:tcW w:w="7306" w:type="dxa"/>
            <w:shd w:val="clear" w:color="auto" w:fill="FFFFFF"/>
          </w:tcPr>
          <w:p>
            <w:pPr>
              <w:spacing w:after="0"/>
            </w:pPr>
            <w:r>
              <w:rPr>
                <w:sz w:val="16"/>
                <w:szCs w:val="16"/>
              </w:rPr>
              <w:t xml:space="preserve">Screens use d MMM yy; printed documents use dd-MMM-yyyy.</w:t>
            </w:r>
          </w:p>
        </w:tc>
      </w:tr>
      <w:tr>
        <w:trPr>
          <w:cantSplit/>
        </w:trPr>
        <w:tc>
          <w:tcPr>
            <w:tcW w:w="2600" w:type="dxa"/>
            <w:shd w:val="clear" w:color="auto" w:fill="F2F6FC"/>
          </w:tcPr>
          <w:p>
            <w:pPr>
              <w:spacing w:after="0"/>
            </w:pPr>
            <w:r>
              <w:rPr>
                <w:b/>
                <w:bCs/>
                <w:sz w:val="16"/>
                <w:szCs w:val="16"/>
              </w:rPr>
              <w:t xml:space="preserve">7. Rounding and precision</w:t>
            </w:r>
          </w:p>
        </w:tc>
        <w:tc>
          <w:tcPr>
            <w:tcW w:w="7306" w:type="dxa"/>
            <w:shd w:val="clear" w:color="auto" w:fill="F2F6FC"/>
          </w:tcPr>
          <w:p>
            <w:pPr>
              <w:spacing w:after="0"/>
            </w:pPr>
            <w:r>
              <w:rPr>
                <w:sz w:val="16"/>
                <w:szCs w:val="16"/>
              </w:rPr>
              <w:t xml:space="preserve">Rupees: half away from zero to whole rupees.</w:t>
            </w:r>
          </w:p>
        </w:tc>
      </w:tr>
      <w:tr>
        <w:trPr>
          <w:cantSplit/>
        </w:trPr>
        <w:tc>
          <w:tcPr>
            <w:tcW w:w="2600" w:type="dxa"/>
            <w:shd w:val="clear" w:color="auto" w:fill="FFFFFF"/>
          </w:tcPr>
          <w:p>
            <w:pPr>
              <w:spacing w:after="0"/>
            </w:pPr>
            <w:r>
              <w:rPr>
                <w:b/>
                <w:bCs/>
                <w:sz w:val="16"/>
                <w:szCs w:val="16"/>
              </w:rPr>
              <w:t xml:space="preserve">8. Null and zero handling</w:t>
            </w:r>
          </w:p>
        </w:tc>
        <w:tc>
          <w:tcPr>
            <w:tcW w:w="7306" w:type="dxa"/>
            <w:shd w:val="clear" w:color="auto" w:fill="FFFFFF"/>
          </w:tcPr>
          <w:p>
            <w:pPr>
              <w:spacing w:after="0"/>
            </w:pPr>
            <w:r>
              <w:rPr>
                <w:sz w:val="16"/>
                <w:szCs w:val="16"/>
              </w:rPr>
              <w:t xml:space="preserve">Empty date → "-".</w:t>
            </w:r>
          </w:p>
        </w:tc>
      </w:tr>
      <w:tr>
        <w:trPr>
          <w:cantSplit/>
        </w:trPr>
        <w:tc>
          <w:tcPr>
            <w:tcW w:w="2600" w:type="dxa"/>
            <w:shd w:val="clear" w:color="auto" w:fill="F2F6FC"/>
          </w:tcPr>
          <w:p>
            <w:pPr>
              <w:spacing w:after="0"/>
            </w:pPr>
            <w:r>
              <w:rPr>
                <w:b/>
                <w:bCs/>
                <w:sz w:val="16"/>
                <w:szCs w:val="16"/>
              </w:rPr>
              <w:t xml:space="preserve">9. Worked example</w:t>
            </w:r>
          </w:p>
        </w:tc>
        <w:tc>
          <w:tcPr>
            <w:tcW w:w="7306" w:type="dxa"/>
            <w:shd w:val="clear" w:color="auto" w:fill="F2F6FC"/>
          </w:tcPr>
          <w:p>
            <w:pPr>
              <w:spacing w:after="0"/>
            </w:pPr>
            <w:r>
              <w:rPr>
                <w:sz w:val="16"/>
                <w:szCs w:val="16"/>
              </w:rPr>
              <w:t xml:space="preserve">1234567 → ₹12,34,567; 2026-10-05 → 5 Oct 26.</w:t>
            </w:r>
          </w:p>
        </w:tc>
      </w:tr>
      <w:tr>
        <w:trPr>
          <w:cantSplit/>
        </w:trPr>
        <w:tc>
          <w:tcPr>
            <w:tcW w:w="2600" w:type="dxa"/>
            <w:shd w:val="clear" w:color="auto" w:fill="FFFFFF"/>
          </w:tcPr>
          <w:p>
            <w:pPr>
              <w:spacing w:after="0"/>
            </w:pPr>
            <w:r>
              <w:rPr>
                <w:b/>
                <w:bCs/>
                <w:sz w:val="16"/>
                <w:szCs w:val="16"/>
              </w:rPr>
              <w:t xml:space="preserve">10. Source code reference</w:t>
            </w:r>
          </w:p>
        </w:tc>
        <w:tc>
          <w:tcPr>
            <w:tcW w:w="7306" w:type="dxa"/>
            <w:shd w:val="clear" w:color="auto" w:fill="FFFFFF"/>
          </w:tcPr>
          <w:p>
            <w:pPr>
              <w:spacing w:after="0"/>
            </w:pPr>
            <w:r>
              <w:rPr>
                <w:sz w:val="16"/>
                <w:szCs w:val="16"/>
              </w:rPr>
              <w:t xml:space="preserve">Core/Infrastructure/Fmt.cs:34</w:t>
            </w:r>
          </w:p>
        </w:tc>
      </w:tr>
    </w:tbl>
    <w:p>
      <w:pPr>
        <w:spacing w:after="60"/>
      </w:pPr>
    </w:p>
    <w:p>
      <w:pPr>
        <w:pStyle w:val="Heading3"/>
      </w:pPr>
      <w:bookmarkStart w:id="152" w:name="_Toc152"/>
      <w:r>
        <w:rPr/>
        <w:t xml:space="preserve">Pinned bar offset</w:t>
      </w:r>
      <w:bookmarkEnd w:id="152"/>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2F5496"/>
          </w:tcPr>
          <w:p>
            <w:pPr>
              <w:spacing w:after="0"/>
            </w:pPr>
            <w:r>
              <w:rPr>
                <w:b/>
                <w:bCs/>
                <w:color w:val="FFFFFF"/>
                <w:sz w:val="16"/>
                <w:szCs w:val="16"/>
              </w:rPr>
              <w:t xml:space="preserve">Attribute</w:t>
            </w:r>
          </w:p>
        </w:tc>
        <w:tc>
          <w:tcPr>
            <w:tcW w:w="7306" w:type="dxa"/>
            <w:shd w:val="clear" w:color="auto" w:fill="2F5496"/>
          </w:tcPr>
          <w:p>
            <w:pPr>
              <w:spacing w:after="0"/>
            </w:pPr>
            <w:r>
              <w:rPr>
                <w:b/>
                <w:bCs/>
                <w:color w:val="FFFFFF"/>
                <w:sz w:val="16"/>
                <w:szCs w:val="16"/>
              </w:rPr>
              <w:t xml:space="preserve">Specification</w:t>
            </w:r>
          </w:p>
        </w:tc>
      </w:tr>
      <w:tr>
        <w:trPr>
          <w:cantSplit/>
        </w:trPr>
        <w:tc>
          <w:tcPr>
            <w:tcW w:w="2600" w:type="dxa"/>
            <w:shd w:val="clear" w:color="auto" w:fill="F2F6FC"/>
          </w:tcPr>
          <w:p>
            <w:pPr>
              <w:spacing w:after="0"/>
            </w:pPr>
            <w:r>
              <w:rPr>
                <w:b/>
                <w:bCs/>
                <w:sz w:val="16"/>
                <w:szCs w:val="16"/>
              </w:rPr>
              <w:t xml:space="preserve">1. Field name</w:t>
            </w:r>
          </w:p>
        </w:tc>
        <w:tc>
          <w:tcPr>
            <w:tcW w:w="7306" w:type="dxa"/>
            <w:shd w:val="clear" w:color="auto" w:fill="F2F6FC"/>
          </w:tcPr>
          <w:p>
            <w:pPr>
              <w:spacing w:after="0"/>
            </w:pPr>
            <w:r>
              <w:rPr>
                <w:sz w:val="16"/>
                <w:szCs w:val="16"/>
              </w:rPr>
              <w:t xml:space="preserve">Pinned bar offset</w:t>
            </w:r>
          </w:p>
        </w:tc>
      </w:tr>
      <w:tr>
        <w:trPr>
          <w:cantSplit/>
        </w:trPr>
        <w:tc>
          <w:tcPr>
            <w:tcW w:w="2600" w:type="dxa"/>
            <w:shd w:val="clear" w:color="auto" w:fill="FFFFFF"/>
          </w:tcPr>
          <w:p>
            <w:pPr>
              <w:spacing w:after="0"/>
            </w:pPr>
            <w:r>
              <w:rPr>
                <w:b/>
                <w:bCs/>
                <w:sz w:val="16"/>
                <w:szCs w:val="16"/>
              </w:rPr>
              <w:t xml:space="preserve">2. Business purpose</w:t>
            </w:r>
          </w:p>
        </w:tc>
        <w:tc>
          <w:tcPr>
            <w:tcW w:w="7306" w:type="dxa"/>
            <w:shd w:val="clear" w:color="auto" w:fill="FFFFFF"/>
          </w:tcPr>
          <w:p>
            <w:pPr>
              <w:spacing w:after="0"/>
            </w:pPr>
            <w:r>
              <w:rPr>
                <w:sz w:val="16"/>
                <w:szCs w:val="16"/>
              </w:rPr>
              <w:t xml:space="preserve">Keeps the table header directly under the pinned tabs and toolbar.</w:t>
            </w:r>
          </w:p>
        </w:tc>
      </w:tr>
      <w:tr>
        <w:trPr>
          <w:cantSplit/>
        </w:trPr>
        <w:tc>
          <w:tcPr>
            <w:tcW w:w="2600" w:type="dxa"/>
            <w:shd w:val="clear" w:color="auto" w:fill="F2F6FC"/>
          </w:tcPr>
          <w:p>
            <w:pPr>
              <w:spacing w:after="0"/>
            </w:pPr>
            <w:r>
              <w:rPr>
                <w:b/>
                <w:bCs/>
                <w:sz w:val="16"/>
                <w:szCs w:val="16"/>
              </w:rPr>
              <w:t xml:space="preserve">3. Source input fields</w:t>
            </w:r>
          </w:p>
        </w:tc>
        <w:tc>
          <w:tcPr>
            <w:tcW w:w="7306" w:type="dxa"/>
            <w:shd w:val="clear" w:color="auto" w:fill="F2F6FC"/>
          </w:tcPr>
          <w:p>
            <w:pPr>
              <w:spacing w:after="0"/>
            </w:pPr>
            <w:r>
              <w:rPr>
                <w:sz w:val="16"/>
                <w:szCs w:val="16"/>
              </w:rPr>
              <w:t xml:space="preserve">Height of the pinned bar</w:t>
            </w:r>
          </w:p>
        </w:tc>
      </w:tr>
      <w:tr>
        <w:trPr>
          <w:cantSplit/>
        </w:trPr>
        <w:tc>
          <w:tcPr>
            <w:tcW w:w="2600" w:type="dxa"/>
            <w:shd w:val="clear" w:color="auto" w:fill="FFFFFF"/>
          </w:tcPr>
          <w:p>
            <w:pPr>
              <w:spacing w:after="0"/>
            </w:pPr>
            <w:r>
              <w:rPr>
                <w:b/>
                <w:bCs/>
                <w:sz w:val="16"/>
                <w:szCs w:val="16"/>
              </w:rPr>
              <w:t xml:space="preserve">4. Formula / expression</w:t>
            </w:r>
          </w:p>
        </w:tc>
        <w:tc>
          <w:tcPr>
            <w:tcW w:w="7306" w:type="dxa"/>
            <w:shd w:val="clear" w:color="auto" w:fill="FFFFFF"/>
          </w:tcPr>
          <w:p>
            <w:pPr>
              <w:spacing w:after="0"/>
            </w:pPr>
            <w:r>
              <w:rPr>
                <w:sz w:val="16"/>
                <w:szCs w:val="16"/>
              </w:rPr>
              <w:t xml:space="preserve">--stick-h = bar height − 9px (set by site.js, updated when the bar resizes)</w:t>
            </w:r>
          </w:p>
        </w:tc>
      </w:tr>
      <w:tr>
        <w:trPr>
          <w:cantSplit/>
        </w:trPr>
        <w:tc>
          <w:tcPr>
            <w:tcW w:w="2600" w:type="dxa"/>
            <w:shd w:val="clear" w:color="auto" w:fill="F2F6FC"/>
          </w:tcPr>
          <w:p>
            <w:pPr>
              <w:spacing w:after="0"/>
            </w:pPr>
            <w:r>
              <w:rPr>
                <w:b/>
                <w:bCs/>
                <w:sz w:val="16"/>
                <w:szCs w:val="16"/>
              </w:rPr>
              <w:t xml:space="preserve">5. Calculation location</w:t>
            </w:r>
          </w:p>
        </w:tc>
        <w:tc>
          <w:tcPr>
            <w:tcW w:w="7306" w:type="dxa"/>
            <w:shd w:val="clear" w:color="auto" w:fill="F2F6FC"/>
          </w:tcPr>
          <w:p>
            <w:pPr>
              <w:spacing w:after="0"/>
            </w:pPr>
            <w:r>
              <w:rPr>
                <w:sz w:val="16"/>
                <w:szCs w:val="16"/>
              </w:rPr>
              <w:t xml:space="preserve">Browser (site.js)</w:t>
            </w:r>
          </w:p>
        </w:tc>
      </w:tr>
      <w:tr>
        <w:trPr>
          <w:cantSplit/>
        </w:trPr>
        <w:tc>
          <w:tcPr>
            <w:tcW w:w="2600" w:type="dxa"/>
            <w:shd w:val="clear" w:color="auto" w:fill="FFFFFF"/>
          </w:tcPr>
          <w:p>
            <w:pPr>
              <w:spacing w:after="0"/>
            </w:pPr>
            <w:r>
              <w:rPr>
                <w:b/>
                <w:bCs/>
                <w:sz w:val="16"/>
                <w:szCs w:val="16"/>
              </w:rPr>
              <w:t xml:space="preserve">6. Conditions and exceptions</w:t>
            </w:r>
          </w:p>
        </w:tc>
        <w:tc>
          <w:tcPr>
            <w:tcW w:w="7306" w:type="dxa"/>
            <w:shd w:val="clear" w:color="auto" w:fill="FFFFFF"/>
          </w:tcPr>
          <w:p>
            <w:pPr>
              <w:spacing w:after="0"/>
            </w:pPr>
            <w:r>
              <w:rPr>
                <w:sz w:val="16"/>
                <w:szCs w:val="16"/>
              </w:rPr>
              <w:t xml:space="preserve">The KPI tiles and title scroll away; tabs, toolbar and header stay.</w:t>
            </w:r>
          </w:p>
        </w:tc>
      </w:tr>
      <w:tr>
        <w:trPr>
          <w:cantSplit/>
        </w:trPr>
        <w:tc>
          <w:tcPr>
            <w:tcW w:w="2600" w:type="dxa"/>
            <w:shd w:val="clear" w:color="auto" w:fill="F2F6FC"/>
          </w:tcPr>
          <w:p>
            <w:pPr>
              <w:spacing w:after="0"/>
            </w:pPr>
            <w:r>
              <w:rPr>
                <w:b/>
                <w:bCs/>
                <w:sz w:val="16"/>
                <w:szCs w:val="16"/>
              </w:rPr>
              <w:t xml:space="preserve">7. Rounding and precision</w:t>
            </w:r>
          </w:p>
        </w:tc>
        <w:tc>
          <w:tcPr>
            <w:tcW w:w="7306" w:type="dxa"/>
            <w:shd w:val="clear" w:color="auto" w:fill="F2F6FC"/>
          </w:tcPr>
          <w:p>
            <w:pPr>
              <w:spacing w:after="0"/>
            </w:pPr>
            <w:r>
              <w:rPr>
                <w:sz w:val="16"/>
                <w:szCs w:val="16"/>
              </w:rPr>
              <w:t xml:space="preserve">Whole pixels.</w:t>
            </w:r>
          </w:p>
        </w:tc>
      </w:tr>
      <w:tr>
        <w:trPr>
          <w:cantSplit/>
        </w:trPr>
        <w:tc>
          <w:tcPr>
            <w:tcW w:w="2600" w:type="dxa"/>
            <w:shd w:val="clear" w:color="auto" w:fill="FFFFFF"/>
          </w:tcPr>
          <w:p>
            <w:pPr>
              <w:spacing w:after="0"/>
            </w:pPr>
            <w:r>
              <w:rPr>
                <w:b/>
                <w:bCs/>
                <w:sz w:val="16"/>
                <w:szCs w:val="16"/>
              </w:rPr>
              <w:t xml:space="preserve">8. Null and zero handling</w:t>
            </w:r>
          </w:p>
        </w:tc>
        <w:tc>
          <w:tcPr>
            <w:tcW w:w="7306" w:type="dxa"/>
            <w:shd w:val="clear" w:color="auto" w:fill="FFFFFF"/>
          </w:tcPr>
          <w:p>
            <w:pPr>
              <w:spacing w:after="0"/>
            </w:pPr>
            <w:r>
              <w:rPr>
                <w:sz w:val="16"/>
                <w:szCs w:val="16"/>
              </w:rPr>
              <w:t xml:space="preserve">n/a.</w:t>
            </w:r>
          </w:p>
        </w:tc>
      </w:tr>
      <w:tr>
        <w:trPr>
          <w:cantSplit/>
        </w:trPr>
        <w:tc>
          <w:tcPr>
            <w:tcW w:w="2600" w:type="dxa"/>
            <w:shd w:val="clear" w:color="auto" w:fill="F2F6FC"/>
          </w:tcPr>
          <w:p>
            <w:pPr>
              <w:spacing w:after="0"/>
            </w:pPr>
            <w:r>
              <w:rPr>
                <w:b/>
                <w:bCs/>
                <w:sz w:val="16"/>
                <w:szCs w:val="16"/>
              </w:rPr>
              <w:t xml:space="preserve">9. Worked example</w:t>
            </w:r>
          </w:p>
        </w:tc>
        <w:tc>
          <w:tcPr>
            <w:tcW w:w="7306" w:type="dxa"/>
            <w:shd w:val="clear" w:color="auto" w:fill="F2F6FC"/>
          </w:tcPr>
          <w:p>
            <w:pPr>
              <w:spacing w:after="0"/>
            </w:pPr>
            <w:r>
              <w:rPr>
                <w:sz w:val="16"/>
                <w:szCs w:val="16"/>
              </w:rPr>
              <w:t xml:space="preserve">Bar 103px high → --stick-h 94px.</w:t>
            </w:r>
          </w:p>
        </w:tc>
      </w:tr>
      <w:tr>
        <w:trPr>
          <w:cantSplit/>
        </w:trPr>
        <w:tc>
          <w:tcPr>
            <w:tcW w:w="2600" w:type="dxa"/>
            <w:shd w:val="clear" w:color="auto" w:fill="FFFFFF"/>
          </w:tcPr>
          <w:p>
            <w:pPr>
              <w:spacing w:after="0"/>
            </w:pPr>
            <w:r>
              <w:rPr>
                <w:b/>
                <w:bCs/>
                <w:sz w:val="16"/>
                <w:szCs w:val="16"/>
              </w:rPr>
              <w:t xml:space="preserve">10. Source code reference</w:t>
            </w:r>
          </w:p>
        </w:tc>
        <w:tc>
          <w:tcPr>
            <w:tcW w:w="7306" w:type="dxa"/>
            <w:shd w:val="clear" w:color="auto" w:fill="FFFFFF"/>
          </w:tcPr>
          <w:p>
            <w:pPr>
              <w:spacing w:after="0"/>
            </w:pPr>
            <w:r>
              <w:rPr>
                <w:sz w:val="16"/>
                <w:szCs w:val="16"/>
              </w:rPr>
              <w:t xml:space="preserve">wwwroot/js/site.js:40</w:t>
            </w:r>
          </w:p>
        </w:tc>
      </w:tr>
    </w:tbl>
    <w:p>
      <w:pPr>
        <w:spacing w:after="60"/>
      </w:pPr>
    </w:p>
    <w:p>
      <w:pPr>
        <w:pStyle w:val="Heading1"/>
      </w:pPr>
      <w:bookmarkStart w:id="153" w:name="_Toc153"/>
      <w:r>
        <w:rPr/>
        <w:t xml:space="preserve">Status Logic and Workflow</w:t>
      </w:r>
      <w:bookmarkEnd w:id="153"/>
    </w:p>
    <w:p>
      <w:pPr>
        <w:spacing w:after="100"/>
      </w:pPr>
      <w:r>
        <w:rPr/>
        <w:t xml:space="preserve">Status of this section (24 Oct 2026, first issue). The statuses below are the values this report uses. The numeric or coded values of the real database and API are not in the repository and are left as highlighted placeholders. Allowed status changes are kept as a highlighted placeholder because this report only changes the bill state through Upload, Reupload and Raise Dispute.</w:t>
      </w:r>
    </w:p>
    <w:p>
      <w:pPr>
        <w:pStyle w:val="Heading2"/>
      </w:pPr>
      <w:bookmarkStart w:id="154" w:name="_Toc154"/>
      <w:r>
        <w:rPr/>
        <w:t xml:space="preserve">Status dictionary</w:t>
      </w:r>
      <w:bookmarkEnd w:id="154"/>
    </w:p>
    <w:tbl>
      <w:tblPr>
        <w:tblW w:w="138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1700"/>
        <w:gridCol w:w="1400"/>
        <w:gridCol w:w="1900"/>
        <w:gridCol w:w="4300"/>
        <w:gridCol w:w="2400"/>
        <w:gridCol w:w="2138"/>
      </w:tblGrid>
      <w:tr>
        <w:trPr>
          <w:cantSplit/>
          <w:tblHeader/>
        </w:trPr>
        <w:tc>
          <w:tcPr>
            <w:tcW w:w="1700" w:type="dxa"/>
            <w:shd w:val="clear" w:color="auto" w:fill="1F3864"/>
          </w:tcPr>
          <w:p>
            <w:pPr>
              <w:spacing w:after="0"/>
            </w:pPr>
            <w:r>
              <w:rPr>
                <w:b/>
                <w:bCs/>
                <w:color w:val="FFFFFF"/>
                <w:sz w:val="18"/>
                <w:szCs w:val="18"/>
              </w:rPr>
              <w:t xml:space="preserve">Status</w:t>
            </w:r>
          </w:p>
        </w:tc>
        <w:tc>
          <w:tcPr>
            <w:tcW w:w="1400" w:type="dxa"/>
            <w:shd w:val="clear" w:color="auto" w:fill="1F3864"/>
          </w:tcPr>
          <w:p>
            <w:pPr>
              <w:spacing w:after="0"/>
            </w:pPr>
            <w:r>
              <w:rPr>
                <w:b/>
                <w:bCs/>
                <w:color w:val="FFFFFF"/>
                <w:sz w:val="18"/>
                <w:szCs w:val="18"/>
              </w:rPr>
              <w:t xml:space="preserve">Level</w:t>
            </w:r>
          </w:p>
        </w:tc>
        <w:tc>
          <w:tcPr>
            <w:tcW w:w="1900" w:type="dxa"/>
            <w:shd w:val="clear" w:color="auto" w:fill="1F3864"/>
          </w:tcPr>
          <w:p>
            <w:pPr>
              <w:spacing w:after="0"/>
            </w:pPr>
            <w:r>
              <w:rPr>
                <w:b/>
                <w:bCs/>
                <w:color w:val="FFFFFF"/>
                <w:sz w:val="18"/>
                <w:szCs w:val="18"/>
              </w:rPr>
              <w:t xml:space="preserve">Value in code</w:t>
            </w:r>
          </w:p>
        </w:tc>
        <w:tc>
          <w:tcPr>
            <w:tcW w:w="4300" w:type="dxa"/>
            <w:shd w:val="clear" w:color="auto" w:fill="1F3864"/>
          </w:tcPr>
          <w:p>
            <w:pPr>
              <w:spacing w:after="0"/>
            </w:pPr>
            <w:r>
              <w:rPr>
                <w:b/>
                <w:bCs/>
                <w:color w:val="FFFFFF"/>
                <w:sz w:val="18"/>
                <w:szCs w:val="18"/>
              </w:rPr>
              <w:t xml:space="preserve">Business meaning / assignment</w:t>
            </w:r>
          </w:p>
        </w:tc>
        <w:tc>
          <w:tcPr>
            <w:tcW w:w="2400" w:type="dxa"/>
            <w:shd w:val="clear" w:color="auto" w:fill="1F3864"/>
          </w:tcPr>
          <w:p>
            <w:pPr>
              <w:spacing w:after="0"/>
            </w:pPr>
            <w:r>
              <w:rPr>
                <w:b/>
                <w:bCs/>
                <w:color w:val="FFFFFF"/>
                <w:sz w:val="18"/>
                <w:szCs w:val="18"/>
              </w:rPr>
              <w:t xml:space="preserve">Source</w:t>
            </w:r>
          </w:p>
        </w:tc>
        <w:tc>
          <w:tcPr>
            <w:tcW w:w="2138" w:type="dxa"/>
            <w:shd w:val="clear" w:color="auto" w:fill="1F3864"/>
          </w:tcPr>
          <w:p>
            <w:pPr>
              <w:spacing w:after="0"/>
            </w:pPr>
            <w:r>
              <w:rPr>
                <w:b/>
                <w:bCs/>
                <w:color w:val="FFFFFF"/>
                <w:sz w:val="18"/>
                <w:szCs w:val="18"/>
              </w:rPr>
              <w:t xml:space="preserve">Technical code</w:t>
            </w:r>
          </w:p>
        </w:tc>
      </w:tr>
      <w:tr>
        <w:trPr>
          <w:cantSplit/>
        </w:trPr>
        <w:tc>
          <w:tcPr>
            <w:tcW w:w="1700" w:type="dxa"/>
            <w:shd w:val="clear" w:color="auto" w:fill="F2F6FC"/>
          </w:tcPr>
          <w:p>
            <w:pPr>
              <w:spacing w:after="0"/>
            </w:pPr>
            <w:r>
              <w:rPr>
                <w:sz w:val="17"/>
                <w:szCs w:val="17"/>
              </w:rPr>
              <w:t xml:space="preserve">Confirmed</w:t>
            </w:r>
          </w:p>
        </w:tc>
        <w:tc>
          <w:tcPr>
            <w:tcW w:w="1400" w:type="dxa"/>
            <w:shd w:val="clear" w:color="auto" w:fill="F2F6FC"/>
          </w:tcPr>
          <w:p>
            <w:pPr>
              <w:spacing w:after="0"/>
            </w:pPr>
            <w:r>
              <w:rPr>
                <w:sz w:val="17"/>
                <w:szCs w:val="17"/>
              </w:rPr>
              <w:t xml:space="preserve">Ticket</w:t>
            </w:r>
          </w:p>
        </w:tc>
        <w:tc>
          <w:tcPr>
            <w:tcW w:w="1900" w:type="dxa"/>
            <w:shd w:val="clear" w:color="auto" w:fill="F2F6FC"/>
          </w:tcPr>
          <w:p>
            <w:pPr>
              <w:spacing w:after="0"/>
            </w:pPr>
            <w:r>
              <w:rPr>
                <w:sz w:val="17"/>
                <w:szCs w:val="17"/>
              </w:rPr>
              <w:t xml:space="preserve">"Confirmed"</w:t>
            </w:r>
          </w:p>
        </w:tc>
        <w:tc>
          <w:tcPr>
            <w:tcW w:w="4300" w:type="dxa"/>
            <w:shd w:val="clear" w:color="auto" w:fill="F2F6FC"/>
          </w:tcPr>
          <w:p>
            <w:pPr>
              <w:spacing w:after="0"/>
            </w:pPr>
            <w:r>
              <w:rPr>
                <w:sz w:val="17"/>
                <w:szCs w:val="17"/>
              </w:rPr>
              <w:t xml:space="preserve">Ticket is booked and live. Assigned in the sample data; the report does not assign it.</w:t>
            </w:r>
          </w:p>
        </w:tc>
        <w:tc>
          <w:tcPr>
            <w:tcW w:w="2400" w:type="dxa"/>
            <w:shd w:val="clear" w:color="auto" w:fill="F2F6FC"/>
          </w:tcPr>
          <w:p>
            <w:pPr>
              <w:spacing w:after="0"/>
            </w:pPr>
            <w:r>
              <w:rPr>
                <w:sz w:val="17"/>
                <w:szCs w:val="17"/>
              </w:rPr>
              <w:t xml:space="preserve">Ticket.Status (TicketResponse.TicketStatus)</w:t>
            </w:r>
          </w:p>
        </w:tc>
        <w:tc>
          <w:tcPr>
            <w:tcW w:w="2138" w:type="dxa"/>
            <w:shd w:val="clear" w:color="auto" w:fill="F2F6FC"/>
          </w:tcPr>
          <w:p>
            <w:pPr>
              <w:spacing w:after="0"/>
            </w:pPr>
            <w:r>
              <w:rPr>
                <w:sz w:val="17"/>
                <w:szCs w:val="17"/>
                <w:highlight w:val="yellow"/>
              </w:rPr>
              <w:t xml:space="preserve">[INPUT REQUIRED: status id / code from the Ticket Status master]</w:t>
            </w:r>
          </w:p>
        </w:tc>
      </w:tr>
      <w:tr>
        <w:trPr>
          <w:cantSplit/>
        </w:trPr>
        <w:tc>
          <w:tcPr>
            <w:tcW w:w="1700" w:type="dxa"/>
            <w:shd w:val="clear" w:color="auto" w:fill="FFFFFF"/>
          </w:tcPr>
          <w:p>
            <w:pPr>
              <w:spacing w:after="0"/>
            </w:pPr>
            <w:r>
              <w:rPr>
                <w:sz w:val="17"/>
                <w:szCs w:val="17"/>
              </w:rPr>
              <w:t xml:space="preserve">Pending</w:t>
            </w:r>
          </w:p>
        </w:tc>
        <w:tc>
          <w:tcPr>
            <w:tcW w:w="1400" w:type="dxa"/>
            <w:shd w:val="clear" w:color="auto" w:fill="FFFFFF"/>
          </w:tcPr>
          <w:p>
            <w:pPr>
              <w:spacing w:after="0"/>
            </w:pPr>
            <w:r>
              <w:rPr>
                <w:sz w:val="17"/>
                <w:szCs w:val="17"/>
              </w:rPr>
              <w:t xml:space="preserve">Ticket</w:t>
            </w:r>
          </w:p>
        </w:tc>
        <w:tc>
          <w:tcPr>
            <w:tcW w:w="1900" w:type="dxa"/>
            <w:shd w:val="clear" w:color="auto" w:fill="FFFFFF"/>
          </w:tcPr>
          <w:p>
            <w:pPr>
              <w:spacing w:after="0"/>
            </w:pPr>
            <w:r>
              <w:rPr>
                <w:sz w:val="17"/>
                <w:szCs w:val="17"/>
              </w:rPr>
              <w:t xml:space="preserve">"Pending"</w:t>
            </w:r>
          </w:p>
        </w:tc>
        <w:tc>
          <w:tcPr>
            <w:tcW w:w="4300" w:type="dxa"/>
            <w:shd w:val="clear" w:color="auto" w:fill="FFFFFF"/>
          </w:tcPr>
          <w:p>
            <w:pPr>
              <w:spacing w:after="0"/>
            </w:pPr>
            <w:r>
              <w:rPr>
                <w:sz w:val="17"/>
                <w:szCs w:val="17"/>
              </w:rPr>
              <w:t xml:space="preserve">Ticket not yet confirmed. A Pending ticket is left out of the report entirely.</w:t>
            </w:r>
          </w:p>
        </w:tc>
        <w:tc>
          <w:tcPr>
            <w:tcW w:w="2400" w:type="dxa"/>
            <w:shd w:val="clear" w:color="auto" w:fill="FFFFFF"/>
          </w:tcPr>
          <w:p>
            <w:pPr>
              <w:spacing w:after="0"/>
            </w:pPr>
            <w:r>
              <w:rPr>
                <w:sz w:val="17"/>
                <w:szCs w:val="17"/>
              </w:rPr>
              <w:t xml:space="preserve">Ticket.Status</w:t>
            </w:r>
          </w:p>
        </w:tc>
        <w:tc>
          <w:tcPr>
            <w:tcW w:w="2138" w:type="dxa"/>
            <w:shd w:val="clear" w:color="auto" w:fill="FFFFFF"/>
          </w:tcPr>
          <w:p>
            <w:pPr>
              <w:spacing w:after="0"/>
            </w:pPr>
            <w:r>
              <w:rPr>
                <w:sz w:val="17"/>
                <w:szCs w:val="17"/>
                <w:highlight w:val="yellow"/>
              </w:rPr>
              <w:t xml:space="preserve">[INPUT REQUIRED: status id / code]</w:t>
            </w:r>
          </w:p>
        </w:tc>
      </w:tr>
      <w:tr>
        <w:trPr>
          <w:cantSplit/>
        </w:trPr>
        <w:tc>
          <w:tcPr>
            <w:tcW w:w="1700" w:type="dxa"/>
            <w:shd w:val="clear" w:color="auto" w:fill="F2F6FC"/>
          </w:tcPr>
          <w:p>
            <w:pPr>
              <w:spacing w:after="0"/>
            </w:pPr>
            <w:r>
              <w:rPr>
                <w:sz w:val="17"/>
                <w:szCs w:val="17"/>
              </w:rPr>
              <w:t xml:space="preserve">Cancelled</w:t>
            </w:r>
          </w:p>
        </w:tc>
        <w:tc>
          <w:tcPr>
            <w:tcW w:w="1400" w:type="dxa"/>
            <w:shd w:val="clear" w:color="auto" w:fill="F2F6FC"/>
          </w:tcPr>
          <w:p>
            <w:pPr>
              <w:spacing w:after="0"/>
            </w:pPr>
            <w:r>
              <w:rPr>
                <w:sz w:val="17"/>
                <w:szCs w:val="17"/>
              </w:rPr>
              <w:t xml:space="preserve">Ticket</w:t>
            </w:r>
          </w:p>
        </w:tc>
        <w:tc>
          <w:tcPr>
            <w:tcW w:w="1900" w:type="dxa"/>
            <w:shd w:val="clear" w:color="auto" w:fill="F2F6FC"/>
          </w:tcPr>
          <w:p>
            <w:pPr>
              <w:spacing w:after="0"/>
            </w:pPr>
            <w:r>
              <w:rPr>
                <w:sz w:val="17"/>
                <w:szCs w:val="17"/>
              </w:rPr>
              <w:t xml:space="preserve">"Cancelled"</w:t>
            </w:r>
          </w:p>
        </w:tc>
        <w:tc>
          <w:tcPr>
            <w:tcW w:w="4300" w:type="dxa"/>
            <w:shd w:val="clear" w:color="auto" w:fill="F2F6FC"/>
          </w:tcPr>
          <w:p>
            <w:pPr>
              <w:spacing w:after="0"/>
            </w:pPr>
            <w:r>
              <w:rPr>
                <w:sz w:val="17"/>
                <w:szCs w:val="17"/>
              </w:rPr>
              <w:t xml:space="preserve">Ticket cancelled; shown with a danger chip in the Ticket Wise tab. The report does not exclude it.</w:t>
            </w:r>
          </w:p>
        </w:tc>
        <w:tc>
          <w:tcPr>
            <w:tcW w:w="2400" w:type="dxa"/>
            <w:shd w:val="clear" w:color="auto" w:fill="F2F6FC"/>
          </w:tcPr>
          <w:p>
            <w:pPr>
              <w:spacing w:after="0"/>
            </w:pPr>
            <w:r>
              <w:rPr>
                <w:sz w:val="17"/>
                <w:szCs w:val="17"/>
              </w:rPr>
              <w:t xml:space="preserve">Ticket.Status</w:t>
            </w:r>
          </w:p>
        </w:tc>
        <w:tc>
          <w:tcPr>
            <w:tcW w:w="2138" w:type="dxa"/>
            <w:shd w:val="clear" w:color="auto" w:fill="F2F6FC"/>
          </w:tcPr>
          <w:p>
            <w:pPr>
              <w:spacing w:after="0"/>
            </w:pPr>
            <w:r>
              <w:rPr>
                <w:sz w:val="17"/>
                <w:szCs w:val="17"/>
                <w:highlight w:val="yellow"/>
              </w:rPr>
              <w:t xml:space="preserve">[INPUT REQUIRED: status id / code]</w:t>
            </w:r>
          </w:p>
        </w:tc>
      </w:tr>
      <w:tr>
        <w:trPr>
          <w:cantSplit/>
        </w:trPr>
        <w:tc>
          <w:tcPr>
            <w:tcW w:w="1700" w:type="dxa"/>
            <w:shd w:val="clear" w:color="auto" w:fill="FFFFFF"/>
          </w:tcPr>
          <w:p>
            <w:pPr>
              <w:spacing w:after="0"/>
            </w:pPr>
            <w:r>
              <w:rPr>
                <w:sz w:val="17"/>
                <w:szCs w:val="17"/>
              </w:rPr>
              <w:t xml:space="preserve">Confirmed / Pending</w:t>
            </w:r>
          </w:p>
        </w:tc>
        <w:tc>
          <w:tcPr>
            <w:tcW w:w="1400" w:type="dxa"/>
            <w:shd w:val="clear" w:color="auto" w:fill="FFFFFF"/>
          </w:tcPr>
          <w:p>
            <w:pPr>
              <w:spacing w:after="0"/>
            </w:pPr>
            <w:r>
              <w:rPr>
                <w:sz w:val="17"/>
                <w:szCs w:val="17"/>
              </w:rPr>
              <w:t xml:space="preserve">Service</w:t>
            </w:r>
          </w:p>
        </w:tc>
        <w:tc>
          <w:tcPr>
            <w:tcW w:w="1900" w:type="dxa"/>
            <w:shd w:val="clear" w:color="auto" w:fill="FFFFFF"/>
          </w:tcPr>
          <w:p>
            <w:pPr>
              <w:spacing w:after="0"/>
            </w:pPr>
            <w:r>
              <w:rPr>
                <w:sz w:val="17"/>
                <w:szCs w:val="17"/>
              </w:rPr>
              <w:t xml:space="preserve">Derived from the confirmation number</w:t>
            </w:r>
          </w:p>
        </w:tc>
        <w:tc>
          <w:tcPr>
            <w:tcW w:w="4300" w:type="dxa"/>
            <w:shd w:val="clear" w:color="auto" w:fill="FFFFFF"/>
          </w:tcPr>
          <w:p>
            <w:pPr>
              <w:spacing w:after="0"/>
            </w:pPr>
            <w:r>
              <w:rPr>
                <w:sz w:val="17"/>
                <w:szCs w:val="17"/>
              </w:rPr>
              <w:t xml:space="preserve">Confirmed when the supplier confirmation number exists; a ticket with any unconfirmed service is left out of the report.</w:t>
            </w:r>
          </w:p>
        </w:tc>
        <w:tc>
          <w:tcPr>
            <w:tcW w:w="2400" w:type="dxa"/>
            <w:shd w:val="clear" w:color="auto" w:fill="FFFFFF"/>
          </w:tcPr>
          <w:p>
            <w:pPr>
              <w:spacing w:after="0"/>
            </w:pPr>
            <w:r>
              <w:rPr>
                <w:sz w:val="17"/>
                <w:szCs w:val="17"/>
              </w:rPr>
              <w:t xml:space="preserve">Service.Conf (ConfirmationNo)</w:t>
            </w:r>
          </w:p>
        </w:tc>
        <w:tc>
          <w:tcPr>
            <w:tcW w:w="2138" w:type="dxa"/>
            <w:shd w:val="clear" w:color="auto" w:fill="FFFFFF"/>
          </w:tcPr>
          <w:p>
            <w:pPr>
              <w:spacing w:after="0"/>
            </w:pPr>
            <w:r>
              <w:rPr>
                <w:sz w:val="17"/>
                <w:szCs w:val="17"/>
              </w:rPr>
              <w:t xml:space="preserve">n/a (computed text)</w:t>
            </w:r>
          </w:p>
        </w:tc>
      </w:tr>
      <w:tr>
        <w:trPr>
          <w:cantSplit/>
        </w:trPr>
        <w:tc>
          <w:tcPr>
            <w:tcW w:w="1700" w:type="dxa"/>
            <w:shd w:val="clear" w:color="auto" w:fill="F2F6FC"/>
          </w:tcPr>
          <w:p>
            <w:pPr>
              <w:spacing w:after="0"/>
            </w:pPr>
            <w:r>
              <w:rPr>
                <w:sz w:val="17"/>
                <w:szCs w:val="17"/>
              </w:rPr>
              <w:t xml:space="preserve">New / In Progress / Completed</w:t>
            </w:r>
          </w:p>
        </w:tc>
        <w:tc>
          <w:tcPr>
            <w:tcW w:w="1400" w:type="dxa"/>
            <w:shd w:val="clear" w:color="auto" w:fill="F2F6FC"/>
          </w:tcPr>
          <w:p>
            <w:pPr>
              <w:spacing w:after="0"/>
            </w:pPr>
            <w:r>
              <w:rPr>
                <w:sz w:val="17"/>
                <w:szCs w:val="17"/>
              </w:rPr>
              <w:t xml:space="preserve">Service OPS status</w:t>
            </w:r>
          </w:p>
        </w:tc>
        <w:tc>
          <w:tcPr>
            <w:tcW w:w="1900" w:type="dxa"/>
            <w:shd w:val="clear" w:color="auto" w:fill="F2F6FC"/>
          </w:tcPr>
          <w:p>
            <w:pPr>
              <w:spacing w:after="0"/>
            </w:pPr>
            <w:r>
              <w:rPr>
                <w:sz w:val="17"/>
                <w:szCs w:val="17"/>
              </w:rPr>
              <w:t xml:space="preserve">'N' / 'I' / 'C' (OpsStatus, default "N")</w:t>
            </w:r>
          </w:p>
        </w:tc>
        <w:tc>
          <w:tcPr>
            <w:tcW w:w="4300" w:type="dxa"/>
            <w:shd w:val="clear" w:color="auto" w:fill="F2F6FC"/>
          </w:tcPr>
          <w:p>
            <w:pPr>
              <w:spacing w:after="0"/>
            </w:pPr>
            <w:r>
              <w:rPr>
                <w:sz w:val="17"/>
                <w:szCs w:val="17"/>
              </w:rPr>
              <w:t xml:space="preserve">OPS progress of the service. Services with New are excluded from the report (not yet operated). The OPS Status filter shows the other two.</w:t>
            </w:r>
          </w:p>
        </w:tc>
        <w:tc>
          <w:tcPr>
            <w:tcW w:w="2400" w:type="dxa"/>
            <w:shd w:val="clear" w:color="auto" w:fill="F2F6FC"/>
          </w:tcPr>
          <w:p>
            <w:pPr>
              <w:spacing w:after="0"/>
            </w:pPr>
            <w:r>
              <w:rPr>
                <w:sz w:val="17"/>
                <w:szCs w:val="17"/>
              </w:rPr>
              <w:t xml:space="preserve">Service.Ops (VendorServiceResponse.OpsStatus)</w:t>
            </w:r>
          </w:p>
        </w:tc>
        <w:tc>
          <w:tcPr>
            <w:tcW w:w="2138" w:type="dxa"/>
            <w:shd w:val="clear" w:color="auto" w:fill="F2F6FC"/>
          </w:tcPr>
          <w:p>
            <w:pPr>
              <w:spacing w:after="0"/>
            </w:pPr>
            <w:r>
              <w:rPr>
                <w:sz w:val="17"/>
                <w:szCs w:val="17"/>
              </w:rPr>
              <w:t xml:space="preserve">N, I, C as shown </w:t>
            </w:r>
            <w:r>
              <w:rPr>
                <w:sz w:val="17"/>
                <w:szCs w:val="17"/>
                <w:highlight w:val="yellow"/>
              </w:rPr>
              <w:t xml:space="preserve">[INPUT REQUIRED: confirm the API values]</w:t>
            </w:r>
          </w:p>
        </w:tc>
      </w:tr>
      <w:tr>
        <w:trPr>
          <w:cantSplit/>
        </w:trPr>
        <w:tc>
          <w:tcPr>
            <w:tcW w:w="1700" w:type="dxa"/>
            <w:shd w:val="clear" w:color="auto" w:fill="FFFFFF"/>
          </w:tcPr>
          <w:p>
            <w:pPr>
              <w:spacing w:after="0"/>
            </w:pPr>
            <w:r>
              <w:rPr>
                <w:sz w:val="17"/>
                <w:szCs w:val="17"/>
              </w:rPr>
              <w:t xml:space="preserve">Pending</w:t>
            </w:r>
          </w:p>
        </w:tc>
        <w:tc>
          <w:tcPr>
            <w:tcW w:w="1400" w:type="dxa"/>
            <w:shd w:val="clear" w:color="auto" w:fill="FFFFFF"/>
          </w:tcPr>
          <w:p>
            <w:pPr>
              <w:spacing w:after="0"/>
            </w:pPr>
            <w:r>
              <w:rPr>
                <w:sz w:val="17"/>
                <w:szCs w:val="17"/>
              </w:rPr>
              <w:t xml:space="preserve">Bill (display)</w:t>
            </w:r>
          </w:p>
        </w:tc>
        <w:tc>
          <w:tcPr>
            <w:tcW w:w="1900" w:type="dxa"/>
            <w:shd w:val="clear" w:color="auto" w:fill="FFFFFF"/>
          </w:tcPr>
          <w:p>
            <w:pPr>
              <w:spacing w:after="0"/>
            </w:pPr>
            <w:r>
              <w:rPr>
                <w:sz w:val="17"/>
                <w:szCs w:val="17"/>
              </w:rPr>
              <w:t xml:space="preserve">"N" (no Bill record)</w:t>
            </w:r>
          </w:p>
        </w:tc>
        <w:tc>
          <w:tcPr>
            <w:tcW w:w="4300" w:type="dxa"/>
            <w:shd w:val="clear" w:color="auto" w:fill="FFFFFF"/>
          </w:tcPr>
          <w:p>
            <w:pPr>
              <w:spacing w:after="0"/>
            </w:pPr>
            <w:r>
              <w:rPr>
                <w:sz w:val="17"/>
                <w:szCs w:val="17"/>
              </w:rPr>
              <w:t xml:space="preserve">No bill has been uploaded. The service can be uploaded once its end date has passed.</w:t>
            </w:r>
          </w:p>
        </w:tc>
        <w:tc>
          <w:tcPr>
            <w:tcW w:w="2400" w:type="dxa"/>
            <w:shd w:val="clear" w:color="auto" w:fill="FFFFFF"/>
          </w:tcPr>
          <w:p>
            <w:pPr>
              <w:spacing w:after="0"/>
            </w:pPr>
            <w:r>
              <w:rPr>
                <w:sz w:val="17"/>
                <w:szCs w:val="17"/>
              </w:rPr>
              <w:t xml:space="preserve">Absence of a Bill record</w:t>
            </w:r>
          </w:p>
        </w:tc>
        <w:tc>
          <w:tcPr>
            <w:tcW w:w="2138" w:type="dxa"/>
            <w:shd w:val="clear" w:color="auto" w:fill="FFFFFF"/>
          </w:tcPr>
          <w:p>
            <w:pPr>
              <w:spacing w:after="0"/>
            </w:pPr>
            <w:r>
              <w:rPr>
                <w:sz w:val="17"/>
                <w:szCs w:val="17"/>
              </w:rPr>
              <w:t xml:space="preserve">n/a (absence of a record)</w:t>
            </w:r>
          </w:p>
        </w:tc>
      </w:tr>
      <w:tr>
        <w:trPr>
          <w:cantSplit/>
        </w:trPr>
        <w:tc>
          <w:tcPr>
            <w:tcW w:w="1700" w:type="dxa"/>
            <w:shd w:val="clear" w:color="auto" w:fill="F2F6FC"/>
          </w:tcPr>
          <w:p>
            <w:pPr>
              <w:spacing w:after="0"/>
            </w:pPr>
            <w:r>
              <w:rPr>
                <w:sz w:val="17"/>
                <w:szCs w:val="17"/>
              </w:rPr>
              <w:t xml:space="preserve">Uploaded</w:t>
            </w:r>
          </w:p>
        </w:tc>
        <w:tc>
          <w:tcPr>
            <w:tcW w:w="1400" w:type="dxa"/>
            <w:shd w:val="clear" w:color="auto" w:fill="F2F6FC"/>
          </w:tcPr>
          <w:p>
            <w:pPr>
              <w:spacing w:after="0"/>
            </w:pPr>
            <w:r>
              <w:rPr>
                <w:sz w:val="17"/>
                <w:szCs w:val="17"/>
              </w:rPr>
              <w:t xml:space="preserve">Bill</w:t>
            </w:r>
          </w:p>
        </w:tc>
        <w:tc>
          <w:tcPr>
            <w:tcW w:w="1900" w:type="dxa"/>
            <w:shd w:val="clear" w:color="auto" w:fill="F2F6FC"/>
          </w:tcPr>
          <w:p>
            <w:pPr>
              <w:spacing w:after="0"/>
            </w:pPr>
            <w:r>
              <w:rPr>
                <w:sz w:val="17"/>
                <w:szCs w:val="17"/>
              </w:rPr>
              <w:t xml:space="preserve">"R"</w:t>
            </w:r>
          </w:p>
        </w:tc>
        <w:tc>
          <w:tcPr>
            <w:tcW w:w="4300" w:type="dxa"/>
            <w:shd w:val="clear" w:color="auto" w:fill="F2F6FC"/>
          </w:tcPr>
          <w:p>
            <w:pPr>
              <w:spacing w:after="0"/>
            </w:pPr>
            <w:r>
              <w:rPr>
                <w:sz w:val="17"/>
                <w:szCs w:val="17"/>
              </w:rPr>
              <w:t xml:space="preserve">A bill and voucher have been uploaded and await approval.</w:t>
            </w:r>
          </w:p>
        </w:tc>
        <w:tc>
          <w:tcPr>
            <w:tcW w:w="2400" w:type="dxa"/>
            <w:shd w:val="clear" w:color="auto" w:fill="F2F6FC"/>
          </w:tcPr>
          <w:p>
            <w:pPr>
              <w:spacing w:after="0"/>
            </w:pPr>
            <w:r>
              <w:rPr>
                <w:sz w:val="17"/>
                <w:szCs w:val="17"/>
              </w:rPr>
              <w:t xml:space="preserve">Bill.St (BillStatus)</w:t>
            </w:r>
          </w:p>
        </w:tc>
        <w:tc>
          <w:tcPr>
            <w:tcW w:w="2138" w:type="dxa"/>
            <w:shd w:val="clear" w:color="auto" w:fill="F2F6FC"/>
          </w:tcPr>
          <w:p>
            <w:pPr>
              <w:spacing w:after="0"/>
            </w:pPr>
            <w:r>
              <w:rPr>
                <w:sz w:val="17"/>
                <w:szCs w:val="17"/>
              </w:rPr>
              <w:t xml:space="preserve">R</w:t>
            </w:r>
          </w:p>
        </w:tc>
      </w:tr>
      <w:tr>
        <w:trPr>
          <w:cantSplit/>
        </w:trPr>
        <w:tc>
          <w:tcPr>
            <w:tcW w:w="1700" w:type="dxa"/>
            <w:shd w:val="clear" w:color="auto" w:fill="FFFFFF"/>
          </w:tcPr>
          <w:p>
            <w:pPr>
              <w:spacing w:after="0"/>
            </w:pPr>
            <w:r>
              <w:rPr>
                <w:sz w:val="17"/>
                <w:szCs w:val="17"/>
              </w:rPr>
              <w:t xml:space="preserve">Disputed</w:t>
            </w:r>
          </w:p>
        </w:tc>
        <w:tc>
          <w:tcPr>
            <w:tcW w:w="1400" w:type="dxa"/>
            <w:shd w:val="clear" w:color="auto" w:fill="FFFFFF"/>
          </w:tcPr>
          <w:p>
            <w:pPr>
              <w:spacing w:after="0"/>
            </w:pPr>
            <w:r>
              <w:rPr>
                <w:sz w:val="17"/>
                <w:szCs w:val="17"/>
              </w:rPr>
              <w:t xml:space="preserve">Bill</w:t>
            </w:r>
          </w:p>
        </w:tc>
        <w:tc>
          <w:tcPr>
            <w:tcW w:w="1900" w:type="dxa"/>
            <w:shd w:val="clear" w:color="auto" w:fill="FFFFFF"/>
          </w:tcPr>
          <w:p>
            <w:pPr>
              <w:spacing w:after="0"/>
            </w:pPr>
            <w:r>
              <w:rPr>
                <w:sz w:val="17"/>
                <w:szCs w:val="17"/>
              </w:rPr>
              <w:t xml:space="preserve">"D"</w:t>
            </w:r>
          </w:p>
        </w:tc>
        <w:tc>
          <w:tcPr>
            <w:tcW w:w="4300" w:type="dxa"/>
            <w:shd w:val="clear" w:color="auto" w:fill="FFFFFF"/>
          </w:tcPr>
          <w:p>
            <w:pPr>
              <w:spacing w:after="0"/>
            </w:pPr>
            <w:r>
              <w:rPr>
                <w:sz w:val="17"/>
                <w:szCs w:val="17"/>
              </w:rPr>
              <w:t xml:space="preserve">Bill flagged as a dispute: the invoiced amount does not match the expected payable. A corrected bill can be reuploaded.</w:t>
            </w:r>
          </w:p>
        </w:tc>
        <w:tc>
          <w:tcPr>
            <w:tcW w:w="2400" w:type="dxa"/>
            <w:shd w:val="clear" w:color="auto" w:fill="FFFFFF"/>
          </w:tcPr>
          <w:p>
            <w:pPr>
              <w:spacing w:after="0"/>
            </w:pPr>
            <w:r>
              <w:rPr>
                <w:sz w:val="17"/>
                <w:szCs w:val="17"/>
              </w:rPr>
              <w:t xml:space="preserve">Bill.St</w:t>
            </w:r>
          </w:p>
        </w:tc>
        <w:tc>
          <w:tcPr>
            <w:tcW w:w="2138" w:type="dxa"/>
            <w:shd w:val="clear" w:color="auto" w:fill="FFFFFF"/>
          </w:tcPr>
          <w:p>
            <w:pPr>
              <w:spacing w:after="0"/>
            </w:pPr>
            <w:r>
              <w:rPr>
                <w:sz w:val="17"/>
                <w:szCs w:val="17"/>
              </w:rPr>
              <w:t xml:space="preserve">D</w:t>
            </w:r>
          </w:p>
        </w:tc>
      </w:tr>
      <w:tr>
        <w:trPr>
          <w:cantSplit/>
        </w:trPr>
        <w:tc>
          <w:tcPr>
            <w:tcW w:w="1700" w:type="dxa"/>
            <w:shd w:val="clear" w:color="auto" w:fill="F2F6FC"/>
          </w:tcPr>
          <w:p>
            <w:pPr>
              <w:spacing w:after="0"/>
            </w:pPr>
            <w:r>
              <w:rPr>
                <w:sz w:val="17"/>
                <w:szCs w:val="17"/>
              </w:rPr>
              <w:t xml:space="preserve">Approved / Waiting / Rejected / Not reached</w:t>
            </w:r>
          </w:p>
        </w:tc>
        <w:tc>
          <w:tcPr>
            <w:tcW w:w="1400" w:type="dxa"/>
            <w:shd w:val="clear" w:color="auto" w:fill="F2F6FC"/>
          </w:tcPr>
          <w:p>
            <w:pPr>
              <w:spacing w:after="0"/>
            </w:pPr>
            <w:r>
              <w:rPr>
                <w:sz w:val="17"/>
                <w:szCs w:val="17"/>
              </w:rPr>
              <w:t xml:space="preserve">Approval L1, L2 (bill)</w:t>
            </w:r>
          </w:p>
        </w:tc>
        <w:tc>
          <w:tcPr>
            <w:tcW w:w="1900" w:type="dxa"/>
            <w:shd w:val="clear" w:color="auto" w:fill="F2F6FC"/>
          </w:tcPr>
          <w:p>
            <w:pPr>
              <w:spacing w:after="0"/>
            </w:pPr>
            <w:r>
              <w:rPr>
                <w:sz w:val="17"/>
                <w:szCs w:val="17"/>
              </w:rPr>
              <w:t xml:space="preserve">"A" / "Q" / "X" / "-"</w:t>
            </w:r>
          </w:p>
        </w:tc>
        <w:tc>
          <w:tcPr>
            <w:tcW w:w="4300" w:type="dxa"/>
            <w:shd w:val="clear" w:color="auto" w:fill="F2F6FC"/>
          </w:tcPr>
          <w:p>
            <w:pPr>
              <w:spacing w:after="0"/>
            </w:pPr>
            <w:r>
              <w:rPr>
                <w:sz w:val="17"/>
                <w:szCs w:val="17"/>
              </w:rPr>
              <w:t xml:space="preserve">L1 = Finance, L2 = Management. A new bill starts L1 Waiting, L2 Not reached. This report only displays them.</w:t>
            </w:r>
          </w:p>
        </w:tc>
        <w:tc>
          <w:tcPr>
            <w:tcW w:w="2400" w:type="dxa"/>
            <w:shd w:val="clear" w:color="auto" w:fill="F2F6FC"/>
          </w:tcPr>
          <w:p>
            <w:pPr>
              <w:spacing w:after="0"/>
            </w:pPr>
            <w:r>
              <w:rPr>
                <w:sz w:val="17"/>
                <w:szCs w:val="17"/>
              </w:rPr>
              <w:t xml:space="preserve">Bill.L1, Bill.L2 (L1Status, L2Status)</w:t>
            </w:r>
          </w:p>
        </w:tc>
        <w:tc>
          <w:tcPr>
            <w:tcW w:w="2138" w:type="dxa"/>
            <w:shd w:val="clear" w:color="auto" w:fill="F2F6FC"/>
          </w:tcPr>
          <w:p>
            <w:pPr>
              <w:spacing w:after="0"/>
            </w:pPr>
            <w:r>
              <w:rPr>
                <w:sz w:val="17"/>
                <w:szCs w:val="17"/>
              </w:rPr>
              <w:t xml:space="preserve">A, Q, X, - </w:t>
            </w:r>
            <w:r>
              <w:rPr>
                <w:sz w:val="17"/>
                <w:szCs w:val="17"/>
                <w:highlight w:val="yellow"/>
              </w:rPr>
              <w:t xml:space="preserve">[INPUT REQUIRED: confirm the API values and who sets them]</w:t>
            </w:r>
          </w:p>
        </w:tc>
      </w:tr>
      <w:tr>
        <w:trPr>
          <w:cantSplit/>
        </w:trPr>
        <w:tc>
          <w:tcPr>
            <w:tcW w:w="1700" w:type="dxa"/>
            <w:shd w:val="clear" w:color="auto" w:fill="FFFFFF"/>
          </w:tcPr>
          <w:p>
            <w:pPr>
              <w:spacing w:after="0"/>
            </w:pPr>
            <w:r>
              <w:rPr>
                <w:sz w:val="17"/>
                <w:szCs w:val="17"/>
              </w:rPr>
              <w:t xml:space="preserve">Eligible / not eligible for Upload</w:t>
            </w:r>
          </w:p>
        </w:tc>
        <w:tc>
          <w:tcPr>
            <w:tcW w:w="1400" w:type="dxa"/>
            <w:shd w:val="clear" w:color="auto" w:fill="FFFFFF"/>
          </w:tcPr>
          <w:p>
            <w:pPr>
              <w:spacing w:after="0"/>
            </w:pPr>
            <w:r>
              <w:rPr>
                <w:sz w:val="17"/>
                <w:szCs w:val="17"/>
              </w:rPr>
              <w:t xml:space="preserve">Service (derived)</w:t>
            </w:r>
          </w:p>
        </w:tc>
        <w:tc>
          <w:tcPr>
            <w:tcW w:w="1900" w:type="dxa"/>
            <w:shd w:val="clear" w:color="auto" w:fill="FFFFFF"/>
          </w:tcPr>
          <w:p>
            <w:pPr>
              <w:spacing w:after="0"/>
            </w:pPr>
            <w:r>
              <w:rPr>
                <w:sz w:val="17"/>
                <w:szCs w:val="17"/>
              </w:rPr>
              <w:t xml:space="preserve">Bill == null &amp;&amp; End &lt; Today</w:t>
            </w:r>
          </w:p>
        </w:tc>
        <w:tc>
          <w:tcPr>
            <w:tcW w:w="4300" w:type="dxa"/>
            <w:shd w:val="clear" w:color="auto" w:fill="FFFFFF"/>
          </w:tcPr>
          <w:p>
            <w:pPr>
              <w:spacing w:after="0"/>
            </w:pPr>
            <w:r>
              <w:rPr>
                <w:sz w:val="17"/>
                <w:szCs w:val="17"/>
              </w:rPr>
              <w:t xml:space="preserve">Decides whether the Upload button (and the tick) or the text "Available after &lt;date&gt;" is shown.</w:t>
            </w:r>
          </w:p>
        </w:tc>
        <w:tc>
          <w:tcPr>
            <w:tcW w:w="2400" w:type="dxa"/>
            <w:shd w:val="clear" w:color="auto" w:fill="FFFFFF"/>
          </w:tcPr>
          <w:p>
            <w:pPr>
              <w:spacing w:after="0"/>
            </w:pPr>
            <w:r>
              <w:rPr>
                <w:sz w:val="17"/>
                <w:szCs w:val="17"/>
              </w:rPr>
              <w:t xml:space="preserve">Bill, Service.End, Clock.Today</w:t>
            </w:r>
          </w:p>
        </w:tc>
        <w:tc>
          <w:tcPr>
            <w:tcW w:w="2138" w:type="dxa"/>
            <w:shd w:val="clear" w:color="auto" w:fill="FFFFFF"/>
          </w:tcPr>
          <w:p>
            <w:pPr>
              <w:spacing w:after="0"/>
            </w:pPr>
            <w:r>
              <w:rPr>
                <w:sz w:val="17"/>
                <w:szCs w:val="17"/>
              </w:rPr>
              <w:t xml:space="preserve">n/a (computed flag)</w:t>
            </w:r>
          </w:p>
        </w:tc>
      </w:tr>
    </w:tbl>
    <w:p>
      <w:pPr>
        <w:spacing w:after="60"/>
      </w:pPr>
    </w:p>
    <w:p>
      <w:pPr>
        <w:pStyle w:val="Heading2"/>
      </w:pPr>
      <w:bookmarkStart w:id="155" w:name="_Toc155"/>
      <w:r>
        <w:rPr/>
        <w:t xml:space="preserve">Dependencies and independence of statuses</w:t>
      </w:r>
      <w:bookmarkEnd w:id="155"/>
    </w:p>
    <w:p>
      <w:pPr>
        <w:pStyle w:val="ListParagraph"/>
        <w:numPr>
          <w:ilvl w:val="0"/>
          <w:numId w:val="2"/>
        </w:numPr>
        <w:spacing w:after="40"/>
      </w:pPr>
      <w:r>
        <w:rPr/>
        <w:t xml:space="preserve">Ticket status is stored independently of service statuses; no code checks that a cancelled ticket has only cancelled services. Verified.</w:t>
      </w:r>
    </w:p>
    <w:p>
      <w:pPr>
        <w:pStyle w:val="ListParagraph"/>
        <w:numPr>
          <w:ilvl w:val="0"/>
          <w:numId w:val="2"/>
        </w:numPr>
        <w:spacing w:after="40"/>
      </w:pPr>
      <w:r>
        <w:rPr/>
        <w:t xml:space="preserve">Bill status and the two approvals are independent stored values; this report displays them together and derives nothing from the approvals. Verified.</w:t>
      </w:r>
    </w:p>
    <w:p>
      <w:pPr>
        <w:pStyle w:val="ListParagraph"/>
        <w:numPr>
          <w:ilvl w:val="0"/>
          <w:numId w:val="2"/>
        </w:numPr>
        <w:spacing w:after="40"/>
      </w:pPr>
      <w:r>
        <w:rPr/>
        <w:t xml:space="preserve">Eligibility to upload depends on the bill (none yet) and on the service end date compared with today. Verified.</w:t>
      </w:r>
    </w:p>
    <w:p>
      <w:pPr>
        <w:pStyle w:val="ListParagraph"/>
        <w:numPr>
          <w:ilvl w:val="0"/>
          <w:numId w:val="2"/>
        </w:numPr>
        <w:spacing w:after="40"/>
      </w:pPr>
      <w:r>
        <w:rPr/>
        <w:t xml:space="preserve">Whether a service appears at all depends on three other statuses: OPS status not New, ticket not Pending, and every service of the ticket confirmed. Verified.</w:t>
      </w:r>
    </w:p>
    <w:p>
      <w:pPr>
        <w:pStyle w:val="ListParagraph"/>
        <w:numPr>
          <w:ilvl w:val="0"/>
          <w:numId w:val="2"/>
        </w:numPr>
        <w:spacing w:after="40"/>
      </w:pPr>
      <w:r>
        <w:rPr/>
        <w:t xml:space="preserve">"Advance Paid" and "Balance to Pay" depend on the payment basket and advance requests of the other Finance reports (Section 4).</w:t>
      </w:r>
    </w:p>
    <w:p>
      <w:pPr>
        <w:pStyle w:val="Heading2"/>
      </w:pPr>
      <w:bookmarkStart w:id="156" w:name="_Toc156"/>
      <w:r>
        <w:rPr/>
        <w:t xml:space="preserve">Transitions, updates and aggregation</w:t>
      </w:r>
      <w:bookmarkEnd w:id="156"/>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1F3864"/>
          </w:tcPr>
          <w:p>
            <w:pPr>
              <w:spacing w:after="0"/>
            </w:pPr>
            <w:r>
              <w:rPr>
                <w:b/>
                <w:bCs/>
                <w:color w:val="FFFFFF"/>
                <w:sz w:val="18"/>
                <w:szCs w:val="18"/>
              </w:rPr>
              <w:t xml:space="preserve">Topic</w:t>
            </w:r>
          </w:p>
        </w:tc>
        <w:tc>
          <w:tcPr>
            <w:tcW w:w="7306" w:type="dxa"/>
            <w:shd w:val="clear" w:color="auto" w:fill="1F3864"/>
          </w:tcPr>
          <w:p>
            <w:pPr>
              <w:spacing w:after="0"/>
            </w:pPr>
            <w:r>
              <w:rPr>
                <w:b/>
                <w:bCs/>
                <w:color w:val="FFFFFF"/>
                <w:sz w:val="18"/>
                <w:szCs w:val="18"/>
              </w:rPr>
              <w:t xml:space="preserve">Finding</w:t>
            </w:r>
          </w:p>
        </w:tc>
      </w:tr>
      <w:tr>
        <w:trPr>
          <w:cantSplit/>
        </w:trPr>
        <w:tc>
          <w:tcPr>
            <w:tcW w:w="2600" w:type="dxa"/>
            <w:shd w:val="clear" w:color="auto" w:fill="F2F6FC"/>
          </w:tcPr>
          <w:p>
            <w:pPr>
              <w:spacing w:after="0"/>
            </w:pPr>
            <w:r>
              <w:rPr>
                <w:sz w:val="17"/>
                <w:szCs w:val="17"/>
              </w:rPr>
              <w:t xml:space="preserve">Upload Bill</w:t>
            </w:r>
          </w:p>
        </w:tc>
        <w:tc>
          <w:tcPr>
            <w:tcW w:w="7306" w:type="dxa"/>
            <w:shd w:val="clear" w:color="auto" w:fill="F2F6FC"/>
          </w:tcPr>
          <w:p>
            <w:pPr>
              <w:spacing w:after="0"/>
            </w:pPr>
            <w:r>
              <w:rPr>
                <w:sz w:val="17"/>
                <w:szCs w:val="17"/>
              </w:rPr>
              <w:t xml:space="preserve">Saves a Bill with status R, upload time now, L1 Waiting and L2 Not reached for each service. In sample mode the vendor also gets the "new bill(s) added" dot in Fund Management. Verified (Areas/Finance/Controllers/VendorPayableController.cs:51).</w:t>
            </w:r>
          </w:p>
        </w:tc>
      </w:tr>
      <w:tr>
        <w:trPr>
          <w:cantSplit/>
        </w:trPr>
        <w:tc>
          <w:tcPr>
            <w:tcW w:w="2600" w:type="dxa"/>
            <w:shd w:val="clear" w:color="auto" w:fill="FFFFFF"/>
          </w:tcPr>
          <w:p>
            <w:pPr>
              <w:spacing w:after="0"/>
            </w:pPr>
            <w:r>
              <w:rPr>
                <w:sz w:val="17"/>
                <w:szCs w:val="17"/>
              </w:rPr>
              <w:t xml:space="preserve">Reupload Bill</w:t>
            </w:r>
          </w:p>
        </w:tc>
        <w:tc>
          <w:tcPr>
            <w:tcW w:w="7306" w:type="dxa"/>
            <w:shd w:val="clear" w:color="auto" w:fill="FFFFFF"/>
          </w:tcPr>
          <w:p>
            <w:pPr>
              <w:spacing w:after="0"/>
            </w:pPr>
            <w:r>
              <w:rPr>
                <w:sz w:val="17"/>
                <w:szCs w:val="17"/>
              </w:rPr>
              <w:t xml:space="preserve">Saves exactly like an upload and replaces the earlier bill, so the approvals restart. The previous bill is not kept as history. Verified.</w:t>
            </w:r>
          </w:p>
        </w:tc>
      </w:tr>
      <w:tr>
        <w:trPr>
          <w:cantSplit/>
        </w:trPr>
        <w:tc>
          <w:tcPr>
            <w:tcW w:w="2600" w:type="dxa"/>
            <w:shd w:val="clear" w:color="auto" w:fill="F2F6FC"/>
          </w:tcPr>
          <w:p>
            <w:pPr>
              <w:spacing w:after="0"/>
            </w:pPr>
            <w:r>
              <w:rPr>
                <w:sz w:val="17"/>
                <w:szCs w:val="17"/>
              </w:rPr>
              <w:t xml:space="preserve">Raise Dispute</w:t>
            </w:r>
          </w:p>
        </w:tc>
        <w:tc>
          <w:tcPr>
            <w:tcW w:w="7306" w:type="dxa"/>
            <w:shd w:val="clear" w:color="auto" w:fill="F2F6FC"/>
          </w:tcPr>
          <w:p>
            <w:pPr>
              <w:spacing w:after="0"/>
            </w:pPr>
            <w:r>
              <w:rPr>
                <w:sz w:val="17"/>
                <w:szCs w:val="17"/>
              </w:rPr>
              <w:t xml:space="preserve">Saves the bill with status D (for one service, or all selected). Verified.</w:t>
            </w:r>
          </w:p>
        </w:tc>
      </w:tr>
      <w:tr>
        <w:trPr>
          <w:cantSplit/>
        </w:trPr>
        <w:tc>
          <w:tcPr>
            <w:tcW w:w="2600" w:type="dxa"/>
            <w:shd w:val="clear" w:color="auto" w:fill="FFFFFF"/>
          </w:tcPr>
          <w:p>
            <w:pPr>
              <w:spacing w:after="0"/>
            </w:pPr>
            <w:r>
              <w:rPr>
                <w:sz w:val="17"/>
                <w:szCs w:val="17"/>
              </w:rPr>
              <w:t xml:space="preserve">Approvals L1 and L2</w:t>
            </w:r>
          </w:p>
        </w:tc>
        <w:tc>
          <w:tcPr>
            <w:tcW w:w="7306" w:type="dxa"/>
            <w:shd w:val="clear" w:color="auto" w:fill="FFFFFF"/>
          </w:tcPr>
          <w:p>
            <w:pPr>
              <w:spacing w:after="0"/>
            </w:pPr>
            <w:r>
              <w:rPr>
                <w:sz w:val="17"/>
                <w:szCs w:val="17"/>
              </w:rPr>
              <w:t xml:space="preserve">Not changed by this report: there is no approve or reject action in the code. </w:t>
            </w:r>
            <w:r>
              <w:rPr>
                <w:sz w:val="17"/>
                <w:szCs w:val="17"/>
                <w:highlight w:val="yellow"/>
              </w:rPr>
              <w:t xml:space="preserve">[INPUT REQUIRED: where bills are approved, by whom, and how the result reaches this report]</w:t>
            </w:r>
          </w:p>
        </w:tc>
      </w:tr>
      <w:tr>
        <w:trPr>
          <w:cantSplit/>
        </w:trPr>
        <w:tc>
          <w:tcPr>
            <w:tcW w:w="2600" w:type="dxa"/>
            <w:shd w:val="clear" w:color="auto" w:fill="F2F6FC"/>
          </w:tcPr>
          <w:p>
            <w:pPr>
              <w:spacing w:after="0"/>
            </w:pPr>
            <w:r>
              <w:rPr>
                <w:sz w:val="17"/>
                <w:szCs w:val="17"/>
              </w:rPr>
              <w:t xml:space="preserve">Resolving a dispute</w:t>
            </w:r>
          </w:p>
        </w:tc>
        <w:tc>
          <w:tcPr>
            <w:tcW w:w="7306" w:type="dxa"/>
            <w:shd w:val="clear" w:color="auto" w:fill="F2F6FC"/>
          </w:tcPr>
          <w:p>
            <w:pPr>
              <w:spacing w:after="0"/>
            </w:pPr>
            <w:r>
              <w:rPr>
                <w:sz w:val="17"/>
                <w:szCs w:val="17"/>
              </w:rPr>
              <w:t xml:space="preserve">Only by reuploading a bill. </w:t>
            </w:r>
            <w:r>
              <w:rPr>
                <w:sz w:val="17"/>
                <w:szCs w:val="17"/>
                <w:highlight w:val="yellow"/>
              </w:rPr>
              <w:t xml:space="preserve">[INPUT REQUIRED: whether a dispute can be closed, withdrawn or approved without a new bill]</w:t>
            </w:r>
          </w:p>
        </w:tc>
      </w:tr>
      <w:tr>
        <w:trPr>
          <w:cantSplit/>
        </w:trPr>
        <w:tc>
          <w:tcPr>
            <w:tcW w:w="2600" w:type="dxa"/>
            <w:shd w:val="clear" w:color="auto" w:fill="FFFFFF"/>
          </w:tcPr>
          <w:p>
            <w:pPr>
              <w:spacing w:after="0"/>
            </w:pPr>
            <w:r>
              <w:rPr>
                <w:sz w:val="17"/>
                <w:szCs w:val="17"/>
              </w:rPr>
              <w:t xml:space="preserve">Allowed transitions</w:t>
            </w:r>
          </w:p>
        </w:tc>
        <w:tc>
          <w:tcPr>
            <w:tcW w:w="7306" w:type="dxa"/>
            <w:shd w:val="clear" w:color="auto" w:fill="FFFFFF"/>
          </w:tcPr>
          <w:p>
            <w:pPr>
              <w:spacing w:after="0"/>
            </w:pPr>
            <w:r>
              <w:rPr>
                <w:sz w:val="17"/>
                <w:szCs w:val="17"/>
              </w:rPr>
              <w:t xml:space="preserve">Pending → Uploaded or Disputed; Uploaded or Disputed → Uploaded or Disputed (Reupload). Nothing else is possible in this report. </w:t>
            </w:r>
            <w:r>
              <w:rPr>
                <w:sz w:val="17"/>
                <w:szCs w:val="17"/>
                <w:highlight w:val="yellow"/>
              </w:rPr>
              <w:t xml:space="preserve">[INPUT REQUIRED: allowed transitions for bill status, including deleting or cancelling a bill]</w:t>
            </w:r>
          </w:p>
        </w:tc>
      </w:tr>
      <w:tr>
        <w:trPr>
          <w:cantSplit/>
        </w:trPr>
        <w:tc>
          <w:tcPr>
            <w:tcW w:w="2600" w:type="dxa"/>
            <w:shd w:val="clear" w:color="auto" w:fill="F2F6FC"/>
          </w:tcPr>
          <w:p>
            <w:pPr>
              <w:spacing w:after="0"/>
            </w:pPr>
            <w:r>
              <w:rPr>
                <w:sz w:val="17"/>
                <w:szCs w:val="17"/>
              </w:rPr>
              <w:t xml:space="preserve">Automatic vs manual updates</w:t>
            </w:r>
          </w:p>
        </w:tc>
        <w:tc>
          <w:tcPr>
            <w:tcW w:w="7306" w:type="dxa"/>
            <w:shd w:val="clear" w:color="auto" w:fill="F2F6FC"/>
          </w:tcPr>
          <w:p>
            <w:pPr>
              <w:spacing w:after="0"/>
            </w:pPr>
            <w:r>
              <w:rPr>
                <w:sz w:val="17"/>
                <w:szCs w:val="17"/>
              </w:rPr>
              <w:t xml:space="preserve">Every change is manual (pop-up). </w:t>
            </w:r>
            <w:r>
              <w:rPr>
                <w:sz w:val="17"/>
                <w:szCs w:val="17"/>
                <w:highlight w:val="yellow"/>
              </w:rPr>
              <w:t xml:space="preserve">[INPUT REQUIRED: which statuses are set by other modules or by the system]</w:t>
            </w:r>
          </w:p>
        </w:tc>
      </w:tr>
      <w:tr>
        <w:trPr>
          <w:cantSplit/>
        </w:trPr>
        <w:tc>
          <w:tcPr>
            <w:tcW w:w="2600" w:type="dxa"/>
            <w:shd w:val="clear" w:color="auto" w:fill="FFFFFF"/>
          </w:tcPr>
          <w:p>
            <w:pPr>
              <w:spacing w:after="0"/>
            </w:pPr>
            <w:r>
              <w:rPr>
                <w:sz w:val="17"/>
                <w:szCs w:val="17"/>
              </w:rPr>
              <w:t xml:space="preserve">Dependencies on other modules</w:t>
            </w:r>
          </w:p>
        </w:tc>
        <w:tc>
          <w:tcPr>
            <w:tcW w:w="7306" w:type="dxa"/>
            <w:shd w:val="clear" w:color="auto" w:fill="FFFFFF"/>
          </w:tcPr>
          <w:p>
            <w:pPr>
              <w:spacing w:after="0"/>
            </w:pPr>
            <w:r>
              <w:rPr>
                <w:sz w:val="17"/>
                <w:szCs w:val="17"/>
              </w:rPr>
              <w:t xml:space="preserve">Status values originate in Booking, OPS, Vendor and Approval processes </w:t>
            </w:r>
            <w:r>
              <w:rPr>
                <w:sz w:val="17"/>
                <w:szCs w:val="17"/>
                <w:highlight w:val="yellow"/>
              </w:rPr>
              <w:t xml:space="preserve">[INFERRED — NEEDS VALIDATION]</w:t>
            </w:r>
            <w:r>
              <w:rPr>
                <w:sz w:val="17"/>
                <w:szCs w:val="17"/>
              </w:rPr>
              <w:t xml:space="preserve">; no integration code exists beyond the Finance API.</w:t>
            </w:r>
          </w:p>
        </w:tc>
      </w:tr>
    </w:tbl>
    <w:p>
      <w:pPr>
        <w:spacing w:after="60"/>
      </w:pPr>
    </w:p>
    <w:p>
      <w:pPr>
        <w:pStyle w:val="Heading1"/>
      </w:pPr>
      <w:bookmarkStart w:id="157" w:name="_Toc157"/>
      <w:r>
        <w:rPr/>
        <w:t xml:space="preserve">Filters, Search, and Sorting</w:t>
      </w:r>
      <w:bookmarkEnd w:id="157"/>
    </w:p>
    <w:p>
      <w:pPr>
        <w:spacing w:after="100"/>
      </w:pPr>
      <w:r>
        <w:rPr/>
        <w:t xml:space="preserve">Verified finding: filters, search, date range, page size and tab are all applied in the backend, in memory, on every request. The control values travel in the URL (ReportQuery); the filter form is an ordinary GET form, so no script does the filtering. Nothing is stored for filters between visits except the period cookie.</w:t>
      </w:r>
    </w:p>
    <w:tbl>
      <w:tblPr>
        <w:tblW w:w="138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1700"/>
        <w:gridCol w:w="1900"/>
        <w:gridCol w:w="2700"/>
        <w:gridCol w:w="1300"/>
        <w:gridCol w:w="1700"/>
        <w:gridCol w:w="3200"/>
        <w:gridCol w:w="1338"/>
      </w:tblGrid>
      <w:tr>
        <w:trPr>
          <w:cantSplit/>
          <w:tblHeader/>
        </w:trPr>
        <w:tc>
          <w:tcPr>
            <w:tcW w:w="1700" w:type="dxa"/>
            <w:shd w:val="clear" w:color="auto" w:fill="1F3864"/>
          </w:tcPr>
          <w:p>
            <w:pPr>
              <w:spacing w:after="0"/>
            </w:pPr>
            <w:r>
              <w:rPr>
                <w:b/>
                <w:bCs/>
                <w:color w:val="FFFFFF"/>
                <w:sz w:val="18"/>
                <w:szCs w:val="18"/>
              </w:rPr>
              <w:t xml:space="preserve">Control</w:t>
            </w:r>
          </w:p>
        </w:tc>
        <w:tc>
          <w:tcPr>
            <w:tcW w:w="1900" w:type="dxa"/>
            <w:shd w:val="clear" w:color="auto" w:fill="1F3864"/>
          </w:tcPr>
          <w:p>
            <w:pPr>
              <w:spacing w:after="0"/>
            </w:pPr>
            <w:r>
              <w:rPr>
                <w:b/>
                <w:bCs/>
                <w:color w:val="FFFFFF"/>
                <w:sz w:val="18"/>
                <w:szCs w:val="18"/>
              </w:rPr>
              <w:t xml:space="preserve">Data source</w:t>
            </w:r>
          </w:p>
        </w:tc>
        <w:tc>
          <w:tcPr>
            <w:tcW w:w="2700" w:type="dxa"/>
            <w:shd w:val="clear" w:color="auto" w:fill="1F3864"/>
          </w:tcPr>
          <w:p>
            <w:pPr>
              <w:spacing w:after="0"/>
            </w:pPr>
            <w:r>
              <w:rPr>
                <w:b/>
                <w:bCs/>
                <w:color w:val="FFFFFF"/>
                <w:sz w:val="18"/>
                <w:szCs w:val="18"/>
              </w:rPr>
              <w:t xml:space="preserve">Available values</w:t>
            </w:r>
          </w:p>
        </w:tc>
        <w:tc>
          <w:tcPr>
            <w:tcW w:w="1300" w:type="dxa"/>
            <w:shd w:val="clear" w:color="auto" w:fill="1F3864"/>
          </w:tcPr>
          <w:p>
            <w:pPr>
              <w:spacing w:after="0"/>
            </w:pPr>
            <w:r>
              <w:rPr>
                <w:b/>
                <w:bCs/>
                <w:color w:val="FFFFFF"/>
                <w:sz w:val="18"/>
                <w:szCs w:val="18"/>
              </w:rPr>
              <w:t xml:space="preserve">Default</w:t>
            </w:r>
          </w:p>
        </w:tc>
        <w:tc>
          <w:tcPr>
            <w:tcW w:w="1700" w:type="dxa"/>
            <w:shd w:val="clear" w:color="auto" w:fill="1F3864"/>
          </w:tcPr>
          <w:p>
            <w:pPr>
              <w:spacing w:after="0"/>
            </w:pPr>
            <w:r>
              <w:rPr>
                <w:b/>
                <w:bCs/>
                <w:color w:val="FFFFFF"/>
                <w:sz w:val="18"/>
                <w:szCs w:val="18"/>
              </w:rPr>
              <w:t xml:space="preserve">Dependencies</w:t>
            </w:r>
          </w:p>
        </w:tc>
        <w:tc>
          <w:tcPr>
            <w:tcW w:w="3200" w:type="dxa"/>
            <w:shd w:val="clear" w:color="auto" w:fill="1F3864"/>
          </w:tcPr>
          <w:p>
            <w:pPr>
              <w:spacing w:after="0"/>
            </w:pPr>
            <w:r>
              <w:rPr>
                <w:b/>
                <w:bCs/>
                <w:color w:val="FFFFFF"/>
                <w:sz w:val="18"/>
                <w:szCs w:val="18"/>
              </w:rPr>
              <w:t xml:space="preserve">Filtering condition</w:t>
            </w:r>
          </w:p>
        </w:tc>
        <w:tc>
          <w:tcPr>
            <w:tcW w:w="1338" w:type="dxa"/>
            <w:shd w:val="clear" w:color="auto" w:fill="1F3864"/>
          </w:tcPr>
          <w:p>
            <w:pPr>
              <w:spacing w:after="0"/>
            </w:pPr>
            <w:r>
              <w:rPr>
                <w:b/>
                <w:bCs/>
                <w:color w:val="FFFFFF"/>
                <w:sz w:val="18"/>
                <w:szCs w:val="18"/>
              </w:rPr>
              <w:t xml:space="preserve">Executes in</w:t>
            </w:r>
          </w:p>
        </w:tc>
      </w:tr>
      <w:tr>
        <w:trPr>
          <w:cantSplit/>
        </w:trPr>
        <w:tc>
          <w:tcPr>
            <w:tcW w:w="1700" w:type="dxa"/>
            <w:shd w:val="clear" w:color="auto" w:fill="F2F6FC"/>
          </w:tcPr>
          <w:p>
            <w:pPr>
              <w:spacing w:after="0"/>
            </w:pPr>
            <w:r>
              <w:rPr>
                <w:sz w:val="17"/>
                <w:szCs w:val="17"/>
              </w:rPr>
              <w:t xml:space="preserve">Service Type</w:t>
            </w:r>
          </w:p>
        </w:tc>
        <w:tc>
          <w:tcPr>
            <w:tcW w:w="1900" w:type="dxa"/>
            <w:shd w:val="clear" w:color="auto" w:fill="F2F6FC"/>
          </w:tcPr>
          <w:p>
            <w:pPr>
              <w:spacing w:after="0"/>
            </w:pPr>
            <w:r>
              <w:rPr>
                <w:sz w:val="17"/>
                <w:szCs w:val="17"/>
              </w:rPr>
              <w:t xml:space="preserve">Data (vendor type)</w:t>
            </w:r>
          </w:p>
        </w:tc>
        <w:tc>
          <w:tcPr>
            <w:tcW w:w="2700" w:type="dxa"/>
            <w:shd w:val="clear" w:color="auto" w:fill="F2F6FC"/>
          </w:tcPr>
          <w:p>
            <w:pPr>
              <w:spacing w:after="0"/>
            </w:pPr>
            <w:r>
              <w:rPr>
                <w:sz w:val="17"/>
                <w:szCs w:val="17"/>
              </w:rPr>
              <w:t xml:space="preserve">Accommodation, Transport, Guide, En-Route Meals, Other</w:t>
            </w:r>
          </w:p>
        </w:tc>
        <w:tc>
          <w:tcPr>
            <w:tcW w:w="1300" w:type="dxa"/>
            <w:shd w:val="clear" w:color="auto" w:fill="F2F6FC"/>
          </w:tcPr>
          <w:p>
            <w:pPr>
              <w:spacing w:after="0"/>
            </w:pPr>
            <w:r>
              <w:rPr>
                <w:sz w:val="17"/>
                <w:szCs w:val="17"/>
              </w:rPr>
              <w:t xml:space="preserve">All</w:t>
            </w:r>
          </w:p>
        </w:tc>
        <w:tc>
          <w:tcPr>
            <w:tcW w:w="1700" w:type="dxa"/>
            <w:shd w:val="clear" w:color="auto" w:fill="F2F6FC"/>
          </w:tcPr>
          <w:p>
            <w:pPr>
              <w:spacing w:after="0"/>
            </w:pPr>
            <w:r>
              <w:rPr>
                <w:sz w:val="17"/>
                <w:szCs w:val="17"/>
              </w:rPr>
              <w:t xml:space="preserve">None</w:t>
            </w:r>
          </w:p>
        </w:tc>
        <w:tc>
          <w:tcPr>
            <w:tcW w:w="3200" w:type="dxa"/>
            <w:shd w:val="clear" w:color="auto" w:fill="F2F6FC"/>
          </w:tcPr>
          <w:p>
            <w:pPr>
              <w:spacing w:after="0"/>
            </w:pPr>
            <w:r>
              <w:rPr>
                <w:sz w:val="17"/>
                <w:szCs w:val="17"/>
              </w:rPr>
              <w:t xml:space="preserve">Vendor.Type equals the value</w:t>
            </w:r>
          </w:p>
        </w:tc>
        <w:tc>
          <w:tcPr>
            <w:tcW w:w="1338" w:type="dxa"/>
            <w:shd w:val="clear" w:color="auto" w:fill="F2F6FC"/>
          </w:tcPr>
          <w:p>
            <w:pPr>
              <w:spacing w:after="0"/>
            </w:pPr>
            <w:r>
              <w:rPr>
                <w:sz w:val="17"/>
                <w:szCs w:val="17"/>
              </w:rPr>
              <w:t xml:space="preserve">Backend (C#, in memory)</w:t>
            </w:r>
          </w:p>
        </w:tc>
      </w:tr>
      <w:tr>
        <w:trPr>
          <w:cantSplit/>
        </w:trPr>
        <w:tc>
          <w:tcPr>
            <w:tcW w:w="1700" w:type="dxa"/>
            <w:shd w:val="clear" w:color="auto" w:fill="FFFFFF"/>
          </w:tcPr>
          <w:p>
            <w:pPr>
              <w:spacing w:after="0"/>
            </w:pPr>
            <w:r>
              <w:rPr>
                <w:sz w:val="17"/>
                <w:szCs w:val="17"/>
              </w:rPr>
              <w:t xml:space="preserve">Service City</w:t>
            </w:r>
          </w:p>
        </w:tc>
        <w:tc>
          <w:tcPr>
            <w:tcW w:w="1900" w:type="dxa"/>
            <w:shd w:val="clear" w:color="auto" w:fill="FFFFFF"/>
          </w:tcPr>
          <w:p>
            <w:pPr>
              <w:spacing w:after="0"/>
            </w:pPr>
            <w:r>
              <w:rPr>
                <w:sz w:val="17"/>
                <w:szCs w:val="17"/>
              </w:rPr>
              <w:t xml:space="preserve">Data (vendor city)</w:t>
            </w:r>
          </w:p>
        </w:tc>
        <w:tc>
          <w:tcPr>
            <w:tcW w:w="2700" w:type="dxa"/>
            <w:shd w:val="clear" w:color="auto" w:fill="FFFFFF"/>
          </w:tcPr>
          <w:p>
            <w:pPr>
              <w:spacing w:after="0"/>
            </w:pPr>
            <w:r>
              <w:rPr>
                <w:sz w:val="17"/>
                <w:szCs w:val="17"/>
              </w:rPr>
              <w:t xml:space="preserve">Cities of the vendors in scope</w:t>
            </w:r>
          </w:p>
        </w:tc>
        <w:tc>
          <w:tcPr>
            <w:tcW w:w="1300" w:type="dxa"/>
            <w:shd w:val="clear" w:color="auto" w:fill="FFFFFF"/>
          </w:tcPr>
          <w:p>
            <w:pPr>
              <w:spacing w:after="0"/>
            </w:pPr>
            <w:r>
              <w:rPr>
                <w:sz w:val="17"/>
                <w:szCs w:val="17"/>
              </w:rPr>
              <w:t xml:space="preserve">All</w:t>
            </w:r>
          </w:p>
        </w:tc>
        <w:tc>
          <w:tcPr>
            <w:tcW w:w="1700" w:type="dxa"/>
            <w:shd w:val="clear" w:color="auto" w:fill="FFFFFF"/>
          </w:tcPr>
          <w:p>
            <w:pPr>
              <w:spacing w:after="0"/>
            </w:pPr>
            <w:r>
              <w:rPr>
                <w:sz w:val="17"/>
                <w:szCs w:val="17"/>
              </w:rPr>
              <w:t xml:space="preserve">None</w:t>
            </w:r>
          </w:p>
        </w:tc>
        <w:tc>
          <w:tcPr>
            <w:tcW w:w="3200" w:type="dxa"/>
            <w:shd w:val="clear" w:color="auto" w:fill="FFFFFF"/>
          </w:tcPr>
          <w:p>
            <w:pPr>
              <w:spacing w:after="0"/>
            </w:pPr>
            <w:r>
              <w:rPr>
                <w:sz w:val="17"/>
                <w:szCs w:val="17"/>
              </w:rPr>
              <w:t xml:space="preserve">Vendor.City equals the value</w:t>
            </w:r>
          </w:p>
        </w:tc>
        <w:tc>
          <w:tcPr>
            <w:tcW w:w="1338" w:type="dxa"/>
            <w:shd w:val="clear" w:color="auto" w:fill="FFFFFF"/>
          </w:tcPr>
          <w:p>
            <w:pPr>
              <w:spacing w:after="0"/>
            </w:pPr>
            <w:r>
              <w:rPr>
                <w:sz w:val="17"/>
                <w:szCs w:val="17"/>
              </w:rPr>
              <w:t xml:space="preserve">Backend</w:t>
            </w:r>
          </w:p>
        </w:tc>
      </w:tr>
      <w:tr>
        <w:trPr>
          <w:cantSplit/>
        </w:trPr>
        <w:tc>
          <w:tcPr>
            <w:tcW w:w="1700" w:type="dxa"/>
            <w:shd w:val="clear" w:color="auto" w:fill="F2F6FC"/>
          </w:tcPr>
          <w:p>
            <w:pPr>
              <w:spacing w:after="0"/>
            </w:pPr>
            <w:r>
              <w:rPr>
                <w:sz w:val="17"/>
                <w:szCs w:val="17"/>
              </w:rPr>
              <w:t xml:space="preserve">Bill Status</w:t>
            </w:r>
          </w:p>
        </w:tc>
        <w:tc>
          <w:tcPr>
            <w:tcW w:w="1900" w:type="dxa"/>
            <w:shd w:val="clear" w:color="auto" w:fill="F2F6FC"/>
          </w:tcPr>
          <w:p>
            <w:pPr>
              <w:spacing w:after="0"/>
            </w:pPr>
            <w:r>
              <w:rPr>
                <w:sz w:val="17"/>
                <w:szCs w:val="17"/>
              </w:rPr>
              <w:t xml:space="preserve">Fixed list</w:t>
            </w:r>
          </w:p>
        </w:tc>
        <w:tc>
          <w:tcPr>
            <w:tcW w:w="2700" w:type="dxa"/>
            <w:shd w:val="clear" w:color="auto" w:fill="F2F6FC"/>
          </w:tcPr>
          <w:p>
            <w:pPr>
              <w:spacing w:after="0"/>
            </w:pPr>
            <w:r>
              <w:rPr>
                <w:sz w:val="17"/>
                <w:szCs w:val="17"/>
              </w:rPr>
              <w:t xml:space="preserve">Pending, Uploaded, Disputed</w:t>
            </w:r>
          </w:p>
        </w:tc>
        <w:tc>
          <w:tcPr>
            <w:tcW w:w="1300" w:type="dxa"/>
            <w:shd w:val="clear" w:color="auto" w:fill="F2F6FC"/>
          </w:tcPr>
          <w:p>
            <w:pPr>
              <w:spacing w:after="0"/>
            </w:pPr>
            <w:r>
              <w:rPr>
                <w:sz w:val="17"/>
                <w:szCs w:val="17"/>
              </w:rPr>
              <w:t xml:space="preserve">All</w:t>
            </w:r>
          </w:p>
        </w:tc>
        <w:tc>
          <w:tcPr>
            <w:tcW w:w="1700" w:type="dxa"/>
            <w:shd w:val="clear" w:color="auto" w:fill="F2F6FC"/>
          </w:tcPr>
          <w:p>
            <w:pPr>
              <w:spacing w:after="0"/>
            </w:pPr>
            <w:r>
              <w:rPr>
                <w:sz w:val="17"/>
                <w:szCs w:val="17"/>
              </w:rPr>
              <w:t xml:space="preserve">None</w:t>
            </w:r>
          </w:p>
        </w:tc>
        <w:tc>
          <w:tcPr>
            <w:tcW w:w="3200" w:type="dxa"/>
            <w:shd w:val="clear" w:color="auto" w:fill="F2F6FC"/>
          </w:tcPr>
          <w:p>
            <w:pPr>
              <w:spacing w:after="0"/>
            </w:pPr>
            <w:r>
              <w:rPr>
                <w:sz w:val="17"/>
                <w:szCs w:val="17"/>
              </w:rPr>
              <w:t xml:space="preserve">BillTxt[BStat] equals the value</w:t>
            </w:r>
          </w:p>
        </w:tc>
        <w:tc>
          <w:tcPr>
            <w:tcW w:w="1338" w:type="dxa"/>
            <w:shd w:val="clear" w:color="auto" w:fill="F2F6FC"/>
          </w:tcPr>
          <w:p>
            <w:pPr>
              <w:spacing w:after="0"/>
            </w:pPr>
            <w:r>
              <w:rPr>
                <w:sz w:val="17"/>
                <w:szCs w:val="17"/>
              </w:rPr>
              <w:t xml:space="preserve">Backend</w:t>
            </w:r>
          </w:p>
        </w:tc>
      </w:tr>
      <w:tr>
        <w:trPr>
          <w:cantSplit/>
        </w:trPr>
        <w:tc>
          <w:tcPr>
            <w:tcW w:w="1700" w:type="dxa"/>
            <w:shd w:val="clear" w:color="auto" w:fill="FFFFFF"/>
          </w:tcPr>
          <w:p>
            <w:pPr>
              <w:spacing w:after="0"/>
            </w:pPr>
            <w:r>
              <w:rPr>
                <w:sz w:val="17"/>
                <w:szCs w:val="17"/>
              </w:rPr>
              <w:t xml:space="preserve">OPS Status</w:t>
            </w:r>
          </w:p>
        </w:tc>
        <w:tc>
          <w:tcPr>
            <w:tcW w:w="1900" w:type="dxa"/>
            <w:shd w:val="clear" w:color="auto" w:fill="FFFFFF"/>
          </w:tcPr>
          <w:p>
            <w:pPr>
              <w:spacing w:after="0"/>
            </w:pPr>
            <w:r>
              <w:rPr>
                <w:sz w:val="17"/>
                <w:szCs w:val="17"/>
              </w:rPr>
              <w:t xml:space="preserve">Fixed list</w:t>
            </w:r>
          </w:p>
        </w:tc>
        <w:tc>
          <w:tcPr>
            <w:tcW w:w="2700" w:type="dxa"/>
            <w:shd w:val="clear" w:color="auto" w:fill="FFFFFF"/>
          </w:tcPr>
          <w:p>
            <w:pPr>
              <w:spacing w:after="0"/>
            </w:pPr>
            <w:r>
              <w:rPr>
                <w:sz w:val="17"/>
                <w:szCs w:val="17"/>
              </w:rPr>
              <w:t xml:space="preserve">New, In Progress, Completed</w:t>
            </w:r>
          </w:p>
        </w:tc>
        <w:tc>
          <w:tcPr>
            <w:tcW w:w="1300" w:type="dxa"/>
            <w:shd w:val="clear" w:color="auto" w:fill="FFFFFF"/>
          </w:tcPr>
          <w:p>
            <w:pPr>
              <w:spacing w:after="0"/>
            </w:pPr>
            <w:r>
              <w:rPr>
                <w:sz w:val="17"/>
                <w:szCs w:val="17"/>
              </w:rPr>
              <w:t xml:space="preserve">All</w:t>
            </w:r>
          </w:p>
        </w:tc>
        <w:tc>
          <w:tcPr>
            <w:tcW w:w="1700" w:type="dxa"/>
            <w:shd w:val="clear" w:color="auto" w:fill="FFFFFF"/>
          </w:tcPr>
          <w:p>
            <w:pPr>
              <w:spacing w:after="0"/>
            </w:pPr>
            <w:r>
              <w:rPr>
                <w:sz w:val="17"/>
                <w:szCs w:val="17"/>
              </w:rPr>
              <w:t xml:space="preserve">Services with New are excluded before filtering</w:t>
            </w:r>
          </w:p>
        </w:tc>
        <w:tc>
          <w:tcPr>
            <w:tcW w:w="3200" w:type="dxa"/>
            <w:shd w:val="clear" w:color="auto" w:fill="FFFFFF"/>
          </w:tcPr>
          <w:p>
            <w:pPr>
              <w:spacing w:after="0"/>
            </w:pPr>
            <w:r>
              <w:rPr>
                <w:sz w:val="17"/>
                <w:szCs w:val="17"/>
              </w:rPr>
              <w:t xml:space="preserve">OpsTxt(Ops) equals the value</w:t>
            </w:r>
          </w:p>
        </w:tc>
        <w:tc>
          <w:tcPr>
            <w:tcW w:w="1338" w:type="dxa"/>
            <w:shd w:val="clear" w:color="auto" w:fill="FFFFFF"/>
          </w:tcPr>
          <w:p>
            <w:pPr>
              <w:spacing w:after="0"/>
            </w:pPr>
            <w:r>
              <w:rPr>
                <w:sz w:val="17"/>
                <w:szCs w:val="17"/>
              </w:rPr>
              <w:t xml:space="preserve">Backend</w:t>
            </w:r>
          </w:p>
        </w:tc>
      </w:tr>
      <w:tr>
        <w:trPr>
          <w:cantSplit/>
        </w:trPr>
        <w:tc>
          <w:tcPr>
            <w:tcW w:w="1700" w:type="dxa"/>
            <w:shd w:val="clear" w:color="auto" w:fill="F2F6FC"/>
          </w:tcPr>
          <w:p>
            <w:pPr>
              <w:spacing w:after="0"/>
            </w:pPr>
            <w:r>
              <w:rPr>
                <w:sz w:val="17"/>
                <w:szCs w:val="17"/>
              </w:rPr>
              <w:t xml:space="preserve">Booking Executive</w:t>
            </w:r>
          </w:p>
        </w:tc>
        <w:tc>
          <w:tcPr>
            <w:tcW w:w="1900" w:type="dxa"/>
            <w:shd w:val="clear" w:color="auto" w:fill="F2F6FC"/>
          </w:tcPr>
          <w:p>
            <w:pPr>
              <w:spacing w:after="0"/>
            </w:pPr>
            <w:r>
              <w:rPr>
                <w:sz w:val="17"/>
                <w:szCs w:val="17"/>
              </w:rPr>
              <w:t xml:space="preserve">Data (ticket)</w:t>
            </w:r>
          </w:p>
        </w:tc>
        <w:tc>
          <w:tcPr>
            <w:tcW w:w="2700" w:type="dxa"/>
            <w:shd w:val="clear" w:color="auto" w:fill="F2F6FC"/>
          </w:tcPr>
          <w:p>
            <w:pPr>
              <w:spacing w:after="0"/>
            </w:pPr>
            <w:r>
              <w:rPr>
                <w:sz w:val="17"/>
                <w:szCs w:val="17"/>
              </w:rPr>
              <w:t xml:space="preserve">Executives of the tickets in scope</w:t>
            </w:r>
          </w:p>
        </w:tc>
        <w:tc>
          <w:tcPr>
            <w:tcW w:w="1300" w:type="dxa"/>
            <w:shd w:val="clear" w:color="auto" w:fill="F2F6FC"/>
          </w:tcPr>
          <w:p>
            <w:pPr>
              <w:spacing w:after="0"/>
            </w:pPr>
            <w:r>
              <w:rPr>
                <w:sz w:val="17"/>
                <w:szCs w:val="17"/>
              </w:rPr>
              <w:t xml:space="preserve">All</w:t>
            </w:r>
          </w:p>
        </w:tc>
        <w:tc>
          <w:tcPr>
            <w:tcW w:w="1700" w:type="dxa"/>
            <w:shd w:val="clear" w:color="auto" w:fill="F2F6FC"/>
          </w:tcPr>
          <w:p>
            <w:pPr>
              <w:spacing w:after="0"/>
            </w:pPr>
            <w:r>
              <w:rPr>
                <w:sz w:val="17"/>
                <w:szCs w:val="17"/>
              </w:rPr>
              <w:t xml:space="preserve">None</w:t>
            </w:r>
          </w:p>
        </w:tc>
        <w:tc>
          <w:tcPr>
            <w:tcW w:w="3200" w:type="dxa"/>
            <w:shd w:val="clear" w:color="auto" w:fill="F2F6FC"/>
          </w:tcPr>
          <w:p>
            <w:pPr>
              <w:spacing w:after="0"/>
            </w:pPr>
            <w:r>
              <w:rPr>
                <w:sz w:val="17"/>
                <w:szCs w:val="17"/>
              </w:rPr>
              <w:t xml:space="preserve">Ticket.Exec equals the value</w:t>
            </w:r>
          </w:p>
        </w:tc>
        <w:tc>
          <w:tcPr>
            <w:tcW w:w="1338" w:type="dxa"/>
            <w:shd w:val="clear" w:color="auto" w:fill="F2F6FC"/>
          </w:tcPr>
          <w:p>
            <w:pPr>
              <w:spacing w:after="0"/>
            </w:pPr>
            <w:r>
              <w:rPr>
                <w:sz w:val="17"/>
                <w:szCs w:val="17"/>
              </w:rPr>
              <w:t xml:space="preserve">Backend</w:t>
            </w:r>
          </w:p>
        </w:tc>
      </w:tr>
      <w:tr>
        <w:trPr>
          <w:cantSplit/>
        </w:trPr>
        <w:tc>
          <w:tcPr>
            <w:tcW w:w="1700" w:type="dxa"/>
            <w:shd w:val="clear" w:color="auto" w:fill="FFFFFF"/>
          </w:tcPr>
          <w:p>
            <w:pPr>
              <w:spacing w:after="0"/>
            </w:pPr>
            <w:r>
              <w:rPr>
                <w:sz w:val="17"/>
                <w:szCs w:val="17"/>
              </w:rPr>
              <w:t xml:space="preserve">Booking Branch</w:t>
            </w:r>
          </w:p>
        </w:tc>
        <w:tc>
          <w:tcPr>
            <w:tcW w:w="1900" w:type="dxa"/>
            <w:shd w:val="clear" w:color="auto" w:fill="FFFFFF"/>
          </w:tcPr>
          <w:p>
            <w:pPr>
              <w:spacing w:after="0"/>
            </w:pPr>
            <w:r>
              <w:rPr>
                <w:sz w:val="17"/>
                <w:szCs w:val="17"/>
              </w:rPr>
              <w:t xml:space="preserve">Data (ticket)</w:t>
            </w:r>
          </w:p>
        </w:tc>
        <w:tc>
          <w:tcPr>
            <w:tcW w:w="2700" w:type="dxa"/>
            <w:shd w:val="clear" w:color="auto" w:fill="FFFFFF"/>
          </w:tcPr>
          <w:p>
            <w:pPr>
              <w:spacing w:after="0"/>
            </w:pPr>
            <w:r>
              <w:rPr>
                <w:sz w:val="17"/>
                <w:szCs w:val="17"/>
              </w:rPr>
              <w:t xml:space="preserve">Branches of the tickets in scope</w:t>
            </w:r>
          </w:p>
        </w:tc>
        <w:tc>
          <w:tcPr>
            <w:tcW w:w="1300" w:type="dxa"/>
            <w:shd w:val="clear" w:color="auto" w:fill="FFFFFF"/>
          </w:tcPr>
          <w:p>
            <w:pPr>
              <w:spacing w:after="0"/>
            </w:pPr>
            <w:r>
              <w:rPr>
                <w:sz w:val="17"/>
                <w:szCs w:val="17"/>
              </w:rPr>
              <w:t xml:space="preserve">All</w:t>
            </w:r>
          </w:p>
        </w:tc>
        <w:tc>
          <w:tcPr>
            <w:tcW w:w="1700" w:type="dxa"/>
            <w:shd w:val="clear" w:color="auto" w:fill="FFFFFF"/>
          </w:tcPr>
          <w:p>
            <w:pPr>
              <w:spacing w:after="0"/>
            </w:pPr>
            <w:r>
              <w:rPr>
                <w:sz w:val="17"/>
                <w:szCs w:val="17"/>
              </w:rPr>
              <w:t xml:space="preserve">None</w:t>
            </w:r>
          </w:p>
        </w:tc>
        <w:tc>
          <w:tcPr>
            <w:tcW w:w="3200" w:type="dxa"/>
            <w:shd w:val="clear" w:color="auto" w:fill="FFFFFF"/>
          </w:tcPr>
          <w:p>
            <w:pPr>
              <w:spacing w:after="0"/>
            </w:pPr>
            <w:r>
              <w:rPr>
                <w:sz w:val="17"/>
                <w:szCs w:val="17"/>
              </w:rPr>
              <w:t xml:space="preserve">Ticket.Branch equals the value</w:t>
            </w:r>
          </w:p>
        </w:tc>
        <w:tc>
          <w:tcPr>
            <w:tcW w:w="1338" w:type="dxa"/>
            <w:shd w:val="clear" w:color="auto" w:fill="FFFFFF"/>
          </w:tcPr>
          <w:p>
            <w:pPr>
              <w:spacing w:after="0"/>
            </w:pPr>
            <w:r>
              <w:rPr>
                <w:sz w:val="17"/>
                <w:szCs w:val="17"/>
              </w:rPr>
              <w:t xml:space="preserve">Backend</w:t>
            </w:r>
          </w:p>
        </w:tc>
      </w:tr>
      <w:tr>
        <w:trPr>
          <w:cantSplit/>
        </w:trPr>
        <w:tc>
          <w:tcPr>
            <w:tcW w:w="1700" w:type="dxa"/>
            <w:shd w:val="clear" w:color="auto" w:fill="F2F6FC"/>
          </w:tcPr>
          <w:p>
            <w:pPr>
              <w:spacing w:after="0"/>
            </w:pPr>
            <w:r>
              <w:rPr>
                <w:sz w:val="17"/>
                <w:szCs w:val="17"/>
              </w:rPr>
              <w:t xml:space="preserve">Service Date Range (overlap)</w:t>
            </w:r>
          </w:p>
        </w:tc>
        <w:tc>
          <w:tcPr>
            <w:tcW w:w="1900" w:type="dxa"/>
            <w:shd w:val="clear" w:color="auto" w:fill="F2F6FC"/>
          </w:tcPr>
          <w:p>
            <w:pPr>
              <w:spacing w:after="0"/>
            </w:pPr>
            <w:r>
              <w:rPr>
                <w:sz w:val="17"/>
                <w:szCs w:val="17"/>
              </w:rPr>
              <w:t xml:space="preserve">Two date inputs</w:t>
            </w:r>
          </w:p>
        </w:tc>
        <w:tc>
          <w:tcPr>
            <w:tcW w:w="2700" w:type="dxa"/>
            <w:shd w:val="clear" w:color="auto" w:fill="F2F6FC"/>
          </w:tcPr>
          <w:p>
            <w:pPr>
              <w:spacing w:after="0"/>
            </w:pPr>
            <w:r>
              <w:rPr>
                <w:sz w:val="17"/>
                <w:szCs w:val="17"/>
              </w:rPr>
              <w:t xml:space="preserve">Any dates</w:t>
            </w:r>
          </w:p>
        </w:tc>
        <w:tc>
          <w:tcPr>
            <w:tcW w:w="1300" w:type="dxa"/>
            <w:shd w:val="clear" w:color="auto" w:fill="F2F6FC"/>
          </w:tcPr>
          <w:p>
            <w:pPr>
              <w:spacing w:after="0"/>
            </w:pPr>
            <w:r>
              <w:rPr>
                <w:sz w:val="17"/>
                <w:szCs w:val="17"/>
              </w:rPr>
              <w:t xml:space="preserve">Empty</w:t>
            </w:r>
          </w:p>
        </w:tc>
        <w:tc>
          <w:tcPr>
            <w:tcW w:w="1700" w:type="dxa"/>
            <w:shd w:val="clear" w:color="auto" w:fill="F2F6FC"/>
          </w:tcPr>
          <w:p>
            <w:pPr>
              <w:spacing w:after="0"/>
            </w:pPr>
            <w:r>
              <w:rPr>
                <w:sz w:val="17"/>
                <w:szCs w:val="17"/>
              </w:rPr>
              <w:t xml:space="preserve">None</w:t>
            </w:r>
          </w:p>
        </w:tc>
        <w:tc>
          <w:tcPr>
            <w:tcW w:w="3200" w:type="dxa"/>
            <w:shd w:val="clear" w:color="auto" w:fill="F2F6FC"/>
          </w:tcPr>
          <w:p>
            <w:pPr>
              <w:spacing w:after="0"/>
            </w:pPr>
            <w:r>
              <w:rPr>
                <w:sz w:val="17"/>
                <w:szCs w:val="17"/>
              </w:rPr>
              <w:t xml:space="preserve">Service overlaps the range (End ≥ from and Start ≤ to); both end days included</w:t>
            </w:r>
          </w:p>
        </w:tc>
        <w:tc>
          <w:tcPr>
            <w:tcW w:w="1338" w:type="dxa"/>
            <w:shd w:val="clear" w:color="auto" w:fill="F2F6FC"/>
          </w:tcPr>
          <w:p>
            <w:pPr>
              <w:spacing w:after="0"/>
            </w:pPr>
            <w:r>
              <w:rPr>
                <w:sz w:val="17"/>
                <w:szCs w:val="17"/>
              </w:rPr>
              <w:t xml:space="preserve">Backend</w:t>
            </w:r>
          </w:p>
        </w:tc>
      </w:tr>
      <w:tr>
        <w:trPr>
          <w:cantSplit/>
        </w:trPr>
        <w:tc>
          <w:tcPr>
            <w:tcW w:w="1700" w:type="dxa"/>
            <w:shd w:val="clear" w:color="auto" w:fill="FFFFFF"/>
          </w:tcPr>
          <w:p>
            <w:pPr>
              <w:spacing w:after="0"/>
            </w:pPr>
            <w:r>
              <w:rPr>
                <w:sz w:val="17"/>
                <w:szCs w:val="17"/>
              </w:rPr>
              <w:t xml:space="preserve">Search</w:t>
            </w:r>
          </w:p>
        </w:tc>
        <w:tc>
          <w:tcPr>
            <w:tcW w:w="1900" w:type="dxa"/>
            <w:shd w:val="clear" w:color="auto" w:fill="FFFFFF"/>
          </w:tcPr>
          <w:p>
            <w:pPr>
              <w:spacing w:after="0"/>
            </w:pPr>
            <w:r>
              <w:rPr>
                <w:sz w:val="17"/>
                <w:szCs w:val="17"/>
              </w:rPr>
              <w:t xml:space="preserve">Text input</w:t>
            </w:r>
          </w:p>
        </w:tc>
        <w:tc>
          <w:tcPr>
            <w:tcW w:w="2700" w:type="dxa"/>
            <w:shd w:val="clear" w:color="auto" w:fill="FFFFFF"/>
          </w:tcPr>
          <w:p>
            <w:pPr>
              <w:spacing w:after="0"/>
            </w:pPr>
            <w:r>
              <w:rPr>
                <w:sz w:val="17"/>
                <w:szCs w:val="17"/>
              </w:rPr>
              <w:t xml:space="preserve">Free text</w:t>
            </w:r>
          </w:p>
        </w:tc>
        <w:tc>
          <w:tcPr>
            <w:tcW w:w="1300" w:type="dxa"/>
            <w:shd w:val="clear" w:color="auto" w:fill="FFFFFF"/>
          </w:tcPr>
          <w:p>
            <w:pPr>
              <w:spacing w:after="0"/>
            </w:pPr>
            <w:r>
              <w:rPr>
                <w:sz w:val="17"/>
                <w:szCs w:val="17"/>
              </w:rPr>
              <w:t xml:space="preserve">Empty</w:t>
            </w:r>
          </w:p>
        </w:tc>
        <w:tc>
          <w:tcPr>
            <w:tcW w:w="1700" w:type="dxa"/>
            <w:shd w:val="clear" w:color="auto" w:fill="FFFFFF"/>
          </w:tcPr>
          <w:p>
            <w:pPr>
              <w:spacing w:after="0"/>
            </w:pPr>
            <w:r>
              <w:rPr>
                <w:sz w:val="17"/>
                <w:szCs w:val="17"/>
              </w:rPr>
              <w:t xml:space="preserve">None</w:t>
            </w:r>
          </w:p>
        </w:tc>
        <w:tc>
          <w:tcPr>
            <w:tcW w:w="3200" w:type="dxa"/>
            <w:shd w:val="clear" w:color="auto" w:fill="FFFFFF"/>
          </w:tcPr>
          <w:p>
            <w:pPr>
              <w:spacing w:after="0"/>
            </w:pPr>
            <w:r>
              <w:rPr>
                <w:sz w:val="17"/>
                <w:szCs w:val="17"/>
              </w:rPr>
              <w:t xml:space="preserve">Contains, ignoring case, over vendor name and id, ticket no., MBK no., passenger and file no.</w:t>
            </w:r>
          </w:p>
        </w:tc>
        <w:tc>
          <w:tcPr>
            <w:tcW w:w="1338" w:type="dxa"/>
            <w:shd w:val="clear" w:color="auto" w:fill="FFFFFF"/>
          </w:tcPr>
          <w:p>
            <w:pPr>
              <w:spacing w:after="0"/>
            </w:pPr>
            <w:r>
              <w:rPr>
                <w:sz w:val="17"/>
                <w:szCs w:val="17"/>
              </w:rPr>
              <w:t xml:space="preserve">Backend</w:t>
            </w:r>
          </w:p>
        </w:tc>
      </w:tr>
      <w:tr>
        <w:trPr>
          <w:cantSplit/>
        </w:trPr>
        <w:tc>
          <w:tcPr>
            <w:tcW w:w="1700" w:type="dxa"/>
            <w:shd w:val="clear" w:color="auto" w:fill="F2F6FC"/>
          </w:tcPr>
          <w:p>
            <w:pPr>
              <w:spacing w:after="0"/>
            </w:pPr>
            <w:r>
              <w:rPr>
                <w:sz w:val="17"/>
                <w:szCs w:val="17"/>
              </w:rPr>
              <w:t xml:space="preserve">Period bar</w:t>
            </w:r>
          </w:p>
        </w:tc>
        <w:tc>
          <w:tcPr>
            <w:tcW w:w="1900" w:type="dxa"/>
            <w:shd w:val="clear" w:color="auto" w:fill="F2F6FC"/>
          </w:tcPr>
          <w:p>
            <w:pPr>
              <w:spacing w:after="0"/>
            </w:pPr>
            <w:r>
              <w:rPr>
                <w:sz w:val="17"/>
                <w:szCs w:val="17"/>
              </w:rPr>
              <w:t xml:space="preserve">Cookie fin_period</w:t>
            </w:r>
          </w:p>
        </w:tc>
        <w:tc>
          <w:tcPr>
            <w:tcW w:w="2700" w:type="dxa"/>
            <w:shd w:val="clear" w:color="auto" w:fill="F2F6FC"/>
          </w:tcPr>
          <w:p>
            <w:pPr>
              <w:spacing w:after="0"/>
            </w:pPr>
            <w:r>
              <w:rPr>
                <w:sz w:val="17"/>
                <w:szCs w:val="17"/>
              </w:rPr>
              <w:t xml:space="preserve">All time, Today, This Week, This Month, This Quarter, This Year, Custom</w:t>
            </w:r>
          </w:p>
        </w:tc>
        <w:tc>
          <w:tcPr>
            <w:tcW w:w="1300" w:type="dxa"/>
            <w:shd w:val="clear" w:color="auto" w:fill="F2F6FC"/>
          </w:tcPr>
          <w:p>
            <w:pPr>
              <w:spacing w:after="0"/>
            </w:pPr>
            <w:r>
              <w:rPr>
                <w:sz w:val="17"/>
                <w:szCs w:val="17"/>
              </w:rPr>
              <w:t xml:space="preserve">All time</w:t>
            </w:r>
          </w:p>
        </w:tc>
        <w:tc>
          <w:tcPr>
            <w:tcW w:w="1700" w:type="dxa"/>
            <w:shd w:val="clear" w:color="auto" w:fill="F2F6FC"/>
          </w:tcPr>
          <w:p>
            <w:pPr>
              <w:spacing w:after="0"/>
            </w:pPr>
            <w:r>
              <w:rPr>
                <w:sz w:val="17"/>
                <w:szCs w:val="17"/>
              </w:rPr>
              <w:t xml:space="preserve">Bill date, else service end date</w:t>
            </w:r>
          </w:p>
        </w:tc>
        <w:tc>
          <w:tcPr>
            <w:tcW w:w="3200" w:type="dxa"/>
            <w:shd w:val="clear" w:color="auto" w:fill="F2F6FC"/>
          </w:tcPr>
          <w:p>
            <w:pPr>
              <w:spacing w:after="0"/>
            </w:pPr>
            <w:r>
              <w:rPr>
                <w:sz w:val="17"/>
                <w:szCs w:val="17"/>
              </w:rPr>
              <w:t xml:space="preserve">(Bill.Date ?? Service.End) inside the range</w:t>
            </w:r>
          </w:p>
        </w:tc>
        <w:tc>
          <w:tcPr>
            <w:tcW w:w="1338" w:type="dxa"/>
            <w:shd w:val="clear" w:color="auto" w:fill="F2F6FC"/>
          </w:tcPr>
          <w:p>
            <w:pPr>
              <w:spacing w:after="0"/>
            </w:pPr>
            <w:r>
              <w:rPr>
                <w:sz w:val="17"/>
                <w:szCs w:val="17"/>
              </w:rPr>
              <w:t xml:space="preserve">Backend</w:t>
            </w:r>
          </w:p>
        </w:tc>
      </w:tr>
      <w:tr>
        <w:trPr>
          <w:cantSplit/>
        </w:trPr>
        <w:tc>
          <w:tcPr>
            <w:tcW w:w="1700" w:type="dxa"/>
            <w:shd w:val="clear" w:color="auto" w:fill="FFFFFF"/>
          </w:tcPr>
          <w:p>
            <w:pPr>
              <w:spacing w:after="0"/>
            </w:pPr>
            <w:r>
              <w:rPr>
                <w:sz w:val="17"/>
                <w:szCs w:val="17"/>
              </w:rPr>
              <w:t xml:space="preserve">Tab</w:t>
            </w:r>
          </w:p>
        </w:tc>
        <w:tc>
          <w:tcPr>
            <w:tcW w:w="1900" w:type="dxa"/>
            <w:shd w:val="clear" w:color="auto" w:fill="FFFFFF"/>
          </w:tcPr>
          <w:p>
            <w:pPr>
              <w:spacing w:after="0"/>
            </w:pPr>
            <w:r>
              <w:rPr>
                <w:sz w:val="17"/>
                <w:szCs w:val="17"/>
              </w:rPr>
              <w:t xml:space="preserve">URL view</w:t>
            </w:r>
          </w:p>
        </w:tc>
        <w:tc>
          <w:tcPr>
            <w:tcW w:w="2700" w:type="dxa"/>
            <w:shd w:val="clear" w:color="auto" w:fill="FFFFFF"/>
          </w:tcPr>
          <w:p>
            <w:pPr>
              <w:spacing w:after="0"/>
            </w:pPr>
            <w:r>
              <w:rPr>
                <w:sz w:val="17"/>
                <w:szCs w:val="17"/>
              </w:rPr>
              <w:t xml:space="preserve">vendor, ticket</w:t>
            </w:r>
          </w:p>
        </w:tc>
        <w:tc>
          <w:tcPr>
            <w:tcW w:w="1300" w:type="dxa"/>
            <w:shd w:val="clear" w:color="auto" w:fill="FFFFFF"/>
          </w:tcPr>
          <w:p>
            <w:pPr>
              <w:spacing w:after="0"/>
            </w:pPr>
            <w:r>
              <w:rPr>
                <w:sz w:val="17"/>
                <w:szCs w:val="17"/>
              </w:rPr>
              <w:t xml:space="preserve">vendor</w:t>
            </w:r>
          </w:p>
        </w:tc>
        <w:tc>
          <w:tcPr>
            <w:tcW w:w="1700" w:type="dxa"/>
            <w:shd w:val="clear" w:color="auto" w:fill="FFFFFF"/>
          </w:tcPr>
          <w:p>
            <w:pPr>
              <w:spacing w:after="0"/>
            </w:pPr>
            <w:r>
              <w:rPr>
                <w:sz w:val="17"/>
                <w:szCs w:val="17"/>
              </w:rPr>
              <w:t xml:space="preserve">None</w:t>
            </w:r>
          </w:p>
        </w:tc>
        <w:tc>
          <w:tcPr>
            <w:tcW w:w="3200" w:type="dxa"/>
            <w:shd w:val="clear" w:color="auto" w:fill="FFFFFF"/>
          </w:tcPr>
          <w:p>
            <w:pPr>
              <w:spacing w:after="0"/>
            </w:pPr>
            <w:r>
              <w:rPr>
                <w:sz w:val="17"/>
                <w:szCs w:val="17"/>
              </w:rPr>
              <w:t xml:space="preserve">Chooses the grouping; keeps all other controls</w:t>
            </w:r>
          </w:p>
        </w:tc>
        <w:tc>
          <w:tcPr>
            <w:tcW w:w="1338" w:type="dxa"/>
            <w:shd w:val="clear" w:color="auto" w:fill="FFFFFF"/>
          </w:tcPr>
          <w:p>
            <w:pPr>
              <w:spacing w:after="0"/>
            </w:pPr>
            <w:r>
              <w:rPr>
                <w:sz w:val="17"/>
                <w:szCs w:val="17"/>
              </w:rPr>
              <w:t xml:space="preserve">Backend</w:t>
            </w:r>
          </w:p>
        </w:tc>
      </w:tr>
      <w:tr>
        <w:trPr>
          <w:cantSplit/>
        </w:trPr>
        <w:tc>
          <w:tcPr>
            <w:tcW w:w="1700" w:type="dxa"/>
            <w:shd w:val="clear" w:color="auto" w:fill="F2F6FC"/>
          </w:tcPr>
          <w:p>
            <w:pPr>
              <w:spacing w:after="0"/>
            </w:pPr>
            <w:r>
              <w:rPr>
                <w:sz w:val="17"/>
                <w:szCs w:val="17"/>
              </w:rPr>
              <w:t xml:space="preserve">Rows per page</w:t>
            </w:r>
          </w:p>
        </w:tc>
        <w:tc>
          <w:tcPr>
            <w:tcW w:w="1900" w:type="dxa"/>
            <w:shd w:val="clear" w:color="auto" w:fill="F2F6FC"/>
          </w:tcPr>
          <w:p>
            <w:pPr>
              <w:spacing w:after="0"/>
            </w:pPr>
            <w:r>
              <w:rPr>
                <w:sz w:val="17"/>
                <w:szCs w:val="17"/>
              </w:rPr>
              <w:t xml:space="preserve">URL ps</w:t>
            </w:r>
          </w:p>
        </w:tc>
        <w:tc>
          <w:tcPr>
            <w:tcW w:w="2700" w:type="dxa"/>
            <w:shd w:val="clear" w:color="auto" w:fill="F2F6FC"/>
          </w:tcPr>
          <w:p>
            <w:pPr>
              <w:spacing w:after="0"/>
            </w:pPr>
            <w:r>
              <w:rPr>
                <w:sz w:val="17"/>
                <w:szCs w:val="17"/>
              </w:rPr>
              <w:t xml:space="preserve">10, 25, 50, 100</w:t>
            </w:r>
          </w:p>
        </w:tc>
        <w:tc>
          <w:tcPr>
            <w:tcW w:w="1300" w:type="dxa"/>
            <w:shd w:val="clear" w:color="auto" w:fill="F2F6FC"/>
          </w:tcPr>
          <w:p>
            <w:pPr>
              <w:spacing w:after="0"/>
            </w:pPr>
            <w:r>
              <w:rPr>
                <w:sz w:val="17"/>
                <w:szCs w:val="17"/>
              </w:rPr>
              <w:t xml:space="preserve">10</w:t>
            </w:r>
          </w:p>
        </w:tc>
        <w:tc>
          <w:tcPr>
            <w:tcW w:w="1700" w:type="dxa"/>
            <w:shd w:val="clear" w:color="auto" w:fill="F2F6FC"/>
          </w:tcPr>
          <w:p>
            <w:pPr>
              <w:spacing w:after="0"/>
            </w:pPr>
            <w:r>
              <w:rPr>
                <w:sz w:val="17"/>
                <w:szCs w:val="17"/>
              </w:rPr>
              <w:t xml:space="preserve">None</w:t>
            </w:r>
          </w:p>
        </w:tc>
        <w:tc>
          <w:tcPr>
            <w:tcW w:w="3200" w:type="dxa"/>
            <w:shd w:val="clear" w:color="auto" w:fill="F2F6FC"/>
          </w:tcPr>
          <w:p>
            <w:pPr>
              <w:spacing w:after="0"/>
            </w:pPr>
            <w:r>
              <w:rPr>
                <w:sz w:val="17"/>
                <w:szCs w:val="17"/>
              </w:rPr>
              <w:t xml:space="preserve">Page size of the vendor or ticket groups</w:t>
            </w:r>
          </w:p>
        </w:tc>
        <w:tc>
          <w:tcPr>
            <w:tcW w:w="1338" w:type="dxa"/>
            <w:shd w:val="clear" w:color="auto" w:fill="F2F6FC"/>
          </w:tcPr>
          <w:p>
            <w:pPr>
              <w:spacing w:after="0"/>
            </w:pPr>
            <w:r>
              <w:rPr>
                <w:sz w:val="17"/>
                <w:szCs w:val="17"/>
              </w:rPr>
              <w:t xml:space="preserve">Backend</w:t>
            </w:r>
          </w:p>
        </w:tc>
      </w:tr>
    </w:tbl>
    <w:p>
      <w:pPr>
        <w:spacing w:after="60"/>
      </w:pPr>
    </w:p>
    <w:p>
      <w:pPr>
        <w:pStyle w:val="Heading2"/>
      </w:pPr>
      <w:bookmarkStart w:id="158" w:name="_Toc158"/>
      <w:r>
        <w:rPr/>
        <w:t xml:space="preserve">How filters, period, date range and search combine</w:t>
      </w:r>
      <w:bookmarkEnd w:id="158"/>
    </w:p>
    <w:p>
      <w:pPr>
        <w:pStyle w:val="ListParagraph"/>
        <w:numPr>
          <w:ilvl w:val="0"/>
          <w:numId w:val="2"/>
        </w:numPr>
        <w:spacing w:after="40"/>
      </w:pPr>
      <w:r>
        <w:rPr/>
        <w:t xml:space="preserve">Dropdown filters hold one value each; "All" or empty means no condition. Different filters combine with AND. There is no multi-select and no OR between values </w:t>
      </w:r>
      <w:r>
        <w:rPr>
          <w:highlight w:val="yellow"/>
        </w:rPr>
        <w:t xml:space="preserve">[INPUT REQUIRED: confirm that a single value per filter is enough]</w:t>
      </w:r>
      <w:r>
        <w:rPr/>
        <w:t xml:space="preserve">.</w:t>
      </w:r>
    </w:p>
    <w:p>
      <w:pPr>
        <w:pStyle w:val="ListParagraph"/>
        <w:numPr>
          <w:ilvl w:val="0"/>
          <w:numId w:val="2"/>
        </w:numPr>
        <w:spacing w:after="40"/>
      </w:pPr>
      <w:r>
        <w:rPr/>
        <w:t xml:space="preserve">The search text is applied together with the filters (AND), the period and the date range.</w:t>
      </w:r>
    </w:p>
    <w:p>
      <w:pPr>
        <w:pStyle w:val="ListParagraph"/>
        <w:numPr>
          <w:ilvl w:val="0"/>
          <w:numId w:val="2"/>
        </w:numPr>
        <w:spacing w:after="40"/>
      </w:pPr>
      <w:r>
        <w:rPr/>
        <w:t xml:space="preserve">The period bar and the date range are independent: when both are set both apply (the period to the bill date, else the service end; the date range to the service dates). In the Ticket &amp; Service Status report a date range replaces the period; here it does not </w:t>
      </w:r>
      <w:r>
        <w:rPr>
          <w:highlight w:val="yellow"/>
        </w:rPr>
        <w:t xml:space="preserve">[INPUT REQUIRED: confirm the intended rule]</w:t>
      </w:r>
      <w:r>
        <w:rPr/>
        <w:t xml:space="preserve">.</w:t>
      </w:r>
    </w:p>
    <w:p>
      <w:pPr>
        <w:pStyle w:val="ListParagraph"/>
        <w:numPr>
          <w:ilvl w:val="0"/>
          <w:numId w:val="2"/>
        </w:numPr>
        <w:spacing w:after="40"/>
      </w:pPr>
      <w:r>
        <w:rPr/>
        <w:t xml:space="preserve">Date ranges include both end days. The week for This Week runs Monday to Sunday. "Today" is the constant 05 Oct 2026 in the code </w:t>
      </w:r>
      <w:r>
        <w:rPr>
          <w:highlight w:val="yellow"/>
        </w:rPr>
        <w:t xml:space="preserve">[INPUT REQUIRED: current date and time zone]</w:t>
      </w:r>
      <w:r>
        <w:rPr/>
        <w:t xml:space="preserve">.</w:t>
      </w:r>
    </w:p>
    <w:p>
      <w:pPr>
        <w:pStyle w:val="ListParagraph"/>
        <w:numPr>
          <w:ilvl w:val="0"/>
          <w:numId w:val="2"/>
        </w:numPr>
        <w:spacing w:after="40"/>
      </w:pPr>
      <w:r>
        <w:rPr/>
        <w:t xml:space="preserve">Filters, search, date range, page and page size are kept in the URL, so a page can be bookmarked or shared. Changing the tab keeps the filters; changing a filter returns to page 1.</w:t>
      </w:r>
    </w:p>
    <w:p>
      <w:pPr>
        <w:pStyle w:val="Heading2"/>
      </w:pPr>
      <w:bookmarkStart w:id="159" w:name="_Toc159"/>
      <w:r>
        <w:rPr/>
        <w:t xml:space="preserve">User preference and default period</w:t>
      </w:r>
      <w:bookmarkEnd w:id="159"/>
    </w:p>
    <w:p>
      <w:pPr>
        <w:pStyle w:val="ListParagraph"/>
        <w:numPr>
          <w:ilvl w:val="0"/>
          <w:numId w:val="2"/>
        </w:numPr>
        <w:spacing w:after="40"/>
      </w:pPr>
      <w:r>
        <w:rPr/>
        <w:t xml:space="preserve">The period is stored in the cookie fin_period (HttpOnly, SameSite Lax) as kind|from|to and is shared by all five Finance reports; it is not reset when the user opens another report </w:t>
      </w:r>
      <w:r>
        <w:rPr>
          <w:highlight w:val="yellow"/>
        </w:rPr>
        <w:t xml:space="preserve">[INPUT REQUIRED: should the period (and filters) reset when the user moves to a different report?]</w:t>
      </w:r>
      <w:r>
        <w:rPr/>
        <w:t xml:space="preserve">.</w:t>
      </w:r>
    </w:p>
    <w:p>
      <w:pPr>
        <w:pStyle w:val="ListParagraph"/>
        <w:numPr>
          <w:ilvl w:val="0"/>
          <w:numId w:val="2"/>
        </w:numPr>
        <w:spacing w:after="40"/>
      </w:pPr>
      <w:r>
        <w:rPr/>
        <w:t xml:space="preserve">Default period: All time (PeriodFilter.ReadPeriod). </w:t>
      </w:r>
      <w:r>
        <w:rPr>
          <w:highlight w:val="yellow"/>
        </w:rPr>
        <w:t xml:space="preserve">[INPUT REQUIRED: default period, for example the current month, as decided for the Ticket &amp; Service Status report]</w:t>
      </w:r>
      <w:r>
        <w:rPr/>
        <w:t xml:space="preserve">.</w:t>
      </w:r>
    </w:p>
    <w:p>
      <w:pPr>
        <w:pStyle w:val="ListParagraph"/>
        <w:numPr>
          <w:ilvl w:val="0"/>
          <w:numId w:val="2"/>
        </w:numPr>
        <w:spacing w:after="40"/>
      </w:pPr>
      <w:r>
        <w:rPr/>
        <w:t xml:space="preserve">Filter selections are not stored; opening the report from the menu starts with no filters.</w:t>
      </w:r>
    </w:p>
    <w:p>
      <w:pPr>
        <w:pStyle w:val="ListParagraph"/>
        <w:numPr>
          <w:ilvl w:val="0"/>
          <w:numId w:val="2"/>
        </w:numPr>
        <w:spacing w:after="40"/>
      </w:pPr>
      <w:r>
        <w:rPr/>
        <w:t xml:space="preserve">The user's role is not used to restrict data (Section 9).</w:t>
      </w:r>
    </w:p>
    <w:p>
      <w:pPr>
        <w:pStyle w:val="Heading2"/>
      </w:pPr>
      <w:bookmarkStart w:id="160" w:name="_Toc160"/>
      <w:r>
        <w:rPr/>
        <w:t xml:space="preserve">Sorting</w:t>
      </w:r>
      <w:bookmarkEnd w:id="160"/>
    </w:p>
    <w:p>
      <w:pPr>
        <w:pStyle w:val="ListParagraph"/>
        <w:numPr>
          <w:ilvl w:val="0"/>
          <w:numId w:val="2"/>
        </w:numPr>
        <w:spacing w:after="40"/>
      </w:pPr>
      <w:r>
        <w:rPr/>
        <w:t xml:space="preserve">Vendor Wise: vendor index ascending (store order). Ticket Wise: ticket index ascending.</w:t>
      </w:r>
    </w:p>
    <w:p>
      <w:pPr>
        <w:pStyle w:val="ListParagraph"/>
        <w:numPr>
          <w:ilvl w:val="0"/>
          <w:numId w:val="2"/>
        </w:numPr>
        <w:spacing w:after="40"/>
      </w:pPr>
      <w:r>
        <w:rPr/>
        <w:t xml:space="preserve">Drill-down rows keep their stored order. Column headers are not sortable (no sort controls on this report).</w:t>
      </w:r>
    </w:p>
    <w:p>
      <w:pPr>
        <w:pStyle w:val="ListParagraph"/>
        <w:numPr>
          <w:ilvl w:val="0"/>
          <w:numId w:val="2"/>
        </w:numPr>
        <w:spacing w:after="40"/>
      </w:pPr>
      <w:r>
        <w:rPr/>
        <w:t xml:space="preserve">No branch restriction, employee or ticket filter by role is implemented; see Section 9 and the Missing Information Register.</w:t>
      </w:r>
    </w:p>
    <w:p>
      <w:pPr>
        <w:pStyle w:val="Heading1"/>
      </w:pPr>
      <w:bookmarkStart w:id="161" w:name="_Toc161"/>
      <w:r>
        <w:rPr/>
        <w:t xml:space="preserve">API and Database Documentation</w:t>
      </w:r>
      <w:bookmarkEnd w:id="161"/>
    </w:p>
    <w:p>
      <w:pPr>
        <w:pStyle w:val="Heading2"/>
      </w:pPr>
      <w:bookmarkStart w:id="162" w:name="_Toc162"/>
      <w:r>
        <w:rPr/>
        <w:t xml:space="preserve">Endpoints involved</w:t>
      </w:r>
      <w:bookmarkEnd w:id="162"/>
    </w:p>
    <w:tbl>
      <w:tblPr>
        <w:tblW w:w="148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700"/>
        <w:gridCol w:w="4200"/>
        <w:gridCol w:w="900"/>
        <w:gridCol w:w="4400"/>
        <w:gridCol w:w="4638"/>
      </w:tblGrid>
      <w:tr>
        <w:trPr>
          <w:cantSplit/>
          <w:tblHeader/>
        </w:trPr>
        <w:tc>
          <w:tcPr>
            <w:tcW w:w="700" w:type="dxa"/>
            <w:shd w:val="clear" w:color="auto" w:fill="1F3864"/>
          </w:tcPr>
          <w:p>
            <w:pPr>
              <w:spacing w:after="0"/>
            </w:pPr>
            <w:r>
              <w:rPr>
                <w:b/>
                <w:bCs/>
                <w:color w:val="FFFFFF"/>
                <w:sz w:val="18"/>
                <w:szCs w:val="18"/>
              </w:rPr>
              <w:t xml:space="preserve">Id</w:t>
            </w:r>
          </w:p>
        </w:tc>
        <w:tc>
          <w:tcPr>
            <w:tcW w:w="4200" w:type="dxa"/>
            <w:shd w:val="clear" w:color="auto" w:fill="1F3864"/>
          </w:tcPr>
          <w:p>
            <w:pPr>
              <w:spacing w:after="0"/>
            </w:pPr>
            <w:r>
              <w:rPr>
                <w:b/>
                <w:bCs/>
                <w:color w:val="FFFFFF"/>
                <w:sz w:val="18"/>
                <w:szCs w:val="18"/>
              </w:rPr>
              <w:t xml:space="preserve">Endpoint</w:t>
            </w:r>
          </w:p>
        </w:tc>
        <w:tc>
          <w:tcPr>
            <w:tcW w:w="900" w:type="dxa"/>
            <w:shd w:val="clear" w:color="auto" w:fill="1F3864"/>
          </w:tcPr>
          <w:p>
            <w:pPr>
              <w:spacing w:after="0"/>
            </w:pPr>
            <w:r>
              <w:rPr>
                <w:b/>
                <w:bCs/>
                <w:color w:val="FFFFFF"/>
                <w:sz w:val="18"/>
                <w:szCs w:val="18"/>
              </w:rPr>
              <w:t xml:space="preserve">Method</w:t>
            </w:r>
          </w:p>
        </w:tc>
        <w:tc>
          <w:tcPr>
            <w:tcW w:w="4400" w:type="dxa"/>
            <w:shd w:val="clear" w:color="auto" w:fill="1F3864"/>
          </w:tcPr>
          <w:p>
            <w:pPr>
              <w:spacing w:after="0"/>
            </w:pPr>
            <w:r>
              <w:rPr>
                <w:b/>
                <w:bCs/>
                <w:color w:val="FFFFFF"/>
                <w:sz w:val="18"/>
                <w:szCs w:val="18"/>
              </w:rPr>
              <w:t xml:space="preserve">Controller / service</w:t>
            </w:r>
          </w:p>
        </w:tc>
        <w:tc>
          <w:tcPr>
            <w:tcW w:w="4638" w:type="dxa"/>
            <w:shd w:val="clear" w:color="auto" w:fill="1F3864"/>
          </w:tcPr>
          <w:p>
            <w:pPr>
              <w:spacing w:after="0"/>
            </w:pPr>
            <w:r>
              <w:rPr>
                <w:b/>
                <w:bCs/>
                <w:color w:val="FFFFFF"/>
                <w:sz w:val="18"/>
                <w:szCs w:val="18"/>
              </w:rPr>
              <w:t xml:space="preserve">Notes</w:t>
            </w:r>
          </w:p>
        </w:tc>
      </w:tr>
      <w:tr>
        <w:trPr>
          <w:cantSplit/>
        </w:trPr>
        <w:tc>
          <w:tcPr>
            <w:tcW w:w="700" w:type="dxa"/>
            <w:shd w:val="clear" w:color="auto" w:fill="F2F6FC"/>
          </w:tcPr>
          <w:p>
            <w:pPr>
              <w:spacing w:after="0"/>
            </w:pPr>
            <w:r>
              <w:rPr>
                <w:sz w:val="17"/>
                <w:szCs w:val="17"/>
              </w:rPr>
              <w:t xml:space="preserve">A1</w:t>
            </w:r>
          </w:p>
        </w:tc>
        <w:tc>
          <w:tcPr>
            <w:tcW w:w="4200" w:type="dxa"/>
            <w:shd w:val="clear" w:color="auto" w:fill="F2F6FC"/>
          </w:tcPr>
          <w:p>
            <w:pPr>
              <w:spacing w:after="0"/>
            </w:pPr>
            <w:r>
              <w:rPr>
                <w:sz w:val="17"/>
                <w:szCs w:val="17"/>
              </w:rPr>
              <w:t xml:space="preserve">/Finance/VendorPayable</w:t>
            </w:r>
          </w:p>
        </w:tc>
        <w:tc>
          <w:tcPr>
            <w:tcW w:w="900" w:type="dxa"/>
            <w:shd w:val="clear" w:color="auto" w:fill="F2F6FC"/>
          </w:tcPr>
          <w:p>
            <w:pPr>
              <w:spacing w:after="0"/>
            </w:pPr>
            <w:r>
              <w:rPr>
                <w:sz w:val="17"/>
                <w:szCs w:val="17"/>
              </w:rPr>
              <w:t xml:space="preserve">GET</w:t>
            </w:r>
          </w:p>
        </w:tc>
        <w:tc>
          <w:tcPr>
            <w:tcW w:w="4400" w:type="dxa"/>
            <w:shd w:val="clear" w:color="auto" w:fill="F2F6FC"/>
          </w:tcPr>
          <w:p>
            <w:pPr>
              <w:spacing w:after="0"/>
            </w:pPr>
            <w:r>
              <w:rPr>
                <w:sz w:val="17"/>
                <w:szCs w:val="17"/>
              </w:rPr>
              <w:t xml:space="preserve">VendorPayableController.Index → FinanceReports.VendorPayable()</w:t>
            </w:r>
          </w:p>
        </w:tc>
        <w:tc>
          <w:tcPr>
            <w:tcW w:w="4638" w:type="dxa"/>
            <w:shd w:val="clear" w:color="auto" w:fill="F2F6FC"/>
          </w:tcPr>
          <w:p>
            <w:pPr>
              <w:spacing w:after="0"/>
            </w:pPr>
            <w:r>
              <w:rPr>
                <w:sz w:val="17"/>
                <w:szCs w:val="17"/>
              </w:rPr>
              <w:t xml:space="preserve">MVC page. Parameters: view, q, f_type, f_city, f_bs, f_ops, f_ex, f_br, from, to, page, ps, fo (Section 1.2).</w:t>
            </w:r>
          </w:p>
        </w:tc>
      </w:tr>
      <w:tr>
        <w:trPr>
          <w:cantSplit/>
        </w:trPr>
        <w:tc>
          <w:tcPr>
            <w:tcW w:w="700" w:type="dxa"/>
            <w:shd w:val="clear" w:color="auto" w:fill="FFFFFF"/>
          </w:tcPr>
          <w:p>
            <w:pPr>
              <w:spacing w:after="0"/>
            </w:pPr>
            <w:r>
              <w:rPr>
                <w:sz w:val="17"/>
                <w:szCs w:val="17"/>
              </w:rPr>
              <w:t xml:space="preserve">A2</w:t>
            </w:r>
          </w:p>
        </w:tc>
        <w:tc>
          <w:tcPr>
            <w:tcW w:w="4200" w:type="dxa"/>
            <w:shd w:val="clear" w:color="auto" w:fill="FFFFFF"/>
          </w:tcPr>
          <w:p>
            <w:pPr>
              <w:spacing w:after="0"/>
            </w:pPr>
            <w:r>
              <w:rPr>
                <w:sz w:val="17"/>
                <w:szCs w:val="17"/>
              </w:rPr>
              <w:t xml:space="preserve">/Finance/VendorPayable/Popup?t=raise|viewbill</w:t>
            </w:r>
          </w:p>
        </w:tc>
        <w:tc>
          <w:tcPr>
            <w:tcW w:w="900" w:type="dxa"/>
            <w:shd w:val="clear" w:color="auto" w:fill="FFFFFF"/>
          </w:tcPr>
          <w:p>
            <w:pPr>
              <w:spacing w:after="0"/>
            </w:pPr>
            <w:r>
              <w:rPr>
                <w:sz w:val="17"/>
                <w:szCs w:val="17"/>
              </w:rPr>
              <w:t xml:space="preserve">GET</w:t>
            </w:r>
          </w:p>
        </w:tc>
        <w:tc>
          <w:tcPr>
            <w:tcW w:w="4400" w:type="dxa"/>
            <w:shd w:val="clear" w:color="auto" w:fill="FFFFFF"/>
          </w:tcPr>
          <w:p>
            <w:pPr>
              <w:spacing w:after="0"/>
            </w:pPr>
            <w:r>
              <w:rPr>
                <w:sz w:val="17"/>
                <w:szCs w:val="17"/>
              </w:rPr>
              <w:t xml:space="preserve">VendorPayableController.Popup</w:t>
            </w:r>
          </w:p>
        </w:tc>
        <w:tc>
          <w:tcPr>
            <w:tcW w:w="4638" w:type="dxa"/>
            <w:shd w:val="clear" w:color="auto" w:fill="FFFFFF"/>
          </w:tcPr>
          <w:p>
            <w:pPr>
              <w:spacing w:after="0"/>
            </w:pPr>
            <w:r>
              <w:rPr>
                <w:sz w:val="17"/>
                <w:szCs w:val="17"/>
              </w:rPr>
              <w:t xml:space="preserve">HTML fragments for the two pop-ups; called with X-Requested-With; 401 when the session expired; 404 for ids that do not qualify.</w:t>
            </w:r>
          </w:p>
        </w:tc>
      </w:tr>
      <w:tr>
        <w:trPr>
          <w:cantSplit/>
        </w:trPr>
        <w:tc>
          <w:tcPr>
            <w:tcW w:w="700" w:type="dxa"/>
            <w:shd w:val="clear" w:color="auto" w:fill="F2F6FC"/>
          </w:tcPr>
          <w:p>
            <w:pPr>
              <w:spacing w:after="0"/>
            </w:pPr>
            <w:r>
              <w:rPr>
                <w:sz w:val="17"/>
                <w:szCs w:val="17"/>
              </w:rPr>
              <w:t xml:space="preserve">A3</w:t>
            </w:r>
          </w:p>
        </w:tc>
        <w:tc>
          <w:tcPr>
            <w:tcW w:w="4200" w:type="dxa"/>
            <w:shd w:val="clear" w:color="auto" w:fill="F2F6FC"/>
          </w:tcPr>
          <w:p>
            <w:pPr>
              <w:spacing w:after="0"/>
            </w:pPr>
            <w:r>
              <w:rPr>
                <w:sz w:val="17"/>
                <w:szCs w:val="17"/>
              </w:rPr>
              <w:t xml:space="preserve">/Finance/VendorPayable/RaiseBill</w:t>
            </w:r>
          </w:p>
        </w:tc>
        <w:tc>
          <w:tcPr>
            <w:tcW w:w="900" w:type="dxa"/>
            <w:shd w:val="clear" w:color="auto" w:fill="F2F6FC"/>
          </w:tcPr>
          <w:p>
            <w:pPr>
              <w:spacing w:after="0"/>
            </w:pPr>
            <w:r>
              <w:rPr>
                <w:sz w:val="17"/>
                <w:szCs w:val="17"/>
              </w:rPr>
              <w:t xml:space="preserve">POST (form + files)</w:t>
            </w:r>
          </w:p>
        </w:tc>
        <w:tc>
          <w:tcPr>
            <w:tcW w:w="4400" w:type="dxa"/>
            <w:shd w:val="clear" w:color="auto" w:fill="F2F6FC"/>
          </w:tcPr>
          <w:p>
            <w:pPr>
              <w:spacing w:after="0"/>
            </w:pPr>
            <w:r>
              <w:rPr>
                <w:sz w:val="17"/>
                <w:szCs w:val="17"/>
              </w:rPr>
              <w:t xml:space="preserve">VendorPayableController.RaiseBill → IFinanceService.RaiseBillsAsync</w:t>
            </w:r>
          </w:p>
        </w:tc>
        <w:tc>
          <w:tcPr>
            <w:tcW w:w="4638" w:type="dxa"/>
            <w:shd w:val="clear" w:color="auto" w:fill="F2F6FC"/>
          </w:tcPr>
          <w:p>
            <w:pPr>
              <w:spacing w:after="0"/>
            </w:pPr>
            <w:r>
              <w:rPr>
                <w:sz w:val="17"/>
                <w:szCs w:val="17"/>
              </w:rPr>
              <w:t xml:space="preserve">Upload Bill, Reupload Bill, Raise Dispute (Kind R, D or D:&lt;sid&gt;).</w:t>
            </w:r>
          </w:p>
        </w:tc>
      </w:tr>
      <w:tr>
        <w:trPr>
          <w:cantSplit/>
        </w:trPr>
        <w:tc>
          <w:tcPr>
            <w:tcW w:w="700" w:type="dxa"/>
            <w:shd w:val="clear" w:color="auto" w:fill="FFFFFF"/>
          </w:tcPr>
          <w:p>
            <w:pPr>
              <w:spacing w:after="0"/>
            </w:pPr>
            <w:r>
              <w:rPr>
                <w:sz w:val="17"/>
                <w:szCs w:val="17"/>
              </w:rPr>
              <w:t xml:space="preserve">A4</w:t>
            </w:r>
          </w:p>
        </w:tc>
        <w:tc>
          <w:tcPr>
            <w:tcW w:w="4200" w:type="dxa"/>
            <w:shd w:val="clear" w:color="auto" w:fill="FFFFFF"/>
          </w:tcPr>
          <w:p>
            <w:pPr>
              <w:spacing w:after="0"/>
            </w:pPr>
            <w:r>
              <w:rPr>
                <w:sz w:val="17"/>
                <w:szCs w:val="17"/>
              </w:rPr>
              <w:t xml:space="preserve">/Session/SetPeriod</w:t>
            </w:r>
          </w:p>
        </w:tc>
        <w:tc>
          <w:tcPr>
            <w:tcW w:w="900" w:type="dxa"/>
            <w:shd w:val="clear" w:color="auto" w:fill="FFFFFF"/>
          </w:tcPr>
          <w:p>
            <w:pPr>
              <w:spacing w:after="0"/>
            </w:pPr>
            <w:r>
              <w:rPr>
                <w:sz w:val="17"/>
                <w:szCs w:val="17"/>
              </w:rPr>
              <w:t xml:space="preserve">POST</w:t>
            </w:r>
          </w:p>
        </w:tc>
        <w:tc>
          <w:tcPr>
            <w:tcW w:w="4400" w:type="dxa"/>
            <w:shd w:val="clear" w:color="auto" w:fill="FFFFFF"/>
          </w:tcPr>
          <w:p>
            <w:pPr>
              <w:spacing w:after="0"/>
            </w:pPr>
            <w:r>
              <w:rPr>
                <w:sz w:val="17"/>
                <w:szCs w:val="17"/>
              </w:rPr>
              <w:t xml:space="preserve">SessionController.SetPeriod</w:t>
            </w:r>
          </w:p>
        </w:tc>
        <w:tc>
          <w:tcPr>
            <w:tcW w:w="4638" w:type="dxa"/>
            <w:shd w:val="clear" w:color="auto" w:fill="FFFFFF"/>
          </w:tcPr>
          <w:p>
            <w:pPr>
              <w:spacing w:after="0"/>
            </w:pPr>
            <w:r>
              <w:rPr>
                <w:sz w:val="17"/>
                <w:szCs w:val="17"/>
              </w:rPr>
              <w:t xml:space="preserve">Stores the period cookie and redirects back (period bar).</w:t>
            </w:r>
          </w:p>
        </w:tc>
      </w:tr>
      <w:tr>
        <w:trPr>
          <w:cantSplit/>
        </w:trPr>
        <w:tc>
          <w:tcPr>
            <w:tcW w:w="700" w:type="dxa"/>
            <w:shd w:val="clear" w:color="auto" w:fill="F2F6FC"/>
          </w:tcPr>
          <w:p>
            <w:pPr>
              <w:spacing w:after="0"/>
            </w:pPr>
            <w:r>
              <w:rPr>
                <w:sz w:val="17"/>
                <w:szCs w:val="17"/>
              </w:rPr>
              <w:t xml:space="preserve">A5</w:t>
            </w:r>
          </w:p>
        </w:tc>
        <w:tc>
          <w:tcPr>
            <w:tcW w:w="4200" w:type="dxa"/>
            <w:shd w:val="clear" w:color="auto" w:fill="F2F6FC"/>
          </w:tcPr>
          <w:p>
            <w:pPr>
              <w:spacing w:after="0"/>
            </w:pPr>
            <w:r>
              <w:rPr>
                <w:sz w:val="17"/>
                <w:szCs w:val="17"/>
              </w:rPr>
              <w:t xml:space="preserve">/Account/Login · /Account/SendOTP · /Account/ValidateOTP · /Account/Logout</w:t>
            </w:r>
          </w:p>
        </w:tc>
        <w:tc>
          <w:tcPr>
            <w:tcW w:w="900" w:type="dxa"/>
            <w:shd w:val="clear" w:color="auto" w:fill="F2F6FC"/>
          </w:tcPr>
          <w:p>
            <w:pPr>
              <w:spacing w:after="0"/>
            </w:pPr>
            <w:r>
              <w:rPr>
                <w:sz w:val="17"/>
                <w:szCs w:val="17"/>
              </w:rPr>
              <w:t xml:space="preserve">GET / POST</w:t>
            </w:r>
          </w:p>
        </w:tc>
        <w:tc>
          <w:tcPr>
            <w:tcW w:w="4400" w:type="dxa"/>
            <w:shd w:val="clear" w:color="auto" w:fill="F2F6FC"/>
          </w:tcPr>
          <w:p>
            <w:pPr>
              <w:spacing w:after="0"/>
            </w:pPr>
            <w:r>
              <w:rPr>
                <w:sz w:val="17"/>
                <w:szCs w:val="17"/>
              </w:rPr>
              <w:t xml:space="preserve">AccountController → AccountService</w:t>
            </w:r>
          </w:p>
        </w:tc>
        <w:tc>
          <w:tcPr>
            <w:tcW w:w="4638" w:type="dxa"/>
            <w:shd w:val="clear" w:color="auto" w:fill="F2F6FC"/>
          </w:tcPr>
          <w:p>
            <w:pPr>
              <w:spacing w:after="0"/>
            </w:pPr>
            <w:r>
              <w:rPr>
                <w:sz w:val="17"/>
                <w:szCs w:val="17"/>
              </w:rPr>
              <w:t xml:space="preserve">Login (supporting, Section 7.6).</w:t>
            </w:r>
          </w:p>
        </w:tc>
      </w:tr>
      <w:tr>
        <w:trPr>
          <w:cantSplit/>
        </w:trPr>
        <w:tc>
          <w:tcPr>
            <w:tcW w:w="700" w:type="dxa"/>
            <w:shd w:val="clear" w:color="auto" w:fill="FFFFFF"/>
          </w:tcPr>
          <w:p>
            <w:pPr>
              <w:spacing w:after="0"/>
            </w:pPr>
            <w:r>
              <w:rPr>
                <w:sz w:val="17"/>
                <w:szCs w:val="17"/>
              </w:rPr>
              <w:t xml:space="preserve">B1–B4</w:t>
            </w:r>
          </w:p>
        </w:tc>
        <w:tc>
          <w:tcPr>
            <w:tcW w:w="4200" w:type="dxa"/>
            <w:shd w:val="clear" w:color="auto" w:fill="FFFFFF"/>
          </w:tcPr>
          <w:p>
            <w:pPr>
              <w:spacing w:after="0"/>
            </w:pPr>
            <w:r>
              <w:rPr>
                <w:sz w:val="17"/>
                <w:szCs w:val="17"/>
              </w:rPr>
              <w:t xml:space="preserve">{FinanceAPI:ApiUrl}Finance/GetVendorList · GetTicketList · GetVendorServiceList · GetVendorBillList</w:t>
            </w:r>
          </w:p>
        </w:tc>
        <w:tc>
          <w:tcPr>
            <w:tcW w:w="900" w:type="dxa"/>
            <w:shd w:val="clear" w:color="auto" w:fill="FFFFFF"/>
          </w:tcPr>
          <w:p>
            <w:pPr>
              <w:spacing w:after="0"/>
            </w:pPr>
            <w:r>
              <w:rPr>
                <w:sz w:val="17"/>
                <w:szCs w:val="17"/>
              </w:rPr>
              <w:t xml:space="preserve">POST (JSON)</w:t>
            </w:r>
          </w:p>
        </w:tc>
        <w:tc>
          <w:tcPr>
            <w:tcW w:w="4400" w:type="dxa"/>
            <w:shd w:val="clear" w:color="auto" w:fill="FFFFFF"/>
          </w:tcPr>
          <w:p>
            <w:pPr>
              <w:spacing w:after="0"/>
            </w:pPr>
            <w:r>
              <w:rPr>
                <w:sz w:val="17"/>
                <w:szCs w:val="17"/>
              </w:rPr>
              <w:t xml:space="preserve">FinanceApiService.GetStoreAsync (parallel)</w:t>
            </w:r>
          </w:p>
        </w:tc>
        <w:tc>
          <w:tcPr>
            <w:tcW w:w="4638" w:type="dxa"/>
            <w:shd w:val="clear" w:color="auto" w:fill="FFFFFF"/>
          </w:tcPr>
          <w:p>
            <w:pPr>
              <w:spacing w:after="0"/>
            </w:pPr>
            <w:r>
              <w:rPr>
                <w:sz w:val="17"/>
                <w:szCs w:val="17"/>
              </w:rPr>
              <w:t xml:space="preserve">The four lists this report is built from (Section 7.4). Action names are placeholders.</w:t>
            </w:r>
          </w:p>
        </w:tc>
      </w:tr>
      <w:tr>
        <w:trPr>
          <w:cantSplit/>
        </w:trPr>
        <w:tc>
          <w:tcPr>
            <w:tcW w:w="700" w:type="dxa"/>
            <w:shd w:val="clear" w:color="auto" w:fill="F2F6FC"/>
          </w:tcPr>
          <w:p>
            <w:pPr>
              <w:spacing w:after="0"/>
            </w:pPr>
            <w:r>
              <w:rPr>
                <w:sz w:val="17"/>
                <w:szCs w:val="17"/>
              </w:rPr>
              <w:t xml:space="preserve">B5</w:t>
            </w:r>
          </w:p>
        </w:tc>
        <w:tc>
          <w:tcPr>
            <w:tcW w:w="4200" w:type="dxa"/>
            <w:shd w:val="clear" w:color="auto" w:fill="F2F6FC"/>
          </w:tcPr>
          <w:p>
            <w:pPr>
              <w:spacing w:after="0"/>
            </w:pPr>
            <w:r>
              <w:rPr>
                <w:sz w:val="17"/>
                <w:szCs w:val="17"/>
              </w:rPr>
              <w:t xml:space="preserve">{FinanceAPI:ApiUrl}Finance/RaiseVendorBill</w:t>
            </w:r>
          </w:p>
        </w:tc>
        <w:tc>
          <w:tcPr>
            <w:tcW w:w="900" w:type="dxa"/>
            <w:shd w:val="clear" w:color="auto" w:fill="F2F6FC"/>
          </w:tcPr>
          <w:p>
            <w:pPr>
              <w:spacing w:after="0"/>
            </w:pPr>
            <w:r>
              <w:rPr>
                <w:sz w:val="17"/>
                <w:szCs w:val="17"/>
              </w:rPr>
              <w:t xml:space="preserve">POST (JSON)</w:t>
            </w:r>
          </w:p>
        </w:tc>
        <w:tc>
          <w:tcPr>
            <w:tcW w:w="4400" w:type="dxa"/>
            <w:shd w:val="clear" w:color="auto" w:fill="F2F6FC"/>
          </w:tcPr>
          <w:p>
            <w:pPr>
              <w:spacing w:after="0"/>
            </w:pPr>
            <w:r>
              <w:rPr>
                <w:sz w:val="17"/>
                <w:szCs w:val="17"/>
              </w:rPr>
              <w:t xml:space="preserve">FinanceApiService.RaiseBillsAsync</w:t>
            </w:r>
          </w:p>
        </w:tc>
        <w:tc>
          <w:tcPr>
            <w:tcW w:w="4638" w:type="dxa"/>
            <w:shd w:val="clear" w:color="auto" w:fill="F2F6FC"/>
          </w:tcPr>
          <w:p>
            <w:pPr>
              <w:spacing w:after="0"/>
            </w:pPr>
            <w:r>
              <w:rPr>
                <w:sz w:val="17"/>
                <w:szCs w:val="17"/>
              </w:rPr>
              <w:t xml:space="preserve">Save action for A3 (Section 7.5). Action name is a placeholder.</w:t>
            </w:r>
          </w:p>
        </w:tc>
      </w:tr>
    </w:tbl>
    <w:p>
      <w:pPr>
        <w:spacing w:after="60"/>
      </w:pPr>
    </w:p>
    <w:p>
      <w:pPr>
        <w:pStyle w:val="Heading2"/>
      </w:pPr>
      <w:bookmarkStart w:id="163" w:name="_Toc163"/>
      <w:r>
        <w:rPr/>
        <w:t xml:space="preserve">A1 — Report page</w:t>
      </w:r>
      <w:bookmarkEnd w:id="163"/>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1F3864"/>
          </w:tcPr>
          <w:p>
            <w:pPr>
              <w:spacing w:after="0"/>
            </w:pPr>
            <w:r>
              <w:rPr>
                <w:b/>
                <w:bCs/>
                <w:color w:val="FFFFFF"/>
                <w:sz w:val="18"/>
                <w:szCs w:val="18"/>
              </w:rPr>
              <w:t xml:space="preserve">Attribute</w:t>
            </w:r>
          </w:p>
        </w:tc>
        <w:tc>
          <w:tcPr>
            <w:tcW w:w="7306" w:type="dxa"/>
            <w:shd w:val="clear" w:color="auto" w:fill="1F3864"/>
          </w:tcPr>
          <w:p>
            <w:pPr>
              <w:spacing w:after="0"/>
            </w:pPr>
            <w:r>
              <w:rPr>
                <w:b/>
                <w:bCs/>
                <w:color w:val="FFFFFF"/>
                <w:sz w:val="18"/>
                <w:szCs w:val="18"/>
              </w:rPr>
              <w:t xml:space="preserve">Specification</w:t>
            </w:r>
          </w:p>
        </w:tc>
      </w:tr>
      <w:tr>
        <w:trPr>
          <w:cantSplit/>
        </w:trPr>
        <w:tc>
          <w:tcPr>
            <w:tcW w:w="2600" w:type="dxa"/>
            <w:shd w:val="clear" w:color="auto" w:fill="F2F6FC"/>
          </w:tcPr>
          <w:p>
            <w:pPr>
              <w:spacing w:after="0"/>
            </w:pPr>
            <w:r>
              <w:rPr>
                <w:b/>
                <w:bCs/>
                <w:sz w:val="17"/>
                <w:szCs w:val="17"/>
              </w:rPr>
              <w:t xml:space="preserve">Request parameters</w:t>
            </w:r>
          </w:p>
        </w:tc>
        <w:tc>
          <w:tcPr>
            <w:tcW w:w="7306" w:type="dxa"/>
            <w:shd w:val="clear" w:color="auto" w:fill="F2F6FC"/>
          </w:tcPr>
          <w:p>
            <w:pPr>
              <w:spacing w:after="0"/>
            </w:pPr>
            <w:r>
              <w:rPr>
                <w:sz w:val="17"/>
                <w:szCs w:val="17"/>
              </w:rPr>
              <w:t xml:space="preserve">view (vendor | ticket), q, f_&lt;key&gt; for type, city, bs, ops, ex, br, from, to, page (≥ 1, default 1), ps (10 | 25 | 50 | 100, default 10), fo (1). Parsed in Core/Infrastructure/ReportQuery.cs:25.</w:t>
            </w:r>
          </w:p>
        </w:tc>
      </w:tr>
      <w:tr>
        <w:trPr>
          <w:cantSplit/>
        </w:trPr>
        <w:tc>
          <w:tcPr>
            <w:tcW w:w="2600" w:type="dxa"/>
            <w:shd w:val="clear" w:color="auto" w:fill="FFFFFF"/>
          </w:tcPr>
          <w:p>
            <w:pPr>
              <w:spacing w:after="0"/>
            </w:pPr>
            <w:r>
              <w:rPr>
                <w:b/>
                <w:bCs/>
                <w:sz w:val="17"/>
                <w:szCs w:val="17"/>
              </w:rPr>
              <w:t xml:space="preserve">Response structure</w:t>
            </w:r>
          </w:p>
        </w:tc>
        <w:tc>
          <w:tcPr>
            <w:tcW w:w="7306" w:type="dxa"/>
            <w:shd w:val="clear" w:color="auto" w:fill="FFFFFF"/>
          </w:tcPr>
          <w:p>
            <w:pPr>
              <w:spacing w:after="0"/>
            </w:pPr>
            <w:r>
              <w:rPr>
                <w:sz w:val="17"/>
                <w:szCs w:val="17"/>
              </w:rPr>
              <w:t xml:space="preserve">HTML page (Razor view Report.cshtml) built from ReportVm: Title, Desc, Kpis, Tabs, Filters, Count, Cols, Rows, Pager, SelLabel ("Upload Bill"), SelPopup, ClearAllUrl.</w:t>
            </w:r>
          </w:p>
        </w:tc>
      </w:tr>
      <w:tr>
        <w:trPr>
          <w:cantSplit/>
        </w:trPr>
        <w:tc>
          <w:tcPr>
            <w:tcW w:w="2600" w:type="dxa"/>
            <w:shd w:val="clear" w:color="auto" w:fill="F2F6FC"/>
          </w:tcPr>
          <w:p>
            <w:pPr>
              <w:spacing w:after="0"/>
            </w:pPr>
            <w:r>
              <w:rPr>
                <w:b/>
                <w:bCs/>
                <w:sz w:val="17"/>
                <w:szCs w:val="17"/>
              </w:rPr>
              <w:t xml:space="preserve">Pagination</w:t>
            </w:r>
          </w:p>
        </w:tc>
        <w:tc>
          <w:tcPr>
            <w:tcW w:w="7306" w:type="dxa"/>
            <w:shd w:val="clear" w:color="auto" w:fill="F2F6FC"/>
          </w:tcPr>
          <w:p>
            <w:pPr>
              <w:spacing w:after="0"/>
            </w:pPr>
            <w:r>
              <w:rPr>
                <w:sz w:val="17"/>
                <w:szCs w:val="17"/>
              </w:rPr>
              <w:t xml:space="preserve">In memory: 10, 25, 50 or 100 vendors or tickets per page; page numbers above the last page are clamped. Server-side paging is not implemented </w:t>
            </w:r>
            <w:r>
              <w:rPr>
                <w:sz w:val="17"/>
                <w:szCs w:val="17"/>
                <w:highlight w:val="yellow"/>
              </w:rPr>
              <w:t xml:space="preserve">[INPUT REQUIRED: expected volume]</w:t>
            </w:r>
            <w:r>
              <w:rPr>
                <w:sz w:val="17"/>
                <w:szCs w:val="17"/>
              </w:rPr>
              <w:t xml:space="preserve">.</w:t>
            </w:r>
          </w:p>
        </w:tc>
      </w:tr>
      <w:tr>
        <w:trPr>
          <w:cantSplit/>
        </w:trPr>
        <w:tc>
          <w:tcPr>
            <w:tcW w:w="2600" w:type="dxa"/>
            <w:shd w:val="clear" w:color="auto" w:fill="FFFFFF"/>
          </w:tcPr>
          <w:p>
            <w:pPr>
              <w:spacing w:after="0"/>
            </w:pPr>
            <w:r>
              <w:rPr>
                <w:b/>
                <w:bCs/>
                <w:sz w:val="17"/>
                <w:szCs w:val="17"/>
              </w:rPr>
              <w:t xml:space="preserve">Loading</w:t>
            </w:r>
          </w:p>
        </w:tc>
        <w:tc>
          <w:tcPr>
            <w:tcW w:w="7306" w:type="dxa"/>
            <w:shd w:val="clear" w:color="auto" w:fill="FFFFFF"/>
          </w:tcPr>
          <w:p>
            <w:pPr>
              <w:spacing w:after="0"/>
            </w:pPr>
            <w:r>
              <w:rPr>
                <w:sz w:val="17"/>
                <w:szCs w:val="17"/>
              </w:rPr>
              <w:t xml:space="preserve">FinanceControllerBase.OnActionExecutionAsync loads the whole store (all nine lists) for every request; on failure it renders an empty store with the toast "Could not load Finance data — &lt;reason&gt;".</w:t>
            </w:r>
          </w:p>
        </w:tc>
      </w:tr>
    </w:tbl>
    <w:p>
      <w:pPr>
        <w:spacing w:after="60"/>
      </w:pPr>
    </w:p>
    <w:p>
      <w:pPr>
        <w:pStyle w:val="Heading2"/>
      </w:pPr>
      <w:bookmarkStart w:id="164" w:name="_Toc164"/>
      <w:r>
        <w:rPr/>
        <w:t xml:space="preserve">A2 — Pop-up endpoints</w:t>
      </w:r>
      <w:bookmarkEnd w:id="164"/>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1F3864"/>
          </w:tcPr>
          <w:p>
            <w:pPr>
              <w:spacing w:after="0"/>
            </w:pPr>
            <w:r>
              <w:rPr>
                <w:b/>
                <w:bCs/>
                <w:color w:val="FFFFFF"/>
                <w:sz w:val="18"/>
                <w:szCs w:val="18"/>
              </w:rPr>
              <w:t xml:space="preserve">Attribute</w:t>
            </w:r>
          </w:p>
        </w:tc>
        <w:tc>
          <w:tcPr>
            <w:tcW w:w="7306" w:type="dxa"/>
            <w:shd w:val="clear" w:color="auto" w:fill="1F3864"/>
          </w:tcPr>
          <w:p>
            <w:pPr>
              <w:spacing w:after="0"/>
            </w:pPr>
            <w:r>
              <w:rPr>
                <w:b/>
                <w:bCs/>
                <w:color w:val="FFFFFF"/>
                <w:sz w:val="18"/>
                <w:szCs w:val="18"/>
              </w:rPr>
              <w:t xml:space="preserve">Specification</w:t>
            </w:r>
          </w:p>
        </w:tc>
      </w:tr>
      <w:tr>
        <w:trPr>
          <w:cantSplit/>
        </w:trPr>
        <w:tc>
          <w:tcPr>
            <w:tcW w:w="2600" w:type="dxa"/>
            <w:shd w:val="clear" w:color="auto" w:fill="F2F6FC"/>
          </w:tcPr>
          <w:p>
            <w:pPr>
              <w:spacing w:after="0"/>
            </w:pPr>
            <w:r>
              <w:rPr>
                <w:b/>
                <w:bCs/>
                <w:sz w:val="17"/>
                <w:szCs w:val="17"/>
              </w:rPr>
              <w:t xml:space="preserve">Parameters</w:t>
            </w:r>
          </w:p>
        </w:tc>
        <w:tc>
          <w:tcPr>
            <w:tcW w:w="7306" w:type="dxa"/>
            <w:shd w:val="clear" w:color="auto" w:fill="F2F6FC"/>
          </w:tcPr>
          <w:p>
            <w:pPr>
              <w:spacing w:after="0"/>
            </w:pPr>
            <w:r>
              <w:rPr>
                <w:sz w:val="17"/>
                <w:szCs w:val="17"/>
              </w:rPr>
              <w:t xml:space="preserve">t = raise with ids (comma-separated service ids) and re (0 = Upload, 1 = Reupload); t = viewbill with id.</w:t>
            </w:r>
          </w:p>
        </w:tc>
      </w:tr>
      <w:tr>
        <w:trPr>
          <w:cantSplit/>
        </w:trPr>
        <w:tc>
          <w:tcPr>
            <w:tcW w:w="2600" w:type="dxa"/>
            <w:shd w:val="clear" w:color="auto" w:fill="FFFFFF"/>
          </w:tcPr>
          <w:p>
            <w:pPr>
              <w:spacing w:after="0"/>
            </w:pPr>
            <w:r>
              <w:rPr>
                <w:b/>
                <w:bCs/>
                <w:sz w:val="17"/>
                <w:szCs w:val="17"/>
              </w:rPr>
              <w:t xml:space="preserve">Responses</w:t>
            </w:r>
          </w:p>
        </w:tc>
        <w:tc>
          <w:tcPr>
            <w:tcW w:w="7306" w:type="dxa"/>
            <w:shd w:val="clear" w:color="auto" w:fill="FFFFFF"/>
          </w:tcPr>
          <w:p>
            <w:pPr>
              <w:spacing w:after="0"/>
            </w:pPr>
            <w:r>
              <w:rPr>
                <w:sz w:val="17"/>
                <w:szCs w:val="17"/>
              </w:rPr>
              <w:t xml:space="preserve">200 with an HTML fragment; 404 when no id qualifies (Upload keeps only eligible services, Reupload only services with a bill, viewbill needs a bill); 401 when the session expired.</w:t>
            </w:r>
          </w:p>
        </w:tc>
      </w:tr>
    </w:tbl>
    <w:p>
      <w:pPr>
        <w:spacing w:after="60"/>
      </w:pPr>
    </w:p>
    <w:p>
      <w:pPr>
        <w:pStyle w:val="Heading2"/>
      </w:pPr>
      <w:bookmarkStart w:id="165" w:name="_Toc165"/>
      <w:r>
        <w:rPr/>
        <w:t xml:space="preserve">B1–B4 — Finance API list actions used by this report</w:t>
      </w:r>
      <w:bookmarkEnd w:id="165"/>
    </w:p>
    <w:p>
      <w:pPr>
        <w:spacing w:after="100"/>
      </w:pPr>
      <w:r>
        <w:rPr/>
        <w:t xml:space="preserve">Request: FinanceListRequest { TenantID, UserId, UserName, SecurityKey, FromDate, ToDate } — filled by FinanceApiService.Signed from the session (tenant from the session TenantId, else FinanceSettings:TenantId = 1; UserId and UserName = session user; SecurityKey = access token). FromDate and ToDate exist but are sent empty: the period is applied in the report builder. URL: FinanceAPI:ApiUrl (UAT https://uatapicostsheet.southerntravelsindia.com/api/) + "Finance/" + action (Areas/Finance/Services/FinanceApiService.cs:47). Response: FinanceApiResponse { Success, Message, the list objXxxList, AffectedCount, RtgsNo }. GetStoreAsync also calls GetVendorKycList, GetPaymentRequestList, GetAdvanceRequestList, GetRtgsAdviceList and GetVendorNotificationFlags because the store is shared by all Finance reports (the payment lines and advances also feed this report's Advance Paid column).</w:t>
      </w:r>
    </w:p>
    <w:tbl>
      <w:tblPr>
        <w:tblW w:w="138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700"/>
        <w:gridCol w:w="2500"/>
        <w:gridCol w:w="2400"/>
        <w:gridCol w:w="8238"/>
      </w:tblGrid>
      <w:tr>
        <w:trPr>
          <w:cantSplit/>
          <w:tblHeader/>
        </w:trPr>
        <w:tc>
          <w:tcPr>
            <w:tcW w:w="700" w:type="dxa"/>
            <w:shd w:val="clear" w:color="auto" w:fill="1F3864"/>
          </w:tcPr>
          <w:p>
            <w:pPr>
              <w:spacing w:after="0"/>
            </w:pPr>
            <w:r>
              <w:rPr>
                <w:b/>
                <w:bCs/>
                <w:color w:val="FFFFFF"/>
                <w:sz w:val="18"/>
                <w:szCs w:val="18"/>
              </w:rPr>
              <w:t xml:space="preserve">Id</w:t>
            </w:r>
          </w:p>
        </w:tc>
        <w:tc>
          <w:tcPr>
            <w:tcW w:w="2500" w:type="dxa"/>
            <w:shd w:val="clear" w:color="auto" w:fill="1F3864"/>
          </w:tcPr>
          <w:p>
            <w:pPr>
              <w:spacing w:after="0"/>
            </w:pPr>
            <w:r>
              <w:rPr>
                <w:b/>
                <w:bCs/>
                <w:color w:val="FFFFFF"/>
                <w:sz w:val="18"/>
                <w:szCs w:val="18"/>
              </w:rPr>
              <w:t xml:space="preserve">Action (placeholder)</w:t>
            </w:r>
          </w:p>
        </w:tc>
        <w:tc>
          <w:tcPr>
            <w:tcW w:w="2400" w:type="dxa"/>
            <w:shd w:val="clear" w:color="auto" w:fill="1F3864"/>
          </w:tcPr>
          <w:p>
            <w:pPr>
              <w:spacing w:after="0"/>
            </w:pPr>
            <w:r>
              <w:rPr>
                <w:b/>
                <w:bCs/>
                <w:color w:val="FFFFFF"/>
                <w:sz w:val="18"/>
                <w:szCs w:val="18"/>
              </w:rPr>
              <w:t xml:space="preserve">Response list</w:t>
            </w:r>
          </w:p>
        </w:tc>
        <w:tc>
          <w:tcPr>
            <w:tcW w:w="8238" w:type="dxa"/>
            <w:shd w:val="clear" w:color="auto" w:fill="1F3864"/>
          </w:tcPr>
          <w:p>
            <w:pPr>
              <w:spacing w:after="0"/>
            </w:pPr>
            <w:r>
              <w:rPr>
                <w:b/>
                <w:bCs/>
                <w:color w:val="FFFFFF"/>
                <w:sz w:val="18"/>
                <w:szCs w:val="18"/>
              </w:rPr>
              <w:t xml:space="preserve">Fields (response class in Models/Api/FinanceApiResponse.cs)</w:t>
            </w:r>
          </w:p>
        </w:tc>
      </w:tr>
      <w:tr>
        <w:trPr>
          <w:cantSplit/>
        </w:trPr>
        <w:tc>
          <w:tcPr>
            <w:tcW w:w="700" w:type="dxa"/>
            <w:shd w:val="clear" w:color="auto" w:fill="F2F6FC"/>
          </w:tcPr>
          <w:p>
            <w:pPr>
              <w:spacing w:after="0"/>
            </w:pPr>
            <w:r>
              <w:rPr>
                <w:sz w:val="17"/>
                <w:szCs w:val="17"/>
              </w:rPr>
              <w:t xml:space="preserve">B1</w:t>
            </w:r>
          </w:p>
        </w:tc>
        <w:tc>
          <w:tcPr>
            <w:tcW w:w="2500" w:type="dxa"/>
            <w:shd w:val="clear" w:color="auto" w:fill="F2F6FC"/>
          </w:tcPr>
          <w:p>
            <w:pPr>
              <w:spacing w:after="0"/>
            </w:pPr>
            <w:r>
              <w:rPr>
                <w:sz w:val="17"/>
                <w:szCs w:val="17"/>
              </w:rPr>
              <w:t xml:space="preserve">GetVendorList</w:t>
            </w:r>
          </w:p>
        </w:tc>
        <w:tc>
          <w:tcPr>
            <w:tcW w:w="2400" w:type="dxa"/>
            <w:shd w:val="clear" w:color="auto" w:fill="F2F6FC"/>
          </w:tcPr>
          <w:p>
            <w:pPr>
              <w:spacing w:after="0"/>
            </w:pPr>
            <w:r>
              <w:rPr>
                <w:sz w:val="17"/>
                <w:szCs w:val="17"/>
              </w:rPr>
              <w:t xml:space="preserve">objVendorList</w:t>
            </w:r>
          </w:p>
        </w:tc>
        <w:tc>
          <w:tcPr>
            <w:tcW w:w="8238" w:type="dxa"/>
            <w:shd w:val="clear" w:color="auto" w:fill="F2F6FC"/>
          </w:tcPr>
          <w:p>
            <w:pPr>
              <w:spacing w:after="0"/>
            </w:pPr>
            <w:r>
              <w:rPr>
                <w:sz w:val="17"/>
                <w:szCs w:val="17"/>
              </w:rPr>
              <w:t xml:space="preserve">VendorId, VendorName, ServiceType, City, State</w:t>
            </w:r>
          </w:p>
        </w:tc>
      </w:tr>
      <w:tr>
        <w:trPr>
          <w:cantSplit/>
        </w:trPr>
        <w:tc>
          <w:tcPr>
            <w:tcW w:w="700" w:type="dxa"/>
            <w:shd w:val="clear" w:color="auto" w:fill="FFFFFF"/>
          </w:tcPr>
          <w:p>
            <w:pPr>
              <w:spacing w:after="0"/>
            </w:pPr>
            <w:r>
              <w:rPr>
                <w:sz w:val="17"/>
                <w:szCs w:val="17"/>
              </w:rPr>
              <w:t xml:space="preserve">B2</w:t>
            </w:r>
          </w:p>
        </w:tc>
        <w:tc>
          <w:tcPr>
            <w:tcW w:w="2500" w:type="dxa"/>
            <w:shd w:val="clear" w:color="auto" w:fill="FFFFFF"/>
          </w:tcPr>
          <w:p>
            <w:pPr>
              <w:spacing w:after="0"/>
            </w:pPr>
            <w:r>
              <w:rPr>
                <w:sz w:val="17"/>
                <w:szCs w:val="17"/>
              </w:rPr>
              <w:t xml:space="preserve">GetTicketList</w:t>
            </w:r>
          </w:p>
        </w:tc>
        <w:tc>
          <w:tcPr>
            <w:tcW w:w="2400" w:type="dxa"/>
            <w:shd w:val="clear" w:color="auto" w:fill="FFFFFF"/>
          </w:tcPr>
          <w:p>
            <w:pPr>
              <w:spacing w:after="0"/>
            </w:pPr>
            <w:r>
              <w:rPr>
                <w:sz w:val="17"/>
                <w:szCs w:val="17"/>
              </w:rPr>
              <w:t xml:space="preserve">objTicketList</w:t>
            </w:r>
          </w:p>
        </w:tc>
        <w:tc>
          <w:tcPr>
            <w:tcW w:w="8238" w:type="dxa"/>
            <w:shd w:val="clear" w:color="auto" w:fill="FFFFFF"/>
          </w:tcPr>
          <w:p>
            <w:pPr>
              <w:spacing w:after="0"/>
            </w:pPr>
            <w:r>
              <w:rPr>
                <w:sz w:val="17"/>
                <w:szCs w:val="17"/>
              </w:rPr>
              <w:t xml:space="preserve">TicketNo, MBKID, FileNo, PaxName, NoOfPax, NoOfChildren, BookingExecutive, Branch, Discount, BaseAmount, GSTAmount, GrandTotal, PaidAmount, TicketStatus</w:t>
            </w:r>
          </w:p>
        </w:tc>
      </w:tr>
      <w:tr>
        <w:trPr>
          <w:cantSplit/>
        </w:trPr>
        <w:tc>
          <w:tcPr>
            <w:tcW w:w="700" w:type="dxa"/>
            <w:shd w:val="clear" w:color="auto" w:fill="F2F6FC"/>
          </w:tcPr>
          <w:p>
            <w:pPr>
              <w:spacing w:after="0"/>
            </w:pPr>
            <w:r>
              <w:rPr>
                <w:sz w:val="17"/>
                <w:szCs w:val="17"/>
              </w:rPr>
              <w:t xml:space="preserve">B3</w:t>
            </w:r>
          </w:p>
        </w:tc>
        <w:tc>
          <w:tcPr>
            <w:tcW w:w="2500" w:type="dxa"/>
            <w:shd w:val="clear" w:color="auto" w:fill="F2F6FC"/>
          </w:tcPr>
          <w:p>
            <w:pPr>
              <w:spacing w:after="0"/>
            </w:pPr>
            <w:r>
              <w:rPr>
                <w:sz w:val="17"/>
                <w:szCs w:val="17"/>
              </w:rPr>
              <w:t xml:space="preserve">GetVendorServiceList</w:t>
            </w:r>
          </w:p>
        </w:tc>
        <w:tc>
          <w:tcPr>
            <w:tcW w:w="2400" w:type="dxa"/>
            <w:shd w:val="clear" w:color="auto" w:fill="F2F6FC"/>
          </w:tcPr>
          <w:p>
            <w:pPr>
              <w:spacing w:after="0"/>
            </w:pPr>
            <w:r>
              <w:rPr>
                <w:sz w:val="17"/>
                <w:szCs w:val="17"/>
              </w:rPr>
              <w:t xml:space="preserve">objVendorServiceList</w:t>
            </w:r>
          </w:p>
        </w:tc>
        <w:tc>
          <w:tcPr>
            <w:tcW w:w="8238" w:type="dxa"/>
            <w:shd w:val="clear" w:color="auto" w:fill="F2F6FC"/>
          </w:tcPr>
          <w:p>
            <w:pPr>
              <w:spacing w:after="0"/>
            </w:pPr>
            <w:r>
              <w:rPr>
                <w:sz w:val="17"/>
                <w:szCs w:val="17"/>
              </w:rPr>
              <w:t xml:space="preserve">ServiceID, TicketNo, VendorId, ServiceName, ConfirmationNo, StartDate, EndDate, SellingPrice, ContractedPrice, NegotiatedPrice, OpsStatus, AdvancePaid</w:t>
            </w:r>
          </w:p>
        </w:tc>
      </w:tr>
      <w:tr>
        <w:trPr>
          <w:cantSplit/>
        </w:trPr>
        <w:tc>
          <w:tcPr>
            <w:tcW w:w="700" w:type="dxa"/>
            <w:shd w:val="clear" w:color="auto" w:fill="FFFFFF"/>
          </w:tcPr>
          <w:p>
            <w:pPr>
              <w:spacing w:after="0"/>
            </w:pPr>
            <w:r>
              <w:rPr>
                <w:sz w:val="17"/>
                <w:szCs w:val="17"/>
              </w:rPr>
              <w:t xml:space="preserve">B4</w:t>
            </w:r>
          </w:p>
        </w:tc>
        <w:tc>
          <w:tcPr>
            <w:tcW w:w="2500" w:type="dxa"/>
            <w:shd w:val="clear" w:color="auto" w:fill="FFFFFF"/>
          </w:tcPr>
          <w:p>
            <w:pPr>
              <w:spacing w:after="0"/>
            </w:pPr>
            <w:r>
              <w:rPr>
                <w:sz w:val="17"/>
                <w:szCs w:val="17"/>
              </w:rPr>
              <w:t xml:space="preserve">GetVendorBillList</w:t>
            </w:r>
          </w:p>
        </w:tc>
        <w:tc>
          <w:tcPr>
            <w:tcW w:w="2400" w:type="dxa"/>
            <w:shd w:val="clear" w:color="auto" w:fill="FFFFFF"/>
          </w:tcPr>
          <w:p>
            <w:pPr>
              <w:spacing w:after="0"/>
            </w:pPr>
            <w:r>
              <w:rPr>
                <w:sz w:val="17"/>
                <w:szCs w:val="17"/>
              </w:rPr>
              <w:t xml:space="preserve">objVendorBillList</w:t>
            </w:r>
          </w:p>
        </w:tc>
        <w:tc>
          <w:tcPr>
            <w:tcW w:w="8238" w:type="dxa"/>
            <w:shd w:val="clear" w:color="auto" w:fill="FFFFFF"/>
          </w:tcPr>
          <w:p>
            <w:pPr>
              <w:spacing w:after="0"/>
            </w:pPr>
            <w:r>
              <w:rPr>
                <w:sz w:val="17"/>
                <w:szCs w:val="17"/>
              </w:rPr>
              <w:t xml:space="preserve">ServiceID, BillStatus, BillDate, BillNo, DocumentName, InvoiceAmount, ReceivableAmount, UploadedOn, L1Status, L1ApprovedBy, L1ApprovedOn, L2Status, L2ApprovedBy, L2ApprovedOn</w:t>
            </w:r>
          </w:p>
        </w:tc>
      </w:tr>
    </w:tbl>
    <w:p>
      <w:pPr>
        <w:spacing w:after="60"/>
      </w:pPr>
    </w:p>
    <w:p>
      <w:pPr>
        <w:spacing w:after="100"/>
      </w:pPr>
      <w:r>
        <w:rPr>
          <w:i/>
          <w:iCs/>
          <w:sz w:val="19"/>
          <w:szCs w:val="19"/>
        </w:rPr>
        <w:t xml:space="preserve">Fields the report and its pop-ups use but the API classes do not carry: the uploaded voucher file name (RaiseVendorBillItem has DocumentName only, so the voucher chosen in the pop-up is not sent) and the service-type split per service (the type comes from the vendor). These are listed in Section 11.</w:t>
      </w:r>
    </w:p>
    <w:p>
      <w:pPr>
        <w:pStyle w:val="Heading2"/>
      </w:pPr>
      <w:bookmarkStart w:id="166" w:name="_Toc166"/>
      <w:r>
        <w:rPr/>
        <w:t xml:space="preserve">B5 — RaiseVendorBill</w:t>
      </w:r>
      <w:bookmarkEnd w:id="166"/>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1F3864"/>
          </w:tcPr>
          <w:p>
            <w:pPr>
              <w:spacing w:after="0"/>
            </w:pPr>
            <w:r>
              <w:rPr>
                <w:b/>
                <w:bCs/>
                <w:color w:val="FFFFFF"/>
                <w:sz w:val="18"/>
                <w:szCs w:val="18"/>
              </w:rPr>
              <w:t xml:space="preserve">Attribute</w:t>
            </w:r>
          </w:p>
        </w:tc>
        <w:tc>
          <w:tcPr>
            <w:tcW w:w="7306" w:type="dxa"/>
            <w:shd w:val="clear" w:color="auto" w:fill="1F3864"/>
          </w:tcPr>
          <w:p>
            <w:pPr>
              <w:spacing w:after="0"/>
            </w:pPr>
            <w:r>
              <w:rPr>
                <w:b/>
                <w:bCs/>
                <w:color w:val="FFFFFF"/>
                <w:sz w:val="18"/>
                <w:szCs w:val="18"/>
              </w:rPr>
              <w:t xml:space="preserve">Specification</w:t>
            </w:r>
          </w:p>
        </w:tc>
      </w:tr>
      <w:tr>
        <w:trPr>
          <w:cantSplit/>
        </w:trPr>
        <w:tc>
          <w:tcPr>
            <w:tcW w:w="2600" w:type="dxa"/>
            <w:shd w:val="clear" w:color="auto" w:fill="F2F6FC"/>
          </w:tcPr>
          <w:p>
            <w:pPr>
              <w:spacing w:after="0"/>
            </w:pPr>
            <w:r>
              <w:rPr>
                <w:b/>
                <w:bCs/>
                <w:sz w:val="17"/>
                <w:szCs w:val="17"/>
              </w:rPr>
              <w:t xml:space="preserve">Request</w:t>
            </w:r>
          </w:p>
        </w:tc>
        <w:tc>
          <w:tcPr>
            <w:tcW w:w="7306" w:type="dxa"/>
            <w:shd w:val="clear" w:color="auto" w:fill="F2F6FC"/>
          </w:tcPr>
          <w:p>
            <w:pPr>
              <w:spacing w:after="0"/>
            </w:pPr>
            <w:r>
              <w:rPr>
                <w:sz w:val="17"/>
                <w:szCs w:val="17"/>
              </w:rPr>
              <w:t xml:space="preserve">RaiseVendorBillRequest { TenantID, UserId, UserName, SecurityKey, Bills[] } with Bills[]: ServiceID, BillStatus (R or D), BillDate, BillNo, DocumentName, InvoiceAmount, ReceivableAmount (Areas/Finance/Models/Api/FinanceRequests.cs:27).</w:t>
            </w:r>
          </w:p>
        </w:tc>
      </w:tr>
      <w:tr>
        <w:trPr>
          <w:cantSplit/>
        </w:trPr>
        <w:tc>
          <w:tcPr>
            <w:tcW w:w="2600" w:type="dxa"/>
            <w:shd w:val="clear" w:color="auto" w:fill="FFFFFF"/>
          </w:tcPr>
          <w:p>
            <w:pPr>
              <w:spacing w:after="0"/>
            </w:pPr>
            <w:r>
              <w:rPr>
                <w:b/>
                <w:bCs/>
                <w:sz w:val="17"/>
                <w:szCs w:val="17"/>
              </w:rPr>
              <w:t xml:space="preserve">Response</w:t>
            </w:r>
          </w:p>
        </w:tc>
        <w:tc>
          <w:tcPr>
            <w:tcW w:w="7306" w:type="dxa"/>
            <w:shd w:val="clear" w:color="auto" w:fill="FFFFFF"/>
          </w:tcPr>
          <w:p>
            <w:pPr>
              <w:spacing w:after="0"/>
            </w:pPr>
            <w:r>
              <w:rPr>
                <w:sz w:val="17"/>
                <w:szCs w:val="17"/>
              </w:rPr>
              <w:t xml:space="preserve">FinanceApiResponse { Success, Message, AffectedCount }.</w:t>
            </w:r>
          </w:p>
        </w:tc>
      </w:tr>
      <w:tr>
        <w:trPr>
          <w:cantSplit/>
        </w:trPr>
        <w:tc>
          <w:tcPr>
            <w:tcW w:w="2600" w:type="dxa"/>
            <w:shd w:val="clear" w:color="auto" w:fill="F2F6FC"/>
          </w:tcPr>
          <w:p>
            <w:pPr>
              <w:spacing w:after="0"/>
            </w:pPr>
            <w:r>
              <w:rPr>
                <w:b/>
                <w:bCs/>
                <w:sz w:val="17"/>
                <w:szCs w:val="17"/>
              </w:rPr>
              <w:t xml:space="preserve">Result handling</w:t>
            </w:r>
          </w:p>
        </w:tc>
        <w:tc>
          <w:tcPr>
            <w:tcW w:w="7306" w:type="dxa"/>
            <w:shd w:val="clear" w:color="auto" w:fill="F2F6FC"/>
          </w:tcPr>
          <w:p>
            <w:pPr>
              <w:spacing w:after="0"/>
            </w:pPr>
            <w:r>
              <w:rPr>
                <w:sz w:val="17"/>
                <w:szCs w:val="17"/>
              </w:rPr>
              <w:t xml:space="preserve">Success = false, or an ApplicationException such as an expired session, becomes the toast "Bill not saved — &lt;Message&gt;" and is logged; the controller shows the same text in both data modes.</w:t>
            </w:r>
          </w:p>
        </w:tc>
      </w:tr>
      <w:tr>
        <w:trPr>
          <w:cantSplit/>
        </w:trPr>
        <w:tc>
          <w:tcPr>
            <w:tcW w:w="2600" w:type="dxa"/>
            <w:shd w:val="clear" w:color="auto" w:fill="FFFFFF"/>
          </w:tcPr>
          <w:p>
            <w:pPr>
              <w:spacing w:after="0"/>
            </w:pPr>
            <w:r>
              <w:rPr>
                <w:b/>
                <w:bCs/>
                <w:sz w:val="17"/>
                <w:szCs w:val="17"/>
              </w:rPr>
              <w:t xml:space="preserve">Not sent</w:t>
            </w:r>
          </w:p>
        </w:tc>
        <w:tc>
          <w:tcPr>
            <w:tcW w:w="7306" w:type="dxa"/>
            <w:shd w:val="clear" w:color="auto" w:fill="FFFFFF"/>
          </w:tcPr>
          <w:p>
            <w:pPr>
              <w:spacing w:after="0"/>
            </w:pPr>
            <w:r>
              <w:rPr>
                <w:sz w:val="17"/>
                <w:szCs w:val="17"/>
              </w:rPr>
              <w:t xml:space="preserve">The voucher file name, the upload time (the server is expected to stamp it) and the approval fields (the server is expected to start L1 Waiting, L2 Not reached) </w:t>
            </w:r>
            <w:r>
              <w:rPr>
                <w:sz w:val="17"/>
                <w:szCs w:val="17"/>
                <w:highlight w:val="yellow"/>
              </w:rPr>
              <w:t xml:space="preserve">[INPUT REQUIRED: confirm with the API owner]</w:t>
            </w:r>
            <w:r>
              <w:rPr>
                <w:sz w:val="17"/>
                <w:szCs w:val="17"/>
              </w:rPr>
              <w:t xml:space="preserve">.</w:t>
            </w:r>
          </w:p>
        </w:tc>
      </w:tr>
    </w:tbl>
    <w:p>
      <w:pPr>
        <w:spacing w:after="60"/>
      </w:pPr>
    </w:p>
    <w:p>
      <w:pPr>
        <w:pStyle w:val="Heading2"/>
      </w:pPr>
      <w:bookmarkStart w:id="167" w:name="_Toc167"/>
      <w:r>
        <w:rPr/>
        <w:t xml:space="preserve">A5 — Login endpoints (supporting)</w:t>
      </w:r>
      <w:bookmarkEnd w:id="167"/>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1F3864"/>
          </w:tcPr>
          <w:p>
            <w:pPr>
              <w:spacing w:after="0"/>
            </w:pPr>
            <w:r>
              <w:rPr>
                <w:b/>
                <w:bCs/>
                <w:color w:val="FFFFFF"/>
                <w:sz w:val="18"/>
                <w:szCs w:val="18"/>
              </w:rPr>
              <w:t xml:space="preserve">Attribute</w:t>
            </w:r>
          </w:p>
        </w:tc>
        <w:tc>
          <w:tcPr>
            <w:tcW w:w="7306" w:type="dxa"/>
            <w:shd w:val="clear" w:color="auto" w:fill="1F3864"/>
          </w:tcPr>
          <w:p>
            <w:pPr>
              <w:spacing w:after="0"/>
            </w:pPr>
            <w:r>
              <w:rPr>
                <w:b/>
                <w:bCs/>
                <w:color w:val="FFFFFF"/>
                <w:sz w:val="18"/>
                <w:szCs w:val="18"/>
              </w:rPr>
              <w:t xml:space="preserve">Specification</w:t>
            </w:r>
          </w:p>
        </w:tc>
      </w:tr>
      <w:tr>
        <w:trPr>
          <w:cantSplit/>
        </w:trPr>
        <w:tc>
          <w:tcPr>
            <w:tcW w:w="2600" w:type="dxa"/>
            <w:shd w:val="clear" w:color="auto" w:fill="F2F6FC"/>
          </w:tcPr>
          <w:p>
            <w:pPr>
              <w:spacing w:after="0"/>
            </w:pPr>
            <w:r>
              <w:rPr>
                <w:b/>
                <w:bCs/>
                <w:sz w:val="17"/>
                <w:szCs w:val="17"/>
              </w:rPr>
              <w:t xml:space="preserve">SendOTP</w:t>
            </w:r>
          </w:p>
        </w:tc>
        <w:tc>
          <w:tcPr>
            <w:tcW w:w="7306" w:type="dxa"/>
            <w:shd w:val="clear" w:color="auto" w:fill="F2F6FC"/>
          </w:tcPr>
          <w:p>
            <w:pPr>
              <w:spacing w:after="0"/>
            </w:pPr>
            <w:r>
              <w:rPr>
                <w:sz w:val="17"/>
                <w:szCs w:val="17"/>
              </w:rPr>
              <w:t xml:space="preserve">POST /Account/SendOTP → {Auth API}Account/SendOTP with { EmailId, UserIP }. Rate limit 5 requests per minute per IP (policy loginLimit).</w:t>
            </w:r>
          </w:p>
        </w:tc>
      </w:tr>
      <w:tr>
        <w:trPr>
          <w:cantSplit/>
        </w:trPr>
        <w:tc>
          <w:tcPr>
            <w:tcW w:w="2600" w:type="dxa"/>
            <w:shd w:val="clear" w:color="auto" w:fill="FFFFFF"/>
          </w:tcPr>
          <w:p>
            <w:pPr>
              <w:spacing w:after="0"/>
            </w:pPr>
            <w:r>
              <w:rPr>
                <w:b/>
                <w:bCs/>
                <w:sz w:val="17"/>
                <w:szCs w:val="17"/>
              </w:rPr>
              <w:t xml:space="preserve">ValidateOTP</w:t>
            </w:r>
          </w:p>
        </w:tc>
        <w:tc>
          <w:tcPr>
            <w:tcW w:w="7306" w:type="dxa"/>
            <w:shd w:val="clear" w:color="auto" w:fill="FFFFFF"/>
          </w:tcPr>
          <w:p>
            <w:pPr>
              <w:spacing w:after="0"/>
            </w:pPr>
            <w:r>
              <w:rPr>
                <w:sz w:val="17"/>
                <w:szCs w:val="17"/>
              </w:rPr>
              <w:t xml:space="preserve">POST /Account/ValidateOTP → {Auth API}Account/ValidateUserOTP with { EmailId, OTPCode, UserIP }. On success the returned user supplies accessToken, refreshToken, UserName, Name, Email, OpsBranch, IsAdmin and TenantId, stored as session keys (Core/Controllers/AccountController.cs:87).</w:t>
            </w:r>
          </w:p>
        </w:tc>
      </w:tr>
      <w:tr>
        <w:trPr>
          <w:cantSplit/>
        </w:trPr>
        <w:tc>
          <w:tcPr>
            <w:tcW w:w="2600" w:type="dxa"/>
            <w:shd w:val="clear" w:color="auto" w:fill="F2F6FC"/>
          </w:tcPr>
          <w:p>
            <w:pPr>
              <w:spacing w:after="0"/>
            </w:pPr>
            <w:r>
              <w:rPr>
                <w:b/>
                <w:bCs/>
                <w:sz w:val="17"/>
                <w:szCs w:val="17"/>
              </w:rPr>
              <w:t xml:space="preserve">Session</w:t>
            </w:r>
          </w:p>
        </w:tc>
        <w:tc>
          <w:tcPr>
            <w:tcW w:w="7306" w:type="dxa"/>
            <w:shd w:val="clear" w:color="auto" w:fill="F2F6FC"/>
          </w:tcPr>
          <w:p>
            <w:pPr>
              <w:spacing w:after="0"/>
            </w:pPr>
            <w:r>
              <w:rPr>
                <w:sz w:val="17"/>
                <w:szCs w:val="17"/>
              </w:rPr>
              <w:t xml:space="preserve">Idle timeout 30 minutes, cookie STFinanceSession. Every page except /Account needs UserId and accessToken (SessionMiddleware); pop-up calls without a session get 401 and the browser goes to /Account/Login?expired=true&amp;returnUrl=….</w:t>
            </w:r>
          </w:p>
        </w:tc>
      </w:tr>
    </w:tbl>
    <w:p>
      <w:pPr>
        <w:spacing w:after="60"/>
      </w:pPr>
    </w:p>
    <w:p>
      <w:pPr>
        <w:pStyle w:val="Heading2"/>
      </w:pPr>
      <w:bookmarkStart w:id="168" w:name="_Toc168"/>
      <w:r>
        <w:rPr/>
        <w:t xml:space="preserve">Database dependency</w:t>
      </w:r>
      <w:bookmarkEnd w:id="168"/>
    </w:p>
    <w:p>
      <w:pPr>
        <w:spacing w:after="100"/>
      </w:pPr>
      <w:r>
        <w:rPr/>
        <w:t xml:space="preserve">There is no database access in the repository. Tables, columns, joins, SQL conditions and aggregations for vendors, tickets, services and bills are </w:t>
      </w:r>
      <w:r>
        <w:rPr>
          <w:highlight w:val="yellow"/>
        </w:rPr>
        <w:t xml:space="preserve">[INPUT REQUIRED: database objects used by the production Finance API]</w:t>
      </w:r>
      <w:r>
        <w:rPr/>
        <w:t xml:space="preserve">. The structure of the in-memory model (Ticket → ServiceDef → Vendor, Bill) and of the four API lists is the best available indication of the expected entities.</w:t>
      </w:r>
    </w:p>
    <w:p>
      <w:pPr>
        <w:pStyle w:val="Heading1"/>
      </w:pPr>
      <w:bookmarkStart w:id="169" w:name="_Toc169"/>
      <w:r>
        <w:rPr/>
        <w:t xml:space="preserve">Export Logic</w:t>
      </w:r>
      <w:bookmarkEnd w:id="169"/>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1F3864"/>
          </w:tcPr>
          <w:p>
            <w:pPr>
              <w:spacing w:after="0"/>
            </w:pPr>
            <w:r>
              <w:rPr>
                <w:b/>
                <w:bCs/>
                <w:color w:val="FFFFFF"/>
                <w:sz w:val="18"/>
                <w:szCs w:val="18"/>
              </w:rPr>
              <w:t xml:space="preserve">Topic</w:t>
            </w:r>
          </w:p>
        </w:tc>
        <w:tc>
          <w:tcPr>
            <w:tcW w:w="7306" w:type="dxa"/>
            <w:shd w:val="clear" w:color="auto" w:fill="1F3864"/>
          </w:tcPr>
          <w:p>
            <w:pPr>
              <w:spacing w:after="0"/>
            </w:pPr>
            <w:r>
              <w:rPr>
                <w:b/>
                <w:bCs/>
                <w:color w:val="FFFFFF"/>
                <w:sz w:val="18"/>
                <w:szCs w:val="18"/>
              </w:rPr>
              <w:t xml:space="preserve">Finding</w:t>
            </w:r>
          </w:p>
        </w:tc>
      </w:tr>
      <w:tr>
        <w:trPr>
          <w:cantSplit/>
        </w:trPr>
        <w:tc>
          <w:tcPr>
            <w:tcW w:w="2600" w:type="dxa"/>
            <w:shd w:val="clear" w:color="auto" w:fill="F2F6FC"/>
          </w:tcPr>
          <w:p>
            <w:pPr>
              <w:spacing w:after="0"/>
            </w:pPr>
            <w:r>
              <w:rPr>
                <w:sz w:val="17"/>
                <w:szCs w:val="17"/>
              </w:rPr>
              <w:t xml:space="preserve">Export button</w:t>
            </w:r>
          </w:p>
        </w:tc>
        <w:tc>
          <w:tcPr>
            <w:tcW w:w="7306" w:type="dxa"/>
            <w:shd w:val="clear" w:color="auto" w:fill="F2F6FC"/>
          </w:tcPr>
          <w:p>
            <w:pPr>
              <w:spacing w:after="0"/>
            </w:pPr>
            <w:r>
              <w:rPr>
                <w:sz w:val="17"/>
                <w:szCs w:val="17"/>
              </w:rPr>
              <w:t xml:space="preserve">A dark "Export" button is rendered in the toolbar (ReportVm.HasExport defaults to true). It shows the toast "Report exported." and produces no file. Verified (Core/Views/Shared/Report.cshtml:73).</w:t>
            </w:r>
          </w:p>
        </w:tc>
      </w:tr>
      <w:tr>
        <w:trPr>
          <w:cantSplit/>
        </w:trPr>
        <w:tc>
          <w:tcPr>
            <w:tcW w:w="2600" w:type="dxa"/>
            <w:shd w:val="clear" w:color="auto" w:fill="FFFFFF"/>
          </w:tcPr>
          <w:p>
            <w:pPr>
              <w:spacing w:after="0"/>
            </w:pPr>
            <w:r>
              <w:rPr>
                <w:sz w:val="17"/>
                <w:szCs w:val="17"/>
              </w:rPr>
              <w:t xml:space="preserve">Other download controls</w:t>
            </w:r>
          </w:p>
        </w:tc>
        <w:tc>
          <w:tcPr>
            <w:tcW w:w="7306" w:type="dxa"/>
            <w:shd w:val="clear" w:color="auto" w:fill="FFFFFF"/>
          </w:tcPr>
          <w:p>
            <w:pPr>
              <w:spacing w:after="0"/>
            </w:pPr>
            <w:r>
              <w:rPr>
                <w:sz w:val="17"/>
                <w:szCs w:val="17"/>
              </w:rPr>
              <w:t xml:space="preserve">None on this report. The Scan button brings a document in, it does not export; View Bill Details shows file names only.</w:t>
            </w:r>
          </w:p>
        </w:tc>
      </w:tr>
      <w:tr>
        <w:trPr>
          <w:cantSplit/>
        </w:trPr>
        <w:tc>
          <w:tcPr>
            <w:tcW w:w="2600" w:type="dxa"/>
            <w:shd w:val="clear" w:color="auto" w:fill="F2F6FC"/>
          </w:tcPr>
          <w:p>
            <w:pPr>
              <w:spacing w:after="0"/>
            </w:pPr>
            <w:r>
              <w:rPr>
                <w:sz w:val="17"/>
                <w:szCs w:val="17"/>
              </w:rPr>
              <w:t xml:space="preserve">Server-side files</w:t>
            </w:r>
          </w:p>
        </w:tc>
        <w:tc>
          <w:tcPr>
            <w:tcW w:w="7306" w:type="dxa"/>
            <w:shd w:val="clear" w:color="auto" w:fill="F2F6FC"/>
          </w:tcPr>
          <w:p>
            <w:pPr>
              <w:spacing w:after="0"/>
            </w:pPr>
            <w:r>
              <w:rPr>
                <w:sz w:val="17"/>
                <w:szCs w:val="17"/>
              </w:rPr>
              <w:t xml:space="preserve">No PDF or Excel is generated. Uploaded bills and vouchers are not stored: only the file names are kept (Section 10).</w:t>
            </w:r>
          </w:p>
        </w:tc>
      </w:tr>
      <w:tr>
        <w:trPr>
          <w:cantSplit/>
        </w:trPr>
        <w:tc>
          <w:tcPr>
            <w:tcW w:w="2600" w:type="dxa"/>
            <w:shd w:val="clear" w:color="auto" w:fill="FFFFFF"/>
          </w:tcPr>
          <w:p>
            <w:pPr>
              <w:spacing w:after="0"/>
            </w:pPr>
            <w:r>
              <w:rPr>
                <w:sz w:val="17"/>
                <w:szCs w:val="17"/>
              </w:rPr>
              <w:t xml:space="preserve">Access to export</w:t>
            </w:r>
          </w:p>
        </w:tc>
        <w:tc>
          <w:tcPr>
            <w:tcW w:w="7306" w:type="dxa"/>
            <w:shd w:val="clear" w:color="auto" w:fill="FFFFFF"/>
          </w:tcPr>
          <w:p>
            <w:pPr>
              <w:spacing w:after="0"/>
            </w:pPr>
            <w:r>
              <w:rPr>
                <w:sz w:val="17"/>
                <w:szCs w:val="17"/>
              </w:rPr>
              <w:t xml:space="preserve">Not restricted in the code. </w:t>
            </w:r>
            <w:r>
              <w:rPr>
                <w:sz w:val="17"/>
                <w:szCs w:val="17"/>
                <w:highlight w:val="yellow"/>
              </w:rPr>
              <w:t xml:space="preserve">[INPUT REQUIRED: Access Management permission key for exporting this report]</w:t>
            </w:r>
          </w:p>
        </w:tc>
      </w:tr>
      <w:tr>
        <w:trPr>
          <w:cantSplit/>
        </w:trPr>
        <w:tc>
          <w:tcPr>
            <w:tcW w:w="2600" w:type="dxa"/>
            <w:shd w:val="clear" w:color="auto" w:fill="F2F6FC"/>
          </w:tcPr>
          <w:p>
            <w:pPr>
              <w:spacing w:after="0"/>
            </w:pPr>
            <w:r>
              <w:rPr>
                <w:sz w:val="17"/>
                <w:szCs w:val="17"/>
              </w:rPr>
              <w:t xml:space="preserve">Export columns and format</w:t>
            </w:r>
          </w:p>
        </w:tc>
        <w:tc>
          <w:tcPr>
            <w:tcW w:w="7306" w:type="dxa"/>
            <w:shd w:val="clear" w:color="auto" w:fill="F2F6FC"/>
          </w:tcPr>
          <w:p>
            <w:pPr>
              <w:spacing w:after="0"/>
            </w:pPr>
            <w:r>
              <w:rPr>
                <w:sz w:val="17"/>
                <w:szCs w:val="17"/>
                <w:highlight w:val="yellow"/>
              </w:rPr>
              <w:t xml:space="preserve">[INPUT REQUIRED: export format (Excel / CSV / PDF), endpoint, columns for each tab, and whether the export respects filters, search and the period]</w:t>
            </w:r>
          </w:p>
        </w:tc>
      </w:tr>
    </w:tbl>
    <w:p>
      <w:pPr>
        <w:spacing w:after="60"/>
      </w:pPr>
    </w:p>
    <w:p>
      <w:pPr>
        <w:pStyle w:val="Heading1"/>
      </w:pPr>
      <w:bookmarkStart w:id="170" w:name="_Toc170"/>
      <w:r>
        <w:rPr/>
        <w:t xml:space="preserve">Permissions and Access</w:t>
      </w:r>
      <w:bookmarkEnd w:id="170"/>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1F3864"/>
          </w:tcPr>
          <w:p>
            <w:pPr>
              <w:spacing w:after="0"/>
            </w:pPr>
            <w:r>
              <w:rPr>
                <w:b/>
                <w:bCs/>
                <w:color w:val="FFFFFF"/>
                <w:sz w:val="18"/>
                <w:szCs w:val="18"/>
              </w:rPr>
              <w:t xml:space="preserve">Topic</w:t>
            </w:r>
          </w:p>
        </w:tc>
        <w:tc>
          <w:tcPr>
            <w:tcW w:w="7306" w:type="dxa"/>
            <w:shd w:val="clear" w:color="auto" w:fill="1F3864"/>
          </w:tcPr>
          <w:p>
            <w:pPr>
              <w:spacing w:after="0"/>
            </w:pPr>
            <w:r>
              <w:rPr>
                <w:b/>
                <w:bCs/>
                <w:color w:val="FFFFFF"/>
                <w:sz w:val="18"/>
                <w:szCs w:val="18"/>
              </w:rPr>
              <w:t xml:space="preserve">Finding</w:t>
            </w:r>
          </w:p>
        </w:tc>
      </w:tr>
      <w:tr>
        <w:trPr>
          <w:cantSplit/>
        </w:trPr>
        <w:tc>
          <w:tcPr>
            <w:tcW w:w="2600" w:type="dxa"/>
            <w:shd w:val="clear" w:color="auto" w:fill="F2F6FC"/>
          </w:tcPr>
          <w:p>
            <w:pPr>
              <w:spacing w:after="0"/>
            </w:pPr>
            <w:r>
              <w:rPr>
                <w:sz w:val="17"/>
                <w:szCs w:val="17"/>
              </w:rPr>
              <w:t xml:space="preserve">Authentication</w:t>
            </w:r>
          </w:p>
        </w:tc>
        <w:tc>
          <w:tcPr>
            <w:tcW w:w="7306" w:type="dxa"/>
            <w:shd w:val="clear" w:color="auto" w:fill="F2F6FC"/>
          </w:tcPr>
          <w:p>
            <w:pPr>
              <w:spacing w:after="0"/>
            </w:pPr>
            <w:r>
              <w:rPr>
                <w:sz w:val="17"/>
                <w:szCs w:val="17"/>
              </w:rPr>
              <w:t xml:space="preserve">Every page requires a signed-in session: SessionMiddleware (Core/Common/SessionMiddleware.cs:12) redirects requests without UserId and accessToken to /Account/Login?returnUrl=… (pop-up calls get 401). Login is by e-mail OTP through the Auth API. Verified.</w:t>
            </w:r>
          </w:p>
        </w:tc>
      </w:tr>
      <w:tr>
        <w:trPr>
          <w:cantSplit/>
        </w:trPr>
        <w:tc>
          <w:tcPr>
            <w:tcW w:w="2600" w:type="dxa"/>
            <w:shd w:val="clear" w:color="auto" w:fill="FFFFFF"/>
          </w:tcPr>
          <w:p>
            <w:pPr>
              <w:spacing w:after="0"/>
            </w:pPr>
            <w:r>
              <w:rPr>
                <w:sz w:val="17"/>
                <w:szCs w:val="17"/>
              </w:rPr>
              <w:t xml:space="preserve">Signed-in user</w:t>
            </w:r>
          </w:p>
        </w:tc>
        <w:tc>
          <w:tcPr>
            <w:tcW w:w="7306" w:type="dxa"/>
            <w:shd w:val="clear" w:color="auto" w:fill="FFFFFF"/>
          </w:tcPr>
          <w:p>
            <w:pPr>
              <w:spacing w:after="0"/>
            </w:pPr>
            <w:r>
              <w:rPr>
                <w:sz w:val="17"/>
                <w:szCs w:val="17"/>
              </w:rPr>
              <w:t xml:space="preserve">The user's name and role text come from the session (Name, IsAdmin, OpsBranch) and are shown at the bottom of the rail ("Administrator · &lt;branch&gt;" or "User · &lt;branch&gt;"). Verified.</w:t>
            </w:r>
          </w:p>
        </w:tc>
      </w:tr>
      <w:tr>
        <w:trPr>
          <w:cantSplit/>
        </w:trPr>
        <w:tc>
          <w:tcPr>
            <w:tcW w:w="2600" w:type="dxa"/>
            <w:shd w:val="clear" w:color="auto" w:fill="F2F6FC"/>
          </w:tcPr>
          <w:p>
            <w:pPr>
              <w:spacing w:after="0"/>
            </w:pPr>
            <w:r>
              <w:rPr>
                <w:sz w:val="17"/>
                <w:szCs w:val="17"/>
              </w:rPr>
              <w:t xml:space="preserve">Access model</w:t>
            </w:r>
          </w:p>
        </w:tc>
        <w:tc>
          <w:tcPr>
            <w:tcW w:w="7306" w:type="dxa"/>
            <w:shd w:val="clear" w:color="auto" w:fill="F2F6FC"/>
          </w:tcPr>
          <w:p>
            <w:pPr>
              <w:spacing w:after="0"/>
            </w:pPr>
            <w:r>
              <w:rPr>
                <w:sz w:val="17"/>
                <w:szCs w:val="17"/>
              </w:rPr>
              <w:t xml:space="preserve">Which roles and branches can open the report and perform each action (upload a bill, reupload, raise a dispute) is to be defined in Access Management. </w:t>
            </w:r>
            <w:r>
              <w:rPr>
                <w:sz w:val="17"/>
                <w:szCs w:val="17"/>
                <w:highlight w:val="yellow"/>
              </w:rPr>
              <w:t xml:space="preserve">[INPUT REQUIRED: role / permission keys and branch-scope rules for this report and its three actions]</w:t>
            </w:r>
          </w:p>
        </w:tc>
      </w:tr>
      <w:tr>
        <w:trPr>
          <w:cantSplit/>
        </w:trPr>
        <w:tc>
          <w:tcPr>
            <w:tcW w:w="2600" w:type="dxa"/>
            <w:shd w:val="clear" w:color="auto" w:fill="FFFFFF"/>
          </w:tcPr>
          <w:p>
            <w:pPr>
              <w:spacing w:after="0"/>
            </w:pPr>
            <w:r>
              <w:rPr>
                <w:sz w:val="17"/>
                <w:szCs w:val="17"/>
              </w:rPr>
              <w:t xml:space="preserve">Roles that can view (current code)</w:t>
            </w:r>
          </w:p>
        </w:tc>
        <w:tc>
          <w:tcPr>
            <w:tcW w:w="7306" w:type="dxa"/>
            <w:shd w:val="clear" w:color="auto" w:fill="FFFFFF"/>
          </w:tcPr>
          <w:p>
            <w:pPr>
              <w:spacing w:after="0"/>
            </w:pPr>
            <w:r>
              <w:rPr>
                <w:sz w:val="17"/>
                <w:szCs w:val="17"/>
              </w:rPr>
              <w:t xml:space="preserve">Any authenticated user can open the report and use every action. There is no role or permission check in the controller, builder or view (the earlier read-only demo user was removed). The tag "Actions enabled for you" is always shown. Verified. Gap against the intended model: the Access Management check is not implemented.</w:t>
            </w:r>
          </w:p>
        </w:tc>
      </w:tr>
      <w:tr>
        <w:trPr>
          <w:cantSplit/>
        </w:trPr>
        <w:tc>
          <w:tcPr>
            <w:tcW w:w="2600" w:type="dxa"/>
            <w:shd w:val="clear" w:color="auto" w:fill="F2F6FC"/>
          </w:tcPr>
          <w:p>
            <w:pPr>
              <w:spacing w:after="0"/>
            </w:pPr>
            <w:r>
              <w:rPr>
                <w:sz w:val="17"/>
                <w:szCs w:val="17"/>
              </w:rPr>
              <w:t xml:space="preserve">Data scope</w:t>
            </w:r>
          </w:p>
        </w:tc>
        <w:tc>
          <w:tcPr>
            <w:tcW w:w="7306" w:type="dxa"/>
            <w:shd w:val="clear" w:color="auto" w:fill="F2F6FC"/>
          </w:tcPr>
          <w:p>
            <w:pPr>
              <w:spacing w:after="0"/>
            </w:pPr>
            <w:r>
              <w:rPr>
                <w:sz w:val="17"/>
                <w:szCs w:val="17"/>
              </w:rPr>
              <w:t xml:space="preserve">No branch, executive or vendor restriction: every user sees all vendors, tickets and services returned by the data service. </w:t>
            </w:r>
            <w:r>
              <w:rPr>
                <w:sz w:val="17"/>
                <w:szCs w:val="17"/>
                <w:highlight w:val="yellow"/>
              </w:rPr>
              <w:t xml:space="preserve">[INPUT REQUIRED: whether data must be limited by branch or role]</w:t>
            </w:r>
          </w:p>
        </w:tc>
      </w:tr>
      <w:tr>
        <w:trPr>
          <w:cantSplit/>
        </w:trPr>
        <w:tc>
          <w:tcPr>
            <w:tcW w:w="2600" w:type="dxa"/>
            <w:shd w:val="clear" w:color="auto" w:fill="FFFFFF"/>
          </w:tcPr>
          <w:p>
            <w:pPr>
              <w:spacing w:after="0"/>
            </w:pPr>
            <w:r>
              <w:rPr>
                <w:sz w:val="17"/>
                <w:szCs w:val="17"/>
              </w:rPr>
              <w:t xml:space="preserve">Separation of duties</w:t>
            </w:r>
          </w:p>
        </w:tc>
        <w:tc>
          <w:tcPr>
            <w:tcW w:w="7306" w:type="dxa"/>
            <w:shd w:val="clear" w:color="auto" w:fill="FFFFFF"/>
          </w:tcPr>
          <w:p>
            <w:pPr>
              <w:spacing w:after="0"/>
            </w:pPr>
            <w:r>
              <w:rPr>
                <w:sz w:val="17"/>
                <w:szCs w:val="17"/>
              </w:rPr>
              <w:t xml:space="preserve">The two approval levels are read from the data; nothing here enforces who may upload or approve. </w:t>
            </w:r>
            <w:r>
              <w:rPr>
                <w:sz w:val="17"/>
                <w:szCs w:val="17"/>
                <w:highlight w:val="yellow"/>
              </w:rPr>
              <w:t xml:space="preserve">[INPUT REQUIRED: segregation rules, for example that the uploader cannot approve the same bill]</w:t>
            </w:r>
          </w:p>
        </w:tc>
      </w:tr>
      <w:tr>
        <w:trPr>
          <w:cantSplit/>
        </w:trPr>
        <w:tc>
          <w:tcPr>
            <w:tcW w:w="2600" w:type="dxa"/>
            <w:shd w:val="clear" w:color="auto" w:fill="F2F6FC"/>
          </w:tcPr>
          <w:p>
            <w:pPr>
              <w:spacing w:after="0"/>
            </w:pPr>
            <w:r>
              <w:rPr>
                <w:sz w:val="17"/>
                <w:szCs w:val="17"/>
              </w:rPr>
              <w:t xml:space="preserve">Anti-forgery and uploads</w:t>
            </w:r>
          </w:p>
        </w:tc>
        <w:tc>
          <w:tcPr>
            <w:tcW w:w="7306" w:type="dxa"/>
            <w:shd w:val="clear" w:color="auto" w:fill="F2F6FC"/>
          </w:tcPr>
          <w:p>
            <w:pPr>
              <w:spacing w:after="0"/>
            </w:pPr>
            <w:r>
              <w:rPr>
                <w:sz w:val="17"/>
                <w:szCs w:val="17"/>
              </w:rPr>
              <w:t xml:space="preserve">The RaiseBill POST validates an anti-forgery token (AutoValidateAntiforgeryToken) and the pop-up form includes it. File size and type limits are not set </w:t>
            </w:r>
            <w:r>
              <w:rPr>
                <w:sz w:val="17"/>
                <w:szCs w:val="17"/>
                <w:highlight w:val="yellow"/>
              </w:rPr>
              <w:t xml:space="preserve">[INPUT REQUIRED: allowed file types and maximum size for bills and vouchers]</w:t>
            </w:r>
            <w:r>
              <w:rPr>
                <w:sz w:val="17"/>
                <w:szCs w:val="17"/>
              </w:rPr>
              <w:t xml:space="preserve">.</w:t>
            </w:r>
          </w:p>
        </w:tc>
      </w:tr>
    </w:tbl>
    <w:p>
      <w:pPr>
        <w:spacing w:after="60"/>
      </w:pPr>
    </w:p>
    <w:p>
      <w:pPr>
        <w:pStyle w:val="Heading1"/>
      </w:pPr>
      <w:bookmarkStart w:id="171" w:name="_Toc171"/>
      <w:r>
        <w:rPr/>
        <w:t xml:space="preserve">Business Rules and Edge Cases</w:t>
      </w:r>
      <w:bookmarkEnd w:id="171"/>
    </w:p>
    <w:tbl>
      <w:tblPr>
        <w:tblW w:w="99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600"/>
        <w:gridCol w:w="7306"/>
      </w:tblGrid>
      <w:tr>
        <w:trPr>
          <w:cantSplit/>
          <w:tblHeader/>
        </w:trPr>
        <w:tc>
          <w:tcPr>
            <w:tcW w:w="2600" w:type="dxa"/>
            <w:shd w:val="clear" w:color="auto" w:fill="1F3864"/>
          </w:tcPr>
          <w:p>
            <w:pPr>
              <w:spacing w:after="0"/>
            </w:pPr>
            <w:r>
              <w:rPr>
                <w:b/>
                <w:bCs/>
                <w:color w:val="FFFFFF"/>
                <w:sz w:val="18"/>
                <w:szCs w:val="18"/>
              </w:rPr>
              <w:t xml:space="preserve">Condition</w:t>
            </w:r>
          </w:p>
        </w:tc>
        <w:tc>
          <w:tcPr>
            <w:tcW w:w="7306" w:type="dxa"/>
            <w:shd w:val="clear" w:color="auto" w:fill="1F3864"/>
          </w:tcPr>
          <w:p>
            <w:pPr>
              <w:spacing w:after="0"/>
            </w:pPr>
            <w:r>
              <w:rPr>
                <w:b/>
                <w:bCs/>
                <w:color w:val="FFFFFF"/>
                <w:sz w:val="18"/>
                <w:szCs w:val="18"/>
              </w:rPr>
              <w:t xml:space="preserve">Behaviour in the code</w:t>
            </w:r>
          </w:p>
        </w:tc>
      </w:tr>
      <w:tr>
        <w:trPr>
          <w:cantSplit/>
        </w:trPr>
        <w:tc>
          <w:tcPr>
            <w:tcW w:w="2600" w:type="dxa"/>
            <w:shd w:val="clear" w:color="auto" w:fill="F2F6FC"/>
          </w:tcPr>
          <w:p>
            <w:pPr>
              <w:spacing w:after="0"/>
            </w:pPr>
            <w:r>
              <w:rPr>
                <w:sz w:val="17"/>
                <w:szCs w:val="17"/>
              </w:rPr>
              <w:t xml:space="preserve">Ticket and service must be confirmed</w:t>
            </w:r>
          </w:p>
        </w:tc>
        <w:tc>
          <w:tcPr>
            <w:tcW w:w="7306" w:type="dxa"/>
            <w:shd w:val="clear" w:color="auto" w:fill="F2F6FC"/>
          </w:tcPr>
          <w:p>
            <w:pPr>
              <w:spacing w:after="0"/>
            </w:pPr>
            <w:r>
              <w:rPr>
                <w:sz w:val="17"/>
                <w:szCs w:val="17"/>
              </w:rPr>
              <w:t xml:space="preserve">A service appears only if its OPS status is not New, its ticket is not Pending and every service of the ticket has a confirmation number. One unconfirmed service therefore hides all of the ticket's services.</w:t>
            </w:r>
          </w:p>
        </w:tc>
      </w:tr>
      <w:tr>
        <w:trPr>
          <w:cantSplit/>
        </w:trPr>
        <w:tc>
          <w:tcPr>
            <w:tcW w:w="2600" w:type="dxa"/>
            <w:shd w:val="clear" w:color="auto" w:fill="FFFFFF"/>
          </w:tcPr>
          <w:p>
            <w:pPr>
              <w:spacing w:after="0"/>
            </w:pPr>
            <w:r>
              <w:rPr>
                <w:sz w:val="17"/>
                <w:szCs w:val="17"/>
              </w:rPr>
              <w:t xml:space="preserve">Eligibility to upload</w:t>
            </w:r>
          </w:p>
        </w:tc>
        <w:tc>
          <w:tcPr>
            <w:tcW w:w="7306" w:type="dxa"/>
            <w:shd w:val="clear" w:color="auto" w:fill="FFFFFF"/>
          </w:tcPr>
          <w:p>
            <w:pPr>
              <w:spacing w:after="0"/>
            </w:pPr>
            <w:r>
              <w:rPr>
                <w:sz w:val="17"/>
                <w:szCs w:val="17"/>
              </w:rPr>
              <w:t xml:space="preserve">Upload is offered only for a service with no bill whose end date is before today; otherwise "Available after &lt;end date&gt;" (and no tick). "Today" is the constant 05 Oct 2026. The server repeats the check when the pop-up is opened.</w:t>
            </w:r>
          </w:p>
        </w:tc>
      </w:tr>
      <w:tr>
        <w:trPr>
          <w:cantSplit/>
        </w:trPr>
        <w:tc>
          <w:tcPr>
            <w:tcW w:w="2600" w:type="dxa"/>
            <w:shd w:val="clear" w:color="auto" w:fill="F2F6FC"/>
          </w:tcPr>
          <w:p>
            <w:pPr>
              <w:spacing w:after="0"/>
            </w:pPr>
            <w:r>
              <w:rPr>
                <w:sz w:val="17"/>
                <w:szCs w:val="17"/>
              </w:rPr>
              <w:t xml:space="preserve">Bill and voucher both required</w:t>
            </w:r>
          </w:p>
        </w:tc>
        <w:tc>
          <w:tcPr>
            <w:tcW w:w="7306" w:type="dxa"/>
            <w:shd w:val="clear" w:color="auto" w:fill="F2F6FC"/>
          </w:tcPr>
          <w:p>
            <w:pPr>
              <w:spacing w:after="0"/>
            </w:pPr>
            <w:r>
              <w:rPr>
                <w:sz w:val="17"/>
                <w:szCs w:val="17"/>
              </w:rPr>
              <w:t xml:space="preserve">Both documents are required, on the form and on the server. Only the file names are stored; the files are not saved anywhere </w:t>
            </w:r>
            <w:r>
              <w:rPr>
                <w:sz w:val="17"/>
                <w:szCs w:val="17"/>
                <w:highlight w:val="yellow"/>
              </w:rPr>
              <w:t xml:space="preserve">[INPUT REQUIRED: document store]</w:t>
            </w:r>
            <w:r>
              <w:rPr>
                <w:sz w:val="17"/>
                <w:szCs w:val="17"/>
              </w:rPr>
              <w:t xml:space="preserve">. The voucher name is not sent to the API.</w:t>
            </w:r>
          </w:p>
        </w:tc>
      </w:tr>
      <w:tr>
        <w:trPr>
          <w:cantSplit/>
        </w:trPr>
        <w:tc>
          <w:tcPr>
            <w:tcW w:w="2600" w:type="dxa"/>
            <w:shd w:val="clear" w:color="auto" w:fill="FFFFFF"/>
          </w:tcPr>
          <w:p>
            <w:pPr>
              <w:spacing w:after="0"/>
            </w:pPr>
            <w:r>
              <w:rPr>
                <w:sz w:val="17"/>
                <w:szCs w:val="17"/>
              </w:rPr>
              <w:t xml:space="preserve">Reupload</w:t>
            </w:r>
          </w:p>
        </w:tc>
        <w:tc>
          <w:tcPr>
            <w:tcW w:w="7306" w:type="dxa"/>
            <w:shd w:val="clear" w:color="auto" w:fill="FFFFFF"/>
          </w:tcPr>
          <w:p>
            <w:pPr>
              <w:spacing w:after="0"/>
            </w:pPr>
            <w:r>
              <w:rPr>
                <w:sz w:val="17"/>
                <w:szCs w:val="17"/>
              </w:rPr>
              <w:t xml:space="preserve">Reupload overwrites the bill and restarts the approvals (L1 Waiting, L2 Not reached). The bill history shows the current bills of the vendor, not earlier versions.</w:t>
            </w:r>
          </w:p>
        </w:tc>
      </w:tr>
      <w:tr>
        <w:trPr>
          <w:cantSplit/>
        </w:trPr>
        <w:tc>
          <w:tcPr>
            <w:tcW w:w="2600" w:type="dxa"/>
            <w:shd w:val="clear" w:color="auto" w:fill="F2F6FC"/>
          </w:tcPr>
          <w:p>
            <w:pPr>
              <w:spacing w:after="0"/>
            </w:pPr>
            <w:r>
              <w:rPr>
                <w:sz w:val="17"/>
                <w:szCs w:val="17"/>
              </w:rPr>
              <w:t xml:space="preserve">Disputed bills</w:t>
            </w:r>
          </w:p>
        </w:tc>
        <w:tc>
          <w:tcPr>
            <w:tcW w:w="7306" w:type="dxa"/>
            <w:shd w:val="clear" w:color="auto" w:fill="F2F6FC"/>
          </w:tcPr>
          <w:p>
            <w:pPr>
              <w:spacing w:after="0"/>
            </w:pPr>
            <w:r>
              <w:rPr>
                <w:sz w:val="17"/>
                <w:szCs w:val="17"/>
              </w:rPr>
              <w:t xml:space="preserve">A disputed bill counts as Pending in the vendor and ticket "Bills Pending" columns, is not counted in Bills Uploaded, is not counted in the KPI tile Bill Pending, and has View Bill Details and Reupload Bill as actions. In Fund Management it can still be ticked and submitted </w:t>
            </w:r>
            <w:r>
              <w:rPr>
                <w:sz w:val="17"/>
                <w:szCs w:val="17"/>
                <w:highlight w:val="yellow"/>
              </w:rPr>
              <w:t xml:space="preserve">[INPUT REQUIRED: confirm that a disputed bill may move to payment]</w:t>
            </w:r>
            <w:r>
              <w:rPr>
                <w:sz w:val="17"/>
                <w:szCs w:val="17"/>
              </w:rPr>
              <w:t xml:space="preserve">.</w:t>
            </w:r>
          </w:p>
        </w:tc>
      </w:tr>
      <w:tr>
        <w:trPr>
          <w:cantSplit/>
        </w:trPr>
        <w:tc>
          <w:tcPr>
            <w:tcW w:w="2600" w:type="dxa"/>
            <w:shd w:val="clear" w:color="auto" w:fill="FFFFFF"/>
          </w:tcPr>
          <w:p>
            <w:pPr>
              <w:spacing w:after="0"/>
            </w:pPr>
            <w:r>
              <w:rPr>
                <w:sz w:val="17"/>
                <w:szCs w:val="17"/>
              </w:rPr>
              <w:t xml:space="preserve">Per-service dispute</w:t>
            </w:r>
          </w:p>
        </w:tc>
        <w:tc>
          <w:tcPr>
            <w:tcW w:w="7306" w:type="dxa"/>
            <w:shd w:val="clear" w:color="auto" w:fill="FFFFFF"/>
          </w:tcPr>
          <w:p>
            <w:pPr>
              <w:spacing w:after="0"/>
            </w:pPr>
            <w:r>
              <w:rPr>
                <w:sz w:val="17"/>
                <w:szCs w:val="17"/>
              </w:rPr>
              <w:t xml:space="preserve">With several services in one Upload Bill pop-up each can be disputed on its own; the footer button disputes all. Reupload has no dispute option.</w:t>
            </w:r>
          </w:p>
        </w:tc>
      </w:tr>
      <w:tr>
        <w:trPr>
          <w:cantSplit/>
        </w:trPr>
        <w:tc>
          <w:tcPr>
            <w:tcW w:w="2600" w:type="dxa"/>
            <w:shd w:val="clear" w:color="auto" w:fill="F2F6FC"/>
          </w:tcPr>
          <w:p>
            <w:pPr>
              <w:spacing w:after="0"/>
            </w:pPr>
            <w:r>
              <w:rPr>
                <w:sz w:val="17"/>
                <w:szCs w:val="17"/>
              </w:rPr>
              <w:t xml:space="preserve">Mixed selection</w:t>
            </w:r>
          </w:p>
        </w:tc>
        <w:tc>
          <w:tcPr>
            <w:tcW w:w="7306" w:type="dxa"/>
            <w:shd w:val="clear" w:color="auto" w:fill="F2F6FC"/>
          </w:tcPr>
          <w:p>
            <w:pPr>
              <w:spacing w:after="0"/>
            </w:pPr>
            <w:r>
              <w:rPr>
                <w:sz w:val="17"/>
                <w:szCs w:val="17"/>
              </w:rPr>
              <w:t xml:space="preserve">The bulk button opens the pop-up for all ticked ids, and only the eligible ones are shown; ticks are offered only for eligible services, so a mixed selection cannot normally arise.</w:t>
            </w:r>
          </w:p>
        </w:tc>
      </w:tr>
      <w:tr>
        <w:trPr>
          <w:cantSplit/>
        </w:trPr>
        <w:tc>
          <w:tcPr>
            <w:tcW w:w="2600" w:type="dxa"/>
            <w:shd w:val="clear" w:color="auto" w:fill="FFFFFF"/>
          </w:tcPr>
          <w:p>
            <w:pPr>
              <w:spacing w:after="0"/>
            </w:pPr>
            <w:r>
              <w:rPr>
                <w:sz w:val="17"/>
                <w:szCs w:val="17"/>
              </w:rPr>
              <w:t xml:space="preserve">OPS status filter</w:t>
            </w:r>
          </w:p>
        </w:tc>
        <w:tc>
          <w:tcPr>
            <w:tcW w:w="7306" w:type="dxa"/>
            <w:shd w:val="clear" w:color="auto" w:fill="FFFFFF"/>
          </w:tcPr>
          <w:p>
            <w:pPr>
              <w:spacing w:after="0"/>
            </w:pPr>
            <w:r>
              <w:rPr>
                <w:sz w:val="17"/>
                <w:szCs w:val="17"/>
              </w:rPr>
              <w:t xml:space="preserve">The filter offers "New", but services with OPS status New are excluded before filtering, so that choice always returns nothing.</w:t>
            </w:r>
          </w:p>
        </w:tc>
      </w:tr>
      <w:tr>
        <w:trPr>
          <w:cantSplit/>
        </w:trPr>
        <w:tc>
          <w:tcPr>
            <w:tcW w:w="2600" w:type="dxa"/>
            <w:shd w:val="clear" w:color="auto" w:fill="F2F6FC"/>
          </w:tcPr>
          <w:p>
            <w:pPr>
              <w:spacing w:after="0"/>
            </w:pPr>
            <w:r>
              <w:rPr>
                <w:sz w:val="17"/>
                <w:szCs w:val="17"/>
              </w:rPr>
              <w:t xml:space="preserve">Cancelled tickets</w:t>
            </w:r>
          </w:p>
        </w:tc>
        <w:tc>
          <w:tcPr>
            <w:tcW w:w="7306" w:type="dxa"/>
            <w:shd w:val="clear" w:color="auto" w:fill="F2F6FC"/>
          </w:tcPr>
          <w:p>
            <w:pPr>
              <w:spacing w:after="0"/>
            </w:pPr>
            <w:r>
              <w:rPr>
                <w:sz w:val="17"/>
                <w:szCs w:val="17"/>
              </w:rPr>
              <w:t xml:space="preserve">No report excludes a ticket because it is Cancelled; only Pending tickets are excluded. Cancelled tickets stay in the lists with a danger chip. </w:t>
            </w:r>
            <w:r>
              <w:rPr>
                <w:sz w:val="17"/>
                <w:szCs w:val="17"/>
                <w:highlight w:val="yellow"/>
              </w:rPr>
              <w:t xml:space="preserve">[INPUT REQUIRED: how cancelled tickets and their services should appear and whether they can still be uploaded]</w:t>
            </w:r>
          </w:p>
        </w:tc>
      </w:tr>
      <w:tr>
        <w:trPr>
          <w:cantSplit/>
        </w:trPr>
        <w:tc>
          <w:tcPr>
            <w:tcW w:w="2600" w:type="dxa"/>
            <w:shd w:val="clear" w:color="auto" w:fill="FFFFFF"/>
          </w:tcPr>
          <w:p>
            <w:pPr>
              <w:spacing w:after="0"/>
            </w:pPr>
            <w:r>
              <w:rPr>
                <w:sz w:val="17"/>
                <w:szCs w:val="17"/>
              </w:rPr>
              <w:t xml:space="preserve">Zero denominators</w:t>
            </w:r>
          </w:p>
        </w:tc>
        <w:tc>
          <w:tcPr>
            <w:tcW w:w="7306" w:type="dxa"/>
            <w:shd w:val="clear" w:color="auto" w:fill="FFFFFF"/>
          </w:tcPr>
          <w:p>
            <w:pPr>
              <w:spacing w:after="0"/>
            </w:pPr>
            <w:r>
              <w:rPr>
                <w:sz w:val="17"/>
                <w:szCs w:val="17"/>
              </w:rPr>
              <w:t xml:space="preserve">Profit percentages use Fmt.Pct, which prints a dash when the base is zero.</w:t>
            </w:r>
          </w:p>
        </w:tc>
      </w:tr>
      <w:tr>
        <w:trPr>
          <w:cantSplit/>
        </w:trPr>
        <w:tc>
          <w:tcPr>
            <w:tcW w:w="2600" w:type="dxa"/>
            <w:shd w:val="clear" w:color="auto" w:fill="F2F6FC"/>
          </w:tcPr>
          <w:p>
            <w:pPr>
              <w:spacing w:after="0"/>
            </w:pPr>
            <w:r>
              <w:rPr>
                <w:sz w:val="17"/>
                <w:szCs w:val="17"/>
              </w:rPr>
              <w:t xml:space="preserve">Empty data</w:t>
            </w:r>
          </w:p>
        </w:tc>
        <w:tc>
          <w:tcPr>
            <w:tcW w:w="7306" w:type="dxa"/>
            <w:shd w:val="clear" w:color="auto" w:fill="F2F6FC"/>
          </w:tcPr>
          <w:p>
            <w:pPr>
              <w:spacing w:after="0"/>
            </w:pPr>
            <w:r>
              <w:rPr>
                <w:sz w:val="17"/>
                <w:szCs w:val="17"/>
              </w:rPr>
              <w:t xml:space="preserve">The report shows "No vendors found." or "No tickets found." If the API cannot be reached the page renders empty with an error toast.</w:t>
            </w:r>
          </w:p>
        </w:tc>
      </w:tr>
      <w:tr>
        <w:trPr>
          <w:cantSplit/>
        </w:trPr>
        <w:tc>
          <w:tcPr>
            <w:tcW w:w="2600" w:type="dxa"/>
            <w:shd w:val="clear" w:color="auto" w:fill="FFFFFF"/>
          </w:tcPr>
          <w:p>
            <w:pPr>
              <w:spacing w:after="0"/>
            </w:pPr>
            <w:r>
              <w:rPr>
                <w:sz w:val="17"/>
                <w:szCs w:val="17"/>
              </w:rPr>
              <w:t xml:space="preserve">Date entry</w:t>
            </w:r>
          </w:p>
        </w:tc>
        <w:tc>
          <w:tcPr>
            <w:tcW w:w="7306" w:type="dxa"/>
            <w:shd w:val="clear" w:color="auto" w:fill="FFFFFF"/>
          </w:tcPr>
          <w:p>
            <w:pPr>
              <w:spacing w:after="0"/>
            </w:pPr>
            <w:r>
              <w:rPr>
                <w:sz w:val="17"/>
                <w:szCs w:val="17"/>
              </w:rPr>
              <w:t xml:space="preserve">No rule stops a bill date in the future or before the service. </w:t>
            </w:r>
            <w:r>
              <w:rPr>
                <w:sz w:val="17"/>
                <w:szCs w:val="17"/>
                <w:highlight w:val="yellow"/>
              </w:rPr>
              <w:t xml:space="preserve">[INPUT REQUIRED: validation rules for bill date, invoice amount versus payable, and recommended amount versus invoice]</w:t>
            </w:r>
          </w:p>
        </w:tc>
      </w:tr>
      <w:tr>
        <w:trPr>
          <w:cantSplit/>
        </w:trPr>
        <w:tc>
          <w:tcPr>
            <w:tcW w:w="2600" w:type="dxa"/>
            <w:shd w:val="clear" w:color="auto" w:fill="F2F6FC"/>
          </w:tcPr>
          <w:p>
            <w:pPr>
              <w:spacing w:after="0"/>
            </w:pPr>
            <w:r>
              <w:rPr>
                <w:sz w:val="17"/>
                <w:szCs w:val="17"/>
              </w:rPr>
              <w:t xml:space="preserve">Duplicate bills</w:t>
            </w:r>
          </w:p>
        </w:tc>
        <w:tc>
          <w:tcPr>
            <w:tcW w:w="7306" w:type="dxa"/>
            <w:shd w:val="clear" w:color="auto" w:fill="F2F6FC"/>
          </w:tcPr>
          <w:p>
            <w:pPr>
              <w:spacing w:after="0"/>
            </w:pPr>
            <w:r>
              <w:rPr>
                <w:sz w:val="17"/>
                <w:szCs w:val="17"/>
              </w:rPr>
              <w:t xml:space="preserve">No duplicate-bill-number check. </w:t>
            </w:r>
            <w:r>
              <w:rPr>
                <w:sz w:val="17"/>
                <w:szCs w:val="17"/>
                <w:highlight w:val="yellow"/>
              </w:rPr>
              <w:t xml:space="preserve">[INPUT REQUIRED: whether a bill number must be unique per vendor]</w:t>
            </w:r>
          </w:p>
        </w:tc>
      </w:tr>
      <w:tr>
        <w:trPr>
          <w:cantSplit/>
        </w:trPr>
        <w:tc>
          <w:tcPr>
            <w:tcW w:w="2600" w:type="dxa"/>
            <w:shd w:val="clear" w:color="auto" w:fill="FFFFFF"/>
          </w:tcPr>
          <w:p>
            <w:pPr>
              <w:spacing w:after="0"/>
            </w:pPr>
            <w:r>
              <w:rPr>
                <w:sz w:val="17"/>
                <w:szCs w:val="17"/>
              </w:rPr>
              <w:t xml:space="preserve">Scanner</w:t>
            </w:r>
          </w:p>
        </w:tc>
        <w:tc>
          <w:tcPr>
            <w:tcW w:w="7306" w:type="dxa"/>
            <w:shd w:val="clear" w:color="auto" w:fill="FFFFFF"/>
          </w:tcPr>
          <w:p>
            <w:pPr>
              <w:spacing w:after="0"/>
            </w:pPr>
            <w:r>
              <w:rPr>
                <w:sz w:val="17"/>
                <w:szCs w:val="17"/>
              </w:rPr>
              <w:t xml:space="preserve">The Scan button needs the scanner service in Scanner:Url; without it a toast says so. The scanned file is named scan-&lt;time&gt;.pdf|png|jpg.</w:t>
            </w:r>
          </w:p>
        </w:tc>
      </w:tr>
      <w:tr>
        <w:trPr>
          <w:cantSplit/>
        </w:trPr>
        <w:tc>
          <w:tcPr>
            <w:tcW w:w="2600" w:type="dxa"/>
            <w:shd w:val="clear" w:color="auto" w:fill="F2F6FC"/>
          </w:tcPr>
          <w:p>
            <w:pPr>
              <w:spacing w:after="0"/>
            </w:pPr>
            <w:r>
              <w:rPr>
                <w:sz w:val="17"/>
                <w:szCs w:val="17"/>
              </w:rPr>
              <w:t xml:space="preserve">Session expiry</w:t>
            </w:r>
          </w:p>
        </w:tc>
        <w:tc>
          <w:tcPr>
            <w:tcW w:w="7306" w:type="dxa"/>
            <w:shd w:val="clear" w:color="auto" w:fill="F2F6FC"/>
          </w:tcPr>
          <w:p>
            <w:pPr>
              <w:spacing w:after="0"/>
            </w:pPr>
            <w:r>
              <w:rPr>
                <w:sz w:val="17"/>
                <w:szCs w:val="17"/>
              </w:rPr>
              <w:t xml:space="preserve">A pop-up opened after the session expired gets 401 and the browser goes to the login page; a form post after expiry is redirected to login with the returnUrl.</w:t>
            </w:r>
          </w:p>
        </w:tc>
      </w:tr>
    </w:tbl>
    <w:p>
      <w:pPr>
        <w:spacing w:after="60"/>
      </w:pPr>
    </w:p>
    <w:p>
      <w:pPr>
        <w:pStyle w:val="Heading1"/>
      </w:pPr>
      <w:bookmarkStart w:id="172" w:name="_Toc172"/>
      <w:r>
        <w:rPr/>
        <w:t xml:space="preserve">Missing Information Register</w:t>
      </w:r>
      <w:bookmarkEnd w:id="172"/>
    </w:p>
    <w:p>
      <w:pPr>
        <w:spacing w:after="100"/>
      </w:pPr>
      <w:r>
        <w:rPr/>
        <w:t xml:space="preserve">Consolidated list of what could not be found in the project and is needed to finish or validate this specification. Priority: High blocks implementation of production data, Medium blocks a feature or a rule, Low is clarification. Status: Open = nothing decided yet.</w:t>
      </w:r>
    </w:p>
    <w:tbl>
      <w:tblPr>
        <w:tblW w:w="1385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450"/>
        <w:gridCol w:w="1300"/>
        <w:gridCol w:w="2300"/>
        <w:gridCol w:w="5000"/>
        <w:gridCol w:w="1900"/>
        <w:gridCol w:w="800"/>
        <w:gridCol w:w="1100"/>
        <w:gridCol w:w="1000"/>
      </w:tblGrid>
      <w:tr>
        <w:trPr>
          <w:cantSplit/>
          <w:tblHeader/>
        </w:trPr>
        <w:tc>
          <w:tcPr>
            <w:tcW w:w="450" w:type="dxa"/>
            <w:shd w:val="clear" w:color="auto" w:fill="1F3864"/>
          </w:tcPr>
          <w:p>
            <w:pPr>
              <w:spacing w:after="0"/>
            </w:pPr>
            <w:r>
              <w:rPr>
                <w:b/>
                <w:bCs/>
                <w:color w:val="FFFFFF"/>
                <w:sz w:val="18"/>
                <w:szCs w:val="18"/>
              </w:rPr>
              <w:t xml:space="preserve">#</w:t>
            </w:r>
          </w:p>
        </w:tc>
        <w:tc>
          <w:tcPr>
            <w:tcW w:w="1300" w:type="dxa"/>
            <w:shd w:val="clear" w:color="auto" w:fill="1F3864"/>
          </w:tcPr>
          <w:p>
            <w:pPr>
              <w:spacing w:after="0"/>
            </w:pPr>
            <w:r>
              <w:rPr>
                <w:b/>
                <w:bCs/>
                <w:color w:val="FFFFFF"/>
                <w:sz w:val="18"/>
                <w:szCs w:val="18"/>
              </w:rPr>
              <w:t xml:space="preserve">Tab</w:t>
            </w:r>
          </w:p>
        </w:tc>
        <w:tc>
          <w:tcPr>
            <w:tcW w:w="2300" w:type="dxa"/>
            <w:shd w:val="clear" w:color="auto" w:fill="1F3864"/>
          </w:tcPr>
          <w:p>
            <w:pPr>
              <w:spacing w:after="0"/>
            </w:pPr>
            <w:r>
              <w:rPr>
                <w:b/>
                <w:bCs/>
                <w:color w:val="FFFFFF"/>
                <w:sz w:val="18"/>
                <w:szCs w:val="18"/>
              </w:rPr>
              <w:t xml:space="preserve">Field / rule</w:t>
            </w:r>
          </w:p>
        </w:tc>
        <w:tc>
          <w:tcPr>
            <w:tcW w:w="5000" w:type="dxa"/>
            <w:shd w:val="clear" w:color="auto" w:fill="1F3864"/>
          </w:tcPr>
          <w:p>
            <w:pPr>
              <w:spacing w:after="0"/>
            </w:pPr>
            <w:r>
              <w:rPr>
                <w:b/>
                <w:bCs/>
                <w:color w:val="FFFFFF"/>
                <w:sz w:val="18"/>
                <w:szCs w:val="18"/>
              </w:rPr>
              <w:t xml:space="preserve">Missing detail</w:t>
            </w:r>
          </w:p>
        </w:tc>
        <w:tc>
          <w:tcPr>
            <w:tcW w:w="1900" w:type="dxa"/>
            <w:shd w:val="clear" w:color="auto" w:fill="1F3864"/>
          </w:tcPr>
          <w:p>
            <w:pPr>
              <w:spacing w:after="0"/>
            </w:pPr>
            <w:r>
              <w:rPr>
                <w:b/>
                <w:bCs/>
                <w:color w:val="FFFFFF"/>
                <w:sz w:val="18"/>
                <w:szCs w:val="18"/>
              </w:rPr>
              <w:t xml:space="preserve">Suggested owner</w:t>
            </w:r>
          </w:p>
        </w:tc>
        <w:tc>
          <w:tcPr>
            <w:tcW w:w="800" w:type="dxa"/>
            <w:shd w:val="clear" w:color="auto" w:fill="1F3864"/>
          </w:tcPr>
          <w:p>
            <w:pPr>
              <w:spacing w:after="0"/>
            </w:pPr>
            <w:r>
              <w:rPr>
                <w:b/>
                <w:bCs/>
                <w:color w:val="FFFFFF"/>
                <w:sz w:val="18"/>
                <w:szCs w:val="18"/>
              </w:rPr>
              <w:t xml:space="preserve">Priority</w:t>
            </w:r>
          </w:p>
        </w:tc>
        <w:tc>
          <w:tcPr>
            <w:tcW w:w="1100" w:type="dxa"/>
            <w:shd w:val="clear" w:color="auto" w:fill="1F3864"/>
          </w:tcPr>
          <w:p>
            <w:pPr>
              <w:spacing w:after="0"/>
            </w:pPr>
            <w:r>
              <w:rPr>
                <w:b/>
                <w:bCs/>
                <w:color w:val="FFFFFF"/>
                <w:sz w:val="18"/>
                <w:szCs w:val="18"/>
              </w:rPr>
              <w:t xml:space="preserve">Section</w:t>
            </w:r>
          </w:p>
        </w:tc>
        <w:tc>
          <w:tcPr>
            <w:tcW w:w="1000" w:type="dxa"/>
            <w:shd w:val="clear" w:color="auto" w:fill="1F3864"/>
          </w:tcPr>
          <w:p>
            <w:pPr>
              <w:spacing w:after="0"/>
            </w:pPr>
            <w:r>
              <w:rPr>
                <w:b/>
                <w:bCs/>
                <w:color w:val="FFFFFF"/>
                <w:sz w:val="18"/>
                <w:szCs w:val="18"/>
              </w:rPr>
              <w:t xml:space="preserve">Status</w:t>
            </w:r>
          </w:p>
        </w:tc>
      </w:tr>
      <w:tr>
        <w:trPr>
          <w:cantSplit/>
        </w:trPr>
        <w:tc>
          <w:tcPr>
            <w:tcW w:w="450" w:type="dxa"/>
            <w:shd w:val="clear" w:color="auto" w:fill="F2F6FC"/>
          </w:tcPr>
          <w:p>
            <w:pPr>
              <w:spacing w:after="0"/>
            </w:pPr>
            <w:r>
              <w:rPr>
                <w:sz w:val="17"/>
                <w:szCs w:val="17"/>
              </w:rPr>
              <w:t xml:space="preserve">1</w:t>
            </w:r>
          </w:p>
        </w:tc>
        <w:tc>
          <w:tcPr>
            <w:tcW w:w="1300" w:type="dxa"/>
            <w:shd w:val="clear" w:color="auto" w:fill="F2F6FC"/>
          </w:tcPr>
          <w:p>
            <w:pPr>
              <w:spacing w:after="0"/>
            </w:pPr>
            <w:r>
              <w:rPr>
                <w:sz w:val="17"/>
                <w:szCs w:val="17"/>
              </w:rPr>
              <w:t xml:space="preserve">All</w:t>
            </w:r>
          </w:p>
        </w:tc>
        <w:tc>
          <w:tcPr>
            <w:tcW w:w="2300" w:type="dxa"/>
            <w:shd w:val="clear" w:color="auto" w:fill="F2F6FC"/>
          </w:tcPr>
          <w:p>
            <w:pPr>
              <w:spacing w:after="0"/>
            </w:pPr>
            <w:r>
              <w:rPr>
                <w:sz w:val="17"/>
                <w:szCs w:val="17"/>
              </w:rPr>
              <w:t xml:space="preserve">Report data source</w:t>
            </w:r>
          </w:p>
        </w:tc>
        <w:tc>
          <w:tcPr>
            <w:tcW w:w="5000" w:type="dxa"/>
            <w:shd w:val="clear" w:color="auto" w:fill="F2F6FC"/>
          </w:tcPr>
          <w:p>
            <w:pPr>
              <w:spacing w:after="0"/>
            </w:pPr>
            <w:r>
              <w:rPr>
                <w:sz w:val="17"/>
                <w:szCs w:val="17"/>
                <w:highlight w:val="yellow"/>
              </w:rPr>
              <w:t xml:space="preserve">[INPUT REQUIRED: database, tables, columns and joins for vendors, tickets, services and bills]</w:t>
            </w:r>
          </w:p>
        </w:tc>
        <w:tc>
          <w:tcPr>
            <w:tcW w:w="1900" w:type="dxa"/>
            <w:shd w:val="clear" w:color="auto" w:fill="F2F6FC"/>
          </w:tcPr>
          <w:p>
            <w:pPr>
              <w:spacing w:after="0"/>
            </w:pPr>
            <w:r>
              <w:rPr>
                <w:sz w:val="17"/>
                <w:szCs w:val="17"/>
              </w:rPr>
              <w:t xml:space="preserve">Backend lead</w:t>
            </w:r>
          </w:p>
        </w:tc>
        <w:tc>
          <w:tcPr>
            <w:tcW w:w="800" w:type="dxa"/>
            <w:shd w:val="clear" w:color="auto" w:fill="F2F6FC"/>
          </w:tcPr>
          <w:p>
            <w:pPr>
              <w:spacing w:after="0"/>
            </w:pPr>
            <w:r>
              <w:rPr>
                <w:sz w:val="17"/>
                <w:szCs w:val="17"/>
              </w:rPr>
              <w:t xml:space="preserve">High</w:t>
            </w:r>
          </w:p>
        </w:tc>
        <w:tc>
          <w:tcPr>
            <w:tcW w:w="1100" w:type="dxa"/>
            <w:shd w:val="clear" w:color="auto" w:fill="F2F6FC"/>
          </w:tcPr>
          <w:p>
            <w:pPr>
              <w:spacing w:after="0"/>
            </w:pPr>
            <w:r>
              <w:rPr>
                <w:sz w:val="17"/>
                <w:szCs w:val="17"/>
              </w:rPr>
              <w:t xml:space="preserve">3, 7</w:t>
            </w:r>
          </w:p>
        </w:tc>
        <w:tc>
          <w:tcPr>
            <w:tcW w:w="1000" w:type="dxa"/>
            <w:shd w:val="clear" w:color="auto" w:fill="F2F6FC"/>
          </w:tcPr>
          <w:p>
            <w:pPr>
              <w:spacing w:after="0"/>
            </w:pPr>
            <w:r>
              <w:rPr>
                <w:sz w:val="17"/>
                <w:szCs w:val="17"/>
              </w:rPr>
              <w:t xml:space="preserve">Open</w:t>
            </w:r>
          </w:p>
        </w:tc>
      </w:tr>
      <w:tr>
        <w:trPr>
          <w:cantSplit/>
        </w:trPr>
        <w:tc>
          <w:tcPr>
            <w:tcW w:w="450" w:type="dxa"/>
            <w:shd w:val="clear" w:color="auto" w:fill="FFFFFF"/>
          </w:tcPr>
          <w:p>
            <w:pPr>
              <w:spacing w:after="0"/>
            </w:pPr>
            <w:r>
              <w:rPr>
                <w:sz w:val="17"/>
                <w:szCs w:val="17"/>
              </w:rPr>
              <w:t xml:space="preserve">2</w:t>
            </w:r>
          </w:p>
        </w:tc>
        <w:tc>
          <w:tcPr>
            <w:tcW w:w="1300" w:type="dxa"/>
            <w:shd w:val="clear" w:color="auto" w:fill="FFFFFF"/>
          </w:tcPr>
          <w:p>
            <w:pPr>
              <w:spacing w:after="0"/>
            </w:pPr>
            <w:r>
              <w:rPr>
                <w:sz w:val="17"/>
                <w:szCs w:val="17"/>
              </w:rPr>
              <w:t xml:space="preserve">All</w:t>
            </w:r>
          </w:p>
        </w:tc>
        <w:tc>
          <w:tcPr>
            <w:tcW w:w="2300" w:type="dxa"/>
            <w:shd w:val="clear" w:color="auto" w:fill="FFFFFF"/>
          </w:tcPr>
          <w:p>
            <w:pPr>
              <w:spacing w:after="0"/>
            </w:pPr>
            <w:r>
              <w:rPr>
                <w:sz w:val="17"/>
                <w:szCs w:val="17"/>
              </w:rPr>
              <w:t xml:space="preserve">Report data API</w:t>
            </w:r>
          </w:p>
        </w:tc>
        <w:tc>
          <w:tcPr>
            <w:tcW w:w="5000" w:type="dxa"/>
            <w:shd w:val="clear" w:color="auto" w:fill="FFFFFF"/>
          </w:tcPr>
          <w:p>
            <w:pPr>
              <w:spacing w:after="0"/>
            </w:pPr>
            <w:r>
              <w:rPr>
                <w:sz w:val="17"/>
                <w:szCs w:val="17"/>
                <w:highlight w:val="yellow"/>
              </w:rPr>
              <w:t xml:space="preserve">[INPUT REQUIRED: real endpoint names, request and response contract for the vendor, ticket, service and bill lists; whether they are one call or nine]</w:t>
            </w:r>
          </w:p>
        </w:tc>
        <w:tc>
          <w:tcPr>
            <w:tcW w:w="1900" w:type="dxa"/>
            <w:shd w:val="clear" w:color="auto" w:fill="FFFFFF"/>
          </w:tcPr>
          <w:p>
            <w:pPr>
              <w:spacing w:after="0"/>
            </w:pPr>
            <w:r>
              <w:rPr>
                <w:sz w:val="17"/>
                <w:szCs w:val="17"/>
              </w:rPr>
              <w:t xml:space="preserve">Backend lead</w:t>
            </w:r>
          </w:p>
        </w:tc>
        <w:tc>
          <w:tcPr>
            <w:tcW w:w="800" w:type="dxa"/>
            <w:shd w:val="clear" w:color="auto" w:fill="FFFFFF"/>
          </w:tcPr>
          <w:p>
            <w:pPr>
              <w:spacing w:after="0"/>
            </w:pPr>
            <w:r>
              <w:rPr>
                <w:sz w:val="17"/>
                <w:szCs w:val="17"/>
              </w:rPr>
              <w:t xml:space="preserve">High</w:t>
            </w:r>
          </w:p>
        </w:tc>
        <w:tc>
          <w:tcPr>
            <w:tcW w:w="1100" w:type="dxa"/>
            <w:shd w:val="clear" w:color="auto" w:fill="FFFFFF"/>
          </w:tcPr>
          <w:p>
            <w:pPr>
              <w:spacing w:after="0"/>
            </w:pPr>
            <w:r>
              <w:rPr>
                <w:sz w:val="17"/>
                <w:szCs w:val="17"/>
              </w:rPr>
              <w:t xml:space="preserve">7</w:t>
            </w:r>
          </w:p>
        </w:tc>
        <w:tc>
          <w:tcPr>
            <w:tcW w:w="1000" w:type="dxa"/>
            <w:shd w:val="clear" w:color="auto" w:fill="FFFFFF"/>
          </w:tcPr>
          <w:p>
            <w:pPr>
              <w:spacing w:after="0"/>
            </w:pPr>
            <w:r>
              <w:rPr>
                <w:sz w:val="17"/>
                <w:szCs w:val="17"/>
              </w:rPr>
              <w:t xml:space="preserve">Open</w:t>
            </w:r>
          </w:p>
        </w:tc>
      </w:tr>
      <w:tr>
        <w:trPr>
          <w:cantSplit/>
        </w:trPr>
        <w:tc>
          <w:tcPr>
            <w:tcW w:w="450" w:type="dxa"/>
            <w:shd w:val="clear" w:color="auto" w:fill="F2F6FC"/>
          </w:tcPr>
          <w:p>
            <w:pPr>
              <w:spacing w:after="0"/>
            </w:pPr>
            <w:r>
              <w:rPr>
                <w:sz w:val="17"/>
                <w:szCs w:val="17"/>
              </w:rPr>
              <w:t xml:space="preserve">3</w:t>
            </w:r>
          </w:p>
        </w:tc>
        <w:tc>
          <w:tcPr>
            <w:tcW w:w="1300" w:type="dxa"/>
            <w:shd w:val="clear" w:color="auto" w:fill="F2F6FC"/>
          </w:tcPr>
          <w:p>
            <w:pPr>
              <w:spacing w:after="0"/>
            </w:pPr>
            <w:r>
              <w:rPr>
                <w:sz w:val="17"/>
                <w:szCs w:val="17"/>
              </w:rPr>
              <w:t xml:space="preserve">Pop-up</w:t>
            </w:r>
          </w:p>
        </w:tc>
        <w:tc>
          <w:tcPr>
            <w:tcW w:w="2300" w:type="dxa"/>
            <w:shd w:val="clear" w:color="auto" w:fill="F2F6FC"/>
          </w:tcPr>
          <w:p>
            <w:pPr>
              <w:spacing w:after="0"/>
            </w:pPr>
            <w:r>
              <w:rPr>
                <w:sz w:val="17"/>
                <w:szCs w:val="17"/>
              </w:rPr>
              <w:t xml:space="preserve">Voucher file name</w:t>
            </w:r>
          </w:p>
        </w:tc>
        <w:tc>
          <w:tcPr>
            <w:tcW w:w="5000" w:type="dxa"/>
            <w:shd w:val="clear" w:color="auto" w:fill="F2F6FC"/>
          </w:tcPr>
          <w:p>
            <w:pPr>
              <w:spacing w:after="0"/>
            </w:pPr>
            <w:r>
              <w:rPr>
                <w:sz w:val="17"/>
                <w:szCs w:val="17"/>
                <w:highlight w:val="yellow"/>
              </w:rPr>
              <w:t xml:space="preserve">[INPUT REQUIRED: API field for the uploaded voucher; RaiseVendorBillItem carries DocumentName only]</w:t>
            </w:r>
          </w:p>
        </w:tc>
        <w:tc>
          <w:tcPr>
            <w:tcW w:w="1900" w:type="dxa"/>
            <w:shd w:val="clear" w:color="auto" w:fill="F2F6FC"/>
          </w:tcPr>
          <w:p>
            <w:pPr>
              <w:spacing w:after="0"/>
            </w:pPr>
            <w:r>
              <w:rPr>
                <w:sz w:val="17"/>
                <w:szCs w:val="17"/>
              </w:rPr>
              <w:t xml:space="preserve">Backend lead</w:t>
            </w:r>
          </w:p>
        </w:tc>
        <w:tc>
          <w:tcPr>
            <w:tcW w:w="800" w:type="dxa"/>
            <w:shd w:val="clear" w:color="auto" w:fill="F2F6FC"/>
          </w:tcPr>
          <w:p>
            <w:pPr>
              <w:spacing w:after="0"/>
            </w:pPr>
            <w:r>
              <w:rPr>
                <w:sz w:val="17"/>
                <w:szCs w:val="17"/>
              </w:rPr>
              <w:t xml:space="preserve">High</w:t>
            </w:r>
          </w:p>
        </w:tc>
        <w:tc>
          <w:tcPr>
            <w:tcW w:w="1100" w:type="dxa"/>
            <w:shd w:val="clear" w:color="auto" w:fill="F2F6FC"/>
          </w:tcPr>
          <w:p>
            <w:pPr>
              <w:spacing w:after="0"/>
            </w:pPr>
            <w:r>
              <w:rPr>
                <w:sz w:val="17"/>
                <w:szCs w:val="17"/>
              </w:rPr>
              <w:t xml:space="preserve">3, 7, 10</w:t>
            </w:r>
          </w:p>
        </w:tc>
        <w:tc>
          <w:tcPr>
            <w:tcW w:w="1000" w:type="dxa"/>
            <w:shd w:val="clear" w:color="auto" w:fill="F2F6FC"/>
          </w:tcPr>
          <w:p>
            <w:pPr>
              <w:spacing w:after="0"/>
            </w:pPr>
            <w:r>
              <w:rPr>
                <w:sz w:val="17"/>
                <w:szCs w:val="17"/>
              </w:rPr>
              <w:t xml:space="preserve">Open</w:t>
            </w:r>
          </w:p>
        </w:tc>
      </w:tr>
      <w:tr>
        <w:trPr>
          <w:cantSplit/>
        </w:trPr>
        <w:tc>
          <w:tcPr>
            <w:tcW w:w="450" w:type="dxa"/>
            <w:shd w:val="clear" w:color="auto" w:fill="FFFFFF"/>
          </w:tcPr>
          <w:p>
            <w:pPr>
              <w:spacing w:after="0"/>
            </w:pPr>
            <w:r>
              <w:rPr>
                <w:sz w:val="17"/>
                <w:szCs w:val="17"/>
              </w:rPr>
              <w:t xml:space="preserve">4</w:t>
            </w:r>
          </w:p>
        </w:tc>
        <w:tc>
          <w:tcPr>
            <w:tcW w:w="1300" w:type="dxa"/>
            <w:shd w:val="clear" w:color="auto" w:fill="FFFFFF"/>
          </w:tcPr>
          <w:p>
            <w:pPr>
              <w:spacing w:after="0"/>
            </w:pPr>
            <w:r>
              <w:rPr>
                <w:sz w:val="17"/>
                <w:szCs w:val="17"/>
              </w:rPr>
              <w:t xml:space="preserve">Pop-up</w:t>
            </w:r>
          </w:p>
        </w:tc>
        <w:tc>
          <w:tcPr>
            <w:tcW w:w="2300" w:type="dxa"/>
            <w:shd w:val="clear" w:color="auto" w:fill="FFFFFF"/>
          </w:tcPr>
          <w:p>
            <w:pPr>
              <w:spacing w:after="0"/>
            </w:pPr>
            <w:r>
              <w:rPr>
                <w:sz w:val="17"/>
                <w:szCs w:val="17"/>
              </w:rPr>
              <w:t xml:space="preserve">Document store</w:t>
            </w:r>
          </w:p>
        </w:tc>
        <w:tc>
          <w:tcPr>
            <w:tcW w:w="5000" w:type="dxa"/>
            <w:shd w:val="clear" w:color="auto" w:fill="FFFFFF"/>
          </w:tcPr>
          <w:p>
            <w:pPr>
              <w:spacing w:after="0"/>
            </w:pPr>
            <w:r>
              <w:rPr>
                <w:sz w:val="17"/>
                <w:szCs w:val="17"/>
                <w:highlight w:val="yellow"/>
              </w:rPr>
              <w:t xml:space="preserve">[INPUT REQUIRED: where uploaded bills and vouchers are stored and how View Bill Details should open or download them; today only the file names are kept]</w:t>
            </w:r>
          </w:p>
        </w:tc>
        <w:tc>
          <w:tcPr>
            <w:tcW w:w="1900" w:type="dxa"/>
            <w:shd w:val="clear" w:color="auto" w:fill="FFFFFF"/>
          </w:tcPr>
          <w:p>
            <w:pPr>
              <w:spacing w:after="0"/>
            </w:pPr>
            <w:r>
              <w:rPr>
                <w:sz w:val="17"/>
                <w:szCs w:val="17"/>
              </w:rPr>
              <w:t xml:space="preserve">Backend lead / Architect</w:t>
            </w:r>
          </w:p>
        </w:tc>
        <w:tc>
          <w:tcPr>
            <w:tcW w:w="800" w:type="dxa"/>
            <w:shd w:val="clear" w:color="auto" w:fill="FFFFFF"/>
          </w:tcPr>
          <w:p>
            <w:pPr>
              <w:spacing w:after="0"/>
            </w:pPr>
            <w:r>
              <w:rPr>
                <w:sz w:val="17"/>
                <w:szCs w:val="17"/>
              </w:rPr>
              <w:t xml:space="preserve">High</w:t>
            </w:r>
          </w:p>
        </w:tc>
        <w:tc>
          <w:tcPr>
            <w:tcW w:w="1100" w:type="dxa"/>
            <w:shd w:val="clear" w:color="auto" w:fill="FFFFFF"/>
          </w:tcPr>
          <w:p>
            <w:pPr>
              <w:spacing w:after="0"/>
            </w:pPr>
            <w:r>
              <w:rPr>
                <w:sz w:val="17"/>
                <w:szCs w:val="17"/>
              </w:rPr>
              <w:t xml:space="preserve">2, 10</w:t>
            </w:r>
          </w:p>
        </w:tc>
        <w:tc>
          <w:tcPr>
            <w:tcW w:w="1000" w:type="dxa"/>
            <w:shd w:val="clear" w:color="auto" w:fill="FFFFFF"/>
          </w:tcPr>
          <w:p>
            <w:pPr>
              <w:spacing w:after="0"/>
            </w:pPr>
            <w:r>
              <w:rPr>
                <w:sz w:val="17"/>
                <w:szCs w:val="17"/>
              </w:rPr>
              <w:t xml:space="preserve">Open</w:t>
            </w:r>
          </w:p>
        </w:tc>
      </w:tr>
      <w:tr>
        <w:trPr>
          <w:cantSplit/>
        </w:trPr>
        <w:tc>
          <w:tcPr>
            <w:tcW w:w="450" w:type="dxa"/>
            <w:shd w:val="clear" w:color="auto" w:fill="F2F6FC"/>
          </w:tcPr>
          <w:p>
            <w:pPr>
              <w:spacing w:after="0"/>
            </w:pPr>
            <w:r>
              <w:rPr>
                <w:sz w:val="17"/>
                <w:szCs w:val="17"/>
              </w:rPr>
              <w:t xml:space="preserve">5</w:t>
            </w:r>
          </w:p>
        </w:tc>
        <w:tc>
          <w:tcPr>
            <w:tcW w:w="1300" w:type="dxa"/>
            <w:shd w:val="clear" w:color="auto" w:fill="F2F6FC"/>
          </w:tcPr>
          <w:p>
            <w:pPr>
              <w:spacing w:after="0"/>
            </w:pPr>
            <w:r>
              <w:rPr>
                <w:sz w:val="17"/>
                <w:szCs w:val="17"/>
              </w:rPr>
              <w:t xml:space="preserve">Pop-up</w:t>
            </w:r>
          </w:p>
        </w:tc>
        <w:tc>
          <w:tcPr>
            <w:tcW w:w="2300" w:type="dxa"/>
            <w:shd w:val="clear" w:color="auto" w:fill="F2F6FC"/>
          </w:tcPr>
          <w:p>
            <w:pPr>
              <w:spacing w:after="0"/>
            </w:pPr>
            <w:r>
              <w:rPr>
                <w:sz w:val="17"/>
                <w:szCs w:val="17"/>
              </w:rPr>
              <w:t xml:space="preserve">Scanner</w:t>
            </w:r>
          </w:p>
        </w:tc>
        <w:tc>
          <w:tcPr>
            <w:tcW w:w="5000" w:type="dxa"/>
            <w:shd w:val="clear" w:color="auto" w:fill="F2F6FC"/>
          </w:tcPr>
          <w:p>
            <w:pPr>
              <w:spacing w:after="0"/>
            </w:pPr>
            <w:r>
              <w:rPr>
                <w:sz w:val="17"/>
                <w:szCs w:val="17"/>
                <w:highlight w:val="yellow"/>
              </w:rPr>
              <w:t xml:space="preserve">[INPUT REQUIRED: scanner hardware / software and its interface (URL, method, response type); Scanner:Url currently points to a placeholder service]</w:t>
            </w:r>
          </w:p>
        </w:tc>
        <w:tc>
          <w:tcPr>
            <w:tcW w:w="1900" w:type="dxa"/>
            <w:shd w:val="clear" w:color="auto" w:fill="F2F6FC"/>
          </w:tcPr>
          <w:p>
            <w:pPr>
              <w:spacing w:after="0"/>
            </w:pPr>
            <w:r>
              <w:rPr>
                <w:sz w:val="17"/>
                <w:szCs w:val="17"/>
              </w:rPr>
              <w:t xml:space="preserve">IT / Infrastructure</w:t>
            </w:r>
          </w:p>
        </w:tc>
        <w:tc>
          <w:tcPr>
            <w:tcW w:w="800" w:type="dxa"/>
            <w:shd w:val="clear" w:color="auto" w:fill="F2F6FC"/>
          </w:tcPr>
          <w:p>
            <w:pPr>
              <w:spacing w:after="0"/>
            </w:pPr>
            <w:r>
              <w:rPr>
                <w:sz w:val="17"/>
                <w:szCs w:val="17"/>
              </w:rPr>
              <w:t xml:space="preserve">Medium</w:t>
            </w:r>
          </w:p>
        </w:tc>
        <w:tc>
          <w:tcPr>
            <w:tcW w:w="1100" w:type="dxa"/>
            <w:shd w:val="clear" w:color="auto" w:fill="F2F6FC"/>
          </w:tcPr>
          <w:p>
            <w:pPr>
              <w:spacing w:after="0"/>
            </w:pPr>
            <w:r>
              <w:rPr>
                <w:sz w:val="17"/>
                <w:szCs w:val="17"/>
              </w:rPr>
              <w:t xml:space="preserve">2, 3</w:t>
            </w:r>
          </w:p>
        </w:tc>
        <w:tc>
          <w:tcPr>
            <w:tcW w:w="1000" w:type="dxa"/>
            <w:shd w:val="clear" w:color="auto" w:fill="F2F6FC"/>
          </w:tcPr>
          <w:p>
            <w:pPr>
              <w:spacing w:after="0"/>
            </w:pPr>
            <w:r>
              <w:rPr>
                <w:sz w:val="17"/>
                <w:szCs w:val="17"/>
              </w:rPr>
              <w:t xml:space="preserve">Open</w:t>
            </w:r>
          </w:p>
        </w:tc>
      </w:tr>
      <w:tr>
        <w:trPr>
          <w:cantSplit/>
        </w:trPr>
        <w:tc>
          <w:tcPr>
            <w:tcW w:w="450" w:type="dxa"/>
            <w:shd w:val="clear" w:color="auto" w:fill="FFFFFF"/>
          </w:tcPr>
          <w:p>
            <w:pPr>
              <w:spacing w:after="0"/>
            </w:pPr>
            <w:r>
              <w:rPr>
                <w:sz w:val="17"/>
                <w:szCs w:val="17"/>
              </w:rPr>
              <w:t xml:space="preserve">6</w:t>
            </w:r>
          </w:p>
        </w:tc>
        <w:tc>
          <w:tcPr>
            <w:tcW w:w="1300" w:type="dxa"/>
            <w:shd w:val="clear" w:color="auto" w:fill="FFFFFF"/>
          </w:tcPr>
          <w:p>
            <w:pPr>
              <w:spacing w:after="0"/>
            </w:pPr>
            <w:r>
              <w:rPr>
                <w:sz w:val="17"/>
                <w:szCs w:val="17"/>
              </w:rPr>
              <w:t xml:space="preserve">All</w:t>
            </w:r>
          </w:p>
        </w:tc>
        <w:tc>
          <w:tcPr>
            <w:tcW w:w="2300" w:type="dxa"/>
            <w:shd w:val="clear" w:color="auto" w:fill="FFFFFF"/>
          </w:tcPr>
          <w:p>
            <w:pPr>
              <w:spacing w:after="0"/>
            </w:pPr>
            <w:r>
              <w:rPr>
                <w:sz w:val="17"/>
                <w:szCs w:val="17"/>
              </w:rPr>
              <w:t xml:space="preserve">Current date</w:t>
            </w:r>
          </w:p>
        </w:tc>
        <w:tc>
          <w:tcPr>
            <w:tcW w:w="5000" w:type="dxa"/>
            <w:shd w:val="clear" w:color="auto" w:fill="FFFFFF"/>
          </w:tcPr>
          <w:p>
            <w:pPr>
              <w:spacing w:after="0"/>
            </w:pPr>
            <w:r>
              <w:rPr>
                <w:sz w:val="17"/>
                <w:szCs w:val="17"/>
                <w:highlight w:val="yellow"/>
              </w:rPr>
              <w:t xml:space="preserve">[INPUT REQUIRED: confirm that Today must be the current date, and its time zone; the code uses the constant 05 Oct 2026]</w:t>
            </w:r>
          </w:p>
        </w:tc>
        <w:tc>
          <w:tcPr>
            <w:tcW w:w="1900" w:type="dxa"/>
            <w:shd w:val="clear" w:color="auto" w:fill="FFFFFF"/>
          </w:tcPr>
          <w:p>
            <w:pPr>
              <w:spacing w:after="0"/>
            </w:pPr>
            <w:r>
              <w:rPr>
                <w:sz w:val="17"/>
                <w:szCs w:val="17"/>
              </w:rPr>
              <w:t xml:space="preserve">Product owner</w:t>
            </w:r>
          </w:p>
        </w:tc>
        <w:tc>
          <w:tcPr>
            <w:tcW w:w="800" w:type="dxa"/>
            <w:shd w:val="clear" w:color="auto" w:fill="FFFFFF"/>
          </w:tcPr>
          <w:p>
            <w:pPr>
              <w:spacing w:after="0"/>
            </w:pPr>
            <w:r>
              <w:rPr>
                <w:sz w:val="17"/>
                <w:szCs w:val="17"/>
              </w:rPr>
              <w:t xml:space="preserve">Medium</w:t>
            </w:r>
          </w:p>
        </w:tc>
        <w:tc>
          <w:tcPr>
            <w:tcW w:w="1100" w:type="dxa"/>
            <w:shd w:val="clear" w:color="auto" w:fill="FFFFFF"/>
          </w:tcPr>
          <w:p>
            <w:pPr>
              <w:spacing w:after="0"/>
            </w:pPr>
            <w:r>
              <w:rPr>
                <w:sz w:val="17"/>
                <w:szCs w:val="17"/>
              </w:rPr>
              <w:t xml:space="preserve">1, 4</w:t>
            </w:r>
          </w:p>
        </w:tc>
        <w:tc>
          <w:tcPr>
            <w:tcW w:w="1000" w:type="dxa"/>
            <w:shd w:val="clear" w:color="auto" w:fill="FFFFFF"/>
          </w:tcPr>
          <w:p>
            <w:pPr>
              <w:spacing w:after="0"/>
            </w:pPr>
            <w:r>
              <w:rPr>
                <w:sz w:val="17"/>
                <w:szCs w:val="17"/>
              </w:rPr>
              <w:t xml:space="preserve">Open</w:t>
            </w:r>
          </w:p>
        </w:tc>
      </w:tr>
      <w:tr>
        <w:trPr>
          <w:cantSplit/>
        </w:trPr>
        <w:tc>
          <w:tcPr>
            <w:tcW w:w="450" w:type="dxa"/>
            <w:shd w:val="clear" w:color="auto" w:fill="F2F6FC"/>
          </w:tcPr>
          <w:p>
            <w:pPr>
              <w:spacing w:after="0"/>
            </w:pPr>
            <w:r>
              <w:rPr>
                <w:sz w:val="17"/>
                <w:szCs w:val="17"/>
              </w:rPr>
              <w:t xml:space="preserve">7</w:t>
            </w:r>
          </w:p>
        </w:tc>
        <w:tc>
          <w:tcPr>
            <w:tcW w:w="1300" w:type="dxa"/>
            <w:shd w:val="clear" w:color="auto" w:fill="F2F6FC"/>
          </w:tcPr>
          <w:p>
            <w:pPr>
              <w:spacing w:after="0"/>
            </w:pPr>
            <w:r>
              <w:rPr>
                <w:sz w:val="17"/>
                <w:szCs w:val="17"/>
              </w:rPr>
              <w:t xml:space="preserve">All</w:t>
            </w:r>
          </w:p>
        </w:tc>
        <w:tc>
          <w:tcPr>
            <w:tcW w:w="2300" w:type="dxa"/>
            <w:shd w:val="clear" w:color="auto" w:fill="F2F6FC"/>
          </w:tcPr>
          <w:p>
            <w:pPr>
              <w:spacing w:after="0"/>
            </w:pPr>
            <w:r>
              <w:rPr>
                <w:sz w:val="17"/>
                <w:szCs w:val="17"/>
              </w:rPr>
              <w:t xml:space="preserve">Access Management</w:t>
            </w:r>
          </w:p>
        </w:tc>
        <w:tc>
          <w:tcPr>
            <w:tcW w:w="5000" w:type="dxa"/>
            <w:shd w:val="clear" w:color="auto" w:fill="F2F6FC"/>
          </w:tcPr>
          <w:p>
            <w:pPr>
              <w:spacing w:after="0"/>
            </w:pPr>
            <w:r>
              <w:rPr>
                <w:sz w:val="17"/>
                <w:szCs w:val="17"/>
                <w:highlight w:val="yellow"/>
              </w:rPr>
              <w:t xml:space="preserve">[INPUT REQUIRED: role and permission keys for opening the report and for Upload, Reupload and Raise Dispute; branch-scope rules]</w:t>
            </w:r>
          </w:p>
        </w:tc>
        <w:tc>
          <w:tcPr>
            <w:tcW w:w="1900" w:type="dxa"/>
            <w:shd w:val="clear" w:color="auto" w:fill="F2F6FC"/>
          </w:tcPr>
          <w:p>
            <w:pPr>
              <w:spacing w:after="0"/>
            </w:pPr>
            <w:r>
              <w:rPr>
                <w:sz w:val="17"/>
                <w:szCs w:val="17"/>
              </w:rPr>
              <w:t xml:space="preserve">Access Management owner</w:t>
            </w:r>
          </w:p>
        </w:tc>
        <w:tc>
          <w:tcPr>
            <w:tcW w:w="800" w:type="dxa"/>
            <w:shd w:val="clear" w:color="auto" w:fill="F2F6FC"/>
          </w:tcPr>
          <w:p>
            <w:pPr>
              <w:spacing w:after="0"/>
            </w:pPr>
            <w:r>
              <w:rPr>
                <w:sz w:val="17"/>
                <w:szCs w:val="17"/>
              </w:rPr>
              <w:t xml:space="preserve">High</w:t>
            </w:r>
          </w:p>
        </w:tc>
        <w:tc>
          <w:tcPr>
            <w:tcW w:w="1100" w:type="dxa"/>
            <w:shd w:val="clear" w:color="auto" w:fill="F2F6FC"/>
          </w:tcPr>
          <w:p>
            <w:pPr>
              <w:spacing w:after="0"/>
            </w:pPr>
            <w:r>
              <w:rPr>
                <w:sz w:val="17"/>
                <w:szCs w:val="17"/>
              </w:rPr>
              <w:t xml:space="preserve">9</w:t>
            </w:r>
          </w:p>
        </w:tc>
        <w:tc>
          <w:tcPr>
            <w:tcW w:w="1000" w:type="dxa"/>
            <w:shd w:val="clear" w:color="auto" w:fill="F2F6FC"/>
          </w:tcPr>
          <w:p>
            <w:pPr>
              <w:spacing w:after="0"/>
            </w:pPr>
            <w:r>
              <w:rPr>
                <w:sz w:val="17"/>
                <w:szCs w:val="17"/>
              </w:rPr>
              <w:t xml:space="preserve">Open</w:t>
            </w:r>
          </w:p>
        </w:tc>
      </w:tr>
      <w:tr>
        <w:trPr>
          <w:cantSplit/>
        </w:trPr>
        <w:tc>
          <w:tcPr>
            <w:tcW w:w="450" w:type="dxa"/>
            <w:shd w:val="clear" w:color="auto" w:fill="FFFFFF"/>
          </w:tcPr>
          <w:p>
            <w:pPr>
              <w:spacing w:after="0"/>
            </w:pPr>
            <w:r>
              <w:rPr>
                <w:sz w:val="17"/>
                <w:szCs w:val="17"/>
              </w:rPr>
              <w:t xml:space="preserve">8</w:t>
            </w:r>
          </w:p>
        </w:tc>
        <w:tc>
          <w:tcPr>
            <w:tcW w:w="1300" w:type="dxa"/>
            <w:shd w:val="clear" w:color="auto" w:fill="FFFFFF"/>
          </w:tcPr>
          <w:p>
            <w:pPr>
              <w:spacing w:after="0"/>
            </w:pPr>
            <w:r>
              <w:rPr>
                <w:sz w:val="17"/>
                <w:szCs w:val="17"/>
              </w:rPr>
              <w:t xml:space="preserve">All</w:t>
            </w:r>
          </w:p>
        </w:tc>
        <w:tc>
          <w:tcPr>
            <w:tcW w:w="2300" w:type="dxa"/>
            <w:shd w:val="clear" w:color="auto" w:fill="FFFFFF"/>
          </w:tcPr>
          <w:p>
            <w:pPr>
              <w:spacing w:after="0"/>
            </w:pPr>
            <w:r>
              <w:rPr>
                <w:sz w:val="17"/>
                <w:szCs w:val="17"/>
              </w:rPr>
              <w:t xml:space="preserve">Data scope</w:t>
            </w:r>
          </w:p>
        </w:tc>
        <w:tc>
          <w:tcPr>
            <w:tcW w:w="5000" w:type="dxa"/>
            <w:shd w:val="clear" w:color="auto" w:fill="FFFFFF"/>
          </w:tcPr>
          <w:p>
            <w:pPr>
              <w:spacing w:after="0"/>
            </w:pPr>
            <w:r>
              <w:rPr>
                <w:sz w:val="17"/>
                <w:szCs w:val="17"/>
                <w:highlight w:val="yellow"/>
              </w:rPr>
              <w:t xml:space="preserve">[INPUT REQUIRED: whether data must be limited by branch, executive or role]</w:t>
            </w:r>
          </w:p>
        </w:tc>
        <w:tc>
          <w:tcPr>
            <w:tcW w:w="1900" w:type="dxa"/>
            <w:shd w:val="clear" w:color="auto" w:fill="FFFFFF"/>
          </w:tcPr>
          <w:p>
            <w:pPr>
              <w:spacing w:after="0"/>
            </w:pPr>
            <w:r>
              <w:rPr>
                <w:sz w:val="17"/>
                <w:szCs w:val="17"/>
              </w:rPr>
              <w:t xml:space="preserve">Product owner</w:t>
            </w:r>
          </w:p>
        </w:tc>
        <w:tc>
          <w:tcPr>
            <w:tcW w:w="800" w:type="dxa"/>
            <w:shd w:val="clear" w:color="auto" w:fill="FFFFFF"/>
          </w:tcPr>
          <w:p>
            <w:pPr>
              <w:spacing w:after="0"/>
            </w:pPr>
            <w:r>
              <w:rPr>
                <w:sz w:val="17"/>
                <w:szCs w:val="17"/>
              </w:rPr>
              <w:t xml:space="preserve">Medium</w:t>
            </w:r>
          </w:p>
        </w:tc>
        <w:tc>
          <w:tcPr>
            <w:tcW w:w="1100" w:type="dxa"/>
            <w:shd w:val="clear" w:color="auto" w:fill="FFFFFF"/>
          </w:tcPr>
          <w:p>
            <w:pPr>
              <w:spacing w:after="0"/>
            </w:pPr>
            <w:r>
              <w:rPr>
                <w:sz w:val="17"/>
                <w:szCs w:val="17"/>
              </w:rPr>
              <w:t xml:space="preserve">9</w:t>
            </w:r>
          </w:p>
        </w:tc>
        <w:tc>
          <w:tcPr>
            <w:tcW w:w="1000" w:type="dxa"/>
            <w:shd w:val="clear" w:color="auto" w:fill="FFFFFF"/>
          </w:tcPr>
          <w:p>
            <w:pPr>
              <w:spacing w:after="0"/>
            </w:pPr>
            <w:r>
              <w:rPr>
                <w:sz w:val="17"/>
                <w:szCs w:val="17"/>
              </w:rPr>
              <w:t xml:space="preserve">Open</w:t>
            </w:r>
          </w:p>
        </w:tc>
      </w:tr>
      <w:tr>
        <w:trPr>
          <w:cantSplit/>
        </w:trPr>
        <w:tc>
          <w:tcPr>
            <w:tcW w:w="450" w:type="dxa"/>
            <w:shd w:val="clear" w:color="auto" w:fill="F2F6FC"/>
          </w:tcPr>
          <w:p>
            <w:pPr>
              <w:spacing w:after="0"/>
            </w:pPr>
            <w:r>
              <w:rPr>
                <w:sz w:val="17"/>
                <w:szCs w:val="17"/>
              </w:rPr>
              <w:t xml:space="preserve">9</w:t>
            </w:r>
          </w:p>
        </w:tc>
        <w:tc>
          <w:tcPr>
            <w:tcW w:w="1300" w:type="dxa"/>
            <w:shd w:val="clear" w:color="auto" w:fill="F2F6FC"/>
          </w:tcPr>
          <w:p>
            <w:pPr>
              <w:spacing w:after="0"/>
            </w:pPr>
            <w:r>
              <w:rPr>
                <w:sz w:val="17"/>
                <w:szCs w:val="17"/>
              </w:rPr>
              <w:t xml:space="preserve">All</w:t>
            </w:r>
          </w:p>
        </w:tc>
        <w:tc>
          <w:tcPr>
            <w:tcW w:w="2300" w:type="dxa"/>
            <w:shd w:val="clear" w:color="auto" w:fill="F2F6FC"/>
          </w:tcPr>
          <w:p>
            <w:pPr>
              <w:spacing w:after="0"/>
            </w:pPr>
            <w:r>
              <w:rPr>
                <w:sz w:val="17"/>
                <w:szCs w:val="17"/>
              </w:rPr>
              <w:t xml:space="preserve">Separation of duties</w:t>
            </w:r>
          </w:p>
        </w:tc>
        <w:tc>
          <w:tcPr>
            <w:tcW w:w="5000" w:type="dxa"/>
            <w:shd w:val="clear" w:color="auto" w:fill="F2F6FC"/>
          </w:tcPr>
          <w:p>
            <w:pPr>
              <w:spacing w:after="0"/>
            </w:pPr>
            <w:r>
              <w:rPr>
                <w:sz w:val="17"/>
                <w:szCs w:val="17"/>
                <w:highlight w:val="yellow"/>
              </w:rPr>
              <w:t xml:space="preserve">[INPUT REQUIRED: rules between uploading and approving a bill]</w:t>
            </w:r>
          </w:p>
        </w:tc>
        <w:tc>
          <w:tcPr>
            <w:tcW w:w="1900" w:type="dxa"/>
            <w:shd w:val="clear" w:color="auto" w:fill="F2F6FC"/>
          </w:tcPr>
          <w:p>
            <w:pPr>
              <w:spacing w:after="0"/>
            </w:pPr>
            <w:r>
              <w:rPr>
                <w:sz w:val="17"/>
                <w:szCs w:val="17"/>
              </w:rPr>
              <w:t xml:space="preserve">Finance Head</w:t>
            </w:r>
          </w:p>
        </w:tc>
        <w:tc>
          <w:tcPr>
            <w:tcW w:w="800" w:type="dxa"/>
            <w:shd w:val="clear" w:color="auto" w:fill="F2F6FC"/>
          </w:tcPr>
          <w:p>
            <w:pPr>
              <w:spacing w:after="0"/>
            </w:pPr>
            <w:r>
              <w:rPr>
                <w:sz w:val="17"/>
                <w:szCs w:val="17"/>
              </w:rPr>
              <w:t xml:space="preserve">Medium</w:t>
            </w:r>
          </w:p>
        </w:tc>
        <w:tc>
          <w:tcPr>
            <w:tcW w:w="1100" w:type="dxa"/>
            <w:shd w:val="clear" w:color="auto" w:fill="F2F6FC"/>
          </w:tcPr>
          <w:p>
            <w:pPr>
              <w:spacing w:after="0"/>
            </w:pPr>
            <w:r>
              <w:rPr>
                <w:sz w:val="17"/>
                <w:szCs w:val="17"/>
              </w:rPr>
              <w:t xml:space="preserve">9</w:t>
            </w:r>
          </w:p>
        </w:tc>
        <w:tc>
          <w:tcPr>
            <w:tcW w:w="1000" w:type="dxa"/>
            <w:shd w:val="clear" w:color="auto" w:fill="F2F6FC"/>
          </w:tcPr>
          <w:p>
            <w:pPr>
              <w:spacing w:after="0"/>
            </w:pPr>
            <w:r>
              <w:rPr>
                <w:sz w:val="17"/>
                <w:szCs w:val="17"/>
              </w:rPr>
              <w:t xml:space="preserve">Open</w:t>
            </w:r>
          </w:p>
        </w:tc>
      </w:tr>
      <w:tr>
        <w:trPr>
          <w:cantSplit/>
        </w:trPr>
        <w:tc>
          <w:tcPr>
            <w:tcW w:w="450" w:type="dxa"/>
            <w:shd w:val="clear" w:color="auto" w:fill="FFFFFF"/>
          </w:tcPr>
          <w:p>
            <w:pPr>
              <w:spacing w:after="0"/>
            </w:pPr>
            <w:r>
              <w:rPr>
                <w:sz w:val="17"/>
                <w:szCs w:val="17"/>
              </w:rPr>
              <w:t xml:space="preserve">10</w:t>
            </w:r>
          </w:p>
        </w:tc>
        <w:tc>
          <w:tcPr>
            <w:tcW w:w="1300" w:type="dxa"/>
            <w:shd w:val="clear" w:color="auto" w:fill="FFFFFF"/>
          </w:tcPr>
          <w:p>
            <w:pPr>
              <w:spacing w:after="0"/>
            </w:pPr>
            <w:r>
              <w:rPr>
                <w:sz w:val="17"/>
                <w:szCs w:val="17"/>
              </w:rPr>
              <w:t xml:space="preserve">Status</w:t>
            </w:r>
          </w:p>
        </w:tc>
        <w:tc>
          <w:tcPr>
            <w:tcW w:w="2300" w:type="dxa"/>
            <w:shd w:val="clear" w:color="auto" w:fill="FFFFFF"/>
          </w:tcPr>
          <w:p>
            <w:pPr>
              <w:spacing w:after="0"/>
            </w:pPr>
            <w:r>
              <w:rPr>
                <w:sz w:val="17"/>
                <w:szCs w:val="17"/>
              </w:rPr>
              <w:t xml:space="preserve">Approvals L1 and L2</w:t>
            </w:r>
          </w:p>
        </w:tc>
        <w:tc>
          <w:tcPr>
            <w:tcW w:w="5000" w:type="dxa"/>
            <w:shd w:val="clear" w:color="auto" w:fill="FFFFFF"/>
          </w:tcPr>
          <w:p>
            <w:pPr>
              <w:spacing w:after="0"/>
            </w:pPr>
            <w:r>
              <w:rPr>
                <w:sz w:val="17"/>
                <w:szCs w:val="17"/>
                <w:highlight w:val="yellow"/>
              </w:rPr>
              <w:t xml:space="preserve">[INPUT REQUIRED: where bills are approved, by whom, the API values, and how the result reaches this report]</w:t>
            </w:r>
          </w:p>
        </w:tc>
        <w:tc>
          <w:tcPr>
            <w:tcW w:w="1900" w:type="dxa"/>
            <w:shd w:val="clear" w:color="auto" w:fill="FFFFFF"/>
          </w:tcPr>
          <w:p>
            <w:pPr>
              <w:spacing w:after="0"/>
            </w:pPr>
            <w:r>
              <w:rPr>
                <w:sz w:val="17"/>
                <w:szCs w:val="17"/>
              </w:rPr>
              <w:t xml:space="preserve">Finance Head / Backend lead</w:t>
            </w:r>
          </w:p>
        </w:tc>
        <w:tc>
          <w:tcPr>
            <w:tcW w:w="800" w:type="dxa"/>
            <w:shd w:val="clear" w:color="auto" w:fill="FFFFFF"/>
          </w:tcPr>
          <w:p>
            <w:pPr>
              <w:spacing w:after="0"/>
            </w:pPr>
            <w:r>
              <w:rPr>
                <w:sz w:val="17"/>
                <w:szCs w:val="17"/>
              </w:rPr>
              <w:t xml:space="preserve">Medium</w:t>
            </w:r>
          </w:p>
        </w:tc>
        <w:tc>
          <w:tcPr>
            <w:tcW w:w="1100" w:type="dxa"/>
            <w:shd w:val="clear" w:color="auto" w:fill="FFFFFF"/>
          </w:tcPr>
          <w:p>
            <w:pPr>
              <w:spacing w:after="0"/>
            </w:pPr>
            <w:r>
              <w:rPr>
                <w:sz w:val="17"/>
                <w:szCs w:val="17"/>
              </w:rPr>
              <w:t xml:space="preserve">3, 5</w:t>
            </w:r>
          </w:p>
        </w:tc>
        <w:tc>
          <w:tcPr>
            <w:tcW w:w="1000" w:type="dxa"/>
            <w:shd w:val="clear" w:color="auto" w:fill="FFFFFF"/>
          </w:tcPr>
          <w:p>
            <w:pPr>
              <w:spacing w:after="0"/>
            </w:pPr>
            <w:r>
              <w:rPr>
                <w:sz w:val="17"/>
                <w:szCs w:val="17"/>
              </w:rPr>
              <w:t xml:space="preserve">Open</w:t>
            </w:r>
          </w:p>
        </w:tc>
      </w:tr>
      <w:tr>
        <w:trPr>
          <w:cantSplit/>
        </w:trPr>
        <w:tc>
          <w:tcPr>
            <w:tcW w:w="450" w:type="dxa"/>
            <w:shd w:val="clear" w:color="auto" w:fill="F2F6FC"/>
          </w:tcPr>
          <w:p>
            <w:pPr>
              <w:spacing w:after="0"/>
            </w:pPr>
            <w:r>
              <w:rPr>
                <w:sz w:val="17"/>
                <w:szCs w:val="17"/>
              </w:rPr>
              <w:t xml:space="preserve">11</w:t>
            </w:r>
          </w:p>
        </w:tc>
        <w:tc>
          <w:tcPr>
            <w:tcW w:w="1300" w:type="dxa"/>
            <w:shd w:val="clear" w:color="auto" w:fill="F2F6FC"/>
          </w:tcPr>
          <w:p>
            <w:pPr>
              <w:spacing w:after="0"/>
            </w:pPr>
            <w:r>
              <w:rPr>
                <w:sz w:val="17"/>
                <w:szCs w:val="17"/>
              </w:rPr>
              <w:t xml:space="preserve">Status</w:t>
            </w:r>
          </w:p>
        </w:tc>
        <w:tc>
          <w:tcPr>
            <w:tcW w:w="2300" w:type="dxa"/>
            <w:shd w:val="clear" w:color="auto" w:fill="F2F6FC"/>
          </w:tcPr>
          <w:p>
            <w:pPr>
              <w:spacing w:after="0"/>
            </w:pPr>
            <w:r>
              <w:rPr>
                <w:sz w:val="17"/>
                <w:szCs w:val="17"/>
              </w:rPr>
              <w:t xml:space="preserve">Ticket and OPS status codes</w:t>
            </w:r>
          </w:p>
        </w:tc>
        <w:tc>
          <w:tcPr>
            <w:tcW w:w="5000" w:type="dxa"/>
            <w:shd w:val="clear" w:color="auto" w:fill="F2F6FC"/>
          </w:tcPr>
          <w:p>
            <w:pPr>
              <w:spacing w:after="0"/>
            </w:pPr>
            <w:r>
              <w:rPr>
                <w:sz w:val="17"/>
                <w:szCs w:val="17"/>
                <w:highlight w:val="yellow"/>
              </w:rPr>
              <w:t xml:space="preserve">[INPUT REQUIRED: status ids or codes for Confirmed, Pending, Cancelled and for OPS New, In Progress, Completed]</w:t>
            </w:r>
          </w:p>
        </w:tc>
        <w:tc>
          <w:tcPr>
            <w:tcW w:w="1900" w:type="dxa"/>
            <w:shd w:val="clear" w:color="auto" w:fill="F2F6FC"/>
          </w:tcPr>
          <w:p>
            <w:pPr>
              <w:spacing w:after="0"/>
            </w:pPr>
            <w:r>
              <w:rPr>
                <w:sz w:val="17"/>
                <w:szCs w:val="17"/>
              </w:rPr>
              <w:t xml:space="preserve">Backend lead</w:t>
            </w:r>
          </w:p>
        </w:tc>
        <w:tc>
          <w:tcPr>
            <w:tcW w:w="800" w:type="dxa"/>
            <w:shd w:val="clear" w:color="auto" w:fill="F2F6FC"/>
          </w:tcPr>
          <w:p>
            <w:pPr>
              <w:spacing w:after="0"/>
            </w:pPr>
            <w:r>
              <w:rPr>
                <w:sz w:val="17"/>
                <w:szCs w:val="17"/>
              </w:rPr>
              <w:t xml:space="preserve">Medium</w:t>
            </w:r>
          </w:p>
        </w:tc>
        <w:tc>
          <w:tcPr>
            <w:tcW w:w="1100" w:type="dxa"/>
            <w:shd w:val="clear" w:color="auto" w:fill="F2F6FC"/>
          </w:tcPr>
          <w:p>
            <w:pPr>
              <w:spacing w:after="0"/>
            </w:pPr>
            <w:r>
              <w:rPr>
                <w:sz w:val="17"/>
                <w:szCs w:val="17"/>
              </w:rPr>
              <w:t xml:space="preserve">5</w:t>
            </w:r>
          </w:p>
        </w:tc>
        <w:tc>
          <w:tcPr>
            <w:tcW w:w="1000" w:type="dxa"/>
            <w:shd w:val="clear" w:color="auto" w:fill="F2F6FC"/>
          </w:tcPr>
          <w:p>
            <w:pPr>
              <w:spacing w:after="0"/>
            </w:pPr>
            <w:r>
              <w:rPr>
                <w:sz w:val="17"/>
                <w:szCs w:val="17"/>
              </w:rPr>
              <w:t xml:space="preserve">Open</w:t>
            </w:r>
          </w:p>
        </w:tc>
      </w:tr>
      <w:tr>
        <w:trPr>
          <w:cantSplit/>
        </w:trPr>
        <w:tc>
          <w:tcPr>
            <w:tcW w:w="450" w:type="dxa"/>
            <w:shd w:val="clear" w:color="auto" w:fill="FFFFFF"/>
          </w:tcPr>
          <w:p>
            <w:pPr>
              <w:spacing w:after="0"/>
            </w:pPr>
            <w:r>
              <w:rPr>
                <w:sz w:val="17"/>
                <w:szCs w:val="17"/>
              </w:rPr>
              <w:t xml:space="preserve">12</w:t>
            </w:r>
          </w:p>
        </w:tc>
        <w:tc>
          <w:tcPr>
            <w:tcW w:w="1300" w:type="dxa"/>
            <w:shd w:val="clear" w:color="auto" w:fill="FFFFFF"/>
          </w:tcPr>
          <w:p>
            <w:pPr>
              <w:spacing w:after="0"/>
            </w:pPr>
            <w:r>
              <w:rPr>
                <w:sz w:val="17"/>
                <w:szCs w:val="17"/>
              </w:rPr>
              <w:t xml:space="preserve">Status</w:t>
            </w:r>
          </w:p>
        </w:tc>
        <w:tc>
          <w:tcPr>
            <w:tcW w:w="2300" w:type="dxa"/>
            <w:shd w:val="clear" w:color="auto" w:fill="FFFFFF"/>
          </w:tcPr>
          <w:p>
            <w:pPr>
              <w:spacing w:after="0"/>
            </w:pPr>
            <w:r>
              <w:rPr>
                <w:sz w:val="17"/>
                <w:szCs w:val="17"/>
              </w:rPr>
              <w:t xml:space="preserve">Allowed bill transitions</w:t>
            </w:r>
          </w:p>
        </w:tc>
        <w:tc>
          <w:tcPr>
            <w:tcW w:w="5000" w:type="dxa"/>
            <w:shd w:val="clear" w:color="auto" w:fill="FFFFFF"/>
          </w:tcPr>
          <w:p>
            <w:pPr>
              <w:spacing w:after="0"/>
            </w:pPr>
            <w:r>
              <w:rPr>
                <w:sz w:val="17"/>
                <w:szCs w:val="17"/>
                <w:highlight w:val="yellow"/>
              </w:rPr>
              <w:t xml:space="preserve">[INPUT REQUIRED: allowed transitions, how a dispute is resolved without a new bill, whether a bill can be deleted or cancelled]</w:t>
            </w:r>
          </w:p>
        </w:tc>
        <w:tc>
          <w:tcPr>
            <w:tcW w:w="1900" w:type="dxa"/>
            <w:shd w:val="clear" w:color="auto" w:fill="FFFFFF"/>
          </w:tcPr>
          <w:p>
            <w:pPr>
              <w:spacing w:after="0"/>
            </w:pPr>
            <w:r>
              <w:rPr>
                <w:sz w:val="17"/>
                <w:szCs w:val="17"/>
              </w:rPr>
              <w:t xml:space="preserve">Finance Head</w:t>
            </w:r>
          </w:p>
        </w:tc>
        <w:tc>
          <w:tcPr>
            <w:tcW w:w="800" w:type="dxa"/>
            <w:shd w:val="clear" w:color="auto" w:fill="FFFFFF"/>
          </w:tcPr>
          <w:p>
            <w:pPr>
              <w:spacing w:after="0"/>
            </w:pPr>
            <w:r>
              <w:rPr>
                <w:sz w:val="17"/>
                <w:szCs w:val="17"/>
              </w:rPr>
              <w:t xml:space="preserve">Medium</w:t>
            </w:r>
          </w:p>
        </w:tc>
        <w:tc>
          <w:tcPr>
            <w:tcW w:w="1100" w:type="dxa"/>
            <w:shd w:val="clear" w:color="auto" w:fill="FFFFFF"/>
          </w:tcPr>
          <w:p>
            <w:pPr>
              <w:spacing w:after="0"/>
            </w:pPr>
            <w:r>
              <w:rPr>
                <w:sz w:val="17"/>
                <w:szCs w:val="17"/>
              </w:rPr>
              <w:t xml:space="preserve">5</w:t>
            </w:r>
          </w:p>
        </w:tc>
        <w:tc>
          <w:tcPr>
            <w:tcW w:w="1000" w:type="dxa"/>
            <w:shd w:val="clear" w:color="auto" w:fill="FFFFFF"/>
          </w:tcPr>
          <w:p>
            <w:pPr>
              <w:spacing w:after="0"/>
            </w:pPr>
            <w:r>
              <w:rPr>
                <w:sz w:val="17"/>
                <w:szCs w:val="17"/>
              </w:rPr>
              <w:t xml:space="preserve">Open</w:t>
            </w:r>
          </w:p>
        </w:tc>
      </w:tr>
      <w:tr>
        <w:trPr>
          <w:cantSplit/>
        </w:trPr>
        <w:tc>
          <w:tcPr>
            <w:tcW w:w="450" w:type="dxa"/>
            <w:shd w:val="clear" w:color="auto" w:fill="F2F6FC"/>
          </w:tcPr>
          <w:p>
            <w:pPr>
              <w:spacing w:after="0"/>
            </w:pPr>
            <w:r>
              <w:rPr>
                <w:sz w:val="17"/>
                <w:szCs w:val="17"/>
              </w:rPr>
              <w:t xml:space="preserve">13</w:t>
            </w:r>
          </w:p>
        </w:tc>
        <w:tc>
          <w:tcPr>
            <w:tcW w:w="1300" w:type="dxa"/>
            <w:shd w:val="clear" w:color="auto" w:fill="F2F6FC"/>
          </w:tcPr>
          <w:p>
            <w:pPr>
              <w:spacing w:after="0"/>
            </w:pPr>
            <w:r>
              <w:rPr>
                <w:sz w:val="17"/>
                <w:szCs w:val="17"/>
              </w:rPr>
              <w:t xml:space="preserve">Status</w:t>
            </w:r>
          </w:p>
        </w:tc>
        <w:tc>
          <w:tcPr>
            <w:tcW w:w="2300" w:type="dxa"/>
            <w:shd w:val="clear" w:color="auto" w:fill="F2F6FC"/>
          </w:tcPr>
          <w:p>
            <w:pPr>
              <w:spacing w:after="0"/>
            </w:pPr>
            <w:r>
              <w:rPr>
                <w:sz w:val="17"/>
                <w:szCs w:val="17"/>
              </w:rPr>
              <w:t xml:space="preserve">Disputed bills in Fund Management</w:t>
            </w:r>
          </w:p>
        </w:tc>
        <w:tc>
          <w:tcPr>
            <w:tcW w:w="5000" w:type="dxa"/>
            <w:shd w:val="clear" w:color="auto" w:fill="F2F6FC"/>
          </w:tcPr>
          <w:p>
            <w:pPr>
              <w:spacing w:after="0"/>
            </w:pPr>
            <w:r>
              <w:rPr>
                <w:sz w:val="17"/>
                <w:szCs w:val="17"/>
                <w:highlight w:val="yellow"/>
              </w:rPr>
              <w:t xml:space="preserve">[INPUT REQUIRED: whether a disputed bill may be ticked and submitted for payment]</w:t>
            </w:r>
          </w:p>
        </w:tc>
        <w:tc>
          <w:tcPr>
            <w:tcW w:w="1900" w:type="dxa"/>
            <w:shd w:val="clear" w:color="auto" w:fill="F2F6FC"/>
          </w:tcPr>
          <w:p>
            <w:pPr>
              <w:spacing w:after="0"/>
            </w:pPr>
            <w:r>
              <w:rPr>
                <w:sz w:val="17"/>
                <w:szCs w:val="17"/>
              </w:rPr>
              <w:t xml:space="preserve">Finance Head</w:t>
            </w:r>
          </w:p>
        </w:tc>
        <w:tc>
          <w:tcPr>
            <w:tcW w:w="800" w:type="dxa"/>
            <w:shd w:val="clear" w:color="auto" w:fill="F2F6FC"/>
          </w:tcPr>
          <w:p>
            <w:pPr>
              <w:spacing w:after="0"/>
            </w:pPr>
            <w:r>
              <w:rPr>
                <w:sz w:val="17"/>
                <w:szCs w:val="17"/>
              </w:rPr>
              <w:t xml:space="preserve">Medium</w:t>
            </w:r>
          </w:p>
        </w:tc>
        <w:tc>
          <w:tcPr>
            <w:tcW w:w="1100" w:type="dxa"/>
            <w:shd w:val="clear" w:color="auto" w:fill="F2F6FC"/>
          </w:tcPr>
          <w:p>
            <w:pPr>
              <w:spacing w:after="0"/>
            </w:pPr>
            <w:r>
              <w:rPr>
                <w:sz w:val="17"/>
                <w:szCs w:val="17"/>
              </w:rPr>
              <w:t xml:space="preserve">10</w:t>
            </w:r>
          </w:p>
        </w:tc>
        <w:tc>
          <w:tcPr>
            <w:tcW w:w="1000" w:type="dxa"/>
            <w:shd w:val="clear" w:color="auto" w:fill="F2F6FC"/>
          </w:tcPr>
          <w:p>
            <w:pPr>
              <w:spacing w:after="0"/>
            </w:pPr>
            <w:r>
              <w:rPr>
                <w:sz w:val="17"/>
                <w:szCs w:val="17"/>
              </w:rPr>
              <w:t xml:space="preserve">Open</w:t>
            </w:r>
          </w:p>
        </w:tc>
      </w:tr>
      <w:tr>
        <w:trPr>
          <w:cantSplit/>
        </w:trPr>
        <w:tc>
          <w:tcPr>
            <w:tcW w:w="450" w:type="dxa"/>
            <w:shd w:val="clear" w:color="auto" w:fill="FFFFFF"/>
          </w:tcPr>
          <w:p>
            <w:pPr>
              <w:spacing w:after="0"/>
            </w:pPr>
            <w:r>
              <w:rPr>
                <w:sz w:val="17"/>
                <w:szCs w:val="17"/>
              </w:rPr>
              <w:t xml:space="preserve">14</w:t>
            </w:r>
          </w:p>
        </w:tc>
        <w:tc>
          <w:tcPr>
            <w:tcW w:w="1300" w:type="dxa"/>
            <w:shd w:val="clear" w:color="auto" w:fill="FFFFFF"/>
          </w:tcPr>
          <w:p>
            <w:pPr>
              <w:spacing w:after="0"/>
            </w:pPr>
            <w:r>
              <w:rPr>
                <w:sz w:val="17"/>
                <w:szCs w:val="17"/>
              </w:rPr>
              <w:t xml:space="preserve">Filters</w:t>
            </w:r>
          </w:p>
        </w:tc>
        <w:tc>
          <w:tcPr>
            <w:tcW w:w="2300" w:type="dxa"/>
            <w:shd w:val="clear" w:color="auto" w:fill="FFFFFF"/>
          </w:tcPr>
          <w:p>
            <w:pPr>
              <w:spacing w:after="0"/>
            </w:pPr>
            <w:r>
              <w:rPr>
                <w:sz w:val="17"/>
                <w:szCs w:val="17"/>
              </w:rPr>
              <w:t xml:space="preserve">Filter matching</w:t>
            </w:r>
          </w:p>
        </w:tc>
        <w:tc>
          <w:tcPr>
            <w:tcW w:w="5000" w:type="dxa"/>
            <w:shd w:val="clear" w:color="auto" w:fill="FFFFFF"/>
          </w:tcPr>
          <w:p>
            <w:pPr>
              <w:spacing w:after="0"/>
            </w:pPr>
            <w:r>
              <w:rPr>
                <w:sz w:val="17"/>
                <w:szCs w:val="17"/>
                <w:highlight w:val="yellow"/>
              </w:rPr>
              <w:t xml:space="preserve">[INPUT REQUIRED: single value per filter (current) or multi-select; whether a date range replaces the period (as in Ticket &amp; Service Status) or both apply]</w:t>
            </w:r>
          </w:p>
        </w:tc>
        <w:tc>
          <w:tcPr>
            <w:tcW w:w="1900" w:type="dxa"/>
            <w:shd w:val="clear" w:color="auto" w:fill="FFFFFF"/>
          </w:tcPr>
          <w:p>
            <w:pPr>
              <w:spacing w:after="0"/>
            </w:pPr>
            <w:r>
              <w:rPr>
                <w:sz w:val="17"/>
                <w:szCs w:val="17"/>
              </w:rPr>
              <w:t xml:space="preserve">Product owner</w:t>
            </w:r>
          </w:p>
        </w:tc>
        <w:tc>
          <w:tcPr>
            <w:tcW w:w="800" w:type="dxa"/>
            <w:shd w:val="clear" w:color="auto" w:fill="FFFFFF"/>
          </w:tcPr>
          <w:p>
            <w:pPr>
              <w:spacing w:after="0"/>
            </w:pPr>
            <w:r>
              <w:rPr>
                <w:sz w:val="17"/>
                <w:szCs w:val="17"/>
              </w:rPr>
              <w:t xml:space="preserve">Medium</w:t>
            </w:r>
          </w:p>
        </w:tc>
        <w:tc>
          <w:tcPr>
            <w:tcW w:w="1100" w:type="dxa"/>
            <w:shd w:val="clear" w:color="auto" w:fill="FFFFFF"/>
          </w:tcPr>
          <w:p>
            <w:pPr>
              <w:spacing w:after="0"/>
            </w:pPr>
            <w:r>
              <w:rPr>
                <w:sz w:val="17"/>
                <w:szCs w:val="17"/>
              </w:rPr>
              <w:t xml:space="preserve">6</w:t>
            </w:r>
          </w:p>
        </w:tc>
        <w:tc>
          <w:tcPr>
            <w:tcW w:w="1000" w:type="dxa"/>
            <w:shd w:val="clear" w:color="auto" w:fill="FFFFFF"/>
          </w:tcPr>
          <w:p>
            <w:pPr>
              <w:spacing w:after="0"/>
            </w:pPr>
            <w:r>
              <w:rPr>
                <w:sz w:val="17"/>
                <w:szCs w:val="17"/>
              </w:rPr>
              <w:t xml:space="preserve">Open</w:t>
            </w:r>
          </w:p>
        </w:tc>
      </w:tr>
      <w:tr>
        <w:trPr>
          <w:cantSplit/>
        </w:trPr>
        <w:tc>
          <w:tcPr>
            <w:tcW w:w="450" w:type="dxa"/>
            <w:shd w:val="clear" w:color="auto" w:fill="F2F6FC"/>
          </w:tcPr>
          <w:p>
            <w:pPr>
              <w:spacing w:after="0"/>
            </w:pPr>
            <w:r>
              <w:rPr>
                <w:sz w:val="17"/>
                <w:szCs w:val="17"/>
              </w:rPr>
              <w:t xml:space="preserve">15</w:t>
            </w:r>
          </w:p>
        </w:tc>
        <w:tc>
          <w:tcPr>
            <w:tcW w:w="1300" w:type="dxa"/>
            <w:shd w:val="clear" w:color="auto" w:fill="F2F6FC"/>
          </w:tcPr>
          <w:p>
            <w:pPr>
              <w:spacing w:after="0"/>
            </w:pPr>
            <w:r>
              <w:rPr>
                <w:sz w:val="17"/>
                <w:szCs w:val="17"/>
              </w:rPr>
              <w:t xml:space="preserve">Filters</w:t>
            </w:r>
          </w:p>
        </w:tc>
        <w:tc>
          <w:tcPr>
            <w:tcW w:w="2300" w:type="dxa"/>
            <w:shd w:val="clear" w:color="auto" w:fill="F2F6FC"/>
          </w:tcPr>
          <w:p>
            <w:pPr>
              <w:spacing w:after="0"/>
            </w:pPr>
            <w:r>
              <w:rPr>
                <w:sz w:val="17"/>
                <w:szCs w:val="17"/>
              </w:rPr>
              <w:t xml:space="preserve">Default period and reset</w:t>
            </w:r>
          </w:p>
        </w:tc>
        <w:tc>
          <w:tcPr>
            <w:tcW w:w="5000" w:type="dxa"/>
            <w:shd w:val="clear" w:color="auto" w:fill="F2F6FC"/>
          </w:tcPr>
          <w:p>
            <w:pPr>
              <w:spacing w:after="0"/>
            </w:pPr>
            <w:r>
              <w:rPr>
                <w:sz w:val="17"/>
                <w:szCs w:val="17"/>
                <w:highlight w:val="yellow"/>
              </w:rPr>
              <w:t xml:space="preserve">[INPUT REQUIRED: default period (current month?) and whether period and filters reset when the user moves to another report]</w:t>
            </w:r>
          </w:p>
        </w:tc>
        <w:tc>
          <w:tcPr>
            <w:tcW w:w="1900" w:type="dxa"/>
            <w:shd w:val="clear" w:color="auto" w:fill="F2F6FC"/>
          </w:tcPr>
          <w:p>
            <w:pPr>
              <w:spacing w:after="0"/>
            </w:pPr>
            <w:r>
              <w:rPr>
                <w:sz w:val="17"/>
                <w:szCs w:val="17"/>
              </w:rPr>
              <w:t xml:space="preserve">Product owner</w:t>
            </w:r>
          </w:p>
        </w:tc>
        <w:tc>
          <w:tcPr>
            <w:tcW w:w="800" w:type="dxa"/>
            <w:shd w:val="clear" w:color="auto" w:fill="F2F6FC"/>
          </w:tcPr>
          <w:p>
            <w:pPr>
              <w:spacing w:after="0"/>
            </w:pPr>
            <w:r>
              <w:rPr>
                <w:sz w:val="17"/>
                <w:szCs w:val="17"/>
              </w:rPr>
              <w:t xml:space="preserve">Medium</w:t>
            </w:r>
          </w:p>
        </w:tc>
        <w:tc>
          <w:tcPr>
            <w:tcW w:w="1100" w:type="dxa"/>
            <w:shd w:val="clear" w:color="auto" w:fill="F2F6FC"/>
          </w:tcPr>
          <w:p>
            <w:pPr>
              <w:spacing w:after="0"/>
            </w:pPr>
            <w:r>
              <w:rPr>
                <w:sz w:val="17"/>
                <w:szCs w:val="17"/>
              </w:rPr>
              <w:t xml:space="preserve">6</w:t>
            </w:r>
          </w:p>
        </w:tc>
        <w:tc>
          <w:tcPr>
            <w:tcW w:w="1000" w:type="dxa"/>
            <w:shd w:val="clear" w:color="auto" w:fill="F2F6FC"/>
          </w:tcPr>
          <w:p>
            <w:pPr>
              <w:spacing w:after="0"/>
            </w:pPr>
            <w:r>
              <w:rPr>
                <w:sz w:val="17"/>
                <w:szCs w:val="17"/>
              </w:rPr>
              <w:t xml:space="preserve">Open</w:t>
            </w:r>
          </w:p>
        </w:tc>
      </w:tr>
      <w:tr>
        <w:trPr>
          <w:cantSplit/>
        </w:trPr>
        <w:tc>
          <w:tcPr>
            <w:tcW w:w="450" w:type="dxa"/>
            <w:shd w:val="clear" w:color="auto" w:fill="FFFFFF"/>
          </w:tcPr>
          <w:p>
            <w:pPr>
              <w:spacing w:after="0"/>
            </w:pPr>
            <w:r>
              <w:rPr>
                <w:sz w:val="17"/>
                <w:szCs w:val="17"/>
              </w:rPr>
              <w:t xml:space="preserve">16</w:t>
            </w:r>
          </w:p>
        </w:tc>
        <w:tc>
          <w:tcPr>
            <w:tcW w:w="1300" w:type="dxa"/>
            <w:shd w:val="clear" w:color="auto" w:fill="FFFFFF"/>
          </w:tcPr>
          <w:p>
            <w:pPr>
              <w:spacing w:after="0"/>
            </w:pPr>
            <w:r>
              <w:rPr>
                <w:sz w:val="17"/>
                <w:szCs w:val="17"/>
              </w:rPr>
              <w:t xml:space="preserve">Filters</w:t>
            </w:r>
          </w:p>
        </w:tc>
        <w:tc>
          <w:tcPr>
            <w:tcW w:w="2300" w:type="dxa"/>
            <w:shd w:val="clear" w:color="auto" w:fill="FFFFFF"/>
          </w:tcPr>
          <w:p>
            <w:pPr>
              <w:spacing w:after="0"/>
            </w:pPr>
            <w:r>
              <w:rPr>
                <w:sz w:val="17"/>
                <w:szCs w:val="17"/>
              </w:rPr>
              <w:t xml:space="preserve">OPS Status filter</w:t>
            </w:r>
          </w:p>
        </w:tc>
        <w:tc>
          <w:tcPr>
            <w:tcW w:w="5000" w:type="dxa"/>
            <w:shd w:val="clear" w:color="auto" w:fill="FFFFFF"/>
          </w:tcPr>
          <w:p>
            <w:pPr>
              <w:spacing w:after="0"/>
            </w:pPr>
            <w:r>
              <w:rPr>
                <w:sz w:val="17"/>
                <w:szCs w:val="17"/>
                <w:highlight w:val="yellow"/>
              </w:rPr>
              <w:t xml:space="preserve">[INPUT REQUIRED: the filter offers New although New services are excluded; remove the option or include New services?]</w:t>
            </w:r>
          </w:p>
        </w:tc>
        <w:tc>
          <w:tcPr>
            <w:tcW w:w="1900" w:type="dxa"/>
            <w:shd w:val="clear" w:color="auto" w:fill="FFFFFF"/>
          </w:tcPr>
          <w:p>
            <w:pPr>
              <w:spacing w:after="0"/>
            </w:pPr>
            <w:r>
              <w:rPr>
                <w:sz w:val="17"/>
                <w:szCs w:val="17"/>
              </w:rPr>
              <w:t xml:space="preserve">Product owner</w:t>
            </w:r>
          </w:p>
        </w:tc>
        <w:tc>
          <w:tcPr>
            <w:tcW w:w="800" w:type="dxa"/>
            <w:shd w:val="clear" w:color="auto" w:fill="FFFFFF"/>
          </w:tcPr>
          <w:p>
            <w:pPr>
              <w:spacing w:after="0"/>
            </w:pPr>
            <w:r>
              <w:rPr>
                <w:sz w:val="17"/>
                <w:szCs w:val="17"/>
              </w:rPr>
              <w:t xml:space="preserve">Low</w:t>
            </w:r>
          </w:p>
        </w:tc>
        <w:tc>
          <w:tcPr>
            <w:tcW w:w="1100" w:type="dxa"/>
            <w:shd w:val="clear" w:color="auto" w:fill="FFFFFF"/>
          </w:tcPr>
          <w:p>
            <w:pPr>
              <w:spacing w:after="0"/>
            </w:pPr>
            <w:r>
              <w:rPr>
                <w:sz w:val="17"/>
                <w:szCs w:val="17"/>
              </w:rPr>
              <w:t xml:space="preserve">6, 10</w:t>
            </w:r>
          </w:p>
        </w:tc>
        <w:tc>
          <w:tcPr>
            <w:tcW w:w="1000" w:type="dxa"/>
            <w:shd w:val="clear" w:color="auto" w:fill="FFFFFF"/>
          </w:tcPr>
          <w:p>
            <w:pPr>
              <w:spacing w:after="0"/>
            </w:pPr>
            <w:r>
              <w:rPr>
                <w:sz w:val="17"/>
                <w:szCs w:val="17"/>
              </w:rPr>
              <w:t xml:space="preserve">Open</w:t>
            </w:r>
          </w:p>
        </w:tc>
      </w:tr>
      <w:tr>
        <w:trPr>
          <w:cantSplit/>
        </w:trPr>
        <w:tc>
          <w:tcPr>
            <w:tcW w:w="450" w:type="dxa"/>
            <w:shd w:val="clear" w:color="auto" w:fill="F2F6FC"/>
          </w:tcPr>
          <w:p>
            <w:pPr>
              <w:spacing w:after="0"/>
            </w:pPr>
            <w:r>
              <w:rPr>
                <w:sz w:val="17"/>
                <w:szCs w:val="17"/>
              </w:rPr>
              <w:t xml:space="preserve">17</w:t>
            </w:r>
          </w:p>
        </w:tc>
        <w:tc>
          <w:tcPr>
            <w:tcW w:w="1300" w:type="dxa"/>
            <w:shd w:val="clear" w:color="auto" w:fill="F2F6FC"/>
          </w:tcPr>
          <w:p>
            <w:pPr>
              <w:spacing w:after="0"/>
            </w:pPr>
            <w:r>
              <w:rPr>
                <w:sz w:val="17"/>
                <w:szCs w:val="17"/>
              </w:rPr>
              <w:t xml:space="preserve">Rules</w:t>
            </w:r>
          </w:p>
        </w:tc>
        <w:tc>
          <w:tcPr>
            <w:tcW w:w="2300" w:type="dxa"/>
            <w:shd w:val="clear" w:color="auto" w:fill="F2F6FC"/>
          </w:tcPr>
          <w:p>
            <w:pPr>
              <w:spacing w:after="0"/>
            </w:pPr>
            <w:r>
              <w:rPr>
                <w:sz w:val="17"/>
                <w:szCs w:val="17"/>
              </w:rPr>
              <w:t xml:space="preserve">Unconfirmed services</w:t>
            </w:r>
          </w:p>
        </w:tc>
        <w:tc>
          <w:tcPr>
            <w:tcW w:w="5000" w:type="dxa"/>
            <w:shd w:val="clear" w:color="auto" w:fill="F2F6FC"/>
          </w:tcPr>
          <w:p>
            <w:pPr>
              <w:spacing w:after="0"/>
            </w:pPr>
            <w:r>
              <w:rPr>
                <w:sz w:val="17"/>
                <w:szCs w:val="17"/>
                <w:highlight w:val="yellow"/>
              </w:rPr>
              <w:t xml:space="preserve">[INPUT REQUIRED: confirm that one unconfirmed service must hide every service of its ticket]</w:t>
            </w:r>
          </w:p>
        </w:tc>
        <w:tc>
          <w:tcPr>
            <w:tcW w:w="1900" w:type="dxa"/>
            <w:shd w:val="clear" w:color="auto" w:fill="F2F6FC"/>
          </w:tcPr>
          <w:p>
            <w:pPr>
              <w:spacing w:after="0"/>
            </w:pPr>
            <w:r>
              <w:rPr>
                <w:sz w:val="17"/>
                <w:szCs w:val="17"/>
              </w:rPr>
              <w:t xml:space="preserve">Finance Head</w:t>
            </w:r>
          </w:p>
        </w:tc>
        <w:tc>
          <w:tcPr>
            <w:tcW w:w="800" w:type="dxa"/>
            <w:shd w:val="clear" w:color="auto" w:fill="F2F6FC"/>
          </w:tcPr>
          <w:p>
            <w:pPr>
              <w:spacing w:after="0"/>
            </w:pPr>
            <w:r>
              <w:rPr>
                <w:sz w:val="17"/>
                <w:szCs w:val="17"/>
              </w:rPr>
              <w:t xml:space="preserve">Medium</w:t>
            </w:r>
          </w:p>
        </w:tc>
        <w:tc>
          <w:tcPr>
            <w:tcW w:w="1100" w:type="dxa"/>
            <w:shd w:val="clear" w:color="auto" w:fill="F2F6FC"/>
          </w:tcPr>
          <w:p>
            <w:pPr>
              <w:spacing w:after="0"/>
            </w:pPr>
            <w:r>
              <w:rPr>
                <w:sz w:val="17"/>
                <w:szCs w:val="17"/>
              </w:rPr>
              <w:t xml:space="preserve">10</w:t>
            </w:r>
          </w:p>
        </w:tc>
        <w:tc>
          <w:tcPr>
            <w:tcW w:w="1000" w:type="dxa"/>
            <w:shd w:val="clear" w:color="auto" w:fill="F2F6FC"/>
          </w:tcPr>
          <w:p>
            <w:pPr>
              <w:spacing w:after="0"/>
            </w:pPr>
            <w:r>
              <w:rPr>
                <w:sz w:val="17"/>
                <w:szCs w:val="17"/>
              </w:rPr>
              <w:t xml:space="preserve">Open</w:t>
            </w:r>
          </w:p>
        </w:tc>
      </w:tr>
      <w:tr>
        <w:trPr>
          <w:cantSplit/>
        </w:trPr>
        <w:tc>
          <w:tcPr>
            <w:tcW w:w="450" w:type="dxa"/>
            <w:shd w:val="clear" w:color="auto" w:fill="FFFFFF"/>
          </w:tcPr>
          <w:p>
            <w:pPr>
              <w:spacing w:after="0"/>
            </w:pPr>
            <w:r>
              <w:rPr>
                <w:sz w:val="17"/>
                <w:szCs w:val="17"/>
              </w:rPr>
              <w:t xml:space="preserve">18</w:t>
            </w:r>
          </w:p>
        </w:tc>
        <w:tc>
          <w:tcPr>
            <w:tcW w:w="1300" w:type="dxa"/>
            <w:shd w:val="clear" w:color="auto" w:fill="FFFFFF"/>
          </w:tcPr>
          <w:p>
            <w:pPr>
              <w:spacing w:after="0"/>
            </w:pPr>
            <w:r>
              <w:rPr>
                <w:sz w:val="17"/>
                <w:szCs w:val="17"/>
              </w:rPr>
              <w:t xml:space="preserve">Rules</w:t>
            </w:r>
          </w:p>
        </w:tc>
        <w:tc>
          <w:tcPr>
            <w:tcW w:w="2300" w:type="dxa"/>
            <w:shd w:val="clear" w:color="auto" w:fill="FFFFFF"/>
          </w:tcPr>
          <w:p>
            <w:pPr>
              <w:spacing w:after="0"/>
            </w:pPr>
            <w:r>
              <w:rPr>
                <w:sz w:val="17"/>
                <w:szCs w:val="17"/>
              </w:rPr>
              <w:t xml:space="preserve">Cancelled tickets</w:t>
            </w:r>
          </w:p>
        </w:tc>
        <w:tc>
          <w:tcPr>
            <w:tcW w:w="5000" w:type="dxa"/>
            <w:shd w:val="clear" w:color="auto" w:fill="FFFFFF"/>
          </w:tcPr>
          <w:p>
            <w:pPr>
              <w:spacing w:after="0"/>
            </w:pPr>
            <w:r>
              <w:rPr>
                <w:sz w:val="17"/>
                <w:szCs w:val="17"/>
                <w:highlight w:val="yellow"/>
              </w:rPr>
              <w:t xml:space="preserve">[INPUT REQUIRED: how cancelled tickets and their services should appear, and whether a bill can still be uploaded]</w:t>
            </w:r>
          </w:p>
        </w:tc>
        <w:tc>
          <w:tcPr>
            <w:tcW w:w="1900" w:type="dxa"/>
            <w:shd w:val="clear" w:color="auto" w:fill="FFFFFF"/>
          </w:tcPr>
          <w:p>
            <w:pPr>
              <w:spacing w:after="0"/>
            </w:pPr>
            <w:r>
              <w:rPr>
                <w:sz w:val="17"/>
                <w:szCs w:val="17"/>
              </w:rPr>
              <w:t xml:space="preserve">Finance Head</w:t>
            </w:r>
          </w:p>
        </w:tc>
        <w:tc>
          <w:tcPr>
            <w:tcW w:w="800" w:type="dxa"/>
            <w:shd w:val="clear" w:color="auto" w:fill="FFFFFF"/>
          </w:tcPr>
          <w:p>
            <w:pPr>
              <w:spacing w:after="0"/>
            </w:pPr>
            <w:r>
              <w:rPr>
                <w:sz w:val="17"/>
                <w:szCs w:val="17"/>
              </w:rPr>
              <w:t xml:space="preserve">Medium</w:t>
            </w:r>
          </w:p>
        </w:tc>
        <w:tc>
          <w:tcPr>
            <w:tcW w:w="1100" w:type="dxa"/>
            <w:shd w:val="clear" w:color="auto" w:fill="FFFFFF"/>
          </w:tcPr>
          <w:p>
            <w:pPr>
              <w:spacing w:after="0"/>
            </w:pPr>
            <w:r>
              <w:rPr>
                <w:sz w:val="17"/>
                <w:szCs w:val="17"/>
              </w:rPr>
              <w:t xml:space="preserve">5, 10</w:t>
            </w:r>
          </w:p>
        </w:tc>
        <w:tc>
          <w:tcPr>
            <w:tcW w:w="1000" w:type="dxa"/>
            <w:shd w:val="clear" w:color="auto" w:fill="FFFFFF"/>
          </w:tcPr>
          <w:p>
            <w:pPr>
              <w:spacing w:after="0"/>
            </w:pPr>
            <w:r>
              <w:rPr>
                <w:sz w:val="17"/>
                <w:szCs w:val="17"/>
              </w:rPr>
              <w:t xml:space="preserve">Open</w:t>
            </w:r>
          </w:p>
        </w:tc>
      </w:tr>
      <w:tr>
        <w:trPr>
          <w:cantSplit/>
        </w:trPr>
        <w:tc>
          <w:tcPr>
            <w:tcW w:w="450" w:type="dxa"/>
            <w:shd w:val="clear" w:color="auto" w:fill="F2F6FC"/>
          </w:tcPr>
          <w:p>
            <w:pPr>
              <w:spacing w:after="0"/>
            </w:pPr>
            <w:r>
              <w:rPr>
                <w:sz w:val="17"/>
                <w:szCs w:val="17"/>
              </w:rPr>
              <w:t xml:space="preserve">19</w:t>
            </w:r>
          </w:p>
        </w:tc>
        <w:tc>
          <w:tcPr>
            <w:tcW w:w="1300" w:type="dxa"/>
            <w:shd w:val="clear" w:color="auto" w:fill="F2F6FC"/>
          </w:tcPr>
          <w:p>
            <w:pPr>
              <w:spacing w:after="0"/>
            </w:pPr>
            <w:r>
              <w:rPr>
                <w:sz w:val="17"/>
                <w:szCs w:val="17"/>
              </w:rPr>
              <w:t xml:space="preserve">Rules</w:t>
            </w:r>
          </w:p>
        </w:tc>
        <w:tc>
          <w:tcPr>
            <w:tcW w:w="2300" w:type="dxa"/>
            <w:shd w:val="clear" w:color="auto" w:fill="F2F6FC"/>
          </w:tcPr>
          <w:p>
            <w:pPr>
              <w:spacing w:after="0"/>
            </w:pPr>
            <w:r>
              <w:rPr>
                <w:sz w:val="17"/>
                <w:szCs w:val="17"/>
              </w:rPr>
              <w:t xml:space="preserve">Bill validation</w:t>
            </w:r>
          </w:p>
        </w:tc>
        <w:tc>
          <w:tcPr>
            <w:tcW w:w="5000" w:type="dxa"/>
            <w:shd w:val="clear" w:color="auto" w:fill="F2F6FC"/>
          </w:tcPr>
          <w:p>
            <w:pPr>
              <w:spacing w:after="0"/>
            </w:pPr>
            <w:r>
              <w:rPr>
                <w:sz w:val="17"/>
                <w:szCs w:val="17"/>
                <w:highlight w:val="yellow"/>
              </w:rPr>
              <w:t xml:space="preserve">[INPUT REQUIRED: rules for bill date (future or before service), invoice amount versus vendor payable, recommended versus invoice amount, duplicate bill numbers per vendor]</w:t>
            </w:r>
          </w:p>
        </w:tc>
        <w:tc>
          <w:tcPr>
            <w:tcW w:w="1900" w:type="dxa"/>
            <w:shd w:val="clear" w:color="auto" w:fill="F2F6FC"/>
          </w:tcPr>
          <w:p>
            <w:pPr>
              <w:spacing w:after="0"/>
            </w:pPr>
            <w:r>
              <w:rPr>
                <w:sz w:val="17"/>
                <w:szCs w:val="17"/>
              </w:rPr>
              <w:t xml:space="preserve">Finance Head</w:t>
            </w:r>
          </w:p>
        </w:tc>
        <w:tc>
          <w:tcPr>
            <w:tcW w:w="800" w:type="dxa"/>
            <w:shd w:val="clear" w:color="auto" w:fill="F2F6FC"/>
          </w:tcPr>
          <w:p>
            <w:pPr>
              <w:spacing w:after="0"/>
            </w:pPr>
            <w:r>
              <w:rPr>
                <w:sz w:val="17"/>
                <w:szCs w:val="17"/>
              </w:rPr>
              <w:t xml:space="preserve">Medium</w:t>
            </w:r>
          </w:p>
        </w:tc>
        <w:tc>
          <w:tcPr>
            <w:tcW w:w="1100" w:type="dxa"/>
            <w:shd w:val="clear" w:color="auto" w:fill="F2F6FC"/>
          </w:tcPr>
          <w:p>
            <w:pPr>
              <w:spacing w:after="0"/>
            </w:pPr>
            <w:r>
              <w:rPr>
                <w:sz w:val="17"/>
                <w:szCs w:val="17"/>
              </w:rPr>
              <w:t xml:space="preserve">10</w:t>
            </w:r>
          </w:p>
        </w:tc>
        <w:tc>
          <w:tcPr>
            <w:tcW w:w="1000" w:type="dxa"/>
            <w:shd w:val="clear" w:color="auto" w:fill="F2F6FC"/>
          </w:tcPr>
          <w:p>
            <w:pPr>
              <w:spacing w:after="0"/>
            </w:pPr>
            <w:r>
              <w:rPr>
                <w:sz w:val="17"/>
                <w:szCs w:val="17"/>
              </w:rPr>
              <w:t xml:space="preserve">Open</w:t>
            </w:r>
          </w:p>
        </w:tc>
      </w:tr>
      <w:tr>
        <w:trPr>
          <w:cantSplit/>
        </w:trPr>
        <w:tc>
          <w:tcPr>
            <w:tcW w:w="450" w:type="dxa"/>
            <w:shd w:val="clear" w:color="auto" w:fill="FFFFFF"/>
          </w:tcPr>
          <w:p>
            <w:pPr>
              <w:spacing w:after="0"/>
            </w:pPr>
            <w:r>
              <w:rPr>
                <w:sz w:val="17"/>
                <w:szCs w:val="17"/>
              </w:rPr>
              <w:t xml:space="preserve">20</w:t>
            </w:r>
          </w:p>
        </w:tc>
        <w:tc>
          <w:tcPr>
            <w:tcW w:w="1300" w:type="dxa"/>
            <w:shd w:val="clear" w:color="auto" w:fill="FFFFFF"/>
          </w:tcPr>
          <w:p>
            <w:pPr>
              <w:spacing w:after="0"/>
            </w:pPr>
            <w:r>
              <w:rPr>
                <w:sz w:val="17"/>
                <w:szCs w:val="17"/>
              </w:rPr>
              <w:t xml:space="preserve">Rules</w:t>
            </w:r>
          </w:p>
        </w:tc>
        <w:tc>
          <w:tcPr>
            <w:tcW w:w="2300" w:type="dxa"/>
            <w:shd w:val="clear" w:color="auto" w:fill="FFFFFF"/>
          </w:tcPr>
          <w:p>
            <w:pPr>
              <w:spacing w:after="0"/>
            </w:pPr>
            <w:r>
              <w:rPr>
                <w:sz w:val="17"/>
                <w:szCs w:val="17"/>
              </w:rPr>
              <w:t xml:space="preserve">File rules</w:t>
            </w:r>
          </w:p>
        </w:tc>
        <w:tc>
          <w:tcPr>
            <w:tcW w:w="5000" w:type="dxa"/>
            <w:shd w:val="clear" w:color="auto" w:fill="FFFFFF"/>
          </w:tcPr>
          <w:p>
            <w:pPr>
              <w:spacing w:after="0"/>
            </w:pPr>
            <w:r>
              <w:rPr>
                <w:sz w:val="17"/>
                <w:szCs w:val="17"/>
                <w:highlight w:val="yellow"/>
              </w:rPr>
              <w:t xml:space="preserve">[INPUT REQUIRED: allowed file types and maximum size for bills and vouchers]</w:t>
            </w:r>
          </w:p>
        </w:tc>
        <w:tc>
          <w:tcPr>
            <w:tcW w:w="1900" w:type="dxa"/>
            <w:shd w:val="clear" w:color="auto" w:fill="FFFFFF"/>
          </w:tcPr>
          <w:p>
            <w:pPr>
              <w:spacing w:after="0"/>
            </w:pPr>
            <w:r>
              <w:rPr>
                <w:sz w:val="17"/>
                <w:szCs w:val="17"/>
              </w:rPr>
              <w:t xml:space="preserve">Architect</w:t>
            </w:r>
          </w:p>
        </w:tc>
        <w:tc>
          <w:tcPr>
            <w:tcW w:w="800" w:type="dxa"/>
            <w:shd w:val="clear" w:color="auto" w:fill="FFFFFF"/>
          </w:tcPr>
          <w:p>
            <w:pPr>
              <w:spacing w:after="0"/>
            </w:pPr>
            <w:r>
              <w:rPr>
                <w:sz w:val="17"/>
                <w:szCs w:val="17"/>
              </w:rPr>
              <w:t xml:space="preserve">Low</w:t>
            </w:r>
          </w:p>
        </w:tc>
        <w:tc>
          <w:tcPr>
            <w:tcW w:w="1100" w:type="dxa"/>
            <w:shd w:val="clear" w:color="auto" w:fill="FFFFFF"/>
          </w:tcPr>
          <w:p>
            <w:pPr>
              <w:spacing w:after="0"/>
            </w:pPr>
            <w:r>
              <w:rPr>
                <w:sz w:val="17"/>
                <w:szCs w:val="17"/>
              </w:rPr>
              <w:t xml:space="preserve">9, 10</w:t>
            </w:r>
          </w:p>
        </w:tc>
        <w:tc>
          <w:tcPr>
            <w:tcW w:w="1000" w:type="dxa"/>
            <w:shd w:val="clear" w:color="auto" w:fill="FFFFFF"/>
          </w:tcPr>
          <w:p>
            <w:pPr>
              <w:spacing w:after="0"/>
            </w:pPr>
            <w:r>
              <w:rPr>
                <w:sz w:val="17"/>
                <w:szCs w:val="17"/>
              </w:rPr>
              <w:t xml:space="preserve">Open</w:t>
            </w:r>
          </w:p>
        </w:tc>
      </w:tr>
      <w:tr>
        <w:trPr>
          <w:cantSplit/>
        </w:trPr>
        <w:tc>
          <w:tcPr>
            <w:tcW w:w="450" w:type="dxa"/>
            <w:shd w:val="clear" w:color="auto" w:fill="F2F6FC"/>
          </w:tcPr>
          <w:p>
            <w:pPr>
              <w:spacing w:after="0"/>
            </w:pPr>
            <w:r>
              <w:rPr>
                <w:sz w:val="17"/>
                <w:szCs w:val="17"/>
              </w:rPr>
              <w:t xml:space="preserve">21</w:t>
            </w:r>
          </w:p>
        </w:tc>
        <w:tc>
          <w:tcPr>
            <w:tcW w:w="1300" w:type="dxa"/>
            <w:shd w:val="clear" w:color="auto" w:fill="F2F6FC"/>
          </w:tcPr>
          <w:p>
            <w:pPr>
              <w:spacing w:after="0"/>
            </w:pPr>
            <w:r>
              <w:rPr>
                <w:sz w:val="17"/>
                <w:szCs w:val="17"/>
              </w:rPr>
              <w:t xml:space="preserve">Rules</w:t>
            </w:r>
          </w:p>
        </w:tc>
        <w:tc>
          <w:tcPr>
            <w:tcW w:w="2300" w:type="dxa"/>
            <w:shd w:val="clear" w:color="auto" w:fill="F2F6FC"/>
          </w:tcPr>
          <w:p>
            <w:pPr>
              <w:spacing w:after="0"/>
            </w:pPr>
            <w:r>
              <w:rPr>
                <w:sz w:val="17"/>
                <w:szCs w:val="17"/>
              </w:rPr>
              <w:t xml:space="preserve">Reupload history</w:t>
            </w:r>
          </w:p>
        </w:tc>
        <w:tc>
          <w:tcPr>
            <w:tcW w:w="5000" w:type="dxa"/>
            <w:shd w:val="clear" w:color="auto" w:fill="F2F6FC"/>
          </w:tcPr>
          <w:p>
            <w:pPr>
              <w:spacing w:after="0"/>
            </w:pPr>
            <w:r>
              <w:rPr>
                <w:sz w:val="17"/>
                <w:szCs w:val="17"/>
                <w:highlight w:val="yellow"/>
              </w:rPr>
              <w:t xml:space="preserve">[INPUT REQUIRED: whether earlier bill versions must be kept and shown in the bill history]</w:t>
            </w:r>
          </w:p>
        </w:tc>
        <w:tc>
          <w:tcPr>
            <w:tcW w:w="1900" w:type="dxa"/>
            <w:shd w:val="clear" w:color="auto" w:fill="F2F6FC"/>
          </w:tcPr>
          <w:p>
            <w:pPr>
              <w:spacing w:after="0"/>
            </w:pPr>
            <w:r>
              <w:rPr>
                <w:sz w:val="17"/>
                <w:szCs w:val="17"/>
              </w:rPr>
              <w:t xml:space="preserve">Finance Head</w:t>
            </w:r>
          </w:p>
        </w:tc>
        <w:tc>
          <w:tcPr>
            <w:tcW w:w="800" w:type="dxa"/>
            <w:shd w:val="clear" w:color="auto" w:fill="F2F6FC"/>
          </w:tcPr>
          <w:p>
            <w:pPr>
              <w:spacing w:after="0"/>
            </w:pPr>
            <w:r>
              <w:rPr>
                <w:sz w:val="17"/>
                <w:szCs w:val="17"/>
              </w:rPr>
              <w:t xml:space="preserve">Low</w:t>
            </w:r>
          </w:p>
        </w:tc>
        <w:tc>
          <w:tcPr>
            <w:tcW w:w="1100" w:type="dxa"/>
            <w:shd w:val="clear" w:color="auto" w:fill="F2F6FC"/>
          </w:tcPr>
          <w:p>
            <w:pPr>
              <w:spacing w:after="0"/>
            </w:pPr>
            <w:r>
              <w:rPr>
                <w:sz w:val="17"/>
                <w:szCs w:val="17"/>
              </w:rPr>
              <w:t xml:space="preserve">2, 10</w:t>
            </w:r>
          </w:p>
        </w:tc>
        <w:tc>
          <w:tcPr>
            <w:tcW w:w="1000" w:type="dxa"/>
            <w:shd w:val="clear" w:color="auto" w:fill="F2F6FC"/>
          </w:tcPr>
          <w:p>
            <w:pPr>
              <w:spacing w:after="0"/>
            </w:pPr>
            <w:r>
              <w:rPr>
                <w:sz w:val="17"/>
                <w:szCs w:val="17"/>
              </w:rPr>
              <w:t xml:space="preserve">Open</w:t>
            </w:r>
          </w:p>
        </w:tc>
      </w:tr>
      <w:tr>
        <w:trPr>
          <w:cantSplit/>
        </w:trPr>
        <w:tc>
          <w:tcPr>
            <w:tcW w:w="450" w:type="dxa"/>
            <w:shd w:val="clear" w:color="auto" w:fill="FFFFFF"/>
          </w:tcPr>
          <w:p>
            <w:pPr>
              <w:spacing w:after="0"/>
            </w:pPr>
            <w:r>
              <w:rPr>
                <w:sz w:val="17"/>
                <w:szCs w:val="17"/>
              </w:rPr>
              <w:t xml:space="preserve">22</w:t>
            </w:r>
          </w:p>
        </w:tc>
        <w:tc>
          <w:tcPr>
            <w:tcW w:w="1300" w:type="dxa"/>
            <w:shd w:val="clear" w:color="auto" w:fill="FFFFFF"/>
          </w:tcPr>
          <w:p>
            <w:pPr>
              <w:spacing w:after="0"/>
            </w:pPr>
            <w:r>
              <w:rPr>
                <w:sz w:val="17"/>
                <w:szCs w:val="17"/>
              </w:rPr>
              <w:t xml:space="preserve">Export</w:t>
            </w:r>
          </w:p>
        </w:tc>
        <w:tc>
          <w:tcPr>
            <w:tcW w:w="2300" w:type="dxa"/>
            <w:shd w:val="clear" w:color="auto" w:fill="FFFFFF"/>
          </w:tcPr>
          <w:p>
            <w:pPr>
              <w:spacing w:after="0"/>
            </w:pPr>
            <w:r>
              <w:rPr>
                <w:sz w:val="17"/>
                <w:szCs w:val="17"/>
              </w:rPr>
              <w:t xml:space="preserve">Export</w:t>
            </w:r>
          </w:p>
        </w:tc>
        <w:tc>
          <w:tcPr>
            <w:tcW w:w="5000" w:type="dxa"/>
            <w:shd w:val="clear" w:color="auto" w:fill="FFFFFF"/>
          </w:tcPr>
          <w:p>
            <w:pPr>
              <w:spacing w:after="0"/>
            </w:pPr>
            <w:r>
              <w:rPr>
                <w:sz w:val="17"/>
                <w:szCs w:val="17"/>
                <w:highlight w:val="yellow"/>
              </w:rPr>
              <w:t xml:space="preserve">[INPUT REQUIRED: export format, endpoint, columns per tab, whether it respects filters; permission key]</w:t>
            </w:r>
          </w:p>
        </w:tc>
        <w:tc>
          <w:tcPr>
            <w:tcW w:w="1900" w:type="dxa"/>
            <w:shd w:val="clear" w:color="auto" w:fill="FFFFFF"/>
          </w:tcPr>
          <w:p>
            <w:pPr>
              <w:spacing w:after="0"/>
            </w:pPr>
            <w:r>
              <w:rPr>
                <w:sz w:val="17"/>
                <w:szCs w:val="17"/>
              </w:rPr>
              <w:t xml:space="preserve">Product owner</w:t>
            </w:r>
          </w:p>
        </w:tc>
        <w:tc>
          <w:tcPr>
            <w:tcW w:w="800" w:type="dxa"/>
            <w:shd w:val="clear" w:color="auto" w:fill="FFFFFF"/>
          </w:tcPr>
          <w:p>
            <w:pPr>
              <w:spacing w:after="0"/>
            </w:pPr>
            <w:r>
              <w:rPr>
                <w:sz w:val="17"/>
                <w:szCs w:val="17"/>
              </w:rPr>
              <w:t xml:space="preserve">Medium</w:t>
            </w:r>
          </w:p>
        </w:tc>
        <w:tc>
          <w:tcPr>
            <w:tcW w:w="1100" w:type="dxa"/>
            <w:shd w:val="clear" w:color="auto" w:fill="FFFFFF"/>
          </w:tcPr>
          <w:p>
            <w:pPr>
              <w:spacing w:after="0"/>
            </w:pPr>
            <w:r>
              <w:rPr>
                <w:sz w:val="17"/>
                <w:szCs w:val="17"/>
              </w:rPr>
              <w:t xml:space="preserve">8</w:t>
            </w:r>
          </w:p>
        </w:tc>
        <w:tc>
          <w:tcPr>
            <w:tcW w:w="1000" w:type="dxa"/>
            <w:shd w:val="clear" w:color="auto" w:fill="FFFFFF"/>
          </w:tcPr>
          <w:p>
            <w:pPr>
              <w:spacing w:after="0"/>
            </w:pPr>
            <w:r>
              <w:rPr>
                <w:sz w:val="17"/>
                <w:szCs w:val="17"/>
              </w:rPr>
              <w:t xml:space="preserve">Open</w:t>
            </w:r>
          </w:p>
        </w:tc>
      </w:tr>
      <w:tr>
        <w:trPr>
          <w:cantSplit/>
        </w:trPr>
        <w:tc>
          <w:tcPr>
            <w:tcW w:w="450" w:type="dxa"/>
            <w:shd w:val="clear" w:color="auto" w:fill="F2F6FC"/>
          </w:tcPr>
          <w:p>
            <w:pPr>
              <w:spacing w:after="0"/>
            </w:pPr>
            <w:r>
              <w:rPr>
                <w:sz w:val="17"/>
                <w:szCs w:val="17"/>
              </w:rPr>
              <w:t xml:space="preserve">23</w:t>
            </w:r>
          </w:p>
        </w:tc>
        <w:tc>
          <w:tcPr>
            <w:tcW w:w="1300" w:type="dxa"/>
            <w:shd w:val="clear" w:color="auto" w:fill="F2F6FC"/>
          </w:tcPr>
          <w:p>
            <w:pPr>
              <w:spacing w:after="0"/>
            </w:pPr>
            <w:r>
              <w:rPr>
                <w:sz w:val="17"/>
                <w:szCs w:val="17"/>
              </w:rPr>
              <w:t xml:space="preserve">All</w:t>
            </w:r>
          </w:p>
        </w:tc>
        <w:tc>
          <w:tcPr>
            <w:tcW w:w="2300" w:type="dxa"/>
            <w:shd w:val="clear" w:color="auto" w:fill="F2F6FC"/>
          </w:tcPr>
          <w:p>
            <w:pPr>
              <w:spacing w:after="0"/>
            </w:pPr>
            <w:r>
              <w:rPr>
                <w:sz w:val="17"/>
                <w:szCs w:val="17"/>
              </w:rPr>
              <w:t xml:space="preserve">Data volume</w:t>
            </w:r>
          </w:p>
        </w:tc>
        <w:tc>
          <w:tcPr>
            <w:tcW w:w="5000" w:type="dxa"/>
            <w:shd w:val="clear" w:color="auto" w:fill="F2F6FC"/>
          </w:tcPr>
          <w:p>
            <w:pPr>
              <w:spacing w:after="0"/>
            </w:pPr>
            <w:r>
              <w:rPr>
                <w:sz w:val="17"/>
                <w:szCs w:val="17"/>
                <w:highlight w:val="yellow"/>
              </w:rPr>
              <w:t xml:space="preserve">[INPUT REQUIRED: expected number of vendors, tickets and services, to decide whether server-side paging is needed]</w:t>
            </w:r>
          </w:p>
        </w:tc>
        <w:tc>
          <w:tcPr>
            <w:tcW w:w="1900" w:type="dxa"/>
            <w:shd w:val="clear" w:color="auto" w:fill="F2F6FC"/>
          </w:tcPr>
          <w:p>
            <w:pPr>
              <w:spacing w:after="0"/>
            </w:pPr>
            <w:r>
              <w:rPr>
                <w:sz w:val="17"/>
                <w:szCs w:val="17"/>
              </w:rPr>
              <w:t xml:space="preserve">Architect</w:t>
            </w:r>
          </w:p>
        </w:tc>
        <w:tc>
          <w:tcPr>
            <w:tcW w:w="800" w:type="dxa"/>
            <w:shd w:val="clear" w:color="auto" w:fill="F2F6FC"/>
          </w:tcPr>
          <w:p>
            <w:pPr>
              <w:spacing w:after="0"/>
            </w:pPr>
            <w:r>
              <w:rPr>
                <w:sz w:val="17"/>
                <w:szCs w:val="17"/>
              </w:rPr>
              <w:t xml:space="preserve">Low</w:t>
            </w:r>
          </w:p>
        </w:tc>
        <w:tc>
          <w:tcPr>
            <w:tcW w:w="1100" w:type="dxa"/>
            <w:shd w:val="clear" w:color="auto" w:fill="F2F6FC"/>
          </w:tcPr>
          <w:p>
            <w:pPr>
              <w:spacing w:after="0"/>
            </w:pPr>
            <w:r>
              <w:rPr>
                <w:sz w:val="17"/>
                <w:szCs w:val="17"/>
              </w:rPr>
              <w:t xml:space="preserve">1, 7</w:t>
            </w:r>
          </w:p>
        </w:tc>
        <w:tc>
          <w:tcPr>
            <w:tcW w:w="1000" w:type="dxa"/>
            <w:shd w:val="clear" w:color="auto" w:fill="F2F6FC"/>
          </w:tcPr>
          <w:p>
            <w:pPr>
              <w:spacing w:after="0"/>
            </w:pPr>
            <w:r>
              <w:rPr>
                <w:sz w:val="17"/>
                <w:szCs w:val="17"/>
              </w:rPr>
              <w:t xml:space="preserve">Open</w:t>
            </w:r>
          </w:p>
        </w:tc>
      </w:tr>
      <w:tr>
        <w:trPr>
          <w:cantSplit/>
        </w:trPr>
        <w:tc>
          <w:tcPr>
            <w:tcW w:w="450" w:type="dxa"/>
            <w:shd w:val="clear" w:color="auto" w:fill="FFFFFF"/>
          </w:tcPr>
          <w:p>
            <w:pPr>
              <w:spacing w:after="0"/>
            </w:pPr>
            <w:r>
              <w:rPr>
                <w:sz w:val="17"/>
                <w:szCs w:val="17"/>
              </w:rPr>
              <w:t xml:space="preserve">24</w:t>
            </w:r>
          </w:p>
        </w:tc>
        <w:tc>
          <w:tcPr>
            <w:tcW w:w="1300" w:type="dxa"/>
            <w:shd w:val="clear" w:color="auto" w:fill="FFFFFF"/>
          </w:tcPr>
          <w:p>
            <w:pPr>
              <w:spacing w:after="0"/>
            </w:pPr>
            <w:r>
              <w:rPr>
                <w:sz w:val="17"/>
                <w:szCs w:val="17"/>
              </w:rPr>
              <w:t xml:space="preserve">All</w:t>
            </w:r>
          </w:p>
        </w:tc>
        <w:tc>
          <w:tcPr>
            <w:tcW w:w="2300" w:type="dxa"/>
            <w:shd w:val="clear" w:color="auto" w:fill="FFFFFF"/>
          </w:tcPr>
          <w:p>
            <w:pPr>
              <w:spacing w:after="0"/>
            </w:pPr>
            <w:r>
              <w:rPr>
                <w:sz w:val="17"/>
                <w:szCs w:val="17"/>
              </w:rPr>
              <w:t xml:space="preserve">Intended users</w:t>
            </w:r>
          </w:p>
        </w:tc>
        <w:tc>
          <w:tcPr>
            <w:tcW w:w="5000" w:type="dxa"/>
            <w:shd w:val="clear" w:color="auto" w:fill="FFFFFF"/>
          </w:tcPr>
          <w:p>
            <w:pPr>
              <w:spacing w:after="0"/>
            </w:pPr>
            <w:r>
              <w:rPr>
                <w:sz w:val="17"/>
                <w:szCs w:val="17"/>
                <w:highlight w:val="yellow"/>
              </w:rPr>
              <w:t xml:space="preserve">[INPUT REQUIRED: confirm the intended roles of the report]</w:t>
            </w:r>
          </w:p>
        </w:tc>
        <w:tc>
          <w:tcPr>
            <w:tcW w:w="1900" w:type="dxa"/>
            <w:shd w:val="clear" w:color="auto" w:fill="FFFFFF"/>
          </w:tcPr>
          <w:p>
            <w:pPr>
              <w:spacing w:after="0"/>
            </w:pPr>
            <w:r>
              <w:rPr>
                <w:sz w:val="17"/>
                <w:szCs w:val="17"/>
              </w:rPr>
              <w:t xml:space="preserve">Product owner</w:t>
            </w:r>
          </w:p>
        </w:tc>
        <w:tc>
          <w:tcPr>
            <w:tcW w:w="800" w:type="dxa"/>
            <w:shd w:val="clear" w:color="auto" w:fill="FFFFFF"/>
          </w:tcPr>
          <w:p>
            <w:pPr>
              <w:spacing w:after="0"/>
            </w:pPr>
            <w:r>
              <w:rPr>
                <w:sz w:val="17"/>
                <w:szCs w:val="17"/>
              </w:rPr>
              <w:t xml:space="preserve">Low</w:t>
            </w:r>
          </w:p>
        </w:tc>
        <w:tc>
          <w:tcPr>
            <w:tcW w:w="1100" w:type="dxa"/>
            <w:shd w:val="clear" w:color="auto" w:fill="FFFFFF"/>
          </w:tcPr>
          <w:p>
            <w:pPr>
              <w:spacing w:after="0"/>
            </w:pPr>
            <w:r>
              <w:rPr>
                <w:sz w:val="17"/>
                <w:szCs w:val="17"/>
              </w:rPr>
              <w:t xml:space="preserve">1, 9</w:t>
            </w:r>
          </w:p>
        </w:tc>
        <w:tc>
          <w:tcPr>
            <w:tcW w:w="1000" w:type="dxa"/>
            <w:shd w:val="clear" w:color="auto" w:fill="FFFFFF"/>
          </w:tcPr>
          <w:p>
            <w:pPr>
              <w:spacing w:after="0"/>
            </w:pPr>
            <w:r>
              <w:rPr>
                <w:sz w:val="17"/>
                <w:szCs w:val="17"/>
              </w:rPr>
              <w:t xml:space="preserve">Open</w:t>
            </w:r>
          </w:p>
        </w:tc>
      </w:tr>
      <w:tr>
        <w:trPr>
          <w:cantSplit/>
        </w:trPr>
        <w:tc>
          <w:tcPr>
            <w:tcW w:w="450" w:type="dxa"/>
            <w:shd w:val="clear" w:color="auto" w:fill="F2F6FC"/>
          </w:tcPr>
          <w:p>
            <w:pPr>
              <w:spacing w:after="0"/>
            </w:pPr>
            <w:r>
              <w:rPr>
                <w:sz w:val="17"/>
                <w:szCs w:val="17"/>
              </w:rPr>
              <w:t xml:space="preserve">25</w:t>
            </w:r>
          </w:p>
        </w:tc>
        <w:tc>
          <w:tcPr>
            <w:tcW w:w="1300" w:type="dxa"/>
            <w:shd w:val="clear" w:color="auto" w:fill="F2F6FC"/>
          </w:tcPr>
          <w:p>
            <w:pPr>
              <w:spacing w:after="0"/>
            </w:pPr>
            <w:r>
              <w:rPr>
                <w:sz w:val="17"/>
                <w:szCs w:val="17"/>
              </w:rPr>
              <w:t xml:space="preserve">All</w:t>
            </w:r>
          </w:p>
        </w:tc>
        <w:tc>
          <w:tcPr>
            <w:tcW w:w="2300" w:type="dxa"/>
            <w:shd w:val="clear" w:color="auto" w:fill="F2F6FC"/>
          </w:tcPr>
          <w:p>
            <w:pPr>
              <w:spacing w:after="0"/>
            </w:pPr>
            <w:r>
              <w:rPr>
                <w:sz w:val="17"/>
                <w:szCs w:val="17"/>
              </w:rPr>
              <w:t xml:space="preserve">Business wording</w:t>
            </w:r>
          </w:p>
        </w:tc>
        <w:tc>
          <w:tcPr>
            <w:tcW w:w="5000" w:type="dxa"/>
            <w:shd w:val="clear" w:color="auto" w:fill="F2F6FC"/>
          </w:tcPr>
          <w:p>
            <w:pPr>
              <w:spacing w:after="0"/>
            </w:pPr>
            <w:r>
              <w:rPr>
                <w:sz w:val="17"/>
                <w:szCs w:val="17"/>
                <w:highlight w:val="yellow"/>
              </w:rPr>
              <w:t xml:space="preserve">[INPUT REQUIRED: confirm the business purpose text in Section 1.1 with the Finance owner]</w:t>
            </w:r>
          </w:p>
        </w:tc>
        <w:tc>
          <w:tcPr>
            <w:tcW w:w="1900" w:type="dxa"/>
            <w:shd w:val="clear" w:color="auto" w:fill="F2F6FC"/>
          </w:tcPr>
          <w:p>
            <w:pPr>
              <w:spacing w:after="0"/>
            </w:pPr>
            <w:r>
              <w:rPr>
                <w:sz w:val="17"/>
                <w:szCs w:val="17"/>
              </w:rPr>
              <w:t xml:space="preserve">Product owner</w:t>
            </w:r>
          </w:p>
        </w:tc>
        <w:tc>
          <w:tcPr>
            <w:tcW w:w="800" w:type="dxa"/>
            <w:shd w:val="clear" w:color="auto" w:fill="F2F6FC"/>
          </w:tcPr>
          <w:p>
            <w:pPr>
              <w:spacing w:after="0"/>
            </w:pPr>
            <w:r>
              <w:rPr>
                <w:sz w:val="17"/>
                <w:szCs w:val="17"/>
              </w:rPr>
              <w:t xml:space="preserve">Low</w:t>
            </w:r>
          </w:p>
        </w:tc>
        <w:tc>
          <w:tcPr>
            <w:tcW w:w="1100" w:type="dxa"/>
            <w:shd w:val="clear" w:color="auto" w:fill="F2F6FC"/>
          </w:tcPr>
          <w:p>
            <w:pPr>
              <w:spacing w:after="0"/>
            </w:pPr>
            <w:r>
              <w:rPr>
                <w:sz w:val="17"/>
                <w:szCs w:val="17"/>
              </w:rPr>
              <w:t xml:space="preserve">1</w:t>
            </w:r>
          </w:p>
        </w:tc>
        <w:tc>
          <w:tcPr>
            <w:tcW w:w="1000" w:type="dxa"/>
            <w:shd w:val="clear" w:color="auto" w:fill="F2F6FC"/>
          </w:tcPr>
          <w:p>
            <w:pPr>
              <w:spacing w:after="0"/>
            </w:pPr>
            <w:r>
              <w:rPr>
                <w:sz w:val="17"/>
                <w:szCs w:val="17"/>
              </w:rPr>
              <w:t xml:space="preserve">Open</w:t>
            </w:r>
          </w:p>
        </w:tc>
      </w:tr>
    </w:tbl>
    <w:p>
      <w:pPr>
        <w:spacing w:after="60"/>
      </w:pPr>
    </w:p>
    <w:p>
      <w:pPr>
        <w:pStyle w:val="Heading1"/>
      </w:pPr>
      <w:bookmarkStart w:id="173" w:name="_Toc173"/>
      <w:r>
        <w:rPr/>
        <w:t xml:space="preserve">Technical Appendices</w:t>
      </w:r>
      <w:bookmarkEnd w:id="173"/>
    </w:p>
    <w:p>
      <w:pPr>
        <w:pStyle w:val="Heading2"/>
      </w:pPr>
      <w:bookmarkStart w:id="174" w:name="_Toc174"/>
      <w:r>
        <w:rPr/>
        <w:t xml:space="preserve">Master field inventory</w:t>
      </w:r>
      <w:bookmarkEnd w:id="174"/>
    </w:p>
    <w:tbl>
      <w:tblPr>
        <w:tblW w:w="148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450"/>
        <w:gridCol w:w="2400"/>
        <w:gridCol w:w="5200"/>
        <w:gridCol w:w="2300"/>
        <w:gridCol w:w="2300"/>
        <w:gridCol w:w="2188"/>
      </w:tblGrid>
      <w:tr>
        <w:trPr>
          <w:cantSplit/>
          <w:tblHeader/>
        </w:trPr>
        <w:tc>
          <w:tcPr>
            <w:tcW w:w="450" w:type="dxa"/>
            <w:shd w:val="clear" w:color="auto" w:fill="1F3864"/>
          </w:tcPr>
          <w:p>
            <w:pPr>
              <w:spacing w:after="0"/>
            </w:pPr>
            <w:r>
              <w:rPr>
                <w:b/>
                <w:bCs/>
                <w:color w:val="FFFFFF"/>
                <w:sz w:val="18"/>
                <w:szCs w:val="18"/>
              </w:rPr>
              <w:t xml:space="preserve">#</w:t>
            </w:r>
          </w:p>
        </w:tc>
        <w:tc>
          <w:tcPr>
            <w:tcW w:w="2400" w:type="dxa"/>
            <w:shd w:val="clear" w:color="auto" w:fill="1F3864"/>
          </w:tcPr>
          <w:p>
            <w:pPr>
              <w:spacing w:after="0"/>
            </w:pPr>
            <w:r>
              <w:rPr>
                <w:b/>
                <w:bCs/>
                <w:color w:val="FFFFFF"/>
                <w:sz w:val="18"/>
                <w:szCs w:val="18"/>
              </w:rPr>
              <w:t xml:space="preserve">Tab / area</w:t>
            </w:r>
          </w:p>
        </w:tc>
        <w:tc>
          <w:tcPr>
            <w:tcW w:w="5200" w:type="dxa"/>
            <w:shd w:val="clear" w:color="auto" w:fill="1F3864"/>
          </w:tcPr>
          <w:p>
            <w:pPr>
              <w:spacing w:after="0"/>
            </w:pPr>
            <w:r>
              <w:rPr>
                <w:b/>
                <w:bCs/>
                <w:color w:val="FFFFFF"/>
                <w:sz w:val="18"/>
                <w:szCs w:val="18"/>
              </w:rPr>
              <w:t xml:space="preserve">Field</w:t>
            </w:r>
          </w:p>
        </w:tc>
        <w:tc>
          <w:tcPr>
            <w:tcW w:w="2300" w:type="dxa"/>
            <w:shd w:val="clear" w:color="auto" w:fill="1F3864"/>
          </w:tcPr>
          <w:p>
            <w:pPr>
              <w:spacing w:after="0"/>
            </w:pPr>
            <w:r>
              <w:rPr>
                <w:b/>
                <w:bCs/>
                <w:color w:val="FFFFFF"/>
                <w:sz w:val="18"/>
                <w:szCs w:val="18"/>
              </w:rPr>
              <w:t xml:space="preserve">Data type</w:t>
            </w:r>
          </w:p>
        </w:tc>
        <w:tc>
          <w:tcPr>
            <w:tcW w:w="2300" w:type="dxa"/>
            <w:shd w:val="clear" w:color="auto" w:fill="1F3864"/>
          </w:tcPr>
          <w:p>
            <w:pPr>
              <w:spacing w:after="0"/>
            </w:pPr>
            <w:r>
              <w:rPr>
                <w:b/>
                <w:bCs/>
                <w:color w:val="FFFFFF"/>
                <w:sz w:val="18"/>
                <w:szCs w:val="18"/>
              </w:rPr>
              <w:t xml:space="preserve">Source module</w:t>
            </w:r>
          </w:p>
        </w:tc>
        <w:tc>
          <w:tcPr>
            <w:tcW w:w="2188" w:type="dxa"/>
            <w:shd w:val="clear" w:color="auto" w:fill="1F3864"/>
          </w:tcPr>
          <w:p>
            <w:pPr>
              <w:spacing w:after="0"/>
            </w:pPr>
            <w:r>
              <w:rPr>
                <w:b/>
                <w:bCs/>
                <w:color w:val="FFFFFF"/>
                <w:sz w:val="18"/>
                <w:szCs w:val="18"/>
              </w:rPr>
              <w:t xml:space="preserve">Verification</w:t>
            </w:r>
          </w:p>
        </w:tc>
      </w:tr>
      <w:tr>
        <w:trPr>
          <w:cantSplit/>
        </w:trPr>
        <w:tc>
          <w:tcPr>
            <w:tcW w:w="450" w:type="dxa"/>
            <w:shd w:val="clear" w:color="auto" w:fill="F2F6FC"/>
          </w:tcPr>
          <w:p>
            <w:pPr>
              <w:spacing w:after="0"/>
            </w:pPr>
            <w:r>
              <w:rPr>
                <w:sz w:val="16"/>
                <w:szCs w:val="16"/>
              </w:rPr>
              <w:t xml:space="preserve">1</w:t>
            </w:r>
          </w:p>
        </w:tc>
        <w:tc>
          <w:tcPr>
            <w:tcW w:w="2400" w:type="dxa"/>
            <w:shd w:val="clear" w:color="auto" w:fill="F2F6FC"/>
          </w:tcPr>
          <w:p>
            <w:pPr>
              <w:spacing w:after="0"/>
            </w:pPr>
            <w:r>
              <w:rPr>
                <w:sz w:val="16"/>
                <w:szCs w:val="16"/>
              </w:rPr>
              <w:t xml:space="preserve">F1 Vendor Wise</w:t>
            </w:r>
          </w:p>
        </w:tc>
        <w:tc>
          <w:tcPr>
            <w:tcW w:w="5200" w:type="dxa"/>
            <w:shd w:val="clear" w:color="auto" w:fill="F2F6FC"/>
          </w:tcPr>
          <w:p>
            <w:pPr>
              <w:spacing w:after="0"/>
            </w:pPr>
            <w:r>
              <w:rPr>
                <w:sz w:val="16"/>
                <w:szCs w:val="16"/>
              </w:rPr>
              <w:t xml:space="preserve">Expand control (chevron)</w:t>
            </w:r>
          </w:p>
        </w:tc>
        <w:tc>
          <w:tcPr>
            <w:tcW w:w="2300" w:type="dxa"/>
            <w:shd w:val="clear" w:color="auto" w:fill="F2F6FC"/>
          </w:tcPr>
          <w:p>
            <w:pPr>
              <w:spacing w:after="0"/>
            </w:pPr>
            <w:r>
              <w:rPr>
                <w:sz w:val="16"/>
                <w:szCs w:val="16"/>
              </w:rPr>
              <w:t xml:space="preserve">Boolean (UI state)</w:t>
            </w:r>
          </w:p>
        </w:tc>
        <w:tc>
          <w:tcPr>
            <w:tcW w:w="2300" w:type="dxa"/>
            <w:shd w:val="clear" w:color="auto" w:fill="F2F6FC"/>
          </w:tcPr>
          <w:p>
            <w:pPr>
              <w:spacing w:after="0"/>
            </w:pPr>
            <w:r>
              <w:rPr>
                <w:sz w:val="16"/>
                <w:szCs w:val="16"/>
              </w:rPr>
              <w:t xml:space="preserve">UI / platform</w:t>
            </w:r>
          </w:p>
        </w:tc>
        <w:tc>
          <w:tcPr>
            <w:tcW w:w="2188" w:type="dxa"/>
            <w:shd w:val="clear" w:color="auto" w:fill="F2F6FC"/>
          </w:tcPr>
          <w:p>
            <w:pPr>
              <w:spacing w:after="0"/>
            </w:pPr>
            <w:r>
              <w:rPr>
                <w:sz w:val="16"/>
                <w:szCs w:val="16"/>
              </w:rPr>
              <w:t xml:space="preserve">Verified (code)</w:t>
            </w:r>
          </w:p>
        </w:tc>
      </w:tr>
      <w:tr>
        <w:trPr>
          <w:cantSplit/>
        </w:trPr>
        <w:tc>
          <w:tcPr>
            <w:tcW w:w="450" w:type="dxa"/>
            <w:shd w:val="clear" w:color="auto" w:fill="FFFFFF"/>
          </w:tcPr>
          <w:p>
            <w:pPr>
              <w:spacing w:after="0"/>
            </w:pPr>
            <w:r>
              <w:rPr>
                <w:sz w:val="16"/>
                <w:szCs w:val="16"/>
              </w:rPr>
              <w:t xml:space="preserve">2</w:t>
            </w:r>
          </w:p>
        </w:tc>
        <w:tc>
          <w:tcPr>
            <w:tcW w:w="2400" w:type="dxa"/>
            <w:shd w:val="clear" w:color="auto" w:fill="FFFFFF"/>
          </w:tcPr>
          <w:p>
            <w:pPr>
              <w:spacing w:after="0"/>
            </w:pPr>
            <w:r>
              <w:rPr>
                <w:sz w:val="16"/>
                <w:szCs w:val="16"/>
              </w:rPr>
              <w:t xml:space="preserve">F1 Vendor Wise</w:t>
            </w:r>
          </w:p>
        </w:tc>
        <w:tc>
          <w:tcPr>
            <w:tcW w:w="5200" w:type="dxa"/>
            <w:shd w:val="clear" w:color="auto" w:fill="FFFFFF"/>
          </w:tcPr>
          <w:p>
            <w:pPr>
              <w:spacing w:after="0"/>
            </w:pPr>
            <w:r>
              <w:rPr>
                <w:sz w:val="16"/>
                <w:szCs w:val="16"/>
              </w:rPr>
              <w:t xml:space="preserve">Vendor ID</w:t>
            </w:r>
          </w:p>
        </w:tc>
        <w:tc>
          <w:tcPr>
            <w:tcW w:w="2300" w:type="dxa"/>
            <w:shd w:val="clear" w:color="auto" w:fill="FFFFFF"/>
          </w:tcPr>
          <w:p>
            <w:pPr>
              <w:spacing w:after="0"/>
            </w:pPr>
            <w:r>
              <w:rPr>
                <w:sz w:val="16"/>
                <w:szCs w:val="16"/>
              </w:rPr>
              <w:t xml:space="preserve">String</w:t>
            </w:r>
          </w:p>
        </w:tc>
        <w:tc>
          <w:tcPr>
            <w:tcW w:w="2300" w:type="dxa"/>
            <w:shd w:val="clear" w:color="auto" w:fill="FFFFFF"/>
          </w:tcPr>
          <w:p>
            <w:pPr>
              <w:spacing w:after="0"/>
            </w:pPr>
            <w:r>
              <w:rPr>
                <w:sz w:val="16"/>
                <w:szCs w:val="16"/>
              </w:rPr>
              <w:t xml:space="preserve">Vendor </w:t>
            </w:r>
            <w:r>
              <w:rPr>
                <w:sz w:val="16"/>
                <w:szCs w:val="16"/>
                <w:highlight w:val="yellow"/>
              </w:rPr>
              <w:t xml:space="preserve">[INFERRED — NEEDS VALIDATION]</w:t>
            </w:r>
          </w:p>
        </w:tc>
        <w:tc>
          <w:tcPr>
            <w:tcW w:w="2188" w:type="dxa"/>
            <w:shd w:val="clear" w:color="auto" w:fill="FFFFFF"/>
          </w:tcPr>
          <w:p>
            <w:pPr>
              <w:spacing w:after="0"/>
            </w:pPr>
            <w:r>
              <w:rPr>
                <w:sz w:val="16"/>
                <w:szCs w:val="16"/>
              </w:rPr>
              <w:t xml:space="preserve">Verified (code); source mapping Missing</w:t>
            </w:r>
          </w:p>
        </w:tc>
      </w:tr>
      <w:tr>
        <w:trPr>
          <w:cantSplit/>
        </w:trPr>
        <w:tc>
          <w:tcPr>
            <w:tcW w:w="450" w:type="dxa"/>
            <w:shd w:val="clear" w:color="auto" w:fill="F2F6FC"/>
          </w:tcPr>
          <w:p>
            <w:pPr>
              <w:spacing w:after="0"/>
            </w:pPr>
            <w:r>
              <w:rPr>
                <w:sz w:val="16"/>
                <w:szCs w:val="16"/>
              </w:rPr>
              <w:t xml:space="preserve">3</w:t>
            </w:r>
          </w:p>
        </w:tc>
        <w:tc>
          <w:tcPr>
            <w:tcW w:w="2400" w:type="dxa"/>
            <w:shd w:val="clear" w:color="auto" w:fill="F2F6FC"/>
          </w:tcPr>
          <w:p>
            <w:pPr>
              <w:spacing w:after="0"/>
            </w:pPr>
            <w:r>
              <w:rPr>
                <w:sz w:val="16"/>
                <w:szCs w:val="16"/>
              </w:rPr>
              <w:t xml:space="preserve">F1 Vendor Wise</w:t>
            </w:r>
          </w:p>
        </w:tc>
        <w:tc>
          <w:tcPr>
            <w:tcW w:w="5200" w:type="dxa"/>
            <w:shd w:val="clear" w:color="auto" w:fill="F2F6FC"/>
          </w:tcPr>
          <w:p>
            <w:pPr>
              <w:spacing w:after="0"/>
            </w:pPr>
            <w:r>
              <w:rPr>
                <w:sz w:val="16"/>
                <w:szCs w:val="16"/>
              </w:rPr>
              <w:t xml:space="preserve">Vendor Name</w:t>
            </w:r>
          </w:p>
        </w:tc>
        <w:tc>
          <w:tcPr>
            <w:tcW w:w="2300" w:type="dxa"/>
            <w:shd w:val="clear" w:color="auto" w:fill="F2F6FC"/>
          </w:tcPr>
          <w:p>
            <w:pPr>
              <w:spacing w:after="0"/>
            </w:pPr>
            <w:r>
              <w:rPr>
                <w:sz w:val="16"/>
                <w:szCs w:val="16"/>
              </w:rPr>
              <w:t xml:space="preserve">String</w:t>
            </w:r>
          </w:p>
        </w:tc>
        <w:tc>
          <w:tcPr>
            <w:tcW w:w="2300" w:type="dxa"/>
            <w:shd w:val="clear" w:color="auto" w:fill="F2F6FC"/>
          </w:tcPr>
          <w:p>
            <w:pPr>
              <w:spacing w:after="0"/>
            </w:pPr>
            <w:r>
              <w:rPr>
                <w:sz w:val="16"/>
                <w:szCs w:val="16"/>
              </w:rPr>
              <w:t xml:space="preserve">Vendor </w:t>
            </w:r>
            <w:r>
              <w:rPr>
                <w:sz w:val="16"/>
                <w:szCs w:val="16"/>
                <w:highlight w:val="yellow"/>
              </w:rPr>
              <w:t xml:space="preserve">[INFERRED — NEEDS VALIDATION]</w:t>
            </w:r>
          </w:p>
        </w:tc>
        <w:tc>
          <w:tcPr>
            <w:tcW w:w="2188" w:type="dxa"/>
            <w:shd w:val="clear" w:color="auto" w:fill="F2F6FC"/>
          </w:tcPr>
          <w:p>
            <w:pPr>
              <w:spacing w:after="0"/>
            </w:pPr>
            <w:r>
              <w:rPr>
                <w:sz w:val="16"/>
                <w:szCs w:val="16"/>
              </w:rPr>
              <w:t xml:space="preserve">Verified (code); source mapping Missing</w:t>
            </w:r>
          </w:p>
        </w:tc>
      </w:tr>
      <w:tr>
        <w:trPr>
          <w:cantSplit/>
        </w:trPr>
        <w:tc>
          <w:tcPr>
            <w:tcW w:w="450" w:type="dxa"/>
            <w:shd w:val="clear" w:color="auto" w:fill="FFFFFF"/>
          </w:tcPr>
          <w:p>
            <w:pPr>
              <w:spacing w:after="0"/>
            </w:pPr>
            <w:r>
              <w:rPr>
                <w:sz w:val="16"/>
                <w:szCs w:val="16"/>
              </w:rPr>
              <w:t xml:space="preserve">4</w:t>
            </w:r>
          </w:p>
        </w:tc>
        <w:tc>
          <w:tcPr>
            <w:tcW w:w="2400" w:type="dxa"/>
            <w:shd w:val="clear" w:color="auto" w:fill="FFFFFF"/>
          </w:tcPr>
          <w:p>
            <w:pPr>
              <w:spacing w:after="0"/>
            </w:pPr>
            <w:r>
              <w:rPr>
                <w:sz w:val="16"/>
                <w:szCs w:val="16"/>
              </w:rPr>
              <w:t xml:space="preserve">F1 Vendor Wise</w:t>
            </w:r>
          </w:p>
        </w:tc>
        <w:tc>
          <w:tcPr>
            <w:tcW w:w="5200" w:type="dxa"/>
            <w:shd w:val="clear" w:color="auto" w:fill="FFFFFF"/>
          </w:tcPr>
          <w:p>
            <w:pPr>
              <w:spacing w:after="0"/>
            </w:pPr>
            <w:r>
              <w:rPr>
                <w:sz w:val="16"/>
                <w:szCs w:val="16"/>
              </w:rPr>
              <w:t xml:space="preserve">Service Type(s)</w:t>
            </w:r>
          </w:p>
        </w:tc>
        <w:tc>
          <w:tcPr>
            <w:tcW w:w="2300" w:type="dxa"/>
            <w:shd w:val="clear" w:color="auto" w:fill="FFFFFF"/>
          </w:tcPr>
          <w:p>
            <w:pPr>
              <w:spacing w:after="0"/>
            </w:pPr>
            <w:r>
              <w:rPr>
                <w:sz w:val="16"/>
                <w:szCs w:val="16"/>
              </w:rPr>
              <w:t xml:space="preserve">String list</w:t>
            </w:r>
          </w:p>
        </w:tc>
        <w:tc>
          <w:tcPr>
            <w:tcW w:w="2300" w:type="dxa"/>
            <w:shd w:val="clear" w:color="auto" w:fill="FFFFFF"/>
          </w:tcPr>
          <w:p>
            <w:pPr>
              <w:spacing w:after="0"/>
            </w:pPr>
            <w:r>
              <w:rPr>
                <w:sz w:val="16"/>
                <w:szCs w:val="16"/>
              </w:rPr>
              <w:t xml:space="preserve">Derived in report</w:t>
            </w:r>
          </w:p>
        </w:tc>
        <w:tc>
          <w:tcPr>
            <w:tcW w:w="2188" w:type="dxa"/>
            <w:shd w:val="clear" w:color="auto" w:fill="FFFFFF"/>
          </w:tcPr>
          <w:p>
            <w:pPr>
              <w:spacing w:after="0"/>
            </w:pPr>
            <w:r>
              <w:rPr>
                <w:sz w:val="16"/>
                <w:szCs w:val="16"/>
              </w:rPr>
              <w:t xml:space="preserve">Verified (code); inputs' source Missing</w:t>
            </w:r>
          </w:p>
        </w:tc>
      </w:tr>
      <w:tr>
        <w:trPr>
          <w:cantSplit/>
        </w:trPr>
        <w:tc>
          <w:tcPr>
            <w:tcW w:w="450" w:type="dxa"/>
            <w:shd w:val="clear" w:color="auto" w:fill="F2F6FC"/>
          </w:tcPr>
          <w:p>
            <w:pPr>
              <w:spacing w:after="0"/>
            </w:pPr>
            <w:r>
              <w:rPr>
                <w:sz w:val="16"/>
                <w:szCs w:val="16"/>
              </w:rPr>
              <w:t xml:space="preserve">5</w:t>
            </w:r>
          </w:p>
        </w:tc>
        <w:tc>
          <w:tcPr>
            <w:tcW w:w="2400" w:type="dxa"/>
            <w:shd w:val="clear" w:color="auto" w:fill="F2F6FC"/>
          </w:tcPr>
          <w:p>
            <w:pPr>
              <w:spacing w:after="0"/>
            </w:pPr>
            <w:r>
              <w:rPr>
                <w:sz w:val="16"/>
                <w:szCs w:val="16"/>
              </w:rPr>
              <w:t xml:space="preserve">F1 Vendor Wise</w:t>
            </w:r>
          </w:p>
        </w:tc>
        <w:tc>
          <w:tcPr>
            <w:tcW w:w="5200" w:type="dxa"/>
            <w:shd w:val="clear" w:color="auto" w:fill="F2F6FC"/>
          </w:tcPr>
          <w:p>
            <w:pPr>
              <w:spacing w:after="0"/>
            </w:pPr>
            <w:r>
              <w:rPr>
                <w:sz w:val="16"/>
                <w:szCs w:val="16"/>
              </w:rPr>
              <w:t xml:space="preserve">City/Cities</w:t>
            </w:r>
          </w:p>
        </w:tc>
        <w:tc>
          <w:tcPr>
            <w:tcW w:w="2300" w:type="dxa"/>
            <w:shd w:val="clear" w:color="auto" w:fill="F2F6FC"/>
          </w:tcPr>
          <w:p>
            <w:pPr>
              <w:spacing w:after="0"/>
            </w:pPr>
            <w:r>
              <w:rPr>
                <w:sz w:val="16"/>
                <w:szCs w:val="16"/>
              </w:rPr>
              <w:t xml:space="preserve">String</w:t>
            </w:r>
          </w:p>
        </w:tc>
        <w:tc>
          <w:tcPr>
            <w:tcW w:w="2300" w:type="dxa"/>
            <w:shd w:val="clear" w:color="auto" w:fill="F2F6FC"/>
          </w:tcPr>
          <w:p>
            <w:pPr>
              <w:spacing w:after="0"/>
            </w:pPr>
            <w:r>
              <w:rPr>
                <w:sz w:val="16"/>
                <w:szCs w:val="16"/>
              </w:rPr>
              <w:t xml:space="preserve">Vendor </w:t>
            </w:r>
            <w:r>
              <w:rPr>
                <w:sz w:val="16"/>
                <w:szCs w:val="16"/>
                <w:highlight w:val="yellow"/>
              </w:rPr>
              <w:t xml:space="preserve">[INFERRED — NEEDS VALIDATION]</w:t>
            </w:r>
          </w:p>
        </w:tc>
        <w:tc>
          <w:tcPr>
            <w:tcW w:w="2188" w:type="dxa"/>
            <w:shd w:val="clear" w:color="auto" w:fill="F2F6FC"/>
          </w:tcPr>
          <w:p>
            <w:pPr>
              <w:spacing w:after="0"/>
            </w:pPr>
            <w:r>
              <w:rPr>
                <w:sz w:val="16"/>
                <w:szCs w:val="16"/>
              </w:rPr>
              <w:t xml:space="preserve">Verified (code); source mapping Missing</w:t>
            </w:r>
          </w:p>
        </w:tc>
      </w:tr>
      <w:tr>
        <w:trPr>
          <w:cantSplit/>
        </w:trPr>
        <w:tc>
          <w:tcPr>
            <w:tcW w:w="450" w:type="dxa"/>
            <w:shd w:val="clear" w:color="auto" w:fill="FFFFFF"/>
          </w:tcPr>
          <w:p>
            <w:pPr>
              <w:spacing w:after="0"/>
            </w:pPr>
            <w:r>
              <w:rPr>
                <w:sz w:val="16"/>
                <w:szCs w:val="16"/>
              </w:rPr>
              <w:t xml:space="preserve">6</w:t>
            </w:r>
          </w:p>
        </w:tc>
        <w:tc>
          <w:tcPr>
            <w:tcW w:w="2400" w:type="dxa"/>
            <w:shd w:val="clear" w:color="auto" w:fill="FFFFFF"/>
          </w:tcPr>
          <w:p>
            <w:pPr>
              <w:spacing w:after="0"/>
            </w:pPr>
            <w:r>
              <w:rPr>
                <w:sz w:val="16"/>
                <w:szCs w:val="16"/>
              </w:rPr>
              <w:t xml:space="preserve">F1 Vendor Wise</w:t>
            </w:r>
          </w:p>
        </w:tc>
        <w:tc>
          <w:tcPr>
            <w:tcW w:w="5200" w:type="dxa"/>
            <w:shd w:val="clear" w:color="auto" w:fill="FFFFFF"/>
          </w:tcPr>
          <w:p>
            <w:pPr>
              <w:spacing w:after="0"/>
            </w:pPr>
            <w:r>
              <w:rPr>
                <w:sz w:val="16"/>
                <w:szCs w:val="16"/>
              </w:rPr>
              <w:t xml:space="preserve">Total Services</w:t>
            </w:r>
          </w:p>
        </w:tc>
        <w:tc>
          <w:tcPr>
            <w:tcW w:w="2300" w:type="dxa"/>
            <w:shd w:val="clear" w:color="auto" w:fill="FFFFFF"/>
          </w:tcPr>
          <w:p>
            <w:pPr>
              <w:spacing w:after="0"/>
            </w:pPr>
            <w:r>
              <w:rPr>
                <w:sz w:val="16"/>
                <w:szCs w:val="16"/>
              </w:rPr>
              <w:t xml:space="preserve">Integer</w:t>
            </w:r>
          </w:p>
        </w:tc>
        <w:tc>
          <w:tcPr>
            <w:tcW w:w="2300" w:type="dxa"/>
            <w:shd w:val="clear" w:color="auto" w:fill="FFFFFF"/>
          </w:tcPr>
          <w:p>
            <w:pPr>
              <w:spacing w:after="0"/>
            </w:pPr>
            <w:r>
              <w:rPr>
                <w:sz w:val="16"/>
                <w:szCs w:val="16"/>
              </w:rPr>
              <w:t xml:space="preserve">Derived in report</w:t>
            </w:r>
          </w:p>
        </w:tc>
        <w:tc>
          <w:tcPr>
            <w:tcW w:w="2188" w:type="dxa"/>
            <w:shd w:val="clear" w:color="auto" w:fill="FFFFFF"/>
          </w:tcPr>
          <w:p>
            <w:pPr>
              <w:spacing w:after="0"/>
            </w:pPr>
            <w:r>
              <w:rPr>
                <w:sz w:val="16"/>
                <w:szCs w:val="16"/>
              </w:rPr>
              <w:t xml:space="preserve">Verified (code); inputs' source Missing</w:t>
            </w:r>
          </w:p>
        </w:tc>
      </w:tr>
      <w:tr>
        <w:trPr>
          <w:cantSplit/>
        </w:trPr>
        <w:tc>
          <w:tcPr>
            <w:tcW w:w="450" w:type="dxa"/>
            <w:shd w:val="clear" w:color="auto" w:fill="F2F6FC"/>
          </w:tcPr>
          <w:p>
            <w:pPr>
              <w:spacing w:after="0"/>
            </w:pPr>
            <w:r>
              <w:rPr>
                <w:sz w:val="16"/>
                <w:szCs w:val="16"/>
              </w:rPr>
              <w:t xml:space="preserve">7</w:t>
            </w:r>
          </w:p>
        </w:tc>
        <w:tc>
          <w:tcPr>
            <w:tcW w:w="2400" w:type="dxa"/>
            <w:shd w:val="clear" w:color="auto" w:fill="F2F6FC"/>
          </w:tcPr>
          <w:p>
            <w:pPr>
              <w:spacing w:after="0"/>
            </w:pPr>
            <w:r>
              <w:rPr>
                <w:sz w:val="16"/>
                <w:szCs w:val="16"/>
              </w:rPr>
              <w:t xml:space="preserve">F1 Vendor Wise</w:t>
            </w:r>
          </w:p>
        </w:tc>
        <w:tc>
          <w:tcPr>
            <w:tcW w:w="5200" w:type="dxa"/>
            <w:shd w:val="clear" w:color="auto" w:fill="F2F6FC"/>
          </w:tcPr>
          <w:p>
            <w:pPr>
              <w:spacing w:after="0"/>
            </w:pPr>
            <w:r>
              <w:rPr>
                <w:sz w:val="16"/>
                <w:szCs w:val="16"/>
              </w:rPr>
              <w:t xml:space="preserve">Total Duration</w:t>
            </w:r>
          </w:p>
        </w:tc>
        <w:tc>
          <w:tcPr>
            <w:tcW w:w="2300" w:type="dxa"/>
            <w:shd w:val="clear" w:color="auto" w:fill="F2F6FC"/>
          </w:tcPr>
          <w:p>
            <w:pPr>
              <w:spacing w:after="0"/>
            </w:pPr>
            <w:r>
              <w:rPr>
                <w:sz w:val="16"/>
                <w:szCs w:val="16"/>
              </w:rPr>
              <w:t xml:space="preserve">Integer (days)</w:t>
            </w:r>
          </w:p>
        </w:tc>
        <w:tc>
          <w:tcPr>
            <w:tcW w:w="2300" w:type="dxa"/>
            <w:shd w:val="clear" w:color="auto" w:fill="F2F6FC"/>
          </w:tcPr>
          <w:p>
            <w:pPr>
              <w:spacing w:after="0"/>
            </w:pPr>
            <w:r>
              <w:rPr>
                <w:sz w:val="16"/>
                <w:szCs w:val="16"/>
              </w:rPr>
              <w:t xml:space="preserve">Derived in report</w:t>
            </w:r>
          </w:p>
        </w:tc>
        <w:tc>
          <w:tcPr>
            <w:tcW w:w="2188" w:type="dxa"/>
            <w:shd w:val="clear" w:color="auto" w:fill="F2F6FC"/>
          </w:tcPr>
          <w:p>
            <w:pPr>
              <w:spacing w:after="0"/>
            </w:pPr>
            <w:r>
              <w:rPr>
                <w:sz w:val="16"/>
                <w:szCs w:val="16"/>
              </w:rPr>
              <w:t xml:space="preserve">Verified (code); inputs' source Missing</w:t>
            </w:r>
          </w:p>
        </w:tc>
      </w:tr>
      <w:tr>
        <w:trPr>
          <w:cantSplit/>
        </w:trPr>
        <w:tc>
          <w:tcPr>
            <w:tcW w:w="450" w:type="dxa"/>
            <w:shd w:val="clear" w:color="auto" w:fill="FFFFFF"/>
          </w:tcPr>
          <w:p>
            <w:pPr>
              <w:spacing w:after="0"/>
            </w:pPr>
            <w:r>
              <w:rPr>
                <w:sz w:val="16"/>
                <w:szCs w:val="16"/>
              </w:rPr>
              <w:t xml:space="preserve">8</w:t>
            </w:r>
          </w:p>
        </w:tc>
        <w:tc>
          <w:tcPr>
            <w:tcW w:w="2400" w:type="dxa"/>
            <w:shd w:val="clear" w:color="auto" w:fill="FFFFFF"/>
          </w:tcPr>
          <w:p>
            <w:pPr>
              <w:spacing w:after="0"/>
            </w:pPr>
            <w:r>
              <w:rPr>
                <w:sz w:val="16"/>
                <w:szCs w:val="16"/>
              </w:rPr>
              <w:t xml:space="preserve">F1 Vendor Wise</w:t>
            </w:r>
          </w:p>
        </w:tc>
        <w:tc>
          <w:tcPr>
            <w:tcW w:w="5200" w:type="dxa"/>
            <w:shd w:val="clear" w:color="auto" w:fill="FFFFFF"/>
          </w:tcPr>
          <w:p>
            <w:pPr>
              <w:spacing w:after="0"/>
            </w:pPr>
            <w:r>
              <w:rPr>
                <w:sz w:val="16"/>
                <w:szCs w:val="16"/>
              </w:rPr>
              <w:t xml:space="preserve">Bills Uploaded</w:t>
            </w:r>
          </w:p>
        </w:tc>
        <w:tc>
          <w:tcPr>
            <w:tcW w:w="2300" w:type="dxa"/>
            <w:shd w:val="clear" w:color="auto" w:fill="FFFFFF"/>
          </w:tcPr>
          <w:p>
            <w:pPr>
              <w:spacing w:after="0"/>
            </w:pPr>
            <w:r>
              <w:rPr>
                <w:sz w:val="16"/>
                <w:szCs w:val="16"/>
              </w:rPr>
              <w:t xml:space="preserve">Integer</w:t>
            </w:r>
          </w:p>
        </w:tc>
        <w:tc>
          <w:tcPr>
            <w:tcW w:w="2300" w:type="dxa"/>
            <w:shd w:val="clear" w:color="auto" w:fill="FFFFFF"/>
          </w:tcPr>
          <w:p>
            <w:pPr>
              <w:spacing w:after="0"/>
            </w:pPr>
            <w:r>
              <w:rPr>
                <w:sz w:val="16"/>
                <w:szCs w:val="16"/>
              </w:rPr>
              <w:t xml:space="preserve">Derived in report</w:t>
            </w:r>
          </w:p>
        </w:tc>
        <w:tc>
          <w:tcPr>
            <w:tcW w:w="2188" w:type="dxa"/>
            <w:shd w:val="clear" w:color="auto" w:fill="FFFFFF"/>
          </w:tcPr>
          <w:p>
            <w:pPr>
              <w:spacing w:after="0"/>
            </w:pPr>
            <w:r>
              <w:rPr>
                <w:sz w:val="16"/>
                <w:szCs w:val="16"/>
              </w:rPr>
              <w:t xml:space="preserve">Verified (code); inputs' source Missing</w:t>
            </w:r>
          </w:p>
        </w:tc>
      </w:tr>
      <w:tr>
        <w:trPr>
          <w:cantSplit/>
        </w:trPr>
        <w:tc>
          <w:tcPr>
            <w:tcW w:w="450" w:type="dxa"/>
            <w:shd w:val="clear" w:color="auto" w:fill="F2F6FC"/>
          </w:tcPr>
          <w:p>
            <w:pPr>
              <w:spacing w:after="0"/>
            </w:pPr>
            <w:r>
              <w:rPr>
                <w:sz w:val="16"/>
                <w:szCs w:val="16"/>
              </w:rPr>
              <w:t xml:space="preserve">9</w:t>
            </w:r>
          </w:p>
        </w:tc>
        <w:tc>
          <w:tcPr>
            <w:tcW w:w="2400" w:type="dxa"/>
            <w:shd w:val="clear" w:color="auto" w:fill="F2F6FC"/>
          </w:tcPr>
          <w:p>
            <w:pPr>
              <w:spacing w:after="0"/>
            </w:pPr>
            <w:r>
              <w:rPr>
                <w:sz w:val="16"/>
                <w:szCs w:val="16"/>
              </w:rPr>
              <w:t xml:space="preserve">F1 Vendor Wise</w:t>
            </w:r>
          </w:p>
        </w:tc>
        <w:tc>
          <w:tcPr>
            <w:tcW w:w="5200" w:type="dxa"/>
            <w:shd w:val="clear" w:color="auto" w:fill="F2F6FC"/>
          </w:tcPr>
          <w:p>
            <w:pPr>
              <w:spacing w:after="0"/>
            </w:pPr>
            <w:r>
              <w:rPr>
                <w:sz w:val="16"/>
                <w:szCs w:val="16"/>
              </w:rPr>
              <w:t xml:space="preserve">Bills Pending</w:t>
            </w:r>
          </w:p>
        </w:tc>
        <w:tc>
          <w:tcPr>
            <w:tcW w:w="2300" w:type="dxa"/>
            <w:shd w:val="clear" w:color="auto" w:fill="F2F6FC"/>
          </w:tcPr>
          <w:p>
            <w:pPr>
              <w:spacing w:after="0"/>
            </w:pPr>
            <w:r>
              <w:rPr>
                <w:sz w:val="16"/>
                <w:szCs w:val="16"/>
              </w:rPr>
              <w:t xml:space="preserve">Integer</w:t>
            </w:r>
          </w:p>
        </w:tc>
        <w:tc>
          <w:tcPr>
            <w:tcW w:w="2300" w:type="dxa"/>
            <w:shd w:val="clear" w:color="auto" w:fill="F2F6FC"/>
          </w:tcPr>
          <w:p>
            <w:pPr>
              <w:spacing w:after="0"/>
            </w:pPr>
            <w:r>
              <w:rPr>
                <w:sz w:val="16"/>
                <w:szCs w:val="16"/>
              </w:rPr>
              <w:t xml:space="preserve">Derived in report</w:t>
            </w:r>
          </w:p>
        </w:tc>
        <w:tc>
          <w:tcPr>
            <w:tcW w:w="2188" w:type="dxa"/>
            <w:shd w:val="clear" w:color="auto" w:fill="F2F6FC"/>
          </w:tcPr>
          <w:p>
            <w:pPr>
              <w:spacing w:after="0"/>
            </w:pPr>
            <w:r>
              <w:rPr>
                <w:sz w:val="16"/>
                <w:szCs w:val="16"/>
              </w:rPr>
              <w:t xml:space="preserve">Verified (code); inputs' source Missing</w:t>
            </w:r>
          </w:p>
        </w:tc>
      </w:tr>
      <w:tr>
        <w:trPr>
          <w:cantSplit/>
        </w:trPr>
        <w:tc>
          <w:tcPr>
            <w:tcW w:w="450" w:type="dxa"/>
            <w:shd w:val="clear" w:color="auto" w:fill="FFFFFF"/>
          </w:tcPr>
          <w:p>
            <w:pPr>
              <w:spacing w:after="0"/>
            </w:pPr>
            <w:r>
              <w:rPr>
                <w:sz w:val="16"/>
                <w:szCs w:val="16"/>
              </w:rPr>
              <w:t xml:space="preserve">10</w:t>
            </w:r>
          </w:p>
        </w:tc>
        <w:tc>
          <w:tcPr>
            <w:tcW w:w="2400" w:type="dxa"/>
            <w:shd w:val="clear" w:color="auto" w:fill="FFFFFF"/>
          </w:tcPr>
          <w:p>
            <w:pPr>
              <w:spacing w:after="0"/>
            </w:pPr>
            <w:r>
              <w:rPr>
                <w:sz w:val="16"/>
                <w:szCs w:val="16"/>
              </w:rPr>
              <w:t xml:space="preserve">F1 Vendor Wise</w:t>
            </w:r>
          </w:p>
        </w:tc>
        <w:tc>
          <w:tcPr>
            <w:tcW w:w="5200" w:type="dxa"/>
            <w:shd w:val="clear" w:color="auto" w:fill="FFFFFF"/>
          </w:tcPr>
          <w:p>
            <w:pPr>
              <w:spacing w:after="0"/>
            </w:pPr>
            <w:r>
              <w:rPr>
                <w:sz w:val="16"/>
                <w:szCs w:val="16"/>
              </w:rPr>
              <w:t xml:space="preserve">Total Profit Earned</w:t>
            </w:r>
          </w:p>
        </w:tc>
        <w:tc>
          <w:tcPr>
            <w:tcW w:w="2300" w:type="dxa"/>
            <w:shd w:val="clear" w:color="auto" w:fill="FFFFFF"/>
          </w:tcPr>
          <w:p>
            <w:pPr>
              <w:spacing w:after="0"/>
            </w:pPr>
            <w:r>
              <w:rPr>
                <w:sz w:val="16"/>
                <w:szCs w:val="16"/>
              </w:rPr>
              <w:t xml:space="preserve">Decimal (₹)</w:t>
            </w:r>
          </w:p>
        </w:tc>
        <w:tc>
          <w:tcPr>
            <w:tcW w:w="2300" w:type="dxa"/>
            <w:shd w:val="clear" w:color="auto" w:fill="FFFFFF"/>
          </w:tcPr>
          <w:p>
            <w:pPr>
              <w:spacing w:after="0"/>
            </w:pPr>
            <w:r>
              <w:rPr>
                <w:sz w:val="16"/>
                <w:szCs w:val="16"/>
              </w:rPr>
              <w:t xml:space="preserve">Derived in report</w:t>
            </w:r>
          </w:p>
        </w:tc>
        <w:tc>
          <w:tcPr>
            <w:tcW w:w="2188" w:type="dxa"/>
            <w:shd w:val="clear" w:color="auto" w:fill="FFFFFF"/>
          </w:tcPr>
          <w:p>
            <w:pPr>
              <w:spacing w:after="0"/>
            </w:pPr>
            <w:r>
              <w:rPr>
                <w:sz w:val="16"/>
                <w:szCs w:val="16"/>
              </w:rPr>
              <w:t xml:space="preserve">Verified (code); inputs' source Missing</w:t>
            </w:r>
          </w:p>
        </w:tc>
      </w:tr>
      <w:tr>
        <w:trPr>
          <w:cantSplit/>
        </w:trPr>
        <w:tc>
          <w:tcPr>
            <w:tcW w:w="450" w:type="dxa"/>
            <w:shd w:val="clear" w:color="auto" w:fill="F2F6FC"/>
          </w:tcPr>
          <w:p>
            <w:pPr>
              <w:spacing w:after="0"/>
            </w:pPr>
            <w:r>
              <w:rPr>
                <w:sz w:val="16"/>
                <w:szCs w:val="16"/>
              </w:rPr>
              <w:t xml:space="preserve">11</w:t>
            </w:r>
          </w:p>
        </w:tc>
        <w:tc>
          <w:tcPr>
            <w:tcW w:w="2400" w:type="dxa"/>
            <w:shd w:val="clear" w:color="auto" w:fill="F2F6FC"/>
          </w:tcPr>
          <w:p>
            <w:pPr>
              <w:spacing w:after="0"/>
            </w:pPr>
            <w:r>
              <w:rPr>
                <w:sz w:val="16"/>
                <w:szCs w:val="16"/>
              </w:rPr>
              <w:t xml:space="preserve">F1 Vendor Wise</w:t>
            </w:r>
          </w:p>
        </w:tc>
        <w:tc>
          <w:tcPr>
            <w:tcW w:w="5200" w:type="dxa"/>
            <w:shd w:val="clear" w:color="auto" w:fill="F2F6FC"/>
          </w:tcPr>
          <w:p>
            <w:pPr>
              <w:spacing w:after="0"/>
            </w:pPr>
            <w:r>
              <w:rPr>
                <w:sz w:val="16"/>
                <w:szCs w:val="16"/>
              </w:rPr>
              <w:t xml:space="preserve">Total Business</w:t>
            </w:r>
          </w:p>
        </w:tc>
        <w:tc>
          <w:tcPr>
            <w:tcW w:w="2300" w:type="dxa"/>
            <w:shd w:val="clear" w:color="auto" w:fill="F2F6FC"/>
          </w:tcPr>
          <w:p>
            <w:pPr>
              <w:spacing w:after="0"/>
            </w:pPr>
            <w:r>
              <w:rPr>
                <w:sz w:val="16"/>
                <w:szCs w:val="16"/>
              </w:rPr>
              <w:t xml:space="preserve">Decimal (₹)</w:t>
            </w:r>
          </w:p>
        </w:tc>
        <w:tc>
          <w:tcPr>
            <w:tcW w:w="2300" w:type="dxa"/>
            <w:shd w:val="clear" w:color="auto" w:fill="F2F6FC"/>
          </w:tcPr>
          <w:p>
            <w:pPr>
              <w:spacing w:after="0"/>
            </w:pPr>
            <w:r>
              <w:rPr>
                <w:sz w:val="16"/>
                <w:szCs w:val="16"/>
              </w:rPr>
              <w:t xml:space="preserve">Derived in report</w:t>
            </w:r>
          </w:p>
        </w:tc>
        <w:tc>
          <w:tcPr>
            <w:tcW w:w="2188" w:type="dxa"/>
            <w:shd w:val="clear" w:color="auto" w:fill="F2F6FC"/>
          </w:tcPr>
          <w:p>
            <w:pPr>
              <w:spacing w:after="0"/>
            </w:pPr>
            <w:r>
              <w:rPr>
                <w:sz w:val="16"/>
                <w:szCs w:val="16"/>
              </w:rPr>
              <w:t xml:space="preserve">Verified (code); inputs' source Missing</w:t>
            </w:r>
          </w:p>
        </w:tc>
      </w:tr>
      <w:tr>
        <w:trPr>
          <w:cantSplit/>
        </w:trPr>
        <w:tc>
          <w:tcPr>
            <w:tcW w:w="450" w:type="dxa"/>
            <w:shd w:val="clear" w:color="auto" w:fill="FFFFFF"/>
          </w:tcPr>
          <w:p>
            <w:pPr>
              <w:spacing w:after="0"/>
            </w:pPr>
            <w:r>
              <w:rPr>
                <w:sz w:val="16"/>
                <w:szCs w:val="16"/>
              </w:rPr>
              <w:t xml:space="preserve">12</w:t>
            </w:r>
          </w:p>
        </w:tc>
        <w:tc>
          <w:tcPr>
            <w:tcW w:w="2400" w:type="dxa"/>
            <w:shd w:val="clear" w:color="auto" w:fill="FFFFFF"/>
          </w:tcPr>
          <w:p>
            <w:pPr>
              <w:spacing w:after="0"/>
            </w:pPr>
            <w:r>
              <w:rPr>
                <w:sz w:val="16"/>
                <w:szCs w:val="16"/>
              </w:rPr>
              <w:t xml:space="preserve">F1 Vendor Wise drill-down</w:t>
            </w:r>
          </w:p>
        </w:tc>
        <w:tc>
          <w:tcPr>
            <w:tcW w:w="5200" w:type="dxa"/>
            <w:shd w:val="clear" w:color="auto" w:fill="FFFFFF"/>
          </w:tcPr>
          <w:p>
            <w:pPr>
              <w:spacing w:after="0"/>
            </w:pPr>
            <w:r>
              <w:rPr>
                <w:sz w:val="16"/>
                <w:szCs w:val="16"/>
              </w:rPr>
              <w:t xml:space="preserve">Ticket No.</w:t>
            </w:r>
          </w:p>
        </w:tc>
        <w:tc>
          <w:tcPr>
            <w:tcW w:w="2300" w:type="dxa"/>
            <w:shd w:val="clear" w:color="auto" w:fill="FFFFFF"/>
          </w:tcPr>
          <w:p>
            <w:pPr>
              <w:spacing w:after="0"/>
            </w:pPr>
            <w:r>
              <w:rPr>
                <w:sz w:val="16"/>
                <w:szCs w:val="16"/>
              </w:rPr>
              <w:t xml:space="preserve">String</w:t>
            </w:r>
          </w:p>
        </w:tc>
        <w:tc>
          <w:tcPr>
            <w:tcW w:w="2300" w:type="dxa"/>
            <w:shd w:val="clear" w:color="auto" w:fill="FFFFFF"/>
          </w:tcPr>
          <w:p>
            <w:pPr>
              <w:spacing w:after="0"/>
            </w:pPr>
            <w:r>
              <w:rPr>
                <w:sz w:val="16"/>
                <w:szCs w:val="16"/>
              </w:rPr>
              <w:t xml:space="preserve">Ticketing</w:t>
            </w:r>
          </w:p>
        </w:tc>
        <w:tc>
          <w:tcPr>
            <w:tcW w:w="2188" w:type="dxa"/>
            <w:shd w:val="clear" w:color="auto" w:fill="FFFFFF"/>
          </w:tcPr>
          <w:p>
            <w:pPr>
              <w:spacing w:after="0"/>
            </w:pPr>
            <w:r>
              <w:rPr>
                <w:sz w:val="16"/>
                <w:szCs w:val="16"/>
              </w:rPr>
              <w:t xml:space="preserve">Verified (code); inputs' source Missing</w:t>
            </w:r>
          </w:p>
        </w:tc>
      </w:tr>
      <w:tr>
        <w:trPr>
          <w:cantSplit/>
        </w:trPr>
        <w:tc>
          <w:tcPr>
            <w:tcW w:w="450" w:type="dxa"/>
            <w:shd w:val="clear" w:color="auto" w:fill="F2F6FC"/>
          </w:tcPr>
          <w:p>
            <w:pPr>
              <w:spacing w:after="0"/>
            </w:pPr>
            <w:r>
              <w:rPr>
                <w:sz w:val="16"/>
                <w:szCs w:val="16"/>
              </w:rPr>
              <w:t xml:space="preserve">13</w:t>
            </w:r>
          </w:p>
        </w:tc>
        <w:tc>
          <w:tcPr>
            <w:tcW w:w="2400" w:type="dxa"/>
            <w:shd w:val="clear" w:color="auto" w:fill="F2F6FC"/>
          </w:tcPr>
          <w:p>
            <w:pPr>
              <w:spacing w:after="0"/>
            </w:pPr>
            <w:r>
              <w:rPr>
                <w:sz w:val="16"/>
                <w:szCs w:val="16"/>
              </w:rPr>
              <w:t xml:space="preserve">F1 Vendor Wise drill-down</w:t>
            </w:r>
          </w:p>
        </w:tc>
        <w:tc>
          <w:tcPr>
            <w:tcW w:w="5200" w:type="dxa"/>
            <w:shd w:val="clear" w:color="auto" w:fill="F2F6FC"/>
          </w:tcPr>
          <w:p>
            <w:pPr>
              <w:spacing w:after="0"/>
            </w:pPr>
            <w:r>
              <w:rPr>
                <w:sz w:val="16"/>
                <w:szCs w:val="16"/>
              </w:rPr>
              <w:t xml:space="preserve">File No.</w:t>
            </w:r>
          </w:p>
        </w:tc>
        <w:tc>
          <w:tcPr>
            <w:tcW w:w="2300" w:type="dxa"/>
            <w:shd w:val="clear" w:color="auto" w:fill="F2F6FC"/>
          </w:tcPr>
          <w:p>
            <w:pPr>
              <w:spacing w:after="0"/>
            </w:pPr>
            <w:r>
              <w:rPr>
                <w:sz w:val="16"/>
                <w:szCs w:val="16"/>
              </w:rPr>
              <w:t xml:space="preserve">String</w:t>
            </w:r>
          </w:p>
        </w:tc>
        <w:tc>
          <w:tcPr>
            <w:tcW w:w="2300" w:type="dxa"/>
            <w:shd w:val="clear" w:color="auto" w:fill="F2F6FC"/>
          </w:tcPr>
          <w:p>
            <w:pPr>
              <w:spacing w:after="0"/>
            </w:pPr>
            <w:r>
              <w:rPr>
                <w:sz w:val="16"/>
                <w:szCs w:val="16"/>
              </w:rPr>
              <w:t xml:space="preserve">Booking </w:t>
            </w:r>
            <w:r>
              <w:rPr>
                <w:sz w:val="16"/>
                <w:szCs w:val="16"/>
                <w:highlight w:val="yellow"/>
              </w:rPr>
              <w:t xml:space="preserve">[INFERRED — NEEDS VALIDATION]</w:t>
            </w:r>
          </w:p>
        </w:tc>
        <w:tc>
          <w:tcPr>
            <w:tcW w:w="2188" w:type="dxa"/>
            <w:shd w:val="clear" w:color="auto" w:fill="F2F6FC"/>
          </w:tcPr>
          <w:p>
            <w:pPr>
              <w:spacing w:after="0"/>
            </w:pPr>
            <w:r>
              <w:rPr>
                <w:sz w:val="16"/>
                <w:szCs w:val="16"/>
              </w:rPr>
              <w:t xml:space="preserve">Verified (code); source mapping Missing</w:t>
            </w:r>
          </w:p>
        </w:tc>
      </w:tr>
      <w:tr>
        <w:trPr>
          <w:cantSplit/>
        </w:trPr>
        <w:tc>
          <w:tcPr>
            <w:tcW w:w="450" w:type="dxa"/>
            <w:shd w:val="clear" w:color="auto" w:fill="FFFFFF"/>
          </w:tcPr>
          <w:p>
            <w:pPr>
              <w:spacing w:after="0"/>
            </w:pPr>
            <w:r>
              <w:rPr>
                <w:sz w:val="16"/>
                <w:szCs w:val="16"/>
              </w:rPr>
              <w:t xml:space="preserve">14</w:t>
            </w:r>
          </w:p>
        </w:tc>
        <w:tc>
          <w:tcPr>
            <w:tcW w:w="2400" w:type="dxa"/>
            <w:shd w:val="clear" w:color="auto" w:fill="FFFFFF"/>
          </w:tcPr>
          <w:p>
            <w:pPr>
              <w:spacing w:after="0"/>
            </w:pPr>
            <w:r>
              <w:rPr>
                <w:sz w:val="16"/>
                <w:szCs w:val="16"/>
              </w:rPr>
              <w:t xml:space="preserve">F1 Vendor Wise drill-down</w:t>
            </w:r>
          </w:p>
        </w:tc>
        <w:tc>
          <w:tcPr>
            <w:tcW w:w="5200" w:type="dxa"/>
            <w:shd w:val="clear" w:color="auto" w:fill="FFFFFF"/>
          </w:tcPr>
          <w:p>
            <w:pPr>
              <w:spacing w:after="0"/>
            </w:pPr>
            <w:r>
              <w:rPr>
                <w:sz w:val="16"/>
                <w:szCs w:val="16"/>
              </w:rPr>
              <w:t xml:space="preserve">MBK No.</w:t>
            </w:r>
          </w:p>
        </w:tc>
        <w:tc>
          <w:tcPr>
            <w:tcW w:w="2300" w:type="dxa"/>
            <w:shd w:val="clear" w:color="auto" w:fill="FFFFFF"/>
          </w:tcPr>
          <w:p>
            <w:pPr>
              <w:spacing w:after="0"/>
            </w:pPr>
            <w:r>
              <w:rPr>
                <w:sz w:val="16"/>
                <w:szCs w:val="16"/>
              </w:rPr>
              <w:t xml:space="preserve">String</w:t>
            </w:r>
          </w:p>
        </w:tc>
        <w:tc>
          <w:tcPr>
            <w:tcW w:w="2300" w:type="dxa"/>
            <w:shd w:val="clear" w:color="auto" w:fill="FFFFFF"/>
          </w:tcPr>
          <w:p>
            <w:pPr>
              <w:spacing w:after="0"/>
            </w:pPr>
            <w:r>
              <w:rPr>
                <w:sz w:val="16"/>
                <w:szCs w:val="16"/>
              </w:rPr>
              <w:t xml:space="preserve">Booking </w:t>
            </w:r>
            <w:r>
              <w:rPr>
                <w:sz w:val="16"/>
                <w:szCs w:val="16"/>
                <w:highlight w:val="yellow"/>
              </w:rPr>
              <w:t xml:space="preserve">[INFERRED — NEEDS VALIDATION]</w:t>
            </w:r>
          </w:p>
        </w:tc>
        <w:tc>
          <w:tcPr>
            <w:tcW w:w="2188" w:type="dxa"/>
            <w:shd w:val="clear" w:color="auto" w:fill="FFFFFF"/>
          </w:tcPr>
          <w:p>
            <w:pPr>
              <w:spacing w:after="0"/>
            </w:pPr>
            <w:r>
              <w:rPr>
                <w:sz w:val="16"/>
                <w:szCs w:val="16"/>
              </w:rPr>
              <w:t xml:space="preserve">Verified (code); source mapping Missing</w:t>
            </w:r>
          </w:p>
        </w:tc>
      </w:tr>
      <w:tr>
        <w:trPr>
          <w:cantSplit/>
        </w:trPr>
        <w:tc>
          <w:tcPr>
            <w:tcW w:w="450" w:type="dxa"/>
            <w:shd w:val="clear" w:color="auto" w:fill="F2F6FC"/>
          </w:tcPr>
          <w:p>
            <w:pPr>
              <w:spacing w:after="0"/>
            </w:pPr>
            <w:r>
              <w:rPr>
                <w:sz w:val="16"/>
                <w:szCs w:val="16"/>
              </w:rPr>
              <w:t xml:space="preserve">15</w:t>
            </w:r>
          </w:p>
        </w:tc>
        <w:tc>
          <w:tcPr>
            <w:tcW w:w="2400" w:type="dxa"/>
            <w:shd w:val="clear" w:color="auto" w:fill="F2F6FC"/>
          </w:tcPr>
          <w:p>
            <w:pPr>
              <w:spacing w:after="0"/>
            </w:pPr>
            <w:r>
              <w:rPr>
                <w:sz w:val="16"/>
                <w:szCs w:val="16"/>
              </w:rPr>
              <w:t xml:space="preserve">F1 Vendor Wise drill-down</w:t>
            </w:r>
          </w:p>
        </w:tc>
        <w:tc>
          <w:tcPr>
            <w:tcW w:w="5200" w:type="dxa"/>
            <w:shd w:val="clear" w:color="auto" w:fill="F2F6FC"/>
          </w:tcPr>
          <w:p>
            <w:pPr>
              <w:spacing w:after="0"/>
            </w:pPr>
            <w:r>
              <w:rPr>
                <w:sz w:val="16"/>
                <w:szCs w:val="16"/>
              </w:rPr>
              <w:t xml:space="preserve">Name of Service</w:t>
            </w:r>
          </w:p>
        </w:tc>
        <w:tc>
          <w:tcPr>
            <w:tcW w:w="2300" w:type="dxa"/>
            <w:shd w:val="clear" w:color="auto" w:fill="F2F6FC"/>
          </w:tcPr>
          <w:p>
            <w:pPr>
              <w:spacing w:after="0"/>
            </w:pPr>
            <w:r>
              <w:rPr>
                <w:sz w:val="16"/>
                <w:szCs w:val="16"/>
              </w:rPr>
              <w:t xml:space="preserve">String</w:t>
            </w:r>
          </w:p>
        </w:tc>
        <w:tc>
          <w:tcPr>
            <w:tcW w:w="2300" w:type="dxa"/>
            <w:shd w:val="clear" w:color="auto" w:fill="F2F6FC"/>
          </w:tcPr>
          <w:p>
            <w:pPr>
              <w:spacing w:after="0"/>
            </w:pPr>
            <w:r>
              <w:rPr>
                <w:sz w:val="16"/>
                <w:szCs w:val="16"/>
              </w:rPr>
              <w:t xml:space="preserve">Vendor </w:t>
            </w:r>
            <w:r>
              <w:rPr>
                <w:sz w:val="16"/>
                <w:szCs w:val="16"/>
                <w:highlight w:val="yellow"/>
              </w:rPr>
              <w:t xml:space="preserve">[INFERRED — NEEDS VALIDATION]</w:t>
            </w:r>
          </w:p>
        </w:tc>
        <w:tc>
          <w:tcPr>
            <w:tcW w:w="2188" w:type="dxa"/>
            <w:shd w:val="clear" w:color="auto" w:fill="F2F6FC"/>
          </w:tcPr>
          <w:p>
            <w:pPr>
              <w:spacing w:after="0"/>
            </w:pPr>
            <w:r>
              <w:rPr>
                <w:sz w:val="16"/>
                <w:szCs w:val="16"/>
              </w:rPr>
              <w:t xml:space="preserve">Verified (code); source mapping Missing</w:t>
            </w:r>
          </w:p>
        </w:tc>
      </w:tr>
      <w:tr>
        <w:trPr>
          <w:cantSplit/>
        </w:trPr>
        <w:tc>
          <w:tcPr>
            <w:tcW w:w="450" w:type="dxa"/>
            <w:shd w:val="clear" w:color="auto" w:fill="FFFFFF"/>
          </w:tcPr>
          <w:p>
            <w:pPr>
              <w:spacing w:after="0"/>
            </w:pPr>
            <w:r>
              <w:rPr>
                <w:sz w:val="16"/>
                <w:szCs w:val="16"/>
              </w:rPr>
              <w:t xml:space="preserve">16</w:t>
            </w:r>
          </w:p>
        </w:tc>
        <w:tc>
          <w:tcPr>
            <w:tcW w:w="2400" w:type="dxa"/>
            <w:shd w:val="clear" w:color="auto" w:fill="FFFFFF"/>
          </w:tcPr>
          <w:p>
            <w:pPr>
              <w:spacing w:after="0"/>
            </w:pPr>
            <w:r>
              <w:rPr>
                <w:sz w:val="16"/>
                <w:szCs w:val="16"/>
              </w:rPr>
              <w:t xml:space="preserve">F1 Vendor Wise drill-down</w:t>
            </w:r>
          </w:p>
        </w:tc>
        <w:tc>
          <w:tcPr>
            <w:tcW w:w="5200" w:type="dxa"/>
            <w:shd w:val="clear" w:color="auto" w:fill="FFFFFF"/>
          </w:tcPr>
          <w:p>
            <w:pPr>
              <w:spacing w:after="0"/>
            </w:pPr>
            <w:r>
              <w:rPr>
                <w:sz w:val="16"/>
                <w:szCs w:val="16"/>
              </w:rPr>
              <w:t xml:space="preserve">Conf. No.</w:t>
            </w:r>
          </w:p>
        </w:tc>
        <w:tc>
          <w:tcPr>
            <w:tcW w:w="2300" w:type="dxa"/>
            <w:shd w:val="clear" w:color="auto" w:fill="FFFFFF"/>
          </w:tcPr>
          <w:p>
            <w:pPr>
              <w:spacing w:after="0"/>
            </w:pPr>
            <w:r>
              <w:rPr>
                <w:sz w:val="16"/>
                <w:szCs w:val="16"/>
              </w:rPr>
              <w:t xml:space="preserve">String</w:t>
            </w:r>
          </w:p>
        </w:tc>
        <w:tc>
          <w:tcPr>
            <w:tcW w:w="2300" w:type="dxa"/>
            <w:shd w:val="clear" w:color="auto" w:fill="FFFFFF"/>
          </w:tcPr>
          <w:p>
            <w:pPr>
              <w:spacing w:after="0"/>
            </w:pPr>
            <w:r>
              <w:rPr>
                <w:sz w:val="16"/>
                <w:szCs w:val="16"/>
              </w:rPr>
              <w:t xml:space="preserve">Vendor </w:t>
            </w:r>
            <w:r>
              <w:rPr>
                <w:sz w:val="16"/>
                <w:szCs w:val="16"/>
                <w:highlight w:val="yellow"/>
              </w:rPr>
              <w:t xml:space="preserve">[INFERRED — NEEDS VALIDATION]</w:t>
            </w:r>
          </w:p>
        </w:tc>
        <w:tc>
          <w:tcPr>
            <w:tcW w:w="2188" w:type="dxa"/>
            <w:shd w:val="clear" w:color="auto" w:fill="FFFFFF"/>
          </w:tcPr>
          <w:p>
            <w:pPr>
              <w:spacing w:after="0"/>
            </w:pPr>
            <w:r>
              <w:rPr>
                <w:sz w:val="16"/>
                <w:szCs w:val="16"/>
              </w:rPr>
              <w:t xml:space="preserve">Verified (code); source mapping Missing</w:t>
            </w:r>
          </w:p>
        </w:tc>
      </w:tr>
      <w:tr>
        <w:trPr>
          <w:cantSplit/>
        </w:trPr>
        <w:tc>
          <w:tcPr>
            <w:tcW w:w="450" w:type="dxa"/>
            <w:shd w:val="clear" w:color="auto" w:fill="F2F6FC"/>
          </w:tcPr>
          <w:p>
            <w:pPr>
              <w:spacing w:after="0"/>
            </w:pPr>
            <w:r>
              <w:rPr>
                <w:sz w:val="16"/>
                <w:szCs w:val="16"/>
              </w:rPr>
              <w:t xml:space="preserve">17</w:t>
            </w:r>
          </w:p>
        </w:tc>
        <w:tc>
          <w:tcPr>
            <w:tcW w:w="2400" w:type="dxa"/>
            <w:shd w:val="clear" w:color="auto" w:fill="F2F6FC"/>
          </w:tcPr>
          <w:p>
            <w:pPr>
              <w:spacing w:after="0"/>
            </w:pPr>
            <w:r>
              <w:rPr>
                <w:sz w:val="16"/>
                <w:szCs w:val="16"/>
              </w:rPr>
              <w:t xml:space="preserve">F1 Vendor Wise drill-down</w:t>
            </w:r>
          </w:p>
        </w:tc>
        <w:tc>
          <w:tcPr>
            <w:tcW w:w="5200" w:type="dxa"/>
            <w:shd w:val="clear" w:color="auto" w:fill="F2F6FC"/>
          </w:tcPr>
          <w:p>
            <w:pPr>
              <w:spacing w:after="0"/>
            </w:pPr>
            <w:r>
              <w:rPr>
                <w:sz w:val="16"/>
                <w:szCs w:val="16"/>
              </w:rPr>
              <w:t xml:space="preserve">Service Dates</w:t>
            </w:r>
          </w:p>
        </w:tc>
        <w:tc>
          <w:tcPr>
            <w:tcW w:w="2300" w:type="dxa"/>
            <w:shd w:val="clear" w:color="auto" w:fill="F2F6FC"/>
          </w:tcPr>
          <w:p>
            <w:pPr>
              <w:spacing w:after="0"/>
            </w:pPr>
            <w:r>
              <w:rPr>
                <w:sz w:val="16"/>
                <w:szCs w:val="16"/>
              </w:rPr>
              <w:t xml:space="preserve">Date range</w:t>
            </w:r>
          </w:p>
        </w:tc>
        <w:tc>
          <w:tcPr>
            <w:tcW w:w="2300" w:type="dxa"/>
            <w:shd w:val="clear" w:color="auto" w:fill="F2F6FC"/>
          </w:tcPr>
          <w:p>
            <w:pPr>
              <w:spacing w:after="0"/>
            </w:pPr>
            <w:r>
              <w:rPr>
                <w:sz w:val="16"/>
                <w:szCs w:val="16"/>
              </w:rPr>
              <w:t xml:space="preserve">Vendor </w:t>
            </w:r>
            <w:r>
              <w:rPr>
                <w:sz w:val="16"/>
                <w:szCs w:val="16"/>
                <w:highlight w:val="yellow"/>
              </w:rPr>
              <w:t xml:space="preserve">[INFERRED — NEEDS VALIDATION]</w:t>
            </w:r>
          </w:p>
        </w:tc>
        <w:tc>
          <w:tcPr>
            <w:tcW w:w="2188" w:type="dxa"/>
            <w:shd w:val="clear" w:color="auto" w:fill="F2F6FC"/>
          </w:tcPr>
          <w:p>
            <w:pPr>
              <w:spacing w:after="0"/>
            </w:pPr>
            <w:r>
              <w:rPr>
                <w:sz w:val="16"/>
                <w:szCs w:val="16"/>
              </w:rPr>
              <w:t xml:space="preserve">Verified (code); source mapping Missing</w:t>
            </w:r>
          </w:p>
        </w:tc>
      </w:tr>
      <w:tr>
        <w:trPr>
          <w:cantSplit/>
        </w:trPr>
        <w:tc>
          <w:tcPr>
            <w:tcW w:w="450" w:type="dxa"/>
            <w:shd w:val="clear" w:color="auto" w:fill="FFFFFF"/>
          </w:tcPr>
          <w:p>
            <w:pPr>
              <w:spacing w:after="0"/>
            </w:pPr>
            <w:r>
              <w:rPr>
                <w:sz w:val="16"/>
                <w:szCs w:val="16"/>
              </w:rPr>
              <w:t xml:space="preserve">18</w:t>
            </w:r>
          </w:p>
        </w:tc>
        <w:tc>
          <w:tcPr>
            <w:tcW w:w="2400" w:type="dxa"/>
            <w:shd w:val="clear" w:color="auto" w:fill="FFFFFF"/>
          </w:tcPr>
          <w:p>
            <w:pPr>
              <w:spacing w:after="0"/>
            </w:pPr>
            <w:r>
              <w:rPr>
                <w:sz w:val="16"/>
                <w:szCs w:val="16"/>
              </w:rPr>
              <w:t xml:space="preserve">F1 Vendor Wise drill-down</w:t>
            </w:r>
          </w:p>
        </w:tc>
        <w:tc>
          <w:tcPr>
            <w:tcW w:w="5200" w:type="dxa"/>
            <w:shd w:val="clear" w:color="auto" w:fill="FFFFFF"/>
          </w:tcPr>
          <w:p>
            <w:pPr>
              <w:spacing w:after="0"/>
            </w:pPr>
            <w:r>
              <w:rPr>
                <w:sz w:val="16"/>
                <w:szCs w:val="16"/>
              </w:rPr>
              <w:t xml:space="preserve">Selling / Contracted / Negotiated › Selling</w:t>
            </w:r>
          </w:p>
        </w:tc>
        <w:tc>
          <w:tcPr>
            <w:tcW w:w="2300" w:type="dxa"/>
            <w:shd w:val="clear" w:color="auto" w:fill="FFFFFF"/>
          </w:tcPr>
          <w:p>
            <w:pPr>
              <w:spacing w:after="0"/>
            </w:pPr>
            <w:r>
              <w:rPr>
                <w:sz w:val="16"/>
                <w:szCs w:val="16"/>
              </w:rPr>
              <w:t xml:space="preserve">Decimal (₹)</w:t>
            </w:r>
          </w:p>
        </w:tc>
        <w:tc>
          <w:tcPr>
            <w:tcW w:w="2300" w:type="dxa"/>
            <w:shd w:val="clear" w:color="auto" w:fill="FFFFFF"/>
          </w:tcPr>
          <w:p>
            <w:pPr>
              <w:spacing w:after="0"/>
            </w:pPr>
            <w:r>
              <w:rPr>
                <w:sz w:val="16"/>
                <w:szCs w:val="16"/>
              </w:rPr>
              <w:t xml:space="preserve">Finance </w:t>
            </w:r>
            <w:r>
              <w:rPr>
                <w:sz w:val="16"/>
                <w:szCs w:val="16"/>
                <w:highlight w:val="yellow"/>
              </w:rPr>
              <w:t xml:space="preserve">[INFERRED — NEEDS VALIDATION]</w:t>
            </w:r>
          </w:p>
        </w:tc>
        <w:tc>
          <w:tcPr>
            <w:tcW w:w="2188" w:type="dxa"/>
            <w:shd w:val="clear" w:color="auto" w:fill="FFFFFF"/>
          </w:tcPr>
          <w:p>
            <w:pPr>
              <w:spacing w:after="0"/>
            </w:pPr>
            <w:r>
              <w:rPr>
                <w:sz w:val="16"/>
                <w:szCs w:val="16"/>
              </w:rPr>
              <w:t xml:space="preserve">Verified (code); source mapping Missing</w:t>
            </w:r>
          </w:p>
        </w:tc>
      </w:tr>
      <w:tr>
        <w:trPr>
          <w:cantSplit/>
        </w:trPr>
        <w:tc>
          <w:tcPr>
            <w:tcW w:w="450" w:type="dxa"/>
            <w:shd w:val="clear" w:color="auto" w:fill="F2F6FC"/>
          </w:tcPr>
          <w:p>
            <w:pPr>
              <w:spacing w:after="0"/>
            </w:pPr>
            <w:r>
              <w:rPr>
                <w:sz w:val="16"/>
                <w:szCs w:val="16"/>
              </w:rPr>
              <w:t xml:space="preserve">19</w:t>
            </w:r>
          </w:p>
        </w:tc>
        <w:tc>
          <w:tcPr>
            <w:tcW w:w="2400" w:type="dxa"/>
            <w:shd w:val="clear" w:color="auto" w:fill="F2F6FC"/>
          </w:tcPr>
          <w:p>
            <w:pPr>
              <w:spacing w:after="0"/>
            </w:pPr>
            <w:r>
              <w:rPr>
                <w:sz w:val="16"/>
                <w:szCs w:val="16"/>
              </w:rPr>
              <w:t xml:space="preserve">F1 Vendor Wise drill-down</w:t>
            </w:r>
          </w:p>
        </w:tc>
        <w:tc>
          <w:tcPr>
            <w:tcW w:w="5200" w:type="dxa"/>
            <w:shd w:val="clear" w:color="auto" w:fill="F2F6FC"/>
          </w:tcPr>
          <w:p>
            <w:pPr>
              <w:spacing w:after="0"/>
            </w:pPr>
            <w:r>
              <w:rPr>
                <w:sz w:val="16"/>
                <w:szCs w:val="16"/>
              </w:rPr>
              <w:t xml:space="preserve">Selling / Contracted / Negotiated › Contracted</w:t>
            </w:r>
          </w:p>
        </w:tc>
        <w:tc>
          <w:tcPr>
            <w:tcW w:w="2300" w:type="dxa"/>
            <w:shd w:val="clear" w:color="auto" w:fill="F2F6FC"/>
          </w:tcPr>
          <w:p>
            <w:pPr>
              <w:spacing w:after="0"/>
            </w:pPr>
            <w:r>
              <w:rPr>
                <w:sz w:val="16"/>
                <w:szCs w:val="16"/>
              </w:rPr>
              <w:t xml:space="preserve">Decimal (₹)</w:t>
            </w:r>
          </w:p>
        </w:tc>
        <w:tc>
          <w:tcPr>
            <w:tcW w:w="2300" w:type="dxa"/>
            <w:shd w:val="clear" w:color="auto" w:fill="F2F6FC"/>
          </w:tcPr>
          <w:p>
            <w:pPr>
              <w:spacing w:after="0"/>
            </w:pPr>
            <w:r>
              <w:rPr>
                <w:sz w:val="16"/>
                <w:szCs w:val="16"/>
              </w:rPr>
              <w:t xml:space="preserve">Finance </w:t>
            </w:r>
            <w:r>
              <w:rPr>
                <w:sz w:val="16"/>
                <w:szCs w:val="16"/>
                <w:highlight w:val="yellow"/>
              </w:rPr>
              <w:t xml:space="preserve">[INFERRED — NEEDS VALIDATION]</w:t>
            </w:r>
          </w:p>
        </w:tc>
        <w:tc>
          <w:tcPr>
            <w:tcW w:w="2188" w:type="dxa"/>
            <w:shd w:val="clear" w:color="auto" w:fill="F2F6FC"/>
          </w:tcPr>
          <w:p>
            <w:pPr>
              <w:spacing w:after="0"/>
            </w:pPr>
            <w:r>
              <w:rPr>
                <w:sz w:val="16"/>
                <w:szCs w:val="16"/>
              </w:rPr>
              <w:t xml:space="preserve">Verified (code); source mapping Missing</w:t>
            </w:r>
          </w:p>
        </w:tc>
      </w:tr>
      <w:tr>
        <w:trPr>
          <w:cantSplit/>
        </w:trPr>
        <w:tc>
          <w:tcPr>
            <w:tcW w:w="450" w:type="dxa"/>
            <w:shd w:val="clear" w:color="auto" w:fill="FFFFFF"/>
          </w:tcPr>
          <w:p>
            <w:pPr>
              <w:spacing w:after="0"/>
            </w:pPr>
            <w:r>
              <w:rPr>
                <w:sz w:val="16"/>
                <w:szCs w:val="16"/>
              </w:rPr>
              <w:t xml:space="preserve">20</w:t>
            </w:r>
          </w:p>
        </w:tc>
        <w:tc>
          <w:tcPr>
            <w:tcW w:w="2400" w:type="dxa"/>
            <w:shd w:val="clear" w:color="auto" w:fill="FFFFFF"/>
          </w:tcPr>
          <w:p>
            <w:pPr>
              <w:spacing w:after="0"/>
            </w:pPr>
            <w:r>
              <w:rPr>
                <w:sz w:val="16"/>
                <w:szCs w:val="16"/>
              </w:rPr>
              <w:t xml:space="preserve">F1 Vendor Wise drill-down</w:t>
            </w:r>
          </w:p>
        </w:tc>
        <w:tc>
          <w:tcPr>
            <w:tcW w:w="5200" w:type="dxa"/>
            <w:shd w:val="clear" w:color="auto" w:fill="FFFFFF"/>
          </w:tcPr>
          <w:p>
            <w:pPr>
              <w:spacing w:after="0"/>
            </w:pPr>
            <w:r>
              <w:rPr>
                <w:sz w:val="16"/>
                <w:szCs w:val="16"/>
              </w:rPr>
              <w:t xml:space="preserve">Selling / Contracted / Negotiated › Negotiated</w:t>
            </w:r>
          </w:p>
        </w:tc>
        <w:tc>
          <w:tcPr>
            <w:tcW w:w="2300" w:type="dxa"/>
            <w:shd w:val="clear" w:color="auto" w:fill="FFFFFF"/>
          </w:tcPr>
          <w:p>
            <w:pPr>
              <w:spacing w:after="0"/>
            </w:pPr>
            <w:r>
              <w:rPr>
                <w:sz w:val="16"/>
                <w:szCs w:val="16"/>
              </w:rPr>
              <w:t xml:space="preserve">Decimal (₹)</w:t>
            </w:r>
          </w:p>
        </w:tc>
        <w:tc>
          <w:tcPr>
            <w:tcW w:w="2300" w:type="dxa"/>
            <w:shd w:val="clear" w:color="auto" w:fill="FFFFFF"/>
          </w:tcPr>
          <w:p>
            <w:pPr>
              <w:spacing w:after="0"/>
            </w:pPr>
            <w:r>
              <w:rPr>
                <w:sz w:val="16"/>
                <w:szCs w:val="16"/>
              </w:rPr>
              <w:t xml:space="preserve">Finance </w:t>
            </w:r>
            <w:r>
              <w:rPr>
                <w:sz w:val="16"/>
                <w:szCs w:val="16"/>
                <w:highlight w:val="yellow"/>
              </w:rPr>
              <w:t xml:space="preserve">[INFERRED — NEEDS VALIDATION]</w:t>
            </w:r>
          </w:p>
        </w:tc>
        <w:tc>
          <w:tcPr>
            <w:tcW w:w="2188" w:type="dxa"/>
            <w:shd w:val="clear" w:color="auto" w:fill="FFFFFF"/>
          </w:tcPr>
          <w:p>
            <w:pPr>
              <w:spacing w:after="0"/>
            </w:pPr>
            <w:r>
              <w:rPr>
                <w:sz w:val="16"/>
                <w:szCs w:val="16"/>
              </w:rPr>
              <w:t xml:space="preserve">Verified (code); source mapping Missing</w:t>
            </w:r>
          </w:p>
        </w:tc>
      </w:tr>
      <w:tr>
        <w:trPr>
          <w:cantSplit/>
        </w:trPr>
        <w:tc>
          <w:tcPr>
            <w:tcW w:w="450" w:type="dxa"/>
            <w:shd w:val="clear" w:color="auto" w:fill="F2F6FC"/>
          </w:tcPr>
          <w:p>
            <w:pPr>
              <w:spacing w:after="0"/>
            </w:pPr>
            <w:r>
              <w:rPr>
                <w:sz w:val="16"/>
                <w:szCs w:val="16"/>
              </w:rPr>
              <w:t xml:space="preserve">21</w:t>
            </w:r>
          </w:p>
        </w:tc>
        <w:tc>
          <w:tcPr>
            <w:tcW w:w="2400" w:type="dxa"/>
            <w:shd w:val="clear" w:color="auto" w:fill="F2F6FC"/>
          </w:tcPr>
          <w:p>
            <w:pPr>
              <w:spacing w:after="0"/>
            </w:pPr>
            <w:r>
              <w:rPr>
                <w:sz w:val="16"/>
                <w:szCs w:val="16"/>
              </w:rPr>
              <w:t xml:space="preserve">F1 Vendor Wise drill-down</w:t>
            </w:r>
          </w:p>
        </w:tc>
        <w:tc>
          <w:tcPr>
            <w:tcW w:w="5200" w:type="dxa"/>
            <w:shd w:val="clear" w:color="auto" w:fill="F2F6FC"/>
          </w:tcPr>
          <w:p>
            <w:pPr>
              <w:spacing w:after="0"/>
            </w:pPr>
            <w:r>
              <w:rPr>
                <w:sz w:val="16"/>
                <w:szCs w:val="16"/>
              </w:rPr>
              <w:t xml:space="preserve">Profit / % on CP · SP › Profit</w:t>
            </w:r>
          </w:p>
        </w:tc>
        <w:tc>
          <w:tcPr>
            <w:tcW w:w="2300" w:type="dxa"/>
            <w:shd w:val="clear" w:color="auto" w:fill="F2F6FC"/>
          </w:tcPr>
          <w:p>
            <w:pPr>
              <w:spacing w:after="0"/>
            </w:pPr>
            <w:r>
              <w:rPr>
                <w:sz w:val="16"/>
                <w:szCs w:val="16"/>
              </w:rPr>
              <w:t xml:space="preserve">Decimal (₹)</w:t>
            </w:r>
          </w:p>
        </w:tc>
        <w:tc>
          <w:tcPr>
            <w:tcW w:w="2300" w:type="dxa"/>
            <w:shd w:val="clear" w:color="auto" w:fill="F2F6FC"/>
          </w:tcPr>
          <w:p>
            <w:pPr>
              <w:spacing w:after="0"/>
            </w:pPr>
            <w:r>
              <w:rPr>
                <w:sz w:val="16"/>
                <w:szCs w:val="16"/>
              </w:rPr>
              <w:t xml:space="preserve">Derived in report</w:t>
            </w:r>
          </w:p>
        </w:tc>
        <w:tc>
          <w:tcPr>
            <w:tcW w:w="2188" w:type="dxa"/>
            <w:shd w:val="clear" w:color="auto" w:fill="F2F6FC"/>
          </w:tcPr>
          <w:p>
            <w:pPr>
              <w:spacing w:after="0"/>
            </w:pPr>
            <w:r>
              <w:rPr>
                <w:sz w:val="16"/>
                <w:szCs w:val="16"/>
              </w:rPr>
              <w:t xml:space="preserve">Verified (code); inputs' source Missing</w:t>
            </w:r>
          </w:p>
        </w:tc>
      </w:tr>
      <w:tr>
        <w:trPr>
          <w:cantSplit/>
        </w:trPr>
        <w:tc>
          <w:tcPr>
            <w:tcW w:w="450" w:type="dxa"/>
            <w:shd w:val="clear" w:color="auto" w:fill="FFFFFF"/>
          </w:tcPr>
          <w:p>
            <w:pPr>
              <w:spacing w:after="0"/>
            </w:pPr>
            <w:r>
              <w:rPr>
                <w:sz w:val="16"/>
                <w:szCs w:val="16"/>
              </w:rPr>
              <w:t xml:space="preserve">22</w:t>
            </w:r>
          </w:p>
        </w:tc>
        <w:tc>
          <w:tcPr>
            <w:tcW w:w="2400" w:type="dxa"/>
            <w:shd w:val="clear" w:color="auto" w:fill="FFFFFF"/>
          </w:tcPr>
          <w:p>
            <w:pPr>
              <w:spacing w:after="0"/>
            </w:pPr>
            <w:r>
              <w:rPr>
                <w:sz w:val="16"/>
                <w:szCs w:val="16"/>
              </w:rPr>
              <w:t xml:space="preserve">F1 Vendor Wise drill-down</w:t>
            </w:r>
          </w:p>
        </w:tc>
        <w:tc>
          <w:tcPr>
            <w:tcW w:w="5200" w:type="dxa"/>
            <w:shd w:val="clear" w:color="auto" w:fill="FFFFFF"/>
          </w:tcPr>
          <w:p>
            <w:pPr>
              <w:spacing w:after="0"/>
            </w:pPr>
            <w:r>
              <w:rPr>
                <w:sz w:val="16"/>
                <w:szCs w:val="16"/>
              </w:rPr>
              <w:t xml:space="preserve">Profit / % on CP · SP › percentages</w:t>
            </w:r>
          </w:p>
        </w:tc>
        <w:tc>
          <w:tcPr>
            <w:tcW w:w="2300" w:type="dxa"/>
            <w:shd w:val="clear" w:color="auto" w:fill="FFFFFF"/>
          </w:tcPr>
          <w:p>
            <w:pPr>
              <w:spacing w:after="0"/>
            </w:pPr>
            <w:r>
              <w:rPr>
                <w:sz w:val="16"/>
                <w:szCs w:val="16"/>
              </w:rPr>
              <w:t xml:space="preserve">Text</w:t>
            </w:r>
          </w:p>
        </w:tc>
        <w:tc>
          <w:tcPr>
            <w:tcW w:w="2300" w:type="dxa"/>
            <w:shd w:val="clear" w:color="auto" w:fill="FFFFFF"/>
          </w:tcPr>
          <w:p>
            <w:pPr>
              <w:spacing w:after="0"/>
            </w:pPr>
            <w:r>
              <w:rPr>
                <w:sz w:val="16"/>
                <w:szCs w:val="16"/>
              </w:rPr>
              <w:t xml:space="preserve">Derived in report</w:t>
            </w:r>
          </w:p>
        </w:tc>
        <w:tc>
          <w:tcPr>
            <w:tcW w:w="2188" w:type="dxa"/>
            <w:shd w:val="clear" w:color="auto" w:fill="FFFFFF"/>
          </w:tcPr>
          <w:p>
            <w:pPr>
              <w:spacing w:after="0"/>
            </w:pPr>
            <w:r>
              <w:rPr>
                <w:sz w:val="16"/>
                <w:szCs w:val="16"/>
              </w:rPr>
              <w:t xml:space="preserve">Verified (code); inputs' source Missing</w:t>
            </w:r>
          </w:p>
        </w:tc>
      </w:tr>
      <w:tr>
        <w:trPr>
          <w:cantSplit/>
        </w:trPr>
        <w:tc>
          <w:tcPr>
            <w:tcW w:w="450" w:type="dxa"/>
            <w:shd w:val="clear" w:color="auto" w:fill="F2F6FC"/>
          </w:tcPr>
          <w:p>
            <w:pPr>
              <w:spacing w:after="0"/>
            </w:pPr>
            <w:r>
              <w:rPr>
                <w:sz w:val="16"/>
                <w:szCs w:val="16"/>
              </w:rPr>
              <w:t xml:space="preserve">23</w:t>
            </w:r>
          </w:p>
        </w:tc>
        <w:tc>
          <w:tcPr>
            <w:tcW w:w="2400" w:type="dxa"/>
            <w:shd w:val="clear" w:color="auto" w:fill="F2F6FC"/>
          </w:tcPr>
          <w:p>
            <w:pPr>
              <w:spacing w:after="0"/>
            </w:pPr>
            <w:r>
              <w:rPr>
                <w:sz w:val="16"/>
                <w:szCs w:val="16"/>
              </w:rPr>
              <w:t xml:space="preserve">F1 Vendor Wise drill-down</w:t>
            </w:r>
          </w:p>
        </w:tc>
        <w:tc>
          <w:tcPr>
            <w:tcW w:w="5200" w:type="dxa"/>
            <w:shd w:val="clear" w:color="auto" w:fill="F2F6FC"/>
          </w:tcPr>
          <w:p>
            <w:pPr>
              <w:spacing w:after="0"/>
            </w:pPr>
            <w:r>
              <w:rPr>
                <w:sz w:val="16"/>
                <w:szCs w:val="16"/>
              </w:rPr>
              <w:t xml:space="preserve">Advance Paid</w:t>
            </w:r>
          </w:p>
        </w:tc>
        <w:tc>
          <w:tcPr>
            <w:tcW w:w="2300" w:type="dxa"/>
            <w:shd w:val="clear" w:color="auto" w:fill="F2F6FC"/>
          </w:tcPr>
          <w:p>
            <w:pPr>
              <w:spacing w:after="0"/>
            </w:pPr>
            <w:r>
              <w:rPr>
                <w:sz w:val="16"/>
                <w:szCs w:val="16"/>
              </w:rPr>
              <w:t xml:space="preserve">Decimal (₹)</w:t>
            </w:r>
          </w:p>
        </w:tc>
        <w:tc>
          <w:tcPr>
            <w:tcW w:w="2300" w:type="dxa"/>
            <w:shd w:val="clear" w:color="auto" w:fill="F2F6FC"/>
          </w:tcPr>
          <w:p>
            <w:pPr>
              <w:spacing w:after="0"/>
            </w:pPr>
            <w:r>
              <w:rPr>
                <w:sz w:val="16"/>
                <w:szCs w:val="16"/>
              </w:rPr>
              <w:t xml:space="preserve">Derived in report</w:t>
            </w:r>
          </w:p>
        </w:tc>
        <w:tc>
          <w:tcPr>
            <w:tcW w:w="2188" w:type="dxa"/>
            <w:shd w:val="clear" w:color="auto" w:fill="F2F6FC"/>
          </w:tcPr>
          <w:p>
            <w:pPr>
              <w:spacing w:after="0"/>
            </w:pPr>
            <w:r>
              <w:rPr>
                <w:sz w:val="16"/>
                <w:szCs w:val="16"/>
              </w:rPr>
              <w:t xml:space="preserve">Verified (code); inputs' source Missing</w:t>
            </w:r>
          </w:p>
        </w:tc>
      </w:tr>
      <w:tr>
        <w:trPr>
          <w:cantSplit/>
        </w:trPr>
        <w:tc>
          <w:tcPr>
            <w:tcW w:w="450" w:type="dxa"/>
            <w:shd w:val="clear" w:color="auto" w:fill="FFFFFF"/>
          </w:tcPr>
          <w:p>
            <w:pPr>
              <w:spacing w:after="0"/>
            </w:pPr>
            <w:r>
              <w:rPr>
                <w:sz w:val="16"/>
                <w:szCs w:val="16"/>
              </w:rPr>
              <w:t xml:space="preserve">24</w:t>
            </w:r>
          </w:p>
        </w:tc>
        <w:tc>
          <w:tcPr>
            <w:tcW w:w="2400" w:type="dxa"/>
            <w:shd w:val="clear" w:color="auto" w:fill="FFFFFF"/>
          </w:tcPr>
          <w:p>
            <w:pPr>
              <w:spacing w:after="0"/>
            </w:pPr>
            <w:r>
              <w:rPr>
                <w:sz w:val="16"/>
                <w:szCs w:val="16"/>
              </w:rPr>
              <w:t xml:space="preserve">F1 Vendor Wise drill-down</w:t>
            </w:r>
          </w:p>
        </w:tc>
        <w:tc>
          <w:tcPr>
            <w:tcW w:w="5200" w:type="dxa"/>
            <w:shd w:val="clear" w:color="auto" w:fill="FFFFFF"/>
          </w:tcPr>
          <w:p>
            <w:pPr>
              <w:spacing w:after="0"/>
            </w:pPr>
            <w:r>
              <w:rPr>
                <w:sz w:val="16"/>
                <w:szCs w:val="16"/>
              </w:rPr>
              <w:t xml:space="preserve">Balance to Pay</w:t>
            </w:r>
          </w:p>
        </w:tc>
        <w:tc>
          <w:tcPr>
            <w:tcW w:w="2300" w:type="dxa"/>
            <w:shd w:val="clear" w:color="auto" w:fill="FFFFFF"/>
          </w:tcPr>
          <w:p>
            <w:pPr>
              <w:spacing w:after="0"/>
            </w:pPr>
            <w:r>
              <w:rPr>
                <w:sz w:val="16"/>
                <w:szCs w:val="16"/>
              </w:rPr>
              <w:t xml:space="preserve">Decimal (₹)</w:t>
            </w:r>
          </w:p>
        </w:tc>
        <w:tc>
          <w:tcPr>
            <w:tcW w:w="2300" w:type="dxa"/>
            <w:shd w:val="clear" w:color="auto" w:fill="FFFFFF"/>
          </w:tcPr>
          <w:p>
            <w:pPr>
              <w:spacing w:after="0"/>
            </w:pPr>
            <w:r>
              <w:rPr>
                <w:sz w:val="16"/>
                <w:szCs w:val="16"/>
              </w:rPr>
              <w:t xml:space="preserve">Derived in report</w:t>
            </w:r>
          </w:p>
        </w:tc>
        <w:tc>
          <w:tcPr>
            <w:tcW w:w="2188" w:type="dxa"/>
            <w:shd w:val="clear" w:color="auto" w:fill="FFFFFF"/>
          </w:tcPr>
          <w:p>
            <w:pPr>
              <w:spacing w:after="0"/>
            </w:pPr>
            <w:r>
              <w:rPr>
                <w:sz w:val="16"/>
                <w:szCs w:val="16"/>
              </w:rPr>
              <w:t xml:space="preserve">Verified (code); inputs' source Missing</w:t>
            </w:r>
          </w:p>
        </w:tc>
      </w:tr>
      <w:tr>
        <w:trPr>
          <w:cantSplit/>
        </w:trPr>
        <w:tc>
          <w:tcPr>
            <w:tcW w:w="450" w:type="dxa"/>
            <w:shd w:val="clear" w:color="auto" w:fill="F2F6FC"/>
          </w:tcPr>
          <w:p>
            <w:pPr>
              <w:spacing w:after="0"/>
            </w:pPr>
            <w:r>
              <w:rPr>
                <w:sz w:val="16"/>
                <w:szCs w:val="16"/>
              </w:rPr>
              <w:t xml:space="preserve">25</w:t>
            </w:r>
          </w:p>
        </w:tc>
        <w:tc>
          <w:tcPr>
            <w:tcW w:w="2400" w:type="dxa"/>
            <w:shd w:val="clear" w:color="auto" w:fill="F2F6FC"/>
          </w:tcPr>
          <w:p>
            <w:pPr>
              <w:spacing w:after="0"/>
            </w:pPr>
            <w:r>
              <w:rPr>
                <w:sz w:val="16"/>
                <w:szCs w:val="16"/>
              </w:rPr>
              <w:t xml:space="preserve">F1 Vendor Wise drill-down</w:t>
            </w:r>
          </w:p>
        </w:tc>
        <w:tc>
          <w:tcPr>
            <w:tcW w:w="5200" w:type="dxa"/>
            <w:shd w:val="clear" w:color="auto" w:fill="F2F6FC"/>
          </w:tcPr>
          <w:p>
            <w:pPr>
              <w:spacing w:after="0"/>
            </w:pPr>
            <w:r>
              <w:rPr>
                <w:sz w:val="16"/>
                <w:szCs w:val="16"/>
              </w:rPr>
              <w:t xml:space="preserve">Bill Status</w:t>
            </w:r>
          </w:p>
        </w:tc>
        <w:tc>
          <w:tcPr>
            <w:tcW w:w="2300" w:type="dxa"/>
            <w:shd w:val="clear" w:color="auto" w:fill="F2F6FC"/>
          </w:tcPr>
          <w:p>
            <w:pPr>
              <w:spacing w:after="0"/>
            </w:pPr>
            <w:r>
              <w:rPr>
                <w:sz w:val="16"/>
                <w:szCs w:val="16"/>
              </w:rPr>
              <w:t xml:space="preserve">String (Uploaded / Pending / Disputed)</w:t>
            </w:r>
          </w:p>
        </w:tc>
        <w:tc>
          <w:tcPr>
            <w:tcW w:w="2300" w:type="dxa"/>
            <w:shd w:val="clear" w:color="auto" w:fill="F2F6FC"/>
          </w:tcPr>
          <w:p>
            <w:pPr>
              <w:spacing w:after="0"/>
            </w:pPr>
            <w:r>
              <w:rPr>
                <w:sz w:val="16"/>
                <w:szCs w:val="16"/>
              </w:rPr>
              <w:t xml:space="preserve">Derived in report</w:t>
            </w:r>
          </w:p>
        </w:tc>
        <w:tc>
          <w:tcPr>
            <w:tcW w:w="2188" w:type="dxa"/>
            <w:shd w:val="clear" w:color="auto" w:fill="F2F6FC"/>
          </w:tcPr>
          <w:p>
            <w:pPr>
              <w:spacing w:after="0"/>
            </w:pPr>
            <w:r>
              <w:rPr>
                <w:sz w:val="16"/>
                <w:szCs w:val="16"/>
              </w:rPr>
              <w:t xml:space="preserve">Verified (code); inputs' source Missing</w:t>
            </w:r>
          </w:p>
        </w:tc>
      </w:tr>
      <w:tr>
        <w:trPr>
          <w:cantSplit/>
        </w:trPr>
        <w:tc>
          <w:tcPr>
            <w:tcW w:w="450" w:type="dxa"/>
            <w:shd w:val="clear" w:color="auto" w:fill="FFFFFF"/>
          </w:tcPr>
          <w:p>
            <w:pPr>
              <w:spacing w:after="0"/>
            </w:pPr>
            <w:r>
              <w:rPr>
                <w:sz w:val="16"/>
                <w:szCs w:val="16"/>
              </w:rPr>
              <w:t xml:space="preserve">26</w:t>
            </w:r>
          </w:p>
        </w:tc>
        <w:tc>
          <w:tcPr>
            <w:tcW w:w="2400" w:type="dxa"/>
            <w:shd w:val="clear" w:color="auto" w:fill="FFFFFF"/>
          </w:tcPr>
          <w:p>
            <w:pPr>
              <w:spacing w:after="0"/>
            </w:pPr>
            <w:r>
              <w:rPr>
                <w:sz w:val="16"/>
                <w:szCs w:val="16"/>
              </w:rPr>
              <w:t xml:space="preserve">F1 Vendor Wise drill-down</w:t>
            </w:r>
          </w:p>
        </w:tc>
        <w:tc>
          <w:tcPr>
            <w:tcW w:w="5200" w:type="dxa"/>
            <w:shd w:val="clear" w:color="auto" w:fill="FFFFFF"/>
          </w:tcPr>
          <w:p>
            <w:pPr>
              <w:spacing w:after="0"/>
            </w:pPr>
            <w:r>
              <w:rPr>
                <w:sz w:val="16"/>
                <w:szCs w:val="16"/>
              </w:rPr>
              <w:t xml:space="preserve">Approval (L1/L2) › L1</w:t>
            </w:r>
          </w:p>
        </w:tc>
        <w:tc>
          <w:tcPr>
            <w:tcW w:w="2300" w:type="dxa"/>
            <w:shd w:val="clear" w:color="auto" w:fill="FFFFFF"/>
          </w:tcPr>
          <w:p>
            <w:pPr>
              <w:spacing w:after="0"/>
            </w:pPr>
            <w:r>
              <w:rPr>
                <w:sz w:val="16"/>
                <w:szCs w:val="16"/>
              </w:rPr>
              <w:t xml:space="preserve">String (A / Q / X / -)</w:t>
            </w:r>
          </w:p>
        </w:tc>
        <w:tc>
          <w:tcPr>
            <w:tcW w:w="2300" w:type="dxa"/>
            <w:shd w:val="clear" w:color="auto" w:fill="FFFFFF"/>
          </w:tcPr>
          <w:p>
            <w:pPr>
              <w:spacing w:after="0"/>
            </w:pPr>
            <w:r>
              <w:rPr>
                <w:sz w:val="16"/>
                <w:szCs w:val="16"/>
              </w:rPr>
              <w:t xml:space="preserve">Finance </w:t>
            </w:r>
            <w:r>
              <w:rPr>
                <w:sz w:val="16"/>
                <w:szCs w:val="16"/>
                <w:highlight w:val="yellow"/>
              </w:rPr>
              <w:t xml:space="preserve">[INFERRED — NEEDS VALIDATION]</w:t>
            </w:r>
          </w:p>
        </w:tc>
        <w:tc>
          <w:tcPr>
            <w:tcW w:w="2188" w:type="dxa"/>
            <w:shd w:val="clear" w:color="auto" w:fill="FFFFFF"/>
          </w:tcPr>
          <w:p>
            <w:pPr>
              <w:spacing w:after="0"/>
            </w:pPr>
            <w:r>
              <w:rPr>
                <w:sz w:val="16"/>
                <w:szCs w:val="16"/>
              </w:rPr>
              <w:t xml:space="preserve">Verified (code); source mapping Missing</w:t>
            </w:r>
          </w:p>
        </w:tc>
      </w:tr>
      <w:tr>
        <w:trPr>
          <w:cantSplit/>
        </w:trPr>
        <w:tc>
          <w:tcPr>
            <w:tcW w:w="450" w:type="dxa"/>
            <w:shd w:val="clear" w:color="auto" w:fill="F2F6FC"/>
          </w:tcPr>
          <w:p>
            <w:pPr>
              <w:spacing w:after="0"/>
            </w:pPr>
            <w:r>
              <w:rPr>
                <w:sz w:val="16"/>
                <w:szCs w:val="16"/>
              </w:rPr>
              <w:t xml:space="preserve">27</w:t>
            </w:r>
          </w:p>
        </w:tc>
        <w:tc>
          <w:tcPr>
            <w:tcW w:w="2400" w:type="dxa"/>
            <w:shd w:val="clear" w:color="auto" w:fill="F2F6FC"/>
          </w:tcPr>
          <w:p>
            <w:pPr>
              <w:spacing w:after="0"/>
            </w:pPr>
            <w:r>
              <w:rPr>
                <w:sz w:val="16"/>
                <w:szCs w:val="16"/>
              </w:rPr>
              <w:t xml:space="preserve">F1 Vendor Wise drill-down</w:t>
            </w:r>
          </w:p>
        </w:tc>
        <w:tc>
          <w:tcPr>
            <w:tcW w:w="5200" w:type="dxa"/>
            <w:shd w:val="clear" w:color="auto" w:fill="F2F6FC"/>
          </w:tcPr>
          <w:p>
            <w:pPr>
              <w:spacing w:after="0"/>
            </w:pPr>
            <w:r>
              <w:rPr>
                <w:sz w:val="16"/>
                <w:szCs w:val="16"/>
              </w:rPr>
              <w:t xml:space="preserve">Approval (L1/L2) › L2</w:t>
            </w:r>
          </w:p>
        </w:tc>
        <w:tc>
          <w:tcPr>
            <w:tcW w:w="2300" w:type="dxa"/>
            <w:shd w:val="clear" w:color="auto" w:fill="F2F6FC"/>
          </w:tcPr>
          <w:p>
            <w:pPr>
              <w:spacing w:after="0"/>
            </w:pPr>
            <w:r>
              <w:rPr>
                <w:sz w:val="16"/>
                <w:szCs w:val="16"/>
              </w:rPr>
              <w:t xml:space="preserve">String (A / Q / X / -)</w:t>
            </w:r>
          </w:p>
        </w:tc>
        <w:tc>
          <w:tcPr>
            <w:tcW w:w="2300" w:type="dxa"/>
            <w:shd w:val="clear" w:color="auto" w:fill="F2F6FC"/>
          </w:tcPr>
          <w:p>
            <w:pPr>
              <w:spacing w:after="0"/>
            </w:pPr>
            <w:r>
              <w:rPr>
                <w:sz w:val="16"/>
                <w:szCs w:val="16"/>
              </w:rPr>
              <w:t xml:space="preserve">Finance </w:t>
            </w:r>
            <w:r>
              <w:rPr>
                <w:sz w:val="16"/>
                <w:szCs w:val="16"/>
                <w:highlight w:val="yellow"/>
              </w:rPr>
              <w:t xml:space="preserve">[INFERRED — NEEDS VALIDATION]</w:t>
            </w:r>
          </w:p>
        </w:tc>
        <w:tc>
          <w:tcPr>
            <w:tcW w:w="2188" w:type="dxa"/>
            <w:shd w:val="clear" w:color="auto" w:fill="F2F6FC"/>
          </w:tcPr>
          <w:p>
            <w:pPr>
              <w:spacing w:after="0"/>
            </w:pPr>
            <w:r>
              <w:rPr>
                <w:sz w:val="16"/>
                <w:szCs w:val="16"/>
              </w:rPr>
              <w:t xml:space="preserve">Verified (code); source mapping Missing</w:t>
            </w:r>
          </w:p>
        </w:tc>
      </w:tr>
      <w:tr>
        <w:trPr>
          <w:cantSplit/>
        </w:trPr>
        <w:tc>
          <w:tcPr>
            <w:tcW w:w="450" w:type="dxa"/>
            <w:shd w:val="clear" w:color="auto" w:fill="FFFFFF"/>
          </w:tcPr>
          <w:p>
            <w:pPr>
              <w:spacing w:after="0"/>
            </w:pPr>
            <w:r>
              <w:rPr>
                <w:sz w:val="16"/>
                <w:szCs w:val="16"/>
              </w:rPr>
              <w:t xml:space="preserve">28</w:t>
            </w:r>
          </w:p>
        </w:tc>
        <w:tc>
          <w:tcPr>
            <w:tcW w:w="2400" w:type="dxa"/>
            <w:shd w:val="clear" w:color="auto" w:fill="FFFFFF"/>
          </w:tcPr>
          <w:p>
            <w:pPr>
              <w:spacing w:after="0"/>
            </w:pPr>
            <w:r>
              <w:rPr>
                <w:sz w:val="16"/>
                <w:szCs w:val="16"/>
              </w:rPr>
              <w:t xml:space="preserve">F1 Vendor Wise drill-down</w:t>
            </w:r>
          </w:p>
        </w:tc>
        <w:tc>
          <w:tcPr>
            <w:tcW w:w="5200" w:type="dxa"/>
            <w:shd w:val="clear" w:color="auto" w:fill="FFFFFF"/>
          </w:tcPr>
          <w:p>
            <w:pPr>
              <w:spacing w:after="0"/>
            </w:pPr>
            <w:r>
              <w:rPr>
                <w:sz w:val="16"/>
                <w:szCs w:val="16"/>
              </w:rPr>
              <w:t xml:space="preserve">Bill Amount</w:t>
            </w:r>
          </w:p>
        </w:tc>
        <w:tc>
          <w:tcPr>
            <w:tcW w:w="2300" w:type="dxa"/>
            <w:shd w:val="clear" w:color="auto" w:fill="FFFFFF"/>
          </w:tcPr>
          <w:p>
            <w:pPr>
              <w:spacing w:after="0"/>
            </w:pPr>
            <w:r>
              <w:rPr>
                <w:sz w:val="16"/>
                <w:szCs w:val="16"/>
              </w:rPr>
              <w:t xml:space="preserve">Decimal (₹)</w:t>
            </w:r>
          </w:p>
        </w:tc>
        <w:tc>
          <w:tcPr>
            <w:tcW w:w="2300" w:type="dxa"/>
            <w:shd w:val="clear" w:color="auto" w:fill="FFFFFF"/>
          </w:tcPr>
          <w:p>
            <w:pPr>
              <w:spacing w:after="0"/>
            </w:pPr>
            <w:r>
              <w:rPr>
                <w:sz w:val="16"/>
                <w:szCs w:val="16"/>
              </w:rPr>
              <w:t xml:space="preserve">Finance </w:t>
            </w:r>
            <w:r>
              <w:rPr>
                <w:sz w:val="16"/>
                <w:szCs w:val="16"/>
                <w:highlight w:val="yellow"/>
              </w:rPr>
              <w:t xml:space="preserve">[INFERRED — NEEDS VALIDATION]</w:t>
            </w:r>
          </w:p>
        </w:tc>
        <w:tc>
          <w:tcPr>
            <w:tcW w:w="2188" w:type="dxa"/>
            <w:shd w:val="clear" w:color="auto" w:fill="FFFFFF"/>
          </w:tcPr>
          <w:p>
            <w:pPr>
              <w:spacing w:after="0"/>
            </w:pPr>
            <w:r>
              <w:rPr>
                <w:sz w:val="16"/>
                <w:szCs w:val="16"/>
              </w:rPr>
              <w:t xml:space="preserve">Verified (code); source mapping Missing</w:t>
            </w:r>
          </w:p>
        </w:tc>
      </w:tr>
      <w:tr>
        <w:trPr>
          <w:cantSplit/>
        </w:trPr>
        <w:tc>
          <w:tcPr>
            <w:tcW w:w="450" w:type="dxa"/>
            <w:shd w:val="clear" w:color="auto" w:fill="F2F6FC"/>
          </w:tcPr>
          <w:p>
            <w:pPr>
              <w:spacing w:after="0"/>
            </w:pPr>
            <w:r>
              <w:rPr>
                <w:sz w:val="16"/>
                <w:szCs w:val="16"/>
              </w:rPr>
              <w:t xml:space="preserve">29</w:t>
            </w:r>
          </w:p>
        </w:tc>
        <w:tc>
          <w:tcPr>
            <w:tcW w:w="2400" w:type="dxa"/>
            <w:shd w:val="clear" w:color="auto" w:fill="F2F6FC"/>
          </w:tcPr>
          <w:p>
            <w:pPr>
              <w:spacing w:after="0"/>
            </w:pPr>
            <w:r>
              <w:rPr>
                <w:sz w:val="16"/>
                <w:szCs w:val="16"/>
              </w:rPr>
              <w:t xml:space="preserve">F1 Vendor Wise drill-down</w:t>
            </w:r>
          </w:p>
        </w:tc>
        <w:tc>
          <w:tcPr>
            <w:tcW w:w="5200" w:type="dxa"/>
            <w:shd w:val="clear" w:color="auto" w:fill="F2F6FC"/>
          </w:tcPr>
          <w:p>
            <w:pPr>
              <w:spacing w:after="0"/>
            </w:pPr>
            <w:r>
              <w:rPr>
                <w:sz w:val="16"/>
                <w:szCs w:val="16"/>
              </w:rPr>
              <w:t xml:space="preserve">Variation</w:t>
            </w:r>
          </w:p>
        </w:tc>
        <w:tc>
          <w:tcPr>
            <w:tcW w:w="2300" w:type="dxa"/>
            <w:shd w:val="clear" w:color="auto" w:fill="F2F6FC"/>
          </w:tcPr>
          <w:p>
            <w:pPr>
              <w:spacing w:after="0"/>
            </w:pPr>
            <w:r>
              <w:rPr>
                <w:sz w:val="16"/>
                <w:szCs w:val="16"/>
              </w:rPr>
              <w:t xml:space="preserve">Decimal (₹)</w:t>
            </w:r>
          </w:p>
        </w:tc>
        <w:tc>
          <w:tcPr>
            <w:tcW w:w="2300" w:type="dxa"/>
            <w:shd w:val="clear" w:color="auto" w:fill="F2F6FC"/>
          </w:tcPr>
          <w:p>
            <w:pPr>
              <w:spacing w:after="0"/>
            </w:pPr>
            <w:r>
              <w:rPr>
                <w:sz w:val="16"/>
                <w:szCs w:val="16"/>
              </w:rPr>
              <w:t xml:space="preserve">Derived in report</w:t>
            </w:r>
          </w:p>
        </w:tc>
        <w:tc>
          <w:tcPr>
            <w:tcW w:w="2188" w:type="dxa"/>
            <w:shd w:val="clear" w:color="auto" w:fill="F2F6FC"/>
          </w:tcPr>
          <w:p>
            <w:pPr>
              <w:spacing w:after="0"/>
            </w:pPr>
            <w:r>
              <w:rPr>
                <w:sz w:val="16"/>
                <w:szCs w:val="16"/>
              </w:rPr>
              <w:t xml:space="preserve">Verified (code); inputs' source Missing</w:t>
            </w:r>
          </w:p>
        </w:tc>
      </w:tr>
      <w:tr>
        <w:trPr>
          <w:cantSplit/>
        </w:trPr>
        <w:tc>
          <w:tcPr>
            <w:tcW w:w="450" w:type="dxa"/>
            <w:shd w:val="clear" w:color="auto" w:fill="FFFFFF"/>
          </w:tcPr>
          <w:p>
            <w:pPr>
              <w:spacing w:after="0"/>
            </w:pPr>
            <w:r>
              <w:rPr>
                <w:sz w:val="16"/>
                <w:szCs w:val="16"/>
              </w:rPr>
              <w:t xml:space="preserve">30</w:t>
            </w:r>
          </w:p>
        </w:tc>
        <w:tc>
          <w:tcPr>
            <w:tcW w:w="2400" w:type="dxa"/>
            <w:shd w:val="clear" w:color="auto" w:fill="FFFFFF"/>
          </w:tcPr>
          <w:p>
            <w:pPr>
              <w:spacing w:after="0"/>
            </w:pPr>
            <w:r>
              <w:rPr>
                <w:sz w:val="16"/>
                <w:szCs w:val="16"/>
              </w:rPr>
              <w:t xml:space="preserve">F1 Vendor Wise drill-down</w:t>
            </w:r>
          </w:p>
        </w:tc>
        <w:tc>
          <w:tcPr>
            <w:tcW w:w="5200" w:type="dxa"/>
            <w:shd w:val="clear" w:color="auto" w:fill="FFFFFF"/>
          </w:tcPr>
          <w:p>
            <w:pPr>
              <w:spacing w:after="0"/>
            </w:pPr>
            <w:r>
              <w:rPr>
                <w:sz w:val="16"/>
                <w:szCs w:val="16"/>
              </w:rPr>
              <w:t xml:space="preserve">Actions</w:t>
            </w:r>
          </w:p>
        </w:tc>
        <w:tc>
          <w:tcPr>
            <w:tcW w:w="2300" w:type="dxa"/>
            <w:shd w:val="clear" w:color="auto" w:fill="FFFFFF"/>
          </w:tcPr>
          <w:p>
            <w:pPr>
              <w:spacing w:after="0"/>
            </w:pPr>
            <w:r>
              <w:rPr>
                <w:sz w:val="16"/>
                <w:szCs w:val="16"/>
              </w:rPr>
              <w:t xml:space="preserve">Buttons</w:t>
            </w:r>
          </w:p>
        </w:tc>
        <w:tc>
          <w:tcPr>
            <w:tcW w:w="2300" w:type="dxa"/>
            <w:shd w:val="clear" w:color="auto" w:fill="FFFFFF"/>
          </w:tcPr>
          <w:p>
            <w:pPr>
              <w:spacing w:after="0"/>
            </w:pPr>
            <w:r>
              <w:rPr>
                <w:sz w:val="16"/>
                <w:szCs w:val="16"/>
              </w:rPr>
              <w:t xml:space="preserve">Derived in report</w:t>
            </w:r>
          </w:p>
        </w:tc>
        <w:tc>
          <w:tcPr>
            <w:tcW w:w="2188" w:type="dxa"/>
            <w:shd w:val="clear" w:color="auto" w:fill="FFFFFF"/>
          </w:tcPr>
          <w:p>
            <w:pPr>
              <w:spacing w:after="0"/>
            </w:pPr>
            <w:r>
              <w:rPr>
                <w:sz w:val="16"/>
                <w:szCs w:val="16"/>
              </w:rPr>
              <w:t xml:space="preserve">Verified (code); inputs' source Missing</w:t>
            </w:r>
          </w:p>
        </w:tc>
      </w:tr>
      <w:tr>
        <w:trPr>
          <w:cantSplit/>
        </w:trPr>
        <w:tc>
          <w:tcPr>
            <w:tcW w:w="450" w:type="dxa"/>
            <w:shd w:val="clear" w:color="auto" w:fill="F2F6FC"/>
          </w:tcPr>
          <w:p>
            <w:pPr>
              <w:spacing w:after="0"/>
            </w:pPr>
            <w:r>
              <w:rPr>
                <w:sz w:val="16"/>
                <w:szCs w:val="16"/>
              </w:rPr>
              <w:t xml:space="preserve">31</w:t>
            </w:r>
          </w:p>
        </w:tc>
        <w:tc>
          <w:tcPr>
            <w:tcW w:w="2400" w:type="dxa"/>
            <w:shd w:val="clear" w:color="auto" w:fill="F2F6FC"/>
          </w:tcPr>
          <w:p>
            <w:pPr>
              <w:spacing w:after="0"/>
            </w:pPr>
            <w:r>
              <w:rPr>
                <w:sz w:val="16"/>
                <w:szCs w:val="16"/>
              </w:rPr>
              <w:t xml:space="preserve">F1 Vendor Wise drill-down</w:t>
            </w:r>
          </w:p>
        </w:tc>
        <w:tc>
          <w:tcPr>
            <w:tcW w:w="5200" w:type="dxa"/>
            <w:shd w:val="clear" w:color="auto" w:fill="F2F6FC"/>
          </w:tcPr>
          <w:p>
            <w:pPr>
              <w:spacing w:after="0"/>
            </w:pPr>
            <w:r>
              <w:rPr>
                <w:sz w:val="16"/>
                <w:szCs w:val="16"/>
              </w:rPr>
              <w:t xml:space="preserve">Selection tick</w:t>
            </w:r>
          </w:p>
        </w:tc>
        <w:tc>
          <w:tcPr>
            <w:tcW w:w="2300" w:type="dxa"/>
            <w:shd w:val="clear" w:color="auto" w:fill="F2F6FC"/>
          </w:tcPr>
          <w:p>
            <w:pPr>
              <w:spacing w:after="0"/>
            </w:pPr>
            <w:r>
              <w:rPr>
                <w:sz w:val="16"/>
                <w:szCs w:val="16"/>
              </w:rPr>
              <w:t xml:space="preserve">Checkbox</w:t>
            </w:r>
          </w:p>
        </w:tc>
        <w:tc>
          <w:tcPr>
            <w:tcW w:w="2300" w:type="dxa"/>
            <w:shd w:val="clear" w:color="auto" w:fill="F2F6FC"/>
          </w:tcPr>
          <w:p>
            <w:pPr>
              <w:spacing w:after="0"/>
            </w:pPr>
            <w:r>
              <w:rPr>
                <w:sz w:val="16"/>
                <w:szCs w:val="16"/>
              </w:rPr>
              <w:t xml:space="preserve">Derived in report</w:t>
            </w:r>
          </w:p>
        </w:tc>
        <w:tc>
          <w:tcPr>
            <w:tcW w:w="2188" w:type="dxa"/>
            <w:shd w:val="clear" w:color="auto" w:fill="F2F6FC"/>
          </w:tcPr>
          <w:p>
            <w:pPr>
              <w:spacing w:after="0"/>
            </w:pPr>
            <w:r>
              <w:rPr>
                <w:sz w:val="16"/>
                <w:szCs w:val="16"/>
              </w:rPr>
              <w:t xml:space="preserve">Verified (code); inputs' source Missing</w:t>
            </w:r>
          </w:p>
        </w:tc>
      </w:tr>
      <w:tr>
        <w:trPr>
          <w:cantSplit/>
        </w:trPr>
        <w:tc>
          <w:tcPr>
            <w:tcW w:w="450" w:type="dxa"/>
            <w:shd w:val="clear" w:color="auto" w:fill="FFFFFF"/>
          </w:tcPr>
          <w:p>
            <w:pPr>
              <w:spacing w:after="0"/>
            </w:pPr>
            <w:r>
              <w:rPr>
                <w:sz w:val="16"/>
                <w:szCs w:val="16"/>
              </w:rPr>
              <w:t xml:space="preserve">32</w:t>
            </w:r>
          </w:p>
        </w:tc>
        <w:tc>
          <w:tcPr>
            <w:tcW w:w="2400" w:type="dxa"/>
            <w:shd w:val="clear" w:color="auto" w:fill="FFFFFF"/>
          </w:tcPr>
          <w:p>
            <w:pPr>
              <w:spacing w:after="0"/>
            </w:pPr>
            <w:r>
              <w:rPr>
                <w:sz w:val="16"/>
                <w:szCs w:val="16"/>
              </w:rPr>
              <w:t xml:space="preserve">F1 Ticket Wise</w:t>
            </w:r>
          </w:p>
        </w:tc>
        <w:tc>
          <w:tcPr>
            <w:tcW w:w="5200" w:type="dxa"/>
            <w:shd w:val="clear" w:color="auto" w:fill="FFFFFF"/>
          </w:tcPr>
          <w:p>
            <w:pPr>
              <w:spacing w:after="0"/>
            </w:pPr>
            <w:r>
              <w:rPr>
                <w:sz w:val="16"/>
                <w:szCs w:val="16"/>
              </w:rPr>
              <w:t xml:space="preserve">Expand control (chevron)</w:t>
            </w:r>
          </w:p>
        </w:tc>
        <w:tc>
          <w:tcPr>
            <w:tcW w:w="2300" w:type="dxa"/>
            <w:shd w:val="clear" w:color="auto" w:fill="FFFFFF"/>
          </w:tcPr>
          <w:p>
            <w:pPr>
              <w:spacing w:after="0"/>
            </w:pPr>
            <w:r>
              <w:rPr>
                <w:sz w:val="16"/>
                <w:szCs w:val="16"/>
              </w:rPr>
              <w:t xml:space="preserve">Boolean (UI state)</w:t>
            </w:r>
          </w:p>
        </w:tc>
        <w:tc>
          <w:tcPr>
            <w:tcW w:w="2300" w:type="dxa"/>
            <w:shd w:val="clear" w:color="auto" w:fill="FFFFFF"/>
          </w:tcPr>
          <w:p>
            <w:pPr>
              <w:spacing w:after="0"/>
            </w:pPr>
            <w:r>
              <w:rPr>
                <w:sz w:val="16"/>
                <w:szCs w:val="16"/>
              </w:rPr>
              <w:t xml:space="preserve">UI / platform</w:t>
            </w:r>
          </w:p>
        </w:tc>
        <w:tc>
          <w:tcPr>
            <w:tcW w:w="2188" w:type="dxa"/>
            <w:shd w:val="clear" w:color="auto" w:fill="FFFFFF"/>
          </w:tcPr>
          <w:p>
            <w:pPr>
              <w:spacing w:after="0"/>
            </w:pPr>
            <w:r>
              <w:rPr>
                <w:sz w:val="16"/>
                <w:szCs w:val="16"/>
              </w:rPr>
              <w:t xml:space="preserve">Verified (code)</w:t>
            </w:r>
          </w:p>
        </w:tc>
      </w:tr>
      <w:tr>
        <w:trPr>
          <w:cantSplit/>
        </w:trPr>
        <w:tc>
          <w:tcPr>
            <w:tcW w:w="450" w:type="dxa"/>
            <w:shd w:val="clear" w:color="auto" w:fill="F2F6FC"/>
          </w:tcPr>
          <w:p>
            <w:pPr>
              <w:spacing w:after="0"/>
            </w:pPr>
            <w:r>
              <w:rPr>
                <w:sz w:val="16"/>
                <w:szCs w:val="16"/>
              </w:rPr>
              <w:t xml:space="preserve">33</w:t>
            </w:r>
          </w:p>
        </w:tc>
        <w:tc>
          <w:tcPr>
            <w:tcW w:w="2400" w:type="dxa"/>
            <w:shd w:val="clear" w:color="auto" w:fill="F2F6FC"/>
          </w:tcPr>
          <w:p>
            <w:pPr>
              <w:spacing w:after="0"/>
            </w:pPr>
            <w:r>
              <w:rPr>
                <w:sz w:val="16"/>
                <w:szCs w:val="16"/>
              </w:rPr>
              <w:t xml:space="preserve">F1 Ticket Wise</w:t>
            </w:r>
          </w:p>
        </w:tc>
        <w:tc>
          <w:tcPr>
            <w:tcW w:w="5200" w:type="dxa"/>
            <w:shd w:val="clear" w:color="auto" w:fill="F2F6FC"/>
          </w:tcPr>
          <w:p>
            <w:pPr>
              <w:spacing w:after="0"/>
            </w:pPr>
            <w:r>
              <w:rPr>
                <w:sz w:val="16"/>
                <w:szCs w:val="16"/>
              </w:rPr>
              <w:t xml:space="preserve">Ticket / MBK › Ticket No.</w:t>
            </w:r>
          </w:p>
        </w:tc>
        <w:tc>
          <w:tcPr>
            <w:tcW w:w="2300" w:type="dxa"/>
            <w:shd w:val="clear" w:color="auto" w:fill="F2F6FC"/>
          </w:tcPr>
          <w:p>
            <w:pPr>
              <w:spacing w:after="0"/>
            </w:pPr>
            <w:r>
              <w:rPr>
                <w:sz w:val="16"/>
                <w:szCs w:val="16"/>
              </w:rPr>
              <w:t xml:space="preserve">String</w:t>
            </w:r>
          </w:p>
        </w:tc>
        <w:tc>
          <w:tcPr>
            <w:tcW w:w="2300" w:type="dxa"/>
            <w:shd w:val="clear" w:color="auto" w:fill="F2F6FC"/>
          </w:tcPr>
          <w:p>
            <w:pPr>
              <w:spacing w:after="0"/>
            </w:pPr>
            <w:r>
              <w:rPr>
                <w:sz w:val="16"/>
                <w:szCs w:val="16"/>
              </w:rPr>
              <w:t xml:space="preserve">Ticketing </w:t>
            </w:r>
            <w:r>
              <w:rPr>
                <w:sz w:val="16"/>
                <w:szCs w:val="16"/>
                <w:highlight w:val="yellow"/>
              </w:rPr>
              <w:t xml:space="preserve">[INFERRED — NEEDS VALIDATION]</w:t>
            </w:r>
          </w:p>
        </w:tc>
        <w:tc>
          <w:tcPr>
            <w:tcW w:w="2188" w:type="dxa"/>
            <w:shd w:val="clear" w:color="auto" w:fill="F2F6FC"/>
          </w:tcPr>
          <w:p>
            <w:pPr>
              <w:spacing w:after="0"/>
            </w:pPr>
            <w:r>
              <w:rPr>
                <w:sz w:val="16"/>
                <w:szCs w:val="16"/>
              </w:rPr>
              <w:t xml:space="preserve">Verified (code); source mapping Missing</w:t>
            </w:r>
          </w:p>
        </w:tc>
      </w:tr>
      <w:tr>
        <w:trPr>
          <w:cantSplit/>
        </w:trPr>
        <w:tc>
          <w:tcPr>
            <w:tcW w:w="450" w:type="dxa"/>
            <w:shd w:val="clear" w:color="auto" w:fill="FFFFFF"/>
          </w:tcPr>
          <w:p>
            <w:pPr>
              <w:spacing w:after="0"/>
            </w:pPr>
            <w:r>
              <w:rPr>
                <w:sz w:val="16"/>
                <w:szCs w:val="16"/>
              </w:rPr>
              <w:t xml:space="preserve">34</w:t>
            </w:r>
          </w:p>
        </w:tc>
        <w:tc>
          <w:tcPr>
            <w:tcW w:w="2400" w:type="dxa"/>
            <w:shd w:val="clear" w:color="auto" w:fill="FFFFFF"/>
          </w:tcPr>
          <w:p>
            <w:pPr>
              <w:spacing w:after="0"/>
            </w:pPr>
            <w:r>
              <w:rPr>
                <w:sz w:val="16"/>
                <w:szCs w:val="16"/>
              </w:rPr>
              <w:t xml:space="preserve">F1 Ticket Wise</w:t>
            </w:r>
          </w:p>
        </w:tc>
        <w:tc>
          <w:tcPr>
            <w:tcW w:w="5200" w:type="dxa"/>
            <w:shd w:val="clear" w:color="auto" w:fill="FFFFFF"/>
          </w:tcPr>
          <w:p>
            <w:pPr>
              <w:spacing w:after="0"/>
            </w:pPr>
            <w:r>
              <w:rPr>
                <w:sz w:val="16"/>
                <w:szCs w:val="16"/>
              </w:rPr>
              <w:t xml:space="preserve">Ticket / MBK › MBK No.</w:t>
            </w:r>
          </w:p>
        </w:tc>
        <w:tc>
          <w:tcPr>
            <w:tcW w:w="2300" w:type="dxa"/>
            <w:shd w:val="clear" w:color="auto" w:fill="FFFFFF"/>
          </w:tcPr>
          <w:p>
            <w:pPr>
              <w:spacing w:after="0"/>
            </w:pPr>
            <w:r>
              <w:rPr>
                <w:sz w:val="16"/>
                <w:szCs w:val="16"/>
              </w:rPr>
              <w:t xml:space="preserve">String</w:t>
            </w:r>
          </w:p>
        </w:tc>
        <w:tc>
          <w:tcPr>
            <w:tcW w:w="2300" w:type="dxa"/>
            <w:shd w:val="clear" w:color="auto" w:fill="FFFFFF"/>
          </w:tcPr>
          <w:p>
            <w:pPr>
              <w:spacing w:after="0"/>
            </w:pPr>
            <w:r>
              <w:rPr>
                <w:sz w:val="16"/>
                <w:szCs w:val="16"/>
              </w:rPr>
              <w:t xml:space="preserve">Booking </w:t>
            </w:r>
            <w:r>
              <w:rPr>
                <w:sz w:val="16"/>
                <w:szCs w:val="16"/>
                <w:highlight w:val="yellow"/>
              </w:rPr>
              <w:t xml:space="preserve">[INFERRED — NEEDS VALIDATION]</w:t>
            </w:r>
          </w:p>
        </w:tc>
        <w:tc>
          <w:tcPr>
            <w:tcW w:w="2188" w:type="dxa"/>
            <w:shd w:val="clear" w:color="auto" w:fill="FFFFFF"/>
          </w:tcPr>
          <w:p>
            <w:pPr>
              <w:spacing w:after="0"/>
            </w:pPr>
            <w:r>
              <w:rPr>
                <w:sz w:val="16"/>
                <w:szCs w:val="16"/>
              </w:rPr>
              <w:t xml:space="preserve">Verified (code); source mapping Missing</w:t>
            </w:r>
          </w:p>
        </w:tc>
      </w:tr>
      <w:tr>
        <w:trPr>
          <w:cantSplit/>
        </w:trPr>
        <w:tc>
          <w:tcPr>
            <w:tcW w:w="450" w:type="dxa"/>
            <w:shd w:val="clear" w:color="auto" w:fill="F2F6FC"/>
          </w:tcPr>
          <w:p>
            <w:pPr>
              <w:spacing w:after="0"/>
            </w:pPr>
            <w:r>
              <w:rPr>
                <w:sz w:val="16"/>
                <w:szCs w:val="16"/>
              </w:rPr>
              <w:t xml:space="preserve">35</w:t>
            </w:r>
          </w:p>
        </w:tc>
        <w:tc>
          <w:tcPr>
            <w:tcW w:w="2400" w:type="dxa"/>
            <w:shd w:val="clear" w:color="auto" w:fill="F2F6FC"/>
          </w:tcPr>
          <w:p>
            <w:pPr>
              <w:spacing w:after="0"/>
            </w:pPr>
            <w:r>
              <w:rPr>
                <w:sz w:val="16"/>
                <w:szCs w:val="16"/>
              </w:rPr>
              <w:t xml:space="preserve">F1 Ticket Wise</w:t>
            </w:r>
          </w:p>
        </w:tc>
        <w:tc>
          <w:tcPr>
            <w:tcW w:w="5200" w:type="dxa"/>
            <w:shd w:val="clear" w:color="auto" w:fill="F2F6FC"/>
          </w:tcPr>
          <w:p>
            <w:pPr>
              <w:spacing w:after="0"/>
            </w:pPr>
            <w:r>
              <w:rPr>
                <w:sz w:val="16"/>
                <w:szCs w:val="16"/>
              </w:rPr>
              <w:t xml:space="preserve">File No.</w:t>
            </w:r>
          </w:p>
        </w:tc>
        <w:tc>
          <w:tcPr>
            <w:tcW w:w="2300" w:type="dxa"/>
            <w:shd w:val="clear" w:color="auto" w:fill="F2F6FC"/>
          </w:tcPr>
          <w:p>
            <w:pPr>
              <w:spacing w:after="0"/>
            </w:pPr>
            <w:r>
              <w:rPr>
                <w:sz w:val="16"/>
                <w:szCs w:val="16"/>
              </w:rPr>
              <w:t xml:space="preserve">String</w:t>
            </w:r>
          </w:p>
        </w:tc>
        <w:tc>
          <w:tcPr>
            <w:tcW w:w="2300" w:type="dxa"/>
            <w:shd w:val="clear" w:color="auto" w:fill="F2F6FC"/>
          </w:tcPr>
          <w:p>
            <w:pPr>
              <w:spacing w:after="0"/>
            </w:pPr>
            <w:r>
              <w:rPr>
                <w:sz w:val="16"/>
                <w:szCs w:val="16"/>
              </w:rPr>
              <w:t xml:space="preserve">Booking </w:t>
            </w:r>
            <w:r>
              <w:rPr>
                <w:sz w:val="16"/>
                <w:szCs w:val="16"/>
                <w:highlight w:val="yellow"/>
              </w:rPr>
              <w:t xml:space="preserve">[INFERRED — NEEDS VALIDATION]</w:t>
            </w:r>
          </w:p>
        </w:tc>
        <w:tc>
          <w:tcPr>
            <w:tcW w:w="2188" w:type="dxa"/>
            <w:shd w:val="clear" w:color="auto" w:fill="F2F6FC"/>
          </w:tcPr>
          <w:p>
            <w:pPr>
              <w:spacing w:after="0"/>
            </w:pPr>
            <w:r>
              <w:rPr>
                <w:sz w:val="16"/>
                <w:szCs w:val="16"/>
              </w:rPr>
              <w:t xml:space="preserve">Verified (code); source mapping Missing</w:t>
            </w:r>
          </w:p>
        </w:tc>
      </w:tr>
      <w:tr>
        <w:trPr>
          <w:cantSplit/>
        </w:trPr>
        <w:tc>
          <w:tcPr>
            <w:tcW w:w="450" w:type="dxa"/>
            <w:shd w:val="clear" w:color="auto" w:fill="FFFFFF"/>
          </w:tcPr>
          <w:p>
            <w:pPr>
              <w:spacing w:after="0"/>
            </w:pPr>
            <w:r>
              <w:rPr>
                <w:sz w:val="16"/>
                <w:szCs w:val="16"/>
              </w:rPr>
              <w:t xml:space="preserve">36</w:t>
            </w:r>
          </w:p>
        </w:tc>
        <w:tc>
          <w:tcPr>
            <w:tcW w:w="2400" w:type="dxa"/>
            <w:shd w:val="clear" w:color="auto" w:fill="FFFFFF"/>
          </w:tcPr>
          <w:p>
            <w:pPr>
              <w:spacing w:after="0"/>
            </w:pPr>
            <w:r>
              <w:rPr>
                <w:sz w:val="16"/>
                <w:szCs w:val="16"/>
              </w:rPr>
              <w:t xml:space="preserve">F1 Ticket Wise</w:t>
            </w:r>
          </w:p>
        </w:tc>
        <w:tc>
          <w:tcPr>
            <w:tcW w:w="5200" w:type="dxa"/>
            <w:shd w:val="clear" w:color="auto" w:fill="FFFFFF"/>
          </w:tcPr>
          <w:p>
            <w:pPr>
              <w:spacing w:after="0"/>
            </w:pPr>
            <w:r>
              <w:rPr>
                <w:sz w:val="16"/>
                <w:szCs w:val="16"/>
              </w:rPr>
              <w:t xml:space="preserve">Passenger</w:t>
            </w:r>
          </w:p>
        </w:tc>
        <w:tc>
          <w:tcPr>
            <w:tcW w:w="2300" w:type="dxa"/>
            <w:shd w:val="clear" w:color="auto" w:fill="FFFFFF"/>
          </w:tcPr>
          <w:p>
            <w:pPr>
              <w:spacing w:after="0"/>
            </w:pPr>
            <w:r>
              <w:rPr>
                <w:sz w:val="16"/>
                <w:szCs w:val="16"/>
              </w:rPr>
              <w:t xml:space="preserve">String</w:t>
            </w:r>
          </w:p>
        </w:tc>
        <w:tc>
          <w:tcPr>
            <w:tcW w:w="2300" w:type="dxa"/>
            <w:shd w:val="clear" w:color="auto" w:fill="FFFFFF"/>
          </w:tcPr>
          <w:p>
            <w:pPr>
              <w:spacing w:after="0"/>
            </w:pPr>
            <w:r>
              <w:rPr>
                <w:sz w:val="16"/>
                <w:szCs w:val="16"/>
              </w:rPr>
              <w:t xml:space="preserve">Booking </w:t>
            </w:r>
            <w:r>
              <w:rPr>
                <w:sz w:val="16"/>
                <w:szCs w:val="16"/>
                <w:highlight w:val="yellow"/>
              </w:rPr>
              <w:t xml:space="preserve">[INFERRED — NEEDS VALIDATION]</w:t>
            </w:r>
          </w:p>
        </w:tc>
        <w:tc>
          <w:tcPr>
            <w:tcW w:w="2188" w:type="dxa"/>
            <w:shd w:val="clear" w:color="auto" w:fill="FFFFFF"/>
          </w:tcPr>
          <w:p>
            <w:pPr>
              <w:spacing w:after="0"/>
            </w:pPr>
            <w:r>
              <w:rPr>
                <w:sz w:val="16"/>
                <w:szCs w:val="16"/>
              </w:rPr>
              <w:t xml:space="preserve">Verified (code); source mapping Missing</w:t>
            </w:r>
          </w:p>
        </w:tc>
      </w:tr>
      <w:tr>
        <w:trPr>
          <w:cantSplit/>
        </w:trPr>
        <w:tc>
          <w:tcPr>
            <w:tcW w:w="450" w:type="dxa"/>
            <w:shd w:val="clear" w:color="auto" w:fill="F2F6FC"/>
          </w:tcPr>
          <w:p>
            <w:pPr>
              <w:spacing w:after="0"/>
            </w:pPr>
            <w:r>
              <w:rPr>
                <w:sz w:val="16"/>
                <w:szCs w:val="16"/>
              </w:rPr>
              <w:t xml:space="preserve">37</w:t>
            </w:r>
          </w:p>
        </w:tc>
        <w:tc>
          <w:tcPr>
            <w:tcW w:w="2400" w:type="dxa"/>
            <w:shd w:val="clear" w:color="auto" w:fill="F2F6FC"/>
          </w:tcPr>
          <w:p>
            <w:pPr>
              <w:spacing w:after="0"/>
            </w:pPr>
            <w:r>
              <w:rPr>
                <w:sz w:val="16"/>
                <w:szCs w:val="16"/>
              </w:rPr>
              <w:t xml:space="preserve">F1 Ticket Wise</w:t>
            </w:r>
          </w:p>
        </w:tc>
        <w:tc>
          <w:tcPr>
            <w:tcW w:w="5200" w:type="dxa"/>
            <w:shd w:val="clear" w:color="auto" w:fill="F2F6FC"/>
          </w:tcPr>
          <w:p>
            <w:pPr>
              <w:spacing w:after="0"/>
            </w:pPr>
            <w:r>
              <w:rPr>
                <w:sz w:val="16"/>
                <w:szCs w:val="16"/>
              </w:rPr>
              <w:t xml:space="preserve">Pax</w:t>
            </w:r>
          </w:p>
        </w:tc>
        <w:tc>
          <w:tcPr>
            <w:tcW w:w="2300" w:type="dxa"/>
            <w:shd w:val="clear" w:color="auto" w:fill="F2F6FC"/>
          </w:tcPr>
          <w:p>
            <w:pPr>
              <w:spacing w:after="0"/>
            </w:pPr>
            <w:r>
              <w:rPr>
                <w:sz w:val="16"/>
                <w:szCs w:val="16"/>
              </w:rPr>
              <w:t xml:space="preserve">Integer</w:t>
            </w:r>
          </w:p>
        </w:tc>
        <w:tc>
          <w:tcPr>
            <w:tcW w:w="2300" w:type="dxa"/>
            <w:shd w:val="clear" w:color="auto" w:fill="F2F6FC"/>
          </w:tcPr>
          <w:p>
            <w:pPr>
              <w:spacing w:after="0"/>
            </w:pPr>
            <w:r>
              <w:rPr>
                <w:sz w:val="16"/>
                <w:szCs w:val="16"/>
              </w:rPr>
              <w:t xml:space="preserve">Booking </w:t>
            </w:r>
            <w:r>
              <w:rPr>
                <w:sz w:val="16"/>
                <w:szCs w:val="16"/>
                <w:highlight w:val="yellow"/>
              </w:rPr>
              <w:t xml:space="preserve">[INFERRED — NEEDS VALIDATION]</w:t>
            </w:r>
          </w:p>
        </w:tc>
        <w:tc>
          <w:tcPr>
            <w:tcW w:w="2188" w:type="dxa"/>
            <w:shd w:val="clear" w:color="auto" w:fill="F2F6FC"/>
          </w:tcPr>
          <w:p>
            <w:pPr>
              <w:spacing w:after="0"/>
            </w:pPr>
            <w:r>
              <w:rPr>
                <w:sz w:val="16"/>
                <w:szCs w:val="16"/>
              </w:rPr>
              <w:t xml:space="preserve">Verified (code); source mapping Missing</w:t>
            </w:r>
          </w:p>
        </w:tc>
      </w:tr>
      <w:tr>
        <w:trPr>
          <w:cantSplit/>
        </w:trPr>
        <w:tc>
          <w:tcPr>
            <w:tcW w:w="450" w:type="dxa"/>
            <w:shd w:val="clear" w:color="auto" w:fill="FFFFFF"/>
          </w:tcPr>
          <w:p>
            <w:pPr>
              <w:spacing w:after="0"/>
            </w:pPr>
            <w:r>
              <w:rPr>
                <w:sz w:val="16"/>
                <w:szCs w:val="16"/>
              </w:rPr>
              <w:t xml:space="preserve">38</w:t>
            </w:r>
          </w:p>
        </w:tc>
        <w:tc>
          <w:tcPr>
            <w:tcW w:w="2400" w:type="dxa"/>
            <w:shd w:val="clear" w:color="auto" w:fill="FFFFFF"/>
          </w:tcPr>
          <w:p>
            <w:pPr>
              <w:spacing w:after="0"/>
            </w:pPr>
            <w:r>
              <w:rPr>
                <w:sz w:val="16"/>
                <w:szCs w:val="16"/>
              </w:rPr>
              <w:t xml:space="preserve">F1 Ticket Wise</w:t>
            </w:r>
          </w:p>
        </w:tc>
        <w:tc>
          <w:tcPr>
            <w:tcW w:w="5200" w:type="dxa"/>
            <w:shd w:val="clear" w:color="auto" w:fill="FFFFFF"/>
          </w:tcPr>
          <w:p>
            <w:pPr>
              <w:spacing w:after="0"/>
            </w:pPr>
            <w:r>
              <w:rPr>
                <w:sz w:val="16"/>
                <w:szCs w:val="16"/>
              </w:rPr>
              <w:t xml:space="preserve">Booking Exec / Branch</w:t>
            </w:r>
          </w:p>
        </w:tc>
        <w:tc>
          <w:tcPr>
            <w:tcW w:w="2300" w:type="dxa"/>
            <w:shd w:val="clear" w:color="auto" w:fill="FFFFFF"/>
          </w:tcPr>
          <w:p>
            <w:pPr>
              <w:spacing w:after="0"/>
            </w:pPr>
            <w:r>
              <w:rPr>
                <w:sz w:val="16"/>
                <w:szCs w:val="16"/>
              </w:rPr>
              <w:t xml:space="preserve">String</w:t>
            </w:r>
          </w:p>
        </w:tc>
        <w:tc>
          <w:tcPr>
            <w:tcW w:w="2300" w:type="dxa"/>
            <w:shd w:val="clear" w:color="auto" w:fill="FFFFFF"/>
          </w:tcPr>
          <w:p>
            <w:pPr>
              <w:spacing w:after="0"/>
            </w:pPr>
            <w:r>
              <w:rPr>
                <w:sz w:val="16"/>
                <w:szCs w:val="16"/>
              </w:rPr>
              <w:t xml:space="preserve">Booking </w:t>
            </w:r>
            <w:r>
              <w:rPr>
                <w:sz w:val="16"/>
                <w:szCs w:val="16"/>
                <w:highlight w:val="yellow"/>
              </w:rPr>
              <w:t xml:space="preserve">[INFERRED — NEEDS VALIDATION]</w:t>
            </w:r>
          </w:p>
        </w:tc>
        <w:tc>
          <w:tcPr>
            <w:tcW w:w="2188" w:type="dxa"/>
            <w:shd w:val="clear" w:color="auto" w:fill="FFFFFF"/>
          </w:tcPr>
          <w:p>
            <w:pPr>
              <w:spacing w:after="0"/>
            </w:pPr>
            <w:r>
              <w:rPr>
                <w:sz w:val="16"/>
                <w:szCs w:val="16"/>
              </w:rPr>
              <w:t xml:space="preserve">Verified (code); source mapping Missing</w:t>
            </w:r>
          </w:p>
        </w:tc>
      </w:tr>
      <w:tr>
        <w:trPr>
          <w:cantSplit/>
        </w:trPr>
        <w:tc>
          <w:tcPr>
            <w:tcW w:w="450" w:type="dxa"/>
            <w:shd w:val="clear" w:color="auto" w:fill="F2F6FC"/>
          </w:tcPr>
          <w:p>
            <w:pPr>
              <w:spacing w:after="0"/>
            </w:pPr>
            <w:r>
              <w:rPr>
                <w:sz w:val="16"/>
                <w:szCs w:val="16"/>
              </w:rPr>
              <w:t xml:space="preserve">39</w:t>
            </w:r>
          </w:p>
        </w:tc>
        <w:tc>
          <w:tcPr>
            <w:tcW w:w="2400" w:type="dxa"/>
            <w:shd w:val="clear" w:color="auto" w:fill="F2F6FC"/>
          </w:tcPr>
          <w:p>
            <w:pPr>
              <w:spacing w:after="0"/>
            </w:pPr>
            <w:r>
              <w:rPr>
                <w:sz w:val="16"/>
                <w:szCs w:val="16"/>
              </w:rPr>
              <w:t xml:space="preserve">F1 Ticket Wise</w:t>
            </w:r>
          </w:p>
        </w:tc>
        <w:tc>
          <w:tcPr>
            <w:tcW w:w="5200" w:type="dxa"/>
            <w:shd w:val="clear" w:color="auto" w:fill="F2F6FC"/>
          </w:tcPr>
          <w:p>
            <w:pPr>
              <w:spacing w:after="0"/>
            </w:pPr>
            <w:r>
              <w:rPr>
                <w:sz w:val="16"/>
                <w:szCs w:val="16"/>
              </w:rPr>
              <w:t xml:space="preserve">Base Price</w:t>
            </w:r>
          </w:p>
        </w:tc>
        <w:tc>
          <w:tcPr>
            <w:tcW w:w="2300" w:type="dxa"/>
            <w:shd w:val="clear" w:color="auto" w:fill="F2F6FC"/>
          </w:tcPr>
          <w:p>
            <w:pPr>
              <w:spacing w:after="0"/>
            </w:pPr>
            <w:r>
              <w:rPr>
                <w:sz w:val="16"/>
                <w:szCs w:val="16"/>
              </w:rPr>
              <w:t xml:space="preserve">Decimal (₹)</w:t>
            </w:r>
          </w:p>
        </w:tc>
        <w:tc>
          <w:tcPr>
            <w:tcW w:w="2300" w:type="dxa"/>
            <w:shd w:val="clear" w:color="auto" w:fill="F2F6FC"/>
          </w:tcPr>
          <w:p>
            <w:pPr>
              <w:spacing w:after="0"/>
            </w:pPr>
            <w:r>
              <w:rPr>
                <w:sz w:val="16"/>
                <w:szCs w:val="16"/>
              </w:rPr>
              <w:t xml:space="preserve">Finance </w:t>
            </w:r>
            <w:r>
              <w:rPr>
                <w:sz w:val="16"/>
                <w:szCs w:val="16"/>
                <w:highlight w:val="yellow"/>
              </w:rPr>
              <w:t xml:space="preserve">[INFERRED — NEEDS VALIDATION]</w:t>
            </w:r>
          </w:p>
        </w:tc>
        <w:tc>
          <w:tcPr>
            <w:tcW w:w="2188" w:type="dxa"/>
            <w:shd w:val="clear" w:color="auto" w:fill="F2F6FC"/>
          </w:tcPr>
          <w:p>
            <w:pPr>
              <w:spacing w:after="0"/>
            </w:pPr>
            <w:r>
              <w:rPr>
                <w:sz w:val="16"/>
                <w:szCs w:val="16"/>
              </w:rPr>
              <w:t xml:space="preserve">Verified (code); source mapping Missing</w:t>
            </w:r>
          </w:p>
        </w:tc>
      </w:tr>
      <w:tr>
        <w:trPr>
          <w:cantSplit/>
        </w:trPr>
        <w:tc>
          <w:tcPr>
            <w:tcW w:w="450" w:type="dxa"/>
            <w:shd w:val="clear" w:color="auto" w:fill="FFFFFF"/>
          </w:tcPr>
          <w:p>
            <w:pPr>
              <w:spacing w:after="0"/>
            </w:pPr>
            <w:r>
              <w:rPr>
                <w:sz w:val="16"/>
                <w:szCs w:val="16"/>
              </w:rPr>
              <w:t xml:space="preserve">40</w:t>
            </w:r>
          </w:p>
        </w:tc>
        <w:tc>
          <w:tcPr>
            <w:tcW w:w="2400" w:type="dxa"/>
            <w:shd w:val="clear" w:color="auto" w:fill="FFFFFF"/>
          </w:tcPr>
          <w:p>
            <w:pPr>
              <w:spacing w:after="0"/>
            </w:pPr>
            <w:r>
              <w:rPr>
                <w:sz w:val="16"/>
                <w:szCs w:val="16"/>
              </w:rPr>
              <w:t xml:space="preserve">F1 Ticket Wise</w:t>
            </w:r>
          </w:p>
        </w:tc>
        <w:tc>
          <w:tcPr>
            <w:tcW w:w="5200" w:type="dxa"/>
            <w:shd w:val="clear" w:color="auto" w:fill="FFFFFF"/>
          </w:tcPr>
          <w:p>
            <w:pPr>
              <w:spacing w:after="0"/>
            </w:pPr>
            <w:r>
              <w:rPr>
                <w:sz w:val="16"/>
                <w:szCs w:val="16"/>
              </w:rPr>
              <w:t xml:space="preserve">Discount</w:t>
            </w:r>
          </w:p>
        </w:tc>
        <w:tc>
          <w:tcPr>
            <w:tcW w:w="2300" w:type="dxa"/>
            <w:shd w:val="clear" w:color="auto" w:fill="FFFFFF"/>
          </w:tcPr>
          <w:p>
            <w:pPr>
              <w:spacing w:after="0"/>
            </w:pPr>
            <w:r>
              <w:rPr>
                <w:sz w:val="16"/>
                <w:szCs w:val="16"/>
              </w:rPr>
              <w:t xml:space="preserve">Decimal (₹)</w:t>
            </w:r>
          </w:p>
        </w:tc>
        <w:tc>
          <w:tcPr>
            <w:tcW w:w="2300" w:type="dxa"/>
            <w:shd w:val="clear" w:color="auto" w:fill="FFFFFF"/>
          </w:tcPr>
          <w:p>
            <w:pPr>
              <w:spacing w:after="0"/>
            </w:pPr>
            <w:r>
              <w:rPr>
                <w:sz w:val="16"/>
                <w:szCs w:val="16"/>
              </w:rPr>
              <w:t xml:space="preserve">Finance </w:t>
            </w:r>
            <w:r>
              <w:rPr>
                <w:sz w:val="16"/>
                <w:szCs w:val="16"/>
                <w:highlight w:val="yellow"/>
              </w:rPr>
              <w:t xml:space="preserve">[INFERRED — NEEDS VALIDATION]</w:t>
            </w:r>
          </w:p>
        </w:tc>
        <w:tc>
          <w:tcPr>
            <w:tcW w:w="2188" w:type="dxa"/>
            <w:shd w:val="clear" w:color="auto" w:fill="FFFFFF"/>
          </w:tcPr>
          <w:p>
            <w:pPr>
              <w:spacing w:after="0"/>
            </w:pPr>
            <w:r>
              <w:rPr>
                <w:sz w:val="16"/>
                <w:szCs w:val="16"/>
              </w:rPr>
              <w:t xml:space="preserve">Verified (code); source mapping Missing</w:t>
            </w:r>
          </w:p>
        </w:tc>
      </w:tr>
      <w:tr>
        <w:trPr>
          <w:cantSplit/>
        </w:trPr>
        <w:tc>
          <w:tcPr>
            <w:tcW w:w="450" w:type="dxa"/>
            <w:shd w:val="clear" w:color="auto" w:fill="F2F6FC"/>
          </w:tcPr>
          <w:p>
            <w:pPr>
              <w:spacing w:after="0"/>
            </w:pPr>
            <w:r>
              <w:rPr>
                <w:sz w:val="16"/>
                <w:szCs w:val="16"/>
              </w:rPr>
              <w:t xml:space="preserve">41</w:t>
            </w:r>
          </w:p>
        </w:tc>
        <w:tc>
          <w:tcPr>
            <w:tcW w:w="2400" w:type="dxa"/>
            <w:shd w:val="clear" w:color="auto" w:fill="F2F6FC"/>
          </w:tcPr>
          <w:p>
            <w:pPr>
              <w:spacing w:after="0"/>
            </w:pPr>
            <w:r>
              <w:rPr>
                <w:sz w:val="16"/>
                <w:szCs w:val="16"/>
              </w:rPr>
              <w:t xml:space="preserve">F1 Ticket Wise</w:t>
            </w:r>
          </w:p>
        </w:tc>
        <w:tc>
          <w:tcPr>
            <w:tcW w:w="5200" w:type="dxa"/>
            <w:shd w:val="clear" w:color="auto" w:fill="F2F6FC"/>
          </w:tcPr>
          <w:p>
            <w:pPr>
              <w:spacing w:after="0"/>
            </w:pPr>
            <w:r>
              <w:rPr>
                <w:sz w:val="16"/>
                <w:szCs w:val="16"/>
              </w:rPr>
              <w:t xml:space="preserve">GST</w:t>
            </w:r>
          </w:p>
        </w:tc>
        <w:tc>
          <w:tcPr>
            <w:tcW w:w="2300" w:type="dxa"/>
            <w:shd w:val="clear" w:color="auto" w:fill="F2F6FC"/>
          </w:tcPr>
          <w:p>
            <w:pPr>
              <w:spacing w:after="0"/>
            </w:pPr>
            <w:r>
              <w:rPr>
                <w:sz w:val="16"/>
                <w:szCs w:val="16"/>
              </w:rPr>
              <w:t xml:space="preserve">Decimal (₹)</w:t>
            </w:r>
          </w:p>
        </w:tc>
        <w:tc>
          <w:tcPr>
            <w:tcW w:w="2300" w:type="dxa"/>
            <w:shd w:val="clear" w:color="auto" w:fill="F2F6FC"/>
          </w:tcPr>
          <w:p>
            <w:pPr>
              <w:spacing w:after="0"/>
            </w:pPr>
            <w:r>
              <w:rPr>
                <w:sz w:val="16"/>
                <w:szCs w:val="16"/>
              </w:rPr>
              <w:t xml:space="preserve">Finance </w:t>
            </w:r>
            <w:r>
              <w:rPr>
                <w:sz w:val="16"/>
                <w:szCs w:val="16"/>
                <w:highlight w:val="yellow"/>
              </w:rPr>
              <w:t xml:space="preserve">[INFERRED — NEEDS VALIDATION]</w:t>
            </w:r>
          </w:p>
        </w:tc>
        <w:tc>
          <w:tcPr>
            <w:tcW w:w="2188" w:type="dxa"/>
            <w:shd w:val="clear" w:color="auto" w:fill="F2F6FC"/>
          </w:tcPr>
          <w:p>
            <w:pPr>
              <w:spacing w:after="0"/>
            </w:pPr>
            <w:r>
              <w:rPr>
                <w:sz w:val="16"/>
                <w:szCs w:val="16"/>
              </w:rPr>
              <w:t xml:space="preserve">Verified (code); source mapping Missing</w:t>
            </w:r>
          </w:p>
        </w:tc>
      </w:tr>
      <w:tr>
        <w:trPr>
          <w:cantSplit/>
        </w:trPr>
        <w:tc>
          <w:tcPr>
            <w:tcW w:w="450" w:type="dxa"/>
            <w:shd w:val="clear" w:color="auto" w:fill="FFFFFF"/>
          </w:tcPr>
          <w:p>
            <w:pPr>
              <w:spacing w:after="0"/>
            </w:pPr>
            <w:r>
              <w:rPr>
                <w:sz w:val="16"/>
                <w:szCs w:val="16"/>
              </w:rPr>
              <w:t xml:space="preserve">42</w:t>
            </w:r>
          </w:p>
        </w:tc>
        <w:tc>
          <w:tcPr>
            <w:tcW w:w="2400" w:type="dxa"/>
            <w:shd w:val="clear" w:color="auto" w:fill="FFFFFF"/>
          </w:tcPr>
          <w:p>
            <w:pPr>
              <w:spacing w:after="0"/>
            </w:pPr>
            <w:r>
              <w:rPr>
                <w:sz w:val="16"/>
                <w:szCs w:val="16"/>
              </w:rPr>
              <w:t xml:space="preserve">F1 Ticket Wise</w:t>
            </w:r>
          </w:p>
        </w:tc>
        <w:tc>
          <w:tcPr>
            <w:tcW w:w="5200" w:type="dxa"/>
            <w:shd w:val="clear" w:color="auto" w:fill="FFFFFF"/>
          </w:tcPr>
          <w:p>
            <w:pPr>
              <w:spacing w:after="0"/>
            </w:pPr>
            <w:r>
              <w:rPr>
                <w:sz w:val="16"/>
                <w:szCs w:val="16"/>
              </w:rPr>
              <w:t xml:space="preserve">Grand Total</w:t>
            </w:r>
          </w:p>
        </w:tc>
        <w:tc>
          <w:tcPr>
            <w:tcW w:w="2300" w:type="dxa"/>
            <w:shd w:val="clear" w:color="auto" w:fill="FFFFFF"/>
          </w:tcPr>
          <w:p>
            <w:pPr>
              <w:spacing w:after="0"/>
            </w:pPr>
            <w:r>
              <w:rPr>
                <w:sz w:val="16"/>
                <w:szCs w:val="16"/>
              </w:rPr>
              <w:t xml:space="preserve">Decimal (₹)</w:t>
            </w:r>
          </w:p>
        </w:tc>
        <w:tc>
          <w:tcPr>
            <w:tcW w:w="2300" w:type="dxa"/>
            <w:shd w:val="clear" w:color="auto" w:fill="FFFFFF"/>
          </w:tcPr>
          <w:p>
            <w:pPr>
              <w:spacing w:after="0"/>
            </w:pPr>
            <w:r>
              <w:rPr>
                <w:sz w:val="16"/>
                <w:szCs w:val="16"/>
              </w:rPr>
              <w:t xml:space="preserve">Finance </w:t>
            </w:r>
            <w:r>
              <w:rPr>
                <w:sz w:val="16"/>
                <w:szCs w:val="16"/>
                <w:highlight w:val="yellow"/>
              </w:rPr>
              <w:t xml:space="preserve">[INFERRED — NEEDS VALIDATION]</w:t>
            </w:r>
          </w:p>
        </w:tc>
        <w:tc>
          <w:tcPr>
            <w:tcW w:w="2188" w:type="dxa"/>
            <w:shd w:val="clear" w:color="auto" w:fill="FFFFFF"/>
          </w:tcPr>
          <w:p>
            <w:pPr>
              <w:spacing w:after="0"/>
            </w:pPr>
            <w:r>
              <w:rPr>
                <w:sz w:val="16"/>
                <w:szCs w:val="16"/>
              </w:rPr>
              <w:t xml:space="preserve">Verified (code); source mapping Missing</w:t>
            </w:r>
          </w:p>
        </w:tc>
      </w:tr>
      <w:tr>
        <w:trPr>
          <w:cantSplit/>
        </w:trPr>
        <w:tc>
          <w:tcPr>
            <w:tcW w:w="450" w:type="dxa"/>
            <w:shd w:val="clear" w:color="auto" w:fill="F2F6FC"/>
          </w:tcPr>
          <w:p>
            <w:pPr>
              <w:spacing w:after="0"/>
            </w:pPr>
            <w:r>
              <w:rPr>
                <w:sz w:val="16"/>
                <w:szCs w:val="16"/>
              </w:rPr>
              <w:t xml:space="preserve">43</w:t>
            </w:r>
          </w:p>
        </w:tc>
        <w:tc>
          <w:tcPr>
            <w:tcW w:w="2400" w:type="dxa"/>
            <w:shd w:val="clear" w:color="auto" w:fill="F2F6FC"/>
          </w:tcPr>
          <w:p>
            <w:pPr>
              <w:spacing w:after="0"/>
            </w:pPr>
            <w:r>
              <w:rPr>
                <w:sz w:val="16"/>
                <w:szCs w:val="16"/>
              </w:rPr>
              <w:t xml:space="preserve">F1 Ticket Wise</w:t>
            </w:r>
          </w:p>
        </w:tc>
        <w:tc>
          <w:tcPr>
            <w:tcW w:w="5200" w:type="dxa"/>
            <w:shd w:val="clear" w:color="auto" w:fill="F2F6FC"/>
          </w:tcPr>
          <w:p>
            <w:pPr>
              <w:spacing w:after="0"/>
            </w:pPr>
            <w:r>
              <w:rPr>
                <w:sz w:val="16"/>
                <w:szCs w:val="16"/>
              </w:rPr>
              <w:t xml:space="preserve">Balance</w:t>
            </w:r>
          </w:p>
        </w:tc>
        <w:tc>
          <w:tcPr>
            <w:tcW w:w="2300" w:type="dxa"/>
            <w:shd w:val="clear" w:color="auto" w:fill="F2F6FC"/>
          </w:tcPr>
          <w:p>
            <w:pPr>
              <w:spacing w:after="0"/>
            </w:pPr>
            <w:r>
              <w:rPr>
                <w:sz w:val="16"/>
                <w:szCs w:val="16"/>
              </w:rPr>
              <w:t xml:space="preserve">Decimal (₹)</w:t>
            </w:r>
          </w:p>
        </w:tc>
        <w:tc>
          <w:tcPr>
            <w:tcW w:w="2300" w:type="dxa"/>
            <w:shd w:val="clear" w:color="auto" w:fill="F2F6FC"/>
          </w:tcPr>
          <w:p>
            <w:pPr>
              <w:spacing w:after="0"/>
            </w:pPr>
            <w:r>
              <w:rPr>
                <w:sz w:val="16"/>
                <w:szCs w:val="16"/>
              </w:rPr>
              <w:t xml:space="preserve">Derived in report</w:t>
            </w:r>
          </w:p>
        </w:tc>
        <w:tc>
          <w:tcPr>
            <w:tcW w:w="2188" w:type="dxa"/>
            <w:shd w:val="clear" w:color="auto" w:fill="F2F6FC"/>
          </w:tcPr>
          <w:p>
            <w:pPr>
              <w:spacing w:after="0"/>
            </w:pPr>
            <w:r>
              <w:rPr>
                <w:sz w:val="16"/>
                <w:szCs w:val="16"/>
              </w:rPr>
              <w:t xml:space="preserve">Verified (code); inputs' source Missing</w:t>
            </w:r>
          </w:p>
        </w:tc>
      </w:tr>
      <w:tr>
        <w:trPr>
          <w:cantSplit/>
        </w:trPr>
        <w:tc>
          <w:tcPr>
            <w:tcW w:w="450" w:type="dxa"/>
            <w:shd w:val="clear" w:color="auto" w:fill="FFFFFF"/>
          </w:tcPr>
          <w:p>
            <w:pPr>
              <w:spacing w:after="0"/>
            </w:pPr>
            <w:r>
              <w:rPr>
                <w:sz w:val="16"/>
                <w:szCs w:val="16"/>
              </w:rPr>
              <w:t xml:space="preserve">44</w:t>
            </w:r>
          </w:p>
        </w:tc>
        <w:tc>
          <w:tcPr>
            <w:tcW w:w="2400" w:type="dxa"/>
            <w:shd w:val="clear" w:color="auto" w:fill="FFFFFF"/>
          </w:tcPr>
          <w:p>
            <w:pPr>
              <w:spacing w:after="0"/>
            </w:pPr>
            <w:r>
              <w:rPr>
                <w:sz w:val="16"/>
                <w:szCs w:val="16"/>
              </w:rPr>
              <w:t xml:space="preserve">F1 Ticket Wise</w:t>
            </w:r>
          </w:p>
        </w:tc>
        <w:tc>
          <w:tcPr>
            <w:tcW w:w="5200" w:type="dxa"/>
            <w:shd w:val="clear" w:color="auto" w:fill="FFFFFF"/>
          </w:tcPr>
          <w:p>
            <w:pPr>
              <w:spacing w:after="0"/>
            </w:pPr>
            <w:r>
              <w:rPr>
                <w:sz w:val="16"/>
                <w:szCs w:val="16"/>
              </w:rPr>
              <w:t xml:space="preserve">Ticket Status</w:t>
            </w:r>
          </w:p>
        </w:tc>
        <w:tc>
          <w:tcPr>
            <w:tcW w:w="2300" w:type="dxa"/>
            <w:shd w:val="clear" w:color="auto" w:fill="FFFFFF"/>
          </w:tcPr>
          <w:p>
            <w:pPr>
              <w:spacing w:after="0"/>
            </w:pPr>
            <w:r>
              <w:rPr>
                <w:sz w:val="16"/>
                <w:szCs w:val="16"/>
              </w:rPr>
              <w:t xml:space="preserve">String (Confirmed / Pending / Cancelled)</w:t>
            </w:r>
          </w:p>
        </w:tc>
        <w:tc>
          <w:tcPr>
            <w:tcW w:w="2300" w:type="dxa"/>
            <w:shd w:val="clear" w:color="auto" w:fill="FFFFFF"/>
          </w:tcPr>
          <w:p>
            <w:pPr>
              <w:spacing w:after="0"/>
            </w:pPr>
            <w:r>
              <w:rPr>
                <w:sz w:val="16"/>
                <w:szCs w:val="16"/>
              </w:rPr>
              <w:t xml:space="preserve">Booking </w:t>
            </w:r>
            <w:r>
              <w:rPr>
                <w:sz w:val="16"/>
                <w:szCs w:val="16"/>
                <w:highlight w:val="yellow"/>
              </w:rPr>
              <w:t xml:space="preserve">[INFERRED — NEEDS VALIDATION]</w:t>
            </w:r>
          </w:p>
        </w:tc>
        <w:tc>
          <w:tcPr>
            <w:tcW w:w="2188" w:type="dxa"/>
            <w:shd w:val="clear" w:color="auto" w:fill="FFFFFF"/>
          </w:tcPr>
          <w:p>
            <w:pPr>
              <w:spacing w:after="0"/>
            </w:pPr>
            <w:r>
              <w:rPr>
                <w:sz w:val="16"/>
                <w:szCs w:val="16"/>
              </w:rPr>
              <w:t xml:space="preserve">Verified (code); source mapping Missing</w:t>
            </w:r>
          </w:p>
        </w:tc>
      </w:tr>
      <w:tr>
        <w:trPr>
          <w:cantSplit/>
        </w:trPr>
        <w:tc>
          <w:tcPr>
            <w:tcW w:w="450" w:type="dxa"/>
            <w:shd w:val="clear" w:color="auto" w:fill="F2F6FC"/>
          </w:tcPr>
          <w:p>
            <w:pPr>
              <w:spacing w:after="0"/>
            </w:pPr>
            <w:r>
              <w:rPr>
                <w:sz w:val="16"/>
                <w:szCs w:val="16"/>
              </w:rPr>
              <w:t xml:space="preserve">45</w:t>
            </w:r>
          </w:p>
        </w:tc>
        <w:tc>
          <w:tcPr>
            <w:tcW w:w="2400" w:type="dxa"/>
            <w:shd w:val="clear" w:color="auto" w:fill="F2F6FC"/>
          </w:tcPr>
          <w:p>
            <w:pPr>
              <w:spacing w:after="0"/>
            </w:pPr>
            <w:r>
              <w:rPr>
                <w:sz w:val="16"/>
                <w:szCs w:val="16"/>
              </w:rPr>
              <w:t xml:space="preserve">F1 Ticket Wise</w:t>
            </w:r>
          </w:p>
        </w:tc>
        <w:tc>
          <w:tcPr>
            <w:tcW w:w="5200" w:type="dxa"/>
            <w:shd w:val="clear" w:color="auto" w:fill="F2F6FC"/>
          </w:tcPr>
          <w:p>
            <w:pPr>
              <w:spacing w:after="0"/>
            </w:pPr>
            <w:r>
              <w:rPr>
                <w:sz w:val="16"/>
                <w:szCs w:val="16"/>
              </w:rPr>
              <w:t xml:space="preserve">Bills Pending</w:t>
            </w:r>
          </w:p>
        </w:tc>
        <w:tc>
          <w:tcPr>
            <w:tcW w:w="2300" w:type="dxa"/>
            <w:shd w:val="clear" w:color="auto" w:fill="F2F6FC"/>
          </w:tcPr>
          <w:p>
            <w:pPr>
              <w:spacing w:after="0"/>
            </w:pPr>
            <w:r>
              <w:rPr>
                <w:sz w:val="16"/>
                <w:szCs w:val="16"/>
              </w:rPr>
              <w:t xml:space="preserve">Integer</w:t>
            </w:r>
          </w:p>
        </w:tc>
        <w:tc>
          <w:tcPr>
            <w:tcW w:w="2300" w:type="dxa"/>
            <w:shd w:val="clear" w:color="auto" w:fill="F2F6FC"/>
          </w:tcPr>
          <w:p>
            <w:pPr>
              <w:spacing w:after="0"/>
            </w:pPr>
            <w:r>
              <w:rPr>
                <w:sz w:val="16"/>
                <w:szCs w:val="16"/>
              </w:rPr>
              <w:t xml:space="preserve">Derived in report</w:t>
            </w:r>
          </w:p>
        </w:tc>
        <w:tc>
          <w:tcPr>
            <w:tcW w:w="2188" w:type="dxa"/>
            <w:shd w:val="clear" w:color="auto" w:fill="F2F6FC"/>
          </w:tcPr>
          <w:p>
            <w:pPr>
              <w:spacing w:after="0"/>
            </w:pPr>
            <w:r>
              <w:rPr>
                <w:sz w:val="16"/>
                <w:szCs w:val="16"/>
              </w:rPr>
              <w:t xml:space="preserve">Verified (code); inputs' source Missing</w:t>
            </w:r>
          </w:p>
        </w:tc>
      </w:tr>
      <w:tr>
        <w:trPr>
          <w:cantSplit/>
        </w:trPr>
        <w:tc>
          <w:tcPr>
            <w:tcW w:w="450" w:type="dxa"/>
            <w:shd w:val="clear" w:color="auto" w:fill="FFFFFF"/>
          </w:tcPr>
          <w:p>
            <w:pPr>
              <w:spacing w:after="0"/>
            </w:pPr>
            <w:r>
              <w:rPr>
                <w:sz w:val="16"/>
                <w:szCs w:val="16"/>
              </w:rPr>
              <w:t xml:space="preserve">46</w:t>
            </w:r>
          </w:p>
        </w:tc>
        <w:tc>
          <w:tcPr>
            <w:tcW w:w="2400" w:type="dxa"/>
            <w:shd w:val="clear" w:color="auto" w:fill="FFFFFF"/>
          </w:tcPr>
          <w:p>
            <w:pPr>
              <w:spacing w:after="0"/>
            </w:pPr>
            <w:r>
              <w:rPr>
                <w:sz w:val="16"/>
                <w:szCs w:val="16"/>
              </w:rPr>
              <w:t xml:space="preserve">F1 Ticket Wise</w:t>
            </w:r>
          </w:p>
        </w:tc>
        <w:tc>
          <w:tcPr>
            <w:tcW w:w="5200" w:type="dxa"/>
            <w:shd w:val="clear" w:color="auto" w:fill="FFFFFF"/>
          </w:tcPr>
          <w:p>
            <w:pPr>
              <w:spacing w:after="0"/>
            </w:pPr>
            <w:r>
              <w:rPr>
                <w:sz w:val="16"/>
                <w:szCs w:val="16"/>
              </w:rPr>
              <w:t xml:space="preserve">Total Business</w:t>
            </w:r>
          </w:p>
        </w:tc>
        <w:tc>
          <w:tcPr>
            <w:tcW w:w="2300" w:type="dxa"/>
            <w:shd w:val="clear" w:color="auto" w:fill="FFFFFF"/>
          </w:tcPr>
          <w:p>
            <w:pPr>
              <w:spacing w:after="0"/>
            </w:pPr>
            <w:r>
              <w:rPr>
                <w:sz w:val="16"/>
                <w:szCs w:val="16"/>
              </w:rPr>
              <w:t xml:space="preserve">Decimal (₹)</w:t>
            </w:r>
          </w:p>
        </w:tc>
        <w:tc>
          <w:tcPr>
            <w:tcW w:w="2300" w:type="dxa"/>
            <w:shd w:val="clear" w:color="auto" w:fill="FFFFFF"/>
          </w:tcPr>
          <w:p>
            <w:pPr>
              <w:spacing w:after="0"/>
            </w:pPr>
            <w:r>
              <w:rPr>
                <w:sz w:val="16"/>
                <w:szCs w:val="16"/>
              </w:rPr>
              <w:t xml:space="preserve">Derived in report</w:t>
            </w:r>
          </w:p>
        </w:tc>
        <w:tc>
          <w:tcPr>
            <w:tcW w:w="2188" w:type="dxa"/>
            <w:shd w:val="clear" w:color="auto" w:fill="FFFFFF"/>
          </w:tcPr>
          <w:p>
            <w:pPr>
              <w:spacing w:after="0"/>
            </w:pPr>
            <w:r>
              <w:rPr>
                <w:sz w:val="16"/>
                <w:szCs w:val="16"/>
              </w:rPr>
              <w:t xml:space="preserve">Verified (code); inputs' source Missing</w:t>
            </w:r>
          </w:p>
        </w:tc>
      </w:tr>
      <w:tr>
        <w:trPr>
          <w:cantSplit/>
        </w:trPr>
        <w:tc>
          <w:tcPr>
            <w:tcW w:w="450" w:type="dxa"/>
            <w:shd w:val="clear" w:color="auto" w:fill="F2F6FC"/>
          </w:tcPr>
          <w:p>
            <w:pPr>
              <w:spacing w:after="0"/>
            </w:pPr>
            <w:r>
              <w:rPr>
                <w:sz w:val="16"/>
                <w:szCs w:val="16"/>
              </w:rPr>
              <w:t xml:space="preserve">47</w:t>
            </w:r>
          </w:p>
        </w:tc>
        <w:tc>
          <w:tcPr>
            <w:tcW w:w="2400" w:type="dxa"/>
            <w:shd w:val="clear" w:color="auto" w:fill="F2F6FC"/>
          </w:tcPr>
          <w:p>
            <w:pPr>
              <w:spacing w:after="0"/>
            </w:pPr>
            <w:r>
              <w:rPr>
                <w:sz w:val="16"/>
                <w:szCs w:val="16"/>
              </w:rPr>
              <w:t xml:space="preserve">F1 Ticket Wise</w:t>
            </w:r>
          </w:p>
        </w:tc>
        <w:tc>
          <w:tcPr>
            <w:tcW w:w="5200" w:type="dxa"/>
            <w:shd w:val="clear" w:color="auto" w:fill="F2F6FC"/>
          </w:tcPr>
          <w:p>
            <w:pPr>
              <w:spacing w:after="0"/>
            </w:pPr>
            <w:r>
              <w:rPr>
                <w:sz w:val="16"/>
                <w:szCs w:val="16"/>
              </w:rPr>
              <w:t xml:space="preserve">Drill-down › Vendor</w:t>
            </w:r>
          </w:p>
        </w:tc>
        <w:tc>
          <w:tcPr>
            <w:tcW w:w="2300" w:type="dxa"/>
            <w:shd w:val="clear" w:color="auto" w:fill="F2F6FC"/>
          </w:tcPr>
          <w:p>
            <w:pPr>
              <w:spacing w:after="0"/>
            </w:pPr>
            <w:r>
              <w:rPr>
                <w:sz w:val="16"/>
                <w:szCs w:val="16"/>
              </w:rPr>
              <w:t xml:space="preserve">String</w:t>
            </w:r>
          </w:p>
        </w:tc>
        <w:tc>
          <w:tcPr>
            <w:tcW w:w="2300" w:type="dxa"/>
            <w:shd w:val="clear" w:color="auto" w:fill="F2F6FC"/>
          </w:tcPr>
          <w:p>
            <w:pPr>
              <w:spacing w:after="0"/>
            </w:pPr>
            <w:r>
              <w:rPr>
                <w:sz w:val="16"/>
                <w:szCs w:val="16"/>
              </w:rPr>
              <w:t xml:space="preserve">Derived in report</w:t>
            </w:r>
          </w:p>
        </w:tc>
        <w:tc>
          <w:tcPr>
            <w:tcW w:w="2188" w:type="dxa"/>
            <w:shd w:val="clear" w:color="auto" w:fill="F2F6FC"/>
          </w:tcPr>
          <w:p>
            <w:pPr>
              <w:spacing w:after="0"/>
            </w:pPr>
            <w:r>
              <w:rPr>
                <w:sz w:val="16"/>
                <w:szCs w:val="16"/>
              </w:rPr>
              <w:t xml:space="preserve">Verified (code); inputs' source Missing</w:t>
            </w:r>
          </w:p>
        </w:tc>
      </w:tr>
      <w:tr>
        <w:trPr>
          <w:cantSplit/>
        </w:trPr>
        <w:tc>
          <w:tcPr>
            <w:tcW w:w="450" w:type="dxa"/>
            <w:shd w:val="clear" w:color="auto" w:fill="FFFFFF"/>
          </w:tcPr>
          <w:p>
            <w:pPr>
              <w:spacing w:after="0"/>
            </w:pPr>
            <w:r>
              <w:rPr>
                <w:sz w:val="16"/>
                <w:szCs w:val="16"/>
              </w:rPr>
              <w:t xml:space="preserve">48</w:t>
            </w:r>
          </w:p>
        </w:tc>
        <w:tc>
          <w:tcPr>
            <w:tcW w:w="2400" w:type="dxa"/>
            <w:shd w:val="clear" w:color="auto" w:fill="FFFFFF"/>
          </w:tcPr>
          <w:p>
            <w:pPr>
              <w:spacing w:after="0"/>
            </w:pPr>
            <w:r>
              <w:rPr>
                <w:sz w:val="16"/>
                <w:szCs w:val="16"/>
              </w:rPr>
              <w:t xml:space="preserve">F1 Ticket Wise</w:t>
            </w:r>
          </w:p>
        </w:tc>
        <w:tc>
          <w:tcPr>
            <w:tcW w:w="5200" w:type="dxa"/>
            <w:shd w:val="clear" w:color="auto" w:fill="FFFFFF"/>
          </w:tcPr>
          <w:p>
            <w:pPr>
              <w:spacing w:after="0"/>
            </w:pPr>
            <w:r>
              <w:rPr>
                <w:sz w:val="16"/>
                <w:szCs w:val="16"/>
              </w:rPr>
              <w:t xml:space="preserve">Drill-down › Service Type / City</w:t>
            </w:r>
          </w:p>
        </w:tc>
        <w:tc>
          <w:tcPr>
            <w:tcW w:w="2300" w:type="dxa"/>
            <w:shd w:val="clear" w:color="auto" w:fill="FFFFFF"/>
          </w:tcPr>
          <w:p>
            <w:pPr>
              <w:spacing w:after="0"/>
            </w:pPr>
            <w:r>
              <w:rPr>
                <w:sz w:val="16"/>
                <w:szCs w:val="16"/>
              </w:rPr>
              <w:t xml:space="preserve">String</w:t>
            </w:r>
          </w:p>
        </w:tc>
        <w:tc>
          <w:tcPr>
            <w:tcW w:w="2300" w:type="dxa"/>
            <w:shd w:val="clear" w:color="auto" w:fill="FFFFFF"/>
          </w:tcPr>
          <w:p>
            <w:pPr>
              <w:spacing w:after="0"/>
            </w:pPr>
            <w:r>
              <w:rPr>
                <w:sz w:val="16"/>
                <w:szCs w:val="16"/>
              </w:rPr>
              <w:t xml:space="preserve">Derived in report</w:t>
            </w:r>
          </w:p>
        </w:tc>
        <w:tc>
          <w:tcPr>
            <w:tcW w:w="2188" w:type="dxa"/>
            <w:shd w:val="clear" w:color="auto" w:fill="FFFFFF"/>
          </w:tcPr>
          <w:p>
            <w:pPr>
              <w:spacing w:after="0"/>
            </w:pPr>
            <w:r>
              <w:rPr>
                <w:sz w:val="16"/>
                <w:szCs w:val="16"/>
              </w:rPr>
              <w:t xml:space="preserve">Verified (code); inputs' source Missing</w:t>
            </w:r>
          </w:p>
        </w:tc>
      </w:tr>
      <w:tr>
        <w:trPr>
          <w:cantSplit/>
        </w:trPr>
        <w:tc>
          <w:tcPr>
            <w:tcW w:w="450" w:type="dxa"/>
            <w:shd w:val="clear" w:color="auto" w:fill="F2F6FC"/>
          </w:tcPr>
          <w:p>
            <w:pPr>
              <w:spacing w:after="0"/>
            </w:pPr>
            <w:r>
              <w:rPr>
                <w:sz w:val="16"/>
                <w:szCs w:val="16"/>
              </w:rPr>
              <w:t xml:space="preserve">49</w:t>
            </w:r>
          </w:p>
        </w:tc>
        <w:tc>
          <w:tcPr>
            <w:tcW w:w="2400" w:type="dxa"/>
            <w:shd w:val="clear" w:color="auto" w:fill="F2F6FC"/>
          </w:tcPr>
          <w:p>
            <w:pPr>
              <w:spacing w:after="0"/>
            </w:pPr>
            <w:r>
              <w:rPr>
                <w:sz w:val="16"/>
                <w:szCs w:val="16"/>
              </w:rPr>
              <w:t xml:space="preserve">F1 Ticket Wise</w:t>
            </w:r>
          </w:p>
        </w:tc>
        <w:tc>
          <w:tcPr>
            <w:tcW w:w="5200" w:type="dxa"/>
            <w:shd w:val="clear" w:color="auto" w:fill="F2F6FC"/>
          </w:tcPr>
          <w:p>
            <w:pPr>
              <w:spacing w:after="0"/>
            </w:pPr>
            <w:r>
              <w:rPr>
                <w:sz w:val="16"/>
                <w:szCs w:val="16"/>
              </w:rPr>
              <w:t xml:space="preserve">Drill-down › other columns</w:t>
            </w:r>
          </w:p>
        </w:tc>
        <w:tc>
          <w:tcPr>
            <w:tcW w:w="2300" w:type="dxa"/>
            <w:shd w:val="clear" w:color="auto" w:fill="F2F6FC"/>
          </w:tcPr>
          <w:p>
            <w:pPr>
              <w:spacing w:after="0"/>
            </w:pPr>
            <w:r>
              <w:rPr>
                <w:sz w:val="16"/>
                <w:szCs w:val="16"/>
              </w:rPr>
              <w:t xml:space="preserve">Various</w:t>
            </w:r>
          </w:p>
        </w:tc>
        <w:tc>
          <w:tcPr>
            <w:tcW w:w="2300" w:type="dxa"/>
            <w:shd w:val="clear" w:color="auto" w:fill="F2F6FC"/>
          </w:tcPr>
          <w:p>
            <w:pPr>
              <w:spacing w:after="0"/>
            </w:pPr>
            <w:r>
              <w:rPr>
                <w:sz w:val="16"/>
                <w:szCs w:val="16"/>
              </w:rPr>
              <w:t xml:space="preserve">Derived in report</w:t>
            </w:r>
          </w:p>
        </w:tc>
        <w:tc>
          <w:tcPr>
            <w:tcW w:w="2188" w:type="dxa"/>
            <w:shd w:val="clear" w:color="auto" w:fill="F2F6FC"/>
          </w:tcPr>
          <w:p>
            <w:pPr>
              <w:spacing w:after="0"/>
            </w:pPr>
            <w:r>
              <w:rPr>
                <w:sz w:val="16"/>
                <w:szCs w:val="16"/>
              </w:rPr>
              <w:t xml:space="preserve">Verified (code); inputs' source Missing</w:t>
            </w:r>
          </w:p>
        </w:tc>
      </w:tr>
      <w:tr>
        <w:trPr>
          <w:cantSplit/>
        </w:trPr>
        <w:tc>
          <w:tcPr>
            <w:tcW w:w="450" w:type="dxa"/>
            <w:shd w:val="clear" w:color="auto" w:fill="FFFFFF"/>
          </w:tcPr>
          <w:p>
            <w:pPr>
              <w:spacing w:after="0"/>
            </w:pPr>
            <w:r>
              <w:rPr>
                <w:sz w:val="16"/>
                <w:szCs w:val="16"/>
              </w:rPr>
              <w:t xml:space="preserve">50</w:t>
            </w:r>
          </w:p>
        </w:tc>
        <w:tc>
          <w:tcPr>
            <w:tcW w:w="2400" w:type="dxa"/>
            <w:shd w:val="clear" w:color="auto" w:fill="FFFFFF"/>
          </w:tcPr>
          <w:p>
            <w:pPr>
              <w:spacing w:after="0"/>
            </w:pPr>
            <w:r>
              <w:rPr>
                <w:sz w:val="16"/>
                <w:szCs w:val="16"/>
              </w:rPr>
              <w:t xml:space="preserve">F1 Shared</w:t>
            </w:r>
          </w:p>
        </w:tc>
        <w:tc>
          <w:tcPr>
            <w:tcW w:w="5200" w:type="dxa"/>
            <w:shd w:val="clear" w:color="auto" w:fill="FFFFFF"/>
          </w:tcPr>
          <w:p>
            <w:pPr>
              <w:spacing w:after="0"/>
            </w:pPr>
            <w:r>
              <w:rPr>
                <w:sz w:val="16"/>
                <w:szCs w:val="16"/>
              </w:rPr>
              <w:t xml:space="preserve">KPI › Total Payable Amount</w:t>
            </w:r>
          </w:p>
        </w:tc>
        <w:tc>
          <w:tcPr>
            <w:tcW w:w="2300" w:type="dxa"/>
            <w:shd w:val="clear" w:color="auto" w:fill="FFFFFF"/>
          </w:tcPr>
          <w:p>
            <w:pPr>
              <w:spacing w:after="0"/>
            </w:pPr>
            <w:r>
              <w:rPr>
                <w:sz w:val="16"/>
                <w:szCs w:val="16"/>
              </w:rPr>
              <w:t xml:space="preserve">Decimal (₹) / Integer</w:t>
            </w:r>
          </w:p>
        </w:tc>
        <w:tc>
          <w:tcPr>
            <w:tcW w:w="2300" w:type="dxa"/>
            <w:shd w:val="clear" w:color="auto" w:fill="FFFFFF"/>
          </w:tcPr>
          <w:p>
            <w:pPr>
              <w:spacing w:after="0"/>
            </w:pPr>
            <w:r>
              <w:rPr>
                <w:sz w:val="16"/>
                <w:szCs w:val="16"/>
              </w:rPr>
              <w:t xml:space="preserve">Derived in report</w:t>
            </w:r>
          </w:p>
        </w:tc>
        <w:tc>
          <w:tcPr>
            <w:tcW w:w="2188" w:type="dxa"/>
            <w:shd w:val="clear" w:color="auto" w:fill="FFFFFF"/>
          </w:tcPr>
          <w:p>
            <w:pPr>
              <w:spacing w:after="0"/>
            </w:pPr>
            <w:r>
              <w:rPr>
                <w:sz w:val="16"/>
                <w:szCs w:val="16"/>
              </w:rPr>
              <w:t xml:space="preserve">Verified (code); inputs' source Missing</w:t>
            </w:r>
          </w:p>
        </w:tc>
      </w:tr>
      <w:tr>
        <w:trPr>
          <w:cantSplit/>
        </w:trPr>
        <w:tc>
          <w:tcPr>
            <w:tcW w:w="450" w:type="dxa"/>
            <w:shd w:val="clear" w:color="auto" w:fill="F2F6FC"/>
          </w:tcPr>
          <w:p>
            <w:pPr>
              <w:spacing w:after="0"/>
            </w:pPr>
            <w:r>
              <w:rPr>
                <w:sz w:val="16"/>
                <w:szCs w:val="16"/>
              </w:rPr>
              <w:t xml:space="preserve">51</w:t>
            </w:r>
          </w:p>
        </w:tc>
        <w:tc>
          <w:tcPr>
            <w:tcW w:w="2400" w:type="dxa"/>
            <w:shd w:val="clear" w:color="auto" w:fill="F2F6FC"/>
          </w:tcPr>
          <w:p>
            <w:pPr>
              <w:spacing w:after="0"/>
            </w:pPr>
            <w:r>
              <w:rPr>
                <w:sz w:val="16"/>
                <w:szCs w:val="16"/>
              </w:rPr>
              <w:t xml:space="preserve">F1 Shared</w:t>
            </w:r>
          </w:p>
        </w:tc>
        <w:tc>
          <w:tcPr>
            <w:tcW w:w="5200" w:type="dxa"/>
            <w:shd w:val="clear" w:color="auto" w:fill="F2F6FC"/>
          </w:tcPr>
          <w:p>
            <w:pPr>
              <w:spacing w:after="0"/>
            </w:pPr>
            <w:r>
              <w:rPr>
                <w:sz w:val="16"/>
                <w:szCs w:val="16"/>
              </w:rPr>
              <w:t xml:space="preserve">KPI › Total No. Vendors</w:t>
            </w:r>
          </w:p>
        </w:tc>
        <w:tc>
          <w:tcPr>
            <w:tcW w:w="2300" w:type="dxa"/>
            <w:shd w:val="clear" w:color="auto" w:fill="F2F6FC"/>
          </w:tcPr>
          <w:p>
            <w:pPr>
              <w:spacing w:after="0"/>
            </w:pPr>
            <w:r>
              <w:rPr>
                <w:sz w:val="16"/>
                <w:szCs w:val="16"/>
              </w:rPr>
              <w:t xml:space="preserve">Decimal (₹) / Integer</w:t>
            </w:r>
          </w:p>
        </w:tc>
        <w:tc>
          <w:tcPr>
            <w:tcW w:w="2300" w:type="dxa"/>
            <w:shd w:val="clear" w:color="auto" w:fill="F2F6FC"/>
          </w:tcPr>
          <w:p>
            <w:pPr>
              <w:spacing w:after="0"/>
            </w:pPr>
            <w:r>
              <w:rPr>
                <w:sz w:val="16"/>
                <w:szCs w:val="16"/>
              </w:rPr>
              <w:t xml:space="preserve">Derived in report</w:t>
            </w:r>
          </w:p>
        </w:tc>
        <w:tc>
          <w:tcPr>
            <w:tcW w:w="2188" w:type="dxa"/>
            <w:shd w:val="clear" w:color="auto" w:fill="F2F6FC"/>
          </w:tcPr>
          <w:p>
            <w:pPr>
              <w:spacing w:after="0"/>
            </w:pPr>
            <w:r>
              <w:rPr>
                <w:sz w:val="16"/>
                <w:szCs w:val="16"/>
              </w:rPr>
              <w:t xml:space="preserve">Verified (code); inputs' source Missing</w:t>
            </w:r>
          </w:p>
        </w:tc>
      </w:tr>
      <w:tr>
        <w:trPr>
          <w:cantSplit/>
        </w:trPr>
        <w:tc>
          <w:tcPr>
            <w:tcW w:w="450" w:type="dxa"/>
            <w:shd w:val="clear" w:color="auto" w:fill="FFFFFF"/>
          </w:tcPr>
          <w:p>
            <w:pPr>
              <w:spacing w:after="0"/>
            </w:pPr>
            <w:r>
              <w:rPr>
                <w:sz w:val="16"/>
                <w:szCs w:val="16"/>
              </w:rPr>
              <w:t xml:space="preserve">52</w:t>
            </w:r>
          </w:p>
        </w:tc>
        <w:tc>
          <w:tcPr>
            <w:tcW w:w="2400" w:type="dxa"/>
            <w:shd w:val="clear" w:color="auto" w:fill="FFFFFF"/>
          </w:tcPr>
          <w:p>
            <w:pPr>
              <w:spacing w:after="0"/>
            </w:pPr>
            <w:r>
              <w:rPr>
                <w:sz w:val="16"/>
                <w:szCs w:val="16"/>
              </w:rPr>
              <w:t xml:space="preserve">F1 Shared</w:t>
            </w:r>
          </w:p>
        </w:tc>
        <w:tc>
          <w:tcPr>
            <w:tcW w:w="5200" w:type="dxa"/>
            <w:shd w:val="clear" w:color="auto" w:fill="FFFFFF"/>
          </w:tcPr>
          <w:p>
            <w:pPr>
              <w:spacing w:after="0"/>
            </w:pPr>
            <w:r>
              <w:rPr>
                <w:sz w:val="16"/>
                <w:szCs w:val="16"/>
              </w:rPr>
              <w:t xml:space="preserve">KPI › Total Paid Till Now</w:t>
            </w:r>
          </w:p>
        </w:tc>
        <w:tc>
          <w:tcPr>
            <w:tcW w:w="2300" w:type="dxa"/>
            <w:shd w:val="clear" w:color="auto" w:fill="FFFFFF"/>
          </w:tcPr>
          <w:p>
            <w:pPr>
              <w:spacing w:after="0"/>
            </w:pPr>
            <w:r>
              <w:rPr>
                <w:sz w:val="16"/>
                <w:szCs w:val="16"/>
              </w:rPr>
              <w:t xml:space="preserve">Decimal (₹) / Integer</w:t>
            </w:r>
          </w:p>
        </w:tc>
        <w:tc>
          <w:tcPr>
            <w:tcW w:w="2300" w:type="dxa"/>
            <w:shd w:val="clear" w:color="auto" w:fill="FFFFFF"/>
          </w:tcPr>
          <w:p>
            <w:pPr>
              <w:spacing w:after="0"/>
            </w:pPr>
            <w:r>
              <w:rPr>
                <w:sz w:val="16"/>
                <w:szCs w:val="16"/>
              </w:rPr>
              <w:t xml:space="preserve">Derived in report</w:t>
            </w:r>
          </w:p>
        </w:tc>
        <w:tc>
          <w:tcPr>
            <w:tcW w:w="2188" w:type="dxa"/>
            <w:shd w:val="clear" w:color="auto" w:fill="FFFFFF"/>
          </w:tcPr>
          <w:p>
            <w:pPr>
              <w:spacing w:after="0"/>
            </w:pPr>
            <w:r>
              <w:rPr>
                <w:sz w:val="16"/>
                <w:szCs w:val="16"/>
              </w:rPr>
              <w:t xml:space="preserve">Verified (code); inputs' source Missing</w:t>
            </w:r>
          </w:p>
        </w:tc>
      </w:tr>
      <w:tr>
        <w:trPr>
          <w:cantSplit/>
        </w:trPr>
        <w:tc>
          <w:tcPr>
            <w:tcW w:w="450" w:type="dxa"/>
            <w:shd w:val="clear" w:color="auto" w:fill="F2F6FC"/>
          </w:tcPr>
          <w:p>
            <w:pPr>
              <w:spacing w:after="0"/>
            </w:pPr>
            <w:r>
              <w:rPr>
                <w:sz w:val="16"/>
                <w:szCs w:val="16"/>
              </w:rPr>
              <w:t xml:space="preserve">53</w:t>
            </w:r>
          </w:p>
        </w:tc>
        <w:tc>
          <w:tcPr>
            <w:tcW w:w="2400" w:type="dxa"/>
            <w:shd w:val="clear" w:color="auto" w:fill="F2F6FC"/>
          </w:tcPr>
          <w:p>
            <w:pPr>
              <w:spacing w:after="0"/>
            </w:pPr>
            <w:r>
              <w:rPr>
                <w:sz w:val="16"/>
                <w:szCs w:val="16"/>
              </w:rPr>
              <w:t xml:space="preserve">F1 Shared</w:t>
            </w:r>
          </w:p>
        </w:tc>
        <w:tc>
          <w:tcPr>
            <w:tcW w:w="5200" w:type="dxa"/>
            <w:shd w:val="clear" w:color="auto" w:fill="F2F6FC"/>
          </w:tcPr>
          <w:p>
            <w:pPr>
              <w:spacing w:after="0"/>
            </w:pPr>
            <w:r>
              <w:rPr>
                <w:sz w:val="16"/>
                <w:szCs w:val="16"/>
              </w:rPr>
              <w:t xml:space="preserve">KPI › Balance Pending</w:t>
            </w:r>
          </w:p>
        </w:tc>
        <w:tc>
          <w:tcPr>
            <w:tcW w:w="2300" w:type="dxa"/>
            <w:shd w:val="clear" w:color="auto" w:fill="F2F6FC"/>
          </w:tcPr>
          <w:p>
            <w:pPr>
              <w:spacing w:after="0"/>
            </w:pPr>
            <w:r>
              <w:rPr>
                <w:sz w:val="16"/>
                <w:szCs w:val="16"/>
              </w:rPr>
              <w:t xml:space="preserve">Decimal (₹) / Integer</w:t>
            </w:r>
          </w:p>
        </w:tc>
        <w:tc>
          <w:tcPr>
            <w:tcW w:w="2300" w:type="dxa"/>
            <w:shd w:val="clear" w:color="auto" w:fill="F2F6FC"/>
          </w:tcPr>
          <w:p>
            <w:pPr>
              <w:spacing w:after="0"/>
            </w:pPr>
            <w:r>
              <w:rPr>
                <w:sz w:val="16"/>
                <w:szCs w:val="16"/>
              </w:rPr>
              <w:t xml:space="preserve">Derived in report</w:t>
            </w:r>
          </w:p>
        </w:tc>
        <w:tc>
          <w:tcPr>
            <w:tcW w:w="2188" w:type="dxa"/>
            <w:shd w:val="clear" w:color="auto" w:fill="F2F6FC"/>
          </w:tcPr>
          <w:p>
            <w:pPr>
              <w:spacing w:after="0"/>
            </w:pPr>
            <w:r>
              <w:rPr>
                <w:sz w:val="16"/>
                <w:szCs w:val="16"/>
              </w:rPr>
              <w:t xml:space="preserve">Verified (code); inputs' source Missing</w:t>
            </w:r>
          </w:p>
        </w:tc>
      </w:tr>
      <w:tr>
        <w:trPr>
          <w:cantSplit/>
        </w:trPr>
        <w:tc>
          <w:tcPr>
            <w:tcW w:w="450" w:type="dxa"/>
            <w:shd w:val="clear" w:color="auto" w:fill="FFFFFF"/>
          </w:tcPr>
          <w:p>
            <w:pPr>
              <w:spacing w:after="0"/>
            </w:pPr>
            <w:r>
              <w:rPr>
                <w:sz w:val="16"/>
                <w:szCs w:val="16"/>
              </w:rPr>
              <w:t xml:space="preserve">54</w:t>
            </w:r>
          </w:p>
        </w:tc>
        <w:tc>
          <w:tcPr>
            <w:tcW w:w="2400" w:type="dxa"/>
            <w:shd w:val="clear" w:color="auto" w:fill="FFFFFF"/>
          </w:tcPr>
          <w:p>
            <w:pPr>
              <w:spacing w:after="0"/>
            </w:pPr>
            <w:r>
              <w:rPr>
                <w:sz w:val="16"/>
                <w:szCs w:val="16"/>
              </w:rPr>
              <w:t xml:space="preserve">F1 Shared</w:t>
            </w:r>
          </w:p>
        </w:tc>
        <w:tc>
          <w:tcPr>
            <w:tcW w:w="5200" w:type="dxa"/>
            <w:shd w:val="clear" w:color="auto" w:fill="FFFFFF"/>
          </w:tcPr>
          <w:p>
            <w:pPr>
              <w:spacing w:after="0"/>
            </w:pPr>
            <w:r>
              <w:rPr>
                <w:sz w:val="16"/>
                <w:szCs w:val="16"/>
              </w:rPr>
              <w:t xml:space="preserve">KPI › Bill Pending</w:t>
            </w:r>
          </w:p>
        </w:tc>
        <w:tc>
          <w:tcPr>
            <w:tcW w:w="2300" w:type="dxa"/>
            <w:shd w:val="clear" w:color="auto" w:fill="FFFFFF"/>
          </w:tcPr>
          <w:p>
            <w:pPr>
              <w:spacing w:after="0"/>
            </w:pPr>
            <w:r>
              <w:rPr>
                <w:sz w:val="16"/>
                <w:szCs w:val="16"/>
              </w:rPr>
              <w:t xml:space="preserve">Decimal (₹) / Integer</w:t>
            </w:r>
          </w:p>
        </w:tc>
        <w:tc>
          <w:tcPr>
            <w:tcW w:w="2300" w:type="dxa"/>
            <w:shd w:val="clear" w:color="auto" w:fill="FFFFFF"/>
          </w:tcPr>
          <w:p>
            <w:pPr>
              <w:spacing w:after="0"/>
            </w:pPr>
            <w:r>
              <w:rPr>
                <w:sz w:val="16"/>
                <w:szCs w:val="16"/>
              </w:rPr>
              <w:t xml:space="preserve">Derived in report</w:t>
            </w:r>
          </w:p>
        </w:tc>
        <w:tc>
          <w:tcPr>
            <w:tcW w:w="2188" w:type="dxa"/>
            <w:shd w:val="clear" w:color="auto" w:fill="FFFFFF"/>
          </w:tcPr>
          <w:p>
            <w:pPr>
              <w:spacing w:after="0"/>
            </w:pPr>
            <w:r>
              <w:rPr>
                <w:sz w:val="16"/>
                <w:szCs w:val="16"/>
              </w:rPr>
              <w:t xml:space="preserve">Verified (code); inputs' source Missing</w:t>
            </w:r>
          </w:p>
        </w:tc>
      </w:tr>
      <w:tr>
        <w:trPr>
          <w:cantSplit/>
        </w:trPr>
        <w:tc>
          <w:tcPr>
            <w:tcW w:w="450" w:type="dxa"/>
            <w:shd w:val="clear" w:color="auto" w:fill="F2F6FC"/>
          </w:tcPr>
          <w:p>
            <w:pPr>
              <w:spacing w:after="0"/>
            </w:pPr>
            <w:r>
              <w:rPr>
                <w:sz w:val="16"/>
                <w:szCs w:val="16"/>
              </w:rPr>
              <w:t xml:space="preserve">55</w:t>
            </w:r>
          </w:p>
        </w:tc>
        <w:tc>
          <w:tcPr>
            <w:tcW w:w="2400" w:type="dxa"/>
            <w:shd w:val="clear" w:color="auto" w:fill="F2F6FC"/>
          </w:tcPr>
          <w:p>
            <w:pPr>
              <w:spacing w:after="0"/>
            </w:pPr>
            <w:r>
              <w:rPr>
                <w:sz w:val="16"/>
                <w:szCs w:val="16"/>
              </w:rPr>
              <w:t xml:space="preserve">F1 Shared</w:t>
            </w:r>
          </w:p>
        </w:tc>
        <w:tc>
          <w:tcPr>
            <w:tcW w:w="5200" w:type="dxa"/>
            <w:shd w:val="clear" w:color="auto" w:fill="F2F6FC"/>
          </w:tcPr>
          <w:p>
            <w:pPr>
              <w:spacing w:after="0"/>
            </w:pPr>
            <w:r>
              <w:rPr>
                <w:sz w:val="16"/>
                <w:szCs w:val="16"/>
              </w:rPr>
              <w:t xml:space="preserve">KPI › Accommodation / Transport / Guide / En-Route Meals / Other Pending</w:t>
            </w:r>
          </w:p>
        </w:tc>
        <w:tc>
          <w:tcPr>
            <w:tcW w:w="2300" w:type="dxa"/>
            <w:shd w:val="clear" w:color="auto" w:fill="F2F6FC"/>
          </w:tcPr>
          <w:p>
            <w:pPr>
              <w:spacing w:after="0"/>
            </w:pPr>
            <w:r>
              <w:rPr>
                <w:sz w:val="16"/>
                <w:szCs w:val="16"/>
              </w:rPr>
              <w:t xml:space="preserve">Decimal (₹) / Integer</w:t>
            </w:r>
          </w:p>
        </w:tc>
        <w:tc>
          <w:tcPr>
            <w:tcW w:w="2300" w:type="dxa"/>
            <w:shd w:val="clear" w:color="auto" w:fill="F2F6FC"/>
          </w:tcPr>
          <w:p>
            <w:pPr>
              <w:spacing w:after="0"/>
            </w:pPr>
            <w:r>
              <w:rPr>
                <w:sz w:val="16"/>
                <w:szCs w:val="16"/>
              </w:rPr>
              <w:t xml:space="preserve">Derived in report</w:t>
            </w:r>
          </w:p>
        </w:tc>
        <w:tc>
          <w:tcPr>
            <w:tcW w:w="2188" w:type="dxa"/>
            <w:shd w:val="clear" w:color="auto" w:fill="F2F6FC"/>
          </w:tcPr>
          <w:p>
            <w:pPr>
              <w:spacing w:after="0"/>
            </w:pPr>
            <w:r>
              <w:rPr>
                <w:sz w:val="16"/>
                <w:szCs w:val="16"/>
              </w:rPr>
              <w:t xml:space="preserve">Verified (code); inputs' source Missing</w:t>
            </w:r>
          </w:p>
        </w:tc>
      </w:tr>
      <w:tr>
        <w:trPr>
          <w:cantSplit/>
        </w:trPr>
        <w:tc>
          <w:tcPr>
            <w:tcW w:w="450" w:type="dxa"/>
            <w:shd w:val="clear" w:color="auto" w:fill="FFFFFF"/>
          </w:tcPr>
          <w:p>
            <w:pPr>
              <w:spacing w:after="0"/>
            </w:pPr>
            <w:r>
              <w:rPr>
                <w:sz w:val="16"/>
                <w:szCs w:val="16"/>
              </w:rPr>
              <w:t xml:space="preserve">56</w:t>
            </w:r>
          </w:p>
        </w:tc>
        <w:tc>
          <w:tcPr>
            <w:tcW w:w="2400" w:type="dxa"/>
            <w:shd w:val="clear" w:color="auto" w:fill="FFFFFF"/>
          </w:tcPr>
          <w:p>
            <w:pPr>
              <w:spacing w:after="0"/>
            </w:pPr>
            <w:r>
              <w:rPr>
                <w:sz w:val="16"/>
                <w:szCs w:val="16"/>
              </w:rPr>
              <w:t xml:space="preserve">F1 Shared</w:t>
            </w:r>
          </w:p>
        </w:tc>
        <w:tc>
          <w:tcPr>
            <w:tcW w:w="5200" w:type="dxa"/>
            <w:shd w:val="clear" w:color="auto" w:fill="FFFFFF"/>
          </w:tcPr>
          <w:p>
            <w:pPr>
              <w:spacing w:after="0"/>
            </w:pPr>
            <w:r>
              <w:rPr>
                <w:sz w:val="16"/>
                <w:szCs w:val="16"/>
              </w:rPr>
              <w:t xml:space="preserve">Result count label</w:t>
            </w:r>
          </w:p>
        </w:tc>
        <w:tc>
          <w:tcPr>
            <w:tcW w:w="2300" w:type="dxa"/>
            <w:shd w:val="clear" w:color="auto" w:fill="FFFFFF"/>
          </w:tcPr>
          <w:p>
            <w:pPr>
              <w:spacing w:after="0"/>
            </w:pPr>
            <w:r>
              <w:rPr>
                <w:sz w:val="16"/>
                <w:szCs w:val="16"/>
              </w:rPr>
              <w:t xml:space="preserve">Text</w:t>
            </w:r>
          </w:p>
        </w:tc>
        <w:tc>
          <w:tcPr>
            <w:tcW w:w="2300" w:type="dxa"/>
            <w:shd w:val="clear" w:color="auto" w:fill="FFFFFF"/>
          </w:tcPr>
          <w:p>
            <w:pPr>
              <w:spacing w:after="0"/>
            </w:pPr>
            <w:r>
              <w:rPr>
                <w:sz w:val="16"/>
                <w:szCs w:val="16"/>
              </w:rPr>
              <w:t xml:space="preserve">UI / platform</w:t>
            </w:r>
          </w:p>
        </w:tc>
        <w:tc>
          <w:tcPr>
            <w:tcW w:w="2188" w:type="dxa"/>
            <w:shd w:val="clear" w:color="auto" w:fill="FFFFFF"/>
          </w:tcPr>
          <w:p>
            <w:pPr>
              <w:spacing w:after="0"/>
            </w:pPr>
            <w:r>
              <w:rPr>
                <w:sz w:val="16"/>
                <w:szCs w:val="16"/>
              </w:rPr>
              <w:t xml:space="preserve">Verified (code)</w:t>
            </w:r>
          </w:p>
        </w:tc>
      </w:tr>
      <w:tr>
        <w:trPr>
          <w:cantSplit/>
        </w:trPr>
        <w:tc>
          <w:tcPr>
            <w:tcW w:w="450" w:type="dxa"/>
            <w:shd w:val="clear" w:color="auto" w:fill="F2F6FC"/>
          </w:tcPr>
          <w:p>
            <w:pPr>
              <w:spacing w:after="0"/>
            </w:pPr>
            <w:r>
              <w:rPr>
                <w:sz w:val="16"/>
                <w:szCs w:val="16"/>
              </w:rPr>
              <w:t xml:space="preserve">57</w:t>
            </w:r>
          </w:p>
        </w:tc>
        <w:tc>
          <w:tcPr>
            <w:tcW w:w="2400" w:type="dxa"/>
            <w:shd w:val="clear" w:color="auto" w:fill="F2F6FC"/>
          </w:tcPr>
          <w:p>
            <w:pPr>
              <w:spacing w:after="0"/>
            </w:pPr>
            <w:r>
              <w:rPr>
                <w:sz w:val="16"/>
                <w:szCs w:val="16"/>
              </w:rPr>
              <w:t xml:space="preserve">F1 Shared</w:t>
            </w:r>
          </w:p>
        </w:tc>
        <w:tc>
          <w:tcPr>
            <w:tcW w:w="5200" w:type="dxa"/>
            <w:shd w:val="clear" w:color="auto" w:fill="F2F6FC"/>
          </w:tcPr>
          <w:p>
            <w:pPr>
              <w:spacing w:after="0"/>
            </w:pPr>
            <w:r>
              <w:rPr>
                <w:sz w:val="16"/>
                <w:szCs w:val="16"/>
              </w:rPr>
              <w:t xml:space="preserve">Pager label and buttons</w:t>
            </w:r>
          </w:p>
        </w:tc>
        <w:tc>
          <w:tcPr>
            <w:tcW w:w="2300" w:type="dxa"/>
            <w:shd w:val="clear" w:color="auto" w:fill="F2F6FC"/>
          </w:tcPr>
          <w:p>
            <w:pPr>
              <w:spacing w:after="0"/>
            </w:pPr>
            <w:r>
              <w:rPr>
                <w:sz w:val="16"/>
                <w:szCs w:val="16"/>
              </w:rPr>
              <w:t xml:space="preserve">Text / links</w:t>
            </w:r>
          </w:p>
        </w:tc>
        <w:tc>
          <w:tcPr>
            <w:tcW w:w="2300" w:type="dxa"/>
            <w:shd w:val="clear" w:color="auto" w:fill="F2F6FC"/>
          </w:tcPr>
          <w:p>
            <w:pPr>
              <w:spacing w:after="0"/>
            </w:pPr>
            <w:r>
              <w:rPr>
                <w:sz w:val="16"/>
                <w:szCs w:val="16"/>
              </w:rPr>
              <w:t xml:space="preserve">UI / platform</w:t>
            </w:r>
          </w:p>
        </w:tc>
        <w:tc>
          <w:tcPr>
            <w:tcW w:w="2188" w:type="dxa"/>
            <w:shd w:val="clear" w:color="auto" w:fill="F2F6FC"/>
          </w:tcPr>
          <w:p>
            <w:pPr>
              <w:spacing w:after="0"/>
            </w:pPr>
            <w:r>
              <w:rPr>
                <w:sz w:val="16"/>
                <w:szCs w:val="16"/>
              </w:rPr>
              <w:t xml:space="preserve">Verified (code)</w:t>
            </w:r>
          </w:p>
        </w:tc>
      </w:tr>
      <w:tr>
        <w:trPr>
          <w:cantSplit/>
        </w:trPr>
        <w:tc>
          <w:tcPr>
            <w:tcW w:w="450" w:type="dxa"/>
            <w:shd w:val="clear" w:color="auto" w:fill="FFFFFF"/>
          </w:tcPr>
          <w:p>
            <w:pPr>
              <w:spacing w:after="0"/>
            </w:pPr>
            <w:r>
              <w:rPr>
                <w:sz w:val="16"/>
                <w:szCs w:val="16"/>
              </w:rPr>
              <w:t xml:space="preserve">58</w:t>
            </w:r>
          </w:p>
        </w:tc>
        <w:tc>
          <w:tcPr>
            <w:tcW w:w="2400" w:type="dxa"/>
            <w:shd w:val="clear" w:color="auto" w:fill="FFFFFF"/>
          </w:tcPr>
          <w:p>
            <w:pPr>
              <w:spacing w:after="0"/>
            </w:pPr>
            <w:r>
              <w:rPr>
                <w:sz w:val="16"/>
                <w:szCs w:val="16"/>
              </w:rPr>
              <w:t xml:space="preserve">F1 Shared</w:t>
            </w:r>
          </w:p>
        </w:tc>
        <w:tc>
          <w:tcPr>
            <w:tcW w:w="5200" w:type="dxa"/>
            <w:shd w:val="clear" w:color="auto" w:fill="FFFFFF"/>
          </w:tcPr>
          <w:p>
            <w:pPr>
              <w:spacing w:after="0"/>
            </w:pPr>
            <w:r>
              <w:rPr>
                <w:sz w:val="16"/>
                <w:szCs w:val="16"/>
              </w:rPr>
              <w:t xml:space="preserve">Rows per page</w:t>
            </w:r>
          </w:p>
        </w:tc>
        <w:tc>
          <w:tcPr>
            <w:tcW w:w="2300" w:type="dxa"/>
            <w:shd w:val="clear" w:color="auto" w:fill="FFFFFF"/>
          </w:tcPr>
          <w:p>
            <w:pPr>
              <w:spacing w:after="0"/>
            </w:pPr>
            <w:r>
              <w:rPr>
                <w:sz w:val="16"/>
                <w:szCs w:val="16"/>
              </w:rPr>
              <w:t xml:space="preserve">Link group</w:t>
            </w:r>
          </w:p>
        </w:tc>
        <w:tc>
          <w:tcPr>
            <w:tcW w:w="2300" w:type="dxa"/>
            <w:shd w:val="clear" w:color="auto" w:fill="FFFFFF"/>
          </w:tcPr>
          <w:p>
            <w:pPr>
              <w:spacing w:after="0"/>
            </w:pPr>
            <w:r>
              <w:rPr>
                <w:sz w:val="16"/>
                <w:szCs w:val="16"/>
              </w:rPr>
              <w:t xml:space="preserve">UI / platform</w:t>
            </w:r>
          </w:p>
        </w:tc>
        <w:tc>
          <w:tcPr>
            <w:tcW w:w="2188" w:type="dxa"/>
            <w:shd w:val="clear" w:color="auto" w:fill="FFFFFF"/>
          </w:tcPr>
          <w:p>
            <w:pPr>
              <w:spacing w:after="0"/>
            </w:pPr>
            <w:r>
              <w:rPr>
                <w:sz w:val="16"/>
                <w:szCs w:val="16"/>
              </w:rPr>
              <w:t xml:space="preserve">Verified (code)</w:t>
            </w:r>
          </w:p>
        </w:tc>
      </w:tr>
      <w:tr>
        <w:trPr>
          <w:cantSplit/>
        </w:trPr>
        <w:tc>
          <w:tcPr>
            <w:tcW w:w="450" w:type="dxa"/>
            <w:shd w:val="clear" w:color="auto" w:fill="F2F6FC"/>
          </w:tcPr>
          <w:p>
            <w:pPr>
              <w:spacing w:after="0"/>
            </w:pPr>
            <w:r>
              <w:rPr>
                <w:sz w:val="16"/>
                <w:szCs w:val="16"/>
              </w:rPr>
              <w:t xml:space="preserve">59</w:t>
            </w:r>
          </w:p>
        </w:tc>
        <w:tc>
          <w:tcPr>
            <w:tcW w:w="2400" w:type="dxa"/>
            <w:shd w:val="clear" w:color="auto" w:fill="F2F6FC"/>
          </w:tcPr>
          <w:p>
            <w:pPr>
              <w:spacing w:after="0"/>
            </w:pPr>
            <w:r>
              <w:rPr>
                <w:sz w:val="16"/>
                <w:szCs w:val="16"/>
              </w:rPr>
              <w:t xml:space="preserve">F1 Shared</w:t>
            </w:r>
          </w:p>
        </w:tc>
        <w:tc>
          <w:tcPr>
            <w:tcW w:w="5200" w:type="dxa"/>
            <w:shd w:val="clear" w:color="auto" w:fill="F2F6FC"/>
          </w:tcPr>
          <w:p>
            <w:pPr>
              <w:spacing w:after="0"/>
            </w:pPr>
            <w:r>
              <w:rPr>
                <w:sz w:val="16"/>
                <w:szCs w:val="16"/>
              </w:rPr>
              <w:t xml:space="preserve">Search box</w:t>
            </w:r>
          </w:p>
        </w:tc>
        <w:tc>
          <w:tcPr>
            <w:tcW w:w="2300" w:type="dxa"/>
            <w:shd w:val="clear" w:color="auto" w:fill="F2F6FC"/>
          </w:tcPr>
          <w:p>
            <w:pPr>
              <w:spacing w:after="0"/>
            </w:pPr>
            <w:r>
              <w:rPr>
                <w:sz w:val="16"/>
                <w:szCs w:val="16"/>
              </w:rPr>
              <w:t xml:space="preserve">Text input</w:t>
            </w:r>
          </w:p>
        </w:tc>
        <w:tc>
          <w:tcPr>
            <w:tcW w:w="2300" w:type="dxa"/>
            <w:shd w:val="clear" w:color="auto" w:fill="F2F6FC"/>
          </w:tcPr>
          <w:p>
            <w:pPr>
              <w:spacing w:after="0"/>
            </w:pPr>
            <w:r>
              <w:rPr>
                <w:sz w:val="16"/>
                <w:szCs w:val="16"/>
              </w:rPr>
              <w:t xml:space="preserve">UI / platform</w:t>
            </w:r>
          </w:p>
        </w:tc>
        <w:tc>
          <w:tcPr>
            <w:tcW w:w="2188" w:type="dxa"/>
            <w:shd w:val="clear" w:color="auto" w:fill="F2F6FC"/>
          </w:tcPr>
          <w:p>
            <w:pPr>
              <w:spacing w:after="0"/>
            </w:pPr>
            <w:r>
              <w:rPr>
                <w:sz w:val="16"/>
                <w:szCs w:val="16"/>
              </w:rPr>
              <w:t xml:space="preserve">Verified (code)</w:t>
            </w:r>
          </w:p>
        </w:tc>
      </w:tr>
      <w:tr>
        <w:trPr>
          <w:cantSplit/>
        </w:trPr>
        <w:tc>
          <w:tcPr>
            <w:tcW w:w="450" w:type="dxa"/>
            <w:shd w:val="clear" w:color="auto" w:fill="FFFFFF"/>
          </w:tcPr>
          <w:p>
            <w:pPr>
              <w:spacing w:after="0"/>
            </w:pPr>
            <w:r>
              <w:rPr>
                <w:sz w:val="16"/>
                <w:szCs w:val="16"/>
              </w:rPr>
              <w:t xml:space="preserve">60</w:t>
            </w:r>
          </w:p>
        </w:tc>
        <w:tc>
          <w:tcPr>
            <w:tcW w:w="2400" w:type="dxa"/>
            <w:shd w:val="clear" w:color="auto" w:fill="FFFFFF"/>
          </w:tcPr>
          <w:p>
            <w:pPr>
              <w:spacing w:after="0"/>
            </w:pPr>
            <w:r>
              <w:rPr>
                <w:sz w:val="16"/>
                <w:szCs w:val="16"/>
              </w:rPr>
              <w:t xml:space="preserve">F1 Shared</w:t>
            </w:r>
          </w:p>
        </w:tc>
        <w:tc>
          <w:tcPr>
            <w:tcW w:w="5200" w:type="dxa"/>
            <w:shd w:val="clear" w:color="auto" w:fill="FFFFFF"/>
          </w:tcPr>
          <w:p>
            <w:pPr>
              <w:spacing w:after="0"/>
            </w:pPr>
            <w:r>
              <w:rPr>
                <w:sz w:val="16"/>
                <w:szCs w:val="16"/>
              </w:rPr>
              <w:t xml:space="preserve">Filters button / panel</w:t>
            </w:r>
          </w:p>
        </w:tc>
        <w:tc>
          <w:tcPr>
            <w:tcW w:w="2300" w:type="dxa"/>
            <w:shd w:val="clear" w:color="auto" w:fill="FFFFFF"/>
          </w:tcPr>
          <w:p>
            <w:pPr>
              <w:spacing w:after="0"/>
            </w:pPr>
            <w:r>
              <w:rPr>
                <w:sz w:val="16"/>
                <w:szCs w:val="16"/>
              </w:rPr>
              <w:t xml:space="preserve">Button</w:t>
            </w:r>
          </w:p>
        </w:tc>
        <w:tc>
          <w:tcPr>
            <w:tcW w:w="2300" w:type="dxa"/>
            <w:shd w:val="clear" w:color="auto" w:fill="FFFFFF"/>
          </w:tcPr>
          <w:p>
            <w:pPr>
              <w:spacing w:after="0"/>
            </w:pPr>
            <w:r>
              <w:rPr>
                <w:sz w:val="16"/>
                <w:szCs w:val="16"/>
              </w:rPr>
              <w:t xml:space="preserve">UI / platform</w:t>
            </w:r>
          </w:p>
        </w:tc>
        <w:tc>
          <w:tcPr>
            <w:tcW w:w="2188" w:type="dxa"/>
            <w:shd w:val="clear" w:color="auto" w:fill="FFFFFF"/>
          </w:tcPr>
          <w:p>
            <w:pPr>
              <w:spacing w:after="0"/>
            </w:pPr>
            <w:r>
              <w:rPr>
                <w:sz w:val="16"/>
                <w:szCs w:val="16"/>
              </w:rPr>
              <w:t xml:space="preserve">Verified (code)</w:t>
            </w:r>
          </w:p>
        </w:tc>
      </w:tr>
      <w:tr>
        <w:trPr>
          <w:cantSplit/>
        </w:trPr>
        <w:tc>
          <w:tcPr>
            <w:tcW w:w="450" w:type="dxa"/>
            <w:shd w:val="clear" w:color="auto" w:fill="F2F6FC"/>
          </w:tcPr>
          <w:p>
            <w:pPr>
              <w:spacing w:after="0"/>
            </w:pPr>
            <w:r>
              <w:rPr>
                <w:sz w:val="16"/>
                <w:szCs w:val="16"/>
              </w:rPr>
              <w:t xml:space="preserve">61</w:t>
            </w:r>
          </w:p>
        </w:tc>
        <w:tc>
          <w:tcPr>
            <w:tcW w:w="2400" w:type="dxa"/>
            <w:shd w:val="clear" w:color="auto" w:fill="F2F6FC"/>
          </w:tcPr>
          <w:p>
            <w:pPr>
              <w:spacing w:after="0"/>
            </w:pPr>
            <w:r>
              <w:rPr>
                <w:sz w:val="16"/>
                <w:szCs w:val="16"/>
              </w:rPr>
              <w:t xml:space="preserve">F1 Shared</w:t>
            </w:r>
          </w:p>
        </w:tc>
        <w:tc>
          <w:tcPr>
            <w:tcW w:w="5200" w:type="dxa"/>
            <w:shd w:val="clear" w:color="auto" w:fill="F2F6FC"/>
          </w:tcPr>
          <w:p>
            <w:pPr>
              <w:spacing w:after="0"/>
            </w:pPr>
            <w:r>
              <w:rPr>
                <w:sz w:val="16"/>
                <w:szCs w:val="16"/>
              </w:rPr>
              <w:t xml:space="preserve">Clear all</w:t>
            </w:r>
          </w:p>
        </w:tc>
        <w:tc>
          <w:tcPr>
            <w:tcW w:w="2300" w:type="dxa"/>
            <w:shd w:val="clear" w:color="auto" w:fill="F2F6FC"/>
          </w:tcPr>
          <w:p>
            <w:pPr>
              <w:spacing w:after="0"/>
            </w:pPr>
            <w:r>
              <w:rPr>
                <w:sz w:val="16"/>
                <w:szCs w:val="16"/>
              </w:rPr>
              <w:t xml:space="preserve">Link</w:t>
            </w:r>
          </w:p>
        </w:tc>
        <w:tc>
          <w:tcPr>
            <w:tcW w:w="2300" w:type="dxa"/>
            <w:shd w:val="clear" w:color="auto" w:fill="F2F6FC"/>
          </w:tcPr>
          <w:p>
            <w:pPr>
              <w:spacing w:after="0"/>
            </w:pPr>
            <w:r>
              <w:rPr>
                <w:sz w:val="16"/>
                <w:szCs w:val="16"/>
              </w:rPr>
              <w:t xml:space="preserve">UI / platform</w:t>
            </w:r>
          </w:p>
        </w:tc>
        <w:tc>
          <w:tcPr>
            <w:tcW w:w="2188" w:type="dxa"/>
            <w:shd w:val="clear" w:color="auto" w:fill="F2F6FC"/>
          </w:tcPr>
          <w:p>
            <w:pPr>
              <w:spacing w:after="0"/>
            </w:pPr>
            <w:r>
              <w:rPr>
                <w:sz w:val="16"/>
                <w:szCs w:val="16"/>
              </w:rPr>
              <w:t xml:space="preserve">Verified (code)</w:t>
            </w:r>
          </w:p>
        </w:tc>
      </w:tr>
      <w:tr>
        <w:trPr>
          <w:cantSplit/>
        </w:trPr>
        <w:tc>
          <w:tcPr>
            <w:tcW w:w="450" w:type="dxa"/>
            <w:shd w:val="clear" w:color="auto" w:fill="FFFFFF"/>
          </w:tcPr>
          <w:p>
            <w:pPr>
              <w:spacing w:after="0"/>
            </w:pPr>
            <w:r>
              <w:rPr>
                <w:sz w:val="16"/>
                <w:szCs w:val="16"/>
              </w:rPr>
              <w:t xml:space="preserve">62</w:t>
            </w:r>
          </w:p>
        </w:tc>
        <w:tc>
          <w:tcPr>
            <w:tcW w:w="2400" w:type="dxa"/>
            <w:shd w:val="clear" w:color="auto" w:fill="FFFFFF"/>
          </w:tcPr>
          <w:p>
            <w:pPr>
              <w:spacing w:after="0"/>
            </w:pPr>
            <w:r>
              <w:rPr>
                <w:sz w:val="16"/>
                <w:szCs w:val="16"/>
              </w:rPr>
              <w:t xml:space="preserve">F1 Shared</w:t>
            </w:r>
          </w:p>
        </w:tc>
        <w:tc>
          <w:tcPr>
            <w:tcW w:w="5200" w:type="dxa"/>
            <w:shd w:val="clear" w:color="auto" w:fill="FFFFFF"/>
          </w:tcPr>
          <w:p>
            <w:pPr>
              <w:spacing w:after="0"/>
            </w:pPr>
            <w:r>
              <w:rPr>
                <w:sz w:val="16"/>
                <w:szCs w:val="16"/>
              </w:rPr>
              <w:t xml:space="preserve">Period selector</w:t>
            </w:r>
          </w:p>
        </w:tc>
        <w:tc>
          <w:tcPr>
            <w:tcW w:w="2300" w:type="dxa"/>
            <w:shd w:val="clear" w:color="auto" w:fill="FFFFFF"/>
          </w:tcPr>
          <w:p>
            <w:pPr>
              <w:spacing w:after="0"/>
            </w:pPr>
            <w:r>
              <w:rPr>
                <w:sz w:val="16"/>
                <w:szCs w:val="16"/>
              </w:rPr>
              <w:t xml:space="preserve">Select</w:t>
            </w:r>
          </w:p>
        </w:tc>
        <w:tc>
          <w:tcPr>
            <w:tcW w:w="2300" w:type="dxa"/>
            <w:shd w:val="clear" w:color="auto" w:fill="FFFFFF"/>
          </w:tcPr>
          <w:p>
            <w:pPr>
              <w:spacing w:after="0"/>
            </w:pPr>
            <w:r>
              <w:rPr>
                <w:sz w:val="16"/>
                <w:szCs w:val="16"/>
              </w:rPr>
              <w:t xml:space="preserve">UI / platform</w:t>
            </w:r>
          </w:p>
        </w:tc>
        <w:tc>
          <w:tcPr>
            <w:tcW w:w="2188" w:type="dxa"/>
            <w:shd w:val="clear" w:color="auto" w:fill="FFFFFF"/>
          </w:tcPr>
          <w:p>
            <w:pPr>
              <w:spacing w:after="0"/>
            </w:pPr>
            <w:r>
              <w:rPr>
                <w:sz w:val="16"/>
                <w:szCs w:val="16"/>
              </w:rPr>
              <w:t xml:space="preserve">Verified (code)</w:t>
            </w:r>
          </w:p>
        </w:tc>
      </w:tr>
      <w:tr>
        <w:trPr>
          <w:cantSplit/>
        </w:trPr>
        <w:tc>
          <w:tcPr>
            <w:tcW w:w="450" w:type="dxa"/>
            <w:shd w:val="clear" w:color="auto" w:fill="F2F6FC"/>
          </w:tcPr>
          <w:p>
            <w:pPr>
              <w:spacing w:after="0"/>
            </w:pPr>
            <w:r>
              <w:rPr>
                <w:sz w:val="16"/>
                <w:szCs w:val="16"/>
              </w:rPr>
              <w:t xml:space="preserve">63</w:t>
            </w:r>
          </w:p>
        </w:tc>
        <w:tc>
          <w:tcPr>
            <w:tcW w:w="2400" w:type="dxa"/>
            <w:shd w:val="clear" w:color="auto" w:fill="F2F6FC"/>
          </w:tcPr>
          <w:p>
            <w:pPr>
              <w:spacing w:after="0"/>
            </w:pPr>
            <w:r>
              <w:rPr>
                <w:sz w:val="16"/>
                <w:szCs w:val="16"/>
              </w:rPr>
              <w:t xml:space="preserve">F1 Shared</w:t>
            </w:r>
          </w:p>
        </w:tc>
        <w:tc>
          <w:tcPr>
            <w:tcW w:w="5200" w:type="dxa"/>
            <w:shd w:val="clear" w:color="auto" w:fill="F2F6FC"/>
          </w:tcPr>
          <w:p>
            <w:pPr>
              <w:spacing w:after="0"/>
            </w:pPr>
            <w:r>
              <w:rPr>
                <w:sz w:val="16"/>
                <w:szCs w:val="16"/>
              </w:rPr>
              <w:t xml:space="preserve">Bulk Upload Bill button</w:t>
            </w:r>
          </w:p>
        </w:tc>
        <w:tc>
          <w:tcPr>
            <w:tcW w:w="2300" w:type="dxa"/>
            <w:shd w:val="clear" w:color="auto" w:fill="F2F6FC"/>
          </w:tcPr>
          <w:p>
            <w:pPr>
              <w:spacing w:after="0"/>
            </w:pPr>
            <w:r>
              <w:rPr>
                <w:sz w:val="16"/>
                <w:szCs w:val="16"/>
              </w:rPr>
              <w:t xml:space="preserve">Button</w:t>
            </w:r>
          </w:p>
        </w:tc>
        <w:tc>
          <w:tcPr>
            <w:tcW w:w="2300" w:type="dxa"/>
            <w:shd w:val="clear" w:color="auto" w:fill="F2F6FC"/>
          </w:tcPr>
          <w:p>
            <w:pPr>
              <w:spacing w:after="0"/>
            </w:pPr>
            <w:r>
              <w:rPr>
                <w:sz w:val="16"/>
                <w:szCs w:val="16"/>
              </w:rPr>
              <w:t xml:space="preserve">UI / platform</w:t>
            </w:r>
          </w:p>
        </w:tc>
        <w:tc>
          <w:tcPr>
            <w:tcW w:w="2188" w:type="dxa"/>
            <w:shd w:val="clear" w:color="auto" w:fill="F2F6FC"/>
          </w:tcPr>
          <w:p>
            <w:pPr>
              <w:spacing w:after="0"/>
            </w:pPr>
            <w:r>
              <w:rPr>
                <w:sz w:val="16"/>
                <w:szCs w:val="16"/>
              </w:rPr>
              <w:t xml:space="preserve">Verified (code)</w:t>
            </w:r>
          </w:p>
        </w:tc>
      </w:tr>
      <w:tr>
        <w:trPr>
          <w:cantSplit/>
        </w:trPr>
        <w:tc>
          <w:tcPr>
            <w:tcW w:w="450" w:type="dxa"/>
            <w:shd w:val="clear" w:color="auto" w:fill="FFFFFF"/>
          </w:tcPr>
          <w:p>
            <w:pPr>
              <w:spacing w:after="0"/>
            </w:pPr>
            <w:r>
              <w:rPr>
                <w:sz w:val="16"/>
                <w:szCs w:val="16"/>
              </w:rPr>
              <w:t xml:space="preserve">64</w:t>
            </w:r>
          </w:p>
        </w:tc>
        <w:tc>
          <w:tcPr>
            <w:tcW w:w="2400" w:type="dxa"/>
            <w:shd w:val="clear" w:color="auto" w:fill="FFFFFF"/>
          </w:tcPr>
          <w:p>
            <w:pPr>
              <w:spacing w:after="0"/>
            </w:pPr>
            <w:r>
              <w:rPr>
                <w:sz w:val="16"/>
                <w:szCs w:val="16"/>
              </w:rPr>
              <w:t xml:space="preserve">F1 Shared</w:t>
            </w:r>
          </w:p>
        </w:tc>
        <w:tc>
          <w:tcPr>
            <w:tcW w:w="5200" w:type="dxa"/>
            <w:shd w:val="clear" w:color="auto" w:fill="FFFFFF"/>
          </w:tcPr>
          <w:p>
            <w:pPr>
              <w:spacing w:after="0"/>
            </w:pPr>
            <w:r>
              <w:rPr>
                <w:sz w:val="16"/>
                <w:szCs w:val="16"/>
              </w:rPr>
              <w:t xml:space="preserve">Export button</w:t>
            </w:r>
          </w:p>
        </w:tc>
        <w:tc>
          <w:tcPr>
            <w:tcW w:w="2300" w:type="dxa"/>
            <w:shd w:val="clear" w:color="auto" w:fill="FFFFFF"/>
          </w:tcPr>
          <w:p>
            <w:pPr>
              <w:spacing w:after="0"/>
            </w:pPr>
            <w:r>
              <w:rPr>
                <w:sz w:val="16"/>
                <w:szCs w:val="16"/>
              </w:rPr>
              <w:t xml:space="preserve">Button</w:t>
            </w:r>
          </w:p>
        </w:tc>
        <w:tc>
          <w:tcPr>
            <w:tcW w:w="2300" w:type="dxa"/>
            <w:shd w:val="clear" w:color="auto" w:fill="FFFFFF"/>
          </w:tcPr>
          <w:p>
            <w:pPr>
              <w:spacing w:after="0"/>
            </w:pPr>
            <w:r>
              <w:rPr>
                <w:sz w:val="16"/>
                <w:szCs w:val="16"/>
              </w:rPr>
              <w:t xml:space="preserve">UI / platform</w:t>
            </w:r>
          </w:p>
        </w:tc>
        <w:tc>
          <w:tcPr>
            <w:tcW w:w="2188" w:type="dxa"/>
            <w:shd w:val="clear" w:color="auto" w:fill="FFFFFF"/>
          </w:tcPr>
          <w:p>
            <w:pPr>
              <w:spacing w:after="0"/>
            </w:pPr>
            <w:r>
              <w:rPr>
                <w:sz w:val="16"/>
                <w:szCs w:val="16"/>
              </w:rPr>
              <w:t xml:space="preserve">Verified (UI only); behaviour Missing</w:t>
            </w:r>
          </w:p>
        </w:tc>
      </w:tr>
      <w:tr>
        <w:trPr>
          <w:cantSplit/>
        </w:trPr>
        <w:tc>
          <w:tcPr>
            <w:tcW w:w="450" w:type="dxa"/>
            <w:shd w:val="clear" w:color="auto" w:fill="F2F6FC"/>
          </w:tcPr>
          <w:p>
            <w:pPr>
              <w:spacing w:after="0"/>
            </w:pPr>
            <w:r>
              <w:rPr>
                <w:sz w:val="16"/>
                <w:szCs w:val="16"/>
              </w:rPr>
              <w:t xml:space="preserve">65</w:t>
            </w:r>
          </w:p>
        </w:tc>
        <w:tc>
          <w:tcPr>
            <w:tcW w:w="2400" w:type="dxa"/>
            <w:shd w:val="clear" w:color="auto" w:fill="F2F6FC"/>
          </w:tcPr>
          <w:p>
            <w:pPr>
              <w:spacing w:after="0"/>
            </w:pPr>
            <w:r>
              <w:rPr>
                <w:sz w:val="16"/>
                <w:szCs w:val="16"/>
              </w:rPr>
              <w:t xml:space="preserve">F1 Shared</w:t>
            </w:r>
          </w:p>
        </w:tc>
        <w:tc>
          <w:tcPr>
            <w:tcW w:w="5200" w:type="dxa"/>
            <w:shd w:val="clear" w:color="auto" w:fill="F2F6FC"/>
          </w:tcPr>
          <w:p>
            <w:pPr>
              <w:spacing w:after="0"/>
            </w:pPr>
            <w:r>
              <w:rPr>
                <w:sz w:val="16"/>
                <w:szCs w:val="16"/>
              </w:rPr>
              <w:t xml:space="preserve">Expand All button</w:t>
            </w:r>
          </w:p>
        </w:tc>
        <w:tc>
          <w:tcPr>
            <w:tcW w:w="2300" w:type="dxa"/>
            <w:shd w:val="clear" w:color="auto" w:fill="F2F6FC"/>
          </w:tcPr>
          <w:p>
            <w:pPr>
              <w:spacing w:after="0"/>
            </w:pPr>
            <w:r>
              <w:rPr>
                <w:sz w:val="16"/>
                <w:szCs w:val="16"/>
              </w:rPr>
              <w:t xml:space="preserve">Button</w:t>
            </w:r>
          </w:p>
        </w:tc>
        <w:tc>
          <w:tcPr>
            <w:tcW w:w="2300" w:type="dxa"/>
            <w:shd w:val="clear" w:color="auto" w:fill="F2F6FC"/>
          </w:tcPr>
          <w:p>
            <w:pPr>
              <w:spacing w:after="0"/>
            </w:pPr>
            <w:r>
              <w:rPr>
                <w:sz w:val="16"/>
                <w:szCs w:val="16"/>
              </w:rPr>
              <w:t xml:space="preserve">UI / platform</w:t>
            </w:r>
          </w:p>
        </w:tc>
        <w:tc>
          <w:tcPr>
            <w:tcW w:w="2188" w:type="dxa"/>
            <w:shd w:val="clear" w:color="auto" w:fill="F2F6FC"/>
          </w:tcPr>
          <w:p>
            <w:pPr>
              <w:spacing w:after="0"/>
            </w:pPr>
            <w:r>
              <w:rPr>
                <w:sz w:val="16"/>
                <w:szCs w:val="16"/>
              </w:rPr>
              <w:t xml:space="preserve">Verified (code)</w:t>
            </w:r>
          </w:p>
        </w:tc>
      </w:tr>
      <w:tr>
        <w:trPr>
          <w:cantSplit/>
        </w:trPr>
        <w:tc>
          <w:tcPr>
            <w:tcW w:w="450" w:type="dxa"/>
            <w:shd w:val="clear" w:color="auto" w:fill="FFFFFF"/>
          </w:tcPr>
          <w:p>
            <w:pPr>
              <w:spacing w:after="0"/>
            </w:pPr>
            <w:r>
              <w:rPr>
                <w:sz w:val="16"/>
                <w:szCs w:val="16"/>
              </w:rPr>
              <w:t xml:space="preserve">66</w:t>
            </w:r>
          </w:p>
        </w:tc>
        <w:tc>
          <w:tcPr>
            <w:tcW w:w="2400" w:type="dxa"/>
            <w:shd w:val="clear" w:color="auto" w:fill="FFFFFF"/>
          </w:tcPr>
          <w:p>
            <w:pPr>
              <w:spacing w:after="0"/>
            </w:pPr>
            <w:r>
              <w:rPr>
                <w:sz w:val="16"/>
                <w:szCs w:val="16"/>
              </w:rPr>
              <w:t xml:space="preserve">F1 Shared</w:t>
            </w:r>
          </w:p>
        </w:tc>
        <w:tc>
          <w:tcPr>
            <w:tcW w:w="5200" w:type="dxa"/>
            <w:shd w:val="clear" w:color="auto" w:fill="FFFFFF"/>
          </w:tcPr>
          <w:p>
            <w:pPr>
              <w:spacing w:after="0"/>
            </w:pPr>
            <w:r>
              <w:rPr>
                <w:sz w:val="16"/>
                <w:szCs w:val="16"/>
              </w:rPr>
              <w:t xml:space="preserve">Info icon tooltip</w:t>
            </w:r>
          </w:p>
        </w:tc>
        <w:tc>
          <w:tcPr>
            <w:tcW w:w="2300" w:type="dxa"/>
            <w:shd w:val="clear" w:color="auto" w:fill="FFFFFF"/>
          </w:tcPr>
          <w:p>
            <w:pPr>
              <w:spacing w:after="0"/>
            </w:pPr>
            <w:r>
              <w:rPr>
                <w:sz w:val="16"/>
                <w:szCs w:val="16"/>
              </w:rPr>
              <w:t xml:space="preserve">Tooltip</w:t>
            </w:r>
          </w:p>
        </w:tc>
        <w:tc>
          <w:tcPr>
            <w:tcW w:w="2300" w:type="dxa"/>
            <w:shd w:val="clear" w:color="auto" w:fill="FFFFFF"/>
          </w:tcPr>
          <w:p>
            <w:pPr>
              <w:spacing w:after="0"/>
            </w:pPr>
            <w:r>
              <w:rPr>
                <w:sz w:val="16"/>
                <w:szCs w:val="16"/>
              </w:rPr>
              <w:t xml:space="preserve">UI / platform</w:t>
            </w:r>
          </w:p>
        </w:tc>
        <w:tc>
          <w:tcPr>
            <w:tcW w:w="2188" w:type="dxa"/>
            <w:shd w:val="clear" w:color="auto" w:fill="FFFFFF"/>
          </w:tcPr>
          <w:p>
            <w:pPr>
              <w:spacing w:after="0"/>
            </w:pPr>
            <w:r>
              <w:rPr>
                <w:sz w:val="16"/>
                <w:szCs w:val="16"/>
              </w:rPr>
              <w:t xml:space="preserve">Verified (code)</w:t>
            </w:r>
          </w:p>
        </w:tc>
      </w:tr>
      <w:tr>
        <w:trPr>
          <w:cantSplit/>
        </w:trPr>
        <w:tc>
          <w:tcPr>
            <w:tcW w:w="450" w:type="dxa"/>
            <w:shd w:val="clear" w:color="auto" w:fill="F2F6FC"/>
          </w:tcPr>
          <w:p>
            <w:pPr>
              <w:spacing w:after="0"/>
            </w:pPr>
            <w:r>
              <w:rPr>
                <w:sz w:val="16"/>
                <w:szCs w:val="16"/>
              </w:rPr>
              <w:t xml:space="preserve">67</w:t>
            </w:r>
          </w:p>
        </w:tc>
        <w:tc>
          <w:tcPr>
            <w:tcW w:w="2400" w:type="dxa"/>
            <w:shd w:val="clear" w:color="auto" w:fill="F2F6FC"/>
          </w:tcPr>
          <w:p>
            <w:pPr>
              <w:spacing w:after="0"/>
            </w:pPr>
            <w:r>
              <w:rPr>
                <w:sz w:val="16"/>
                <w:szCs w:val="16"/>
              </w:rPr>
              <w:t xml:space="preserve">F1 Shared</w:t>
            </w:r>
          </w:p>
        </w:tc>
        <w:tc>
          <w:tcPr>
            <w:tcW w:w="5200" w:type="dxa"/>
            <w:shd w:val="clear" w:color="auto" w:fill="F2F6FC"/>
          </w:tcPr>
          <w:p>
            <w:pPr>
              <w:spacing w:after="0"/>
            </w:pPr>
            <w:r>
              <w:rPr>
                <w:sz w:val="16"/>
                <w:szCs w:val="16"/>
              </w:rPr>
              <w:t xml:space="preserve">Tabs (Vendor Wise / Ticket Wise)</w:t>
            </w:r>
          </w:p>
        </w:tc>
        <w:tc>
          <w:tcPr>
            <w:tcW w:w="2300" w:type="dxa"/>
            <w:shd w:val="clear" w:color="auto" w:fill="F2F6FC"/>
          </w:tcPr>
          <w:p>
            <w:pPr>
              <w:spacing w:after="0"/>
            </w:pPr>
            <w:r>
              <w:rPr>
                <w:sz w:val="16"/>
                <w:szCs w:val="16"/>
              </w:rPr>
              <w:t xml:space="preserve">Links</w:t>
            </w:r>
          </w:p>
        </w:tc>
        <w:tc>
          <w:tcPr>
            <w:tcW w:w="2300" w:type="dxa"/>
            <w:shd w:val="clear" w:color="auto" w:fill="F2F6FC"/>
          </w:tcPr>
          <w:p>
            <w:pPr>
              <w:spacing w:after="0"/>
            </w:pPr>
            <w:r>
              <w:rPr>
                <w:sz w:val="16"/>
                <w:szCs w:val="16"/>
              </w:rPr>
              <w:t xml:space="preserve">UI / platform</w:t>
            </w:r>
          </w:p>
        </w:tc>
        <w:tc>
          <w:tcPr>
            <w:tcW w:w="2188" w:type="dxa"/>
            <w:shd w:val="clear" w:color="auto" w:fill="F2F6FC"/>
          </w:tcPr>
          <w:p>
            <w:pPr>
              <w:spacing w:after="0"/>
            </w:pPr>
            <w:r>
              <w:rPr>
                <w:sz w:val="16"/>
                <w:szCs w:val="16"/>
              </w:rPr>
              <w:t xml:space="preserve">Verified (code)</w:t>
            </w:r>
          </w:p>
        </w:tc>
      </w:tr>
      <w:tr>
        <w:trPr>
          <w:cantSplit/>
        </w:trPr>
        <w:tc>
          <w:tcPr>
            <w:tcW w:w="450" w:type="dxa"/>
            <w:shd w:val="clear" w:color="auto" w:fill="FFFFFF"/>
          </w:tcPr>
          <w:p>
            <w:pPr>
              <w:spacing w:after="0"/>
            </w:pPr>
            <w:r>
              <w:rPr>
                <w:sz w:val="16"/>
                <w:szCs w:val="16"/>
              </w:rPr>
              <w:t xml:space="preserve">68</w:t>
            </w:r>
          </w:p>
        </w:tc>
        <w:tc>
          <w:tcPr>
            <w:tcW w:w="2400" w:type="dxa"/>
            <w:shd w:val="clear" w:color="auto" w:fill="FFFFFF"/>
          </w:tcPr>
          <w:p>
            <w:pPr>
              <w:spacing w:after="0"/>
            </w:pPr>
            <w:r>
              <w:rPr>
                <w:sz w:val="16"/>
                <w:szCs w:val="16"/>
              </w:rPr>
              <w:t xml:space="preserve">F1 Filters</w:t>
            </w:r>
          </w:p>
        </w:tc>
        <w:tc>
          <w:tcPr>
            <w:tcW w:w="5200" w:type="dxa"/>
            <w:shd w:val="clear" w:color="auto" w:fill="FFFFFF"/>
          </w:tcPr>
          <w:p>
            <w:pPr>
              <w:spacing w:after="0"/>
            </w:pPr>
            <w:r>
              <w:rPr>
                <w:sz w:val="16"/>
                <w:szCs w:val="16"/>
              </w:rPr>
              <w:t xml:space="preserve">Service Type filter</w:t>
            </w:r>
          </w:p>
        </w:tc>
        <w:tc>
          <w:tcPr>
            <w:tcW w:w="2300" w:type="dxa"/>
            <w:shd w:val="clear" w:color="auto" w:fill="FFFFFF"/>
          </w:tcPr>
          <w:p>
            <w:pPr>
              <w:spacing w:after="0"/>
            </w:pPr>
            <w:r>
              <w:rPr>
                <w:sz w:val="16"/>
                <w:szCs w:val="16"/>
              </w:rPr>
              <w:t xml:space="preserve">Select</w:t>
            </w:r>
          </w:p>
        </w:tc>
        <w:tc>
          <w:tcPr>
            <w:tcW w:w="2300" w:type="dxa"/>
            <w:shd w:val="clear" w:color="auto" w:fill="FFFFFF"/>
          </w:tcPr>
          <w:p>
            <w:pPr>
              <w:spacing w:after="0"/>
            </w:pPr>
            <w:r>
              <w:rPr>
                <w:sz w:val="16"/>
                <w:szCs w:val="16"/>
              </w:rPr>
              <w:t xml:space="preserve">UI / platform</w:t>
            </w:r>
          </w:p>
        </w:tc>
        <w:tc>
          <w:tcPr>
            <w:tcW w:w="2188" w:type="dxa"/>
            <w:shd w:val="clear" w:color="auto" w:fill="FFFFFF"/>
          </w:tcPr>
          <w:p>
            <w:pPr>
              <w:spacing w:after="0"/>
            </w:pPr>
            <w:r>
              <w:rPr>
                <w:sz w:val="16"/>
                <w:szCs w:val="16"/>
              </w:rPr>
              <w:t xml:space="preserve">Verified (code)</w:t>
            </w:r>
          </w:p>
        </w:tc>
      </w:tr>
      <w:tr>
        <w:trPr>
          <w:cantSplit/>
        </w:trPr>
        <w:tc>
          <w:tcPr>
            <w:tcW w:w="450" w:type="dxa"/>
            <w:shd w:val="clear" w:color="auto" w:fill="F2F6FC"/>
          </w:tcPr>
          <w:p>
            <w:pPr>
              <w:spacing w:after="0"/>
            </w:pPr>
            <w:r>
              <w:rPr>
                <w:sz w:val="16"/>
                <w:szCs w:val="16"/>
              </w:rPr>
              <w:t xml:space="preserve">69</w:t>
            </w:r>
          </w:p>
        </w:tc>
        <w:tc>
          <w:tcPr>
            <w:tcW w:w="2400" w:type="dxa"/>
            <w:shd w:val="clear" w:color="auto" w:fill="F2F6FC"/>
          </w:tcPr>
          <w:p>
            <w:pPr>
              <w:spacing w:after="0"/>
            </w:pPr>
            <w:r>
              <w:rPr>
                <w:sz w:val="16"/>
                <w:szCs w:val="16"/>
              </w:rPr>
              <w:t xml:space="preserve">F1 Filters</w:t>
            </w:r>
          </w:p>
        </w:tc>
        <w:tc>
          <w:tcPr>
            <w:tcW w:w="5200" w:type="dxa"/>
            <w:shd w:val="clear" w:color="auto" w:fill="F2F6FC"/>
          </w:tcPr>
          <w:p>
            <w:pPr>
              <w:spacing w:after="0"/>
            </w:pPr>
            <w:r>
              <w:rPr>
                <w:sz w:val="16"/>
                <w:szCs w:val="16"/>
              </w:rPr>
              <w:t xml:space="preserve">Service City filter</w:t>
            </w:r>
          </w:p>
        </w:tc>
        <w:tc>
          <w:tcPr>
            <w:tcW w:w="2300" w:type="dxa"/>
            <w:shd w:val="clear" w:color="auto" w:fill="F2F6FC"/>
          </w:tcPr>
          <w:p>
            <w:pPr>
              <w:spacing w:after="0"/>
            </w:pPr>
            <w:r>
              <w:rPr>
                <w:sz w:val="16"/>
                <w:szCs w:val="16"/>
              </w:rPr>
              <w:t xml:space="preserve">Select</w:t>
            </w:r>
          </w:p>
        </w:tc>
        <w:tc>
          <w:tcPr>
            <w:tcW w:w="2300" w:type="dxa"/>
            <w:shd w:val="clear" w:color="auto" w:fill="F2F6FC"/>
          </w:tcPr>
          <w:p>
            <w:pPr>
              <w:spacing w:after="0"/>
            </w:pPr>
            <w:r>
              <w:rPr>
                <w:sz w:val="16"/>
                <w:szCs w:val="16"/>
              </w:rPr>
              <w:t xml:space="preserve">UI / platform</w:t>
            </w:r>
          </w:p>
        </w:tc>
        <w:tc>
          <w:tcPr>
            <w:tcW w:w="2188" w:type="dxa"/>
            <w:shd w:val="clear" w:color="auto" w:fill="F2F6FC"/>
          </w:tcPr>
          <w:p>
            <w:pPr>
              <w:spacing w:after="0"/>
            </w:pPr>
            <w:r>
              <w:rPr>
                <w:sz w:val="16"/>
                <w:szCs w:val="16"/>
              </w:rPr>
              <w:t xml:space="preserve">Verified (code)</w:t>
            </w:r>
          </w:p>
        </w:tc>
      </w:tr>
      <w:tr>
        <w:trPr>
          <w:cantSplit/>
        </w:trPr>
        <w:tc>
          <w:tcPr>
            <w:tcW w:w="450" w:type="dxa"/>
            <w:shd w:val="clear" w:color="auto" w:fill="FFFFFF"/>
          </w:tcPr>
          <w:p>
            <w:pPr>
              <w:spacing w:after="0"/>
            </w:pPr>
            <w:r>
              <w:rPr>
                <w:sz w:val="16"/>
                <w:szCs w:val="16"/>
              </w:rPr>
              <w:t xml:space="preserve">70</w:t>
            </w:r>
          </w:p>
        </w:tc>
        <w:tc>
          <w:tcPr>
            <w:tcW w:w="2400" w:type="dxa"/>
            <w:shd w:val="clear" w:color="auto" w:fill="FFFFFF"/>
          </w:tcPr>
          <w:p>
            <w:pPr>
              <w:spacing w:after="0"/>
            </w:pPr>
            <w:r>
              <w:rPr>
                <w:sz w:val="16"/>
                <w:szCs w:val="16"/>
              </w:rPr>
              <w:t xml:space="preserve">F1 Filters</w:t>
            </w:r>
          </w:p>
        </w:tc>
        <w:tc>
          <w:tcPr>
            <w:tcW w:w="5200" w:type="dxa"/>
            <w:shd w:val="clear" w:color="auto" w:fill="FFFFFF"/>
          </w:tcPr>
          <w:p>
            <w:pPr>
              <w:spacing w:after="0"/>
            </w:pPr>
            <w:r>
              <w:rPr>
                <w:sz w:val="16"/>
                <w:szCs w:val="16"/>
              </w:rPr>
              <w:t xml:space="preserve">Bill Status filter</w:t>
            </w:r>
          </w:p>
        </w:tc>
        <w:tc>
          <w:tcPr>
            <w:tcW w:w="2300" w:type="dxa"/>
            <w:shd w:val="clear" w:color="auto" w:fill="FFFFFF"/>
          </w:tcPr>
          <w:p>
            <w:pPr>
              <w:spacing w:after="0"/>
            </w:pPr>
            <w:r>
              <w:rPr>
                <w:sz w:val="16"/>
                <w:szCs w:val="16"/>
              </w:rPr>
              <w:t xml:space="preserve">Select</w:t>
            </w:r>
          </w:p>
        </w:tc>
        <w:tc>
          <w:tcPr>
            <w:tcW w:w="2300" w:type="dxa"/>
            <w:shd w:val="clear" w:color="auto" w:fill="FFFFFF"/>
          </w:tcPr>
          <w:p>
            <w:pPr>
              <w:spacing w:after="0"/>
            </w:pPr>
            <w:r>
              <w:rPr>
                <w:sz w:val="16"/>
                <w:szCs w:val="16"/>
              </w:rPr>
              <w:t xml:space="preserve">UI / platform</w:t>
            </w:r>
          </w:p>
        </w:tc>
        <w:tc>
          <w:tcPr>
            <w:tcW w:w="2188" w:type="dxa"/>
            <w:shd w:val="clear" w:color="auto" w:fill="FFFFFF"/>
          </w:tcPr>
          <w:p>
            <w:pPr>
              <w:spacing w:after="0"/>
            </w:pPr>
            <w:r>
              <w:rPr>
                <w:sz w:val="16"/>
                <w:szCs w:val="16"/>
              </w:rPr>
              <w:t xml:space="preserve">Verified (code)</w:t>
            </w:r>
          </w:p>
        </w:tc>
      </w:tr>
      <w:tr>
        <w:trPr>
          <w:cantSplit/>
        </w:trPr>
        <w:tc>
          <w:tcPr>
            <w:tcW w:w="450" w:type="dxa"/>
            <w:shd w:val="clear" w:color="auto" w:fill="F2F6FC"/>
          </w:tcPr>
          <w:p>
            <w:pPr>
              <w:spacing w:after="0"/>
            </w:pPr>
            <w:r>
              <w:rPr>
                <w:sz w:val="16"/>
                <w:szCs w:val="16"/>
              </w:rPr>
              <w:t xml:space="preserve">71</w:t>
            </w:r>
          </w:p>
        </w:tc>
        <w:tc>
          <w:tcPr>
            <w:tcW w:w="2400" w:type="dxa"/>
            <w:shd w:val="clear" w:color="auto" w:fill="F2F6FC"/>
          </w:tcPr>
          <w:p>
            <w:pPr>
              <w:spacing w:after="0"/>
            </w:pPr>
            <w:r>
              <w:rPr>
                <w:sz w:val="16"/>
                <w:szCs w:val="16"/>
              </w:rPr>
              <w:t xml:space="preserve">F1 Filters</w:t>
            </w:r>
          </w:p>
        </w:tc>
        <w:tc>
          <w:tcPr>
            <w:tcW w:w="5200" w:type="dxa"/>
            <w:shd w:val="clear" w:color="auto" w:fill="F2F6FC"/>
          </w:tcPr>
          <w:p>
            <w:pPr>
              <w:spacing w:after="0"/>
            </w:pPr>
            <w:r>
              <w:rPr>
                <w:sz w:val="16"/>
                <w:szCs w:val="16"/>
              </w:rPr>
              <w:t xml:space="preserve">OPS Status filter</w:t>
            </w:r>
          </w:p>
        </w:tc>
        <w:tc>
          <w:tcPr>
            <w:tcW w:w="2300" w:type="dxa"/>
            <w:shd w:val="clear" w:color="auto" w:fill="F2F6FC"/>
          </w:tcPr>
          <w:p>
            <w:pPr>
              <w:spacing w:after="0"/>
            </w:pPr>
            <w:r>
              <w:rPr>
                <w:sz w:val="16"/>
                <w:szCs w:val="16"/>
              </w:rPr>
              <w:t xml:space="preserve">Select</w:t>
            </w:r>
          </w:p>
        </w:tc>
        <w:tc>
          <w:tcPr>
            <w:tcW w:w="2300" w:type="dxa"/>
            <w:shd w:val="clear" w:color="auto" w:fill="F2F6FC"/>
          </w:tcPr>
          <w:p>
            <w:pPr>
              <w:spacing w:after="0"/>
            </w:pPr>
            <w:r>
              <w:rPr>
                <w:sz w:val="16"/>
                <w:szCs w:val="16"/>
              </w:rPr>
              <w:t xml:space="preserve">UI / platform</w:t>
            </w:r>
          </w:p>
        </w:tc>
        <w:tc>
          <w:tcPr>
            <w:tcW w:w="2188" w:type="dxa"/>
            <w:shd w:val="clear" w:color="auto" w:fill="F2F6FC"/>
          </w:tcPr>
          <w:p>
            <w:pPr>
              <w:spacing w:after="0"/>
            </w:pPr>
            <w:r>
              <w:rPr>
                <w:sz w:val="16"/>
                <w:szCs w:val="16"/>
              </w:rPr>
              <w:t xml:space="preserve">Verified (code)</w:t>
            </w:r>
          </w:p>
        </w:tc>
      </w:tr>
      <w:tr>
        <w:trPr>
          <w:cantSplit/>
        </w:trPr>
        <w:tc>
          <w:tcPr>
            <w:tcW w:w="450" w:type="dxa"/>
            <w:shd w:val="clear" w:color="auto" w:fill="FFFFFF"/>
          </w:tcPr>
          <w:p>
            <w:pPr>
              <w:spacing w:after="0"/>
            </w:pPr>
            <w:r>
              <w:rPr>
                <w:sz w:val="16"/>
                <w:szCs w:val="16"/>
              </w:rPr>
              <w:t xml:space="preserve">72</w:t>
            </w:r>
          </w:p>
        </w:tc>
        <w:tc>
          <w:tcPr>
            <w:tcW w:w="2400" w:type="dxa"/>
            <w:shd w:val="clear" w:color="auto" w:fill="FFFFFF"/>
          </w:tcPr>
          <w:p>
            <w:pPr>
              <w:spacing w:after="0"/>
            </w:pPr>
            <w:r>
              <w:rPr>
                <w:sz w:val="16"/>
                <w:szCs w:val="16"/>
              </w:rPr>
              <w:t xml:space="preserve">F1 Filters</w:t>
            </w:r>
          </w:p>
        </w:tc>
        <w:tc>
          <w:tcPr>
            <w:tcW w:w="5200" w:type="dxa"/>
            <w:shd w:val="clear" w:color="auto" w:fill="FFFFFF"/>
          </w:tcPr>
          <w:p>
            <w:pPr>
              <w:spacing w:after="0"/>
            </w:pPr>
            <w:r>
              <w:rPr>
                <w:sz w:val="16"/>
                <w:szCs w:val="16"/>
              </w:rPr>
              <w:t xml:space="preserve">Booking Executive filter</w:t>
            </w:r>
          </w:p>
        </w:tc>
        <w:tc>
          <w:tcPr>
            <w:tcW w:w="2300" w:type="dxa"/>
            <w:shd w:val="clear" w:color="auto" w:fill="FFFFFF"/>
          </w:tcPr>
          <w:p>
            <w:pPr>
              <w:spacing w:after="0"/>
            </w:pPr>
            <w:r>
              <w:rPr>
                <w:sz w:val="16"/>
                <w:szCs w:val="16"/>
              </w:rPr>
              <w:t xml:space="preserve">Select</w:t>
            </w:r>
          </w:p>
        </w:tc>
        <w:tc>
          <w:tcPr>
            <w:tcW w:w="2300" w:type="dxa"/>
            <w:shd w:val="clear" w:color="auto" w:fill="FFFFFF"/>
          </w:tcPr>
          <w:p>
            <w:pPr>
              <w:spacing w:after="0"/>
            </w:pPr>
            <w:r>
              <w:rPr>
                <w:sz w:val="16"/>
                <w:szCs w:val="16"/>
              </w:rPr>
              <w:t xml:space="preserve">UI / platform</w:t>
            </w:r>
          </w:p>
        </w:tc>
        <w:tc>
          <w:tcPr>
            <w:tcW w:w="2188" w:type="dxa"/>
            <w:shd w:val="clear" w:color="auto" w:fill="FFFFFF"/>
          </w:tcPr>
          <w:p>
            <w:pPr>
              <w:spacing w:after="0"/>
            </w:pPr>
            <w:r>
              <w:rPr>
                <w:sz w:val="16"/>
                <w:szCs w:val="16"/>
              </w:rPr>
              <w:t xml:space="preserve">Verified (code)</w:t>
            </w:r>
          </w:p>
        </w:tc>
      </w:tr>
      <w:tr>
        <w:trPr>
          <w:cantSplit/>
        </w:trPr>
        <w:tc>
          <w:tcPr>
            <w:tcW w:w="450" w:type="dxa"/>
            <w:shd w:val="clear" w:color="auto" w:fill="F2F6FC"/>
          </w:tcPr>
          <w:p>
            <w:pPr>
              <w:spacing w:after="0"/>
            </w:pPr>
            <w:r>
              <w:rPr>
                <w:sz w:val="16"/>
                <w:szCs w:val="16"/>
              </w:rPr>
              <w:t xml:space="preserve">73</w:t>
            </w:r>
          </w:p>
        </w:tc>
        <w:tc>
          <w:tcPr>
            <w:tcW w:w="2400" w:type="dxa"/>
            <w:shd w:val="clear" w:color="auto" w:fill="F2F6FC"/>
          </w:tcPr>
          <w:p>
            <w:pPr>
              <w:spacing w:after="0"/>
            </w:pPr>
            <w:r>
              <w:rPr>
                <w:sz w:val="16"/>
                <w:szCs w:val="16"/>
              </w:rPr>
              <w:t xml:space="preserve">F1 Filters</w:t>
            </w:r>
          </w:p>
        </w:tc>
        <w:tc>
          <w:tcPr>
            <w:tcW w:w="5200" w:type="dxa"/>
            <w:shd w:val="clear" w:color="auto" w:fill="F2F6FC"/>
          </w:tcPr>
          <w:p>
            <w:pPr>
              <w:spacing w:after="0"/>
            </w:pPr>
            <w:r>
              <w:rPr>
                <w:sz w:val="16"/>
                <w:szCs w:val="16"/>
              </w:rPr>
              <w:t xml:space="preserve">Booking Branch filter</w:t>
            </w:r>
          </w:p>
        </w:tc>
        <w:tc>
          <w:tcPr>
            <w:tcW w:w="2300" w:type="dxa"/>
            <w:shd w:val="clear" w:color="auto" w:fill="F2F6FC"/>
          </w:tcPr>
          <w:p>
            <w:pPr>
              <w:spacing w:after="0"/>
            </w:pPr>
            <w:r>
              <w:rPr>
                <w:sz w:val="16"/>
                <w:szCs w:val="16"/>
              </w:rPr>
              <w:t xml:space="preserve">Select</w:t>
            </w:r>
          </w:p>
        </w:tc>
        <w:tc>
          <w:tcPr>
            <w:tcW w:w="2300" w:type="dxa"/>
            <w:shd w:val="clear" w:color="auto" w:fill="F2F6FC"/>
          </w:tcPr>
          <w:p>
            <w:pPr>
              <w:spacing w:after="0"/>
            </w:pPr>
            <w:r>
              <w:rPr>
                <w:sz w:val="16"/>
                <w:szCs w:val="16"/>
              </w:rPr>
              <w:t xml:space="preserve">UI / platform</w:t>
            </w:r>
          </w:p>
        </w:tc>
        <w:tc>
          <w:tcPr>
            <w:tcW w:w="2188" w:type="dxa"/>
            <w:shd w:val="clear" w:color="auto" w:fill="F2F6FC"/>
          </w:tcPr>
          <w:p>
            <w:pPr>
              <w:spacing w:after="0"/>
            </w:pPr>
            <w:r>
              <w:rPr>
                <w:sz w:val="16"/>
                <w:szCs w:val="16"/>
              </w:rPr>
              <w:t xml:space="preserve">Verified (code)</w:t>
            </w:r>
          </w:p>
        </w:tc>
      </w:tr>
      <w:tr>
        <w:trPr>
          <w:cantSplit/>
        </w:trPr>
        <w:tc>
          <w:tcPr>
            <w:tcW w:w="450" w:type="dxa"/>
            <w:shd w:val="clear" w:color="auto" w:fill="FFFFFF"/>
          </w:tcPr>
          <w:p>
            <w:pPr>
              <w:spacing w:after="0"/>
            </w:pPr>
            <w:r>
              <w:rPr>
                <w:sz w:val="16"/>
                <w:szCs w:val="16"/>
              </w:rPr>
              <w:t xml:space="preserve">74</w:t>
            </w:r>
          </w:p>
        </w:tc>
        <w:tc>
          <w:tcPr>
            <w:tcW w:w="2400" w:type="dxa"/>
            <w:shd w:val="clear" w:color="auto" w:fill="FFFFFF"/>
          </w:tcPr>
          <w:p>
            <w:pPr>
              <w:spacing w:after="0"/>
            </w:pPr>
            <w:r>
              <w:rPr>
                <w:sz w:val="16"/>
                <w:szCs w:val="16"/>
              </w:rPr>
              <w:t xml:space="preserve">F1 Filters</w:t>
            </w:r>
          </w:p>
        </w:tc>
        <w:tc>
          <w:tcPr>
            <w:tcW w:w="5200" w:type="dxa"/>
            <w:shd w:val="clear" w:color="auto" w:fill="FFFFFF"/>
          </w:tcPr>
          <w:p>
            <w:pPr>
              <w:spacing w:after="0"/>
            </w:pPr>
            <w:r>
              <w:rPr>
                <w:sz w:val="16"/>
                <w:szCs w:val="16"/>
              </w:rPr>
              <w:t xml:space="preserve">Service Date Range (overlap)</w:t>
            </w:r>
          </w:p>
        </w:tc>
        <w:tc>
          <w:tcPr>
            <w:tcW w:w="2300" w:type="dxa"/>
            <w:shd w:val="clear" w:color="auto" w:fill="FFFFFF"/>
          </w:tcPr>
          <w:p>
            <w:pPr>
              <w:spacing w:after="0"/>
            </w:pPr>
            <w:r>
              <w:rPr>
                <w:sz w:val="16"/>
                <w:szCs w:val="16"/>
              </w:rPr>
              <w:t xml:space="preserve">Date range</w:t>
            </w:r>
          </w:p>
        </w:tc>
        <w:tc>
          <w:tcPr>
            <w:tcW w:w="2300" w:type="dxa"/>
            <w:shd w:val="clear" w:color="auto" w:fill="FFFFFF"/>
          </w:tcPr>
          <w:p>
            <w:pPr>
              <w:spacing w:after="0"/>
            </w:pPr>
            <w:r>
              <w:rPr>
                <w:sz w:val="16"/>
                <w:szCs w:val="16"/>
              </w:rPr>
              <w:t xml:space="preserve">UI / platform</w:t>
            </w:r>
          </w:p>
        </w:tc>
        <w:tc>
          <w:tcPr>
            <w:tcW w:w="2188" w:type="dxa"/>
            <w:shd w:val="clear" w:color="auto" w:fill="FFFFFF"/>
          </w:tcPr>
          <w:p>
            <w:pPr>
              <w:spacing w:after="0"/>
            </w:pPr>
            <w:r>
              <w:rPr>
                <w:sz w:val="16"/>
                <w:szCs w:val="16"/>
              </w:rPr>
              <w:t xml:space="preserve">Verified (code)</w:t>
            </w:r>
          </w:p>
        </w:tc>
      </w:tr>
      <w:tr>
        <w:trPr>
          <w:cantSplit/>
        </w:trPr>
        <w:tc>
          <w:tcPr>
            <w:tcW w:w="450" w:type="dxa"/>
            <w:shd w:val="clear" w:color="auto" w:fill="F2F6FC"/>
          </w:tcPr>
          <w:p>
            <w:pPr>
              <w:spacing w:after="0"/>
            </w:pPr>
            <w:r>
              <w:rPr>
                <w:sz w:val="16"/>
                <w:szCs w:val="16"/>
              </w:rPr>
              <w:t xml:space="preserve">75</w:t>
            </w:r>
          </w:p>
        </w:tc>
        <w:tc>
          <w:tcPr>
            <w:tcW w:w="2400" w:type="dxa"/>
            <w:shd w:val="clear" w:color="auto" w:fill="F2F6FC"/>
          </w:tcPr>
          <w:p>
            <w:pPr>
              <w:spacing w:after="0"/>
            </w:pPr>
            <w:r>
              <w:rPr>
                <w:sz w:val="16"/>
                <w:szCs w:val="16"/>
              </w:rPr>
              <w:t xml:space="preserve">F1 Pop-ups</w:t>
            </w:r>
          </w:p>
        </w:tc>
        <w:tc>
          <w:tcPr>
            <w:tcW w:w="5200" w:type="dxa"/>
            <w:shd w:val="clear" w:color="auto" w:fill="F2F6FC"/>
          </w:tcPr>
          <w:p>
            <w:pPr>
              <w:spacing w:after="0"/>
            </w:pPr>
            <w:r>
              <w:rPr>
                <w:sz w:val="16"/>
                <w:szCs w:val="16"/>
              </w:rPr>
              <w:t xml:space="preserve">Pop-up heading and sub-line</w:t>
            </w:r>
          </w:p>
        </w:tc>
        <w:tc>
          <w:tcPr>
            <w:tcW w:w="2300" w:type="dxa"/>
            <w:shd w:val="clear" w:color="auto" w:fill="F2F6FC"/>
          </w:tcPr>
          <w:p>
            <w:pPr>
              <w:spacing w:after="0"/>
            </w:pPr>
            <w:r>
              <w:rPr>
                <w:sz w:val="16"/>
                <w:szCs w:val="16"/>
              </w:rPr>
              <w:t xml:space="preserve">Text</w:t>
            </w:r>
          </w:p>
        </w:tc>
        <w:tc>
          <w:tcPr>
            <w:tcW w:w="2300" w:type="dxa"/>
            <w:shd w:val="clear" w:color="auto" w:fill="F2F6FC"/>
          </w:tcPr>
          <w:p>
            <w:pPr>
              <w:spacing w:after="0"/>
            </w:pPr>
            <w:r>
              <w:rPr>
                <w:sz w:val="16"/>
                <w:szCs w:val="16"/>
              </w:rPr>
              <w:t xml:space="preserve">UI / platform</w:t>
            </w:r>
          </w:p>
        </w:tc>
        <w:tc>
          <w:tcPr>
            <w:tcW w:w="2188" w:type="dxa"/>
            <w:shd w:val="clear" w:color="auto" w:fill="F2F6FC"/>
          </w:tcPr>
          <w:p>
            <w:pPr>
              <w:spacing w:after="0"/>
            </w:pPr>
            <w:r>
              <w:rPr>
                <w:sz w:val="16"/>
                <w:szCs w:val="16"/>
              </w:rPr>
              <w:t xml:space="preserve">Verified (code); inputs' source Missing</w:t>
            </w:r>
          </w:p>
        </w:tc>
      </w:tr>
      <w:tr>
        <w:trPr>
          <w:cantSplit/>
        </w:trPr>
        <w:tc>
          <w:tcPr>
            <w:tcW w:w="450" w:type="dxa"/>
            <w:shd w:val="clear" w:color="auto" w:fill="FFFFFF"/>
          </w:tcPr>
          <w:p>
            <w:pPr>
              <w:spacing w:after="0"/>
            </w:pPr>
            <w:r>
              <w:rPr>
                <w:sz w:val="16"/>
                <w:szCs w:val="16"/>
              </w:rPr>
              <w:t xml:space="preserve">76</w:t>
            </w:r>
          </w:p>
        </w:tc>
        <w:tc>
          <w:tcPr>
            <w:tcW w:w="2400" w:type="dxa"/>
            <w:shd w:val="clear" w:color="auto" w:fill="FFFFFF"/>
          </w:tcPr>
          <w:p>
            <w:pPr>
              <w:spacing w:after="0"/>
            </w:pPr>
            <w:r>
              <w:rPr>
                <w:sz w:val="16"/>
                <w:szCs w:val="16"/>
              </w:rPr>
              <w:t xml:space="preserve">F1 Pop-ups</w:t>
            </w:r>
          </w:p>
        </w:tc>
        <w:tc>
          <w:tcPr>
            <w:tcW w:w="5200" w:type="dxa"/>
            <w:shd w:val="clear" w:color="auto" w:fill="FFFFFF"/>
          </w:tcPr>
          <w:p>
            <w:pPr>
              <w:spacing w:after="0"/>
            </w:pPr>
            <w:r>
              <w:rPr>
                <w:sz w:val="16"/>
                <w:szCs w:val="16"/>
              </w:rPr>
              <w:t xml:space="preserve">Service heading</w:t>
            </w:r>
          </w:p>
        </w:tc>
        <w:tc>
          <w:tcPr>
            <w:tcW w:w="2300" w:type="dxa"/>
            <w:shd w:val="clear" w:color="auto" w:fill="FFFFFF"/>
          </w:tcPr>
          <w:p>
            <w:pPr>
              <w:spacing w:after="0"/>
            </w:pPr>
            <w:r>
              <w:rPr>
                <w:sz w:val="16"/>
                <w:szCs w:val="16"/>
              </w:rPr>
              <w:t xml:space="preserve">Text</w:t>
            </w:r>
          </w:p>
        </w:tc>
        <w:tc>
          <w:tcPr>
            <w:tcW w:w="2300" w:type="dxa"/>
            <w:shd w:val="clear" w:color="auto" w:fill="FFFFFF"/>
          </w:tcPr>
          <w:p>
            <w:pPr>
              <w:spacing w:after="0"/>
            </w:pPr>
            <w:r>
              <w:rPr>
                <w:sz w:val="16"/>
                <w:szCs w:val="16"/>
              </w:rPr>
              <w:t xml:space="preserve">Derived in report</w:t>
            </w:r>
          </w:p>
        </w:tc>
        <w:tc>
          <w:tcPr>
            <w:tcW w:w="2188" w:type="dxa"/>
            <w:shd w:val="clear" w:color="auto" w:fill="FFFFFF"/>
          </w:tcPr>
          <w:p>
            <w:pPr>
              <w:spacing w:after="0"/>
            </w:pPr>
            <w:r>
              <w:rPr>
                <w:sz w:val="16"/>
                <w:szCs w:val="16"/>
              </w:rPr>
              <w:t xml:space="preserve">Verified (code); inputs' source Missing</w:t>
            </w:r>
          </w:p>
        </w:tc>
      </w:tr>
      <w:tr>
        <w:trPr>
          <w:cantSplit/>
        </w:trPr>
        <w:tc>
          <w:tcPr>
            <w:tcW w:w="450" w:type="dxa"/>
            <w:shd w:val="clear" w:color="auto" w:fill="F2F6FC"/>
          </w:tcPr>
          <w:p>
            <w:pPr>
              <w:spacing w:after="0"/>
            </w:pPr>
            <w:r>
              <w:rPr>
                <w:sz w:val="16"/>
                <w:szCs w:val="16"/>
              </w:rPr>
              <w:t xml:space="preserve">77</w:t>
            </w:r>
          </w:p>
        </w:tc>
        <w:tc>
          <w:tcPr>
            <w:tcW w:w="2400" w:type="dxa"/>
            <w:shd w:val="clear" w:color="auto" w:fill="F2F6FC"/>
          </w:tcPr>
          <w:p>
            <w:pPr>
              <w:spacing w:after="0"/>
            </w:pPr>
            <w:r>
              <w:rPr>
                <w:sz w:val="16"/>
                <w:szCs w:val="16"/>
              </w:rPr>
              <w:t xml:space="preserve">F1 Pop-ups</w:t>
            </w:r>
          </w:p>
        </w:tc>
        <w:tc>
          <w:tcPr>
            <w:tcW w:w="5200" w:type="dxa"/>
            <w:shd w:val="clear" w:color="auto" w:fill="F2F6FC"/>
          </w:tcPr>
          <w:p>
            <w:pPr>
              <w:spacing w:after="0"/>
            </w:pPr>
            <w:r>
              <w:rPr>
                <w:sz w:val="16"/>
                <w:szCs w:val="16"/>
              </w:rPr>
              <w:t xml:space="preserve">Facts strip › Ticket No., Vendor Name, Service Name, Vendor Payable</w:t>
            </w:r>
          </w:p>
        </w:tc>
        <w:tc>
          <w:tcPr>
            <w:tcW w:w="2300" w:type="dxa"/>
            <w:shd w:val="clear" w:color="auto" w:fill="F2F6FC"/>
          </w:tcPr>
          <w:p>
            <w:pPr>
              <w:spacing w:after="0"/>
            </w:pPr>
            <w:r>
              <w:rPr>
                <w:sz w:val="16"/>
                <w:szCs w:val="16"/>
              </w:rPr>
              <w:t xml:space="preserve">Text</w:t>
            </w:r>
          </w:p>
        </w:tc>
        <w:tc>
          <w:tcPr>
            <w:tcW w:w="2300" w:type="dxa"/>
            <w:shd w:val="clear" w:color="auto" w:fill="F2F6FC"/>
          </w:tcPr>
          <w:p>
            <w:pPr>
              <w:spacing w:after="0"/>
            </w:pPr>
            <w:r>
              <w:rPr>
                <w:sz w:val="16"/>
                <w:szCs w:val="16"/>
              </w:rPr>
              <w:t xml:space="preserve">Derived in report</w:t>
            </w:r>
          </w:p>
        </w:tc>
        <w:tc>
          <w:tcPr>
            <w:tcW w:w="2188" w:type="dxa"/>
            <w:shd w:val="clear" w:color="auto" w:fill="F2F6FC"/>
          </w:tcPr>
          <w:p>
            <w:pPr>
              <w:spacing w:after="0"/>
            </w:pPr>
            <w:r>
              <w:rPr>
                <w:sz w:val="16"/>
                <w:szCs w:val="16"/>
              </w:rPr>
              <w:t xml:space="preserve">Verified (code); inputs' source Missing</w:t>
            </w:r>
          </w:p>
        </w:tc>
      </w:tr>
      <w:tr>
        <w:trPr>
          <w:cantSplit/>
        </w:trPr>
        <w:tc>
          <w:tcPr>
            <w:tcW w:w="450" w:type="dxa"/>
            <w:shd w:val="clear" w:color="auto" w:fill="FFFFFF"/>
          </w:tcPr>
          <w:p>
            <w:pPr>
              <w:spacing w:after="0"/>
            </w:pPr>
            <w:r>
              <w:rPr>
                <w:sz w:val="16"/>
                <w:szCs w:val="16"/>
              </w:rPr>
              <w:t xml:space="preserve">78</w:t>
            </w:r>
          </w:p>
        </w:tc>
        <w:tc>
          <w:tcPr>
            <w:tcW w:w="2400" w:type="dxa"/>
            <w:shd w:val="clear" w:color="auto" w:fill="FFFFFF"/>
          </w:tcPr>
          <w:p>
            <w:pPr>
              <w:spacing w:after="0"/>
            </w:pPr>
            <w:r>
              <w:rPr>
                <w:sz w:val="16"/>
                <w:szCs w:val="16"/>
              </w:rPr>
              <w:t xml:space="preserve">F1 Pop-ups</w:t>
            </w:r>
          </w:p>
        </w:tc>
        <w:tc>
          <w:tcPr>
            <w:tcW w:w="5200" w:type="dxa"/>
            <w:shd w:val="clear" w:color="auto" w:fill="FFFFFF"/>
          </w:tcPr>
          <w:p>
            <w:pPr>
              <w:spacing w:after="0"/>
            </w:pPr>
            <w:r>
              <w:rPr>
                <w:sz w:val="16"/>
                <w:szCs w:val="16"/>
              </w:rPr>
              <w:t xml:space="preserve">Bill Date</w:t>
            </w:r>
          </w:p>
        </w:tc>
        <w:tc>
          <w:tcPr>
            <w:tcW w:w="2300" w:type="dxa"/>
            <w:shd w:val="clear" w:color="auto" w:fill="FFFFFF"/>
          </w:tcPr>
          <w:p>
            <w:pPr>
              <w:spacing w:after="0"/>
            </w:pPr>
            <w:r>
              <w:rPr>
                <w:sz w:val="16"/>
                <w:szCs w:val="16"/>
              </w:rPr>
              <w:t xml:space="preserve">Date input (required)</w:t>
            </w:r>
          </w:p>
        </w:tc>
        <w:tc>
          <w:tcPr>
            <w:tcW w:w="2300" w:type="dxa"/>
            <w:shd w:val="clear" w:color="auto" w:fill="FFFFFF"/>
          </w:tcPr>
          <w:p>
            <w:pPr>
              <w:spacing w:after="0"/>
            </w:pPr>
            <w:r>
              <w:rPr>
                <w:sz w:val="16"/>
                <w:szCs w:val="16"/>
              </w:rPr>
              <w:t xml:space="preserve">UI / platform</w:t>
            </w:r>
          </w:p>
        </w:tc>
        <w:tc>
          <w:tcPr>
            <w:tcW w:w="2188" w:type="dxa"/>
            <w:shd w:val="clear" w:color="auto" w:fill="FFFFFF"/>
          </w:tcPr>
          <w:p>
            <w:pPr>
              <w:spacing w:after="0"/>
            </w:pPr>
            <w:r>
              <w:rPr>
                <w:sz w:val="16"/>
                <w:szCs w:val="16"/>
              </w:rPr>
              <w:t xml:space="preserve">Verified (code)</w:t>
            </w:r>
          </w:p>
        </w:tc>
      </w:tr>
      <w:tr>
        <w:trPr>
          <w:cantSplit/>
        </w:trPr>
        <w:tc>
          <w:tcPr>
            <w:tcW w:w="450" w:type="dxa"/>
            <w:shd w:val="clear" w:color="auto" w:fill="F2F6FC"/>
          </w:tcPr>
          <w:p>
            <w:pPr>
              <w:spacing w:after="0"/>
            </w:pPr>
            <w:r>
              <w:rPr>
                <w:sz w:val="16"/>
                <w:szCs w:val="16"/>
              </w:rPr>
              <w:t xml:space="preserve">79</w:t>
            </w:r>
          </w:p>
        </w:tc>
        <w:tc>
          <w:tcPr>
            <w:tcW w:w="2400" w:type="dxa"/>
            <w:shd w:val="clear" w:color="auto" w:fill="F2F6FC"/>
          </w:tcPr>
          <w:p>
            <w:pPr>
              <w:spacing w:after="0"/>
            </w:pPr>
            <w:r>
              <w:rPr>
                <w:sz w:val="16"/>
                <w:szCs w:val="16"/>
              </w:rPr>
              <w:t xml:space="preserve">F1 Pop-ups</w:t>
            </w:r>
          </w:p>
        </w:tc>
        <w:tc>
          <w:tcPr>
            <w:tcW w:w="5200" w:type="dxa"/>
            <w:shd w:val="clear" w:color="auto" w:fill="F2F6FC"/>
          </w:tcPr>
          <w:p>
            <w:pPr>
              <w:spacing w:after="0"/>
            </w:pPr>
            <w:r>
              <w:rPr>
                <w:sz w:val="16"/>
                <w:szCs w:val="16"/>
              </w:rPr>
              <w:t xml:space="preserve">Bill No.</w:t>
            </w:r>
          </w:p>
        </w:tc>
        <w:tc>
          <w:tcPr>
            <w:tcW w:w="2300" w:type="dxa"/>
            <w:shd w:val="clear" w:color="auto" w:fill="F2F6FC"/>
          </w:tcPr>
          <w:p>
            <w:pPr>
              <w:spacing w:after="0"/>
            </w:pPr>
            <w:r>
              <w:rPr>
                <w:sz w:val="16"/>
                <w:szCs w:val="16"/>
              </w:rPr>
              <w:t xml:space="preserve">Text input (required)</w:t>
            </w:r>
          </w:p>
        </w:tc>
        <w:tc>
          <w:tcPr>
            <w:tcW w:w="2300" w:type="dxa"/>
            <w:shd w:val="clear" w:color="auto" w:fill="F2F6FC"/>
          </w:tcPr>
          <w:p>
            <w:pPr>
              <w:spacing w:after="0"/>
            </w:pPr>
            <w:r>
              <w:rPr>
                <w:sz w:val="16"/>
                <w:szCs w:val="16"/>
              </w:rPr>
              <w:t xml:space="preserve">UI / platform</w:t>
            </w:r>
          </w:p>
        </w:tc>
        <w:tc>
          <w:tcPr>
            <w:tcW w:w="2188" w:type="dxa"/>
            <w:shd w:val="clear" w:color="auto" w:fill="F2F6FC"/>
          </w:tcPr>
          <w:p>
            <w:pPr>
              <w:spacing w:after="0"/>
            </w:pPr>
            <w:r>
              <w:rPr>
                <w:sz w:val="16"/>
                <w:szCs w:val="16"/>
              </w:rPr>
              <w:t xml:space="preserve">Verified (code)</w:t>
            </w:r>
          </w:p>
        </w:tc>
      </w:tr>
      <w:tr>
        <w:trPr>
          <w:cantSplit/>
        </w:trPr>
        <w:tc>
          <w:tcPr>
            <w:tcW w:w="450" w:type="dxa"/>
            <w:shd w:val="clear" w:color="auto" w:fill="FFFFFF"/>
          </w:tcPr>
          <w:p>
            <w:pPr>
              <w:spacing w:after="0"/>
            </w:pPr>
            <w:r>
              <w:rPr>
                <w:sz w:val="16"/>
                <w:szCs w:val="16"/>
              </w:rPr>
              <w:t xml:space="preserve">80</w:t>
            </w:r>
          </w:p>
        </w:tc>
        <w:tc>
          <w:tcPr>
            <w:tcW w:w="2400" w:type="dxa"/>
            <w:shd w:val="clear" w:color="auto" w:fill="FFFFFF"/>
          </w:tcPr>
          <w:p>
            <w:pPr>
              <w:spacing w:after="0"/>
            </w:pPr>
            <w:r>
              <w:rPr>
                <w:sz w:val="16"/>
                <w:szCs w:val="16"/>
              </w:rPr>
              <w:t xml:space="preserve">F1 Pop-ups</w:t>
            </w:r>
          </w:p>
        </w:tc>
        <w:tc>
          <w:tcPr>
            <w:tcW w:w="5200" w:type="dxa"/>
            <w:shd w:val="clear" w:color="auto" w:fill="FFFFFF"/>
          </w:tcPr>
          <w:p>
            <w:pPr>
              <w:spacing w:after="0"/>
            </w:pPr>
            <w:r>
              <w:rPr>
                <w:sz w:val="16"/>
                <w:szCs w:val="16"/>
              </w:rPr>
              <w:t xml:space="preserve">Amount as per Invoice (₹)</w:t>
            </w:r>
          </w:p>
        </w:tc>
        <w:tc>
          <w:tcPr>
            <w:tcW w:w="2300" w:type="dxa"/>
            <w:shd w:val="clear" w:color="auto" w:fill="FFFFFF"/>
          </w:tcPr>
          <w:p>
            <w:pPr>
              <w:spacing w:after="0"/>
            </w:pPr>
            <w:r>
              <w:rPr>
                <w:sz w:val="16"/>
                <w:szCs w:val="16"/>
              </w:rPr>
              <w:t xml:space="preserve">Number input (required)</w:t>
            </w:r>
          </w:p>
        </w:tc>
        <w:tc>
          <w:tcPr>
            <w:tcW w:w="2300" w:type="dxa"/>
            <w:shd w:val="clear" w:color="auto" w:fill="FFFFFF"/>
          </w:tcPr>
          <w:p>
            <w:pPr>
              <w:spacing w:after="0"/>
            </w:pPr>
            <w:r>
              <w:rPr>
                <w:sz w:val="16"/>
                <w:szCs w:val="16"/>
              </w:rPr>
              <w:t xml:space="preserve">UI / platform</w:t>
            </w:r>
          </w:p>
        </w:tc>
        <w:tc>
          <w:tcPr>
            <w:tcW w:w="2188" w:type="dxa"/>
            <w:shd w:val="clear" w:color="auto" w:fill="FFFFFF"/>
          </w:tcPr>
          <w:p>
            <w:pPr>
              <w:spacing w:after="0"/>
            </w:pPr>
            <w:r>
              <w:rPr>
                <w:sz w:val="16"/>
                <w:szCs w:val="16"/>
              </w:rPr>
              <w:t xml:space="preserve">Verified (code)</w:t>
            </w:r>
          </w:p>
        </w:tc>
      </w:tr>
      <w:tr>
        <w:trPr>
          <w:cantSplit/>
        </w:trPr>
        <w:tc>
          <w:tcPr>
            <w:tcW w:w="450" w:type="dxa"/>
            <w:shd w:val="clear" w:color="auto" w:fill="F2F6FC"/>
          </w:tcPr>
          <w:p>
            <w:pPr>
              <w:spacing w:after="0"/>
            </w:pPr>
            <w:r>
              <w:rPr>
                <w:sz w:val="16"/>
                <w:szCs w:val="16"/>
              </w:rPr>
              <w:t xml:space="preserve">81</w:t>
            </w:r>
          </w:p>
        </w:tc>
        <w:tc>
          <w:tcPr>
            <w:tcW w:w="2400" w:type="dxa"/>
            <w:shd w:val="clear" w:color="auto" w:fill="F2F6FC"/>
          </w:tcPr>
          <w:p>
            <w:pPr>
              <w:spacing w:after="0"/>
            </w:pPr>
            <w:r>
              <w:rPr>
                <w:sz w:val="16"/>
                <w:szCs w:val="16"/>
              </w:rPr>
              <w:t xml:space="preserve">F1 Pop-ups</w:t>
            </w:r>
          </w:p>
        </w:tc>
        <w:tc>
          <w:tcPr>
            <w:tcW w:w="5200" w:type="dxa"/>
            <w:shd w:val="clear" w:color="auto" w:fill="F2F6FC"/>
          </w:tcPr>
          <w:p>
            <w:pPr>
              <w:spacing w:after="0"/>
            </w:pPr>
            <w:r>
              <w:rPr>
                <w:sz w:val="16"/>
                <w:szCs w:val="16"/>
              </w:rPr>
              <w:t xml:space="preserve">Recommended Amount (₹)</w:t>
            </w:r>
          </w:p>
        </w:tc>
        <w:tc>
          <w:tcPr>
            <w:tcW w:w="2300" w:type="dxa"/>
            <w:shd w:val="clear" w:color="auto" w:fill="F2F6FC"/>
          </w:tcPr>
          <w:p>
            <w:pPr>
              <w:spacing w:after="0"/>
            </w:pPr>
            <w:r>
              <w:rPr>
                <w:sz w:val="16"/>
                <w:szCs w:val="16"/>
              </w:rPr>
              <w:t xml:space="preserve">Number input (required)</w:t>
            </w:r>
          </w:p>
        </w:tc>
        <w:tc>
          <w:tcPr>
            <w:tcW w:w="2300" w:type="dxa"/>
            <w:shd w:val="clear" w:color="auto" w:fill="F2F6FC"/>
          </w:tcPr>
          <w:p>
            <w:pPr>
              <w:spacing w:after="0"/>
            </w:pPr>
            <w:r>
              <w:rPr>
                <w:sz w:val="16"/>
                <w:szCs w:val="16"/>
              </w:rPr>
              <w:t xml:space="preserve">UI / platform</w:t>
            </w:r>
          </w:p>
        </w:tc>
        <w:tc>
          <w:tcPr>
            <w:tcW w:w="2188" w:type="dxa"/>
            <w:shd w:val="clear" w:color="auto" w:fill="F2F6FC"/>
          </w:tcPr>
          <w:p>
            <w:pPr>
              <w:spacing w:after="0"/>
            </w:pPr>
            <w:r>
              <w:rPr>
                <w:sz w:val="16"/>
                <w:szCs w:val="16"/>
              </w:rPr>
              <w:t xml:space="preserve">Verified (code)</w:t>
            </w:r>
          </w:p>
        </w:tc>
      </w:tr>
      <w:tr>
        <w:trPr>
          <w:cantSplit/>
        </w:trPr>
        <w:tc>
          <w:tcPr>
            <w:tcW w:w="450" w:type="dxa"/>
            <w:shd w:val="clear" w:color="auto" w:fill="FFFFFF"/>
          </w:tcPr>
          <w:p>
            <w:pPr>
              <w:spacing w:after="0"/>
            </w:pPr>
            <w:r>
              <w:rPr>
                <w:sz w:val="16"/>
                <w:szCs w:val="16"/>
              </w:rPr>
              <w:t xml:space="preserve">82</w:t>
            </w:r>
          </w:p>
        </w:tc>
        <w:tc>
          <w:tcPr>
            <w:tcW w:w="2400" w:type="dxa"/>
            <w:shd w:val="clear" w:color="auto" w:fill="FFFFFF"/>
          </w:tcPr>
          <w:p>
            <w:pPr>
              <w:spacing w:after="0"/>
            </w:pPr>
            <w:r>
              <w:rPr>
                <w:sz w:val="16"/>
                <w:szCs w:val="16"/>
              </w:rPr>
              <w:t xml:space="preserve">F1 Pop-ups</w:t>
            </w:r>
          </w:p>
        </w:tc>
        <w:tc>
          <w:tcPr>
            <w:tcW w:w="5200" w:type="dxa"/>
            <w:shd w:val="clear" w:color="auto" w:fill="FFFFFF"/>
          </w:tcPr>
          <w:p>
            <w:pPr>
              <w:spacing w:after="0"/>
            </w:pPr>
            <w:r>
              <w:rPr>
                <w:sz w:val="16"/>
                <w:szCs w:val="16"/>
              </w:rPr>
              <w:t xml:space="preserve">Upload Bill (file)</w:t>
            </w:r>
          </w:p>
        </w:tc>
        <w:tc>
          <w:tcPr>
            <w:tcW w:w="2300" w:type="dxa"/>
            <w:shd w:val="clear" w:color="auto" w:fill="FFFFFF"/>
          </w:tcPr>
          <w:p>
            <w:pPr>
              <w:spacing w:after="0"/>
            </w:pPr>
            <w:r>
              <w:rPr>
                <w:sz w:val="16"/>
                <w:szCs w:val="16"/>
              </w:rPr>
              <w:t xml:space="preserve">File input (required)</w:t>
            </w:r>
          </w:p>
        </w:tc>
        <w:tc>
          <w:tcPr>
            <w:tcW w:w="2300" w:type="dxa"/>
            <w:shd w:val="clear" w:color="auto" w:fill="FFFFFF"/>
          </w:tcPr>
          <w:p>
            <w:pPr>
              <w:spacing w:after="0"/>
            </w:pPr>
            <w:r>
              <w:rPr>
                <w:sz w:val="16"/>
                <w:szCs w:val="16"/>
              </w:rPr>
              <w:t xml:space="preserve">UI / platform</w:t>
            </w:r>
          </w:p>
        </w:tc>
        <w:tc>
          <w:tcPr>
            <w:tcW w:w="2188" w:type="dxa"/>
            <w:shd w:val="clear" w:color="auto" w:fill="FFFFFF"/>
          </w:tcPr>
          <w:p>
            <w:pPr>
              <w:spacing w:after="0"/>
            </w:pPr>
            <w:r>
              <w:rPr>
                <w:sz w:val="16"/>
                <w:szCs w:val="16"/>
              </w:rPr>
              <w:t xml:space="preserve">Verified (code)</w:t>
            </w:r>
          </w:p>
        </w:tc>
      </w:tr>
      <w:tr>
        <w:trPr>
          <w:cantSplit/>
        </w:trPr>
        <w:tc>
          <w:tcPr>
            <w:tcW w:w="450" w:type="dxa"/>
            <w:shd w:val="clear" w:color="auto" w:fill="F2F6FC"/>
          </w:tcPr>
          <w:p>
            <w:pPr>
              <w:spacing w:after="0"/>
            </w:pPr>
            <w:r>
              <w:rPr>
                <w:sz w:val="16"/>
                <w:szCs w:val="16"/>
              </w:rPr>
              <w:t xml:space="preserve">83</w:t>
            </w:r>
          </w:p>
        </w:tc>
        <w:tc>
          <w:tcPr>
            <w:tcW w:w="2400" w:type="dxa"/>
            <w:shd w:val="clear" w:color="auto" w:fill="F2F6FC"/>
          </w:tcPr>
          <w:p>
            <w:pPr>
              <w:spacing w:after="0"/>
            </w:pPr>
            <w:r>
              <w:rPr>
                <w:sz w:val="16"/>
                <w:szCs w:val="16"/>
              </w:rPr>
              <w:t xml:space="preserve">F1 Pop-ups</w:t>
            </w:r>
          </w:p>
        </w:tc>
        <w:tc>
          <w:tcPr>
            <w:tcW w:w="5200" w:type="dxa"/>
            <w:shd w:val="clear" w:color="auto" w:fill="F2F6FC"/>
          </w:tcPr>
          <w:p>
            <w:pPr>
              <w:spacing w:after="0"/>
            </w:pPr>
            <w:r>
              <w:rPr>
                <w:sz w:val="16"/>
                <w:szCs w:val="16"/>
              </w:rPr>
              <w:t xml:space="preserve">Upload Voucher (file)</w:t>
            </w:r>
          </w:p>
        </w:tc>
        <w:tc>
          <w:tcPr>
            <w:tcW w:w="2300" w:type="dxa"/>
            <w:shd w:val="clear" w:color="auto" w:fill="F2F6FC"/>
          </w:tcPr>
          <w:p>
            <w:pPr>
              <w:spacing w:after="0"/>
            </w:pPr>
            <w:r>
              <w:rPr>
                <w:sz w:val="16"/>
                <w:szCs w:val="16"/>
              </w:rPr>
              <w:t xml:space="preserve">File input (required)</w:t>
            </w:r>
          </w:p>
        </w:tc>
        <w:tc>
          <w:tcPr>
            <w:tcW w:w="2300" w:type="dxa"/>
            <w:shd w:val="clear" w:color="auto" w:fill="F2F6FC"/>
          </w:tcPr>
          <w:p>
            <w:pPr>
              <w:spacing w:after="0"/>
            </w:pPr>
            <w:r>
              <w:rPr>
                <w:sz w:val="16"/>
                <w:szCs w:val="16"/>
              </w:rPr>
              <w:t xml:space="preserve">UI / platform</w:t>
            </w:r>
          </w:p>
        </w:tc>
        <w:tc>
          <w:tcPr>
            <w:tcW w:w="2188" w:type="dxa"/>
            <w:shd w:val="clear" w:color="auto" w:fill="F2F6FC"/>
          </w:tcPr>
          <w:p>
            <w:pPr>
              <w:spacing w:after="0"/>
            </w:pPr>
            <w:r>
              <w:rPr>
                <w:sz w:val="16"/>
                <w:szCs w:val="16"/>
              </w:rPr>
              <w:t xml:space="preserve">Verified (code)</w:t>
            </w:r>
          </w:p>
        </w:tc>
      </w:tr>
      <w:tr>
        <w:trPr>
          <w:cantSplit/>
        </w:trPr>
        <w:tc>
          <w:tcPr>
            <w:tcW w:w="450" w:type="dxa"/>
            <w:shd w:val="clear" w:color="auto" w:fill="FFFFFF"/>
          </w:tcPr>
          <w:p>
            <w:pPr>
              <w:spacing w:after="0"/>
            </w:pPr>
            <w:r>
              <w:rPr>
                <w:sz w:val="16"/>
                <w:szCs w:val="16"/>
              </w:rPr>
              <w:t xml:space="preserve">84</w:t>
            </w:r>
          </w:p>
        </w:tc>
        <w:tc>
          <w:tcPr>
            <w:tcW w:w="2400" w:type="dxa"/>
            <w:shd w:val="clear" w:color="auto" w:fill="FFFFFF"/>
          </w:tcPr>
          <w:p>
            <w:pPr>
              <w:spacing w:after="0"/>
            </w:pPr>
            <w:r>
              <w:rPr>
                <w:sz w:val="16"/>
                <w:szCs w:val="16"/>
              </w:rPr>
              <w:t xml:space="preserve">F1 Pop-ups</w:t>
            </w:r>
          </w:p>
        </w:tc>
        <w:tc>
          <w:tcPr>
            <w:tcW w:w="5200" w:type="dxa"/>
            <w:shd w:val="clear" w:color="auto" w:fill="FFFFFF"/>
          </w:tcPr>
          <w:p>
            <w:pPr>
              <w:spacing w:after="0"/>
            </w:pPr>
            <w:r>
              <w:rPr>
                <w:sz w:val="16"/>
                <w:szCs w:val="16"/>
              </w:rPr>
              <w:t xml:space="preserve">Scan button (×2)</w:t>
            </w:r>
          </w:p>
        </w:tc>
        <w:tc>
          <w:tcPr>
            <w:tcW w:w="2300" w:type="dxa"/>
            <w:shd w:val="clear" w:color="auto" w:fill="FFFFFF"/>
          </w:tcPr>
          <w:p>
            <w:pPr>
              <w:spacing w:after="0"/>
            </w:pPr>
            <w:r>
              <w:rPr>
                <w:sz w:val="16"/>
                <w:szCs w:val="16"/>
              </w:rPr>
              <w:t xml:space="preserve">Button</w:t>
            </w:r>
          </w:p>
        </w:tc>
        <w:tc>
          <w:tcPr>
            <w:tcW w:w="2300" w:type="dxa"/>
            <w:shd w:val="clear" w:color="auto" w:fill="FFFFFF"/>
          </w:tcPr>
          <w:p>
            <w:pPr>
              <w:spacing w:after="0"/>
            </w:pPr>
            <w:r>
              <w:rPr>
                <w:sz w:val="16"/>
                <w:szCs w:val="16"/>
              </w:rPr>
              <w:t xml:space="preserve">UI / platform</w:t>
            </w:r>
          </w:p>
        </w:tc>
        <w:tc>
          <w:tcPr>
            <w:tcW w:w="2188" w:type="dxa"/>
            <w:shd w:val="clear" w:color="auto" w:fill="FFFFFF"/>
          </w:tcPr>
          <w:p>
            <w:pPr>
              <w:spacing w:after="0"/>
            </w:pPr>
            <w:r>
              <w:rPr>
                <w:sz w:val="16"/>
                <w:szCs w:val="16"/>
              </w:rPr>
              <w:t xml:space="preserve">Verified (code); scanner interface Missing</w:t>
            </w:r>
          </w:p>
        </w:tc>
      </w:tr>
      <w:tr>
        <w:trPr>
          <w:cantSplit/>
        </w:trPr>
        <w:tc>
          <w:tcPr>
            <w:tcW w:w="450" w:type="dxa"/>
            <w:shd w:val="clear" w:color="auto" w:fill="F2F6FC"/>
          </w:tcPr>
          <w:p>
            <w:pPr>
              <w:spacing w:after="0"/>
            </w:pPr>
            <w:r>
              <w:rPr>
                <w:sz w:val="16"/>
                <w:szCs w:val="16"/>
              </w:rPr>
              <w:t xml:space="preserve">85</w:t>
            </w:r>
          </w:p>
        </w:tc>
        <w:tc>
          <w:tcPr>
            <w:tcW w:w="2400" w:type="dxa"/>
            <w:shd w:val="clear" w:color="auto" w:fill="F2F6FC"/>
          </w:tcPr>
          <w:p>
            <w:pPr>
              <w:spacing w:after="0"/>
            </w:pPr>
            <w:r>
              <w:rPr>
                <w:sz w:val="16"/>
                <w:szCs w:val="16"/>
              </w:rPr>
              <w:t xml:space="preserve">F1 Pop-ups</w:t>
            </w:r>
          </w:p>
        </w:tc>
        <w:tc>
          <w:tcPr>
            <w:tcW w:w="5200" w:type="dxa"/>
            <w:shd w:val="clear" w:color="auto" w:fill="F2F6FC"/>
          </w:tcPr>
          <w:p>
            <w:pPr>
              <w:spacing w:after="0"/>
            </w:pPr>
            <w:r>
              <w:rPr>
                <w:sz w:val="16"/>
                <w:szCs w:val="16"/>
              </w:rPr>
              <w:t xml:space="preserve">Upload Date &amp; Time</w:t>
            </w:r>
          </w:p>
        </w:tc>
        <w:tc>
          <w:tcPr>
            <w:tcW w:w="2300" w:type="dxa"/>
            <w:shd w:val="clear" w:color="auto" w:fill="F2F6FC"/>
          </w:tcPr>
          <w:p>
            <w:pPr>
              <w:spacing w:after="0"/>
            </w:pPr>
            <w:r>
              <w:rPr>
                <w:sz w:val="16"/>
                <w:szCs w:val="16"/>
              </w:rPr>
              <w:t xml:space="preserve">Read-only text</w:t>
            </w:r>
          </w:p>
        </w:tc>
        <w:tc>
          <w:tcPr>
            <w:tcW w:w="2300" w:type="dxa"/>
            <w:shd w:val="clear" w:color="auto" w:fill="F2F6FC"/>
          </w:tcPr>
          <w:p>
            <w:pPr>
              <w:spacing w:after="0"/>
            </w:pPr>
            <w:r>
              <w:rPr>
                <w:sz w:val="16"/>
                <w:szCs w:val="16"/>
              </w:rPr>
              <w:t xml:space="preserve">UI / platform</w:t>
            </w:r>
          </w:p>
        </w:tc>
        <w:tc>
          <w:tcPr>
            <w:tcW w:w="2188" w:type="dxa"/>
            <w:shd w:val="clear" w:color="auto" w:fill="F2F6FC"/>
          </w:tcPr>
          <w:p>
            <w:pPr>
              <w:spacing w:after="0"/>
            </w:pPr>
            <w:r>
              <w:rPr>
                <w:sz w:val="16"/>
                <w:szCs w:val="16"/>
              </w:rPr>
              <w:t xml:space="preserve">Verified (code)</w:t>
            </w:r>
          </w:p>
        </w:tc>
      </w:tr>
      <w:tr>
        <w:trPr>
          <w:cantSplit/>
        </w:trPr>
        <w:tc>
          <w:tcPr>
            <w:tcW w:w="450" w:type="dxa"/>
            <w:shd w:val="clear" w:color="auto" w:fill="FFFFFF"/>
          </w:tcPr>
          <w:p>
            <w:pPr>
              <w:spacing w:after="0"/>
            </w:pPr>
            <w:r>
              <w:rPr>
                <w:sz w:val="16"/>
                <w:szCs w:val="16"/>
              </w:rPr>
              <w:t xml:space="preserve">86</w:t>
            </w:r>
          </w:p>
        </w:tc>
        <w:tc>
          <w:tcPr>
            <w:tcW w:w="2400" w:type="dxa"/>
            <w:shd w:val="clear" w:color="auto" w:fill="FFFFFF"/>
          </w:tcPr>
          <w:p>
            <w:pPr>
              <w:spacing w:after="0"/>
            </w:pPr>
            <w:r>
              <w:rPr>
                <w:sz w:val="16"/>
                <w:szCs w:val="16"/>
              </w:rPr>
              <w:t xml:space="preserve">F1 Pop-ups</w:t>
            </w:r>
          </w:p>
        </w:tc>
        <w:tc>
          <w:tcPr>
            <w:tcW w:w="5200" w:type="dxa"/>
            <w:shd w:val="clear" w:color="auto" w:fill="FFFFFF"/>
          </w:tcPr>
          <w:p>
            <w:pPr>
              <w:spacing w:after="0"/>
            </w:pPr>
            <w:r>
              <w:rPr>
                <w:sz w:val="16"/>
                <w:szCs w:val="16"/>
              </w:rPr>
              <w:t xml:space="preserve">Raise Dispute — &lt;ticket&gt; only (per service)</w:t>
            </w:r>
          </w:p>
        </w:tc>
        <w:tc>
          <w:tcPr>
            <w:tcW w:w="2300" w:type="dxa"/>
            <w:shd w:val="clear" w:color="auto" w:fill="FFFFFF"/>
          </w:tcPr>
          <w:p>
            <w:pPr>
              <w:spacing w:after="0"/>
            </w:pPr>
            <w:r>
              <w:rPr>
                <w:sz w:val="16"/>
                <w:szCs w:val="16"/>
              </w:rPr>
              <w:t xml:space="preserve">Submit button</w:t>
            </w:r>
          </w:p>
        </w:tc>
        <w:tc>
          <w:tcPr>
            <w:tcW w:w="2300" w:type="dxa"/>
            <w:shd w:val="clear" w:color="auto" w:fill="FFFFFF"/>
          </w:tcPr>
          <w:p>
            <w:pPr>
              <w:spacing w:after="0"/>
            </w:pPr>
            <w:r>
              <w:rPr>
                <w:sz w:val="16"/>
                <w:szCs w:val="16"/>
              </w:rPr>
              <w:t xml:space="preserve">UI / platform</w:t>
            </w:r>
          </w:p>
        </w:tc>
        <w:tc>
          <w:tcPr>
            <w:tcW w:w="2188" w:type="dxa"/>
            <w:shd w:val="clear" w:color="auto" w:fill="FFFFFF"/>
          </w:tcPr>
          <w:p>
            <w:pPr>
              <w:spacing w:after="0"/>
            </w:pPr>
            <w:r>
              <w:rPr>
                <w:sz w:val="16"/>
                <w:szCs w:val="16"/>
              </w:rPr>
              <w:t xml:space="preserve">Verified (code)</w:t>
            </w:r>
          </w:p>
        </w:tc>
      </w:tr>
      <w:tr>
        <w:trPr>
          <w:cantSplit/>
        </w:trPr>
        <w:tc>
          <w:tcPr>
            <w:tcW w:w="450" w:type="dxa"/>
            <w:shd w:val="clear" w:color="auto" w:fill="F2F6FC"/>
          </w:tcPr>
          <w:p>
            <w:pPr>
              <w:spacing w:after="0"/>
            </w:pPr>
            <w:r>
              <w:rPr>
                <w:sz w:val="16"/>
                <w:szCs w:val="16"/>
              </w:rPr>
              <w:t xml:space="preserve">87</w:t>
            </w:r>
          </w:p>
        </w:tc>
        <w:tc>
          <w:tcPr>
            <w:tcW w:w="2400" w:type="dxa"/>
            <w:shd w:val="clear" w:color="auto" w:fill="F2F6FC"/>
          </w:tcPr>
          <w:p>
            <w:pPr>
              <w:spacing w:after="0"/>
            </w:pPr>
            <w:r>
              <w:rPr>
                <w:sz w:val="16"/>
                <w:szCs w:val="16"/>
              </w:rPr>
              <w:t xml:space="preserve">F1 Pop-ups</w:t>
            </w:r>
          </w:p>
        </w:tc>
        <w:tc>
          <w:tcPr>
            <w:tcW w:w="5200" w:type="dxa"/>
            <w:shd w:val="clear" w:color="auto" w:fill="F2F6FC"/>
          </w:tcPr>
          <w:p>
            <w:pPr>
              <w:spacing w:after="0"/>
            </w:pPr>
            <w:r>
              <w:rPr>
                <w:sz w:val="16"/>
                <w:szCs w:val="16"/>
              </w:rPr>
              <w:t xml:space="preserve">Raise Dispute / Raise Dispute (all)</w:t>
            </w:r>
          </w:p>
        </w:tc>
        <w:tc>
          <w:tcPr>
            <w:tcW w:w="2300" w:type="dxa"/>
            <w:shd w:val="clear" w:color="auto" w:fill="F2F6FC"/>
          </w:tcPr>
          <w:p>
            <w:pPr>
              <w:spacing w:after="0"/>
            </w:pPr>
            <w:r>
              <w:rPr>
                <w:sz w:val="16"/>
                <w:szCs w:val="16"/>
              </w:rPr>
              <w:t xml:space="preserve">Submit button</w:t>
            </w:r>
          </w:p>
        </w:tc>
        <w:tc>
          <w:tcPr>
            <w:tcW w:w="2300" w:type="dxa"/>
            <w:shd w:val="clear" w:color="auto" w:fill="F2F6FC"/>
          </w:tcPr>
          <w:p>
            <w:pPr>
              <w:spacing w:after="0"/>
            </w:pPr>
            <w:r>
              <w:rPr>
                <w:sz w:val="16"/>
                <w:szCs w:val="16"/>
              </w:rPr>
              <w:t xml:space="preserve">UI / platform</w:t>
            </w:r>
          </w:p>
        </w:tc>
        <w:tc>
          <w:tcPr>
            <w:tcW w:w="2188" w:type="dxa"/>
            <w:shd w:val="clear" w:color="auto" w:fill="F2F6FC"/>
          </w:tcPr>
          <w:p>
            <w:pPr>
              <w:spacing w:after="0"/>
            </w:pPr>
            <w:r>
              <w:rPr>
                <w:sz w:val="16"/>
                <w:szCs w:val="16"/>
              </w:rPr>
              <w:t xml:space="preserve">Verified (code)</w:t>
            </w:r>
          </w:p>
        </w:tc>
      </w:tr>
      <w:tr>
        <w:trPr>
          <w:cantSplit/>
        </w:trPr>
        <w:tc>
          <w:tcPr>
            <w:tcW w:w="450" w:type="dxa"/>
            <w:shd w:val="clear" w:color="auto" w:fill="FFFFFF"/>
          </w:tcPr>
          <w:p>
            <w:pPr>
              <w:spacing w:after="0"/>
            </w:pPr>
            <w:r>
              <w:rPr>
                <w:sz w:val="16"/>
                <w:szCs w:val="16"/>
              </w:rPr>
              <w:t xml:space="preserve">88</w:t>
            </w:r>
          </w:p>
        </w:tc>
        <w:tc>
          <w:tcPr>
            <w:tcW w:w="2400" w:type="dxa"/>
            <w:shd w:val="clear" w:color="auto" w:fill="FFFFFF"/>
          </w:tcPr>
          <w:p>
            <w:pPr>
              <w:spacing w:after="0"/>
            </w:pPr>
            <w:r>
              <w:rPr>
                <w:sz w:val="16"/>
                <w:szCs w:val="16"/>
              </w:rPr>
              <w:t xml:space="preserve">F1 Pop-ups</w:t>
            </w:r>
          </w:p>
        </w:tc>
        <w:tc>
          <w:tcPr>
            <w:tcW w:w="5200" w:type="dxa"/>
            <w:shd w:val="clear" w:color="auto" w:fill="FFFFFF"/>
          </w:tcPr>
          <w:p>
            <w:pPr>
              <w:spacing w:after="0"/>
            </w:pPr>
            <w:r>
              <w:rPr>
                <w:sz w:val="16"/>
                <w:szCs w:val="16"/>
              </w:rPr>
              <w:t xml:space="preserve">Submit (n)</w:t>
            </w:r>
          </w:p>
        </w:tc>
        <w:tc>
          <w:tcPr>
            <w:tcW w:w="2300" w:type="dxa"/>
            <w:shd w:val="clear" w:color="auto" w:fill="FFFFFF"/>
          </w:tcPr>
          <w:p>
            <w:pPr>
              <w:spacing w:after="0"/>
            </w:pPr>
            <w:r>
              <w:rPr>
                <w:sz w:val="16"/>
                <w:szCs w:val="16"/>
              </w:rPr>
              <w:t xml:space="preserve">Submit button</w:t>
            </w:r>
          </w:p>
        </w:tc>
        <w:tc>
          <w:tcPr>
            <w:tcW w:w="2300" w:type="dxa"/>
            <w:shd w:val="clear" w:color="auto" w:fill="FFFFFF"/>
          </w:tcPr>
          <w:p>
            <w:pPr>
              <w:spacing w:after="0"/>
            </w:pPr>
            <w:r>
              <w:rPr>
                <w:sz w:val="16"/>
                <w:szCs w:val="16"/>
              </w:rPr>
              <w:t xml:space="preserve">UI / platform</w:t>
            </w:r>
          </w:p>
        </w:tc>
        <w:tc>
          <w:tcPr>
            <w:tcW w:w="2188" w:type="dxa"/>
            <w:shd w:val="clear" w:color="auto" w:fill="FFFFFF"/>
          </w:tcPr>
          <w:p>
            <w:pPr>
              <w:spacing w:after="0"/>
            </w:pPr>
            <w:r>
              <w:rPr>
                <w:sz w:val="16"/>
                <w:szCs w:val="16"/>
              </w:rPr>
              <w:t xml:space="preserve">Verified (code)</w:t>
            </w:r>
          </w:p>
        </w:tc>
      </w:tr>
      <w:tr>
        <w:trPr>
          <w:cantSplit/>
        </w:trPr>
        <w:tc>
          <w:tcPr>
            <w:tcW w:w="450" w:type="dxa"/>
            <w:shd w:val="clear" w:color="auto" w:fill="F2F6FC"/>
          </w:tcPr>
          <w:p>
            <w:pPr>
              <w:spacing w:after="0"/>
            </w:pPr>
            <w:r>
              <w:rPr>
                <w:sz w:val="16"/>
                <w:szCs w:val="16"/>
              </w:rPr>
              <w:t xml:space="preserve">89</w:t>
            </w:r>
          </w:p>
        </w:tc>
        <w:tc>
          <w:tcPr>
            <w:tcW w:w="2400" w:type="dxa"/>
            <w:shd w:val="clear" w:color="auto" w:fill="F2F6FC"/>
          </w:tcPr>
          <w:p>
            <w:pPr>
              <w:spacing w:after="0"/>
            </w:pPr>
            <w:r>
              <w:rPr>
                <w:sz w:val="16"/>
                <w:szCs w:val="16"/>
              </w:rPr>
              <w:t xml:space="preserve">F1 Pop-ups</w:t>
            </w:r>
          </w:p>
        </w:tc>
        <w:tc>
          <w:tcPr>
            <w:tcW w:w="5200" w:type="dxa"/>
            <w:shd w:val="clear" w:color="auto" w:fill="F2F6FC"/>
          </w:tcPr>
          <w:p>
            <w:pPr>
              <w:spacing w:after="0"/>
            </w:pPr>
            <w:r>
              <w:rPr>
                <w:sz w:val="16"/>
                <w:szCs w:val="16"/>
              </w:rPr>
              <w:t xml:space="preserve">Bill history (Reupload only)</w:t>
            </w:r>
          </w:p>
        </w:tc>
        <w:tc>
          <w:tcPr>
            <w:tcW w:w="2300" w:type="dxa"/>
            <w:shd w:val="clear" w:color="auto" w:fill="F2F6FC"/>
          </w:tcPr>
          <w:p>
            <w:pPr>
              <w:spacing w:after="0"/>
            </w:pPr>
            <w:r>
              <w:rPr>
                <w:sz w:val="16"/>
                <w:szCs w:val="16"/>
              </w:rPr>
              <w:t xml:space="preserve">Collapsible table</w:t>
            </w:r>
          </w:p>
        </w:tc>
        <w:tc>
          <w:tcPr>
            <w:tcW w:w="2300" w:type="dxa"/>
            <w:shd w:val="clear" w:color="auto" w:fill="F2F6FC"/>
          </w:tcPr>
          <w:p>
            <w:pPr>
              <w:spacing w:after="0"/>
            </w:pPr>
            <w:r>
              <w:rPr>
                <w:sz w:val="16"/>
                <w:szCs w:val="16"/>
              </w:rPr>
              <w:t xml:space="preserve">UI / platform</w:t>
            </w:r>
          </w:p>
        </w:tc>
        <w:tc>
          <w:tcPr>
            <w:tcW w:w="2188" w:type="dxa"/>
            <w:shd w:val="clear" w:color="auto" w:fill="F2F6FC"/>
          </w:tcPr>
          <w:p>
            <w:pPr>
              <w:spacing w:after="0"/>
            </w:pPr>
            <w:r>
              <w:rPr>
                <w:sz w:val="16"/>
                <w:szCs w:val="16"/>
              </w:rPr>
              <w:t xml:space="preserve">Verified (code)</w:t>
            </w:r>
          </w:p>
        </w:tc>
      </w:tr>
      <w:tr>
        <w:trPr>
          <w:cantSplit/>
        </w:trPr>
        <w:tc>
          <w:tcPr>
            <w:tcW w:w="450" w:type="dxa"/>
            <w:shd w:val="clear" w:color="auto" w:fill="FFFFFF"/>
          </w:tcPr>
          <w:p>
            <w:pPr>
              <w:spacing w:after="0"/>
            </w:pPr>
            <w:r>
              <w:rPr>
                <w:sz w:val="16"/>
                <w:szCs w:val="16"/>
              </w:rPr>
              <w:t xml:space="preserve">90</w:t>
            </w:r>
          </w:p>
        </w:tc>
        <w:tc>
          <w:tcPr>
            <w:tcW w:w="2400" w:type="dxa"/>
            <w:shd w:val="clear" w:color="auto" w:fill="FFFFFF"/>
          </w:tcPr>
          <w:p>
            <w:pPr>
              <w:spacing w:after="0"/>
            </w:pPr>
            <w:r>
              <w:rPr>
                <w:sz w:val="16"/>
                <w:szCs w:val="16"/>
              </w:rPr>
              <w:t xml:space="preserve">F1 Pop-ups</w:t>
            </w:r>
          </w:p>
        </w:tc>
        <w:tc>
          <w:tcPr>
            <w:tcW w:w="5200" w:type="dxa"/>
            <w:shd w:val="clear" w:color="auto" w:fill="FFFFFF"/>
          </w:tcPr>
          <w:p>
            <w:pPr>
              <w:spacing w:after="0"/>
            </w:pPr>
            <w:r>
              <w:rPr>
                <w:sz w:val="16"/>
                <w:szCs w:val="16"/>
              </w:rPr>
              <w:t xml:space="preserve">Bill Details › Bill Date, Bill No., Uploaded Bill, Uploaded Voucher</w:t>
            </w:r>
          </w:p>
        </w:tc>
        <w:tc>
          <w:tcPr>
            <w:tcW w:w="2300" w:type="dxa"/>
            <w:shd w:val="clear" w:color="auto" w:fill="FFFFFF"/>
          </w:tcPr>
          <w:p>
            <w:pPr>
              <w:spacing w:after="0"/>
            </w:pPr>
            <w:r>
              <w:rPr>
                <w:sz w:val="16"/>
                <w:szCs w:val="16"/>
              </w:rPr>
              <w:t xml:space="preserve">Text</w:t>
            </w:r>
          </w:p>
        </w:tc>
        <w:tc>
          <w:tcPr>
            <w:tcW w:w="2300" w:type="dxa"/>
            <w:shd w:val="clear" w:color="auto" w:fill="FFFFFF"/>
          </w:tcPr>
          <w:p>
            <w:pPr>
              <w:spacing w:after="0"/>
            </w:pPr>
            <w:r>
              <w:rPr>
                <w:sz w:val="16"/>
                <w:szCs w:val="16"/>
              </w:rPr>
              <w:t xml:space="preserve">Finance </w:t>
            </w:r>
            <w:r>
              <w:rPr>
                <w:sz w:val="16"/>
                <w:szCs w:val="16"/>
                <w:highlight w:val="yellow"/>
              </w:rPr>
              <w:t xml:space="preserve">[INFERRED — NEEDS VALIDATION]</w:t>
            </w:r>
          </w:p>
        </w:tc>
        <w:tc>
          <w:tcPr>
            <w:tcW w:w="2188" w:type="dxa"/>
            <w:shd w:val="clear" w:color="auto" w:fill="FFFFFF"/>
          </w:tcPr>
          <w:p>
            <w:pPr>
              <w:spacing w:after="0"/>
            </w:pPr>
            <w:r>
              <w:rPr>
                <w:sz w:val="16"/>
                <w:szCs w:val="16"/>
              </w:rPr>
              <w:t xml:space="preserve">Verified (code); source mapping Missing</w:t>
            </w:r>
          </w:p>
        </w:tc>
      </w:tr>
      <w:tr>
        <w:trPr>
          <w:cantSplit/>
        </w:trPr>
        <w:tc>
          <w:tcPr>
            <w:tcW w:w="450" w:type="dxa"/>
            <w:shd w:val="clear" w:color="auto" w:fill="F2F6FC"/>
          </w:tcPr>
          <w:p>
            <w:pPr>
              <w:spacing w:after="0"/>
            </w:pPr>
            <w:r>
              <w:rPr>
                <w:sz w:val="16"/>
                <w:szCs w:val="16"/>
              </w:rPr>
              <w:t xml:space="preserve">91</w:t>
            </w:r>
          </w:p>
        </w:tc>
        <w:tc>
          <w:tcPr>
            <w:tcW w:w="2400" w:type="dxa"/>
            <w:shd w:val="clear" w:color="auto" w:fill="F2F6FC"/>
          </w:tcPr>
          <w:p>
            <w:pPr>
              <w:spacing w:after="0"/>
            </w:pPr>
            <w:r>
              <w:rPr>
                <w:sz w:val="16"/>
                <w:szCs w:val="16"/>
              </w:rPr>
              <w:t xml:space="preserve">F1 Pop-ups</w:t>
            </w:r>
          </w:p>
        </w:tc>
        <w:tc>
          <w:tcPr>
            <w:tcW w:w="5200" w:type="dxa"/>
            <w:shd w:val="clear" w:color="auto" w:fill="F2F6FC"/>
          </w:tcPr>
          <w:p>
            <w:pPr>
              <w:spacing w:after="0"/>
            </w:pPr>
            <w:r>
              <w:rPr>
                <w:sz w:val="16"/>
                <w:szCs w:val="16"/>
              </w:rPr>
              <w:t xml:space="preserve">Bill Details › Bill Upload Date &amp; Time</w:t>
            </w:r>
          </w:p>
        </w:tc>
        <w:tc>
          <w:tcPr>
            <w:tcW w:w="2300" w:type="dxa"/>
            <w:shd w:val="clear" w:color="auto" w:fill="F2F6FC"/>
          </w:tcPr>
          <w:p>
            <w:pPr>
              <w:spacing w:after="0"/>
            </w:pPr>
            <w:r>
              <w:rPr>
                <w:sz w:val="16"/>
                <w:szCs w:val="16"/>
              </w:rPr>
              <w:t xml:space="preserve">Date-time</w:t>
            </w:r>
          </w:p>
        </w:tc>
        <w:tc>
          <w:tcPr>
            <w:tcW w:w="2300" w:type="dxa"/>
            <w:shd w:val="clear" w:color="auto" w:fill="F2F6FC"/>
          </w:tcPr>
          <w:p>
            <w:pPr>
              <w:spacing w:after="0"/>
            </w:pPr>
            <w:r>
              <w:rPr>
                <w:sz w:val="16"/>
                <w:szCs w:val="16"/>
              </w:rPr>
              <w:t xml:space="preserve">Finance </w:t>
            </w:r>
            <w:r>
              <w:rPr>
                <w:sz w:val="16"/>
                <w:szCs w:val="16"/>
                <w:highlight w:val="yellow"/>
              </w:rPr>
              <w:t xml:space="preserve">[INFERRED — NEEDS VALIDATION]</w:t>
            </w:r>
          </w:p>
        </w:tc>
        <w:tc>
          <w:tcPr>
            <w:tcW w:w="2188" w:type="dxa"/>
            <w:shd w:val="clear" w:color="auto" w:fill="F2F6FC"/>
          </w:tcPr>
          <w:p>
            <w:pPr>
              <w:spacing w:after="0"/>
            </w:pPr>
            <w:r>
              <w:rPr>
                <w:sz w:val="16"/>
                <w:szCs w:val="16"/>
              </w:rPr>
              <w:t xml:space="preserve">Verified (code); source mapping Missing</w:t>
            </w:r>
          </w:p>
        </w:tc>
      </w:tr>
      <w:tr>
        <w:trPr>
          <w:cantSplit/>
        </w:trPr>
        <w:tc>
          <w:tcPr>
            <w:tcW w:w="450" w:type="dxa"/>
            <w:shd w:val="clear" w:color="auto" w:fill="FFFFFF"/>
          </w:tcPr>
          <w:p>
            <w:pPr>
              <w:spacing w:after="0"/>
            </w:pPr>
            <w:r>
              <w:rPr>
                <w:sz w:val="16"/>
                <w:szCs w:val="16"/>
              </w:rPr>
              <w:t xml:space="preserve">92</w:t>
            </w:r>
          </w:p>
        </w:tc>
        <w:tc>
          <w:tcPr>
            <w:tcW w:w="2400" w:type="dxa"/>
            <w:shd w:val="clear" w:color="auto" w:fill="FFFFFF"/>
          </w:tcPr>
          <w:p>
            <w:pPr>
              <w:spacing w:after="0"/>
            </w:pPr>
            <w:r>
              <w:rPr>
                <w:sz w:val="16"/>
                <w:szCs w:val="16"/>
              </w:rPr>
              <w:t xml:space="preserve">F1 Pop-ups</w:t>
            </w:r>
          </w:p>
        </w:tc>
        <w:tc>
          <w:tcPr>
            <w:tcW w:w="5200" w:type="dxa"/>
            <w:shd w:val="clear" w:color="auto" w:fill="FFFFFF"/>
          </w:tcPr>
          <w:p>
            <w:pPr>
              <w:spacing w:after="0"/>
            </w:pPr>
            <w:r>
              <w:rPr>
                <w:sz w:val="16"/>
                <w:szCs w:val="16"/>
              </w:rPr>
              <w:t xml:space="preserve">Bill Details › Amount as per Invoice</w:t>
            </w:r>
          </w:p>
        </w:tc>
        <w:tc>
          <w:tcPr>
            <w:tcW w:w="2300" w:type="dxa"/>
            <w:shd w:val="clear" w:color="auto" w:fill="FFFFFF"/>
          </w:tcPr>
          <w:p>
            <w:pPr>
              <w:spacing w:after="0"/>
            </w:pPr>
            <w:r>
              <w:rPr>
                <w:sz w:val="16"/>
                <w:szCs w:val="16"/>
              </w:rPr>
              <w:t xml:space="preserve">Decimal (₹)</w:t>
            </w:r>
          </w:p>
        </w:tc>
        <w:tc>
          <w:tcPr>
            <w:tcW w:w="2300" w:type="dxa"/>
            <w:shd w:val="clear" w:color="auto" w:fill="FFFFFF"/>
          </w:tcPr>
          <w:p>
            <w:pPr>
              <w:spacing w:after="0"/>
            </w:pPr>
            <w:r>
              <w:rPr>
                <w:sz w:val="16"/>
                <w:szCs w:val="16"/>
              </w:rPr>
              <w:t xml:space="preserve">Finance </w:t>
            </w:r>
            <w:r>
              <w:rPr>
                <w:sz w:val="16"/>
                <w:szCs w:val="16"/>
                <w:highlight w:val="yellow"/>
              </w:rPr>
              <w:t xml:space="preserve">[INFERRED — NEEDS VALIDATION]</w:t>
            </w:r>
          </w:p>
        </w:tc>
        <w:tc>
          <w:tcPr>
            <w:tcW w:w="2188" w:type="dxa"/>
            <w:shd w:val="clear" w:color="auto" w:fill="FFFFFF"/>
          </w:tcPr>
          <w:p>
            <w:pPr>
              <w:spacing w:after="0"/>
            </w:pPr>
            <w:r>
              <w:rPr>
                <w:sz w:val="16"/>
                <w:szCs w:val="16"/>
              </w:rPr>
              <w:t xml:space="preserve">Verified (code); source mapping Missing</w:t>
            </w:r>
          </w:p>
        </w:tc>
      </w:tr>
      <w:tr>
        <w:trPr>
          <w:cantSplit/>
        </w:trPr>
        <w:tc>
          <w:tcPr>
            <w:tcW w:w="450" w:type="dxa"/>
            <w:shd w:val="clear" w:color="auto" w:fill="F2F6FC"/>
          </w:tcPr>
          <w:p>
            <w:pPr>
              <w:spacing w:after="0"/>
            </w:pPr>
            <w:r>
              <w:rPr>
                <w:sz w:val="16"/>
                <w:szCs w:val="16"/>
              </w:rPr>
              <w:t xml:space="preserve">93</w:t>
            </w:r>
          </w:p>
        </w:tc>
        <w:tc>
          <w:tcPr>
            <w:tcW w:w="2400" w:type="dxa"/>
            <w:shd w:val="clear" w:color="auto" w:fill="F2F6FC"/>
          </w:tcPr>
          <w:p>
            <w:pPr>
              <w:spacing w:after="0"/>
            </w:pPr>
            <w:r>
              <w:rPr>
                <w:sz w:val="16"/>
                <w:szCs w:val="16"/>
              </w:rPr>
              <w:t xml:space="preserve">F1 Pop-ups</w:t>
            </w:r>
          </w:p>
        </w:tc>
        <w:tc>
          <w:tcPr>
            <w:tcW w:w="5200" w:type="dxa"/>
            <w:shd w:val="clear" w:color="auto" w:fill="F2F6FC"/>
          </w:tcPr>
          <w:p>
            <w:pPr>
              <w:spacing w:after="0"/>
            </w:pPr>
            <w:r>
              <w:rPr>
                <w:sz w:val="16"/>
                <w:szCs w:val="16"/>
              </w:rPr>
              <w:t xml:space="preserve">Bill Details › Recommended Amount for Payment</w:t>
            </w:r>
          </w:p>
        </w:tc>
        <w:tc>
          <w:tcPr>
            <w:tcW w:w="2300" w:type="dxa"/>
            <w:shd w:val="clear" w:color="auto" w:fill="F2F6FC"/>
          </w:tcPr>
          <w:p>
            <w:pPr>
              <w:spacing w:after="0"/>
            </w:pPr>
            <w:r>
              <w:rPr>
                <w:sz w:val="16"/>
                <w:szCs w:val="16"/>
              </w:rPr>
              <w:t xml:space="preserve">Decimal (₹)</w:t>
            </w:r>
          </w:p>
        </w:tc>
        <w:tc>
          <w:tcPr>
            <w:tcW w:w="2300" w:type="dxa"/>
            <w:shd w:val="clear" w:color="auto" w:fill="F2F6FC"/>
          </w:tcPr>
          <w:p>
            <w:pPr>
              <w:spacing w:after="0"/>
            </w:pPr>
            <w:r>
              <w:rPr>
                <w:sz w:val="16"/>
                <w:szCs w:val="16"/>
              </w:rPr>
              <w:t xml:space="preserve">Finance </w:t>
            </w:r>
            <w:r>
              <w:rPr>
                <w:sz w:val="16"/>
                <w:szCs w:val="16"/>
                <w:highlight w:val="yellow"/>
              </w:rPr>
              <w:t xml:space="preserve">[INFERRED — NEEDS VALIDATION]</w:t>
            </w:r>
          </w:p>
        </w:tc>
        <w:tc>
          <w:tcPr>
            <w:tcW w:w="2188" w:type="dxa"/>
            <w:shd w:val="clear" w:color="auto" w:fill="F2F6FC"/>
          </w:tcPr>
          <w:p>
            <w:pPr>
              <w:spacing w:after="0"/>
            </w:pPr>
            <w:r>
              <w:rPr>
                <w:sz w:val="16"/>
                <w:szCs w:val="16"/>
              </w:rPr>
              <w:t xml:space="preserve">Verified (code); source mapping Missing</w:t>
            </w:r>
          </w:p>
        </w:tc>
      </w:tr>
      <w:tr>
        <w:trPr>
          <w:cantSplit/>
        </w:trPr>
        <w:tc>
          <w:tcPr>
            <w:tcW w:w="450" w:type="dxa"/>
            <w:shd w:val="clear" w:color="auto" w:fill="FFFFFF"/>
          </w:tcPr>
          <w:p>
            <w:pPr>
              <w:spacing w:after="0"/>
            </w:pPr>
            <w:r>
              <w:rPr>
                <w:sz w:val="16"/>
                <w:szCs w:val="16"/>
              </w:rPr>
              <w:t xml:space="preserve">94</w:t>
            </w:r>
          </w:p>
        </w:tc>
        <w:tc>
          <w:tcPr>
            <w:tcW w:w="2400" w:type="dxa"/>
            <w:shd w:val="clear" w:color="auto" w:fill="FFFFFF"/>
          </w:tcPr>
          <w:p>
            <w:pPr>
              <w:spacing w:after="0"/>
            </w:pPr>
            <w:r>
              <w:rPr>
                <w:sz w:val="16"/>
                <w:szCs w:val="16"/>
              </w:rPr>
              <w:t xml:space="preserve">F1 Pop-ups</w:t>
            </w:r>
          </w:p>
        </w:tc>
        <w:tc>
          <w:tcPr>
            <w:tcW w:w="5200" w:type="dxa"/>
            <w:shd w:val="clear" w:color="auto" w:fill="FFFFFF"/>
          </w:tcPr>
          <w:p>
            <w:pPr>
              <w:spacing w:after="0"/>
            </w:pPr>
            <w:r>
              <w:rPr>
                <w:sz w:val="16"/>
                <w:szCs w:val="16"/>
              </w:rPr>
              <w:t xml:space="preserve">Bill Details › Dispute note</w:t>
            </w:r>
          </w:p>
        </w:tc>
        <w:tc>
          <w:tcPr>
            <w:tcW w:w="2300" w:type="dxa"/>
            <w:shd w:val="clear" w:color="auto" w:fill="FFFFFF"/>
          </w:tcPr>
          <w:p>
            <w:pPr>
              <w:spacing w:after="0"/>
            </w:pPr>
            <w:r>
              <w:rPr>
                <w:sz w:val="16"/>
                <w:szCs w:val="16"/>
              </w:rPr>
              <w:t xml:space="preserve">Text</w:t>
            </w:r>
          </w:p>
        </w:tc>
        <w:tc>
          <w:tcPr>
            <w:tcW w:w="2300" w:type="dxa"/>
            <w:shd w:val="clear" w:color="auto" w:fill="FFFFFF"/>
          </w:tcPr>
          <w:p>
            <w:pPr>
              <w:spacing w:after="0"/>
            </w:pPr>
            <w:r>
              <w:rPr>
                <w:sz w:val="16"/>
                <w:szCs w:val="16"/>
              </w:rPr>
              <w:t xml:space="preserve">Derived in report</w:t>
            </w:r>
          </w:p>
        </w:tc>
        <w:tc>
          <w:tcPr>
            <w:tcW w:w="2188" w:type="dxa"/>
            <w:shd w:val="clear" w:color="auto" w:fill="FFFFFF"/>
          </w:tcPr>
          <w:p>
            <w:pPr>
              <w:spacing w:after="0"/>
            </w:pPr>
            <w:r>
              <w:rPr>
                <w:sz w:val="16"/>
                <w:szCs w:val="16"/>
              </w:rPr>
              <w:t xml:space="preserve">Verified (code); inputs' source Missing</w:t>
            </w:r>
          </w:p>
        </w:tc>
      </w:tr>
    </w:tbl>
    <w:p>
      <w:pPr>
        <w:spacing w:after="60"/>
      </w:pPr>
    </w:p>
    <w:p>
      <w:pPr>
        <w:pStyle w:val="Heading2"/>
      </w:pPr>
      <w:bookmarkStart w:id="175" w:name="_Toc175"/>
      <w:r>
        <w:rPr/>
        <w:t xml:space="preserve">Calculation formula register</w:t>
      </w:r>
      <w:bookmarkEnd w:id="175"/>
    </w:p>
    <w:tbl>
      <w:tblPr>
        <w:tblW w:w="148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450"/>
        <w:gridCol w:w="2800"/>
        <w:gridCol w:w="6200"/>
        <w:gridCol w:w="2400"/>
        <w:gridCol w:w="2988"/>
      </w:tblGrid>
      <w:tr>
        <w:trPr>
          <w:cantSplit/>
          <w:tblHeader/>
        </w:trPr>
        <w:tc>
          <w:tcPr>
            <w:tcW w:w="450" w:type="dxa"/>
            <w:shd w:val="clear" w:color="auto" w:fill="1F3864"/>
          </w:tcPr>
          <w:p>
            <w:pPr>
              <w:spacing w:after="0"/>
            </w:pPr>
            <w:r>
              <w:rPr>
                <w:b/>
                <w:bCs/>
                <w:color w:val="FFFFFF"/>
                <w:sz w:val="18"/>
                <w:szCs w:val="18"/>
              </w:rPr>
              <w:t xml:space="preserve">#</w:t>
            </w:r>
          </w:p>
        </w:tc>
        <w:tc>
          <w:tcPr>
            <w:tcW w:w="2800" w:type="dxa"/>
            <w:shd w:val="clear" w:color="auto" w:fill="1F3864"/>
          </w:tcPr>
          <w:p>
            <w:pPr>
              <w:spacing w:after="0"/>
            </w:pPr>
            <w:r>
              <w:rPr>
                <w:b/>
                <w:bCs/>
                <w:color w:val="FFFFFF"/>
                <w:sz w:val="18"/>
                <w:szCs w:val="18"/>
              </w:rPr>
              <w:t xml:space="preserve">Calculation</w:t>
            </w:r>
          </w:p>
        </w:tc>
        <w:tc>
          <w:tcPr>
            <w:tcW w:w="6200" w:type="dxa"/>
            <w:shd w:val="clear" w:color="auto" w:fill="1F3864"/>
          </w:tcPr>
          <w:p>
            <w:pPr>
              <w:spacing w:after="0"/>
            </w:pPr>
            <w:r>
              <w:rPr>
                <w:b/>
                <w:bCs/>
                <w:color w:val="FFFFFF"/>
                <w:sz w:val="18"/>
                <w:szCs w:val="18"/>
              </w:rPr>
              <w:t xml:space="preserve">Formula</w:t>
            </w:r>
          </w:p>
        </w:tc>
        <w:tc>
          <w:tcPr>
            <w:tcW w:w="2400" w:type="dxa"/>
            <w:shd w:val="clear" w:color="auto" w:fill="1F3864"/>
          </w:tcPr>
          <w:p>
            <w:pPr>
              <w:spacing w:after="0"/>
            </w:pPr>
            <w:r>
              <w:rPr>
                <w:b/>
                <w:bCs/>
                <w:color w:val="FFFFFF"/>
                <w:sz w:val="18"/>
                <w:szCs w:val="18"/>
              </w:rPr>
              <w:t xml:space="preserve">Location</w:t>
            </w:r>
          </w:p>
        </w:tc>
        <w:tc>
          <w:tcPr>
            <w:tcW w:w="2988" w:type="dxa"/>
            <w:shd w:val="clear" w:color="auto" w:fill="1F3864"/>
          </w:tcPr>
          <w:p>
            <w:pPr>
              <w:spacing w:after="0"/>
            </w:pPr>
            <w:r>
              <w:rPr>
                <w:b/>
                <w:bCs/>
                <w:color w:val="FFFFFF"/>
                <w:sz w:val="18"/>
                <w:szCs w:val="18"/>
              </w:rPr>
              <w:t xml:space="preserve">Code reference</w:t>
            </w:r>
          </w:p>
        </w:tc>
      </w:tr>
      <w:tr>
        <w:trPr>
          <w:cantSplit/>
        </w:trPr>
        <w:tc>
          <w:tcPr>
            <w:tcW w:w="450" w:type="dxa"/>
            <w:shd w:val="clear" w:color="auto" w:fill="F2F6FC"/>
          </w:tcPr>
          <w:p>
            <w:pPr>
              <w:spacing w:after="0"/>
            </w:pPr>
            <w:r>
              <w:rPr>
                <w:sz w:val="16"/>
                <w:szCs w:val="16"/>
              </w:rPr>
              <w:t xml:space="preserve">1</w:t>
            </w:r>
          </w:p>
        </w:tc>
        <w:tc>
          <w:tcPr>
            <w:tcW w:w="2800" w:type="dxa"/>
            <w:shd w:val="clear" w:color="auto" w:fill="F2F6FC"/>
          </w:tcPr>
          <w:p>
            <w:pPr>
              <w:spacing w:after="0"/>
            </w:pPr>
            <w:r>
              <w:rPr>
                <w:sz w:val="16"/>
                <w:szCs w:val="16"/>
              </w:rPr>
              <w:t xml:space="preserve">Duration (days)</w:t>
            </w:r>
          </w:p>
        </w:tc>
        <w:tc>
          <w:tcPr>
            <w:tcW w:w="6200" w:type="dxa"/>
            <w:shd w:val="clear" w:color="auto" w:fill="F2F6FC"/>
          </w:tcPr>
          <w:p>
            <w:pPr>
              <w:spacing w:after="0"/>
            </w:pPr>
            <w:r>
              <w:rPr>
                <w:sz w:val="16"/>
                <w:szCs w:val="16"/>
              </w:rPr>
              <w:t xml:space="preserve">Dur = Days(Start, End) + 1 (both end days counted)</w:t>
            </w:r>
          </w:p>
        </w:tc>
        <w:tc>
          <w:tcPr>
            <w:tcW w:w="2400" w:type="dxa"/>
            <w:shd w:val="clear" w:color="auto" w:fill="F2F6FC"/>
          </w:tcPr>
          <w:p>
            <w:pPr>
              <w:spacing w:after="0"/>
            </w:pPr>
            <w:r>
              <w:rPr>
                <w:sz w:val="16"/>
                <w:szCs w:val="16"/>
              </w:rPr>
              <w:t xml:space="preserve">Backend: C# (domain model / store)</w:t>
            </w:r>
          </w:p>
        </w:tc>
        <w:tc>
          <w:tcPr>
            <w:tcW w:w="2988" w:type="dxa"/>
            <w:shd w:val="clear" w:color="auto" w:fill="F2F6FC"/>
          </w:tcPr>
          <w:p>
            <w:pPr>
              <w:spacing w:after="0"/>
            </w:pPr>
            <w:r>
              <w:rPr>
                <w:sz w:val="16"/>
                <w:szCs w:val="16"/>
              </w:rPr>
              <w:t xml:space="preserve">Areas/Finance/Models/Domain.cs:137</w:t>
            </w:r>
          </w:p>
        </w:tc>
      </w:tr>
      <w:tr>
        <w:trPr>
          <w:cantSplit/>
        </w:trPr>
        <w:tc>
          <w:tcPr>
            <w:tcW w:w="450" w:type="dxa"/>
            <w:shd w:val="clear" w:color="auto" w:fill="FFFFFF"/>
          </w:tcPr>
          <w:p>
            <w:pPr>
              <w:spacing w:after="0"/>
            </w:pPr>
            <w:r>
              <w:rPr>
                <w:sz w:val="16"/>
                <w:szCs w:val="16"/>
              </w:rPr>
              <w:t xml:space="preserve">2</w:t>
            </w:r>
          </w:p>
        </w:tc>
        <w:tc>
          <w:tcPr>
            <w:tcW w:w="2800" w:type="dxa"/>
            <w:shd w:val="clear" w:color="auto" w:fill="FFFFFF"/>
          </w:tcPr>
          <w:p>
            <w:pPr>
              <w:spacing w:after="0"/>
            </w:pPr>
            <w:r>
              <w:rPr>
                <w:sz w:val="16"/>
                <w:szCs w:val="16"/>
              </w:rPr>
              <w:t xml:space="preserve">Advance Paid (service)</w:t>
            </w:r>
          </w:p>
        </w:tc>
        <w:tc>
          <w:tcPr>
            <w:tcW w:w="6200" w:type="dxa"/>
            <w:shd w:val="clear" w:color="auto" w:fill="FFFFFF"/>
          </w:tcPr>
          <w:p>
            <w:pPr>
              <w:spacing w:after="0"/>
            </w:pPr>
            <w:r>
              <w:rPr>
                <w:sz w:val="16"/>
                <w:szCs w:val="16"/>
              </w:rPr>
              <w:t xml:space="preserve">AdvPaid = Bk is Paid ? Neg : Adv0 + (amount of the paid advance request, 0 when none)</w:t>
            </w:r>
          </w:p>
        </w:tc>
        <w:tc>
          <w:tcPr>
            <w:tcW w:w="2400" w:type="dxa"/>
            <w:shd w:val="clear" w:color="auto" w:fill="FFFFFF"/>
          </w:tcPr>
          <w:p>
            <w:pPr>
              <w:spacing w:after="0"/>
            </w:pPr>
            <w:r>
              <w:rPr>
                <w:sz w:val="16"/>
                <w:szCs w:val="16"/>
              </w:rPr>
              <w:t xml:space="preserve">Backend: C# (domain model / store)</w:t>
            </w:r>
          </w:p>
        </w:tc>
        <w:tc>
          <w:tcPr>
            <w:tcW w:w="2988" w:type="dxa"/>
            <w:shd w:val="clear" w:color="auto" w:fill="FFFFFF"/>
          </w:tcPr>
          <w:p>
            <w:pPr>
              <w:spacing w:after="0"/>
            </w:pPr>
            <w:r>
              <w:rPr>
                <w:sz w:val="16"/>
                <w:szCs w:val="16"/>
              </w:rPr>
              <w:t xml:space="preserve">Areas/Finance/Data/FinanceStore.cs:207</w:t>
            </w:r>
          </w:p>
        </w:tc>
      </w:tr>
      <w:tr>
        <w:trPr>
          <w:cantSplit/>
        </w:trPr>
        <w:tc>
          <w:tcPr>
            <w:tcW w:w="450" w:type="dxa"/>
            <w:shd w:val="clear" w:color="auto" w:fill="F2F6FC"/>
          </w:tcPr>
          <w:p>
            <w:pPr>
              <w:spacing w:after="0"/>
            </w:pPr>
            <w:r>
              <w:rPr>
                <w:sz w:val="16"/>
                <w:szCs w:val="16"/>
              </w:rPr>
              <w:t xml:space="preserve">3</w:t>
            </w:r>
          </w:p>
        </w:tc>
        <w:tc>
          <w:tcPr>
            <w:tcW w:w="2800" w:type="dxa"/>
            <w:shd w:val="clear" w:color="auto" w:fill="F2F6FC"/>
          </w:tcPr>
          <w:p>
            <w:pPr>
              <w:spacing w:after="0"/>
            </w:pPr>
            <w:r>
              <w:rPr>
                <w:sz w:val="16"/>
                <w:szCs w:val="16"/>
              </w:rPr>
              <w:t xml:space="preserve">Balance to Pay</w:t>
            </w:r>
          </w:p>
        </w:tc>
        <w:tc>
          <w:tcPr>
            <w:tcW w:w="6200" w:type="dxa"/>
            <w:shd w:val="clear" w:color="auto" w:fill="F2F6FC"/>
          </w:tcPr>
          <w:p>
            <w:pPr>
              <w:spacing w:after="0"/>
            </w:pPr>
            <w:r>
              <w:rPr>
                <w:sz w:val="16"/>
                <w:szCs w:val="16"/>
              </w:rPr>
              <w:t xml:space="preserve">Bal = Neg − AdvPaid</w:t>
            </w:r>
          </w:p>
        </w:tc>
        <w:tc>
          <w:tcPr>
            <w:tcW w:w="2400" w:type="dxa"/>
            <w:shd w:val="clear" w:color="auto" w:fill="F2F6FC"/>
          </w:tcPr>
          <w:p>
            <w:pPr>
              <w:spacing w:after="0"/>
            </w:pPr>
            <w:r>
              <w:rPr>
                <w:sz w:val="16"/>
                <w:szCs w:val="16"/>
              </w:rPr>
              <w:t xml:space="preserve">Backend: C# (domain model / store)</w:t>
            </w:r>
          </w:p>
        </w:tc>
        <w:tc>
          <w:tcPr>
            <w:tcW w:w="2988" w:type="dxa"/>
            <w:shd w:val="clear" w:color="auto" w:fill="F2F6FC"/>
          </w:tcPr>
          <w:p>
            <w:pPr>
              <w:spacing w:after="0"/>
            </w:pPr>
            <w:r>
              <w:rPr>
                <w:sz w:val="16"/>
                <w:szCs w:val="16"/>
              </w:rPr>
              <w:t xml:space="preserve">Areas/Finance/Models/Domain.cs:134</w:t>
            </w:r>
          </w:p>
        </w:tc>
      </w:tr>
      <w:tr>
        <w:trPr>
          <w:cantSplit/>
        </w:trPr>
        <w:tc>
          <w:tcPr>
            <w:tcW w:w="450" w:type="dxa"/>
            <w:shd w:val="clear" w:color="auto" w:fill="FFFFFF"/>
          </w:tcPr>
          <w:p>
            <w:pPr>
              <w:spacing w:after="0"/>
            </w:pPr>
            <w:r>
              <w:rPr>
                <w:sz w:val="16"/>
                <w:szCs w:val="16"/>
              </w:rPr>
              <w:t xml:space="preserve">4</w:t>
            </w:r>
          </w:p>
        </w:tc>
        <w:tc>
          <w:tcPr>
            <w:tcW w:w="2800" w:type="dxa"/>
            <w:shd w:val="clear" w:color="auto" w:fill="FFFFFF"/>
          </w:tcPr>
          <w:p>
            <w:pPr>
              <w:spacing w:after="0"/>
            </w:pPr>
            <w:r>
              <w:rPr>
                <w:sz w:val="16"/>
                <w:szCs w:val="16"/>
              </w:rPr>
              <w:t xml:space="preserve">Variation</w:t>
            </w:r>
          </w:p>
        </w:tc>
        <w:tc>
          <w:tcPr>
            <w:tcW w:w="6200" w:type="dxa"/>
            <w:shd w:val="clear" w:color="auto" w:fill="FFFFFF"/>
          </w:tcPr>
          <w:p>
            <w:pPr>
              <w:spacing w:after="0"/>
            </w:pPr>
            <w:r>
              <w:rPr>
                <w:sz w:val="16"/>
                <w:szCs w:val="16"/>
              </w:rPr>
              <w:t xml:space="preserve">Var = Neg − Contr</w:t>
            </w:r>
          </w:p>
        </w:tc>
        <w:tc>
          <w:tcPr>
            <w:tcW w:w="2400" w:type="dxa"/>
            <w:shd w:val="clear" w:color="auto" w:fill="FFFFFF"/>
          </w:tcPr>
          <w:p>
            <w:pPr>
              <w:spacing w:after="0"/>
            </w:pPr>
            <w:r>
              <w:rPr>
                <w:sz w:val="16"/>
                <w:szCs w:val="16"/>
              </w:rPr>
              <w:t xml:space="preserve">Backend: C# (domain model / store)</w:t>
            </w:r>
          </w:p>
        </w:tc>
        <w:tc>
          <w:tcPr>
            <w:tcW w:w="2988" w:type="dxa"/>
            <w:shd w:val="clear" w:color="auto" w:fill="FFFFFF"/>
          </w:tcPr>
          <w:p>
            <w:pPr>
              <w:spacing w:after="0"/>
            </w:pPr>
            <w:r>
              <w:rPr>
                <w:sz w:val="16"/>
                <w:szCs w:val="16"/>
              </w:rPr>
              <w:t xml:space="preserve">Areas/Finance/Models/Domain.cs:135; Core/Infrastructure/Fmt.cs:41</w:t>
            </w:r>
          </w:p>
        </w:tc>
      </w:tr>
      <w:tr>
        <w:trPr>
          <w:cantSplit/>
        </w:trPr>
        <w:tc>
          <w:tcPr>
            <w:tcW w:w="450" w:type="dxa"/>
            <w:shd w:val="clear" w:color="auto" w:fill="F2F6FC"/>
          </w:tcPr>
          <w:p>
            <w:pPr>
              <w:spacing w:after="0"/>
            </w:pPr>
            <w:r>
              <w:rPr>
                <w:sz w:val="16"/>
                <w:szCs w:val="16"/>
              </w:rPr>
              <w:t xml:space="preserve">5</w:t>
            </w:r>
          </w:p>
        </w:tc>
        <w:tc>
          <w:tcPr>
            <w:tcW w:w="2800" w:type="dxa"/>
            <w:shd w:val="clear" w:color="auto" w:fill="F2F6FC"/>
          </w:tcPr>
          <w:p>
            <w:pPr>
              <w:spacing w:after="0"/>
            </w:pPr>
            <w:r>
              <w:rPr>
                <w:sz w:val="16"/>
                <w:szCs w:val="16"/>
              </w:rPr>
              <w:t xml:space="preserve">Profit and profit percentages</w:t>
            </w:r>
          </w:p>
        </w:tc>
        <w:tc>
          <w:tcPr>
            <w:tcW w:w="6200" w:type="dxa"/>
            <w:shd w:val="clear" w:color="auto" w:fill="F2F6FC"/>
          </w:tcPr>
          <w:p>
            <w:pPr>
              <w:spacing w:after="0"/>
            </w:pPr>
            <w:r>
              <w:rPr>
                <w:sz w:val="16"/>
                <w:szCs w:val="16"/>
              </w:rPr>
              <w:t xml:space="preserve">Profit = Sell − Contr; CP % = Profit ÷ Contr × 100; SP % = Profit ÷ Sell × 100</w:t>
            </w:r>
          </w:p>
        </w:tc>
        <w:tc>
          <w:tcPr>
            <w:tcW w:w="2400" w:type="dxa"/>
            <w:shd w:val="clear" w:color="auto" w:fill="F2F6FC"/>
          </w:tcPr>
          <w:p>
            <w:pPr>
              <w:spacing w:after="0"/>
            </w:pPr>
            <w:r>
              <w:rPr>
                <w:sz w:val="16"/>
                <w:szCs w:val="16"/>
              </w:rPr>
              <w:t xml:space="preserve">Backend: C# (domain model / store)</w:t>
            </w:r>
          </w:p>
        </w:tc>
        <w:tc>
          <w:tcPr>
            <w:tcW w:w="2988" w:type="dxa"/>
            <w:shd w:val="clear" w:color="auto" w:fill="F2F6FC"/>
          </w:tcPr>
          <w:p>
            <w:pPr>
              <w:spacing w:after="0"/>
            </w:pPr>
            <w:r>
              <w:rPr>
                <w:sz w:val="16"/>
                <w:szCs w:val="16"/>
              </w:rPr>
              <w:t xml:space="preserve">Areas/Finance/Models/Domain.cs:136; Areas/Finance/Reports/FinanceReports.cs:67</w:t>
            </w:r>
          </w:p>
        </w:tc>
      </w:tr>
      <w:tr>
        <w:trPr>
          <w:cantSplit/>
        </w:trPr>
        <w:tc>
          <w:tcPr>
            <w:tcW w:w="450" w:type="dxa"/>
            <w:shd w:val="clear" w:color="auto" w:fill="FFFFFF"/>
          </w:tcPr>
          <w:p>
            <w:pPr>
              <w:spacing w:after="0"/>
            </w:pPr>
            <w:r>
              <w:rPr>
                <w:sz w:val="16"/>
                <w:szCs w:val="16"/>
              </w:rPr>
              <w:t xml:space="preserve">6</w:t>
            </w:r>
          </w:p>
        </w:tc>
        <w:tc>
          <w:tcPr>
            <w:tcW w:w="2800" w:type="dxa"/>
            <w:shd w:val="clear" w:color="auto" w:fill="FFFFFF"/>
          </w:tcPr>
          <w:p>
            <w:pPr>
              <w:spacing w:after="0"/>
            </w:pPr>
            <w:r>
              <w:rPr>
                <w:sz w:val="16"/>
                <w:szCs w:val="16"/>
              </w:rPr>
              <w:t xml:space="preserve">Service status (confirmation)</w:t>
            </w:r>
          </w:p>
        </w:tc>
        <w:tc>
          <w:tcPr>
            <w:tcW w:w="6200" w:type="dxa"/>
            <w:shd w:val="clear" w:color="auto" w:fill="FFFFFF"/>
          </w:tcPr>
          <w:p>
            <w:pPr>
              <w:spacing w:after="0"/>
            </w:pPr>
            <w:r>
              <w:rPr>
                <w:sz w:val="16"/>
                <w:szCs w:val="16"/>
              </w:rPr>
              <w:t xml:space="preserve">Status = Conf != "" ? "Confirmed" : "Pending"; a ticket is in the report only when every service has Conf != ""</w:t>
            </w:r>
          </w:p>
        </w:tc>
        <w:tc>
          <w:tcPr>
            <w:tcW w:w="2400" w:type="dxa"/>
            <w:shd w:val="clear" w:color="auto" w:fill="FFFFFF"/>
          </w:tcPr>
          <w:p>
            <w:pPr>
              <w:spacing w:after="0"/>
            </w:pPr>
            <w:r>
              <w:rPr>
                <w:sz w:val="16"/>
                <w:szCs w:val="16"/>
              </w:rPr>
              <w:t xml:space="preserve">Backend: C# (domain model / store)</w:t>
            </w:r>
          </w:p>
        </w:tc>
        <w:tc>
          <w:tcPr>
            <w:tcW w:w="2988" w:type="dxa"/>
            <w:shd w:val="clear" w:color="auto" w:fill="FFFFFF"/>
          </w:tcPr>
          <w:p>
            <w:pPr>
              <w:spacing w:after="0"/>
            </w:pPr>
            <w:r>
              <w:rPr>
                <w:sz w:val="16"/>
                <w:szCs w:val="16"/>
              </w:rPr>
              <w:t xml:space="preserve">Areas/Finance/Reports/VendorPayableReport.cs:20</w:t>
            </w:r>
          </w:p>
        </w:tc>
      </w:tr>
      <w:tr>
        <w:trPr>
          <w:cantSplit/>
        </w:trPr>
        <w:tc>
          <w:tcPr>
            <w:tcW w:w="450" w:type="dxa"/>
            <w:shd w:val="clear" w:color="auto" w:fill="F2F6FC"/>
          </w:tcPr>
          <w:p>
            <w:pPr>
              <w:spacing w:after="0"/>
            </w:pPr>
            <w:r>
              <w:rPr>
                <w:sz w:val="16"/>
                <w:szCs w:val="16"/>
              </w:rPr>
              <w:t xml:space="preserve">7</w:t>
            </w:r>
          </w:p>
        </w:tc>
        <w:tc>
          <w:tcPr>
            <w:tcW w:w="2800" w:type="dxa"/>
            <w:shd w:val="clear" w:color="auto" w:fill="F2F6FC"/>
          </w:tcPr>
          <w:p>
            <w:pPr>
              <w:spacing w:after="0"/>
            </w:pPr>
            <w:r>
              <w:rPr>
                <w:sz w:val="16"/>
                <w:szCs w:val="16"/>
              </w:rPr>
              <w:t xml:space="preserve">Bill status</w:t>
            </w:r>
          </w:p>
        </w:tc>
        <w:tc>
          <w:tcPr>
            <w:tcW w:w="6200" w:type="dxa"/>
            <w:shd w:val="clear" w:color="auto" w:fill="F2F6FC"/>
          </w:tcPr>
          <w:p>
            <w:pPr>
              <w:spacing w:after="0"/>
            </w:pPr>
            <w:r>
              <w:rPr>
                <w:sz w:val="16"/>
                <w:szCs w:val="16"/>
              </w:rPr>
              <w:t xml:space="preserve">BStat = Bill?.St ?? "N"; displayed R = Uploaded, N = Pending, D = Disputed</w:t>
            </w:r>
          </w:p>
        </w:tc>
        <w:tc>
          <w:tcPr>
            <w:tcW w:w="2400" w:type="dxa"/>
            <w:shd w:val="clear" w:color="auto" w:fill="F2F6FC"/>
          </w:tcPr>
          <w:p>
            <w:pPr>
              <w:spacing w:after="0"/>
            </w:pPr>
            <w:r>
              <w:rPr>
                <w:sz w:val="16"/>
                <w:szCs w:val="16"/>
              </w:rPr>
              <w:t xml:space="preserve">Backend: C# (domain model / store)</w:t>
            </w:r>
          </w:p>
        </w:tc>
        <w:tc>
          <w:tcPr>
            <w:tcW w:w="2988" w:type="dxa"/>
            <w:shd w:val="clear" w:color="auto" w:fill="F2F6FC"/>
          </w:tcPr>
          <w:p>
            <w:pPr>
              <w:spacing w:after="0"/>
            </w:pPr>
            <w:r>
              <w:rPr>
                <w:sz w:val="16"/>
                <w:szCs w:val="16"/>
              </w:rPr>
              <w:t xml:space="preserve">Areas/Finance/Models/Domain.cs:140; Areas/Finance/Reports/FinanceReports.cs:15</w:t>
            </w:r>
          </w:p>
        </w:tc>
      </w:tr>
      <w:tr>
        <w:trPr>
          <w:cantSplit/>
        </w:trPr>
        <w:tc>
          <w:tcPr>
            <w:tcW w:w="450" w:type="dxa"/>
            <w:shd w:val="clear" w:color="auto" w:fill="FFFFFF"/>
          </w:tcPr>
          <w:p>
            <w:pPr>
              <w:spacing w:after="0"/>
            </w:pPr>
            <w:r>
              <w:rPr>
                <w:sz w:val="16"/>
                <w:szCs w:val="16"/>
              </w:rPr>
              <w:t xml:space="preserve">8</w:t>
            </w:r>
          </w:p>
        </w:tc>
        <w:tc>
          <w:tcPr>
            <w:tcW w:w="2800" w:type="dxa"/>
            <w:shd w:val="clear" w:color="auto" w:fill="FFFFFF"/>
          </w:tcPr>
          <w:p>
            <w:pPr>
              <w:spacing w:after="0"/>
            </w:pPr>
            <w:r>
              <w:rPr>
                <w:sz w:val="16"/>
                <w:szCs w:val="16"/>
              </w:rPr>
              <w:t xml:space="preserve">Eligible for Upload</w:t>
            </w:r>
          </w:p>
        </w:tc>
        <w:tc>
          <w:tcPr>
            <w:tcW w:w="6200" w:type="dxa"/>
            <w:shd w:val="clear" w:color="auto" w:fill="FFFFFF"/>
          </w:tcPr>
          <w:p>
            <w:pPr>
              <w:spacing w:after="0"/>
            </w:pPr>
            <w:r>
              <w:rPr>
                <w:sz w:val="16"/>
                <w:szCs w:val="16"/>
              </w:rPr>
              <w:t xml:space="preserve">Eligible = Bill == null &amp;&amp; End &lt; Today</w:t>
            </w:r>
          </w:p>
        </w:tc>
        <w:tc>
          <w:tcPr>
            <w:tcW w:w="2400" w:type="dxa"/>
            <w:shd w:val="clear" w:color="auto" w:fill="FFFFFF"/>
          </w:tcPr>
          <w:p>
            <w:pPr>
              <w:spacing w:after="0"/>
            </w:pPr>
            <w:r>
              <w:rPr>
                <w:sz w:val="16"/>
                <w:szCs w:val="16"/>
              </w:rPr>
              <w:t xml:space="preserve">Backend: C# (domain model / store)</w:t>
            </w:r>
          </w:p>
        </w:tc>
        <w:tc>
          <w:tcPr>
            <w:tcW w:w="2988" w:type="dxa"/>
            <w:shd w:val="clear" w:color="auto" w:fill="FFFFFF"/>
          </w:tcPr>
          <w:p>
            <w:pPr>
              <w:spacing w:after="0"/>
            </w:pPr>
            <w:r>
              <w:rPr>
                <w:sz w:val="16"/>
                <w:szCs w:val="16"/>
              </w:rPr>
              <w:t xml:space="preserve">Areas/Finance/Data/FinanceStore.cs:208; Areas/Finance/Reports/VendorPayableReport.cs:50</w:t>
            </w:r>
          </w:p>
        </w:tc>
      </w:tr>
      <w:tr>
        <w:trPr>
          <w:cantSplit/>
        </w:trPr>
        <w:tc>
          <w:tcPr>
            <w:tcW w:w="450" w:type="dxa"/>
            <w:shd w:val="clear" w:color="auto" w:fill="F2F6FC"/>
          </w:tcPr>
          <w:p>
            <w:pPr>
              <w:spacing w:after="0"/>
            </w:pPr>
            <w:r>
              <w:rPr>
                <w:sz w:val="16"/>
                <w:szCs w:val="16"/>
              </w:rPr>
              <w:t xml:space="preserve">9</w:t>
            </w:r>
          </w:p>
        </w:tc>
        <w:tc>
          <w:tcPr>
            <w:tcW w:w="2800" w:type="dxa"/>
            <w:shd w:val="clear" w:color="auto" w:fill="F2F6FC"/>
          </w:tcPr>
          <w:p>
            <w:pPr>
              <w:spacing w:after="0"/>
            </w:pPr>
            <w:r>
              <w:rPr>
                <w:sz w:val="16"/>
                <w:szCs w:val="16"/>
              </w:rPr>
              <w:t xml:space="preserve">Bills Uploaded and Bills Pending (vendor and ticket lines)</w:t>
            </w:r>
          </w:p>
        </w:tc>
        <w:tc>
          <w:tcPr>
            <w:tcW w:w="6200" w:type="dxa"/>
            <w:shd w:val="clear" w:color="auto" w:fill="F2F6FC"/>
          </w:tcPr>
          <w:p>
            <w:pPr>
              <w:spacing w:after="0"/>
            </w:pPr>
            <w:r>
              <w:rPr>
                <w:sz w:val="16"/>
                <w:szCs w:val="16"/>
              </w:rPr>
              <w:t xml:space="preserve">Uploaded = Count(BStat == "R"); Pending = Count(BStat != "R")</w:t>
            </w:r>
          </w:p>
        </w:tc>
        <w:tc>
          <w:tcPr>
            <w:tcW w:w="2400" w:type="dxa"/>
            <w:shd w:val="clear" w:color="auto" w:fill="F2F6FC"/>
          </w:tcPr>
          <w:p>
            <w:pPr>
              <w:spacing w:after="0"/>
            </w:pPr>
            <w:r>
              <w:rPr>
                <w:sz w:val="16"/>
                <w:szCs w:val="16"/>
              </w:rPr>
              <w:t xml:space="preserve">Backend: C# report builder (MVC)</w:t>
            </w:r>
          </w:p>
        </w:tc>
        <w:tc>
          <w:tcPr>
            <w:tcW w:w="2988" w:type="dxa"/>
            <w:shd w:val="clear" w:color="auto" w:fill="F2F6FC"/>
          </w:tcPr>
          <w:p>
            <w:pPr>
              <w:spacing w:after="0"/>
            </w:pPr>
            <w:r>
              <w:rPr>
                <w:sz w:val="16"/>
                <w:szCs w:val="16"/>
              </w:rPr>
              <w:t xml:space="preserve">Areas/Finance/Reports/VendorPayableReport.cs:65; Areas/Finance/Reports/VendorPayableReport.cs:66</w:t>
            </w:r>
          </w:p>
        </w:tc>
      </w:tr>
      <w:tr>
        <w:trPr>
          <w:cantSplit/>
        </w:trPr>
        <w:tc>
          <w:tcPr>
            <w:tcW w:w="450" w:type="dxa"/>
            <w:shd w:val="clear" w:color="auto" w:fill="FFFFFF"/>
          </w:tcPr>
          <w:p>
            <w:pPr>
              <w:spacing w:after="0"/>
            </w:pPr>
            <w:r>
              <w:rPr>
                <w:sz w:val="16"/>
                <w:szCs w:val="16"/>
              </w:rPr>
              <w:t xml:space="preserve">10</w:t>
            </w:r>
          </w:p>
        </w:tc>
        <w:tc>
          <w:tcPr>
            <w:tcW w:w="2800" w:type="dxa"/>
            <w:shd w:val="clear" w:color="auto" w:fill="FFFFFF"/>
          </w:tcPr>
          <w:p>
            <w:pPr>
              <w:spacing w:after="0"/>
            </w:pPr>
            <w:r>
              <w:rPr>
                <w:sz w:val="16"/>
                <w:szCs w:val="16"/>
              </w:rPr>
              <w:t xml:space="preserve">Approval badges (L1 / L2)</w:t>
            </w:r>
          </w:p>
        </w:tc>
        <w:tc>
          <w:tcPr>
            <w:tcW w:w="6200" w:type="dxa"/>
            <w:shd w:val="clear" w:color="auto" w:fill="FFFFFF"/>
          </w:tcPr>
          <w:p>
            <w:pPr>
              <w:spacing w:after="0"/>
            </w:pPr>
            <w:r>
              <w:rPr>
                <w:sz w:val="16"/>
                <w:szCs w:val="16"/>
              </w:rPr>
              <w:t xml:space="preserve">Lv(level, status): A → "✓" Approved, Q → "!" Waiting, X → "!" Rejected, other → "–" Not reached; tooltip (approver, time) only when A</w:t>
            </w:r>
          </w:p>
        </w:tc>
        <w:tc>
          <w:tcPr>
            <w:tcW w:w="2400" w:type="dxa"/>
            <w:shd w:val="clear" w:color="auto" w:fill="FFFFFF"/>
          </w:tcPr>
          <w:p>
            <w:pPr>
              <w:spacing w:after="0"/>
            </w:pPr>
            <w:r>
              <w:rPr>
                <w:sz w:val="16"/>
                <w:szCs w:val="16"/>
              </w:rPr>
              <w:t xml:space="preserve">Backend: C# report builder (MVC)</w:t>
            </w:r>
          </w:p>
        </w:tc>
        <w:tc>
          <w:tcPr>
            <w:tcW w:w="2988" w:type="dxa"/>
            <w:shd w:val="clear" w:color="auto" w:fill="FFFFFF"/>
          </w:tcPr>
          <w:p>
            <w:pPr>
              <w:spacing w:after="0"/>
            </w:pPr>
            <w:r>
              <w:rPr>
                <w:sz w:val="16"/>
                <w:szCs w:val="16"/>
              </w:rPr>
              <w:t xml:space="preserve">Core/Models/G.cs:52; Areas/Finance/Reports/VendorPayableReport.cs:53</w:t>
            </w:r>
          </w:p>
        </w:tc>
      </w:tr>
      <w:tr>
        <w:trPr>
          <w:cantSplit/>
        </w:trPr>
        <w:tc>
          <w:tcPr>
            <w:tcW w:w="450" w:type="dxa"/>
            <w:shd w:val="clear" w:color="auto" w:fill="F2F6FC"/>
          </w:tcPr>
          <w:p>
            <w:pPr>
              <w:spacing w:after="0"/>
            </w:pPr>
            <w:r>
              <w:rPr>
                <w:sz w:val="16"/>
                <w:szCs w:val="16"/>
              </w:rPr>
              <w:t xml:space="preserve">11</w:t>
            </w:r>
          </w:p>
        </w:tc>
        <w:tc>
          <w:tcPr>
            <w:tcW w:w="2800" w:type="dxa"/>
            <w:shd w:val="clear" w:color="auto" w:fill="F2F6FC"/>
          </w:tcPr>
          <w:p>
            <w:pPr>
              <w:spacing w:after="0"/>
            </w:pPr>
            <w:r>
              <w:rPr>
                <w:sz w:val="16"/>
                <w:szCs w:val="16"/>
              </w:rPr>
              <w:t xml:space="preserve">Ticket balance</w:t>
            </w:r>
          </w:p>
        </w:tc>
        <w:tc>
          <w:tcPr>
            <w:tcW w:w="6200" w:type="dxa"/>
            <w:shd w:val="clear" w:color="auto" w:fill="F2F6FC"/>
          </w:tcPr>
          <w:p>
            <w:pPr>
              <w:spacing w:after="0"/>
            </w:pPr>
            <w:r>
              <w:rPr>
                <w:sz w:val="16"/>
                <w:szCs w:val="16"/>
              </w:rPr>
              <w:t xml:space="preserve">bal = Grand − Paid</w:t>
            </w:r>
          </w:p>
        </w:tc>
        <w:tc>
          <w:tcPr>
            <w:tcW w:w="2400" w:type="dxa"/>
            <w:shd w:val="clear" w:color="auto" w:fill="F2F6FC"/>
          </w:tcPr>
          <w:p>
            <w:pPr>
              <w:spacing w:after="0"/>
            </w:pPr>
            <w:r>
              <w:rPr>
                <w:sz w:val="16"/>
                <w:szCs w:val="16"/>
              </w:rPr>
              <w:t xml:space="preserve">Backend: C# report builder (MVC)</w:t>
            </w:r>
          </w:p>
        </w:tc>
        <w:tc>
          <w:tcPr>
            <w:tcW w:w="2988" w:type="dxa"/>
            <w:shd w:val="clear" w:color="auto" w:fill="F2F6FC"/>
          </w:tcPr>
          <w:p>
            <w:pPr>
              <w:spacing w:after="0"/>
            </w:pPr>
            <w:r>
              <w:rPr>
                <w:sz w:val="16"/>
                <w:szCs w:val="16"/>
              </w:rPr>
              <w:t xml:space="preserve">Areas/Finance/Reports/VendorPayableReport.cs:106</w:t>
            </w:r>
          </w:p>
        </w:tc>
      </w:tr>
      <w:tr>
        <w:trPr>
          <w:cantSplit/>
        </w:trPr>
        <w:tc>
          <w:tcPr>
            <w:tcW w:w="450" w:type="dxa"/>
            <w:shd w:val="clear" w:color="auto" w:fill="FFFFFF"/>
          </w:tcPr>
          <w:p>
            <w:pPr>
              <w:spacing w:after="0"/>
            </w:pPr>
            <w:r>
              <w:rPr>
                <w:sz w:val="16"/>
                <w:szCs w:val="16"/>
              </w:rPr>
              <w:t xml:space="preserve">12</w:t>
            </w:r>
          </w:p>
        </w:tc>
        <w:tc>
          <w:tcPr>
            <w:tcW w:w="2800" w:type="dxa"/>
            <w:shd w:val="clear" w:color="auto" w:fill="FFFFFF"/>
          </w:tcPr>
          <w:p>
            <w:pPr>
              <w:spacing w:after="0"/>
            </w:pPr>
            <w:r>
              <w:rPr>
                <w:sz w:val="16"/>
                <w:szCs w:val="16"/>
              </w:rPr>
              <w:t xml:space="preserve">Ticket totals (Total Business)</w:t>
            </w:r>
          </w:p>
        </w:tc>
        <w:tc>
          <w:tcPr>
            <w:tcW w:w="6200" w:type="dxa"/>
            <w:shd w:val="clear" w:color="auto" w:fill="FFFFFF"/>
          </w:tcPr>
          <w:p>
            <w:pPr>
              <w:spacing w:after="0"/>
            </w:pPr>
            <w:r>
              <w:rPr>
                <w:sz w:val="16"/>
                <w:szCs w:val="16"/>
              </w:rPr>
              <w:t xml:space="preserve">Σ Neg over the ticket's services in the filtered set</w:t>
            </w:r>
          </w:p>
        </w:tc>
        <w:tc>
          <w:tcPr>
            <w:tcW w:w="2400" w:type="dxa"/>
            <w:shd w:val="clear" w:color="auto" w:fill="FFFFFF"/>
          </w:tcPr>
          <w:p>
            <w:pPr>
              <w:spacing w:after="0"/>
            </w:pPr>
            <w:r>
              <w:rPr>
                <w:sz w:val="16"/>
                <w:szCs w:val="16"/>
              </w:rPr>
              <w:t xml:space="preserve">Backend: C# report builder (MVC)</w:t>
            </w:r>
          </w:p>
        </w:tc>
        <w:tc>
          <w:tcPr>
            <w:tcW w:w="2988" w:type="dxa"/>
            <w:shd w:val="clear" w:color="auto" w:fill="FFFFFF"/>
          </w:tcPr>
          <w:p>
            <w:pPr>
              <w:spacing w:after="0"/>
            </w:pPr>
            <w:r>
              <w:rPr>
                <w:sz w:val="16"/>
                <w:szCs w:val="16"/>
              </w:rPr>
              <w:t xml:space="preserve">Areas/Finance/Reports/VendorPayableReport.cs:87</w:t>
            </w:r>
          </w:p>
        </w:tc>
      </w:tr>
      <w:tr>
        <w:trPr>
          <w:cantSplit/>
        </w:trPr>
        <w:tc>
          <w:tcPr>
            <w:tcW w:w="450" w:type="dxa"/>
            <w:shd w:val="clear" w:color="auto" w:fill="F2F6FC"/>
          </w:tcPr>
          <w:p>
            <w:pPr>
              <w:spacing w:after="0"/>
            </w:pPr>
            <w:r>
              <w:rPr>
                <w:sz w:val="16"/>
                <w:szCs w:val="16"/>
              </w:rPr>
              <w:t xml:space="preserve">13</w:t>
            </w:r>
          </w:p>
        </w:tc>
        <w:tc>
          <w:tcPr>
            <w:tcW w:w="2800" w:type="dxa"/>
            <w:shd w:val="clear" w:color="auto" w:fill="F2F6FC"/>
          </w:tcPr>
          <w:p>
            <w:pPr>
              <w:spacing w:after="0"/>
            </w:pPr>
            <w:r>
              <w:rPr>
                <w:sz w:val="16"/>
                <w:szCs w:val="16"/>
              </w:rPr>
              <w:t xml:space="preserve">KPI tiles</w:t>
            </w:r>
          </w:p>
        </w:tc>
        <w:tc>
          <w:tcPr>
            <w:tcW w:w="6200" w:type="dxa"/>
            <w:shd w:val="clear" w:color="auto" w:fill="F2F6FC"/>
          </w:tcPr>
          <w:p>
            <w:pPr>
              <w:spacing w:after="0"/>
            </w:pPr>
            <w:r>
              <w:rPr>
                <w:sz w:val="16"/>
                <w:szCs w:val="16"/>
              </w:rPr>
              <w:t xml:space="preserve">Total Payable Amount = Σ Neg; Total No. Vendors = distinct vendors; Total Paid Till Now = Σ AdvPaid; Balance Pending = Σ Bal; Bill Pending = Count(BStat == "N"); &lt;type&gt; Pending = Σ Bal over services of that type with Bal &gt; 0, "Nil" (green) when none</w:t>
            </w:r>
          </w:p>
        </w:tc>
        <w:tc>
          <w:tcPr>
            <w:tcW w:w="2400" w:type="dxa"/>
            <w:shd w:val="clear" w:color="auto" w:fill="F2F6FC"/>
          </w:tcPr>
          <w:p>
            <w:pPr>
              <w:spacing w:after="0"/>
            </w:pPr>
            <w:r>
              <w:rPr>
                <w:sz w:val="16"/>
                <w:szCs w:val="16"/>
              </w:rPr>
              <w:t xml:space="preserve">Backend: C# report builder (MVC)</w:t>
            </w:r>
          </w:p>
        </w:tc>
        <w:tc>
          <w:tcPr>
            <w:tcW w:w="2988" w:type="dxa"/>
            <w:shd w:val="clear" w:color="auto" w:fill="F2F6FC"/>
          </w:tcPr>
          <w:p>
            <w:pPr>
              <w:spacing w:after="0"/>
            </w:pPr>
            <w:r>
              <w:rPr>
                <w:sz w:val="16"/>
                <w:szCs w:val="16"/>
              </w:rPr>
              <w:t xml:space="preserve">Areas/Finance/Reports/VendorPayableReport.cs:35</w:t>
            </w:r>
          </w:p>
        </w:tc>
      </w:tr>
      <w:tr>
        <w:trPr>
          <w:cantSplit/>
        </w:trPr>
        <w:tc>
          <w:tcPr>
            <w:tcW w:w="450" w:type="dxa"/>
            <w:shd w:val="clear" w:color="auto" w:fill="FFFFFF"/>
          </w:tcPr>
          <w:p>
            <w:pPr>
              <w:spacing w:after="0"/>
            </w:pPr>
            <w:r>
              <w:rPr>
                <w:sz w:val="16"/>
                <w:szCs w:val="16"/>
              </w:rPr>
              <w:t xml:space="preserve">14</w:t>
            </w:r>
          </w:p>
        </w:tc>
        <w:tc>
          <w:tcPr>
            <w:tcW w:w="2800" w:type="dxa"/>
            <w:shd w:val="clear" w:color="auto" w:fill="FFFFFF"/>
          </w:tcPr>
          <w:p>
            <w:pPr>
              <w:spacing w:after="0"/>
            </w:pPr>
            <w:r>
              <w:rPr>
                <w:sz w:val="16"/>
                <w:szCs w:val="16"/>
              </w:rPr>
              <w:t xml:space="preserve">Filter matching</w:t>
            </w:r>
          </w:p>
        </w:tc>
        <w:tc>
          <w:tcPr>
            <w:tcW w:w="6200" w:type="dxa"/>
            <w:shd w:val="clear" w:color="auto" w:fill="FFFFFF"/>
          </w:tcPr>
          <w:p>
            <w:pPr>
              <w:spacing w:after="0"/>
            </w:pPr>
            <w:r>
              <w:rPr>
                <w:sz w:val="16"/>
                <w:szCs w:val="16"/>
              </w:rPr>
              <w:t xml:space="preserve">A row stays when for every filter: the value is empty or "All", or Get(row) == value</w:t>
            </w:r>
          </w:p>
        </w:tc>
        <w:tc>
          <w:tcPr>
            <w:tcW w:w="2400" w:type="dxa"/>
            <w:shd w:val="clear" w:color="auto" w:fill="FFFFFF"/>
          </w:tcPr>
          <w:p>
            <w:pPr>
              <w:spacing w:after="0"/>
            </w:pPr>
            <w:r>
              <w:rPr>
                <w:sz w:val="16"/>
                <w:szCs w:val="16"/>
              </w:rPr>
              <w:t xml:space="preserve">Backend: C# report builder (MVC)</w:t>
            </w:r>
          </w:p>
        </w:tc>
        <w:tc>
          <w:tcPr>
            <w:tcW w:w="2988" w:type="dxa"/>
            <w:shd w:val="clear" w:color="auto" w:fill="FFFFFF"/>
          </w:tcPr>
          <w:p>
            <w:pPr>
              <w:spacing w:after="0"/>
            </w:pPr>
            <w:r>
              <w:rPr>
                <w:sz w:val="16"/>
                <w:szCs w:val="16"/>
              </w:rPr>
              <w:t xml:space="preserve">Areas/Finance/Reports/FinanceReports.cs:30</w:t>
            </w:r>
          </w:p>
        </w:tc>
      </w:tr>
      <w:tr>
        <w:trPr>
          <w:cantSplit/>
        </w:trPr>
        <w:tc>
          <w:tcPr>
            <w:tcW w:w="450" w:type="dxa"/>
            <w:shd w:val="clear" w:color="auto" w:fill="F2F6FC"/>
          </w:tcPr>
          <w:p>
            <w:pPr>
              <w:spacing w:after="0"/>
            </w:pPr>
            <w:r>
              <w:rPr>
                <w:sz w:val="16"/>
                <w:szCs w:val="16"/>
              </w:rPr>
              <w:t xml:space="preserve">15</w:t>
            </w:r>
          </w:p>
        </w:tc>
        <w:tc>
          <w:tcPr>
            <w:tcW w:w="2800" w:type="dxa"/>
            <w:shd w:val="clear" w:color="auto" w:fill="F2F6FC"/>
          </w:tcPr>
          <w:p>
            <w:pPr>
              <w:spacing w:after="0"/>
            </w:pPr>
            <w:r>
              <w:rPr>
                <w:sz w:val="16"/>
                <w:szCs w:val="16"/>
              </w:rPr>
              <w:t xml:space="preserve">Date range (service overlap)</w:t>
            </w:r>
          </w:p>
        </w:tc>
        <w:tc>
          <w:tcPr>
            <w:tcW w:w="6200" w:type="dxa"/>
            <w:shd w:val="clear" w:color="auto" w:fill="F2F6FC"/>
          </w:tcPr>
          <w:p>
            <w:pPr>
              <w:spacing w:after="0"/>
            </w:pPr>
            <w:r>
              <w:rPr>
                <w:sz w:val="16"/>
                <w:szCs w:val="16"/>
              </w:rPr>
              <w:t xml:space="preserve">(from empty or End ≥ from) and (to empty or Start ≤ to)</w:t>
            </w:r>
          </w:p>
        </w:tc>
        <w:tc>
          <w:tcPr>
            <w:tcW w:w="2400" w:type="dxa"/>
            <w:shd w:val="clear" w:color="auto" w:fill="F2F6FC"/>
          </w:tcPr>
          <w:p>
            <w:pPr>
              <w:spacing w:after="0"/>
            </w:pPr>
            <w:r>
              <w:rPr>
                <w:sz w:val="16"/>
                <w:szCs w:val="16"/>
              </w:rPr>
              <w:t xml:space="preserve">Backend: C# report builder (MVC)</w:t>
            </w:r>
          </w:p>
        </w:tc>
        <w:tc>
          <w:tcPr>
            <w:tcW w:w="2988" w:type="dxa"/>
            <w:shd w:val="clear" w:color="auto" w:fill="F2F6FC"/>
          </w:tcPr>
          <w:p>
            <w:pPr>
              <w:spacing w:after="0"/>
            </w:pPr>
            <w:r>
              <w:rPr>
                <w:sz w:val="16"/>
                <w:szCs w:val="16"/>
              </w:rPr>
              <w:t xml:space="preserve">Areas/Finance/Reports/VendorPayableReport.cs:31</w:t>
            </w:r>
          </w:p>
        </w:tc>
      </w:tr>
      <w:tr>
        <w:trPr>
          <w:cantSplit/>
        </w:trPr>
        <w:tc>
          <w:tcPr>
            <w:tcW w:w="450" w:type="dxa"/>
            <w:shd w:val="clear" w:color="auto" w:fill="FFFFFF"/>
          </w:tcPr>
          <w:p>
            <w:pPr>
              <w:spacing w:after="0"/>
            </w:pPr>
            <w:r>
              <w:rPr>
                <w:sz w:val="16"/>
                <w:szCs w:val="16"/>
              </w:rPr>
              <w:t xml:space="preserve">16</w:t>
            </w:r>
          </w:p>
        </w:tc>
        <w:tc>
          <w:tcPr>
            <w:tcW w:w="2800" w:type="dxa"/>
            <w:shd w:val="clear" w:color="auto" w:fill="FFFFFF"/>
          </w:tcPr>
          <w:p>
            <w:pPr>
              <w:spacing w:after="0"/>
            </w:pPr>
            <w:r>
              <w:rPr>
                <w:sz w:val="16"/>
                <w:szCs w:val="16"/>
              </w:rPr>
              <w:t xml:space="preserve">Active-filter count</w:t>
            </w:r>
          </w:p>
        </w:tc>
        <w:tc>
          <w:tcPr>
            <w:tcW w:w="6200" w:type="dxa"/>
            <w:shd w:val="clear" w:color="auto" w:fill="FFFFFF"/>
          </w:tcPr>
          <w:p>
            <w:pPr>
              <w:spacing w:after="0"/>
            </w:pPr>
            <w:r>
              <w:rPr>
                <w:sz w:val="16"/>
                <w:szCs w:val="16"/>
              </w:rPr>
              <w:t xml:space="preserve">Count of filters with a value other than "All", + 1 when from or to is set</w:t>
            </w:r>
          </w:p>
        </w:tc>
        <w:tc>
          <w:tcPr>
            <w:tcW w:w="2400" w:type="dxa"/>
            <w:shd w:val="clear" w:color="auto" w:fill="FFFFFF"/>
          </w:tcPr>
          <w:p>
            <w:pPr>
              <w:spacing w:after="0"/>
            </w:pPr>
            <w:r>
              <w:rPr>
                <w:sz w:val="16"/>
                <w:szCs w:val="16"/>
              </w:rPr>
              <w:t xml:space="preserve">Backend: C# report builder (MVC)</w:t>
            </w:r>
          </w:p>
        </w:tc>
        <w:tc>
          <w:tcPr>
            <w:tcW w:w="2988" w:type="dxa"/>
            <w:shd w:val="clear" w:color="auto" w:fill="FFFFFF"/>
          </w:tcPr>
          <w:p>
            <w:pPr>
              <w:spacing w:after="0"/>
            </w:pPr>
            <w:r>
              <w:rPr>
                <w:sz w:val="16"/>
                <w:szCs w:val="16"/>
              </w:rPr>
              <w:t xml:space="preserve">Areas/Finance/Reports/FinanceReports.cs:38</w:t>
            </w:r>
          </w:p>
        </w:tc>
      </w:tr>
      <w:tr>
        <w:trPr>
          <w:cantSplit/>
        </w:trPr>
        <w:tc>
          <w:tcPr>
            <w:tcW w:w="450" w:type="dxa"/>
            <w:shd w:val="clear" w:color="auto" w:fill="F2F6FC"/>
          </w:tcPr>
          <w:p>
            <w:pPr>
              <w:spacing w:after="0"/>
            </w:pPr>
            <w:r>
              <w:rPr>
                <w:sz w:val="16"/>
                <w:szCs w:val="16"/>
              </w:rPr>
              <w:t xml:space="preserve">17</w:t>
            </w:r>
          </w:p>
        </w:tc>
        <w:tc>
          <w:tcPr>
            <w:tcW w:w="2800" w:type="dxa"/>
            <w:shd w:val="clear" w:color="auto" w:fill="F2F6FC"/>
          </w:tcPr>
          <w:p>
            <w:pPr>
              <w:spacing w:after="0"/>
            </w:pPr>
            <w:r>
              <w:rPr>
                <w:sz w:val="16"/>
                <w:szCs w:val="16"/>
              </w:rPr>
              <w:t xml:space="preserve">Search</w:t>
            </w:r>
          </w:p>
        </w:tc>
        <w:tc>
          <w:tcPr>
            <w:tcW w:w="6200" w:type="dxa"/>
            <w:shd w:val="clear" w:color="auto" w:fill="F2F6FC"/>
          </w:tcPr>
          <w:p>
            <w:pPr>
              <w:spacing w:after="0"/>
            </w:pPr>
            <w:r>
              <w:rPr>
                <w:sz w:val="16"/>
                <w:szCs w:val="16"/>
              </w:rPr>
              <w:t xml:space="preserve">Join(" ", fields).Contains(text, OrdinalIgnoreCase)</w:t>
            </w:r>
          </w:p>
        </w:tc>
        <w:tc>
          <w:tcPr>
            <w:tcW w:w="2400" w:type="dxa"/>
            <w:shd w:val="clear" w:color="auto" w:fill="F2F6FC"/>
          </w:tcPr>
          <w:p>
            <w:pPr>
              <w:spacing w:after="0"/>
            </w:pPr>
            <w:r>
              <w:rPr>
                <w:sz w:val="16"/>
                <w:szCs w:val="16"/>
              </w:rPr>
              <w:t xml:space="preserve">Backend: C# report builder (MVC)</w:t>
            </w:r>
          </w:p>
        </w:tc>
        <w:tc>
          <w:tcPr>
            <w:tcW w:w="2988" w:type="dxa"/>
            <w:shd w:val="clear" w:color="auto" w:fill="F2F6FC"/>
          </w:tcPr>
          <w:p>
            <w:pPr>
              <w:spacing w:after="0"/>
            </w:pPr>
            <w:r>
              <w:rPr>
                <w:sz w:val="16"/>
                <w:szCs w:val="16"/>
              </w:rPr>
              <w:t xml:space="preserve">Areas/Finance/Reports/FinanceReports.cs:24</w:t>
            </w:r>
          </w:p>
        </w:tc>
      </w:tr>
      <w:tr>
        <w:trPr>
          <w:cantSplit/>
        </w:trPr>
        <w:tc>
          <w:tcPr>
            <w:tcW w:w="450" w:type="dxa"/>
            <w:shd w:val="clear" w:color="auto" w:fill="FFFFFF"/>
          </w:tcPr>
          <w:p>
            <w:pPr>
              <w:spacing w:after="0"/>
            </w:pPr>
            <w:r>
              <w:rPr>
                <w:sz w:val="16"/>
                <w:szCs w:val="16"/>
              </w:rPr>
              <w:t xml:space="preserve">18</w:t>
            </w:r>
          </w:p>
        </w:tc>
        <w:tc>
          <w:tcPr>
            <w:tcW w:w="2800" w:type="dxa"/>
            <w:shd w:val="clear" w:color="auto" w:fill="FFFFFF"/>
          </w:tcPr>
          <w:p>
            <w:pPr>
              <w:spacing w:after="0"/>
            </w:pPr>
            <w:r>
              <w:rPr>
                <w:sz w:val="16"/>
                <w:szCs w:val="16"/>
              </w:rPr>
              <w:t xml:space="preserve">Period range</w:t>
            </w:r>
          </w:p>
        </w:tc>
        <w:tc>
          <w:tcPr>
            <w:tcW w:w="6200" w:type="dxa"/>
            <w:shd w:val="clear" w:color="auto" w:fill="FFFFFF"/>
          </w:tcPr>
          <w:p>
            <w:pPr>
              <w:spacing w:after="0"/>
            </w:pPr>
            <w:r>
              <w:rPr>
                <w:sz w:val="16"/>
                <w:szCs w:val="16"/>
              </w:rPr>
              <w:t xml:space="preserve">Today → today..today; This Week → Monday..Sunday; This Month; This Quarter; This Year; Custom → from..to (open ends); All time → none. A service passes when (Bill.Date ?? Service.End) is inside the range</w:t>
            </w:r>
          </w:p>
        </w:tc>
        <w:tc>
          <w:tcPr>
            <w:tcW w:w="2400" w:type="dxa"/>
            <w:shd w:val="clear" w:color="auto" w:fill="FFFFFF"/>
          </w:tcPr>
          <w:p>
            <w:pPr>
              <w:spacing w:after="0"/>
            </w:pPr>
            <w:r>
              <w:rPr>
                <w:sz w:val="16"/>
                <w:szCs w:val="16"/>
              </w:rPr>
              <w:t xml:space="preserve">Backend: C# report builder (MVC)</w:t>
            </w:r>
          </w:p>
        </w:tc>
        <w:tc>
          <w:tcPr>
            <w:tcW w:w="2988" w:type="dxa"/>
            <w:shd w:val="clear" w:color="auto" w:fill="FFFFFF"/>
          </w:tcPr>
          <w:p>
            <w:pPr>
              <w:spacing w:after="0"/>
            </w:pPr>
            <w:r>
              <w:rPr>
                <w:sz w:val="16"/>
                <w:szCs w:val="16"/>
              </w:rPr>
              <w:t xml:space="preserve">Core/Infrastructure/PeriodFilter.cs:10; Areas/Finance/Reports/FinanceReports.cs:22</w:t>
            </w:r>
          </w:p>
        </w:tc>
      </w:tr>
      <w:tr>
        <w:trPr>
          <w:cantSplit/>
        </w:trPr>
        <w:tc>
          <w:tcPr>
            <w:tcW w:w="450" w:type="dxa"/>
            <w:shd w:val="clear" w:color="auto" w:fill="F2F6FC"/>
          </w:tcPr>
          <w:p>
            <w:pPr>
              <w:spacing w:after="0"/>
            </w:pPr>
            <w:r>
              <w:rPr>
                <w:sz w:val="16"/>
                <w:szCs w:val="16"/>
              </w:rPr>
              <w:t xml:space="preserve">19</w:t>
            </w:r>
          </w:p>
        </w:tc>
        <w:tc>
          <w:tcPr>
            <w:tcW w:w="2800" w:type="dxa"/>
            <w:shd w:val="clear" w:color="auto" w:fill="F2F6FC"/>
          </w:tcPr>
          <w:p>
            <w:pPr>
              <w:spacing w:after="0"/>
            </w:pPr>
            <w:r>
              <w:rPr>
                <w:sz w:val="16"/>
                <w:szCs w:val="16"/>
              </w:rPr>
              <w:t xml:space="preserve">Pagination</w:t>
            </w:r>
          </w:p>
        </w:tc>
        <w:tc>
          <w:tcPr>
            <w:tcW w:w="6200" w:type="dxa"/>
            <w:shd w:val="clear" w:color="auto" w:fill="F2F6FC"/>
          </w:tcPr>
          <w:p>
            <w:pPr>
              <w:spacing w:after="0"/>
            </w:pPr>
            <w:r>
              <w:rPr>
                <w:sz w:val="16"/>
                <w:szCs w:val="16"/>
              </w:rPr>
              <w:t xml:space="preserve">pages = max(1, ceil(N ÷ size)); page = min(requested, pages); label a–b of N with a = N &gt; 0 ? (page − 1) × size + 1 : 0, b = min(N, page × size)</w:t>
            </w:r>
          </w:p>
        </w:tc>
        <w:tc>
          <w:tcPr>
            <w:tcW w:w="2400" w:type="dxa"/>
            <w:shd w:val="clear" w:color="auto" w:fill="F2F6FC"/>
          </w:tcPr>
          <w:p>
            <w:pPr>
              <w:spacing w:after="0"/>
            </w:pPr>
            <w:r>
              <w:rPr>
                <w:sz w:val="16"/>
                <w:szCs w:val="16"/>
              </w:rPr>
              <w:t xml:space="preserve">Backend: C# report builder (MVC)</w:t>
            </w:r>
          </w:p>
        </w:tc>
        <w:tc>
          <w:tcPr>
            <w:tcW w:w="2988" w:type="dxa"/>
            <w:shd w:val="clear" w:color="auto" w:fill="F2F6FC"/>
          </w:tcPr>
          <w:p>
            <w:pPr>
              <w:spacing w:after="0"/>
            </w:pPr>
            <w:r>
              <w:rPr>
                <w:sz w:val="16"/>
                <w:szCs w:val="16"/>
              </w:rPr>
              <w:t xml:space="preserve">Areas/Finance/Reports/FinanceReports.cs:42</w:t>
            </w:r>
          </w:p>
        </w:tc>
      </w:tr>
      <w:tr>
        <w:trPr>
          <w:cantSplit/>
        </w:trPr>
        <w:tc>
          <w:tcPr>
            <w:tcW w:w="450" w:type="dxa"/>
            <w:shd w:val="clear" w:color="auto" w:fill="FFFFFF"/>
          </w:tcPr>
          <w:p>
            <w:pPr>
              <w:spacing w:after="0"/>
            </w:pPr>
            <w:r>
              <w:rPr>
                <w:sz w:val="16"/>
                <w:szCs w:val="16"/>
              </w:rPr>
              <w:t xml:space="preserve">20</w:t>
            </w:r>
          </w:p>
        </w:tc>
        <w:tc>
          <w:tcPr>
            <w:tcW w:w="2800" w:type="dxa"/>
            <w:shd w:val="clear" w:color="auto" w:fill="FFFFFF"/>
          </w:tcPr>
          <w:p>
            <w:pPr>
              <w:spacing w:after="0"/>
            </w:pPr>
            <w:r>
              <w:rPr>
                <w:sz w:val="16"/>
                <w:szCs w:val="16"/>
              </w:rPr>
              <w:t xml:space="preserve">Currency, date and percent formatting</w:t>
            </w:r>
          </w:p>
        </w:tc>
        <w:tc>
          <w:tcPr>
            <w:tcW w:w="6200" w:type="dxa"/>
            <w:shd w:val="clear" w:color="auto" w:fill="FFFFFF"/>
          </w:tcPr>
          <w:p>
            <w:pPr>
              <w:spacing w:after="0"/>
            </w:pPr>
            <w:r>
              <w:rPr>
                <w:sz w:val="16"/>
                <w:szCs w:val="16"/>
              </w:rPr>
              <w:t xml:space="preserve">Inr = "₹" + N0 in en-IN (lakh / crore grouping); Fd = d MMM yy; Fdt adds the time; Pct = one decimal or "-"</w:t>
            </w:r>
          </w:p>
        </w:tc>
        <w:tc>
          <w:tcPr>
            <w:tcW w:w="2400" w:type="dxa"/>
            <w:shd w:val="clear" w:color="auto" w:fill="FFFFFF"/>
          </w:tcPr>
          <w:p>
            <w:pPr>
              <w:spacing w:after="0"/>
            </w:pPr>
            <w:r>
              <w:rPr>
                <w:sz w:val="16"/>
                <w:szCs w:val="16"/>
              </w:rPr>
              <w:t xml:space="preserve">Backend: C# (Fmt)</w:t>
            </w:r>
          </w:p>
        </w:tc>
        <w:tc>
          <w:tcPr>
            <w:tcW w:w="2988" w:type="dxa"/>
            <w:shd w:val="clear" w:color="auto" w:fill="FFFFFF"/>
          </w:tcPr>
          <w:p>
            <w:pPr>
              <w:spacing w:after="0"/>
            </w:pPr>
            <w:r>
              <w:rPr>
                <w:sz w:val="16"/>
                <w:szCs w:val="16"/>
              </w:rPr>
              <w:t xml:space="preserve">Core/Infrastructure/Fmt.cs:34</w:t>
            </w:r>
          </w:p>
        </w:tc>
      </w:tr>
      <w:tr>
        <w:trPr>
          <w:cantSplit/>
        </w:trPr>
        <w:tc>
          <w:tcPr>
            <w:tcW w:w="450" w:type="dxa"/>
            <w:shd w:val="clear" w:color="auto" w:fill="F2F6FC"/>
          </w:tcPr>
          <w:p>
            <w:pPr>
              <w:spacing w:after="0"/>
            </w:pPr>
            <w:r>
              <w:rPr>
                <w:sz w:val="16"/>
                <w:szCs w:val="16"/>
              </w:rPr>
              <w:t xml:space="preserve">21</w:t>
            </w:r>
          </w:p>
        </w:tc>
        <w:tc>
          <w:tcPr>
            <w:tcW w:w="2800" w:type="dxa"/>
            <w:shd w:val="clear" w:color="auto" w:fill="F2F6FC"/>
          </w:tcPr>
          <w:p>
            <w:pPr>
              <w:spacing w:after="0"/>
            </w:pPr>
            <w:r>
              <w:rPr>
                <w:sz w:val="16"/>
                <w:szCs w:val="16"/>
              </w:rPr>
              <w:t xml:space="preserve">Pinned bar offset</w:t>
            </w:r>
          </w:p>
        </w:tc>
        <w:tc>
          <w:tcPr>
            <w:tcW w:w="6200" w:type="dxa"/>
            <w:shd w:val="clear" w:color="auto" w:fill="F2F6FC"/>
          </w:tcPr>
          <w:p>
            <w:pPr>
              <w:spacing w:after="0"/>
            </w:pPr>
            <w:r>
              <w:rPr>
                <w:sz w:val="16"/>
                <w:szCs w:val="16"/>
              </w:rPr>
              <w:t xml:space="preserve">--stick-h = bar height − 9px (set by site.js, updated when the bar resizes)</w:t>
            </w:r>
          </w:p>
        </w:tc>
        <w:tc>
          <w:tcPr>
            <w:tcW w:w="2400" w:type="dxa"/>
            <w:shd w:val="clear" w:color="auto" w:fill="F2F6FC"/>
          </w:tcPr>
          <w:p>
            <w:pPr>
              <w:spacing w:after="0"/>
            </w:pPr>
            <w:r>
              <w:rPr>
                <w:sz w:val="16"/>
                <w:szCs w:val="16"/>
              </w:rPr>
              <w:t xml:space="preserve">Browser (site.js)</w:t>
            </w:r>
          </w:p>
        </w:tc>
        <w:tc>
          <w:tcPr>
            <w:tcW w:w="2988" w:type="dxa"/>
            <w:shd w:val="clear" w:color="auto" w:fill="F2F6FC"/>
          </w:tcPr>
          <w:p>
            <w:pPr>
              <w:spacing w:after="0"/>
            </w:pPr>
            <w:r>
              <w:rPr>
                <w:sz w:val="16"/>
                <w:szCs w:val="16"/>
              </w:rPr>
              <w:t xml:space="preserve">wwwroot/js/site.js:40</w:t>
            </w:r>
          </w:p>
        </w:tc>
      </w:tr>
    </w:tbl>
    <w:p>
      <w:pPr>
        <w:spacing w:after="60"/>
      </w:pPr>
    </w:p>
    <w:p>
      <w:pPr>
        <w:pStyle w:val="Heading2"/>
      </w:pPr>
      <w:bookmarkStart w:id="176" w:name="_Toc176"/>
      <w:r>
        <w:rPr/>
        <w:t xml:space="preserve">Status mapping matrix</w:t>
      </w:r>
      <w:bookmarkEnd w:id="176"/>
    </w:p>
    <w:tbl>
      <w:tblPr>
        <w:tblW w:w="148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1800"/>
        <w:gridCol w:w="1700"/>
        <w:gridCol w:w="2000"/>
        <w:gridCol w:w="2000"/>
        <w:gridCol w:w="2000"/>
        <w:gridCol w:w="3600"/>
        <w:gridCol w:w="1738"/>
      </w:tblGrid>
      <w:tr>
        <w:trPr>
          <w:cantSplit/>
          <w:tblHeader/>
        </w:trPr>
        <w:tc>
          <w:tcPr>
            <w:tcW w:w="1800" w:type="dxa"/>
            <w:shd w:val="clear" w:color="auto" w:fill="1F3864"/>
          </w:tcPr>
          <w:p>
            <w:pPr>
              <w:spacing w:after="0"/>
            </w:pPr>
            <w:r>
              <w:rPr>
                <w:b/>
                <w:bCs/>
                <w:color w:val="FFFFFF"/>
                <w:sz w:val="18"/>
                <w:szCs w:val="18"/>
              </w:rPr>
              <w:t xml:space="preserve">Bill (stored)</w:t>
            </w:r>
          </w:p>
        </w:tc>
        <w:tc>
          <w:tcPr>
            <w:tcW w:w="1700" w:type="dxa"/>
            <w:shd w:val="clear" w:color="auto" w:fill="1F3864"/>
          </w:tcPr>
          <w:p>
            <w:pPr>
              <w:spacing w:after="0"/>
            </w:pPr>
            <w:r>
              <w:rPr>
                <w:b/>
                <w:bCs/>
                <w:color w:val="FFFFFF"/>
                <w:sz w:val="18"/>
                <w:szCs w:val="18"/>
              </w:rPr>
              <w:t xml:space="preserve">Shown as</w:t>
            </w:r>
          </w:p>
        </w:tc>
        <w:tc>
          <w:tcPr>
            <w:tcW w:w="2000" w:type="dxa"/>
            <w:shd w:val="clear" w:color="auto" w:fill="1F3864"/>
          </w:tcPr>
          <w:p>
            <w:pPr>
              <w:spacing w:after="0"/>
            </w:pPr>
            <w:r>
              <w:rPr>
                <w:b/>
                <w:bCs/>
                <w:color w:val="FFFFFF"/>
                <w:sz w:val="18"/>
                <w:szCs w:val="18"/>
              </w:rPr>
              <w:t xml:space="preserve">Counted in Bills Uploaded</w:t>
            </w:r>
          </w:p>
        </w:tc>
        <w:tc>
          <w:tcPr>
            <w:tcW w:w="2000" w:type="dxa"/>
            <w:shd w:val="clear" w:color="auto" w:fill="1F3864"/>
          </w:tcPr>
          <w:p>
            <w:pPr>
              <w:spacing w:after="0"/>
            </w:pPr>
            <w:r>
              <w:rPr>
                <w:b/>
                <w:bCs/>
                <w:color w:val="FFFFFF"/>
                <w:sz w:val="18"/>
                <w:szCs w:val="18"/>
              </w:rPr>
              <w:t xml:space="preserve">Counted in Bills Pending</w:t>
            </w:r>
          </w:p>
        </w:tc>
        <w:tc>
          <w:tcPr>
            <w:tcW w:w="2000" w:type="dxa"/>
            <w:shd w:val="clear" w:color="auto" w:fill="1F3864"/>
          </w:tcPr>
          <w:p>
            <w:pPr>
              <w:spacing w:after="0"/>
            </w:pPr>
            <w:r>
              <w:rPr>
                <w:b/>
                <w:bCs/>
                <w:color w:val="FFFFFF"/>
                <w:sz w:val="18"/>
                <w:szCs w:val="18"/>
              </w:rPr>
              <w:t xml:space="preserve">Counted in KPI Bill Pending</w:t>
            </w:r>
          </w:p>
        </w:tc>
        <w:tc>
          <w:tcPr>
            <w:tcW w:w="3600" w:type="dxa"/>
            <w:shd w:val="clear" w:color="auto" w:fill="1F3864"/>
          </w:tcPr>
          <w:p>
            <w:pPr>
              <w:spacing w:after="0"/>
            </w:pPr>
            <w:r>
              <w:rPr>
                <w:b/>
                <w:bCs/>
                <w:color w:val="FFFFFF"/>
                <w:sz w:val="18"/>
                <w:szCs w:val="18"/>
              </w:rPr>
              <w:t xml:space="preserve">Actions available</w:t>
            </w:r>
          </w:p>
        </w:tc>
        <w:tc>
          <w:tcPr>
            <w:tcW w:w="1738" w:type="dxa"/>
            <w:shd w:val="clear" w:color="auto" w:fill="1F3864"/>
          </w:tcPr>
          <w:p>
            <w:pPr>
              <w:spacing w:after="0"/>
            </w:pPr>
            <w:r>
              <w:rPr>
                <w:b/>
                <w:bCs/>
                <w:color w:val="FFFFFF"/>
                <w:sz w:val="18"/>
                <w:szCs w:val="18"/>
              </w:rPr>
              <w:t xml:space="preserve">Listed in Fund Management</w:t>
            </w:r>
          </w:p>
        </w:tc>
      </w:tr>
      <w:tr>
        <w:trPr>
          <w:cantSplit/>
        </w:trPr>
        <w:tc>
          <w:tcPr>
            <w:tcW w:w="1800" w:type="dxa"/>
            <w:shd w:val="clear" w:color="auto" w:fill="F2F6FC"/>
          </w:tcPr>
          <w:p>
            <w:pPr>
              <w:spacing w:after="0"/>
            </w:pPr>
            <w:r>
              <w:rPr>
                <w:sz w:val="17"/>
                <w:szCs w:val="17"/>
              </w:rPr>
              <w:t xml:space="preserve">No Bill record (N)</w:t>
            </w:r>
          </w:p>
        </w:tc>
        <w:tc>
          <w:tcPr>
            <w:tcW w:w="1700" w:type="dxa"/>
            <w:shd w:val="clear" w:color="auto" w:fill="F2F6FC"/>
          </w:tcPr>
          <w:p>
            <w:pPr>
              <w:spacing w:after="0"/>
            </w:pPr>
            <w:r>
              <w:rPr>
                <w:sz w:val="17"/>
                <w:szCs w:val="17"/>
              </w:rPr>
              <w:t xml:space="preserve">Pending</w:t>
            </w:r>
          </w:p>
        </w:tc>
        <w:tc>
          <w:tcPr>
            <w:tcW w:w="2000" w:type="dxa"/>
            <w:shd w:val="clear" w:color="auto" w:fill="F2F6FC"/>
          </w:tcPr>
          <w:p>
            <w:pPr>
              <w:spacing w:after="0"/>
            </w:pPr>
            <w:r>
              <w:rPr>
                <w:sz w:val="17"/>
                <w:szCs w:val="17"/>
              </w:rPr>
              <w:t xml:space="preserve">No</w:t>
            </w:r>
          </w:p>
        </w:tc>
        <w:tc>
          <w:tcPr>
            <w:tcW w:w="2000" w:type="dxa"/>
            <w:shd w:val="clear" w:color="auto" w:fill="F2F6FC"/>
          </w:tcPr>
          <w:p>
            <w:pPr>
              <w:spacing w:after="0"/>
            </w:pPr>
            <w:r>
              <w:rPr>
                <w:sz w:val="17"/>
                <w:szCs w:val="17"/>
              </w:rPr>
              <w:t xml:space="preserve">Yes</w:t>
            </w:r>
          </w:p>
        </w:tc>
        <w:tc>
          <w:tcPr>
            <w:tcW w:w="2000" w:type="dxa"/>
            <w:shd w:val="clear" w:color="auto" w:fill="F2F6FC"/>
          </w:tcPr>
          <w:p>
            <w:pPr>
              <w:spacing w:after="0"/>
            </w:pPr>
            <w:r>
              <w:rPr>
                <w:sz w:val="17"/>
                <w:szCs w:val="17"/>
              </w:rPr>
              <w:t xml:space="preserve">Yes</w:t>
            </w:r>
          </w:p>
        </w:tc>
        <w:tc>
          <w:tcPr>
            <w:tcW w:w="3600" w:type="dxa"/>
            <w:shd w:val="clear" w:color="auto" w:fill="F2F6FC"/>
          </w:tcPr>
          <w:p>
            <w:pPr>
              <w:spacing w:after="0"/>
            </w:pPr>
            <w:r>
              <w:rPr>
                <w:sz w:val="17"/>
                <w:szCs w:val="17"/>
              </w:rPr>
              <w:t xml:space="preserve">Upload and tick when eligible; otherwise "Available after &lt;end date&gt;"</w:t>
            </w:r>
          </w:p>
        </w:tc>
        <w:tc>
          <w:tcPr>
            <w:tcW w:w="1738" w:type="dxa"/>
            <w:shd w:val="clear" w:color="auto" w:fill="F2F6FC"/>
          </w:tcPr>
          <w:p>
            <w:pPr>
              <w:spacing w:after="0"/>
            </w:pPr>
            <w:r>
              <w:rPr>
                <w:sz w:val="17"/>
                <w:szCs w:val="17"/>
              </w:rPr>
              <w:t xml:space="preserve">No</w:t>
            </w:r>
          </w:p>
        </w:tc>
      </w:tr>
      <w:tr>
        <w:trPr>
          <w:cantSplit/>
        </w:trPr>
        <w:tc>
          <w:tcPr>
            <w:tcW w:w="1800" w:type="dxa"/>
            <w:shd w:val="clear" w:color="auto" w:fill="FFFFFF"/>
          </w:tcPr>
          <w:p>
            <w:pPr>
              <w:spacing w:after="0"/>
            </w:pPr>
            <w:r>
              <w:rPr>
                <w:sz w:val="17"/>
                <w:szCs w:val="17"/>
              </w:rPr>
              <w:t xml:space="preserve">R</w:t>
            </w:r>
          </w:p>
        </w:tc>
        <w:tc>
          <w:tcPr>
            <w:tcW w:w="1700" w:type="dxa"/>
            <w:shd w:val="clear" w:color="auto" w:fill="FFFFFF"/>
          </w:tcPr>
          <w:p>
            <w:pPr>
              <w:spacing w:after="0"/>
            </w:pPr>
            <w:r>
              <w:rPr>
                <w:sz w:val="17"/>
                <w:szCs w:val="17"/>
              </w:rPr>
              <w:t xml:space="preserve">Uploaded</w:t>
            </w:r>
          </w:p>
        </w:tc>
        <w:tc>
          <w:tcPr>
            <w:tcW w:w="2000" w:type="dxa"/>
            <w:shd w:val="clear" w:color="auto" w:fill="FFFFFF"/>
          </w:tcPr>
          <w:p>
            <w:pPr>
              <w:spacing w:after="0"/>
            </w:pPr>
            <w:r>
              <w:rPr>
                <w:sz w:val="17"/>
                <w:szCs w:val="17"/>
              </w:rPr>
              <w:t xml:space="preserve">Yes</w:t>
            </w:r>
          </w:p>
        </w:tc>
        <w:tc>
          <w:tcPr>
            <w:tcW w:w="2000" w:type="dxa"/>
            <w:shd w:val="clear" w:color="auto" w:fill="FFFFFF"/>
          </w:tcPr>
          <w:p>
            <w:pPr>
              <w:spacing w:after="0"/>
            </w:pPr>
            <w:r>
              <w:rPr>
                <w:sz w:val="17"/>
                <w:szCs w:val="17"/>
              </w:rPr>
              <w:t xml:space="preserve">No</w:t>
            </w:r>
          </w:p>
        </w:tc>
        <w:tc>
          <w:tcPr>
            <w:tcW w:w="2000" w:type="dxa"/>
            <w:shd w:val="clear" w:color="auto" w:fill="FFFFFF"/>
          </w:tcPr>
          <w:p>
            <w:pPr>
              <w:spacing w:after="0"/>
            </w:pPr>
            <w:r>
              <w:rPr>
                <w:sz w:val="17"/>
                <w:szCs w:val="17"/>
              </w:rPr>
              <w:t xml:space="preserve">No</w:t>
            </w:r>
          </w:p>
        </w:tc>
        <w:tc>
          <w:tcPr>
            <w:tcW w:w="3600" w:type="dxa"/>
            <w:shd w:val="clear" w:color="auto" w:fill="FFFFFF"/>
          </w:tcPr>
          <w:p>
            <w:pPr>
              <w:spacing w:after="0"/>
            </w:pPr>
            <w:r>
              <w:rPr>
                <w:sz w:val="17"/>
                <w:szCs w:val="17"/>
              </w:rPr>
              <w:t xml:space="preserve">View Bill Details, Reupload Bill</w:t>
            </w:r>
          </w:p>
        </w:tc>
        <w:tc>
          <w:tcPr>
            <w:tcW w:w="1738" w:type="dxa"/>
            <w:shd w:val="clear" w:color="auto" w:fill="FFFFFF"/>
          </w:tcPr>
          <w:p>
            <w:pPr>
              <w:spacing w:after="0"/>
            </w:pPr>
            <w:r>
              <w:rPr>
                <w:sz w:val="17"/>
                <w:szCs w:val="17"/>
              </w:rPr>
              <w:t xml:space="preserve">Yes</w:t>
            </w:r>
          </w:p>
        </w:tc>
      </w:tr>
      <w:tr>
        <w:trPr>
          <w:cantSplit/>
        </w:trPr>
        <w:tc>
          <w:tcPr>
            <w:tcW w:w="1800" w:type="dxa"/>
            <w:shd w:val="clear" w:color="auto" w:fill="F2F6FC"/>
          </w:tcPr>
          <w:p>
            <w:pPr>
              <w:spacing w:after="0"/>
            </w:pPr>
            <w:r>
              <w:rPr>
                <w:sz w:val="17"/>
                <w:szCs w:val="17"/>
              </w:rPr>
              <w:t xml:space="preserve">D</w:t>
            </w:r>
          </w:p>
        </w:tc>
        <w:tc>
          <w:tcPr>
            <w:tcW w:w="1700" w:type="dxa"/>
            <w:shd w:val="clear" w:color="auto" w:fill="F2F6FC"/>
          </w:tcPr>
          <w:p>
            <w:pPr>
              <w:spacing w:after="0"/>
            </w:pPr>
            <w:r>
              <w:rPr>
                <w:sz w:val="17"/>
                <w:szCs w:val="17"/>
              </w:rPr>
              <w:t xml:space="preserve">Disputed</w:t>
            </w:r>
          </w:p>
        </w:tc>
        <w:tc>
          <w:tcPr>
            <w:tcW w:w="2000" w:type="dxa"/>
            <w:shd w:val="clear" w:color="auto" w:fill="F2F6FC"/>
          </w:tcPr>
          <w:p>
            <w:pPr>
              <w:spacing w:after="0"/>
            </w:pPr>
            <w:r>
              <w:rPr>
                <w:sz w:val="17"/>
                <w:szCs w:val="17"/>
              </w:rPr>
              <w:t xml:space="preserve">No</w:t>
            </w:r>
          </w:p>
        </w:tc>
        <w:tc>
          <w:tcPr>
            <w:tcW w:w="2000" w:type="dxa"/>
            <w:shd w:val="clear" w:color="auto" w:fill="F2F6FC"/>
          </w:tcPr>
          <w:p>
            <w:pPr>
              <w:spacing w:after="0"/>
            </w:pPr>
            <w:r>
              <w:rPr>
                <w:sz w:val="17"/>
                <w:szCs w:val="17"/>
              </w:rPr>
              <w:t xml:space="preserve">Yes</w:t>
            </w:r>
          </w:p>
        </w:tc>
        <w:tc>
          <w:tcPr>
            <w:tcW w:w="2000" w:type="dxa"/>
            <w:shd w:val="clear" w:color="auto" w:fill="F2F6FC"/>
          </w:tcPr>
          <w:p>
            <w:pPr>
              <w:spacing w:after="0"/>
            </w:pPr>
            <w:r>
              <w:rPr>
                <w:sz w:val="17"/>
                <w:szCs w:val="17"/>
              </w:rPr>
              <w:t xml:space="preserve">No</w:t>
            </w:r>
          </w:p>
        </w:tc>
        <w:tc>
          <w:tcPr>
            <w:tcW w:w="3600" w:type="dxa"/>
            <w:shd w:val="clear" w:color="auto" w:fill="F2F6FC"/>
          </w:tcPr>
          <w:p>
            <w:pPr>
              <w:spacing w:after="0"/>
            </w:pPr>
            <w:r>
              <w:rPr>
                <w:sz w:val="17"/>
                <w:szCs w:val="17"/>
              </w:rPr>
              <w:t xml:space="preserve">View Bill Details, Reupload Bill</w:t>
            </w:r>
          </w:p>
        </w:tc>
        <w:tc>
          <w:tcPr>
            <w:tcW w:w="1738" w:type="dxa"/>
            <w:shd w:val="clear" w:color="auto" w:fill="F2F6FC"/>
          </w:tcPr>
          <w:p>
            <w:pPr>
              <w:spacing w:after="0"/>
            </w:pPr>
            <w:r>
              <w:rPr>
                <w:sz w:val="17"/>
                <w:szCs w:val="17"/>
              </w:rPr>
              <w:t xml:space="preserve">Yes</w:t>
            </w:r>
          </w:p>
        </w:tc>
      </w:tr>
    </w:tbl>
    <w:p>
      <w:pPr>
        <w:spacing w:after="60"/>
      </w:pPr>
    </w:p>
    <w:p>
      <w:pPr>
        <w:pStyle w:val="Heading2"/>
      </w:pPr>
      <w:bookmarkStart w:id="177" w:name="_Toc177"/>
      <w:r>
        <w:rPr/>
        <w:t xml:space="preserve">API reference</w:t>
      </w:r>
      <w:bookmarkEnd w:id="177"/>
    </w:p>
    <w:tbl>
      <w:tblPr>
        <w:tblW w:w="148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700"/>
        <w:gridCol w:w="4300"/>
        <w:gridCol w:w="1100"/>
        <w:gridCol w:w="4300"/>
        <w:gridCol w:w="4438"/>
      </w:tblGrid>
      <w:tr>
        <w:trPr>
          <w:cantSplit/>
          <w:tblHeader/>
        </w:trPr>
        <w:tc>
          <w:tcPr>
            <w:tcW w:w="700" w:type="dxa"/>
            <w:shd w:val="clear" w:color="auto" w:fill="1F3864"/>
          </w:tcPr>
          <w:p>
            <w:pPr>
              <w:spacing w:after="0"/>
            </w:pPr>
            <w:r>
              <w:rPr>
                <w:b/>
                <w:bCs/>
                <w:color w:val="FFFFFF"/>
                <w:sz w:val="18"/>
                <w:szCs w:val="18"/>
              </w:rPr>
              <w:t xml:space="preserve">Id</w:t>
            </w:r>
          </w:p>
        </w:tc>
        <w:tc>
          <w:tcPr>
            <w:tcW w:w="4300" w:type="dxa"/>
            <w:shd w:val="clear" w:color="auto" w:fill="1F3864"/>
          </w:tcPr>
          <w:p>
            <w:pPr>
              <w:spacing w:after="0"/>
            </w:pPr>
            <w:r>
              <w:rPr>
                <w:b/>
                <w:bCs/>
                <w:color w:val="FFFFFF"/>
                <w:sz w:val="18"/>
                <w:szCs w:val="18"/>
              </w:rPr>
              <w:t xml:space="preserve">Endpoint</w:t>
            </w:r>
          </w:p>
        </w:tc>
        <w:tc>
          <w:tcPr>
            <w:tcW w:w="1100" w:type="dxa"/>
            <w:shd w:val="clear" w:color="auto" w:fill="1F3864"/>
          </w:tcPr>
          <w:p>
            <w:pPr>
              <w:spacing w:after="0"/>
            </w:pPr>
            <w:r>
              <w:rPr>
                <w:b/>
                <w:bCs/>
                <w:color w:val="FFFFFF"/>
                <w:sz w:val="18"/>
                <w:szCs w:val="18"/>
              </w:rPr>
              <w:t xml:space="preserve">Method</w:t>
            </w:r>
          </w:p>
        </w:tc>
        <w:tc>
          <w:tcPr>
            <w:tcW w:w="4300" w:type="dxa"/>
            <w:shd w:val="clear" w:color="auto" w:fill="1F3864"/>
          </w:tcPr>
          <w:p>
            <w:pPr>
              <w:spacing w:after="0"/>
            </w:pPr>
            <w:r>
              <w:rPr>
                <w:b/>
                <w:bCs/>
                <w:color w:val="FFFFFF"/>
                <w:sz w:val="18"/>
                <w:szCs w:val="18"/>
              </w:rPr>
              <w:t xml:space="preserve">Request</w:t>
            </w:r>
          </w:p>
        </w:tc>
        <w:tc>
          <w:tcPr>
            <w:tcW w:w="4438" w:type="dxa"/>
            <w:shd w:val="clear" w:color="auto" w:fill="1F3864"/>
          </w:tcPr>
          <w:p>
            <w:pPr>
              <w:spacing w:after="0"/>
            </w:pPr>
            <w:r>
              <w:rPr>
                <w:b/>
                <w:bCs/>
                <w:color w:val="FFFFFF"/>
                <w:sz w:val="18"/>
                <w:szCs w:val="18"/>
              </w:rPr>
              <w:t xml:space="preserve">Response</w:t>
            </w:r>
          </w:p>
        </w:tc>
      </w:tr>
      <w:tr>
        <w:trPr>
          <w:cantSplit/>
        </w:trPr>
        <w:tc>
          <w:tcPr>
            <w:tcW w:w="700" w:type="dxa"/>
            <w:shd w:val="clear" w:color="auto" w:fill="F2F6FC"/>
          </w:tcPr>
          <w:p>
            <w:pPr>
              <w:spacing w:after="0"/>
            </w:pPr>
            <w:r>
              <w:rPr>
                <w:sz w:val="17"/>
                <w:szCs w:val="17"/>
              </w:rPr>
              <w:t xml:space="preserve">A1</w:t>
            </w:r>
          </w:p>
        </w:tc>
        <w:tc>
          <w:tcPr>
            <w:tcW w:w="4300" w:type="dxa"/>
            <w:shd w:val="clear" w:color="auto" w:fill="F2F6FC"/>
          </w:tcPr>
          <w:p>
            <w:pPr>
              <w:spacing w:after="0"/>
            </w:pPr>
            <w:r>
              <w:rPr>
                <w:sz w:val="17"/>
                <w:szCs w:val="17"/>
              </w:rPr>
              <w:t xml:space="preserve">/Finance/VendorPayable</w:t>
            </w:r>
          </w:p>
        </w:tc>
        <w:tc>
          <w:tcPr>
            <w:tcW w:w="1100" w:type="dxa"/>
            <w:shd w:val="clear" w:color="auto" w:fill="F2F6FC"/>
          </w:tcPr>
          <w:p>
            <w:pPr>
              <w:spacing w:after="0"/>
            </w:pPr>
            <w:r>
              <w:rPr>
                <w:sz w:val="17"/>
                <w:szCs w:val="17"/>
              </w:rPr>
              <w:t xml:space="preserve">GET</w:t>
            </w:r>
          </w:p>
        </w:tc>
        <w:tc>
          <w:tcPr>
            <w:tcW w:w="4300" w:type="dxa"/>
            <w:shd w:val="clear" w:color="auto" w:fill="F2F6FC"/>
          </w:tcPr>
          <w:p>
            <w:pPr>
              <w:spacing w:after="0"/>
            </w:pPr>
            <w:r>
              <w:rPr>
                <w:sz w:val="17"/>
                <w:szCs w:val="17"/>
              </w:rPr>
              <w:t xml:space="preserve">view, q, f_type, f_city, f_bs, f_ops, f_ex, f_br, from, to, page, ps, fo</w:t>
            </w:r>
          </w:p>
        </w:tc>
        <w:tc>
          <w:tcPr>
            <w:tcW w:w="4438" w:type="dxa"/>
            <w:shd w:val="clear" w:color="auto" w:fill="F2F6FC"/>
          </w:tcPr>
          <w:p>
            <w:pPr>
              <w:spacing w:after="0"/>
            </w:pPr>
            <w:r>
              <w:rPr>
                <w:sz w:val="17"/>
                <w:szCs w:val="17"/>
              </w:rPr>
              <w:t xml:space="preserve">HTML page</w:t>
            </w:r>
          </w:p>
        </w:tc>
      </w:tr>
      <w:tr>
        <w:trPr>
          <w:cantSplit/>
        </w:trPr>
        <w:tc>
          <w:tcPr>
            <w:tcW w:w="700" w:type="dxa"/>
            <w:shd w:val="clear" w:color="auto" w:fill="FFFFFF"/>
          </w:tcPr>
          <w:p>
            <w:pPr>
              <w:spacing w:after="0"/>
            </w:pPr>
            <w:r>
              <w:rPr>
                <w:sz w:val="17"/>
                <w:szCs w:val="17"/>
              </w:rPr>
              <w:t xml:space="preserve">A2</w:t>
            </w:r>
          </w:p>
        </w:tc>
        <w:tc>
          <w:tcPr>
            <w:tcW w:w="4300" w:type="dxa"/>
            <w:shd w:val="clear" w:color="auto" w:fill="FFFFFF"/>
          </w:tcPr>
          <w:p>
            <w:pPr>
              <w:spacing w:after="0"/>
            </w:pPr>
            <w:r>
              <w:rPr>
                <w:sz w:val="17"/>
                <w:szCs w:val="17"/>
              </w:rPr>
              <w:t xml:space="preserve">/Finance/VendorPayable/Popup</w:t>
            </w:r>
          </w:p>
        </w:tc>
        <w:tc>
          <w:tcPr>
            <w:tcW w:w="1100" w:type="dxa"/>
            <w:shd w:val="clear" w:color="auto" w:fill="FFFFFF"/>
          </w:tcPr>
          <w:p>
            <w:pPr>
              <w:spacing w:after="0"/>
            </w:pPr>
            <w:r>
              <w:rPr>
                <w:sz w:val="17"/>
                <w:szCs w:val="17"/>
              </w:rPr>
              <w:t xml:space="preserve">GET</w:t>
            </w:r>
          </w:p>
        </w:tc>
        <w:tc>
          <w:tcPr>
            <w:tcW w:w="4300" w:type="dxa"/>
            <w:shd w:val="clear" w:color="auto" w:fill="FFFFFF"/>
          </w:tcPr>
          <w:p>
            <w:pPr>
              <w:spacing w:after="0"/>
            </w:pPr>
            <w:r>
              <w:rPr>
                <w:sz w:val="17"/>
                <w:szCs w:val="17"/>
              </w:rPr>
              <w:t xml:space="preserve">t=raise (ids, re) or t=viewbill (id)</w:t>
            </w:r>
          </w:p>
        </w:tc>
        <w:tc>
          <w:tcPr>
            <w:tcW w:w="4438" w:type="dxa"/>
            <w:shd w:val="clear" w:color="auto" w:fill="FFFFFF"/>
          </w:tcPr>
          <w:p>
            <w:pPr>
              <w:spacing w:after="0"/>
            </w:pPr>
            <w:r>
              <w:rPr>
                <w:sz w:val="17"/>
                <w:szCs w:val="17"/>
              </w:rPr>
              <w:t xml:space="preserve">HTML fragment, 404 or 401</w:t>
            </w:r>
          </w:p>
        </w:tc>
      </w:tr>
      <w:tr>
        <w:trPr>
          <w:cantSplit/>
        </w:trPr>
        <w:tc>
          <w:tcPr>
            <w:tcW w:w="700" w:type="dxa"/>
            <w:shd w:val="clear" w:color="auto" w:fill="F2F6FC"/>
          </w:tcPr>
          <w:p>
            <w:pPr>
              <w:spacing w:after="0"/>
            </w:pPr>
            <w:r>
              <w:rPr>
                <w:sz w:val="17"/>
                <w:szCs w:val="17"/>
              </w:rPr>
              <w:t xml:space="preserve">A3</w:t>
            </w:r>
          </w:p>
        </w:tc>
        <w:tc>
          <w:tcPr>
            <w:tcW w:w="4300" w:type="dxa"/>
            <w:shd w:val="clear" w:color="auto" w:fill="F2F6FC"/>
          </w:tcPr>
          <w:p>
            <w:pPr>
              <w:spacing w:after="0"/>
            </w:pPr>
            <w:r>
              <w:rPr>
                <w:sz w:val="17"/>
                <w:szCs w:val="17"/>
              </w:rPr>
              <w:t xml:space="preserve">/Finance/VendorPayable/RaiseBill</w:t>
            </w:r>
          </w:p>
        </w:tc>
        <w:tc>
          <w:tcPr>
            <w:tcW w:w="1100" w:type="dxa"/>
            <w:shd w:val="clear" w:color="auto" w:fill="F2F6FC"/>
          </w:tcPr>
          <w:p>
            <w:pPr>
              <w:spacing w:after="0"/>
            </w:pPr>
            <w:r>
              <w:rPr>
                <w:sz w:val="17"/>
                <w:szCs w:val="17"/>
              </w:rPr>
              <w:t xml:space="preserve">POST</w:t>
            </w:r>
          </w:p>
        </w:tc>
        <w:tc>
          <w:tcPr>
            <w:tcW w:w="4300" w:type="dxa"/>
            <w:shd w:val="clear" w:color="auto" w:fill="F2F6FC"/>
          </w:tcPr>
          <w:p>
            <w:pPr>
              <w:spacing w:after="0"/>
            </w:pPr>
            <w:r>
              <w:rPr>
                <w:sz w:val="17"/>
                <w:szCs w:val="17"/>
              </w:rPr>
              <w:t xml:space="preserve">Items[i].Sid, Date, No, File, Voucher, Inv, Rec; Kind (R | D | D:&lt;sid&gt;); returnUrl; anti-forgery token</w:t>
            </w:r>
          </w:p>
        </w:tc>
        <w:tc>
          <w:tcPr>
            <w:tcW w:w="4438" w:type="dxa"/>
            <w:shd w:val="clear" w:color="auto" w:fill="F2F6FC"/>
          </w:tcPr>
          <w:p>
            <w:pPr>
              <w:spacing w:after="0"/>
            </w:pPr>
            <w:r>
              <w:rPr>
                <w:sz w:val="17"/>
                <w:szCs w:val="17"/>
              </w:rPr>
              <w:t xml:space="preserve">Redirect with a toast</w:t>
            </w:r>
          </w:p>
        </w:tc>
      </w:tr>
      <w:tr>
        <w:trPr>
          <w:cantSplit/>
        </w:trPr>
        <w:tc>
          <w:tcPr>
            <w:tcW w:w="700" w:type="dxa"/>
            <w:shd w:val="clear" w:color="auto" w:fill="FFFFFF"/>
          </w:tcPr>
          <w:p>
            <w:pPr>
              <w:spacing w:after="0"/>
            </w:pPr>
            <w:r>
              <w:rPr>
                <w:sz w:val="17"/>
                <w:szCs w:val="17"/>
              </w:rPr>
              <w:t xml:space="preserve">A4</w:t>
            </w:r>
          </w:p>
        </w:tc>
        <w:tc>
          <w:tcPr>
            <w:tcW w:w="4300" w:type="dxa"/>
            <w:shd w:val="clear" w:color="auto" w:fill="FFFFFF"/>
          </w:tcPr>
          <w:p>
            <w:pPr>
              <w:spacing w:after="0"/>
            </w:pPr>
            <w:r>
              <w:rPr>
                <w:sz w:val="17"/>
                <w:szCs w:val="17"/>
              </w:rPr>
              <w:t xml:space="preserve">/Session/SetPeriod</w:t>
            </w:r>
          </w:p>
        </w:tc>
        <w:tc>
          <w:tcPr>
            <w:tcW w:w="1100" w:type="dxa"/>
            <w:shd w:val="clear" w:color="auto" w:fill="FFFFFF"/>
          </w:tcPr>
          <w:p>
            <w:pPr>
              <w:spacing w:after="0"/>
            </w:pPr>
            <w:r>
              <w:rPr>
                <w:sz w:val="17"/>
                <w:szCs w:val="17"/>
              </w:rPr>
              <w:t xml:space="preserve">POST</w:t>
            </w:r>
          </w:p>
        </w:tc>
        <w:tc>
          <w:tcPr>
            <w:tcW w:w="4300" w:type="dxa"/>
            <w:shd w:val="clear" w:color="auto" w:fill="FFFFFF"/>
          </w:tcPr>
          <w:p>
            <w:pPr>
              <w:spacing w:after="0"/>
            </w:pPr>
            <w:r>
              <w:rPr>
                <w:sz w:val="17"/>
                <w:szCs w:val="17"/>
              </w:rPr>
              <w:t xml:space="preserve">k, from, to, returnUrl</w:t>
            </w:r>
          </w:p>
        </w:tc>
        <w:tc>
          <w:tcPr>
            <w:tcW w:w="4438" w:type="dxa"/>
            <w:shd w:val="clear" w:color="auto" w:fill="FFFFFF"/>
          </w:tcPr>
          <w:p>
            <w:pPr>
              <w:spacing w:after="0"/>
            </w:pPr>
            <w:r>
              <w:rPr>
                <w:sz w:val="17"/>
                <w:szCs w:val="17"/>
              </w:rPr>
              <w:t xml:space="preserve">Redirect</w:t>
            </w:r>
          </w:p>
        </w:tc>
      </w:tr>
      <w:tr>
        <w:trPr>
          <w:cantSplit/>
        </w:trPr>
        <w:tc>
          <w:tcPr>
            <w:tcW w:w="700" w:type="dxa"/>
            <w:shd w:val="clear" w:color="auto" w:fill="F2F6FC"/>
          </w:tcPr>
          <w:p>
            <w:pPr>
              <w:spacing w:after="0"/>
            </w:pPr>
            <w:r>
              <w:rPr>
                <w:sz w:val="17"/>
                <w:szCs w:val="17"/>
              </w:rPr>
              <w:t xml:space="preserve">B1</w:t>
            </w:r>
          </w:p>
        </w:tc>
        <w:tc>
          <w:tcPr>
            <w:tcW w:w="4300" w:type="dxa"/>
            <w:shd w:val="clear" w:color="auto" w:fill="F2F6FC"/>
          </w:tcPr>
          <w:p>
            <w:pPr>
              <w:spacing w:after="0"/>
            </w:pPr>
            <w:r>
              <w:rPr>
                <w:sz w:val="17"/>
                <w:szCs w:val="17"/>
              </w:rPr>
              <w:t xml:space="preserve">{FinanceAPI:ApiUrl}Finance/GetVendorList</w:t>
            </w:r>
          </w:p>
        </w:tc>
        <w:tc>
          <w:tcPr>
            <w:tcW w:w="1100" w:type="dxa"/>
            <w:shd w:val="clear" w:color="auto" w:fill="F2F6FC"/>
          </w:tcPr>
          <w:p>
            <w:pPr>
              <w:spacing w:after="0"/>
            </w:pPr>
            <w:r>
              <w:rPr>
                <w:sz w:val="17"/>
                <w:szCs w:val="17"/>
              </w:rPr>
              <w:t xml:space="preserve">POST</w:t>
            </w:r>
          </w:p>
        </w:tc>
        <w:tc>
          <w:tcPr>
            <w:tcW w:w="4300" w:type="dxa"/>
            <w:shd w:val="clear" w:color="auto" w:fill="F2F6FC"/>
          </w:tcPr>
          <w:p>
            <w:pPr>
              <w:spacing w:after="0"/>
            </w:pPr>
            <w:r>
              <w:rPr>
                <w:sz w:val="17"/>
                <w:szCs w:val="17"/>
              </w:rPr>
              <w:t xml:space="preserve">{ TenantID, UserId, UserName, SecurityKey, FromDate, ToDate }</w:t>
            </w:r>
          </w:p>
        </w:tc>
        <w:tc>
          <w:tcPr>
            <w:tcW w:w="4438" w:type="dxa"/>
            <w:shd w:val="clear" w:color="auto" w:fill="F2F6FC"/>
          </w:tcPr>
          <w:p>
            <w:pPr>
              <w:spacing w:after="0"/>
            </w:pPr>
            <w:r>
              <w:rPr>
                <w:sz w:val="17"/>
                <w:szCs w:val="17"/>
              </w:rPr>
              <w:t xml:space="preserve">{ Success, Message, objVendorList[] }</w:t>
            </w:r>
          </w:p>
        </w:tc>
      </w:tr>
      <w:tr>
        <w:trPr>
          <w:cantSplit/>
        </w:trPr>
        <w:tc>
          <w:tcPr>
            <w:tcW w:w="700" w:type="dxa"/>
            <w:shd w:val="clear" w:color="auto" w:fill="FFFFFF"/>
          </w:tcPr>
          <w:p>
            <w:pPr>
              <w:spacing w:after="0"/>
            </w:pPr>
            <w:r>
              <w:rPr>
                <w:sz w:val="17"/>
                <w:szCs w:val="17"/>
              </w:rPr>
              <w:t xml:space="preserve">B2</w:t>
            </w:r>
          </w:p>
        </w:tc>
        <w:tc>
          <w:tcPr>
            <w:tcW w:w="4300" w:type="dxa"/>
            <w:shd w:val="clear" w:color="auto" w:fill="FFFFFF"/>
          </w:tcPr>
          <w:p>
            <w:pPr>
              <w:spacing w:after="0"/>
            </w:pPr>
            <w:r>
              <w:rPr>
                <w:sz w:val="17"/>
                <w:szCs w:val="17"/>
              </w:rPr>
              <w:t xml:space="preserve">{FinanceAPI:ApiUrl}Finance/GetTicketList</w:t>
            </w:r>
          </w:p>
        </w:tc>
        <w:tc>
          <w:tcPr>
            <w:tcW w:w="1100" w:type="dxa"/>
            <w:shd w:val="clear" w:color="auto" w:fill="FFFFFF"/>
          </w:tcPr>
          <w:p>
            <w:pPr>
              <w:spacing w:after="0"/>
            </w:pPr>
            <w:r>
              <w:rPr>
                <w:sz w:val="17"/>
                <w:szCs w:val="17"/>
              </w:rPr>
              <w:t xml:space="preserve">POST</w:t>
            </w:r>
          </w:p>
        </w:tc>
        <w:tc>
          <w:tcPr>
            <w:tcW w:w="4300" w:type="dxa"/>
            <w:shd w:val="clear" w:color="auto" w:fill="FFFFFF"/>
          </w:tcPr>
          <w:p>
            <w:pPr>
              <w:spacing w:after="0"/>
            </w:pPr>
            <w:r>
              <w:rPr>
                <w:sz w:val="17"/>
                <w:szCs w:val="17"/>
              </w:rPr>
              <w:t xml:space="preserve">as B1</w:t>
            </w:r>
          </w:p>
        </w:tc>
        <w:tc>
          <w:tcPr>
            <w:tcW w:w="4438" w:type="dxa"/>
            <w:shd w:val="clear" w:color="auto" w:fill="FFFFFF"/>
          </w:tcPr>
          <w:p>
            <w:pPr>
              <w:spacing w:after="0"/>
            </w:pPr>
            <w:r>
              <w:rPr>
                <w:sz w:val="17"/>
                <w:szCs w:val="17"/>
              </w:rPr>
              <w:t xml:space="preserve">{ Success, Message, objTicketList[] }</w:t>
            </w:r>
          </w:p>
        </w:tc>
      </w:tr>
      <w:tr>
        <w:trPr>
          <w:cantSplit/>
        </w:trPr>
        <w:tc>
          <w:tcPr>
            <w:tcW w:w="700" w:type="dxa"/>
            <w:shd w:val="clear" w:color="auto" w:fill="F2F6FC"/>
          </w:tcPr>
          <w:p>
            <w:pPr>
              <w:spacing w:after="0"/>
            </w:pPr>
            <w:r>
              <w:rPr>
                <w:sz w:val="17"/>
                <w:szCs w:val="17"/>
              </w:rPr>
              <w:t xml:space="preserve">B3</w:t>
            </w:r>
          </w:p>
        </w:tc>
        <w:tc>
          <w:tcPr>
            <w:tcW w:w="4300" w:type="dxa"/>
            <w:shd w:val="clear" w:color="auto" w:fill="F2F6FC"/>
          </w:tcPr>
          <w:p>
            <w:pPr>
              <w:spacing w:after="0"/>
            </w:pPr>
            <w:r>
              <w:rPr>
                <w:sz w:val="17"/>
                <w:szCs w:val="17"/>
              </w:rPr>
              <w:t xml:space="preserve">{FinanceAPI:ApiUrl}Finance/GetVendorServiceList</w:t>
            </w:r>
          </w:p>
        </w:tc>
        <w:tc>
          <w:tcPr>
            <w:tcW w:w="1100" w:type="dxa"/>
            <w:shd w:val="clear" w:color="auto" w:fill="F2F6FC"/>
          </w:tcPr>
          <w:p>
            <w:pPr>
              <w:spacing w:after="0"/>
            </w:pPr>
            <w:r>
              <w:rPr>
                <w:sz w:val="17"/>
                <w:szCs w:val="17"/>
              </w:rPr>
              <w:t xml:space="preserve">POST</w:t>
            </w:r>
          </w:p>
        </w:tc>
        <w:tc>
          <w:tcPr>
            <w:tcW w:w="4300" w:type="dxa"/>
            <w:shd w:val="clear" w:color="auto" w:fill="F2F6FC"/>
          </w:tcPr>
          <w:p>
            <w:pPr>
              <w:spacing w:after="0"/>
            </w:pPr>
            <w:r>
              <w:rPr>
                <w:sz w:val="17"/>
                <w:szCs w:val="17"/>
              </w:rPr>
              <w:t xml:space="preserve">as B1</w:t>
            </w:r>
          </w:p>
        </w:tc>
        <w:tc>
          <w:tcPr>
            <w:tcW w:w="4438" w:type="dxa"/>
            <w:shd w:val="clear" w:color="auto" w:fill="F2F6FC"/>
          </w:tcPr>
          <w:p>
            <w:pPr>
              <w:spacing w:after="0"/>
            </w:pPr>
            <w:r>
              <w:rPr>
                <w:sz w:val="17"/>
                <w:szCs w:val="17"/>
              </w:rPr>
              <w:t xml:space="preserve">{ Success, Message, objVendorServiceList[] }</w:t>
            </w:r>
          </w:p>
        </w:tc>
      </w:tr>
      <w:tr>
        <w:trPr>
          <w:cantSplit/>
        </w:trPr>
        <w:tc>
          <w:tcPr>
            <w:tcW w:w="700" w:type="dxa"/>
            <w:shd w:val="clear" w:color="auto" w:fill="FFFFFF"/>
          </w:tcPr>
          <w:p>
            <w:pPr>
              <w:spacing w:after="0"/>
            </w:pPr>
            <w:r>
              <w:rPr>
                <w:sz w:val="17"/>
                <w:szCs w:val="17"/>
              </w:rPr>
              <w:t xml:space="preserve">B4</w:t>
            </w:r>
          </w:p>
        </w:tc>
        <w:tc>
          <w:tcPr>
            <w:tcW w:w="4300" w:type="dxa"/>
            <w:shd w:val="clear" w:color="auto" w:fill="FFFFFF"/>
          </w:tcPr>
          <w:p>
            <w:pPr>
              <w:spacing w:after="0"/>
            </w:pPr>
            <w:r>
              <w:rPr>
                <w:sz w:val="17"/>
                <w:szCs w:val="17"/>
              </w:rPr>
              <w:t xml:space="preserve">{FinanceAPI:ApiUrl}Finance/GetVendorBillList</w:t>
            </w:r>
          </w:p>
        </w:tc>
        <w:tc>
          <w:tcPr>
            <w:tcW w:w="1100" w:type="dxa"/>
            <w:shd w:val="clear" w:color="auto" w:fill="FFFFFF"/>
          </w:tcPr>
          <w:p>
            <w:pPr>
              <w:spacing w:after="0"/>
            </w:pPr>
            <w:r>
              <w:rPr>
                <w:sz w:val="17"/>
                <w:szCs w:val="17"/>
              </w:rPr>
              <w:t xml:space="preserve">POST</w:t>
            </w:r>
          </w:p>
        </w:tc>
        <w:tc>
          <w:tcPr>
            <w:tcW w:w="4300" w:type="dxa"/>
            <w:shd w:val="clear" w:color="auto" w:fill="FFFFFF"/>
          </w:tcPr>
          <w:p>
            <w:pPr>
              <w:spacing w:after="0"/>
            </w:pPr>
            <w:r>
              <w:rPr>
                <w:sz w:val="17"/>
                <w:szCs w:val="17"/>
              </w:rPr>
              <w:t xml:space="preserve">as B1</w:t>
            </w:r>
          </w:p>
        </w:tc>
        <w:tc>
          <w:tcPr>
            <w:tcW w:w="4438" w:type="dxa"/>
            <w:shd w:val="clear" w:color="auto" w:fill="FFFFFF"/>
          </w:tcPr>
          <w:p>
            <w:pPr>
              <w:spacing w:after="0"/>
            </w:pPr>
            <w:r>
              <w:rPr>
                <w:sz w:val="17"/>
                <w:szCs w:val="17"/>
              </w:rPr>
              <w:t xml:space="preserve">{ Success, Message, objVendorBillList[] }</w:t>
            </w:r>
          </w:p>
        </w:tc>
      </w:tr>
      <w:tr>
        <w:trPr>
          <w:cantSplit/>
        </w:trPr>
        <w:tc>
          <w:tcPr>
            <w:tcW w:w="700" w:type="dxa"/>
            <w:shd w:val="clear" w:color="auto" w:fill="F2F6FC"/>
          </w:tcPr>
          <w:p>
            <w:pPr>
              <w:spacing w:after="0"/>
            </w:pPr>
            <w:r>
              <w:rPr>
                <w:sz w:val="17"/>
                <w:szCs w:val="17"/>
              </w:rPr>
              <w:t xml:space="preserve">B5</w:t>
            </w:r>
          </w:p>
        </w:tc>
        <w:tc>
          <w:tcPr>
            <w:tcW w:w="4300" w:type="dxa"/>
            <w:shd w:val="clear" w:color="auto" w:fill="F2F6FC"/>
          </w:tcPr>
          <w:p>
            <w:pPr>
              <w:spacing w:after="0"/>
            </w:pPr>
            <w:r>
              <w:rPr>
                <w:sz w:val="17"/>
                <w:szCs w:val="17"/>
              </w:rPr>
              <w:t xml:space="preserve">{FinanceAPI:ApiUrl}Finance/RaiseVendorBill</w:t>
            </w:r>
          </w:p>
        </w:tc>
        <w:tc>
          <w:tcPr>
            <w:tcW w:w="1100" w:type="dxa"/>
            <w:shd w:val="clear" w:color="auto" w:fill="F2F6FC"/>
          </w:tcPr>
          <w:p>
            <w:pPr>
              <w:spacing w:after="0"/>
            </w:pPr>
            <w:r>
              <w:rPr>
                <w:sz w:val="17"/>
                <w:szCs w:val="17"/>
              </w:rPr>
              <w:t xml:space="preserve">POST</w:t>
            </w:r>
          </w:p>
        </w:tc>
        <w:tc>
          <w:tcPr>
            <w:tcW w:w="4300" w:type="dxa"/>
            <w:shd w:val="clear" w:color="auto" w:fill="F2F6FC"/>
          </w:tcPr>
          <w:p>
            <w:pPr>
              <w:spacing w:after="0"/>
            </w:pPr>
            <w:r>
              <w:rPr>
                <w:sz w:val="17"/>
                <w:szCs w:val="17"/>
              </w:rPr>
              <w:t xml:space="preserve">{ TenantID, UserId, UserName, SecurityKey, Bills[]: ServiceID, BillStatus, BillDate, BillNo, DocumentName, InvoiceAmount, ReceivableAmount }</w:t>
            </w:r>
          </w:p>
        </w:tc>
        <w:tc>
          <w:tcPr>
            <w:tcW w:w="4438" w:type="dxa"/>
            <w:shd w:val="clear" w:color="auto" w:fill="F2F6FC"/>
          </w:tcPr>
          <w:p>
            <w:pPr>
              <w:spacing w:after="0"/>
            </w:pPr>
            <w:r>
              <w:rPr>
                <w:sz w:val="17"/>
                <w:szCs w:val="17"/>
              </w:rPr>
              <w:t xml:space="preserve">{ Success, Message, AffectedCount }</w:t>
            </w:r>
          </w:p>
        </w:tc>
      </w:tr>
    </w:tbl>
    <w:p>
      <w:pPr>
        <w:spacing w:after="60"/>
      </w:pPr>
    </w:p>
    <w:p>
      <w:pPr>
        <w:pStyle w:val="Heading2"/>
      </w:pPr>
      <w:bookmarkStart w:id="178" w:name="_Toc178"/>
      <w:r>
        <w:rPr/>
        <w:t xml:space="preserve">Database dependency register</w:t>
      </w:r>
      <w:bookmarkEnd w:id="178"/>
    </w:p>
    <w:tbl>
      <w:tblPr>
        <w:tblW w:w="148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200"/>
        <w:gridCol w:w="2800"/>
        <w:gridCol w:w="6600"/>
        <w:gridCol w:w="3238"/>
      </w:tblGrid>
      <w:tr>
        <w:trPr>
          <w:cantSplit/>
          <w:tblHeader/>
        </w:trPr>
        <w:tc>
          <w:tcPr>
            <w:tcW w:w="2200" w:type="dxa"/>
            <w:shd w:val="clear" w:color="auto" w:fill="1F3864"/>
          </w:tcPr>
          <w:p>
            <w:pPr>
              <w:spacing w:after="0"/>
            </w:pPr>
            <w:r>
              <w:rPr>
                <w:b/>
                <w:bCs/>
                <w:color w:val="FFFFFF"/>
                <w:sz w:val="18"/>
                <w:szCs w:val="18"/>
              </w:rPr>
              <w:t xml:space="preserve">Entity (model)</w:t>
            </w:r>
          </w:p>
        </w:tc>
        <w:tc>
          <w:tcPr>
            <w:tcW w:w="2800" w:type="dxa"/>
            <w:shd w:val="clear" w:color="auto" w:fill="1F3864"/>
          </w:tcPr>
          <w:p>
            <w:pPr>
              <w:spacing w:after="0"/>
            </w:pPr>
            <w:r>
              <w:rPr>
                <w:b/>
                <w:bCs/>
                <w:color w:val="FFFFFF"/>
                <w:sz w:val="18"/>
                <w:szCs w:val="18"/>
              </w:rPr>
              <w:t xml:space="preserve">Table</w:t>
            </w:r>
          </w:p>
        </w:tc>
        <w:tc>
          <w:tcPr>
            <w:tcW w:w="6600" w:type="dxa"/>
            <w:shd w:val="clear" w:color="auto" w:fill="1F3864"/>
          </w:tcPr>
          <w:p>
            <w:pPr>
              <w:spacing w:after="0"/>
            </w:pPr>
            <w:r>
              <w:rPr>
                <w:b/>
                <w:bCs/>
                <w:color w:val="FFFFFF"/>
                <w:sz w:val="18"/>
                <w:szCs w:val="18"/>
              </w:rPr>
              <w:t xml:space="preserve">Columns</w:t>
            </w:r>
          </w:p>
        </w:tc>
        <w:tc>
          <w:tcPr>
            <w:tcW w:w="3238" w:type="dxa"/>
            <w:shd w:val="clear" w:color="auto" w:fill="1F3864"/>
          </w:tcPr>
          <w:p>
            <w:pPr>
              <w:spacing w:after="0"/>
            </w:pPr>
            <w:r>
              <w:rPr>
                <w:b/>
                <w:bCs/>
                <w:color w:val="FFFFFF"/>
                <w:sz w:val="18"/>
                <w:szCs w:val="18"/>
              </w:rPr>
              <w:t xml:space="preserve">Notes</w:t>
            </w:r>
          </w:p>
        </w:tc>
      </w:tr>
      <w:tr>
        <w:trPr>
          <w:cantSplit/>
        </w:trPr>
        <w:tc>
          <w:tcPr>
            <w:tcW w:w="2200" w:type="dxa"/>
            <w:shd w:val="clear" w:color="auto" w:fill="F2F6FC"/>
          </w:tcPr>
          <w:p>
            <w:pPr>
              <w:spacing w:after="0"/>
            </w:pPr>
            <w:r>
              <w:rPr>
                <w:sz w:val="17"/>
                <w:szCs w:val="17"/>
              </w:rPr>
              <w:t xml:space="preserve">Vendor</w:t>
            </w:r>
          </w:p>
        </w:tc>
        <w:tc>
          <w:tcPr>
            <w:tcW w:w="2800" w:type="dxa"/>
            <w:shd w:val="clear" w:color="auto" w:fill="F2F6FC"/>
          </w:tcPr>
          <w:p>
            <w:pPr>
              <w:spacing w:after="0"/>
            </w:pPr>
            <w:r>
              <w:rPr>
                <w:sz w:val="17"/>
                <w:szCs w:val="17"/>
                <w:highlight w:val="yellow"/>
              </w:rPr>
              <w:t xml:space="preserve">[INPUT REQUIRED: table]</w:t>
            </w:r>
          </w:p>
        </w:tc>
        <w:tc>
          <w:tcPr>
            <w:tcW w:w="6600" w:type="dxa"/>
            <w:shd w:val="clear" w:color="auto" w:fill="F2F6FC"/>
          </w:tcPr>
          <w:p>
            <w:pPr>
              <w:spacing w:after="0"/>
            </w:pPr>
            <w:r>
              <w:rPr>
                <w:sz w:val="17"/>
                <w:szCs w:val="17"/>
                <w:highlight w:val="yellow"/>
              </w:rPr>
              <w:t xml:space="preserve">[INPUT REQUIRED: columns for Id, Name, Type (ServiceType), City, State]</w:t>
            </w:r>
          </w:p>
        </w:tc>
        <w:tc>
          <w:tcPr>
            <w:tcW w:w="3238" w:type="dxa"/>
            <w:shd w:val="clear" w:color="auto" w:fill="F2F6FC"/>
          </w:tcPr>
          <w:p>
            <w:pPr>
              <w:spacing w:after="0"/>
            </w:pPr>
            <w:r>
              <w:rPr>
                <w:sz w:val="17"/>
                <w:szCs w:val="17"/>
              </w:rPr>
              <w:t xml:space="preserve">Model: Areas/Finance/Models/Domain.cs:4.</w:t>
            </w:r>
          </w:p>
        </w:tc>
      </w:tr>
      <w:tr>
        <w:trPr>
          <w:cantSplit/>
        </w:trPr>
        <w:tc>
          <w:tcPr>
            <w:tcW w:w="2200" w:type="dxa"/>
            <w:shd w:val="clear" w:color="auto" w:fill="FFFFFF"/>
          </w:tcPr>
          <w:p>
            <w:pPr>
              <w:spacing w:after="0"/>
            </w:pPr>
            <w:r>
              <w:rPr>
                <w:sz w:val="17"/>
                <w:szCs w:val="17"/>
              </w:rPr>
              <w:t xml:space="preserve">Ticket</w:t>
            </w:r>
          </w:p>
        </w:tc>
        <w:tc>
          <w:tcPr>
            <w:tcW w:w="2800" w:type="dxa"/>
            <w:shd w:val="clear" w:color="auto" w:fill="FFFFFF"/>
          </w:tcPr>
          <w:p>
            <w:pPr>
              <w:spacing w:after="0"/>
            </w:pPr>
            <w:r>
              <w:rPr>
                <w:sz w:val="17"/>
                <w:szCs w:val="17"/>
                <w:highlight w:val="yellow"/>
              </w:rPr>
              <w:t xml:space="preserve">[INPUT REQUIRED: table]</w:t>
            </w:r>
          </w:p>
        </w:tc>
        <w:tc>
          <w:tcPr>
            <w:tcW w:w="6600" w:type="dxa"/>
            <w:shd w:val="clear" w:color="auto" w:fill="FFFFFF"/>
          </w:tcPr>
          <w:p>
            <w:pPr>
              <w:spacing w:after="0"/>
            </w:pPr>
            <w:r>
              <w:rPr>
                <w:sz w:val="17"/>
                <w:szCs w:val="17"/>
                <w:highlight w:val="yellow"/>
              </w:rPr>
              <w:t xml:space="preserve">[INPUT REQUIRED: columns for Id (TicketNo), Mbk, File, Pax, N, Children, Exec, Branch, Disc, Base, Gst, Grand, Paid, Status]</w:t>
            </w:r>
          </w:p>
        </w:tc>
        <w:tc>
          <w:tcPr>
            <w:tcW w:w="3238" w:type="dxa"/>
            <w:shd w:val="clear" w:color="auto" w:fill="FFFFFF"/>
          </w:tcPr>
          <w:p>
            <w:pPr>
              <w:spacing w:after="0"/>
            </w:pPr>
            <w:r>
              <w:rPr>
                <w:sz w:val="17"/>
                <w:szCs w:val="17"/>
              </w:rPr>
              <w:t xml:space="preserve">Model: Areas/Finance/Models/Domain.cs:6.</w:t>
            </w:r>
          </w:p>
        </w:tc>
      </w:tr>
      <w:tr>
        <w:trPr>
          <w:cantSplit/>
        </w:trPr>
        <w:tc>
          <w:tcPr>
            <w:tcW w:w="2200" w:type="dxa"/>
            <w:shd w:val="clear" w:color="auto" w:fill="F2F6FC"/>
          </w:tcPr>
          <w:p>
            <w:pPr>
              <w:spacing w:after="0"/>
            </w:pPr>
            <w:r>
              <w:rPr>
                <w:sz w:val="17"/>
                <w:szCs w:val="17"/>
              </w:rPr>
              <w:t xml:space="preserve">Service</w:t>
            </w:r>
          </w:p>
        </w:tc>
        <w:tc>
          <w:tcPr>
            <w:tcW w:w="2800" w:type="dxa"/>
            <w:shd w:val="clear" w:color="auto" w:fill="F2F6FC"/>
          </w:tcPr>
          <w:p>
            <w:pPr>
              <w:spacing w:after="0"/>
            </w:pPr>
            <w:r>
              <w:rPr>
                <w:sz w:val="17"/>
                <w:szCs w:val="17"/>
                <w:highlight w:val="yellow"/>
              </w:rPr>
              <w:t xml:space="preserve">[INPUT REQUIRED: table]</w:t>
            </w:r>
          </w:p>
        </w:tc>
        <w:tc>
          <w:tcPr>
            <w:tcW w:w="6600" w:type="dxa"/>
            <w:shd w:val="clear" w:color="auto" w:fill="F2F6FC"/>
          </w:tcPr>
          <w:p>
            <w:pPr>
              <w:spacing w:after="0"/>
            </w:pPr>
            <w:r>
              <w:rPr>
                <w:sz w:val="17"/>
                <w:szCs w:val="17"/>
                <w:highlight w:val="yellow"/>
              </w:rPr>
              <w:t xml:space="preserve">[INPUT REQUIRED: columns for Id, ticket, vendor, Name, Conf, Start, End, Sell, Contr, Neg, Ops, Adv0]</w:t>
            </w:r>
          </w:p>
        </w:tc>
        <w:tc>
          <w:tcPr>
            <w:tcW w:w="3238" w:type="dxa"/>
            <w:shd w:val="clear" w:color="auto" w:fill="F2F6FC"/>
          </w:tcPr>
          <w:p>
            <w:pPr>
              <w:spacing w:after="0"/>
            </w:pPr>
            <w:r>
              <w:rPr>
                <w:sz w:val="17"/>
                <w:szCs w:val="17"/>
              </w:rPr>
              <w:t xml:space="preserve">Model: Areas/Finance/Models/Domain.cs:14.</w:t>
            </w:r>
          </w:p>
        </w:tc>
      </w:tr>
      <w:tr>
        <w:trPr>
          <w:cantSplit/>
        </w:trPr>
        <w:tc>
          <w:tcPr>
            <w:tcW w:w="2200" w:type="dxa"/>
            <w:shd w:val="clear" w:color="auto" w:fill="FFFFFF"/>
          </w:tcPr>
          <w:p>
            <w:pPr>
              <w:spacing w:after="0"/>
            </w:pPr>
            <w:r>
              <w:rPr>
                <w:sz w:val="17"/>
                <w:szCs w:val="17"/>
              </w:rPr>
              <w:t xml:space="preserve">Bill</w:t>
            </w:r>
          </w:p>
        </w:tc>
        <w:tc>
          <w:tcPr>
            <w:tcW w:w="2800" w:type="dxa"/>
            <w:shd w:val="clear" w:color="auto" w:fill="FFFFFF"/>
          </w:tcPr>
          <w:p>
            <w:pPr>
              <w:spacing w:after="0"/>
            </w:pPr>
            <w:r>
              <w:rPr>
                <w:sz w:val="17"/>
                <w:szCs w:val="17"/>
                <w:highlight w:val="yellow"/>
              </w:rPr>
              <w:t xml:space="preserve">[INPUT REQUIRED: table]</w:t>
            </w:r>
          </w:p>
        </w:tc>
        <w:tc>
          <w:tcPr>
            <w:tcW w:w="6600" w:type="dxa"/>
            <w:shd w:val="clear" w:color="auto" w:fill="FFFFFF"/>
          </w:tcPr>
          <w:p>
            <w:pPr>
              <w:spacing w:after="0"/>
            </w:pPr>
            <w:r>
              <w:rPr>
                <w:sz w:val="17"/>
                <w:szCs w:val="17"/>
                <w:highlight w:val="yellow"/>
              </w:rPr>
              <w:t xml:space="preserve">[INPUT REQUIRED: columns for status, date, number, document, voucher, invoice amount, recommended amount, upload time, L1 and L2 status, approver and time]</w:t>
            </w:r>
          </w:p>
        </w:tc>
        <w:tc>
          <w:tcPr>
            <w:tcW w:w="3238" w:type="dxa"/>
            <w:shd w:val="clear" w:color="auto" w:fill="FFFFFF"/>
          </w:tcPr>
          <w:p>
            <w:pPr>
              <w:spacing w:after="0"/>
            </w:pPr>
            <w:r>
              <w:rPr>
                <w:sz w:val="17"/>
                <w:szCs w:val="17"/>
              </w:rPr>
              <w:t xml:space="preserve">Model: Areas/Finance/Models/Domain.cs:27; Voucher is not in the API response.</w:t>
            </w:r>
          </w:p>
        </w:tc>
      </w:tr>
    </w:tbl>
    <w:p>
      <w:pPr>
        <w:spacing w:after="60"/>
      </w:pPr>
    </w:p>
    <w:p>
      <w:pPr>
        <w:pStyle w:val="Heading2"/>
      </w:pPr>
      <w:bookmarkStart w:id="179" w:name="_Toc179"/>
      <w:r>
        <w:rPr/>
        <w:t xml:space="preserve">Source-code traceability matrix</w:t>
      </w:r>
      <w:bookmarkEnd w:id="179"/>
    </w:p>
    <w:tbl>
      <w:tblPr>
        <w:tblW w:w="148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3600"/>
        <w:gridCol w:w="5600"/>
        <w:gridCol w:w="3800"/>
        <w:gridCol w:w="1838"/>
      </w:tblGrid>
      <w:tr>
        <w:trPr>
          <w:cantSplit/>
          <w:tblHeader/>
        </w:trPr>
        <w:tc>
          <w:tcPr>
            <w:tcW w:w="3600" w:type="dxa"/>
            <w:shd w:val="clear" w:color="auto" w:fill="1F3864"/>
          </w:tcPr>
          <w:p>
            <w:pPr>
              <w:spacing w:after="0"/>
            </w:pPr>
            <w:r>
              <w:rPr>
                <w:b/>
                <w:bCs/>
                <w:color w:val="FFFFFF"/>
                <w:sz w:val="18"/>
                <w:szCs w:val="18"/>
              </w:rPr>
              <w:t xml:space="preserve">Feature</w:t>
            </w:r>
          </w:p>
        </w:tc>
        <w:tc>
          <w:tcPr>
            <w:tcW w:w="5600" w:type="dxa"/>
            <w:shd w:val="clear" w:color="auto" w:fill="1F3864"/>
          </w:tcPr>
          <w:p>
            <w:pPr>
              <w:spacing w:after="0"/>
            </w:pPr>
            <w:r>
              <w:rPr>
                <w:b/>
                <w:bCs/>
                <w:color w:val="FFFFFF"/>
                <w:sz w:val="18"/>
                <w:szCs w:val="18"/>
              </w:rPr>
              <w:t xml:space="preserve">File</w:t>
            </w:r>
          </w:p>
        </w:tc>
        <w:tc>
          <w:tcPr>
            <w:tcW w:w="3800" w:type="dxa"/>
            <w:shd w:val="clear" w:color="auto" w:fill="1F3864"/>
          </w:tcPr>
          <w:p>
            <w:pPr>
              <w:spacing w:after="0"/>
            </w:pPr>
            <w:r>
              <w:rPr>
                <w:b/>
                <w:bCs/>
                <w:color w:val="FFFFFF"/>
                <w:sz w:val="18"/>
                <w:szCs w:val="18"/>
              </w:rPr>
              <w:t xml:space="preserve">Function / element</w:t>
            </w:r>
          </w:p>
        </w:tc>
        <w:tc>
          <w:tcPr>
            <w:tcW w:w="1838" w:type="dxa"/>
            <w:shd w:val="clear" w:color="auto" w:fill="1F3864"/>
          </w:tcPr>
          <w:p>
            <w:pPr>
              <w:spacing w:after="0"/>
            </w:pPr>
            <w:r>
              <w:rPr>
                <w:b/>
                <w:bCs/>
                <w:color w:val="FFFFFF"/>
                <w:sz w:val="18"/>
                <w:szCs w:val="18"/>
              </w:rPr>
              <w:t xml:space="preserve">Lines</w:t>
            </w:r>
          </w:p>
        </w:tc>
      </w:tr>
      <w:tr>
        <w:trPr>
          <w:cantSplit/>
        </w:trPr>
        <w:tc>
          <w:tcPr>
            <w:tcW w:w="3600" w:type="dxa"/>
            <w:shd w:val="clear" w:color="auto" w:fill="F2F6FC"/>
          </w:tcPr>
          <w:p>
            <w:pPr>
              <w:spacing w:after="0"/>
            </w:pPr>
            <w:r>
              <w:rPr>
                <w:sz w:val="17"/>
                <w:szCs w:val="17"/>
              </w:rPr>
              <w:t xml:space="preserve">Route and controller action</w:t>
            </w:r>
          </w:p>
        </w:tc>
        <w:tc>
          <w:tcPr>
            <w:tcW w:w="5600" w:type="dxa"/>
            <w:shd w:val="clear" w:color="auto" w:fill="F2F6FC"/>
          </w:tcPr>
          <w:p>
            <w:pPr>
              <w:spacing w:after="0"/>
            </w:pPr>
            <w:r>
              <w:rPr>
                <w:sz w:val="17"/>
                <w:szCs w:val="17"/>
              </w:rPr>
              <w:t xml:space="preserve">Areas/Finance/Controllers/VendorPayableController.cs</w:t>
            </w:r>
          </w:p>
        </w:tc>
        <w:tc>
          <w:tcPr>
            <w:tcW w:w="3800" w:type="dxa"/>
            <w:shd w:val="clear" w:color="auto" w:fill="F2F6FC"/>
          </w:tcPr>
          <w:p>
            <w:pPr>
              <w:spacing w:after="0"/>
            </w:pPr>
            <w:r>
              <w:rPr>
                <w:sz w:val="17"/>
                <w:szCs w:val="17"/>
              </w:rPr>
              <w:t xml:space="preserve">[Route] and Index()</w:t>
            </w:r>
          </w:p>
        </w:tc>
        <w:tc>
          <w:tcPr>
            <w:tcW w:w="1838" w:type="dxa"/>
            <w:shd w:val="clear" w:color="auto" w:fill="F2F6FC"/>
          </w:tcPr>
          <w:p>
            <w:pPr>
              <w:spacing w:after="0"/>
            </w:pPr>
            <w:r>
              <w:rPr>
                <w:sz w:val="17"/>
                <w:szCs w:val="17"/>
              </w:rPr>
              <w:t xml:space="preserve">9–13</w:t>
            </w:r>
          </w:p>
        </w:tc>
      </w:tr>
      <w:tr>
        <w:trPr>
          <w:cantSplit/>
        </w:trPr>
        <w:tc>
          <w:tcPr>
            <w:tcW w:w="3600" w:type="dxa"/>
            <w:shd w:val="clear" w:color="auto" w:fill="FFFFFF"/>
          </w:tcPr>
          <w:p>
            <w:pPr>
              <w:spacing w:after="0"/>
            </w:pPr>
            <w:r>
              <w:rPr>
                <w:sz w:val="17"/>
                <w:szCs w:val="17"/>
              </w:rPr>
              <w:t xml:space="preserve">Report builder</w:t>
            </w:r>
          </w:p>
        </w:tc>
        <w:tc>
          <w:tcPr>
            <w:tcW w:w="5600" w:type="dxa"/>
            <w:shd w:val="clear" w:color="auto" w:fill="FFFFFF"/>
          </w:tcPr>
          <w:p>
            <w:pPr>
              <w:spacing w:after="0"/>
            </w:pPr>
            <w:r>
              <w:rPr>
                <w:sz w:val="17"/>
                <w:szCs w:val="17"/>
              </w:rPr>
              <w:t xml:space="preserve">Areas/Finance/Reports/VendorPayableReport.cs</w:t>
            </w:r>
          </w:p>
        </w:tc>
        <w:tc>
          <w:tcPr>
            <w:tcW w:w="3800" w:type="dxa"/>
            <w:shd w:val="clear" w:color="auto" w:fill="FFFFFF"/>
          </w:tcPr>
          <w:p>
            <w:pPr>
              <w:spacing w:after="0"/>
            </w:pPr>
            <w:r>
              <w:rPr>
                <w:sz w:val="17"/>
                <w:szCs w:val="17"/>
              </w:rPr>
              <w:t xml:space="preserve">VendorPayable()</w:t>
            </w:r>
          </w:p>
        </w:tc>
        <w:tc>
          <w:tcPr>
            <w:tcW w:w="1838" w:type="dxa"/>
            <w:shd w:val="clear" w:color="auto" w:fill="FFFFFF"/>
          </w:tcPr>
          <w:p>
            <w:pPr>
              <w:spacing w:after="0"/>
            </w:pPr>
            <w:r>
              <w:rPr>
                <w:sz w:val="17"/>
                <w:szCs w:val="17"/>
              </w:rPr>
              <w:t xml:space="preserve">13</w:t>
            </w:r>
          </w:p>
        </w:tc>
      </w:tr>
      <w:tr>
        <w:trPr>
          <w:cantSplit/>
        </w:trPr>
        <w:tc>
          <w:tcPr>
            <w:tcW w:w="3600" w:type="dxa"/>
            <w:shd w:val="clear" w:color="auto" w:fill="F2F6FC"/>
          </w:tcPr>
          <w:p>
            <w:pPr>
              <w:spacing w:after="0"/>
            </w:pPr>
            <w:r>
              <w:rPr>
                <w:sz w:val="17"/>
                <w:szCs w:val="17"/>
              </w:rPr>
              <w:t xml:space="preserve">Service set and exclusions</w:t>
            </w:r>
          </w:p>
        </w:tc>
        <w:tc>
          <w:tcPr>
            <w:tcW w:w="5600" w:type="dxa"/>
            <w:shd w:val="clear" w:color="auto" w:fill="F2F6FC"/>
          </w:tcPr>
          <w:p>
            <w:pPr>
              <w:spacing w:after="0"/>
            </w:pPr>
            <w:r>
              <w:rPr>
                <w:sz w:val="17"/>
                <w:szCs w:val="17"/>
              </w:rPr>
              <w:t xml:space="preserve">Areas/Finance/Reports/VendorPayableReport.cs</w:t>
            </w:r>
          </w:p>
        </w:tc>
        <w:tc>
          <w:tcPr>
            <w:tcW w:w="3800" w:type="dxa"/>
            <w:shd w:val="clear" w:color="auto" w:fill="F2F6FC"/>
          </w:tcPr>
          <w:p>
            <w:pPr>
              <w:spacing w:after="0"/>
            </w:pPr>
            <w:r>
              <w:rPr>
                <w:sz w:val="17"/>
                <w:szCs w:val="17"/>
              </w:rPr>
              <w:t xml:space="preserve">rows = all.Where(…)</w:t>
            </w:r>
          </w:p>
        </w:tc>
        <w:tc>
          <w:tcPr>
            <w:tcW w:w="1838" w:type="dxa"/>
            <w:shd w:val="clear" w:color="auto" w:fill="F2F6FC"/>
          </w:tcPr>
          <w:p>
            <w:pPr>
              <w:spacing w:after="0"/>
            </w:pPr>
            <w:r>
              <w:rPr>
                <w:sz w:val="17"/>
                <w:szCs w:val="17"/>
              </w:rPr>
              <w:t xml:space="preserve">22</w:t>
            </w:r>
          </w:p>
        </w:tc>
      </w:tr>
      <w:tr>
        <w:trPr>
          <w:cantSplit/>
        </w:trPr>
        <w:tc>
          <w:tcPr>
            <w:tcW w:w="3600" w:type="dxa"/>
            <w:shd w:val="clear" w:color="auto" w:fill="FFFFFF"/>
          </w:tcPr>
          <w:p>
            <w:pPr>
              <w:spacing w:after="0"/>
            </w:pPr>
            <w:r>
              <w:rPr>
                <w:sz w:val="17"/>
                <w:szCs w:val="17"/>
              </w:rPr>
              <w:t xml:space="preserve">Filter definitions</w:t>
            </w:r>
          </w:p>
        </w:tc>
        <w:tc>
          <w:tcPr>
            <w:tcW w:w="5600" w:type="dxa"/>
            <w:shd w:val="clear" w:color="auto" w:fill="FFFFFF"/>
          </w:tcPr>
          <w:p>
            <w:pPr>
              <w:spacing w:after="0"/>
            </w:pPr>
            <w:r>
              <w:rPr>
                <w:sz w:val="17"/>
                <w:szCs w:val="17"/>
              </w:rPr>
              <w:t xml:space="preserve">Areas/Finance/Reports/VendorPayableReport.cs</w:t>
            </w:r>
          </w:p>
        </w:tc>
        <w:tc>
          <w:tcPr>
            <w:tcW w:w="3800" w:type="dxa"/>
            <w:shd w:val="clear" w:color="auto" w:fill="FFFFFF"/>
          </w:tcPr>
          <w:p>
            <w:pPr>
              <w:spacing w:after="0"/>
            </w:pPr>
            <w:r>
              <w:rPr>
                <w:sz w:val="17"/>
                <w:szCs w:val="17"/>
              </w:rPr>
              <w:t xml:space="preserve">defs</w:t>
            </w:r>
          </w:p>
        </w:tc>
        <w:tc>
          <w:tcPr>
            <w:tcW w:w="1838" w:type="dxa"/>
            <w:shd w:val="clear" w:color="auto" w:fill="FFFFFF"/>
          </w:tcPr>
          <w:p>
            <w:pPr>
              <w:spacing w:after="0"/>
            </w:pPr>
            <w:r>
              <w:rPr>
                <w:sz w:val="17"/>
                <w:szCs w:val="17"/>
              </w:rPr>
              <w:t xml:space="preserve">23</w:t>
            </w:r>
          </w:p>
        </w:tc>
      </w:tr>
      <w:tr>
        <w:trPr>
          <w:cantSplit/>
        </w:trPr>
        <w:tc>
          <w:tcPr>
            <w:tcW w:w="3600" w:type="dxa"/>
            <w:shd w:val="clear" w:color="auto" w:fill="F2F6FC"/>
          </w:tcPr>
          <w:p>
            <w:pPr>
              <w:spacing w:after="0"/>
            </w:pPr>
            <w:r>
              <w:rPr>
                <w:sz w:val="17"/>
                <w:szCs w:val="17"/>
              </w:rPr>
              <w:t xml:space="preserve">KPI tiles</w:t>
            </w:r>
          </w:p>
        </w:tc>
        <w:tc>
          <w:tcPr>
            <w:tcW w:w="5600" w:type="dxa"/>
            <w:shd w:val="clear" w:color="auto" w:fill="F2F6FC"/>
          </w:tcPr>
          <w:p>
            <w:pPr>
              <w:spacing w:after="0"/>
            </w:pPr>
            <w:r>
              <w:rPr>
                <w:sz w:val="17"/>
                <w:szCs w:val="17"/>
              </w:rPr>
              <w:t xml:space="preserve">Areas/Finance/Reports/VendorPayableReport.cs</w:t>
            </w:r>
          </w:p>
        </w:tc>
        <w:tc>
          <w:tcPr>
            <w:tcW w:w="3800" w:type="dxa"/>
            <w:shd w:val="clear" w:color="auto" w:fill="F2F6FC"/>
          </w:tcPr>
          <w:p>
            <w:pPr>
              <w:spacing w:after="0"/>
            </w:pPr>
            <w:r>
              <w:rPr>
                <w:sz w:val="17"/>
                <w:szCs w:val="17"/>
              </w:rPr>
              <w:t xml:space="preserve">kpis</w:t>
            </w:r>
          </w:p>
        </w:tc>
        <w:tc>
          <w:tcPr>
            <w:tcW w:w="1838" w:type="dxa"/>
            <w:shd w:val="clear" w:color="auto" w:fill="F2F6FC"/>
          </w:tcPr>
          <w:p>
            <w:pPr>
              <w:spacing w:after="0"/>
            </w:pPr>
            <w:r>
              <w:rPr>
                <w:sz w:val="17"/>
                <w:szCs w:val="17"/>
              </w:rPr>
              <w:t xml:space="preserve">35</w:t>
            </w:r>
          </w:p>
        </w:tc>
      </w:tr>
      <w:tr>
        <w:trPr>
          <w:cantSplit/>
        </w:trPr>
        <w:tc>
          <w:tcPr>
            <w:tcW w:w="3600" w:type="dxa"/>
            <w:shd w:val="clear" w:color="auto" w:fill="FFFFFF"/>
          </w:tcPr>
          <w:p>
            <w:pPr>
              <w:spacing w:after="0"/>
            </w:pPr>
            <w:r>
              <w:rPr>
                <w:sz w:val="17"/>
                <w:szCs w:val="17"/>
              </w:rPr>
              <w:t xml:space="preserve">Service actions (Upload, View, Reupload)</w:t>
            </w:r>
          </w:p>
        </w:tc>
        <w:tc>
          <w:tcPr>
            <w:tcW w:w="5600" w:type="dxa"/>
            <w:shd w:val="clear" w:color="auto" w:fill="FFFFFF"/>
          </w:tcPr>
          <w:p>
            <w:pPr>
              <w:spacing w:after="0"/>
            </w:pPr>
            <w:r>
              <w:rPr>
                <w:sz w:val="17"/>
                <w:szCs w:val="17"/>
              </w:rPr>
              <w:t xml:space="preserve">Areas/Finance/Reports/VendorPayableReport.cs</w:t>
            </w:r>
          </w:p>
        </w:tc>
        <w:tc>
          <w:tcPr>
            <w:tcW w:w="3800" w:type="dxa"/>
            <w:shd w:val="clear" w:color="auto" w:fill="FFFFFF"/>
          </w:tcPr>
          <w:p>
            <w:pPr>
              <w:spacing w:after="0"/>
            </w:pPr>
            <w:r>
              <w:rPr>
                <w:sz w:val="17"/>
                <w:szCs w:val="17"/>
              </w:rPr>
              <w:t xml:space="preserve">Act(Svc s)</w:t>
            </w:r>
          </w:p>
        </w:tc>
        <w:tc>
          <w:tcPr>
            <w:tcW w:w="1838" w:type="dxa"/>
            <w:shd w:val="clear" w:color="auto" w:fill="FFFFFF"/>
          </w:tcPr>
          <w:p>
            <w:pPr>
              <w:spacing w:after="0"/>
            </w:pPr>
            <w:r>
              <w:rPr>
                <w:sz w:val="17"/>
                <w:szCs w:val="17"/>
              </w:rPr>
              <w:t xml:space="preserve">45</w:t>
            </w:r>
          </w:p>
        </w:tc>
      </w:tr>
      <w:tr>
        <w:trPr>
          <w:cantSplit/>
        </w:trPr>
        <w:tc>
          <w:tcPr>
            <w:tcW w:w="3600" w:type="dxa"/>
            <w:shd w:val="clear" w:color="auto" w:fill="F2F6FC"/>
          </w:tcPr>
          <w:p>
            <w:pPr>
              <w:spacing w:after="0"/>
            </w:pPr>
            <w:r>
              <w:rPr>
                <w:sz w:val="17"/>
                <w:szCs w:val="17"/>
              </w:rPr>
              <w:t xml:space="preserve">Approval badges</w:t>
            </w:r>
          </w:p>
        </w:tc>
        <w:tc>
          <w:tcPr>
            <w:tcW w:w="5600" w:type="dxa"/>
            <w:shd w:val="clear" w:color="auto" w:fill="F2F6FC"/>
          </w:tcPr>
          <w:p>
            <w:pPr>
              <w:spacing w:after="0"/>
            </w:pPr>
            <w:r>
              <w:rPr>
                <w:sz w:val="17"/>
                <w:szCs w:val="17"/>
              </w:rPr>
              <w:t xml:space="preserve">Areas/Finance/Reports/VendorPayableReport.cs</w:t>
            </w:r>
          </w:p>
        </w:tc>
        <w:tc>
          <w:tcPr>
            <w:tcW w:w="3800" w:type="dxa"/>
            <w:shd w:val="clear" w:color="auto" w:fill="F2F6FC"/>
          </w:tcPr>
          <w:p>
            <w:pPr>
              <w:spacing w:after="0"/>
            </w:pPr>
            <w:r>
              <w:rPr>
                <w:sz w:val="17"/>
                <w:szCs w:val="17"/>
              </w:rPr>
              <w:t xml:space="preserve">Appr(Svc s)</w:t>
            </w:r>
          </w:p>
        </w:tc>
        <w:tc>
          <w:tcPr>
            <w:tcW w:w="1838" w:type="dxa"/>
            <w:shd w:val="clear" w:color="auto" w:fill="F2F6FC"/>
          </w:tcPr>
          <w:p>
            <w:pPr>
              <w:spacing w:after="0"/>
            </w:pPr>
            <w:r>
              <w:rPr>
                <w:sz w:val="17"/>
                <w:szCs w:val="17"/>
              </w:rPr>
              <w:t xml:space="preserve">53</w:t>
            </w:r>
          </w:p>
        </w:tc>
      </w:tr>
      <w:tr>
        <w:trPr>
          <w:cantSplit/>
        </w:trPr>
        <w:tc>
          <w:tcPr>
            <w:tcW w:w="3600" w:type="dxa"/>
            <w:shd w:val="clear" w:color="auto" w:fill="FFFFFF"/>
          </w:tcPr>
          <w:p>
            <w:pPr>
              <w:spacing w:after="0"/>
            </w:pPr>
            <w:r>
              <w:rPr>
                <w:sz w:val="17"/>
                <w:szCs w:val="17"/>
              </w:rPr>
              <w:t xml:space="preserve">Selection tick</w:t>
            </w:r>
          </w:p>
        </w:tc>
        <w:tc>
          <w:tcPr>
            <w:tcW w:w="5600" w:type="dxa"/>
            <w:shd w:val="clear" w:color="auto" w:fill="FFFFFF"/>
          </w:tcPr>
          <w:p>
            <w:pPr>
              <w:spacing w:after="0"/>
            </w:pPr>
            <w:r>
              <w:rPr>
                <w:sz w:val="17"/>
                <w:szCs w:val="17"/>
              </w:rPr>
              <w:t xml:space="preserve">Areas/Finance/Reports/VendorPayableReport.cs</w:t>
            </w:r>
          </w:p>
        </w:tc>
        <w:tc>
          <w:tcPr>
            <w:tcW w:w="3800" w:type="dxa"/>
            <w:shd w:val="clear" w:color="auto" w:fill="FFFFFF"/>
          </w:tcPr>
          <w:p>
            <w:pPr>
              <w:spacing w:after="0"/>
            </w:pPr>
            <w:r>
              <w:rPr>
                <w:sz w:val="17"/>
                <w:szCs w:val="17"/>
              </w:rPr>
              <w:t xml:space="preserve">Chk(Svc s)</w:t>
            </w:r>
          </w:p>
        </w:tc>
        <w:tc>
          <w:tcPr>
            <w:tcW w:w="1838" w:type="dxa"/>
            <w:shd w:val="clear" w:color="auto" w:fill="FFFFFF"/>
          </w:tcPr>
          <w:p>
            <w:pPr>
              <w:spacing w:after="0"/>
            </w:pPr>
            <w:r>
              <w:rPr>
                <w:sz w:val="17"/>
                <w:szCs w:val="17"/>
              </w:rPr>
              <w:t xml:space="preserve">54</w:t>
            </w:r>
          </w:p>
        </w:tc>
      </w:tr>
      <w:tr>
        <w:trPr>
          <w:cantSplit/>
        </w:trPr>
        <w:tc>
          <w:tcPr>
            <w:tcW w:w="3600" w:type="dxa"/>
            <w:shd w:val="clear" w:color="auto" w:fill="F2F6FC"/>
          </w:tcPr>
          <w:p>
            <w:pPr>
              <w:spacing w:after="0"/>
            </w:pPr>
            <w:r>
              <w:rPr>
                <w:sz w:val="17"/>
                <w:szCs w:val="17"/>
              </w:rPr>
              <w:t xml:space="preserve">Money and status columns</w:t>
            </w:r>
          </w:p>
        </w:tc>
        <w:tc>
          <w:tcPr>
            <w:tcW w:w="5600" w:type="dxa"/>
            <w:shd w:val="clear" w:color="auto" w:fill="F2F6FC"/>
          </w:tcPr>
          <w:p>
            <w:pPr>
              <w:spacing w:after="0"/>
            </w:pPr>
            <w:r>
              <w:rPr>
                <w:sz w:val="17"/>
                <w:szCs w:val="17"/>
              </w:rPr>
              <w:t xml:space="preserve">Areas/Finance/Reports/VendorPayableReport.cs</w:t>
            </w:r>
          </w:p>
        </w:tc>
        <w:tc>
          <w:tcPr>
            <w:tcW w:w="3800" w:type="dxa"/>
            <w:shd w:val="clear" w:color="auto" w:fill="F2F6FC"/>
          </w:tcPr>
          <w:p>
            <w:pPr>
              <w:spacing w:after="0"/>
            </w:pPr>
            <w:r>
              <w:rPr>
                <w:sz w:val="17"/>
                <w:szCs w:val="17"/>
              </w:rPr>
              <w:t xml:space="preserve">Money(Svc s), mHead</w:t>
            </w:r>
          </w:p>
        </w:tc>
        <w:tc>
          <w:tcPr>
            <w:tcW w:w="1838" w:type="dxa"/>
            <w:shd w:val="clear" w:color="auto" w:fill="F2F6FC"/>
          </w:tcPr>
          <w:p>
            <w:pPr>
              <w:spacing w:after="0"/>
            </w:pPr>
            <w:r>
              <w:rPr>
                <w:sz w:val="17"/>
                <w:szCs w:val="17"/>
              </w:rPr>
              <w:t xml:space="preserve">55</w:t>
            </w:r>
          </w:p>
        </w:tc>
      </w:tr>
      <w:tr>
        <w:trPr>
          <w:cantSplit/>
        </w:trPr>
        <w:tc>
          <w:tcPr>
            <w:tcW w:w="3600" w:type="dxa"/>
            <w:shd w:val="clear" w:color="auto" w:fill="FFFFFF"/>
          </w:tcPr>
          <w:p>
            <w:pPr>
              <w:spacing w:after="0"/>
            </w:pPr>
            <w:r>
              <w:rPr>
                <w:sz w:val="17"/>
                <w:szCs w:val="17"/>
              </w:rPr>
              <w:t xml:space="preserve">Vendor Wise rows and drill-down</w:t>
            </w:r>
          </w:p>
        </w:tc>
        <w:tc>
          <w:tcPr>
            <w:tcW w:w="5600" w:type="dxa"/>
            <w:shd w:val="clear" w:color="auto" w:fill="FFFFFF"/>
          </w:tcPr>
          <w:p>
            <w:pPr>
              <w:spacing w:after="0"/>
            </w:pPr>
            <w:r>
              <w:rPr>
                <w:sz w:val="17"/>
                <w:szCs w:val="17"/>
              </w:rPr>
              <w:t xml:space="preserve">Areas/Finance/Reports/VendorPayableReport.cs</w:t>
            </w:r>
          </w:p>
        </w:tc>
        <w:tc>
          <w:tcPr>
            <w:tcW w:w="3800" w:type="dxa"/>
            <w:shd w:val="clear" w:color="auto" w:fill="FFFFFF"/>
          </w:tcPr>
          <w:p>
            <w:pPr>
              <w:spacing w:after="0"/>
            </w:pPr>
            <w:r>
              <w:rPr>
                <w:sz w:val="17"/>
                <w:szCs w:val="17"/>
              </w:rPr>
              <w:t xml:space="preserve">view == "vendor"</w:t>
            </w:r>
          </w:p>
        </w:tc>
        <w:tc>
          <w:tcPr>
            <w:tcW w:w="1838" w:type="dxa"/>
            <w:shd w:val="clear" w:color="auto" w:fill="FFFFFF"/>
          </w:tcPr>
          <w:p>
            <w:pPr>
              <w:spacing w:after="0"/>
            </w:pPr>
            <w:r>
              <w:rPr>
                <w:sz w:val="17"/>
                <w:szCs w:val="17"/>
              </w:rPr>
              <w:t xml:space="preserve">70</w:t>
            </w:r>
          </w:p>
        </w:tc>
      </w:tr>
      <w:tr>
        <w:trPr>
          <w:cantSplit/>
        </w:trPr>
        <w:tc>
          <w:tcPr>
            <w:tcW w:w="3600" w:type="dxa"/>
            <w:shd w:val="clear" w:color="auto" w:fill="F2F6FC"/>
          </w:tcPr>
          <w:p>
            <w:pPr>
              <w:spacing w:after="0"/>
            </w:pPr>
            <w:r>
              <w:rPr>
                <w:sz w:val="17"/>
                <w:szCs w:val="17"/>
              </w:rPr>
              <w:t xml:space="preserve">Ticket Wise rows and drill-down</w:t>
            </w:r>
          </w:p>
        </w:tc>
        <w:tc>
          <w:tcPr>
            <w:tcW w:w="5600" w:type="dxa"/>
            <w:shd w:val="clear" w:color="auto" w:fill="F2F6FC"/>
          </w:tcPr>
          <w:p>
            <w:pPr>
              <w:spacing w:after="0"/>
            </w:pPr>
            <w:r>
              <w:rPr>
                <w:sz w:val="17"/>
                <w:szCs w:val="17"/>
              </w:rPr>
              <w:t xml:space="preserve">Areas/Finance/Reports/VendorPayableReport.cs</w:t>
            </w:r>
          </w:p>
        </w:tc>
        <w:tc>
          <w:tcPr>
            <w:tcW w:w="3800" w:type="dxa"/>
            <w:shd w:val="clear" w:color="auto" w:fill="F2F6FC"/>
          </w:tcPr>
          <w:p>
            <w:pPr>
              <w:spacing w:after="0"/>
            </w:pPr>
            <w:r>
              <w:rPr>
                <w:sz w:val="17"/>
                <w:szCs w:val="17"/>
              </w:rPr>
              <w:t xml:space="preserve">else branch (gs by ticket)</w:t>
            </w:r>
          </w:p>
        </w:tc>
        <w:tc>
          <w:tcPr>
            <w:tcW w:w="1838" w:type="dxa"/>
            <w:shd w:val="clear" w:color="auto" w:fill="F2F6FC"/>
          </w:tcPr>
          <w:p>
            <w:pPr>
              <w:spacing w:after="0"/>
            </w:pPr>
            <w:r>
              <w:rPr>
                <w:sz w:val="17"/>
                <w:szCs w:val="17"/>
              </w:rPr>
              <w:t xml:space="preserve">99</w:t>
            </w:r>
          </w:p>
        </w:tc>
      </w:tr>
      <w:tr>
        <w:trPr>
          <w:cantSplit/>
        </w:trPr>
        <w:tc>
          <w:tcPr>
            <w:tcW w:w="3600" w:type="dxa"/>
            <w:shd w:val="clear" w:color="auto" w:fill="FFFFFF"/>
          </w:tcPr>
          <w:p>
            <w:pPr>
              <w:spacing w:after="0"/>
            </w:pPr>
            <w:r>
              <w:rPr>
                <w:sz w:val="17"/>
                <w:szCs w:val="17"/>
              </w:rPr>
              <w:t xml:space="preserve">Tabs, paging, search, filters helpers</w:t>
            </w:r>
          </w:p>
        </w:tc>
        <w:tc>
          <w:tcPr>
            <w:tcW w:w="5600" w:type="dxa"/>
            <w:shd w:val="clear" w:color="auto" w:fill="FFFFFF"/>
          </w:tcPr>
          <w:p>
            <w:pPr>
              <w:spacing w:after="0"/>
            </w:pPr>
            <w:r>
              <w:rPr>
                <w:sz w:val="17"/>
                <w:szCs w:val="17"/>
              </w:rPr>
              <w:t xml:space="preserve">Areas/Finance/Reports/FinanceReports.cs</w:t>
            </w:r>
          </w:p>
        </w:tc>
        <w:tc>
          <w:tcPr>
            <w:tcW w:w="3800" w:type="dxa"/>
            <w:shd w:val="clear" w:color="auto" w:fill="FFFFFF"/>
          </w:tcPr>
          <w:p>
            <w:pPr>
              <w:spacing w:after="0"/>
            </w:pPr>
            <w:r>
              <w:rPr>
                <w:sz w:val="17"/>
                <w:szCs w:val="17"/>
              </w:rPr>
              <w:t xml:space="preserve">ViewTabs, Paged, SearchOk, ApplyF, FCount, ClearAll</w:t>
            </w:r>
          </w:p>
        </w:tc>
        <w:tc>
          <w:tcPr>
            <w:tcW w:w="1838" w:type="dxa"/>
            <w:shd w:val="clear" w:color="auto" w:fill="FFFFFF"/>
          </w:tcPr>
          <w:p>
            <w:pPr>
              <w:spacing w:after="0"/>
            </w:pPr>
            <w:r>
              <w:rPr>
                <w:sz w:val="17"/>
                <w:szCs w:val="17"/>
              </w:rPr>
              <w:t xml:space="preserve">54</w:t>
            </w:r>
          </w:p>
        </w:tc>
      </w:tr>
      <w:tr>
        <w:trPr>
          <w:cantSplit/>
        </w:trPr>
        <w:tc>
          <w:tcPr>
            <w:tcW w:w="3600" w:type="dxa"/>
            <w:shd w:val="clear" w:color="auto" w:fill="F2F6FC"/>
          </w:tcPr>
          <w:p>
            <w:pPr>
              <w:spacing w:after="0"/>
            </w:pPr>
            <w:r>
              <w:rPr>
                <w:sz w:val="17"/>
                <w:szCs w:val="17"/>
              </w:rPr>
              <w:t xml:space="preserve">Upload Bill / Reupload pop-up</w:t>
            </w:r>
          </w:p>
        </w:tc>
        <w:tc>
          <w:tcPr>
            <w:tcW w:w="5600" w:type="dxa"/>
            <w:shd w:val="clear" w:color="auto" w:fill="F2F6FC"/>
          </w:tcPr>
          <w:p>
            <w:pPr>
              <w:spacing w:after="0"/>
            </w:pPr>
            <w:r>
              <w:rPr>
                <w:sz w:val="17"/>
                <w:szCs w:val="17"/>
              </w:rPr>
              <w:t xml:space="preserve">Areas/Finance/Views/VendorPayable/Popups/Raise.cshtml</w:t>
            </w:r>
          </w:p>
        </w:tc>
        <w:tc>
          <w:tcPr>
            <w:tcW w:w="3800" w:type="dxa"/>
            <w:shd w:val="clear" w:color="auto" w:fill="F2F6FC"/>
          </w:tcPr>
          <w:p>
            <w:pPr>
              <w:spacing w:after="0"/>
            </w:pPr>
            <w:r>
              <w:rPr>
                <w:sz w:val="17"/>
                <w:szCs w:val="17"/>
              </w:rPr>
              <w:t xml:space="preserve">Razor view</w:t>
            </w:r>
          </w:p>
        </w:tc>
        <w:tc>
          <w:tcPr>
            <w:tcW w:w="1838" w:type="dxa"/>
            <w:shd w:val="clear" w:color="auto" w:fill="F2F6FC"/>
          </w:tcPr>
          <w:p>
            <w:pPr>
              <w:spacing w:after="0"/>
            </w:pPr>
            <w:r>
              <w:rPr>
                <w:sz w:val="17"/>
                <w:szCs w:val="17"/>
              </w:rPr>
              <w:t xml:space="preserve">1</w:t>
            </w:r>
          </w:p>
        </w:tc>
      </w:tr>
      <w:tr>
        <w:trPr>
          <w:cantSplit/>
        </w:trPr>
        <w:tc>
          <w:tcPr>
            <w:tcW w:w="3600" w:type="dxa"/>
            <w:shd w:val="clear" w:color="auto" w:fill="FFFFFF"/>
          </w:tcPr>
          <w:p>
            <w:pPr>
              <w:spacing w:after="0"/>
            </w:pPr>
            <w:r>
              <w:rPr>
                <w:sz w:val="17"/>
                <w:szCs w:val="17"/>
              </w:rPr>
              <w:t xml:space="preserve">Bill Details pop-up</w:t>
            </w:r>
          </w:p>
        </w:tc>
        <w:tc>
          <w:tcPr>
            <w:tcW w:w="5600" w:type="dxa"/>
            <w:shd w:val="clear" w:color="auto" w:fill="FFFFFF"/>
          </w:tcPr>
          <w:p>
            <w:pPr>
              <w:spacing w:after="0"/>
            </w:pPr>
            <w:r>
              <w:rPr>
                <w:sz w:val="17"/>
                <w:szCs w:val="17"/>
              </w:rPr>
              <w:t xml:space="preserve">Areas/Finance/Views/VendorPayable/Popups/ViewBill.cshtml</w:t>
            </w:r>
          </w:p>
        </w:tc>
        <w:tc>
          <w:tcPr>
            <w:tcW w:w="3800" w:type="dxa"/>
            <w:shd w:val="clear" w:color="auto" w:fill="FFFFFF"/>
          </w:tcPr>
          <w:p>
            <w:pPr>
              <w:spacing w:after="0"/>
            </w:pPr>
            <w:r>
              <w:rPr>
                <w:sz w:val="17"/>
                <w:szCs w:val="17"/>
              </w:rPr>
              <w:t xml:space="preserve">Razor view</w:t>
            </w:r>
          </w:p>
        </w:tc>
        <w:tc>
          <w:tcPr>
            <w:tcW w:w="1838" w:type="dxa"/>
            <w:shd w:val="clear" w:color="auto" w:fill="FFFFFF"/>
          </w:tcPr>
          <w:p>
            <w:pPr>
              <w:spacing w:after="0"/>
            </w:pPr>
            <w:r>
              <w:rPr>
                <w:sz w:val="17"/>
                <w:szCs w:val="17"/>
              </w:rPr>
              <w:t xml:space="preserve">1</w:t>
            </w:r>
          </w:p>
        </w:tc>
      </w:tr>
      <w:tr>
        <w:trPr>
          <w:cantSplit/>
        </w:trPr>
        <w:tc>
          <w:tcPr>
            <w:tcW w:w="3600" w:type="dxa"/>
            <w:shd w:val="clear" w:color="auto" w:fill="F2F6FC"/>
          </w:tcPr>
          <w:p>
            <w:pPr>
              <w:spacing w:after="0"/>
            </w:pPr>
            <w:r>
              <w:rPr>
                <w:sz w:val="17"/>
                <w:szCs w:val="17"/>
              </w:rPr>
              <w:t xml:space="preserve">Pop-up actions</w:t>
            </w:r>
          </w:p>
        </w:tc>
        <w:tc>
          <w:tcPr>
            <w:tcW w:w="5600" w:type="dxa"/>
            <w:shd w:val="clear" w:color="auto" w:fill="F2F6FC"/>
          </w:tcPr>
          <w:p>
            <w:pPr>
              <w:spacing w:after="0"/>
            </w:pPr>
            <w:r>
              <w:rPr>
                <w:sz w:val="17"/>
                <w:szCs w:val="17"/>
              </w:rPr>
              <w:t xml:space="preserve">Areas/Finance/Controllers/VendorPayableController.cs</w:t>
            </w:r>
          </w:p>
        </w:tc>
        <w:tc>
          <w:tcPr>
            <w:tcW w:w="3800" w:type="dxa"/>
            <w:shd w:val="clear" w:color="auto" w:fill="F2F6FC"/>
          </w:tcPr>
          <w:p>
            <w:pPr>
              <w:spacing w:after="0"/>
            </w:pPr>
            <w:r>
              <w:rPr>
                <w:sz w:val="17"/>
                <w:szCs w:val="17"/>
              </w:rPr>
              <w:t xml:space="preserve">Popup(), RaiseBill()</w:t>
            </w:r>
          </w:p>
        </w:tc>
        <w:tc>
          <w:tcPr>
            <w:tcW w:w="1838" w:type="dxa"/>
            <w:shd w:val="clear" w:color="auto" w:fill="F2F6FC"/>
          </w:tcPr>
          <w:p>
            <w:pPr>
              <w:spacing w:after="0"/>
            </w:pPr>
            <w:r>
              <w:rPr>
                <w:sz w:val="17"/>
                <w:szCs w:val="17"/>
              </w:rPr>
              <w:t xml:space="preserve">18–44</w:t>
            </w:r>
          </w:p>
        </w:tc>
      </w:tr>
      <w:tr>
        <w:trPr>
          <w:cantSplit/>
        </w:trPr>
        <w:tc>
          <w:tcPr>
            <w:tcW w:w="3600" w:type="dxa"/>
            <w:shd w:val="clear" w:color="auto" w:fill="FFFFFF"/>
          </w:tcPr>
          <w:p>
            <w:pPr>
              <w:spacing w:after="0"/>
            </w:pPr>
            <w:r>
              <w:rPr>
                <w:sz w:val="17"/>
                <w:szCs w:val="17"/>
              </w:rPr>
              <w:t xml:space="preserve">Bill, eligibility, derived values</w:t>
            </w:r>
          </w:p>
        </w:tc>
        <w:tc>
          <w:tcPr>
            <w:tcW w:w="5600" w:type="dxa"/>
            <w:shd w:val="clear" w:color="auto" w:fill="FFFFFF"/>
          </w:tcPr>
          <w:p>
            <w:pPr>
              <w:spacing w:after="0"/>
            </w:pPr>
            <w:r>
              <w:rPr>
                <w:sz w:val="17"/>
                <w:szCs w:val="17"/>
              </w:rPr>
              <w:t xml:space="preserve">Areas/Finance/Models/Domain.cs</w:t>
            </w:r>
          </w:p>
        </w:tc>
        <w:tc>
          <w:tcPr>
            <w:tcW w:w="3800" w:type="dxa"/>
            <w:shd w:val="clear" w:color="auto" w:fill="FFFFFF"/>
          </w:tcPr>
          <w:p>
            <w:pPr>
              <w:spacing w:after="0"/>
            </w:pPr>
            <w:r>
              <w:rPr>
                <w:sz w:val="17"/>
                <w:szCs w:val="17"/>
              </w:rPr>
              <w:t xml:space="preserve">Svc: Bal, Var, Profit, Dur, BStat</w:t>
            </w:r>
          </w:p>
        </w:tc>
        <w:tc>
          <w:tcPr>
            <w:tcW w:w="1838" w:type="dxa"/>
            <w:shd w:val="clear" w:color="auto" w:fill="FFFFFF"/>
          </w:tcPr>
          <w:p>
            <w:pPr>
              <w:spacing w:after="0"/>
            </w:pPr>
            <w:r>
              <w:rPr>
                <w:sz w:val="17"/>
                <w:szCs w:val="17"/>
              </w:rPr>
              <w:t xml:space="preserve">111</w:t>
            </w:r>
          </w:p>
        </w:tc>
      </w:tr>
      <w:tr>
        <w:trPr>
          <w:cantSplit/>
        </w:trPr>
        <w:tc>
          <w:tcPr>
            <w:tcW w:w="3600" w:type="dxa"/>
            <w:shd w:val="clear" w:color="auto" w:fill="F2F6FC"/>
          </w:tcPr>
          <w:p>
            <w:pPr>
              <w:spacing w:after="0"/>
            </w:pPr>
            <w:r>
              <w:rPr>
                <w:sz w:val="17"/>
                <w:szCs w:val="17"/>
              </w:rPr>
              <w:t xml:space="preserve">Eligibility and AdvPaid</w:t>
            </w:r>
          </w:p>
        </w:tc>
        <w:tc>
          <w:tcPr>
            <w:tcW w:w="5600" w:type="dxa"/>
            <w:shd w:val="clear" w:color="auto" w:fill="F2F6FC"/>
          </w:tcPr>
          <w:p>
            <w:pPr>
              <w:spacing w:after="0"/>
            </w:pPr>
            <w:r>
              <w:rPr>
                <w:sz w:val="17"/>
                <w:szCs w:val="17"/>
              </w:rPr>
              <w:t xml:space="preserve">Areas/Finance/Data/FinanceStore.cs</w:t>
            </w:r>
          </w:p>
        </w:tc>
        <w:tc>
          <w:tcPr>
            <w:tcW w:w="3800" w:type="dxa"/>
            <w:shd w:val="clear" w:color="auto" w:fill="F2F6FC"/>
          </w:tcPr>
          <w:p>
            <w:pPr>
              <w:spacing w:after="0"/>
            </w:pPr>
            <w:r>
              <w:rPr>
                <w:sz w:val="17"/>
                <w:szCs w:val="17"/>
              </w:rPr>
              <w:t xml:space="preserve">Svcs()</w:t>
            </w:r>
          </w:p>
        </w:tc>
        <w:tc>
          <w:tcPr>
            <w:tcW w:w="1838" w:type="dxa"/>
            <w:shd w:val="clear" w:color="auto" w:fill="F2F6FC"/>
          </w:tcPr>
          <w:p>
            <w:pPr>
              <w:spacing w:after="0"/>
            </w:pPr>
            <w:r>
              <w:rPr>
                <w:sz w:val="17"/>
                <w:szCs w:val="17"/>
              </w:rPr>
              <w:t xml:space="preserve">208</w:t>
            </w:r>
          </w:p>
        </w:tc>
      </w:tr>
      <w:tr>
        <w:trPr>
          <w:cantSplit/>
        </w:trPr>
        <w:tc>
          <w:tcPr>
            <w:tcW w:w="3600" w:type="dxa"/>
            <w:shd w:val="clear" w:color="auto" w:fill="FFFFFF"/>
          </w:tcPr>
          <w:p>
            <w:pPr>
              <w:spacing w:after="0"/>
            </w:pPr>
            <w:r>
              <w:rPr>
                <w:sz w:val="17"/>
                <w:szCs w:val="17"/>
              </w:rPr>
              <w:t xml:space="preserve">Save (sample mode)</w:t>
            </w:r>
          </w:p>
        </w:tc>
        <w:tc>
          <w:tcPr>
            <w:tcW w:w="5600" w:type="dxa"/>
            <w:shd w:val="clear" w:color="auto" w:fill="FFFFFF"/>
          </w:tcPr>
          <w:p>
            <w:pPr>
              <w:spacing w:after="0"/>
            </w:pPr>
            <w:r>
              <w:rPr>
                <w:sz w:val="17"/>
                <w:szCs w:val="17"/>
              </w:rPr>
              <w:t xml:space="preserve">Areas/Finance/Data/FinanceStore.cs</w:t>
            </w:r>
          </w:p>
        </w:tc>
        <w:tc>
          <w:tcPr>
            <w:tcW w:w="3800" w:type="dxa"/>
            <w:shd w:val="clear" w:color="auto" w:fill="FFFFFF"/>
          </w:tcPr>
          <w:p>
            <w:pPr>
              <w:spacing w:after="0"/>
            </w:pPr>
            <w:r>
              <w:rPr>
                <w:sz w:val="17"/>
                <w:szCs w:val="17"/>
              </w:rPr>
              <w:t xml:space="preserve">RaiseBills</w:t>
            </w:r>
          </w:p>
        </w:tc>
        <w:tc>
          <w:tcPr>
            <w:tcW w:w="1838" w:type="dxa"/>
            <w:shd w:val="clear" w:color="auto" w:fill="FFFFFF"/>
          </w:tcPr>
          <w:p>
            <w:pPr>
              <w:spacing w:after="0"/>
            </w:pPr>
            <w:r>
              <w:rPr>
                <w:sz w:val="17"/>
                <w:szCs w:val="17"/>
              </w:rPr>
              <w:t xml:space="preserve">224</w:t>
            </w:r>
          </w:p>
        </w:tc>
      </w:tr>
      <w:tr>
        <w:trPr>
          <w:cantSplit/>
        </w:trPr>
        <w:tc>
          <w:tcPr>
            <w:tcW w:w="3600" w:type="dxa"/>
            <w:shd w:val="clear" w:color="auto" w:fill="F2F6FC"/>
          </w:tcPr>
          <w:p>
            <w:pPr>
              <w:spacing w:after="0"/>
            </w:pPr>
            <w:r>
              <w:rPr>
                <w:sz w:val="17"/>
                <w:szCs w:val="17"/>
              </w:rPr>
              <w:t xml:space="preserve">Save (API mode)</w:t>
            </w:r>
          </w:p>
        </w:tc>
        <w:tc>
          <w:tcPr>
            <w:tcW w:w="5600" w:type="dxa"/>
            <w:shd w:val="clear" w:color="auto" w:fill="F2F6FC"/>
          </w:tcPr>
          <w:p>
            <w:pPr>
              <w:spacing w:after="0"/>
            </w:pPr>
            <w:r>
              <w:rPr>
                <w:sz w:val="17"/>
                <w:szCs w:val="17"/>
              </w:rPr>
              <w:t xml:space="preserve">Areas/Finance/Services/FinanceApiService.cs</w:t>
            </w:r>
          </w:p>
        </w:tc>
        <w:tc>
          <w:tcPr>
            <w:tcW w:w="3800" w:type="dxa"/>
            <w:shd w:val="clear" w:color="auto" w:fill="F2F6FC"/>
          </w:tcPr>
          <w:p>
            <w:pPr>
              <w:spacing w:after="0"/>
            </w:pPr>
            <w:r>
              <w:rPr>
                <w:sz w:val="17"/>
                <w:szCs w:val="17"/>
              </w:rPr>
              <w:t xml:space="preserve">RaiseBillsAsync</w:t>
            </w:r>
          </w:p>
        </w:tc>
        <w:tc>
          <w:tcPr>
            <w:tcW w:w="1838" w:type="dxa"/>
            <w:shd w:val="clear" w:color="auto" w:fill="F2F6FC"/>
          </w:tcPr>
          <w:p>
            <w:pPr>
              <w:spacing w:after="0"/>
            </w:pPr>
            <w:r>
              <w:rPr>
                <w:sz w:val="17"/>
                <w:szCs w:val="17"/>
              </w:rPr>
              <w:t xml:space="preserve">99</w:t>
            </w:r>
          </w:p>
        </w:tc>
      </w:tr>
      <w:tr>
        <w:trPr>
          <w:cantSplit/>
        </w:trPr>
        <w:tc>
          <w:tcPr>
            <w:tcW w:w="3600" w:type="dxa"/>
            <w:shd w:val="clear" w:color="auto" w:fill="FFFFFF"/>
          </w:tcPr>
          <w:p>
            <w:pPr>
              <w:spacing w:after="0"/>
            </w:pPr>
            <w:r>
              <w:rPr>
                <w:sz w:val="17"/>
                <w:szCs w:val="17"/>
              </w:rPr>
              <w:t xml:space="preserve">API endpoint names (placeholders)</w:t>
            </w:r>
          </w:p>
        </w:tc>
        <w:tc>
          <w:tcPr>
            <w:tcW w:w="5600" w:type="dxa"/>
            <w:shd w:val="clear" w:color="auto" w:fill="FFFFFF"/>
          </w:tcPr>
          <w:p>
            <w:pPr>
              <w:spacing w:after="0"/>
            </w:pPr>
            <w:r>
              <w:rPr>
                <w:sz w:val="17"/>
                <w:szCs w:val="17"/>
              </w:rPr>
              <w:t xml:space="preserve">Areas/Finance/Common/FinanceApiEndpoints.cs</w:t>
            </w:r>
          </w:p>
        </w:tc>
        <w:tc>
          <w:tcPr>
            <w:tcW w:w="3800" w:type="dxa"/>
            <w:shd w:val="clear" w:color="auto" w:fill="FFFFFF"/>
          </w:tcPr>
          <w:p>
            <w:pPr>
              <w:spacing w:after="0"/>
            </w:pPr>
            <w:r>
              <w:rPr>
                <w:sz w:val="17"/>
                <w:szCs w:val="17"/>
              </w:rPr>
              <w:t xml:space="preserve">FinanceActions</w:t>
            </w:r>
          </w:p>
        </w:tc>
        <w:tc>
          <w:tcPr>
            <w:tcW w:w="1838" w:type="dxa"/>
            <w:shd w:val="clear" w:color="auto" w:fill="FFFFFF"/>
          </w:tcPr>
          <w:p>
            <w:pPr>
              <w:spacing w:after="0"/>
            </w:pPr>
            <w:r>
              <w:rPr>
                <w:sz w:val="17"/>
                <w:szCs w:val="17"/>
              </w:rPr>
              <w:t xml:space="preserve">15</w:t>
            </w:r>
          </w:p>
        </w:tc>
      </w:tr>
      <w:tr>
        <w:trPr>
          <w:cantSplit/>
        </w:trPr>
        <w:tc>
          <w:tcPr>
            <w:tcW w:w="3600" w:type="dxa"/>
            <w:shd w:val="clear" w:color="auto" w:fill="F2F6FC"/>
          </w:tcPr>
          <w:p>
            <w:pPr>
              <w:spacing w:after="0"/>
            </w:pPr>
            <w:r>
              <w:rPr>
                <w:sz w:val="17"/>
                <w:szCs w:val="17"/>
              </w:rPr>
              <w:t xml:space="preserve">Grid view and toolbar</w:t>
            </w:r>
          </w:p>
        </w:tc>
        <w:tc>
          <w:tcPr>
            <w:tcW w:w="5600" w:type="dxa"/>
            <w:shd w:val="clear" w:color="auto" w:fill="F2F6FC"/>
          </w:tcPr>
          <w:p>
            <w:pPr>
              <w:spacing w:after="0"/>
            </w:pPr>
            <w:r>
              <w:rPr>
                <w:sz w:val="17"/>
                <w:szCs w:val="17"/>
              </w:rPr>
              <w:t xml:space="preserve">Core/Views/Shared/Report.cshtml</w:t>
            </w:r>
          </w:p>
        </w:tc>
        <w:tc>
          <w:tcPr>
            <w:tcW w:w="3800" w:type="dxa"/>
            <w:shd w:val="clear" w:color="auto" w:fill="F2F6FC"/>
          </w:tcPr>
          <w:p>
            <w:pPr>
              <w:spacing w:after="0"/>
            </w:pPr>
            <w:r>
              <w:rPr>
                <w:sz w:val="17"/>
                <w:szCs w:val="17"/>
              </w:rPr>
              <w:t xml:space="preserve">Report.cshtml</w:t>
            </w:r>
          </w:p>
        </w:tc>
        <w:tc>
          <w:tcPr>
            <w:tcW w:w="1838" w:type="dxa"/>
            <w:shd w:val="clear" w:color="auto" w:fill="F2F6FC"/>
          </w:tcPr>
          <w:p>
            <w:pPr>
              <w:spacing w:after="0"/>
            </w:pPr>
            <w:r>
              <w:rPr>
                <w:sz w:val="17"/>
                <w:szCs w:val="17"/>
              </w:rPr>
              <w:t xml:space="preserve">1</w:t>
            </w:r>
          </w:p>
        </w:tc>
      </w:tr>
      <w:tr>
        <w:trPr>
          <w:cantSplit/>
        </w:trPr>
        <w:tc>
          <w:tcPr>
            <w:tcW w:w="3600" w:type="dxa"/>
            <w:shd w:val="clear" w:color="auto" w:fill="FFFFFF"/>
          </w:tcPr>
          <w:p>
            <w:pPr>
              <w:spacing w:after="0"/>
            </w:pPr>
            <w:r>
              <w:rPr>
                <w:sz w:val="17"/>
                <w:szCs w:val="17"/>
              </w:rPr>
              <w:t xml:space="preserve">Pop-up loading, validation, scan, bulk button, pinned bar</w:t>
            </w:r>
          </w:p>
        </w:tc>
        <w:tc>
          <w:tcPr>
            <w:tcW w:w="5600" w:type="dxa"/>
            <w:shd w:val="clear" w:color="auto" w:fill="FFFFFF"/>
          </w:tcPr>
          <w:p>
            <w:pPr>
              <w:spacing w:after="0"/>
            </w:pPr>
            <w:r>
              <w:rPr>
                <w:sz w:val="17"/>
                <w:szCs w:val="17"/>
              </w:rPr>
              <w:t xml:space="preserve">wwwroot/js/site.js</w:t>
            </w:r>
          </w:p>
        </w:tc>
        <w:tc>
          <w:tcPr>
            <w:tcW w:w="3800" w:type="dxa"/>
            <w:shd w:val="clear" w:color="auto" w:fill="FFFFFF"/>
          </w:tcPr>
          <w:p>
            <w:pPr>
              <w:spacing w:after="0"/>
            </w:pPr>
            <w:r>
              <w:rPr>
                <w:sz w:val="17"/>
                <w:szCs w:val="17"/>
              </w:rPr>
              <w:t xml:space="preserve">openPopup, validate, data-scan, selBtn, --stick-h</w:t>
            </w:r>
          </w:p>
        </w:tc>
        <w:tc>
          <w:tcPr>
            <w:tcW w:w="1838" w:type="dxa"/>
            <w:shd w:val="clear" w:color="auto" w:fill="FFFFFF"/>
          </w:tcPr>
          <w:p>
            <w:pPr>
              <w:spacing w:after="0"/>
            </w:pPr>
            <w:r>
              <w:rPr>
                <w:sz w:val="17"/>
                <w:szCs w:val="17"/>
              </w:rPr>
              <w:t xml:space="preserve">312</w:t>
            </w:r>
          </w:p>
        </w:tc>
      </w:tr>
      <w:tr>
        <w:trPr>
          <w:cantSplit/>
        </w:trPr>
        <w:tc>
          <w:tcPr>
            <w:tcW w:w="3600" w:type="dxa"/>
            <w:shd w:val="clear" w:color="auto" w:fill="F2F6FC"/>
          </w:tcPr>
          <w:p>
            <w:pPr>
              <w:spacing w:after="0"/>
            </w:pPr>
            <w:r>
              <w:rPr>
                <w:sz w:val="17"/>
                <w:szCs w:val="17"/>
              </w:rPr>
              <w:t xml:space="preserve">Session and login</w:t>
            </w:r>
          </w:p>
        </w:tc>
        <w:tc>
          <w:tcPr>
            <w:tcW w:w="5600" w:type="dxa"/>
            <w:shd w:val="clear" w:color="auto" w:fill="F2F6FC"/>
          </w:tcPr>
          <w:p>
            <w:pPr>
              <w:spacing w:after="0"/>
            </w:pPr>
            <w:r>
              <w:rPr>
                <w:sz w:val="17"/>
                <w:szCs w:val="17"/>
              </w:rPr>
              <w:t xml:space="preserve">Core/Common/SessionMiddleware.cs</w:t>
            </w:r>
          </w:p>
        </w:tc>
        <w:tc>
          <w:tcPr>
            <w:tcW w:w="3800" w:type="dxa"/>
            <w:shd w:val="clear" w:color="auto" w:fill="F2F6FC"/>
          </w:tcPr>
          <w:p>
            <w:pPr>
              <w:spacing w:after="0"/>
            </w:pPr>
            <w:r>
              <w:rPr>
                <w:sz w:val="17"/>
                <w:szCs w:val="17"/>
              </w:rPr>
              <w:t xml:space="preserve">InvokeAsync</w:t>
            </w:r>
          </w:p>
        </w:tc>
        <w:tc>
          <w:tcPr>
            <w:tcW w:w="1838" w:type="dxa"/>
            <w:shd w:val="clear" w:color="auto" w:fill="F2F6FC"/>
          </w:tcPr>
          <w:p>
            <w:pPr>
              <w:spacing w:after="0"/>
            </w:pPr>
            <w:r>
              <w:rPr>
                <w:sz w:val="17"/>
                <w:szCs w:val="17"/>
              </w:rPr>
              <w:t xml:space="preserve">12</w:t>
            </w:r>
          </w:p>
        </w:tc>
      </w:tr>
      <w:tr>
        <w:trPr>
          <w:cantSplit/>
        </w:trPr>
        <w:tc>
          <w:tcPr>
            <w:tcW w:w="3600" w:type="dxa"/>
            <w:shd w:val="clear" w:color="auto" w:fill="FFFFFF"/>
          </w:tcPr>
          <w:p>
            <w:pPr>
              <w:spacing w:after="0"/>
            </w:pPr>
            <w:r>
              <w:rPr>
                <w:sz w:val="17"/>
                <w:szCs w:val="17"/>
              </w:rPr>
              <w:t xml:space="preserve">Formatting helpers</w:t>
            </w:r>
          </w:p>
        </w:tc>
        <w:tc>
          <w:tcPr>
            <w:tcW w:w="5600" w:type="dxa"/>
            <w:shd w:val="clear" w:color="auto" w:fill="FFFFFF"/>
          </w:tcPr>
          <w:p>
            <w:pPr>
              <w:spacing w:after="0"/>
            </w:pPr>
            <w:r>
              <w:rPr>
                <w:sz w:val="17"/>
                <w:szCs w:val="17"/>
              </w:rPr>
              <w:t xml:space="preserve">Core/Infrastructure/Fmt.cs</w:t>
            </w:r>
          </w:p>
        </w:tc>
        <w:tc>
          <w:tcPr>
            <w:tcW w:w="3800" w:type="dxa"/>
            <w:shd w:val="clear" w:color="auto" w:fill="FFFFFF"/>
          </w:tcPr>
          <w:p>
            <w:pPr>
              <w:spacing w:after="0"/>
            </w:pPr>
            <w:r>
              <w:rPr>
                <w:sz w:val="17"/>
                <w:szCs w:val="17"/>
              </w:rPr>
              <w:t xml:space="preserve">Inr, Fd, Fdt, Pct</w:t>
            </w:r>
          </w:p>
        </w:tc>
        <w:tc>
          <w:tcPr>
            <w:tcW w:w="1838" w:type="dxa"/>
            <w:shd w:val="clear" w:color="auto" w:fill="FFFFFF"/>
          </w:tcPr>
          <w:p>
            <w:pPr>
              <w:spacing w:after="0"/>
            </w:pPr>
            <w:r>
              <w:rPr>
                <w:sz w:val="17"/>
                <w:szCs w:val="17"/>
              </w:rPr>
              <w:t xml:space="preserve">34</w:t>
            </w:r>
          </w:p>
        </w:tc>
      </w:tr>
    </w:tbl>
    <w:p>
      <w:pPr>
        <w:spacing w:after="60"/>
      </w:pPr>
    </w:p>
    <w:p>
      <w:pPr>
        <w:pStyle w:val="Heading2"/>
      </w:pPr>
      <w:bookmarkStart w:id="180" w:name="_Toc180"/>
      <w:r>
        <w:rPr/>
        <w:t xml:space="preserve">Change-request log (October 2026)</w:t>
      </w:r>
      <w:bookmarkEnd w:id="180"/>
    </w:p>
    <w:p>
      <w:pPr>
        <w:spacing w:after="100"/>
      </w:pPr>
      <w:r>
        <w:rPr/>
        <w:t xml:space="preserve">Instructions given for this report during development, and where each is reflected. Only items about the Vendor Payable Report are listed.</w:t>
      </w:r>
    </w:p>
    <w:tbl>
      <w:tblPr>
        <w:tblW w:w="138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200"/>
        <w:gridCol w:w="4800"/>
        <w:gridCol w:w="4400"/>
        <w:gridCol w:w="2438"/>
      </w:tblGrid>
      <w:tr>
        <w:trPr>
          <w:cantSplit/>
          <w:tblHeader/>
        </w:trPr>
        <w:tc>
          <w:tcPr>
            <w:tcW w:w="2200" w:type="dxa"/>
            <w:shd w:val="clear" w:color="auto" w:fill="1F3864"/>
          </w:tcPr>
          <w:p>
            <w:pPr>
              <w:spacing w:after="0"/>
            </w:pPr>
            <w:r>
              <w:rPr>
                <w:b/>
                <w:bCs/>
                <w:color w:val="FFFFFF"/>
                <w:sz w:val="18"/>
                <w:szCs w:val="18"/>
              </w:rPr>
              <w:t xml:space="preserve">Topic</w:t>
            </w:r>
          </w:p>
        </w:tc>
        <w:tc>
          <w:tcPr>
            <w:tcW w:w="4800" w:type="dxa"/>
            <w:shd w:val="clear" w:color="auto" w:fill="1F3864"/>
          </w:tcPr>
          <w:p>
            <w:pPr>
              <w:spacing w:after="0"/>
            </w:pPr>
            <w:r>
              <w:rPr>
                <w:b/>
                <w:bCs/>
                <w:color w:val="FFFFFF"/>
                <w:sz w:val="18"/>
                <w:szCs w:val="18"/>
              </w:rPr>
              <w:t xml:space="preserve">Instruction</w:t>
            </w:r>
          </w:p>
        </w:tc>
        <w:tc>
          <w:tcPr>
            <w:tcW w:w="4400" w:type="dxa"/>
            <w:shd w:val="clear" w:color="auto" w:fill="1F3864"/>
          </w:tcPr>
          <w:p>
            <w:pPr>
              <w:spacing w:after="0"/>
            </w:pPr>
            <w:r>
              <w:rPr>
                <w:b/>
                <w:bCs/>
                <w:color w:val="FFFFFF"/>
                <w:sz w:val="18"/>
                <w:szCs w:val="18"/>
              </w:rPr>
              <w:t xml:space="preserve">Applied in this specification</w:t>
            </w:r>
          </w:p>
        </w:tc>
        <w:tc>
          <w:tcPr>
            <w:tcW w:w="2438" w:type="dxa"/>
            <w:shd w:val="clear" w:color="auto" w:fill="1F3864"/>
          </w:tcPr>
          <w:p>
            <w:pPr>
              <w:spacing w:after="0"/>
            </w:pPr>
            <w:r>
              <w:rPr>
                <w:b/>
                <w:bCs/>
                <w:color w:val="FFFFFF"/>
                <w:sz w:val="18"/>
                <w:szCs w:val="18"/>
              </w:rPr>
              <w:t xml:space="preserve">Still open</w:t>
            </w:r>
          </w:p>
        </w:tc>
      </w:tr>
      <w:tr>
        <w:trPr>
          <w:cantSplit/>
        </w:trPr>
        <w:tc>
          <w:tcPr>
            <w:tcW w:w="2200" w:type="dxa"/>
            <w:shd w:val="clear" w:color="auto" w:fill="F2F6FC"/>
          </w:tcPr>
          <w:p>
            <w:pPr>
              <w:spacing w:after="0"/>
            </w:pPr>
            <w:r>
              <w:rPr>
                <w:sz w:val="17"/>
                <w:szCs w:val="17"/>
              </w:rPr>
              <w:t xml:space="preserve">Bill status wording</w:t>
            </w:r>
          </w:p>
        </w:tc>
        <w:tc>
          <w:tcPr>
            <w:tcW w:w="4800" w:type="dxa"/>
            <w:shd w:val="clear" w:color="auto" w:fill="F2F6FC"/>
          </w:tcPr>
          <w:p>
            <w:pPr>
              <w:spacing w:after="0"/>
            </w:pPr>
            <w:r>
              <w:rPr>
                <w:sz w:val="17"/>
                <w:szCs w:val="17"/>
              </w:rPr>
              <w:t xml:space="preserve">Bill Status reads Uploaded, Pending, Disputed.</w:t>
            </w:r>
          </w:p>
        </w:tc>
        <w:tc>
          <w:tcPr>
            <w:tcW w:w="4400" w:type="dxa"/>
            <w:shd w:val="clear" w:color="auto" w:fill="F2F6FC"/>
          </w:tcPr>
          <w:p>
            <w:pPr>
              <w:spacing w:after="0"/>
            </w:pPr>
            <w:r>
              <w:rPr>
                <w:sz w:val="17"/>
                <w:szCs w:val="17"/>
              </w:rPr>
              <w:t xml:space="preserve">Sections 3, 4, 5, 12.3.</w:t>
            </w:r>
          </w:p>
        </w:tc>
        <w:tc>
          <w:tcPr>
            <w:tcW w:w="2438" w:type="dxa"/>
            <w:shd w:val="clear" w:color="auto" w:fill="F2F6FC"/>
          </w:tcPr>
          <w:p>
            <w:pPr>
              <w:spacing w:after="0"/>
            </w:pPr>
            <w:r>
              <w:rPr>
                <w:sz w:val="17"/>
                <w:szCs w:val="17"/>
              </w:rPr>
              <w:t xml:space="preserve">Technical status codes.</w:t>
            </w:r>
          </w:p>
        </w:tc>
      </w:tr>
      <w:tr>
        <w:trPr>
          <w:cantSplit/>
        </w:trPr>
        <w:tc>
          <w:tcPr>
            <w:tcW w:w="2200" w:type="dxa"/>
            <w:shd w:val="clear" w:color="auto" w:fill="FFFFFF"/>
          </w:tcPr>
          <w:p>
            <w:pPr>
              <w:spacing w:after="0"/>
            </w:pPr>
            <w:r>
              <w:rPr>
                <w:sz w:val="17"/>
                <w:szCs w:val="17"/>
              </w:rPr>
              <w:t xml:space="preserve">Action button</w:t>
            </w:r>
          </w:p>
        </w:tc>
        <w:tc>
          <w:tcPr>
            <w:tcW w:w="4800" w:type="dxa"/>
            <w:shd w:val="clear" w:color="auto" w:fill="FFFFFF"/>
          </w:tcPr>
          <w:p>
            <w:pPr>
              <w:spacing w:after="0"/>
            </w:pPr>
            <w:r>
              <w:rPr>
                <w:sz w:val="17"/>
                <w:szCs w:val="17"/>
              </w:rPr>
              <w:t xml:space="preserve">Row actions: Upload, View Bill Details, Reupload Bill.</w:t>
            </w:r>
          </w:p>
        </w:tc>
        <w:tc>
          <w:tcPr>
            <w:tcW w:w="4400" w:type="dxa"/>
            <w:shd w:val="clear" w:color="auto" w:fill="FFFFFF"/>
          </w:tcPr>
          <w:p>
            <w:pPr>
              <w:spacing w:after="0"/>
            </w:pPr>
            <w:r>
              <w:rPr>
                <w:sz w:val="17"/>
                <w:szCs w:val="17"/>
              </w:rPr>
              <w:t xml:space="preserve">Sections 2, 3.</w:t>
            </w:r>
          </w:p>
        </w:tc>
        <w:tc>
          <w:tcPr>
            <w:tcW w:w="2438" w:type="dxa"/>
            <w:shd w:val="clear" w:color="auto" w:fill="FFFFFF"/>
          </w:tcPr>
          <w:p>
            <w:pPr>
              <w:spacing w:after="0"/>
            </w:pPr>
            <w:r>
              <w:rPr>
                <w:sz w:val="17"/>
                <w:szCs w:val="17"/>
              </w:rPr>
              <w:t xml:space="preserve">—</w:t>
            </w:r>
          </w:p>
        </w:tc>
      </w:tr>
      <w:tr>
        <w:trPr>
          <w:cantSplit/>
        </w:trPr>
        <w:tc>
          <w:tcPr>
            <w:tcW w:w="2200" w:type="dxa"/>
            <w:shd w:val="clear" w:color="auto" w:fill="F2F6FC"/>
          </w:tcPr>
          <w:p>
            <w:pPr>
              <w:spacing w:after="0"/>
            </w:pPr>
            <w:r>
              <w:rPr>
                <w:sz w:val="17"/>
                <w:szCs w:val="17"/>
              </w:rPr>
              <w:t xml:space="preserve">Ticket cell</w:t>
            </w:r>
          </w:p>
        </w:tc>
        <w:tc>
          <w:tcPr>
            <w:tcW w:w="4800" w:type="dxa"/>
            <w:shd w:val="clear" w:color="auto" w:fill="F2F6FC"/>
          </w:tcPr>
          <w:p>
            <w:pPr>
              <w:spacing w:after="0"/>
            </w:pPr>
            <w:r>
              <w:rPr>
                <w:sz w:val="17"/>
                <w:szCs w:val="17"/>
              </w:rPr>
              <w:t xml:space="preserve">Highlight the ticket number; MBK number below in small font; add the file number under the ticket number.</w:t>
            </w:r>
          </w:p>
        </w:tc>
        <w:tc>
          <w:tcPr>
            <w:tcW w:w="4400" w:type="dxa"/>
            <w:shd w:val="clear" w:color="auto" w:fill="F2F6FC"/>
          </w:tcPr>
          <w:p>
            <w:pPr>
              <w:spacing w:after="0"/>
            </w:pPr>
            <w:r>
              <w:rPr>
                <w:sz w:val="17"/>
                <w:szCs w:val="17"/>
              </w:rPr>
              <w:t xml:space="preserve">Section 3.2.</w:t>
            </w:r>
          </w:p>
        </w:tc>
        <w:tc>
          <w:tcPr>
            <w:tcW w:w="2438" w:type="dxa"/>
            <w:shd w:val="clear" w:color="auto" w:fill="F2F6FC"/>
          </w:tcPr>
          <w:p>
            <w:pPr>
              <w:spacing w:after="0"/>
            </w:pPr>
            <w:r>
              <w:rPr>
                <w:sz w:val="17"/>
                <w:szCs w:val="17"/>
              </w:rPr>
              <w:t xml:space="preserve">—</w:t>
            </w:r>
          </w:p>
        </w:tc>
      </w:tr>
      <w:tr>
        <w:trPr>
          <w:cantSplit/>
        </w:trPr>
        <w:tc>
          <w:tcPr>
            <w:tcW w:w="2200" w:type="dxa"/>
            <w:shd w:val="clear" w:color="auto" w:fill="FFFFFF"/>
          </w:tcPr>
          <w:p>
            <w:pPr>
              <w:spacing w:after="0"/>
            </w:pPr>
            <w:r>
              <w:rPr>
                <w:sz w:val="17"/>
                <w:szCs w:val="17"/>
              </w:rPr>
              <w:t xml:space="preserve">Rates column</w:t>
            </w:r>
          </w:p>
        </w:tc>
        <w:tc>
          <w:tcPr>
            <w:tcW w:w="4800" w:type="dxa"/>
            <w:shd w:val="clear" w:color="auto" w:fill="FFFFFF"/>
          </w:tcPr>
          <w:p>
            <w:pPr>
              <w:spacing w:after="0"/>
            </w:pPr>
            <w:r>
              <w:rPr>
                <w:sz w:val="17"/>
                <w:szCs w:val="17"/>
              </w:rPr>
              <w:t xml:space="preserve">Combine Selling, Contracted and Negotiated.</w:t>
            </w:r>
          </w:p>
        </w:tc>
        <w:tc>
          <w:tcPr>
            <w:tcW w:w="4400" w:type="dxa"/>
            <w:shd w:val="clear" w:color="auto" w:fill="FFFFFF"/>
          </w:tcPr>
          <w:p>
            <w:pPr>
              <w:spacing w:after="0"/>
            </w:pPr>
            <w:r>
              <w:rPr>
                <w:sz w:val="17"/>
                <w:szCs w:val="17"/>
              </w:rPr>
              <w:t xml:space="preserve">Section 3.2.</w:t>
            </w:r>
          </w:p>
        </w:tc>
        <w:tc>
          <w:tcPr>
            <w:tcW w:w="2438" w:type="dxa"/>
            <w:shd w:val="clear" w:color="auto" w:fill="FFFFFF"/>
          </w:tcPr>
          <w:p>
            <w:pPr>
              <w:spacing w:after="0"/>
            </w:pPr>
            <w:r>
              <w:rPr>
                <w:sz w:val="17"/>
                <w:szCs w:val="17"/>
              </w:rPr>
              <w:t xml:space="preserve">—</w:t>
            </w:r>
          </w:p>
        </w:tc>
      </w:tr>
      <w:tr>
        <w:trPr>
          <w:cantSplit/>
        </w:trPr>
        <w:tc>
          <w:tcPr>
            <w:tcW w:w="2200" w:type="dxa"/>
            <w:shd w:val="clear" w:color="auto" w:fill="F2F6FC"/>
          </w:tcPr>
          <w:p>
            <w:pPr>
              <w:spacing w:after="0"/>
            </w:pPr>
            <w:r>
              <w:rPr>
                <w:sz w:val="17"/>
                <w:szCs w:val="17"/>
              </w:rPr>
              <w:t xml:space="preserve">Bill Amount and Variation</w:t>
            </w:r>
          </w:p>
        </w:tc>
        <w:tc>
          <w:tcPr>
            <w:tcW w:w="4800" w:type="dxa"/>
            <w:shd w:val="clear" w:color="auto" w:fill="F2F6FC"/>
          </w:tcPr>
          <w:p>
            <w:pPr>
              <w:spacing w:after="0"/>
            </w:pPr>
            <w:r>
              <w:rPr>
                <w:sz w:val="17"/>
                <w:szCs w:val="17"/>
              </w:rPr>
              <w:t xml:space="preserve">Add a Bill Amount column per ticket; place Bill Amount and Variation after Approval.</w:t>
            </w:r>
          </w:p>
        </w:tc>
        <w:tc>
          <w:tcPr>
            <w:tcW w:w="4400" w:type="dxa"/>
            <w:shd w:val="clear" w:color="auto" w:fill="F2F6FC"/>
          </w:tcPr>
          <w:p>
            <w:pPr>
              <w:spacing w:after="0"/>
            </w:pPr>
            <w:r>
              <w:rPr>
                <w:sz w:val="17"/>
                <w:szCs w:val="17"/>
              </w:rPr>
              <w:t xml:space="preserve">Section 3.2.</w:t>
            </w:r>
          </w:p>
        </w:tc>
        <w:tc>
          <w:tcPr>
            <w:tcW w:w="2438" w:type="dxa"/>
            <w:shd w:val="clear" w:color="auto" w:fill="F2F6FC"/>
          </w:tcPr>
          <w:p>
            <w:pPr>
              <w:spacing w:after="0"/>
            </w:pPr>
            <w:r>
              <w:rPr>
                <w:sz w:val="17"/>
                <w:szCs w:val="17"/>
              </w:rPr>
              <w:t xml:space="preserve">—</w:t>
            </w:r>
          </w:p>
        </w:tc>
      </w:tr>
      <w:tr>
        <w:trPr>
          <w:cantSplit/>
        </w:trPr>
        <w:tc>
          <w:tcPr>
            <w:tcW w:w="2200" w:type="dxa"/>
            <w:shd w:val="clear" w:color="auto" w:fill="FFFFFF"/>
          </w:tcPr>
          <w:p>
            <w:pPr>
              <w:spacing w:after="0"/>
            </w:pPr>
            <w:r>
              <w:rPr>
                <w:sz w:val="17"/>
                <w:szCs w:val="17"/>
              </w:rPr>
              <w:t xml:space="preserve">Top line</w:t>
            </w:r>
          </w:p>
        </w:tc>
        <w:tc>
          <w:tcPr>
            <w:tcW w:w="4800" w:type="dxa"/>
            <w:shd w:val="clear" w:color="auto" w:fill="FFFFFF"/>
          </w:tcPr>
          <w:p>
            <w:pPr>
              <w:spacing w:after="0"/>
            </w:pPr>
            <w:r>
              <w:rPr>
                <w:sz w:val="17"/>
                <w:szCs w:val="17"/>
              </w:rPr>
              <w:t xml:space="preserve">Add Bills Uploaded to the vendor line.</w:t>
            </w:r>
          </w:p>
        </w:tc>
        <w:tc>
          <w:tcPr>
            <w:tcW w:w="4400" w:type="dxa"/>
            <w:shd w:val="clear" w:color="auto" w:fill="FFFFFF"/>
          </w:tcPr>
          <w:p>
            <w:pPr>
              <w:spacing w:after="0"/>
            </w:pPr>
            <w:r>
              <w:rPr>
                <w:sz w:val="17"/>
                <w:szCs w:val="17"/>
              </w:rPr>
              <w:t xml:space="preserve">Section 3.1.</w:t>
            </w:r>
          </w:p>
        </w:tc>
        <w:tc>
          <w:tcPr>
            <w:tcW w:w="2438" w:type="dxa"/>
            <w:shd w:val="clear" w:color="auto" w:fill="FFFFFF"/>
          </w:tcPr>
          <w:p>
            <w:pPr>
              <w:spacing w:after="0"/>
            </w:pPr>
            <w:r>
              <w:rPr>
                <w:sz w:val="17"/>
                <w:szCs w:val="17"/>
              </w:rPr>
              <w:t xml:space="preserve">—</w:t>
            </w:r>
          </w:p>
        </w:tc>
      </w:tr>
      <w:tr>
        <w:trPr>
          <w:cantSplit/>
        </w:trPr>
        <w:tc>
          <w:tcPr>
            <w:tcW w:w="2200" w:type="dxa"/>
            <w:shd w:val="clear" w:color="auto" w:fill="F2F6FC"/>
          </w:tcPr>
          <w:p>
            <w:pPr>
              <w:spacing w:after="0"/>
            </w:pPr>
            <w:r>
              <w:rPr>
                <w:sz w:val="17"/>
                <w:szCs w:val="17"/>
              </w:rPr>
              <w:t xml:space="preserve">Bill pop-up</w:t>
            </w:r>
          </w:p>
        </w:tc>
        <w:tc>
          <w:tcPr>
            <w:tcW w:w="4800" w:type="dxa"/>
            <w:shd w:val="clear" w:color="auto" w:fill="F2F6FC"/>
          </w:tcPr>
          <w:p>
            <w:pPr>
              <w:spacing w:after="0"/>
            </w:pPr>
            <w:r>
              <w:rPr>
                <w:sz w:val="17"/>
                <w:szCs w:val="17"/>
              </w:rPr>
              <w:t xml:space="preserve">Rename to Upload Bill; documents Bill and Voucher; scan option; no history in Upload, history in Reupload; Bill Date, Bill No., invoice amount and recommended amount on one line.</w:t>
            </w:r>
          </w:p>
        </w:tc>
        <w:tc>
          <w:tcPr>
            <w:tcW w:w="4400" w:type="dxa"/>
            <w:shd w:val="clear" w:color="auto" w:fill="F2F6FC"/>
          </w:tcPr>
          <w:p>
            <w:pPr>
              <w:spacing w:after="0"/>
            </w:pPr>
            <w:r>
              <w:rPr>
                <w:sz w:val="17"/>
                <w:szCs w:val="17"/>
              </w:rPr>
              <w:t xml:space="preserve">Sections 2.3, 3.</w:t>
            </w:r>
          </w:p>
        </w:tc>
        <w:tc>
          <w:tcPr>
            <w:tcW w:w="2438" w:type="dxa"/>
            <w:shd w:val="clear" w:color="auto" w:fill="F2F6FC"/>
          </w:tcPr>
          <w:p>
            <w:pPr>
              <w:spacing w:after="0"/>
            </w:pPr>
            <w:r>
              <w:rPr>
                <w:sz w:val="17"/>
                <w:szCs w:val="17"/>
              </w:rPr>
              <w:t xml:space="preserve">Scanner interface, voucher in the API (register 3, 5).</w:t>
            </w:r>
          </w:p>
        </w:tc>
      </w:tr>
      <w:tr>
        <w:trPr>
          <w:cantSplit/>
        </w:trPr>
        <w:tc>
          <w:tcPr>
            <w:tcW w:w="2200" w:type="dxa"/>
            <w:shd w:val="clear" w:color="auto" w:fill="FFFFFF"/>
          </w:tcPr>
          <w:p>
            <w:pPr>
              <w:spacing w:after="0"/>
            </w:pPr>
            <w:r>
              <w:rPr>
                <w:sz w:val="17"/>
                <w:szCs w:val="17"/>
              </w:rPr>
              <w:t xml:space="preserve">Disputes</w:t>
            </w:r>
          </w:p>
        </w:tc>
        <w:tc>
          <w:tcPr>
            <w:tcW w:w="4800" w:type="dxa"/>
            <w:shd w:val="clear" w:color="auto" w:fill="FFFFFF"/>
          </w:tcPr>
          <w:p>
            <w:pPr>
              <w:spacing w:after="0"/>
            </w:pPr>
            <w:r>
              <w:rPr>
                <w:sz w:val="17"/>
                <w:szCs w:val="17"/>
              </w:rPr>
              <w:t xml:space="preserve">Raise Dispute at each ticket (service) level and combined for all.</w:t>
            </w:r>
          </w:p>
        </w:tc>
        <w:tc>
          <w:tcPr>
            <w:tcW w:w="4400" w:type="dxa"/>
            <w:shd w:val="clear" w:color="auto" w:fill="FFFFFF"/>
          </w:tcPr>
          <w:p>
            <w:pPr>
              <w:spacing w:after="0"/>
            </w:pPr>
            <w:r>
              <w:rPr>
                <w:sz w:val="17"/>
                <w:szCs w:val="17"/>
              </w:rPr>
              <w:t xml:space="preserve">Section 2.3.</w:t>
            </w:r>
          </w:p>
        </w:tc>
        <w:tc>
          <w:tcPr>
            <w:tcW w:w="2438" w:type="dxa"/>
            <w:shd w:val="clear" w:color="auto" w:fill="FFFFFF"/>
          </w:tcPr>
          <w:p>
            <w:pPr>
              <w:spacing w:after="0"/>
            </w:pPr>
            <w:r>
              <w:rPr>
                <w:sz w:val="17"/>
                <w:szCs w:val="17"/>
              </w:rPr>
              <w:t xml:space="preserve">Dispute resolution (register 12, 13).</w:t>
            </w:r>
          </w:p>
        </w:tc>
      </w:tr>
      <w:tr>
        <w:trPr>
          <w:cantSplit/>
        </w:trPr>
        <w:tc>
          <w:tcPr>
            <w:tcW w:w="2200" w:type="dxa"/>
            <w:shd w:val="clear" w:color="auto" w:fill="F2F6FC"/>
          </w:tcPr>
          <w:p>
            <w:pPr>
              <w:spacing w:after="0"/>
            </w:pPr>
            <w:r>
              <w:rPr>
                <w:sz w:val="17"/>
                <w:szCs w:val="17"/>
              </w:rPr>
              <w:t xml:space="preserve">Disputed-bill filter</w:t>
            </w:r>
          </w:p>
        </w:tc>
        <w:tc>
          <w:tcPr>
            <w:tcW w:w="4800" w:type="dxa"/>
            <w:shd w:val="clear" w:color="auto" w:fill="F2F6FC"/>
          </w:tcPr>
          <w:p>
            <w:pPr>
              <w:spacing w:after="0"/>
            </w:pPr>
            <w:r>
              <w:rPr>
                <w:sz w:val="17"/>
                <w:szCs w:val="17"/>
              </w:rPr>
              <w:t xml:space="preserve">A way to find disputed bills, kept inside the filter dropdown (Bill Status → Disputed).</w:t>
            </w:r>
          </w:p>
        </w:tc>
        <w:tc>
          <w:tcPr>
            <w:tcW w:w="4400" w:type="dxa"/>
            <w:shd w:val="clear" w:color="auto" w:fill="F2F6FC"/>
          </w:tcPr>
          <w:p>
            <w:pPr>
              <w:spacing w:after="0"/>
            </w:pPr>
            <w:r>
              <w:rPr>
                <w:sz w:val="17"/>
                <w:szCs w:val="17"/>
              </w:rPr>
              <w:t xml:space="preserve">Sections 3, 6.</w:t>
            </w:r>
          </w:p>
        </w:tc>
        <w:tc>
          <w:tcPr>
            <w:tcW w:w="2438" w:type="dxa"/>
            <w:shd w:val="clear" w:color="auto" w:fill="F2F6FC"/>
          </w:tcPr>
          <w:p>
            <w:pPr>
              <w:spacing w:after="0"/>
            </w:pPr>
            <w:r>
              <w:rPr>
                <w:sz w:val="17"/>
                <w:szCs w:val="17"/>
              </w:rPr>
              <w:t xml:space="preserve">—</w:t>
            </w:r>
          </w:p>
        </w:tc>
      </w:tr>
      <w:tr>
        <w:trPr>
          <w:cantSplit/>
        </w:trPr>
        <w:tc>
          <w:tcPr>
            <w:tcW w:w="2200" w:type="dxa"/>
            <w:shd w:val="clear" w:color="auto" w:fill="FFFFFF"/>
          </w:tcPr>
          <w:p>
            <w:pPr>
              <w:spacing w:after="0"/>
            </w:pPr>
            <w:r>
              <w:rPr>
                <w:sz w:val="17"/>
                <w:szCs w:val="17"/>
              </w:rPr>
              <w:t xml:space="preserve">Bulk upload</w:t>
            </w:r>
          </w:p>
        </w:tc>
        <w:tc>
          <w:tcPr>
            <w:tcW w:w="4800" w:type="dxa"/>
            <w:shd w:val="clear" w:color="auto" w:fill="FFFFFF"/>
          </w:tcPr>
          <w:p>
            <w:pPr>
              <w:spacing w:after="0"/>
            </w:pPr>
            <w:r>
              <w:rPr>
                <w:sz w:val="17"/>
                <w:szCs w:val="17"/>
              </w:rPr>
              <w:t xml:space="preserve">A bulk upload action on the report; the cart is only in Fund Management.</w:t>
            </w:r>
          </w:p>
        </w:tc>
        <w:tc>
          <w:tcPr>
            <w:tcW w:w="4400" w:type="dxa"/>
            <w:shd w:val="clear" w:color="auto" w:fill="FFFFFF"/>
          </w:tcPr>
          <w:p>
            <w:pPr>
              <w:spacing w:after="0"/>
            </w:pPr>
            <w:r>
              <w:rPr>
                <w:sz w:val="17"/>
                <w:szCs w:val="17"/>
              </w:rPr>
              <w:t xml:space="preserve">Sections 2.1, 3.</w:t>
            </w:r>
          </w:p>
        </w:tc>
        <w:tc>
          <w:tcPr>
            <w:tcW w:w="2438" w:type="dxa"/>
            <w:shd w:val="clear" w:color="auto" w:fill="FFFFFF"/>
          </w:tcPr>
          <w:p>
            <w:pPr>
              <w:spacing w:after="0"/>
            </w:pPr>
            <w:r>
              <w:rPr>
                <w:sz w:val="17"/>
                <w:szCs w:val="17"/>
              </w:rPr>
              <w:t xml:space="preserve">—</w:t>
            </w:r>
          </w:p>
        </w:tc>
      </w:tr>
      <w:tr>
        <w:trPr>
          <w:cantSplit/>
        </w:trPr>
        <w:tc>
          <w:tcPr>
            <w:tcW w:w="2200" w:type="dxa"/>
            <w:shd w:val="clear" w:color="auto" w:fill="F2F6FC"/>
          </w:tcPr>
          <w:p>
            <w:pPr>
              <w:spacing w:after="0"/>
            </w:pPr>
            <w:r>
              <w:rPr>
                <w:sz w:val="17"/>
                <w:szCs w:val="17"/>
              </w:rPr>
              <w:t xml:space="preserve">Paging and scrolling</w:t>
            </w:r>
          </w:p>
        </w:tc>
        <w:tc>
          <w:tcPr>
            <w:tcW w:w="4800" w:type="dxa"/>
            <w:shd w:val="clear" w:color="auto" w:fill="F2F6FC"/>
          </w:tcPr>
          <w:p>
            <w:pPr>
              <w:spacing w:after="0"/>
            </w:pPr>
            <w:r>
              <w:rPr>
                <w:sz w:val="17"/>
                <w:szCs w:val="17"/>
              </w:rPr>
              <w:t xml:space="preserve">Paging with 10, 25, 50, 100; KPI tiles scroll away while tabs, toolbar and table header stay pinned.</w:t>
            </w:r>
          </w:p>
        </w:tc>
        <w:tc>
          <w:tcPr>
            <w:tcW w:w="4400" w:type="dxa"/>
            <w:shd w:val="clear" w:color="auto" w:fill="F2F6FC"/>
          </w:tcPr>
          <w:p>
            <w:pPr>
              <w:spacing w:after="0"/>
            </w:pPr>
            <w:r>
              <w:rPr>
                <w:sz w:val="17"/>
                <w:szCs w:val="17"/>
              </w:rPr>
              <w:t xml:space="preserve">Sections 2, 3, 6.</w:t>
            </w:r>
          </w:p>
        </w:tc>
        <w:tc>
          <w:tcPr>
            <w:tcW w:w="2438" w:type="dxa"/>
            <w:shd w:val="clear" w:color="auto" w:fill="F2F6FC"/>
          </w:tcPr>
          <w:p>
            <w:pPr>
              <w:spacing w:after="0"/>
            </w:pPr>
            <w:r>
              <w:rPr>
                <w:sz w:val="17"/>
                <w:szCs w:val="17"/>
              </w:rPr>
              <w:t xml:space="preserve">Expected volume (register 23).</w:t>
            </w:r>
          </w:p>
        </w:tc>
      </w:tr>
      <w:tr>
        <w:trPr>
          <w:cantSplit/>
        </w:trPr>
        <w:tc>
          <w:tcPr>
            <w:tcW w:w="2200" w:type="dxa"/>
            <w:shd w:val="clear" w:color="auto" w:fill="FFFFFF"/>
          </w:tcPr>
          <w:p>
            <w:pPr>
              <w:spacing w:after="0"/>
            </w:pPr>
            <w:r>
              <w:rPr>
                <w:sz w:val="17"/>
                <w:szCs w:val="17"/>
              </w:rPr>
              <w:t xml:space="preserve">Small screens</w:t>
            </w:r>
          </w:p>
        </w:tc>
        <w:tc>
          <w:tcPr>
            <w:tcW w:w="4800" w:type="dxa"/>
            <w:shd w:val="clear" w:color="auto" w:fill="FFFFFF"/>
          </w:tcPr>
          <w:p>
            <w:pPr>
              <w:spacing w:after="0"/>
            </w:pPr>
            <w:r>
              <w:rPr>
                <w:sz w:val="17"/>
                <w:szCs w:val="17"/>
              </w:rPr>
              <w:t xml:space="preserve">Card layout on small screens and mobile.</w:t>
            </w:r>
          </w:p>
        </w:tc>
        <w:tc>
          <w:tcPr>
            <w:tcW w:w="4400" w:type="dxa"/>
            <w:shd w:val="clear" w:color="auto" w:fill="FFFFFF"/>
          </w:tcPr>
          <w:p>
            <w:pPr>
              <w:spacing w:after="0"/>
            </w:pPr>
            <w:r>
              <w:rPr>
                <w:sz w:val="17"/>
                <w:szCs w:val="17"/>
              </w:rPr>
              <w:t xml:space="preserve">Section 2.4.</w:t>
            </w:r>
          </w:p>
        </w:tc>
        <w:tc>
          <w:tcPr>
            <w:tcW w:w="2438" w:type="dxa"/>
            <w:shd w:val="clear" w:color="auto" w:fill="FFFFFF"/>
          </w:tcPr>
          <w:p>
            <w:pPr>
              <w:spacing w:after="0"/>
            </w:pPr>
            <w:r>
              <w:rPr>
                <w:sz w:val="17"/>
                <w:szCs w:val="17"/>
              </w:rPr>
              <w:t xml:space="preserve">—</w:t>
            </w:r>
          </w:p>
        </w:tc>
      </w:tr>
    </w:tbl>
    <w:p>
      <w:pPr>
        <w:spacing w:after="60"/>
      </w:pPr>
    </w:p>
    <w:sectPr>
      <w:headerReference w:type="default" r:id="rIdHdr"/>
      <w:footerReference w:type="default" r:id="rIdFtr"/>
      <w:pgSz w:w="16838" w:h="11906" w:orient="landscape"/>
      <w:pgMar w:top="1100" w:right="1000" w:bottom="1000" w:left="1000" w:header="500" w:footer="450" w:gutter="0"/>
    </w:sectPr>
  </w:body>
</w:document>
</file>

<file path=word/footer1.xml><?xml version="1.0" encoding="utf-8"?>
<w:ftr xmlns:w="http://schemas.openxmlformats.org/wordprocessingml/2006/main" xmlns:r="http://schemas.openxmlformats.org/officeDocument/2006/relationships">
  <w:p>
    <w:pPr>
      <w:pStyle w:val="Footer"/>
      <w:jc w:val="center"/>
    </w:pPr>
    <w:r>
      <w:rPr>
        <w:sz w:val="16"/>
      </w:rPr>
      <w:t xml:space="preserve">Page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w:t>
    </w:r>
    <w:r>
      <w:rPr>
        <w:sz w:val="16"/>
      </w:rPr>
      <w:fldChar w:fldCharType="end"/>
    </w:r>
  </w:p>
</w:ftr>
</file>

<file path=word/header1.xml><?xml version="1.0" encoding="utf-8"?>
<w:hdr xmlns:w="http://schemas.openxmlformats.org/wordprocessingml/2006/main" xmlns:r="http://schemas.openxmlformats.org/officeDocument/2006/relationships">
  <w:p>
    <w:pPr>
      <w:pStyle w:val="Header"/>
      <w:pBdr>
        <w:bottom w:val="single" w:sz="4" w:space="1" w:color="A6A6A6"/>
      </w:pBdr>
    </w:pPr>
    <w:r>
      <w:rPr>
        <w:color w:val="595959"/>
        <w:sz w:val="16"/>
      </w:rPr>
      <w:t xml:space="preserve">Vendor Payable Report — Technical Specification</w:t>
    </w:r>
  </w:p>
</w:hdr>
</file>

<file path=word/numbering.xml><?xml version="1.0" encoding="utf-8"?>
<w:numbering xmlns:w="http://schemas.openxmlformats.org/wordprocessingml/2006/main" xmlns:r="http://schemas.openxmlformats.org/officeDocument/2006/relationships">
  <w:abstractNum w:abstractNumId="0">
    <w:multiLevelType w:val="multilevel"/>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abstractNum>
  <w:abstractNum w:abstractNumId="1">
    <w:multiLevelType w:val="hybridMultilevel"/>
    <w:lvl w:ilvl="0">
      <w:start w:val="1"/>
      <w:numFmt w:val="bullet"/>
      <w:lvlText w:val="•"/>
      <w:lvlJc w:val="left"/>
      <w:pPr>
        <w:ind w:left="720" w:hanging="360"/>
      </w:pPr>
      <w:rPr>
        <w:rFonts w:ascii="Calibri" w:hAnsi="Calibri" w:hint="default"/>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defaultTabStop w:val="720"/>
  <w:updateFields w:val="true"/>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0"/>
        <w:szCs w:val="20"/>
        <w:lang w:val="en-GB"/>
      </w:rPr>
    </w:rPrDefault>
    <w:pPrDefault>
      <w:pPr>
        <w:spacing w:after="100" w:line="264" w:lineRule="auto"/>
      </w:pPr>
    </w:pPrDefault>
  </w:docDefaults>
  <w:style w:type="paragraph" w:default="1" w:styleId="Normal">
    <w:name w:val="Normal"/>
    <w:qFormat/>
  </w:style>
  <w:style w:type="paragraph" w:styleId="Heading1">
    <w:name w:val="heading 1"/>
    <w:basedOn w:val="Normal"/>
    <w:next w:val="Normal"/>
    <w:uiPriority w:val="9"/>
    <w:qFormat/>
    <w:pPr>
      <w:keepNext/>
      <w:keepLines/>
      <w:numPr>
        <w:ilvl w:val="0"/>
        <w:numId w:val="1"/>
      </w:numPr>
      <w:spacing w:before="360" w:after="120"/>
      <w:outlineLvl w:val="0"/>
    </w:pPr>
    <w:rPr>
      <w:b/>
      <w:bCs/>
      <w:color w:val="1F3864"/>
      <w:sz w:val="32"/>
      <w:szCs w:val="32"/>
    </w:rPr>
  </w:style>
  <w:style w:type="paragraph" w:styleId="Heading2">
    <w:name w:val="heading 2"/>
    <w:basedOn w:val="Normal"/>
    <w:next w:val="Normal"/>
    <w:uiPriority w:val="9"/>
    <w:qFormat/>
    <w:pPr>
      <w:keepNext/>
      <w:keepLines/>
      <w:numPr>
        <w:ilvl w:val="1"/>
        <w:numId w:val="1"/>
      </w:numPr>
      <w:spacing w:before="240" w:after="120"/>
      <w:outlineLvl w:val="1"/>
    </w:pPr>
    <w:rPr>
      <w:b/>
      <w:bCs/>
      <w:color w:val="2F5496"/>
      <w:sz w:val="26"/>
      <w:szCs w:val="26"/>
    </w:rPr>
  </w:style>
  <w:style w:type="paragraph" w:styleId="Heading3">
    <w:name w:val="heading 3"/>
    <w:basedOn w:val="Normal"/>
    <w:next w:val="Normal"/>
    <w:uiPriority w:val="9"/>
    <w:qFormat/>
    <w:pPr>
      <w:keepNext/>
      <w:keepLines/>
      <w:numPr>
        <w:ilvl w:val="2"/>
        <w:numId w:val="1"/>
      </w:numPr>
      <w:spacing w:before="200" w:after="120"/>
      <w:outlineLvl w:val="2"/>
    </w:pPr>
    <w:rPr>
      <w:b/>
      <w:bCs/>
      <w:color w:val="2F5496"/>
      <w:sz w:val="22"/>
      <w:szCs w:val="22"/>
    </w:rPr>
  </w:style>
  <w:style w:type="paragraph" w:styleId="Title">
    <w:name w:val="Title"/>
    <w:basedOn w:val="Normal"/>
    <w:qFormat/>
    <w:pPr>
      <w:spacing w:before="2400" w:after="200"/>
    </w:pPr>
    <w:rPr>
      <w:b/>
      <w:color w:val="1F3864"/>
      <w:sz w:val="60"/>
      <w:szCs w:val="60"/>
    </w:rPr>
  </w:style>
  <w:style w:type="paragraph" w:styleId="Subtitle">
    <w:name w:val="Subtitle"/>
    <w:basedOn w:val="Normal"/>
    <w:qFormat/>
    <w:rPr>
      <w:color w:val="595959"/>
      <w:sz w:val="30"/>
      <w:szCs w:val="30"/>
    </w:rPr>
  </w:style>
  <w:style w:type="paragraph" w:styleId="ListParagraph">
    <w:name w:val="List Paragraph"/>
    <w:basedOn w:val="Normal"/>
    <w:qFormat/>
    <w:pPr>
      <w:ind w:left="720"/>
    </w:pPr>
  </w:style>
  <w:style w:type="paragraph" w:styleId="TOC1">
    <w:name w:val="toc 1"/>
    <w:basedOn w:val="Normal"/>
    <w:next w:val="Normal"/>
    <w:uiPriority w:val="39"/>
    <w:pPr>
      <w:spacing w:before="80" w:after="20"/>
    </w:pPr>
    <w:rPr>
      <w:b/>
    </w:rPr>
  </w:style>
  <w:style w:type="paragraph" w:styleId="TOC2">
    <w:name w:val="toc 2"/>
    <w:basedOn w:val="Normal"/>
    <w:next w:val="Normal"/>
    <w:uiPriority w:val="39"/>
    <w:pPr>
      <w:spacing w:after="0"/>
      <w:ind w:left="240"/>
    </w:pPr>
  </w:style>
  <w:style w:type="paragraph" w:styleId="Header">
    <w:name w:val="header"/>
    <w:basedOn w:val="Normal"/>
    <w:pPr>
      <w:spacing w:after="0"/>
    </w:pPr>
  </w:style>
  <w:style w:type="paragraph" w:styleId="Footer">
    <w:name w:val="footer"/>
    <w:basedOn w:val="Normal"/>
    <w:pPr>
      <w:spacing w:after="0"/>
    </w:pPr>
  </w:style>
  <w:style w:type="character" w:styleId="Hyperlink">
    <w:name w:val="Hyperlink"/>
    <w:uiPriority w:val="99"/>
    <w:rPr>
      <w:color w:val="0563C1"/>
      <w:u w:val="single"/>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Num" Type="http://schemas.openxmlformats.org/officeDocument/2006/relationships/numbering" Target="numbering.xml"/><Relationship Id="rIdSet" Type="http://schemas.openxmlformats.org/officeDocument/2006/relationships/settings" Target="settings.xml"/><Relationship Id="rIdHdr" Type="http://schemas.openxmlformats.org/officeDocument/2006/relationships/header" Target="header1.xml"/><Relationship Id="rIdFt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Vendor Payable Report — Technical Specification</dc:title>
  <dc:creator>Technical Documentation</dc:creator>
  <dcterms:created xsi:type="dcterms:W3CDTF">2026-10-23T09:00:00Z</dcterms:created>
  <dcterms:modified xsi:type="dcterms:W3CDTF">2026-10-23T09:00:00Z</dcterms:modified>
</cp:coreProperties>
</file>