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Design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Table</w:t>
            </w:r>
          </w:p>
        </w:tc>
        <w:tc>
          <w:tcPr>
            <w:tcW w:type="dxa" w:w="4968"/>
            <w:shd w:fill="EAF2FF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profiles</w:t>
            </w:r>
          </w:p>
        </w:tc>
        <w:tc>
          <w:tcPr>
            <w:tcW w:type="dxa" w:w="4968"/>
          </w:tcPr>
          <w:p>
            <w:r>
              <w:t>User identity/profile/role linked to auth.users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Product categories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Catalog and inventory</w:t>
            </w:r>
          </w:p>
        </w:tc>
      </w:tr>
      <w:tr>
        <w:tc>
          <w:tcPr>
            <w:tcW w:type="dxa" w:w="4968"/>
          </w:tcPr>
          <w:p>
            <w:r>
              <w:t>cart_items</w:t>
            </w:r>
          </w:p>
        </w:tc>
        <w:tc>
          <w:tcPr>
            <w:tcW w:type="dxa" w:w="4968"/>
          </w:tcPr>
          <w:p>
            <w:r>
              <w:t>Current user's cart</w:t>
            </w:r>
          </w:p>
        </w:tc>
      </w:tr>
      <w:tr>
        <w:tc>
          <w:tcPr>
            <w:tcW w:type="dxa" w:w="4968"/>
          </w:tcPr>
          <w:p>
            <w:r>
              <w:t>orders</w:t>
            </w:r>
          </w:p>
        </w:tc>
        <w:tc>
          <w:tcPr>
            <w:tcW w:type="dxa" w:w="4968"/>
          </w:tcPr>
          <w:p>
            <w:r>
              <w:t>Order header</w:t>
            </w:r>
          </w:p>
        </w:tc>
      </w:tr>
      <w:tr>
        <w:tc>
          <w:tcPr>
            <w:tcW w:type="dxa" w:w="4968"/>
          </w:tcPr>
          <w:p>
            <w:r>
              <w:t>order_items</w:t>
            </w:r>
          </w:p>
        </w:tc>
        <w:tc>
          <w:tcPr>
            <w:tcW w:type="dxa" w:w="4968"/>
          </w:tcPr>
          <w:p>
            <w:r>
              <w:t>Items captured in each order</w:t>
            </w:r>
          </w:p>
        </w:tc>
      </w:tr>
    </w:tbl>
    <w:p/>
    <w:p>
      <w:pPr>
        <w:pStyle w:val="Heading1"/>
      </w:pPr>
      <w:r>
        <w:t>2. Recommended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Table</w:t>
            </w:r>
          </w:p>
        </w:tc>
        <w:tc>
          <w:tcPr>
            <w:tcW w:type="dxa" w:w="4968"/>
            <w:shd w:fill="EAF2FF"/>
          </w:tcPr>
          <w:p>
            <w:r>
              <w:t>Important columns</w:t>
            </w:r>
          </w:p>
        </w:tc>
      </w:tr>
      <w:tr>
        <w:tc>
          <w:tcPr>
            <w:tcW w:type="dxa" w:w="4968"/>
          </w:tcPr>
          <w:p>
            <w:r>
              <w:t>profiles</w:t>
            </w:r>
          </w:p>
        </w:tc>
        <w:tc>
          <w:tcPr>
            <w:tcW w:type="dxa" w:w="4968"/>
          </w:tcPr>
          <w:p>
            <w:r>
              <w:t>id UUID PK, full_name, role, created_at, updated_at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id UUID PK, name, created_at, updated_at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id, category_id, name, description, price, stock, image_url, is_active, timestamps</w:t>
            </w:r>
          </w:p>
        </w:tc>
      </w:tr>
      <w:tr>
        <w:tc>
          <w:tcPr>
            <w:tcW w:type="dxa" w:w="4968"/>
          </w:tcPr>
          <w:p>
            <w:r>
              <w:t>cart_items</w:t>
            </w:r>
          </w:p>
        </w:tc>
        <w:tc>
          <w:tcPr>
            <w:tcW w:type="dxa" w:w="4968"/>
          </w:tcPr>
          <w:p>
            <w:r>
              <w:t>id, user_id, product_id, quantity, created_at; UNIQUE(user_id,product_id)</w:t>
            </w:r>
          </w:p>
        </w:tc>
      </w:tr>
      <w:tr>
        <w:tc>
          <w:tcPr>
            <w:tcW w:type="dxa" w:w="4968"/>
          </w:tcPr>
          <w:p>
            <w:r>
              <w:t>orders</w:t>
            </w:r>
          </w:p>
        </w:tc>
        <w:tc>
          <w:tcPr>
            <w:tcW w:type="dxa" w:w="4968"/>
          </w:tcPr>
          <w:p>
            <w:r>
              <w:t>id, user_id, total_amount, status, shipping_address, timestamps</w:t>
            </w:r>
          </w:p>
        </w:tc>
      </w:tr>
      <w:tr>
        <w:tc>
          <w:tcPr>
            <w:tcW w:type="dxa" w:w="4968"/>
          </w:tcPr>
          <w:p>
            <w:r>
              <w:t>order_items</w:t>
            </w:r>
          </w:p>
        </w:tc>
        <w:tc>
          <w:tcPr>
            <w:tcW w:type="dxa" w:w="4968"/>
          </w:tcPr>
          <w:p>
            <w:r>
              <w:t>id, order_id, product_id, product_name, price, quantity, subtotal</w:t>
            </w:r>
          </w:p>
        </w:tc>
      </w:tr>
    </w:tbl>
    <w:p/>
    <w:p>
      <w:pPr>
        <w:pStyle w:val="Heading1"/>
      </w:pPr>
      <w:r>
        <w:t>3. Order 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PROCESSING</w:t>
      </w:r>
    </w:p>
    <w:p>
      <w:pPr>
        <w:pStyle w:val="ListBullet"/>
      </w:pPr>
      <w:r>
        <w:t>SHIPPED</w:t>
      </w:r>
    </w:p>
    <w:p>
      <w:pPr>
        <w:pStyle w:val="ListBullet"/>
      </w:pPr>
      <w:r>
        <w:t>DELIVERED</w:t>
      </w:r>
    </w:p>
    <w:p>
      <w:pPr>
        <w:pStyle w:val="ListBullet"/>
      </w:pPr>
      <w:r>
        <w:t>CANCELLED</w:t>
      </w:r>
    </w:p>
    <w:p>
      <w:pPr>
        <w:pStyle w:val="Heading1"/>
      </w:pPr>
      <w:r>
        <w:t>4. Constraints &amp; Indexes</w:t>
      </w:r>
    </w:p>
    <w:p>
      <w:pPr>
        <w:pStyle w:val="ListBullet"/>
      </w:pPr>
      <w:r>
        <w:t>price &gt;= 0; stock &gt;= 0; quantity &gt; 0</w:t>
      </w:r>
    </w:p>
    <w:p>
      <w:pPr>
        <w:pStyle w:val="ListBullet"/>
      </w:pPr>
      <w:r>
        <w:t>Constrain status values</w:t>
      </w:r>
    </w:p>
    <w:p>
      <w:pPr>
        <w:pStyle w:val="ListBullet"/>
      </w:pPr>
      <w:r>
        <w:t>Unique cart item per user/product</w:t>
      </w:r>
    </w:p>
    <w:p>
      <w:pPr>
        <w:pStyle w:val="ListBullet"/>
      </w:pPr>
      <w:r>
        <w:t>Indexes on category_id, is_active, user_id, status, order_id</w:t>
      </w:r>
    </w:p>
    <w:p>
      <w:pPr>
        <w:pStyle w:val="ListBullet"/>
      </w:pPr>
      <w:r>
        <w:t>Use appropriate foreign keys and delete behavior</w:t>
      </w:r>
    </w:p>
    <w:p>
      <w:pPr>
        <w:pStyle w:val="Heading1"/>
      </w:pPr>
      <w:r>
        <w:t>5. RLS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Table</w:t>
            </w:r>
          </w:p>
        </w:tc>
        <w:tc>
          <w:tcPr>
            <w:tcW w:type="dxa" w:w="3312"/>
            <w:shd w:fill="EAF2FF"/>
          </w:tcPr>
          <w:p>
            <w:r>
              <w:t>USER</w:t>
            </w:r>
          </w:p>
        </w:tc>
        <w:tc>
          <w:tcPr>
            <w:tcW w:type="dxa" w:w="3312"/>
            <w:shd w:fill="EAF2FF"/>
          </w:tcPr>
          <w:p>
            <w:r>
              <w:t>ADMIN</w:t>
            </w:r>
          </w:p>
        </w:tc>
      </w:tr>
      <w:tr>
        <w:tc>
          <w:tcPr>
            <w:tcW w:type="dxa" w:w="3312"/>
          </w:tcPr>
          <w:p>
            <w:r>
              <w:t>profiles</w:t>
            </w:r>
          </w:p>
        </w:tc>
        <w:tc>
          <w:tcPr>
            <w:tcW w:type="dxa" w:w="3312"/>
          </w:tcPr>
          <w:p>
            <w:r>
              <w:t>Own row</w:t>
            </w:r>
          </w:p>
        </w:tc>
        <w:tc>
          <w:tcPr>
            <w:tcW w:type="dxa" w:w="3312"/>
          </w:tcPr>
          <w:p>
            <w:r>
              <w:t>Protected role/admin operations</w:t>
            </w:r>
          </w:p>
        </w:tc>
      </w:tr>
      <w:tr>
        <w:tc>
          <w:tcPr>
            <w:tcW w:type="dxa" w:w="3312"/>
          </w:tcPr>
          <w:p>
            <w:r>
              <w:t>categories</w:t>
            </w:r>
          </w:p>
        </w:tc>
        <w:tc>
          <w:tcPr>
            <w:tcW w:type="dxa" w:w="3312"/>
          </w:tcPr>
          <w:p>
            <w:r>
              <w:t>Read</w:t>
            </w:r>
          </w:p>
        </w:tc>
        <w:tc>
          <w:tcPr>
            <w:tcW w:type="dxa" w:w="3312"/>
          </w:tcPr>
          <w:p>
            <w:r>
              <w:t>Manage</w:t>
            </w:r>
          </w:p>
        </w:tc>
      </w:tr>
      <w:tr>
        <w:tc>
          <w:tcPr>
            <w:tcW w:type="dxa" w:w="3312"/>
          </w:tcPr>
          <w:p>
            <w:r>
              <w:t>products</w:t>
            </w:r>
          </w:p>
        </w:tc>
        <w:tc>
          <w:tcPr>
            <w:tcW w:type="dxa" w:w="3312"/>
          </w:tcPr>
          <w:p>
            <w:r>
              <w:t>Read active products</w:t>
            </w:r>
          </w:p>
        </w:tc>
        <w:tc>
          <w:tcPr>
            <w:tcW w:type="dxa" w:w="3312"/>
          </w:tcPr>
          <w:p>
            <w:r>
              <w:t>Manage</w:t>
            </w:r>
          </w:p>
        </w:tc>
      </w:tr>
      <w:tr>
        <w:tc>
          <w:tcPr>
            <w:tcW w:type="dxa" w:w="3312"/>
          </w:tcPr>
          <w:p>
            <w:r>
              <w:t>cart_items</w:t>
            </w:r>
          </w:p>
        </w:tc>
        <w:tc>
          <w:tcPr>
            <w:tcW w:type="dxa" w:w="3312"/>
          </w:tcPr>
          <w:p>
            <w:r>
              <w:t>Own rows</w:t>
            </w:r>
          </w:p>
        </w:tc>
        <w:tc>
          <w:tcPr>
            <w:tcW w:type="dxa" w:w="3312"/>
          </w:tcPr>
          <w:p>
            <w:r>
              <w:t>N/A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Own orders</w:t>
            </w:r>
          </w:p>
        </w:tc>
        <w:tc>
          <w:tcPr>
            <w:tcW w:type="dxa" w:w="3312"/>
          </w:tcPr>
          <w:p>
            <w:r>
              <w:t>View/update as authorized</w:t>
            </w:r>
          </w:p>
        </w:tc>
      </w:tr>
      <w:tr>
        <w:tc>
          <w:tcPr>
            <w:tcW w:type="dxa" w:w="3312"/>
          </w:tcPr>
          <w:p>
            <w:r>
              <w:t>order_items</w:t>
            </w:r>
          </w:p>
        </w:tc>
        <w:tc>
          <w:tcPr>
            <w:tcW w:type="dxa" w:w="3312"/>
          </w:tcPr>
          <w:p>
            <w:r>
              <w:t>Items belonging to own orders</w:t>
            </w:r>
          </w:p>
        </w:tc>
        <w:tc>
          <w:tcPr>
            <w:tcW w:type="dxa" w:w="3312"/>
          </w:tcPr>
          <w:p>
            <w:r>
              <w:t>Authorized admin access</w:t>
            </w:r>
          </w:p>
        </w:tc>
      </w:tr>
    </w:tbl>
    <w:p/>
    <w:p>
      <w:pPr>
        <w:pStyle w:val="Heading1"/>
      </w:pPr>
      <w:r>
        <w:t>6. Security Rule</w:t>
      </w:r>
    </w:p>
    <w:p>
      <w:r>
        <w:t>RLS is the final database boundary. Frontend route guards are not sufficient for authorization.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