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0284" w14:textId="77777777" w:rsidR="00F7416B" w:rsidRDefault="00000000">
      <w:pPr>
        <w:jc w:val="center"/>
      </w:pPr>
      <w:r>
        <w:rPr>
          <w:b/>
          <w:sz w:val="52"/>
        </w:rPr>
        <w:t>Vishleshan AI</w:t>
      </w:r>
    </w:p>
    <w:p w14:paraId="696C50ED" w14:textId="77777777" w:rsidR="00F7416B" w:rsidRDefault="00000000">
      <w:pPr>
        <w:jc w:val="center"/>
      </w:pPr>
      <w:r>
        <w:rPr>
          <w:i/>
          <w:sz w:val="26"/>
        </w:rPr>
        <w:t>Recommended Technology Stack &amp; Multi-Agent Architecture</w:t>
      </w:r>
    </w:p>
    <w:p w14:paraId="7B697F2B" w14:textId="77777777" w:rsidR="00F7416B" w:rsidRDefault="00000000">
      <w:r>
        <w:t>Vishleshan AI is an AI-powered company intelligence and trust analysis platform. The proposed stack is designed for company research, verification, certification checks, risk analysis, evidence-based trust scoring, and report generation with reference links.</w:t>
      </w:r>
    </w:p>
    <w:p w14:paraId="1940841E" w14:textId="77777777" w:rsidR="00F7416B" w:rsidRDefault="00000000">
      <w:pPr>
        <w:pStyle w:val="Heading1"/>
      </w:pPr>
      <w:r>
        <w:t>1. Recommended Technology Stack</w:t>
      </w:r>
    </w:p>
    <w:tbl>
      <w:tblPr>
        <w:tblStyle w:val="TableGrid"/>
        <w:tblW w:w="0" w:type="auto"/>
        <w:jc w:val="center"/>
        <w:tblLook w:val="04A0" w:firstRow="1" w:lastRow="0" w:firstColumn="1" w:lastColumn="0" w:noHBand="0" w:noVBand="1"/>
      </w:tblPr>
      <w:tblGrid>
        <w:gridCol w:w="3360"/>
        <w:gridCol w:w="3360"/>
        <w:gridCol w:w="3360"/>
      </w:tblGrid>
      <w:tr w:rsidR="00F7416B" w14:paraId="3FB318C0" w14:textId="77777777">
        <w:trPr>
          <w:jc w:val="center"/>
        </w:trPr>
        <w:tc>
          <w:tcPr>
            <w:tcW w:w="3360" w:type="dxa"/>
            <w:vAlign w:val="center"/>
          </w:tcPr>
          <w:p w14:paraId="5B19312A" w14:textId="77777777" w:rsidR="00F7416B" w:rsidRDefault="00000000">
            <w:r>
              <w:rPr>
                <w:b/>
              </w:rPr>
              <w:t>Layer</w:t>
            </w:r>
          </w:p>
        </w:tc>
        <w:tc>
          <w:tcPr>
            <w:tcW w:w="3360" w:type="dxa"/>
            <w:vAlign w:val="center"/>
          </w:tcPr>
          <w:p w14:paraId="707FEFEC" w14:textId="77777777" w:rsidR="00F7416B" w:rsidRDefault="00000000">
            <w:r>
              <w:rPr>
                <w:b/>
              </w:rPr>
              <w:t>Technology</w:t>
            </w:r>
          </w:p>
        </w:tc>
        <w:tc>
          <w:tcPr>
            <w:tcW w:w="3360" w:type="dxa"/>
            <w:vAlign w:val="center"/>
          </w:tcPr>
          <w:p w14:paraId="77241E80" w14:textId="77777777" w:rsidR="00F7416B" w:rsidRDefault="00000000">
            <w:r>
              <w:rPr>
                <w:b/>
              </w:rPr>
              <w:t>Purpose</w:t>
            </w:r>
          </w:p>
        </w:tc>
      </w:tr>
      <w:tr w:rsidR="00F7416B" w14:paraId="68965FC7" w14:textId="77777777">
        <w:trPr>
          <w:jc w:val="center"/>
        </w:trPr>
        <w:tc>
          <w:tcPr>
            <w:tcW w:w="3360" w:type="dxa"/>
          </w:tcPr>
          <w:p w14:paraId="54C94827" w14:textId="77777777" w:rsidR="00F7416B" w:rsidRDefault="00000000">
            <w:r>
              <w:t>Frontend</w:t>
            </w:r>
          </w:p>
        </w:tc>
        <w:tc>
          <w:tcPr>
            <w:tcW w:w="3360" w:type="dxa"/>
          </w:tcPr>
          <w:p w14:paraId="48E1E82B" w14:textId="77777777" w:rsidR="00F7416B" w:rsidRDefault="00000000">
            <w:r>
              <w:t>React + Vite + TypeScript</w:t>
            </w:r>
          </w:p>
        </w:tc>
        <w:tc>
          <w:tcPr>
            <w:tcW w:w="3360" w:type="dxa"/>
          </w:tcPr>
          <w:p w14:paraId="1D9497F5" w14:textId="77777777" w:rsidR="00F7416B" w:rsidRDefault="00000000">
            <w:r>
              <w:t>Responsive dashboard, company search and intelligence reports</w:t>
            </w:r>
          </w:p>
        </w:tc>
      </w:tr>
      <w:tr w:rsidR="00F7416B" w14:paraId="045ECFA3" w14:textId="77777777">
        <w:trPr>
          <w:jc w:val="center"/>
        </w:trPr>
        <w:tc>
          <w:tcPr>
            <w:tcW w:w="3360" w:type="dxa"/>
          </w:tcPr>
          <w:p w14:paraId="6BE543F6" w14:textId="77777777" w:rsidR="00F7416B" w:rsidRDefault="00000000">
            <w:r>
              <w:t>UI / Styling</w:t>
            </w:r>
          </w:p>
        </w:tc>
        <w:tc>
          <w:tcPr>
            <w:tcW w:w="3360" w:type="dxa"/>
          </w:tcPr>
          <w:p w14:paraId="556D1912" w14:textId="77777777" w:rsidR="00F7416B" w:rsidRDefault="00000000">
            <w:r>
              <w:t>Tailwind CSS</w:t>
            </w:r>
          </w:p>
        </w:tc>
        <w:tc>
          <w:tcPr>
            <w:tcW w:w="3360" w:type="dxa"/>
          </w:tcPr>
          <w:p w14:paraId="5567A62C" w14:textId="77777777" w:rsidR="00F7416B" w:rsidRDefault="00000000">
            <w:r>
              <w:t>Fast and consistent user-interface development</w:t>
            </w:r>
          </w:p>
        </w:tc>
      </w:tr>
      <w:tr w:rsidR="00F7416B" w14:paraId="734E51D1" w14:textId="77777777">
        <w:trPr>
          <w:jc w:val="center"/>
        </w:trPr>
        <w:tc>
          <w:tcPr>
            <w:tcW w:w="3360" w:type="dxa"/>
          </w:tcPr>
          <w:p w14:paraId="44505809" w14:textId="77777777" w:rsidR="00F7416B" w:rsidRDefault="00000000">
            <w:r>
              <w:t>Backend</w:t>
            </w:r>
          </w:p>
        </w:tc>
        <w:tc>
          <w:tcPr>
            <w:tcW w:w="3360" w:type="dxa"/>
          </w:tcPr>
          <w:p w14:paraId="594E3778" w14:textId="77777777" w:rsidR="00F7416B" w:rsidRDefault="00000000">
            <w:r>
              <w:t>Python + FastAPI</w:t>
            </w:r>
          </w:p>
        </w:tc>
        <w:tc>
          <w:tcPr>
            <w:tcW w:w="3360" w:type="dxa"/>
          </w:tcPr>
          <w:p w14:paraId="28B2ED82" w14:textId="77777777" w:rsidR="00F7416B" w:rsidRDefault="00000000">
            <w:r>
              <w:t>REST APIs, AI services and custom research algorithms</w:t>
            </w:r>
          </w:p>
        </w:tc>
      </w:tr>
      <w:tr w:rsidR="00F7416B" w14:paraId="5FAE415B" w14:textId="77777777">
        <w:trPr>
          <w:jc w:val="center"/>
        </w:trPr>
        <w:tc>
          <w:tcPr>
            <w:tcW w:w="3360" w:type="dxa"/>
          </w:tcPr>
          <w:p w14:paraId="1EA5A49B" w14:textId="77777777" w:rsidR="00F7416B" w:rsidRDefault="00000000">
            <w:r>
              <w:t>Agent Orchestration</w:t>
            </w:r>
          </w:p>
        </w:tc>
        <w:tc>
          <w:tcPr>
            <w:tcW w:w="3360" w:type="dxa"/>
          </w:tcPr>
          <w:p w14:paraId="53A89484" w14:textId="77777777" w:rsidR="00F7416B" w:rsidRDefault="00000000">
            <w:r>
              <w:t>n8n</w:t>
            </w:r>
          </w:p>
        </w:tc>
        <w:tc>
          <w:tcPr>
            <w:tcW w:w="3360" w:type="dxa"/>
          </w:tcPr>
          <w:p w14:paraId="05566D5D" w14:textId="77777777" w:rsidR="00F7416B" w:rsidRDefault="00000000">
            <w:r>
              <w:t>Visual multi-agent workflows, API calls, routing and automation</w:t>
            </w:r>
          </w:p>
        </w:tc>
      </w:tr>
      <w:tr w:rsidR="00F7416B" w14:paraId="0C6BAB7E" w14:textId="77777777">
        <w:trPr>
          <w:jc w:val="center"/>
        </w:trPr>
        <w:tc>
          <w:tcPr>
            <w:tcW w:w="3360" w:type="dxa"/>
          </w:tcPr>
          <w:p w14:paraId="3B0E1F38" w14:textId="77777777" w:rsidR="00F7416B" w:rsidRDefault="00000000">
            <w:r>
              <w:t>LLM</w:t>
            </w:r>
          </w:p>
        </w:tc>
        <w:tc>
          <w:tcPr>
            <w:tcW w:w="3360" w:type="dxa"/>
          </w:tcPr>
          <w:p w14:paraId="27D0750C" w14:textId="77777777" w:rsidR="00F7416B" w:rsidRDefault="00000000">
            <w:r>
              <w:t>Gemini API / OpenAI API</w:t>
            </w:r>
          </w:p>
        </w:tc>
        <w:tc>
          <w:tcPr>
            <w:tcW w:w="3360" w:type="dxa"/>
          </w:tcPr>
          <w:p w14:paraId="03270EB3" w14:textId="77777777" w:rsidR="00F7416B" w:rsidRDefault="00000000">
            <w:r>
              <w:t>Extraction, reasoning, summarization and report generation</w:t>
            </w:r>
          </w:p>
        </w:tc>
      </w:tr>
      <w:tr w:rsidR="00F7416B" w14:paraId="5717C808" w14:textId="77777777">
        <w:trPr>
          <w:jc w:val="center"/>
        </w:trPr>
        <w:tc>
          <w:tcPr>
            <w:tcW w:w="3360" w:type="dxa"/>
          </w:tcPr>
          <w:p w14:paraId="199EB8AD" w14:textId="77777777" w:rsidR="00F7416B" w:rsidRDefault="00000000">
            <w:r>
              <w:t>Database</w:t>
            </w:r>
          </w:p>
        </w:tc>
        <w:tc>
          <w:tcPr>
            <w:tcW w:w="3360" w:type="dxa"/>
          </w:tcPr>
          <w:p w14:paraId="791F7C48" w14:textId="77777777" w:rsidR="00F7416B" w:rsidRDefault="00000000">
            <w:r>
              <w:t>Supabase PostgreSQL</w:t>
            </w:r>
          </w:p>
        </w:tc>
        <w:tc>
          <w:tcPr>
            <w:tcW w:w="3360" w:type="dxa"/>
          </w:tcPr>
          <w:p w14:paraId="47EFD6FF" w14:textId="77777777" w:rsidR="00F7416B" w:rsidRDefault="00000000">
            <w:r>
              <w:t>Companies, evidence, certifications, news, jobs and scores</w:t>
            </w:r>
          </w:p>
        </w:tc>
      </w:tr>
      <w:tr w:rsidR="00F7416B" w14:paraId="110E9C92" w14:textId="77777777">
        <w:trPr>
          <w:jc w:val="center"/>
        </w:trPr>
        <w:tc>
          <w:tcPr>
            <w:tcW w:w="3360" w:type="dxa"/>
          </w:tcPr>
          <w:p w14:paraId="4661BB1D" w14:textId="77777777" w:rsidR="00F7416B" w:rsidRDefault="00000000">
            <w:r>
              <w:t>Vector Search</w:t>
            </w:r>
          </w:p>
        </w:tc>
        <w:tc>
          <w:tcPr>
            <w:tcW w:w="3360" w:type="dxa"/>
          </w:tcPr>
          <w:p w14:paraId="2E542A11" w14:textId="77777777" w:rsidR="00F7416B" w:rsidRDefault="00000000">
            <w:r>
              <w:t>pgvector</w:t>
            </w:r>
          </w:p>
        </w:tc>
        <w:tc>
          <w:tcPr>
            <w:tcW w:w="3360" w:type="dxa"/>
          </w:tcPr>
          <w:p w14:paraId="6DDEA28B" w14:textId="77777777" w:rsidR="00F7416B" w:rsidRDefault="00000000">
            <w:r>
              <w:t>Semantic search and RAG over collected evidence</w:t>
            </w:r>
          </w:p>
        </w:tc>
      </w:tr>
      <w:tr w:rsidR="00F7416B" w14:paraId="2CBBACBE" w14:textId="77777777">
        <w:trPr>
          <w:jc w:val="center"/>
        </w:trPr>
        <w:tc>
          <w:tcPr>
            <w:tcW w:w="3360" w:type="dxa"/>
          </w:tcPr>
          <w:p w14:paraId="78993A11" w14:textId="77777777" w:rsidR="00F7416B" w:rsidRDefault="00000000">
            <w:r>
              <w:t>Authentication</w:t>
            </w:r>
          </w:p>
        </w:tc>
        <w:tc>
          <w:tcPr>
            <w:tcW w:w="3360" w:type="dxa"/>
          </w:tcPr>
          <w:p w14:paraId="2955A4C0" w14:textId="77777777" w:rsidR="00F7416B" w:rsidRDefault="00000000">
            <w:r>
              <w:t>Supabase Auth</w:t>
            </w:r>
          </w:p>
        </w:tc>
        <w:tc>
          <w:tcPr>
            <w:tcW w:w="3360" w:type="dxa"/>
          </w:tcPr>
          <w:p w14:paraId="559E15EB" w14:textId="77777777" w:rsidR="00F7416B" w:rsidRDefault="00000000">
            <w:r>
              <w:t>User registration, login and access management</w:t>
            </w:r>
          </w:p>
        </w:tc>
      </w:tr>
      <w:tr w:rsidR="00F7416B" w14:paraId="38271CD9" w14:textId="77777777">
        <w:trPr>
          <w:jc w:val="center"/>
        </w:trPr>
        <w:tc>
          <w:tcPr>
            <w:tcW w:w="3360" w:type="dxa"/>
          </w:tcPr>
          <w:p w14:paraId="36DEBCBB" w14:textId="77777777" w:rsidR="00F7416B" w:rsidRDefault="00000000">
            <w:r>
              <w:t>Storage</w:t>
            </w:r>
          </w:p>
        </w:tc>
        <w:tc>
          <w:tcPr>
            <w:tcW w:w="3360" w:type="dxa"/>
          </w:tcPr>
          <w:p w14:paraId="19FB2542" w14:textId="77777777" w:rsidR="00F7416B" w:rsidRDefault="00000000">
            <w:r>
              <w:t>Supabase Storage</w:t>
            </w:r>
          </w:p>
        </w:tc>
        <w:tc>
          <w:tcPr>
            <w:tcW w:w="3360" w:type="dxa"/>
          </w:tcPr>
          <w:p w14:paraId="52D107DA" w14:textId="77777777" w:rsidR="00F7416B" w:rsidRDefault="00000000">
            <w:r>
              <w:t>Generated reports and supporting documents</w:t>
            </w:r>
          </w:p>
        </w:tc>
      </w:tr>
      <w:tr w:rsidR="00F7416B" w14:paraId="7ABBE124" w14:textId="77777777">
        <w:trPr>
          <w:jc w:val="center"/>
        </w:trPr>
        <w:tc>
          <w:tcPr>
            <w:tcW w:w="3360" w:type="dxa"/>
          </w:tcPr>
          <w:p w14:paraId="4F8A84D3" w14:textId="77777777" w:rsidR="00F7416B" w:rsidRDefault="00000000">
            <w:r>
              <w:t>Web Extraction</w:t>
            </w:r>
          </w:p>
        </w:tc>
        <w:tc>
          <w:tcPr>
            <w:tcW w:w="3360" w:type="dxa"/>
          </w:tcPr>
          <w:p w14:paraId="1016843F" w14:textId="77777777" w:rsidR="00F7416B" w:rsidRDefault="00000000">
            <w:r>
              <w:t>Playwright + BeautifulSoup</w:t>
            </w:r>
          </w:p>
        </w:tc>
        <w:tc>
          <w:tcPr>
            <w:tcW w:w="3360" w:type="dxa"/>
          </w:tcPr>
          <w:p w14:paraId="4ADC2673" w14:textId="77777777" w:rsidR="00F7416B" w:rsidRDefault="00000000">
            <w:r>
              <w:t>Extract permitted public information from web pages</w:t>
            </w:r>
          </w:p>
        </w:tc>
      </w:tr>
      <w:tr w:rsidR="00F7416B" w14:paraId="12985B68" w14:textId="77777777">
        <w:trPr>
          <w:jc w:val="center"/>
        </w:trPr>
        <w:tc>
          <w:tcPr>
            <w:tcW w:w="3360" w:type="dxa"/>
          </w:tcPr>
          <w:p w14:paraId="14B91A57" w14:textId="77777777" w:rsidR="00F7416B" w:rsidRDefault="00000000">
            <w:r>
              <w:t>Research/Search</w:t>
            </w:r>
          </w:p>
        </w:tc>
        <w:tc>
          <w:tcPr>
            <w:tcW w:w="3360" w:type="dxa"/>
          </w:tcPr>
          <w:p w14:paraId="1C34439D" w14:textId="77777777" w:rsidR="00F7416B" w:rsidRDefault="00000000">
            <w:r>
              <w:t>Search and News APIs</w:t>
            </w:r>
          </w:p>
        </w:tc>
        <w:tc>
          <w:tcPr>
            <w:tcW w:w="3360" w:type="dxa"/>
          </w:tcPr>
          <w:p w14:paraId="1C12A6DE" w14:textId="77777777" w:rsidR="00F7416B" w:rsidRDefault="00000000">
            <w:r>
              <w:t>Discover official sources, recent news and public information</w:t>
            </w:r>
          </w:p>
        </w:tc>
      </w:tr>
      <w:tr w:rsidR="00F7416B" w14:paraId="414E3B7D" w14:textId="77777777">
        <w:trPr>
          <w:jc w:val="center"/>
        </w:trPr>
        <w:tc>
          <w:tcPr>
            <w:tcW w:w="3360" w:type="dxa"/>
          </w:tcPr>
          <w:p w14:paraId="79F76691" w14:textId="77777777" w:rsidR="00F7416B" w:rsidRDefault="00000000">
            <w:r>
              <w:t>Deployment</w:t>
            </w:r>
          </w:p>
        </w:tc>
        <w:tc>
          <w:tcPr>
            <w:tcW w:w="3360" w:type="dxa"/>
          </w:tcPr>
          <w:p w14:paraId="2326B4F3" w14:textId="77777777" w:rsidR="00F7416B" w:rsidRDefault="00000000">
            <w:r>
              <w:t>Vercel + Render/Railway</w:t>
            </w:r>
          </w:p>
        </w:tc>
        <w:tc>
          <w:tcPr>
            <w:tcW w:w="3360" w:type="dxa"/>
          </w:tcPr>
          <w:p w14:paraId="1EF893E3" w14:textId="77777777" w:rsidR="00F7416B" w:rsidRDefault="00000000">
            <w:r>
              <w:t>Frontend and backend deployment</w:t>
            </w:r>
          </w:p>
        </w:tc>
      </w:tr>
    </w:tbl>
    <w:p w14:paraId="714D03F2" w14:textId="77777777" w:rsidR="00F7416B" w:rsidRDefault="00000000">
      <w:pPr>
        <w:pStyle w:val="Heading1"/>
      </w:pPr>
      <w:r>
        <w:t>2. Recommended AI Agents</w:t>
      </w:r>
    </w:p>
    <w:p w14:paraId="329D5D71" w14:textId="77777777" w:rsidR="00F7416B" w:rsidRDefault="00000000">
      <w:r>
        <w:t>For Version 1, Vishleshan AI should use 7 specialized agents plus 1 orchestrator (8 total). This provides enough specialization without making the system unnecessarily complex.</w:t>
      </w:r>
    </w:p>
    <w:p w14:paraId="5A167BB6" w14:textId="77777777" w:rsidR="00F7416B" w:rsidRDefault="00000000">
      <w:pPr>
        <w:pStyle w:val="ListBullet"/>
      </w:pPr>
      <w:r>
        <w:rPr>
          <w:b/>
        </w:rPr>
        <w:t xml:space="preserve">1. Orchestrator Agent: </w:t>
      </w:r>
      <w:r>
        <w:t>Controls the complete research workflow, assigns tasks and combines agent results.</w:t>
      </w:r>
    </w:p>
    <w:p w14:paraId="2B94CFC8" w14:textId="77777777" w:rsidR="00F7416B" w:rsidRDefault="00000000">
      <w:pPr>
        <w:pStyle w:val="ListBullet"/>
      </w:pPr>
      <w:r>
        <w:rPr>
          <w:b/>
        </w:rPr>
        <w:t xml:space="preserve">2. Company Research Agent: </w:t>
      </w:r>
      <w:r>
        <w:t>Collects company profile, industry, products, founders, locations and other core information.</w:t>
      </w:r>
    </w:p>
    <w:p w14:paraId="06F3FD42" w14:textId="77777777" w:rsidR="00F7416B" w:rsidRDefault="00000000">
      <w:pPr>
        <w:pStyle w:val="ListBullet"/>
      </w:pPr>
      <w:r>
        <w:rPr>
          <w:b/>
        </w:rPr>
        <w:t xml:space="preserve">3. Verification Agent: </w:t>
      </w:r>
      <w:r>
        <w:t>Checks official website, careers page, government/public registrations, certifications and authorized records where publicly accessible.</w:t>
      </w:r>
    </w:p>
    <w:p w14:paraId="59477908" w14:textId="77777777" w:rsidR="00F7416B" w:rsidRDefault="00000000">
      <w:pPr>
        <w:pStyle w:val="ListBullet"/>
      </w:pPr>
      <w:r>
        <w:rPr>
          <w:b/>
        </w:rPr>
        <w:lastRenderedPageBreak/>
        <w:t xml:space="preserve">4. News &amp; Hiring Agent: </w:t>
      </w:r>
      <w:r>
        <w:t>Finds recent news, hiring announcements, internships, job openings, funding and leadership changes.</w:t>
      </w:r>
    </w:p>
    <w:p w14:paraId="25FB209E" w14:textId="77777777" w:rsidR="00F7416B" w:rsidRDefault="00000000">
      <w:pPr>
        <w:pStyle w:val="ListBullet"/>
      </w:pPr>
      <w:r>
        <w:rPr>
          <w:b/>
        </w:rPr>
        <w:t xml:space="preserve">5. Technology &amp; Reputation Agent: </w:t>
      </w:r>
      <w:r>
        <w:t>Researches technology stack, engineering presence, employee/public reputation and relevant technical signals.</w:t>
      </w:r>
    </w:p>
    <w:p w14:paraId="2E1F18C7" w14:textId="77777777" w:rsidR="00F7416B" w:rsidRDefault="00000000">
      <w:pPr>
        <w:pStyle w:val="ListBullet"/>
      </w:pPr>
      <w:r>
        <w:rPr>
          <w:b/>
        </w:rPr>
        <w:t xml:space="preserve">6. Risk Analysis Agent: </w:t>
      </w:r>
      <w:r>
        <w:t>Detects suspicious recruitment practices, inconsistent information, fake recruiter indicators and other risk signals.</w:t>
      </w:r>
    </w:p>
    <w:p w14:paraId="7A0659CA" w14:textId="77777777" w:rsidR="00F7416B" w:rsidRDefault="00000000">
      <w:pPr>
        <w:pStyle w:val="ListBullet"/>
      </w:pPr>
      <w:r>
        <w:rPr>
          <w:b/>
        </w:rPr>
        <w:t xml:space="preserve">7. Evidence &amp; Trust Agent: </w:t>
      </w:r>
      <w:r>
        <w:t>Combines evidence, evaluates source reliability, resolves conflicting information and produces explainable Trust/Confidence scores.</w:t>
      </w:r>
    </w:p>
    <w:p w14:paraId="60AF8FDE" w14:textId="77777777" w:rsidR="00F7416B" w:rsidRDefault="00000000">
      <w:pPr>
        <w:pStyle w:val="ListBullet"/>
      </w:pPr>
      <w:r>
        <w:rPr>
          <w:b/>
        </w:rPr>
        <w:t xml:space="preserve">8. Report Agent: </w:t>
      </w:r>
      <w:r>
        <w:t>Creates the final Company Intelligence Report with claims, evidence and clickable reference links.</w:t>
      </w:r>
    </w:p>
    <w:p w14:paraId="4A2F30A8" w14:textId="77777777" w:rsidR="00F7416B" w:rsidRDefault="00000000">
      <w:pPr>
        <w:pStyle w:val="Heading1"/>
      </w:pPr>
      <w:r>
        <w:t>3. Reference-Link Based Reporting</w:t>
      </w:r>
    </w:p>
    <w:p w14:paraId="0F6A8449" w14:textId="77777777" w:rsidR="00F7416B" w:rsidRDefault="00000000">
      <w:r>
        <w:t>Every important factual claim in the final report should be connected to its original source. The system should not provide unsupported company facts or verification results.</w:t>
      </w:r>
    </w:p>
    <w:p w14:paraId="0461A38A" w14:textId="77777777" w:rsidR="00F7416B" w:rsidRDefault="00000000">
      <w:pPr>
        <w:pStyle w:val="ListBullet"/>
      </w:pPr>
      <w:r>
        <w:t>Claim - the information presented to the user.</w:t>
      </w:r>
    </w:p>
    <w:p w14:paraId="30CB8F65" w14:textId="77777777" w:rsidR="00F7416B" w:rsidRDefault="00000000">
      <w:pPr>
        <w:pStyle w:val="ListBullet"/>
      </w:pPr>
      <w:r>
        <w:t>Evidence - the extracted information supporting the claim.</w:t>
      </w:r>
    </w:p>
    <w:p w14:paraId="0C48DA41" w14:textId="77777777" w:rsidR="00F7416B" w:rsidRDefault="00000000">
      <w:pPr>
        <w:pStyle w:val="ListBullet"/>
      </w:pPr>
      <w:r>
        <w:t>Source URL - direct reference to the original public source.</w:t>
      </w:r>
    </w:p>
    <w:p w14:paraId="61E9AACE" w14:textId="77777777" w:rsidR="00F7416B" w:rsidRDefault="00000000">
      <w:pPr>
        <w:pStyle w:val="ListBullet"/>
      </w:pPr>
      <w:r>
        <w:t>Source Type - government, regulator, official company website, news source, review platform, etc.</w:t>
      </w:r>
    </w:p>
    <w:p w14:paraId="5C4A8DB5" w14:textId="77777777" w:rsidR="00F7416B" w:rsidRDefault="00000000">
      <w:pPr>
        <w:pStyle w:val="ListBullet"/>
      </w:pPr>
      <w:r>
        <w:t>Published/Observed Date - helps measure information freshness.</w:t>
      </w:r>
    </w:p>
    <w:p w14:paraId="332B2FAC" w14:textId="77777777" w:rsidR="00F7416B" w:rsidRDefault="00000000">
      <w:pPr>
        <w:pStyle w:val="ListBullet"/>
      </w:pPr>
      <w:r>
        <w:t>Confidence Score - indicates how strongly the available evidence supports the claim.</w:t>
      </w:r>
    </w:p>
    <w:p w14:paraId="1AD0A7F0" w14:textId="77777777" w:rsidR="00F7416B" w:rsidRDefault="00000000">
      <w:pPr>
        <w:pStyle w:val="Heading1"/>
      </w:pPr>
      <w:r>
        <w:t>4. Source Reliability Model</w:t>
      </w:r>
    </w:p>
    <w:tbl>
      <w:tblPr>
        <w:tblStyle w:val="TableGrid"/>
        <w:tblW w:w="0" w:type="auto"/>
        <w:jc w:val="center"/>
        <w:tblLook w:val="04A0" w:firstRow="1" w:lastRow="0" w:firstColumn="1" w:lastColumn="0" w:noHBand="0" w:noVBand="1"/>
      </w:tblPr>
      <w:tblGrid>
        <w:gridCol w:w="5040"/>
        <w:gridCol w:w="5040"/>
      </w:tblGrid>
      <w:tr w:rsidR="00F7416B" w14:paraId="2472F567" w14:textId="77777777">
        <w:trPr>
          <w:jc w:val="center"/>
        </w:trPr>
        <w:tc>
          <w:tcPr>
            <w:tcW w:w="5040" w:type="dxa"/>
          </w:tcPr>
          <w:p w14:paraId="51C75C7B" w14:textId="77777777" w:rsidR="00F7416B" w:rsidRDefault="00000000">
            <w:r>
              <w:rPr>
                <w:b/>
              </w:rPr>
              <w:t>Reliability Level</w:t>
            </w:r>
          </w:p>
        </w:tc>
        <w:tc>
          <w:tcPr>
            <w:tcW w:w="5040" w:type="dxa"/>
          </w:tcPr>
          <w:p w14:paraId="6833C0A9" w14:textId="77777777" w:rsidR="00F7416B" w:rsidRDefault="00000000">
            <w:r>
              <w:rPr>
                <w:b/>
              </w:rPr>
              <w:t>Example Sources</w:t>
            </w:r>
          </w:p>
        </w:tc>
      </w:tr>
      <w:tr w:rsidR="00F7416B" w14:paraId="15B4E3E0" w14:textId="77777777">
        <w:trPr>
          <w:jc w:val="center"/>
        </w:trPr>
        <w:tc>
          <w:tcPr>
            <w:tcW w:w="5040" w:type="dxa"/>
          </w:tcPr>
          <w:p w14:paraId="693D3A5F" w14:textId="77777777" w:rsidR="00F7416B" w:rsidRDefault="00000000">
            <w:r>
              <w:t>Tier 1 - Highest</w:t>
            </w:r>
          </w:p>
        </w:tc>
        <w:tc>
          <w:tcPr>
            <w:tcW w:w="5040" w:type="dxa"/>
          </w:tcPr>
          <w:p w14:paraId="6CF53310" w14:textId="77777777" w:rsidR="00F7416B" w:rsidRDefault="00000000">
            <w:r>
              <w:t>Government registries, regulators and authorized certification bodies</w:t>
            </w:r>
          </w:p>
        </w:tc>
      </w:tr>
      <w:tr w:rsidR="00F7416B" w14:paraId="02152DD6" w14:textId="77777777">
        <w:trPr>
          <w:jc w:val="center"/>
        </w:trPr>
        <w:tc>
          <w:tcPr>
            <w:tcW w:w="5040" w:type="dxa"/>
          </w:tcPr>
          <w:p w14:paraId="5796D3FA" w14:textId="77777777" w:rsidR="00F7416B" w:rsidRDefault="00000000">
            <w:r>
              <w:t>Tier 2 - High</w:t>
            </w:r>
          </w:p>
        </w:tc>
        <w:tc>
          <w:tcPr>
            <w:tcW w:w="5040" w:type="dxa"/>
          </w:tcPr>
          <w:p w14:paraId="504F0239" w14:textId="77777777" w:rsidR="00F7416B" w:rsidRDefault="00000000">
            <w:r>
              <w:t>Official company website, official careers portal and official announcements</w:t>
            </w:r>
          </w:p>
        </w:tc>
      </w:tr>
      <w:tr w:rsidR="00F7416B" w14:paraId="3EA834B2" w14:textId="77777777">
        <w:trPr>
          <w:jc w:val="center"/>
        </w:trPr>
        <w:tc>
          <w:tcPr>
            <w:tcW w:w="5040" w:type="dxa"/>
          </w:tcPr>
          <w:p w14:paraId="018C1827" w14:textId="77777777" w:rsidR="00F7416B" w:rsidRDefault="00000000">
            <w:r>
              <w:t>Tier 3 - Medium-High</w:t>
            </w:r>
          </w:p>
        </w:tc>
        <w:tc>
          <w:tcPr>
            <w:tcW w:w="5040" w:type="dxa"/>
          </w:tcPr>
          <w:p w14:paraId="7687467E" w14:textId="77777777" w:rsidR="00F7416B" w:rsidRDefault="00000000">
            <w:r>
              <w:t>Established and reputable news organizations</w:t>
            </w:r>
          </w:p>
        </w:tc>
      </w:tr>
      <w:tr w:rsidR="00F7416B" w14:paraId="1B86CF8A" w14:textId="77777777">
        <w:trPr>
          <w:jc w:val="center"/>
        </w:trPr>
        <w:tc>
          <w:tcPr>
            <w:tcW w:w="5040" w:type="dxa"/>
          </w:tcPr>
          <w:p w14:paraId="55FA7119" w14:textId="77777777" w:rsidR="00F7416B" w:rsidRDefault="00000000">
            <w:r>
              <w:t>Tier 4 - Supporting</w:t>
            </w:r>
          </w:p>
        </w:tc>
        <w:tc>
          <w:tcPr>
            <w:tcW w:w="5040" w:type="dxa"/>
          </w:tcPr>
          <w:p w14:paraId="03D19D29" w14:textId="77777777" w:rsidR="00F7416B" w:rsidRDefault="00000000">
            <w:r>
              <w:t>Professional networks and employee/review platforms</w:t>
            </w:r>
          </w:p>
        </w:tc>
      </w:tr>
      <w:tr w:rsidR="00F7416B" w14:paraId="643C4A32" w14:textId="77777777">
        <w:trPr>
          <w:jc w:val="center"/>
        </w:trPr>
        <w:tc>
          <w:tcPr>
            <w:tcW w:w="5040" w:type="dxa"/>
          </w:tcPr>
          <w:p w14:paraId="1DD4A9F7" w14:textId="77777777" w:rsidR="00F7416B" w:rsidRDefault="00000000">
            <w:r>
              <w:t>Tier 5 - Context Only</w:t>
            </w:r>
          </w:p>
        </w:tc>
        <w:tc>
          <w:tcPr>
            <w:tcW w:w="5040" w:type="dxa"/>
          </w:tcPr>
          <w:p w14:paraId="0289317D" w14:textId="77777777" w:rsidR="00F7416B" w:rsidRDefault="00000000">
            <w:r>
              <w:t>Forums, blogs and other user-generated content</w:t>
            </w:r>
          </w:p>
        </w:tc>
      </w:tr>
    </w:tbl>
    <w:p w14:paraId="77F74C6F" w14:textId="77777777" w:rsidR="00F7416B" w:rsidRDefault="00000000">
      <w:pPr>
        <w:pStyle w:val="Heading1"/>
      </w:pPr>
      <w:r>
        <w:t>5. Core Processing Flow</w:t>
      </w:r>
    </w:p>
    <w:p w14:paraId="653C4139" w14:textId="77777777" w:rsidR="00F7416B" w:rsidRDefault="00000000">
      <w:pPr>
        <w:pStyle w:val="ListNumber"/>
      </w:pPr>
      <w:r>
        <w:t>User searches for a company in the React frontend.</w:t>
      </w:r>
    </w:p>
    <w:p w14:paraId="539F0E22" w14:textId="77777777" w:rsidR="00F7416B" w:rsidRDefault="00000000">
      <w:pPr>
        <w:pStyle w:val="ListNumber"/>
      </w:pPr>
      <w:r>
        <w:t>FastAPI receives the request and starts the n8n research workflow.</w:t>
      </w:r>
    </w:p>
    <w:p w14:paraId="17EE13CF" w14:textId="77777777" w:rsidR="00F7416B" w:rsidRDefault="00000000">
      <w:pPr>
        <w:pStyle w:val="ListNumber"/>
      </w:pPr>
      <w:r>
        <w:t>The Orchestrator Agent activates the required specialized agents.</w:t>
      </w:r>
    </w:p>
    <w:p w14:paraId="237A9D6E" w14:textId="77777777" w:rsidR="00F7416B" w:rsidRDefault="00000000">
      <w:pPr>
        <w:pStyle w:val="ListNumber"/>
      </w:pPr>
      <w:r>
        <w:t>Agents collect company information and preserve source/reference links.</w:t>
      </w:r>
    </w:p>
    <w:p w14:paraId="31F64567" w14:textId="77777777" w:rsidR="00F7416B" w:rsidRDefault="00000000">
      <w:pPr>
        <w:pStyle w:val="ListNumber"/>
      </w:pPr>
      <w:r>
        <w:t>Evidence is normalized and stored in PostgreSQL.</w:t>
      </w:r>
    </w:p>
    <w:p w14:paraId="4FD13BFC" w14:textId="77777777" w:rsidR="00F7416B" w:rsidRDefault="00000000">
      <w:pPr>
        <w:pStyle w:val="ListNumber"/>
      </w:pPr>
      <w:r>
        <w:t>The Evidence &amp; Trust Agent evaluates source reliability, conflicts, freshness and confidence.</w:t>
      </w:r>
    </w:p>
    <w:p w14:paraId="28F71BE6" w14:textId="77777777" w:rsidR="00F7416B" w:rsidRDefault="00000000">
      <w:pPr>
        <w:pStyle w:val="ListNumber"/>
      </w:pPr>
      <w:r>
        <w:t>Custom Python algorithms calculate explainable trust and risk results.</w:t>
      </w:r>
    </w:p>
    <w:p w14:paraId="2AF608DE" w14:textId="77777777" w:rsidR="00F7416B" w:rsidRDefault="00000000">
      <w:pPr>
        <w:pStyle w:val="ListNumber"/>
      </w:pPr>
      <w:r>
        <w:t>The Report Agent generates the final Company Intelligence Report.</w:t>
      </w:r>
    </w:p>
    <w:p w14:paraId="3BBEFCF9" w14:textId="77777777" w:rsidR="00F7416B" w:rsidRDefault="00000000">
      <w:pPr>
        <w:pStyle w:val="ListNumber"/>
      </w:pPr>
      <w:r>
        <w:t>React displays each important finding together with supporting evidence and reference links.</w:t>
      </w:r>
    </w:p>
    <w:p w14:paraId="28FBAB82" w14:textId="77777777" w:rsidR="00F7416B" w:rsidRDefault="00000000">
      <w:pPr>
        <w:pStyle w:val="Heading1"/>
      </w:pPr>
      <w:r>
        <w:lastRenderedPageBreak/>
        <w:t>6. Research-Oriented Core</w:t>
      </w:r>
    </w:p>
    <w:p w14:paraId="59EF65E7" w14:textId="77777777" w:rsidR="00F7416B" w:rsidRDefault="00000000">
      <w:r>
        <w:t>n8n should be used primarily as the orchestration and automation layer. The main research contribution should be implemented in Python rather than hidden inside an LLM prompt.</w:t>
      </w:r>
    </w:p>
    <w:p w14:paraId="50253A4A" w14:textId="77777777" w:rsidR="00F7416B" w:rsidRDefault="00000000">
      <w:pPr>
        <w:pStyle w:val="ListBullet"/>
      </w:pPr>
      <w:r>
        <w:t>Evidence Fusion Algorithm</w:t>
      </w:r>
    </w:p>
    <w:p w14:paraId="3F3A0DE3" w14:textId="77777777" w:rsidR="00F7416B" w:rsidRDefault="00000000">
      <w:pPr>
        <w:pStyle w:val="ListBullet"/>
      </w:pPr>
      <w:r>
        <w:t>Source Reliability Scoring</w:t>
      </w:r>
    </w:p>
    <w:p w14:paraId="3133919C" w14:textId="77777777" w:rsidR="00F7416B" w:rsidRDefault="00000000">
      <w:pPr>
        <w:pStyle w:val="ListBullet"/>
      </w:pPr>
      <w:r>
        <w:t>Conflict Resolution Mechanism</w:t>
      </w:r>
    </w:p>
    <w:p w14:paraId="2265E6D7" w14:textId="77777777" w:rsidR="00F7416B" w:rsidRDefault="00000000">
      <w:pPr>
        <w:pStyle w:val="ListBullet"/>
      </w:pPr>
      <w:r>
        <w:t>Information Freshness Weighting</w:t>
      </w:r>
    </w:p>
    <w:p w14:paraId="3A557F6D" w14:textId="77777777" w:rsidR="00F7416B" w:rsidRDefault="00000000">
      <w:pPr>
        <w:pStyle w:val="ListBullet"/>
      </w:pPr>
      <w:r>
        <w:t>Explainable Company Trust Score</w:t>
      </w:r>
    </w:p>
    <w:p w14:paraId="7D0650B6" w14:textId="77777777" w:rsidR="00F7416B" w:rsidRDefault="00000000">
      <w:pPr>
        <w:pStyle w:val="ListBullet"/>
      </w:pPr>
      <w:r>
        <w:t>Recruitment Risk Assessment</w:t>
      </w:r>
    </w:p>
    <w:p w14:paraId="76534755" w14:textId="77777777" w:rsidR="00F7416B" w:rsidRDefault="00000000">
      <w:pPr>
        <w:pStyle w:val="Heading1"/>
      </w:pPr>
      <w:r>
        <w:t>7. Final Recommended Stack</w:t>
      </w:r>
    </w:p>
    <w:p w14:paraId="73E47366" w14:textId="77777777" w:rsidR="00F7416B" w:rsidRDefault="00000000">
      <w:r>
        <w:rPr>
          <w:b/>
        </w:rPr>
        <w:t xml:space="preserve">Frontend: </w:t>
      </w:r>
      <w:r>
        <w:t>React + Vite + TypeScript + Tailwind CSS</w:t>
      </w:r>
      <w:r>
        <w:br/>
      </w:r>
      <w:r>
        <w:rPr>
          <w:b/>
        </w:rPr>
        <w:t xml:space="preserve">Backend: </w:t>
      </w:r>
      <w:r>
        <w:t>Python + FastAPI</w:t>
      </w:r>
      <w:r>
        <w:br/>
      </w:r>
      <w:r>
        <w:rPr>
          <w:b/>
        </w:rPr>
        <w:t xml:space="preserve">Multi-Agent Orchestration: </w:t>
      </w:r>
      <w:r>
        <w:t>n8n</w:t>
      </w:r>
      <w:r>
        <w:br/>
      </w:r>
      <w:r>
        <w:rPr>
          <w:b/>
        </w:rPr>
        <w:t xml:space="preserve">AI Models: </w:t>
      </w:r>
      <w:r>
        <w:t>Gemini / OpenAI</w:t>
      </w:r>
      <w:r>
        <w:br/>
      </w:r>
      <w:r>
        <w:rPr>
          <w:b/>
        </w:rPr>
        <w:t xml:space="preserve">Database: </w:t>
      </w:r>
      <w:r>
        <w:t>Supabase PostgreSQL + pgvector</w:t>
      </w:r>
      <w:r>
        <w:br/>
      </w:r>
      <w:r>
        <w:rPr>
          <w:b/>
        </w:rPr>
        <w:t xml:space="preserve">Authentication &amp; Storage: </w:t>
      </w:r>
      <w:r>
        <w:t>Supabase</w:t>
      </w:r>
      <w:r>
        <w:br/>
      </w:r>
      <w:r>
        <w:rPr>
          <w:b/>
        </w:rPr>
        <w:t xml:space="preserve">Web Research: </w:t>
      </w:r>
      <w:r>
        <w:t>Search/News APIs + permitted Playwright/BeautifulSoup extraction</w:t>
      </w:r>
      <w:r>
        <w:br/>
      </w:r>
      <w:r>
        <w:rPr>
          <w:b/>
        </w:rPr>
        <w:t xml:space="preserve">Research Engine: </w:t>
      </w:r>
      <w:r>
        <w:t>Custom Python Evidence Fusion + Explainable Trust &amp; Risk Scoring</w:t>
      </w:r>
      <w:r>
        <w:br/>
      </w:r>
      <w:r>
        <w:rPr>
          <w:b/>
        </w:rPr>
        <w:t xml:space="preserve">Deployment: </w:t>
      </w:r>
      <w:r>
        <w:t>Vercel + Render/Railway</w:t>
      </w:r>
    </w:p>
    <w:p w14:paraId="1E2C0312" w14:textId="77777777" w:rsidR="00F7416B" w:rsidRDefault="00000000">
      <w:pPr>
        <w:pStyle w:val="Heading1"/>
      </w:pPr>
      <w:r>
        <w:t>8. Important Implementation Note</w:t>
      </w:r>
    </w:p>
    <w:p w14:paraId="197E9C7D" w14:textId="77777777" w:rsidR="00F7416B" w:rsidRDefault="00000000">
      <w:r>
        <w:t>Vishleshan AI should verify only information that can be supported by publicly available or authorized sources. Government portals, certification databases, professional networks and other websites may have different access rules. The platform should prefer official APIs or authorized access where available and always retain the reference used for each verification.</w:t>
      </w:r>
    </w:p>
    <w:sectPr w:rsidR="00F7416B" w:rsidSect="006636F8">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428650">
    <w:abstractNumId w:val="8"/>
  </w:num>
  <w:num w:numId="2" w16cid:durableId="1965112340">
    <w:abstractNumId w:val="6"/>
  </w:num>
  <w:num w:numId="3" w16cid:durableId="1968386768">
    <w:abstractNumId w:val="5"/>
  </w:num>
  <w:num w:numId="4" w16cid:durableId="637103688">
    <w:abstractNumId w:val="4"/>
  </w:num>
  <w:num w:numId="5" w16cid:durableId="915628226">
    <w:abstractNumId w:val="7"/>
  </w:num>
  <w:num w:numId="6" w16cid:durableId="1268581628">
    <w:abstractNumId w:val="3"/>
  </w:num>
  <w:num w:numId="7" w16cid:durableId="1657882195">
    <w:abstractNumId w:val="2"/>
  </w:num>
  <w:num w:numId="8" w16cid:durableId="1195773738">
    <w:abstractNumId w:val="1"/>
  </w:num>
  <w:num w:numId="9" w16cid:durableId="19619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6F8"/>
    <w:rsid w:val="00AA1D8D"/>
    <w:rsid w:val="00B47730"/>
    <w:rsid w:val="00CB0664"/>
    <w:rsid w:val="00DD0930"/>
    <w:rsid w:val="00F74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651F2"/>
  <w14:defaultImageDpi w14:val="300"/>
  <w15:docId w15:val="{ABC7723C-1E7A-4BBF-BCD7-53D93B22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arpan112230@gmail.com</cp:lastModifiedBy>
  <cp:revision>2</cp:revision>
  <dcterms:created xsi:type="dcterms:W3CDTF">2013-12-23T23:15:00Z</dcterms:created>
  <dcterms:modified xsi:type="dcterms:W3CDTF">2026-08-01T15:43:00Z</dcterms:modified>
  <cp:category/>
</cp:coreProperties>
</file>