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Chimera 作詞曲Med Art ボーカル初音ミク</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ゼロから等間隔伸びる芽と出る杭</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ボロ布アップリケ飽和知らず脳に貼り付けて</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雑多雑多ざっくばらんあぁこうなっちゃあ仕様が無えよな</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落下した逆位置適さかの銀と伽藍堂</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ダンタリオンと手を繋いだ</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私は悪者でしょうか？</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半端が頭ん中であぁほらぐるぐるばらばらぐしゃぐしゃ潰れてああああああああああああああ</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あぁもう終わり！崩れ去ったわ！名前は既に消えて</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驟雨に降られて目が見えなくなり馬鹿じゃねえか！</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赤が見えたら消え去る断片</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後から気が付き手を伸ばしたとて空を掴むだけ</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さよなら！ずぶ濡れた私のガラス箱よ！燦然背を向け煙に撒かれたら馬鹿じゃねぇか！</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またいつか出会う日までバイバイ</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笑顔貼り付けて喉を締め殺し焼き尽くすChimera</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