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5086" w:rsidRPr="00943364" w:rsidRDefault="00AB5086" w:rsidP="00943364">
      <w:pPr>
        <w:spacing w:before="280" w:line="240" w:lineRule="auto"/>
        <w:textAlignment w:val="baseline"/>
        <w:outlineLvl w:val="3"/>
        <w:rPr>
          <w:rFonts w:ascii="Calibri" w:eastAsia="Times New Roman" w:hAnsi="Calibri" w:cs="Times New Roman"/>
          <w:color w:val="0067AC"/>
          <w:sz w:val="26"/>
          <w:szCs w:val="28"/>
          <w:lang w:val="en"/>
        </w:rPr>
      </w:pPr>
      <w:bookmarkStart w:id="0" w:name="2314957"/>
      <w:r w:rsidRPr="00943364">
        <w:rPr>
          <w:rFonts w:ascii="Calibri" w:eastAsia="Times New Roman" w:hAnsi="Calibri" w:cs="Times New Roman"/>
          <w:color w:val="0067AC"/>
          <w:sz w:val="26"/>
          <w:szCs w:val="28"/>
          <w:lang w:val="en"/>
        </w:rPr>
        <w:t>What Happens If You Change the Data Model?</w:t>
      </w:r>
      <w:bookmarkEnd w:id="0"/>
    </w:p>
    <w:p w:rsidR="00AB5086" w:rsidRPr="00943364" w:rsidRDefault="00AB5086" w:rsidP="00AB5086">
      <w:pPr>
        <w:spacing w:after="60" w:line="240" w:lineRule="auto"/>
        <w:textAlignment w:val="baseline"/>
        <w:rPr>
          <w:rFonts w:ascii="Verdana" w:eastAsia="Times New Roman" w:hAnsi="Verdana" w:cs="Times New Roman"/>
          <w:color w:val="000000"/>
          <w:sz w:val="18"/>
          <w:szCs w:val="20"/>
          <w:lang w:val="en"/>
        </w:rPr>
      </w:pPr>
      <w:bookmarkStart w:id="1" w:name="2314961"/>
      <w:r w:rsidRPr="00943364">
        <w:rPr>
          <w:rFonts w:ascii="Verdana" w:eastAsia="Times New Roman" w:hAnsi="Verdana" w:cs="Times New Roman"/>
          <w:color w:val="000000"/>
          <w:sz w:val="18"/>
          <w:szCs w:val="20"/>
          <w:lang w:val="en"/>
        </w:rPr>
        <w:t xml:space="preserve">During server start up, </w:t>
      </w:r>
      <w:proofErr w:type="spellStart"/>
      <w:r w:rsidRPr="00943364">
        <w:rPr>
          <w:rFonts w:ascii="Verdana" w:eastAsia="Times New Roman" w:hAnsi="Verdana" w:cs="Times New Roman"/>
          <w:color w:val="000000"/>
          <w:sz w:val="18"/>
          <w:szCs w:val="20"/>
          <w:lang w:val="en"/>
        </w:rPr>
        <w:t>ClaimCenter</w:t>
      </w:r>
      <w:proofErr w:type="spellEnd"/>
      <w:r w:rsidRPr="00943364">
        <w:rPr>
          <w:rFonts w:ascii="Verdana" w:eastAsia="Times New Roman" w:hAnsi="Verdana" w:cs="Times New Roman"/>
          <w:color w:val="000000"/>
          <w:sz w:val="18"/>
          <w:szCs w:val="20"/>
          <w:lang w:val="en"/>
        </w:rPr>
        <w:t xml:space="preserve"> analyzes the metadata for changes since the last build. If you have made extensions, the application merges this into the working </w:t>
      </w:r>
      <w:proofErr w:type="spellStart"/>
      <w:r w:rsidRPr="00943364">
        <w:rPr>
          <w:rFonts w:ascii="Verdana" w:eastAsia="Times New Roman" w:hAnsi="Verdana" w:cs="Times New Roman"/>
          <w:color w:val="000000"/>
          <w:sz w:val="18"/>
          <w:szCs w:val="20"/>
          <w:lang w:val="en"/>
        </w:rPr>
        <w:t>ClaimCenter</w:t>
      </w:r>
      <w:proofErr w:type="spellEnd"/>
      <w:r w:rsidRPr="00943364">
        <w:rPr>
          <w:rFonts w:ascii="Verdana" w:eastAsia="Times New Roman" w:hAnsi="Verdana" w:cs="Times New Roman"/>
          <w:color w:val="000000"/>
          <w:sz w:val="18"/>
          <w:szCs w:val="20"/>
          <w:lang w:val="en"/>
        </w:rPr>
        <w:t xml:space="preserve"> data model which is the composite of the base entities and your extensions.</w:t>
      </w:r>
      <w:bookmarkEnd w:id="1"/>
    </w:p>
    <w:p w:rsidR="00AB5086" w:rsidRPr="00943364" w:rsidRDefault="00AB5086" w:rsidP="00AB5086">
      <w:pPr>
        <w:spacing w:after="60" w:line="240" w:lineRule="auto"/>
        <w:textAlignment w:val="baseline"/>
        <w:rPr>
          <w:rFonts w:ascii="Verdana" w:eastAsia="Times New Roman" w:hAnsi="Verdana" w:cs="Times New Roman"/>
          <w:color w:val="000000"/>
          <w:sz w:val="18"/>
          <w:szCs w:val="20"/>
          <w:lang w:val="en"/>
        </w:rPr>
      </w:pPr>
      <w:bookmarkStart w:id="2" w:name="2314968"/>
      <w:r w:rsidRPr="00943364">
        <w:rPr>
          <w:rFonts w:ascii="Verdana" w:eastAsia="Times New Roman" w:hAnsi="Verdana" w:cs="Times New Roman"/>
          <w:color w:val="000000"/>
          <w:sz w:val="18"/>
          <w:szCs w:val="20"/>
          <w:lang w:val="en"/>
        </w:rPr>
        <w:t xml:space="preserve">After merging the base data model with any extensions, </w:t>
      </w:r>
      <w:proofErr w:type="spellStart"/>
      <w:r w:rsidRPr="00943364">
        <w:rPr>
          <w:rFonts w:ascii="Verdana" w:eastAsia="Times New Roman" w:hAnsi="Verdana" w:cs="Times New Roman"/>
          <w:color w:val="000000"/>
          <w:sz w:val="18"/>
          <w:szCs w:val="20"/>
          <w:lang w:val="en"/>
        </w:rPr>
        <w:t>ClaimCenter</w:t>
      </w:r>
      <w:proofErr w:type="spellEnd"/>
      <w:r w:rsidRPr="00943364">
        <w:rPr>
          <w:rFonts w:ascii="Verdana" w:eastAsia="Times New Roman" w:hAnsi="Verdana" w:cs="Times New Roman"/>
          <w:color w:val="000000"/>
          <w:sz w:val="18"/>
          <w:szCs w:val="20"/>
          <w:lang w:val="en"/>
        </w:rPr>
        <w:t xml:space="preserve"> compares the startup layout to the physical schema in the current database. (Each </w:t>
      </w:r>
      <w:proofErr w:type="spellStart"/>
      <w:r w:rsidRPr="00943364">
        <w:rPr>
          <w:rFonts w:ascii="Verdana" w:eastAsia="Times New Roman" w:hAnsi="Verdana" w:cs="Times New Roman"/>
          <w:color w:val="000000"/>
          <w:sz w:val="18"/>
          <w:szCs w:val="20"/>
          <w:lang w:val="en"/>
        </w:rPr>
        <w:t>ClaimCenter</w:t>
      </w:r>
      <w:proofErr w:type="spellEnd"/>
      <w:r w:rsidRPr="00943364">
        <w:rPr>
          <w:rFonts w:ascii="Verdana" w:eastAsia="Times New Roman" w:hAnsi="Verdana" w:cs="Times New Roman"/>
          <w:color w:val="000000"/>
          <w:sz w:val="18"/>
          <w:szCs w:val="20"/>
          <w:lang w:val="en"/>
        </w:rPr>
        <w:t xml:space="preserve"> database stores schema version numbers and metadata checksums to optimize the analysis and comparison.)</w:t>
      </w:r>
      <w:bookmarkEnd w:id="2"/>
    </w:p>
    <w:p w:rsidR="00AB5086" w:rsidRPr="00943364" w:rsidRDefault="00AB5086" w:rsidP="00AB5086">
      <w:pPr>
        <w:spacing w:after="100" w:line="240" w:lineRule="auto"/>
        <w:textAlignment w:val="baseline"/>
        <w:rPr>
          <w:rFonts w:ascii="Verdana" w:eastAsia="Times New Roman" w:hAnsi="Verdana" w:cs="Times New Roman"/>
          <w:color w:val="000000"/>
          <w:sz w:val="18"/>
          <w:szCs w:val="20"/>
          <w:lang w:val="en"/>
        </w:rPr>
      </w:pPr>
      <w:bookmarkStart w:id="3" w:name="2314972"/>
      <w:r w:rsidRPr="00943364">
        <w:rPr>
          <w:rFonts w:ascii="Verdana" w:eastAsia="Times New Roman" w:hAnsi="Verdana" w:cs="Times New Roman"/>
          <w:color w:val="000000"/>
          <w:sz w:val="18"/>
          <w:szCs w:val="20"/>
          <w:lang w:val="en"/>
        </w:rPr>
        <w:t xml:space="preserve">If the application detects changes between the startup layout and the physical database schema, it initiates a database upgrade automatically. This keeps the physical schema synchronized with the schema defined by the XML metadata. By default, </w:t>
      </w:r>
      <w:proofErr w:type="spellStart"/>
      <w:r w:rsidRPr="00943364">
        <w:rPr>
          <w:rFonts w:ascii="Verdana" w:eastAsia="Times New Roman" w:hAnsi="Verdana" w:cs="Times New Roman"/>
          <w:color w:val="000000"/>
          <w:sz w:val="18"/>
          <w:szCs w:val="20"/>
          <w:lang w:val="en"/>
        </w:rPr>
        <w:t>ClaimCenter</w:t>
      </w:r>
      <w:proofErr w:type="spellEnd"/>
      <w:r w:rsidRPr="00943364">
        <w:rPr>
          <w:rFonts w:ascii="Verdana" w:eastAsia="Times New Roman" w:hAnsi="Verdana" w:cs="Times New Roman"/>
          <w:color w:val="000000"/>
          <w:sz w:val="18"/>
          <w:szCs w:val="20"/>
          <w:lang w:val="en"/>
        </w:rPr>
        <w:t xml:space="preserve"> refuses to start until the two are synchronized. By setting the </w:t>
      </w:r>
      <w:bookmarkEnd w:id="3"/>
      <w:proofErr w:type="spellStart"/>
      <w:r w:rsidRPr="00943364">
        <w:rPr>
          <w:rFonts w:ascii="Lucida Sans Typewriter" w:eastAsia="Times New Roman" w:hAnsi="Lucida Sans Typewriter" w:cs="Lucida Sans Typewriter"/>
          <w:color w:val="000000"/>
          <w:sz w:val="16"/>
          <w:szCs w:val="18"/>
          <w:lang w:val="en"/>
        </w:rPr>
        <w:t>autoupgrade</w:t>
      </w:r>
      <w:proofErr w:type="spellEnd"/>
      <w:r w:rsidRPr="00943364">
        <w:rPr>
          <w:rFonts w:ascii="Verdana" w:eastAsia="Times New Roman" w:hAnsi="Verdana" w:cs="Times New Roman"/>
          <w:color w:val="000000"/>
          <w:sz w:val="18"/>
          <w:szCs w:val="20"/>
          <w:lang w:val="en"/>
        </w:rPr>
        <w:t xml:space="preserve"> parameter to </w:t>
      </w:r>
      <w:r w:rsidRPr="00943364">
        <w:rPr>
          <w:rFonts w:ascii="Lucida Sans Typewriter" w:eastAsia="Times New Roman" w:hAnsi="Lucida Sans Typewriter" w:cs="Lucida Sans Typewriter"/>
          <w:color w:val="000000"/>
          <w:sz w:val="16"/>
          <w:szCs w:val="18"/>
          <w:lang w:val="en"/>
        </w:rPr>
        <w:t>false</w:t>
      </w:r>
      <w:r w:rsidRPr="00943364">
        <w:rPr>
          <w:rFonts w:ascii="Verdana" w:eastAsia="Times New Roman" w:hAnsi="Verdana" w:cs="Times New Roman"/>
          <w:color w:val="000000"/>
          <w:sz w:val="18"/>
          <w:szCs w:val="20"/>
          <w:lang w:val="en"/>
        </w:rPr>
        <w:t xml:space="preserve"> (within the </w:t>
      </w:r>
      <w:r w:rsidRPr="00943364">
        <w:rPr>
          <w:rFonts w:ascii="Lucida Sans Typewriter" w:eastAsia="Times New Roman" w:hAnsi="Lucida Sans Typewriter" w:cs="Lucida Sans Typewriter"/>
          <w:color w:val="000000"/>
          <w:sz w:val="16"/>
          <w:szCs w:val="18"/>
          <w:lang w:val="en"/>
        </w:rPr>
        <w:t>database</w:t>
      </w:r>
      <w:r w:rsidRPr="00943364">
        <w:rPr>
          <w:rFonts w:ascii="Verdana" w:eastAsia="Times New Roman" w:hAnsi="Verdana" w:cs="Times New Roman"/>
          <w:color w:val="000000"/>
          <w:sz w:val="18"/>
          <w:szCs w:val="20"/>
          <w:lang w:val="en"/>
        </w:rPr>
        <w:t xml:space="preserve"> element in </w:t>
      </w:r>
      <w:r w:rsidRPr="00943364">
        <w:rPr>
          <w:rFonts w:ascii="Lucida Sans Typewriter" w:eastAsia="Times New Roman" w:hAnsi="Lucida Sans Typewriter" w:cs="Lucida Sans Typewriter"/>
          <w:color w:val="000000"/>
          <w:sz w:val="16"/>
          <w:szCs w:val="18"/>
          <w:lang w:val="en"/>
        </w:rPr>
        <w:t>config.xml</w:t>
      </w:r>
      <w:r w:rsidRPr="00943364">
        <w:rPr>
          <w:rFonts w:ascii="Verdana" w:eastAsia="Times New Roman" w:hAnsi="Verdana" w:cs="Times New Roman"/>
          <w:color w:val="000000"/>
          <w:sz w:val="18"/>
          <w:szCs w:val="20"/>
          <w:lang w:val="en"/>
        </w:rPr>
        <w:t xml:space="preserve">), you can configure </w:t>
      </w:r>
      <w:proofErr w:type="spellStart"/>
      <w:r w:rsidRPr="00943364">
        <w:rPr>
          <w:rFonts w:ascii="Verdana" w:eastAsia="Times New Roman" w:hAnsi="Verdana" w:cs="Times New Roman"/>
          <w:color w:val="000000"/>
          <w:sz w:val="18"/>
          <w:szCs w:val="20"/>
          <w:lang w:val="en"/>
        </w:rPr>
        <w:t>ClaimCenter</w:t>
      </w:r>
      <w:proofErr w:type="spellEnd"/>
      <w:r w:rsidRPr="00943364">
        <w:rPr>
          <w:rFonts w:ascii="Verdana" w:eastAsia="Times New Roman" w:hAnsi="Verdana" w:cs="Times New Roman"/>
          <w:color w:val="000000"/>
          <w:sz w:val="18"/>
          <w:szCs w:val="20"/>
          <w:lang w:val="en"/>
        </w:rPr>
        <w:t xml:space="preserve"> to report the need for an upgrade, but not actually perform it.</w:t>
      </w:r>
    </w:p>
    <w:p w:rsidR="008B034B" w:rsidRPr="00943364" w:rsidRDefault="008B034B" w:rsidP="008B034B">
      <w:pPr>
        <w:pStyle w:val="Heading6"/>
        <w:spacing w:before="240"/>
        <w:textAlignment w:val="baseline"/>
        <w:rPr>
          <w:rFonts w:ascii="Calibri" w:hAnsi="Calibri"/>
          <w:b/>
          <w:color w:val="000000"/>
          <w:sz w:val="18"/>
          <w:szCs w:val="20"/>
          <w:u w:val="single"/>
          <w:lang w:val="en"/>
        </w:rPr>
      </w:pPr>
      <w:bookmarkStart w:id="4" w:name="2411770"/>
      <w:r w:rsidRPr="00943364">
        <w:rPr>
          <w:rFonts w:ascii="Calibri" w:hAnsi="Calibri"/>
          <w:b/>
          <w:color w:val="000000"/>
          <w:sz w:val="18"/>
          <w:szCs w:val="20"/>
          <w:u w:val="single"/>
          <w:lang w:val="en"/>
        </w:rPr>
        <w:t>Database Upgrade Triggers</w:t>
      </w:r>
      <w:bookmarkEnd w:id="4"/>
    </w:p>
    <w:p w:rsidR="008B034B" w:rsidRPr="00943364" w:rsidRDefault="008B034B" w:rsidP="008B034B">
      <w:pPr>
        <w:textAlignment w:val="baseline"/>
        <w:rPr>
          <w:rFonts w:ascii="Verdana" w:hAnsi="Verdana"/>
          <w:color w:val="000000"/>
          <w:sz w:val="18"/>
          <w:szCs w:val="20"/>
          <w:lang w:val="en"/>
        </w:rPr>
      </w:pPr>
      <w:bookmarkStart w:id="5" w:name="2411780"/>
      <w:r w:rsidRPr="00943364">
        <w:rPr>
          <w:rFonts w:ascii="Verdana" w:hAnsi="Verdana"/>
          <w:color w:val="000000"/>
          <w:sz w:val="18"/>
          <w:szCs w:val="20"/>
          <w:lang w:val="en"/>
        </w:rPr>
        <w:t>The upgrade utility initiates a database upgrade automatically at application server startup if there are additions, modifications, or extensions to any of the following:</w:t>
      </w:r>
      <w:bookmarkEnd w:id="5"/>
    </w:p>
    <w:tbl>
      <w:tblPr>
        <w:tblW w:w="0" w:type="auto"/>
        <w:tblCellSpacing w:w="0" w:type="dxa"/>
        <w:tblCellMar>
          <w:left w:w="0" w:type="dxa"/>
          <w:right w:w="0" w:type="dxa"/>
        </w:tblCellMar>
        <w:tblLook w:val="04A0" w:firstRow="1" w:lastRow="0" w:firstColumn="1" w:lastColumn="0" w:noHBand="0" w:noVBand="1"/>
        <w:tblDescription w:val=""/>
      </w:tblPr>
      <w:tblGrid>
        <w:gridCol w:w="51"/>
        <w:gridCol w:w="9309"/>
      </w:tblGrid>
      <w:tr w:rsidR="008B034B" w:rsidRPr="00943364" w:rsidTr="008B034B">
        <w:trPr>
          <w:tblCellSpacing w:w="0" w:type="dxa"/>
        </w:trPr>
        <w:tc>
          <w:tcPr>
            <w:tcW w:w="0" w:type="auto"/>
            <w:vAlign w:val="bottom"/>
            <w:hideMark/>
          </w:tcPr>
          <w:p w:rsidR="008B034B" w:rsidRPr="00943364" w:rsidRDefault="008B034B">
            <w:pPr>
              <w:textAlignment w:val="baseline"/>
              <w:rPr>
                <w:rFonts w:ascii="Verdana" w:hAnsi="Verdana"/>
                <w:color w:val="000000"/>
                <w:sz w:val="18"/>
                <w:szCs w:val="20"/>
              </w:rPr>
            </w:pPr>
            <w:r w:rsidRPr="00943364">
              <w:rPr>
                <w:rStyle w:val="bu-bullet"/>
                <w:sz w:val="14"/>
              </w:rPr>
              <w:t xml:space="preserve">• </w:t>
            </w:r>
          </w:p>
        </w:tc>
        <w:tc>
          <w:tcPr>
            <w:tcW w:w="5000" w:type="pct"/>
            <w:vAlign w:val="bottom"/>
            <w:hideMark/>
          </w:tcPr>
          <w:p w:rsidR="008B034B" w:rsidRPr="00943364" w:rsidRDefault="008B034B">
            <w:pPr>
              <w:textAlignment w:val="baseline"/>
              <w:rPr>
                <w:rFonts w:ascii="Verdana" w:hAnsi="Verdana"/>
                <w:color w:val="000000"/>
                <w:sz w:val="18"/>
                <w:szCs w:val="20"/>
              </w:rPr>
            </w:pPr>
            <w:bookmarkStart w:id="6" w:name="2411816"/>
            <w:r w:rsidRPr="00943364">
              <w:rPr>
                <w:rFonts w:ascii="Verdana" w:hAnsi="Verdana"/>
                <w:color w:val="000000"/>
                <w:sz w:val="18"/>
                <w:szCs w:val="20"/>
              </w:rPr>
              <w:t>Data model version</w:t>
            </w:r>
            <w:bookmarkEnd w:id="6"/>
          </w:p>
        </w:tc>
      </w:tr>
      <w:tr w:rsidR="008B034B" w:rsidRPr="00943364" w:rsidTr="008B034B">
        <w:trPr>
          <w:tblCellSpacing w:w="0" w:type="dxa"/>
        </w:trPr>
        <w:tc>
          <w:tcPr>
            <w:tcW w:w="0" w:type="auto"/>
            <w:vAlign w:val="bottom"/>
            <w:hideMark/>
          </w:tcPr>
          <w:p w:rsidR="008B034B" w:rsidRPr="00943364" w:rsidRDefault="008B034B">
            <w:pPr>
              <w:textAlignment w:val="baseline"/>
              <w:rPr>
                <w:rFonts w:ascii="Verdana" w:hAnsi="Verdana"/>
                <w:color w:val="000000"/>
                <w:sz w:val="18"/>
                <w:szCs w:val="20"/>
              </w:rPr>
            </w:pPr>
            <w:r w:rsidRPr="00943364">
              <w:rPr>
                <w:rStyle w:val="bu-bullet"/>
                <w:sz w:val="14"/>
              </w:rPr>
              <w:t xml:space="preserve">• </w:t>
            </w:r>
          </w:p>
        </w:tc>
        <w:tc>
          <w:tcPr>
            <w:tcW w:w="5000" w:type="pct"/>
            <w:vAlign w:val="bottom"/>
            <w:hideMark/>
          </w:tcPr>
          <w:p w:rsidR="008B034B" w:rsidRPr="00943364" w:rsidRDefault="008B034B">
            <w:pPr>
              <w:textAlignment w:val="baseline"/>
              <w:rPr>
                <w:rFonts w:ascii="Verdana" w:hAnsi="Verdana"/>
                <w:color w:val="000000"/>
                <w:sz w:val="18"/>
                <w:szCs w:val="20"/>
              </w:rPr>
            </w:pPr>
            <w:bookmarkStart w:id="7" w:name="2411831"/>
            <w:r w:rsidRPr="00943364">
              <w:rPr>
                <w:rFonts w:ascii="Verdana" w:hAnsi="Verdana"/>
                <w:color w:val="000000"/>
                <w:sz w:val="18"/>
                <w:szCs w:val="20"/>
              </w:rPr>
              <w:t>Extensions version</w:t>
            </w:r>
            <w:bookmarkEnd w:id="7"/>
          </w:p>
        </w:tc>
      </w:tr>
    </w:tbl>
    <w:p w:rsidR="008B034B" w:rsidRPr="00943364" w:rsidRDefault="008B034B" w:rsidP="008B034B">
      <w:pPr>
        <w:rPr>
          <w:vanish/>
          <w:sz w:val="20"/>
          <w:lang w:val="en"/>
        </w:rPr>
      </w:pPr>
    </w:p>
    <w:tbl>
      <w:tblPr>
        <w:tblW w:w="0" w:type="auto"/>
        <w:tblCellSpacing w:w="0" w:type="dxa"/>
        <w:tblCellMar>
          <w:left w:w="0" w:type="dxa"/>
          <w:right w:w="0" w:type="dxa"/>
        </w:tblCellMar>
        <w:tblLook w:val="04A0" w:firstRow="1" w:lastRow="0" w:firstColumn="1" w:lastColumn="0" w:noHBand="0" w:noVBand="1"/>
        <w:tblDescription w:val=""/>
      </w:tblPr>
      <w:tblGrid>
        <w:gridCol w:w="51"/>
        <w:gridCol w:w="9309"/>
      </w:tblGrid>
      <w:tr w:rsidR="008B034B" w:rsidRPr="00943364" w:rsidTr="008B034B">
        <w:trPr>
          <w:tblCellSpacing w:w="0" w:type="dxa"/>
        </w:trPr>
        <w:tc>
          <w:tcPr>
            <w:tcW w:w="0" w:type="auto"/>
            <w:vAlign w:val="bottom"/>
            <w:hideMark/>
          </w:tcPr>
          <w:p w:rsidR="008B034B" w:rsidRPr="00943364" w:rsidRDefault="008B034B">
            <w:pPr>
              <w:textAlignment w:val="baseline"/>
              <w:rPr>
                <w:rFonts w:ascii="Verdana" w:hAnsi="Verdana"/>
                <w:color w:val="000000"/>
                <w:sz w:val="18"/>
                <w:szCs w:val="20"/>
              </w:rPr>
            </w:pPr>
            <w:r w:rsidRPr="00943364">
              <w:rPr>
                <w:rStyle w:val="bu-bullet"/>
                <w:sz w:val="14"/>
              </w:rPr>
              <w:t xml:space="preserve">• </w:t>
            </w:r>
          </w:p>
        </w:tc>
        <w:tc>
          <w:tcPr>
            <w:tcW w:w="5000" w:type="pct"/>
            <w:vAlign w:val="bottom"/>
            <w:hideMark/>
          </w:tcPr>
          <w:p w:rsidR="008B034B" w:rsidRPr="00943364" w:rsidRDefault="008B034B">
            <w:pPr>
              <w:textAlignment w:val="baseline"/>
              <w:rPr>
                <w:rFonts w:ascii="Verdana" w:hAnsi="Verdana"/>
                <w:color w:val="000000"/>
                <w:sz w:val="18"/>
                <w:szCs w:val="20"/>
              </w:rPr>
            </w:pPr>
            <w:bookmarkStart w:id="8" w:name="2411839"/>
            <w:r w:rsidRPr="00943364">
              <w:rPr>
                <w:rFonts w:ascii="Verdana" w:hAnsi="Verdana"/>
                <w:color w:val="000000"/>
                <w:sz w:val="18"/>
                <w:szCs w:val="20"/>
              </w:rPr>
              <w:t>Platform version</w:t>
            </w:r>
            <w:bookmarkEnd w:id="8"/>
          </w:p>
        </w:tc>
      </w:tr>
      <w:tr w:rsidR="008B034B" w:rsidRPr="00943364" w:rsidTr="008B034B">
        <w:trPr>
          <w:tblCellSpacing w:w="0" w:type="dxa"/>
        </w:trPr>
        <w:tc>
          <w:tcPr>
            <w:tcW w:w="0" w:type="auto"/>
            <w:vAlign w:val="bottom"/>
            <w:hideMark/>
          </w:tcPr>
          <w:p w:rsidR="008B034B" w:rsidRPr="00943364" w:rsidRDefault="008B034B">
            <w:pPr>
              <w:textAlignment w:val="baseline"/>
              <w:rPr>
                <w:rFonts w:ascii="Verdana" w:hAnsi="Verdana"/>
                <w:color w:val="000000"/>
                <w:sz w:val="18"/>
                <w:szCs w:val="20"/>
              </w:rPr>
            </w:pPr>
            <w:r w:rsidRPr="00943364">
              <w:rPr>
                <w:rStyle w:val="bu-bullet"/>
                <w:sz w:val="14"/>
              </w:rPr>
              <w:t xml:space="preserve">• </w:t>
            </w:r>
          </w:p>
        </w:tc>
        <w:tc>
          <w:tcPr>
            <w:tcW w:w="5000" w:type="pct"/>
            <w:vAlign w:val="bottom"/>
            <w:hideMark/>
          </w:tcPr>
          <w:p w:rsidR="008B034B" w:rsidRPr="00943364" w:rsidRDefault="008B034B">
            <w:pPr>
              <w:textAlignment w:val="baseline"/>
              <w:rPr>
                <w:rFonts w:ascii="Verdana" w:hAnsi="Verdana"/>
                <w:color w:val="000000"/>
                <w:sz w:val="18"/>
                <w:szCs w:val="20"/>
              </w:rPr>
            </w:pPr>
            <w:bookmarkStart w:id="9" w:name="2411848"/>
            <w:proofErr w:type="spellStart"/>
            <w:r w:rsidRPr="00943364">
              <w:rPr>
                <w:rFonts w:ascii="Verdana" w:hAnsi="Verdana"/>
                <w:color w:val="000000"/>
                <w:sz w:val="18"/>
                <w:szCs w:val="20"/>
              </w:rPr>
              <w:t>ClaimCenter</w:t>
            </w:r>
            <w:proofErr w:type="spellEnd"/>
            <w:r w:rsidRPr="00943364">
              <w:rPr>
                <w:rFonts w:ascii="Verdana" w:hAnsi="Verdana"/>
                <w:color w:val="000000"/>
                <w:sz w:val="18"/>
                <w:szCs w:val="20"/>
              </w:rPr>
              <w:t xml:space="preserve"> data model</w:t>
            </w:r>
            <w:bookmarkEnd w:id="9"/>
          </w:p>
        </w:tc>
      </w:tr>
    </w:tbl>
    <w:p w:rsidR="008B034B" w:rsidRPr="00943364" w:rsidRDefault="008B034B" w:rsidP="008B034B">
      <w:pPr>
        <w:rPr>
          <w:vanish/>
          <w:sz w:val="20"/>
          <w:lang w:val="en"/>
        </w:rPr>
      </w:pPr>
    </w:p>
    <w:tbl>
      <w:tblPr>
        <w:tblW w:w="0" w:type="auto"/>
        <w:tblCellSpacing w:w="0" w:type="dxa"/>
        <w:tblCellMar>
          <w:left w:w="0" w:type="dxa"/>
          <w:right w:w="0" w:type="dxa"/>
        </w:tblCellMar>
        <w:tblLook w:val="04A0" w:firstRow="1" w:lastRow="0" w:firstColumn="1" w:lastColumn="0" w:noHBand="0" w:noVBand="1"/>
        <w:tblDescription w:val=""/>
      </w:tblPr>
      <w:tblGrid>
        <w:gridCol w:w="51"/>
        <w:gridCol w:w="9309"/>
      </w:tblGrid>
      <w:tr w:rsidR="008B034B" w:rsidRPr="00943364" w:rsidTr="008B034B">
        <w:trPr>
          <w:tblCellSpacing w:w="0" w:type="dxa"/>
        </w:trPr>
        <w:tc>
          <w:tcPr>
            <w:tcW w:w="0" w:type="auto"/>
            <w:vAlign w:val="bottom"/>
            <w:hideMark/>
          </w:tcPr>
          <w:p w:rsidR="008B034B" w:rsidRPr="00943364" w:rsidRDefault="008B034B">
            <w:pPr>
              <w:textAlignment w:val="baseline"/>
              <w:rPr>
                <w:rFonts w:ascii="Verdana" w:hAnsi="Verdana"/>
                <w:color w:val="000000"/>
                <w:sz w:val="18"/>
                <w:szCs w:val="20"/>
              </w:rPr>
            </w:pPr>
            <w:r w:rsidRPr="00943364">
              <w:rPr>
                <w:rStyle w:val="bu-bullet"/>
                <w:sz w:val="14"/>
              </w:rPr>
              <w:t xml:space="preserve">• </w:t>
            </w:r>
          </w:p>
        </w:tc>
        <w:tc>
          <w:tcPr>
            <w:tcW w:w="5000" w:type="pct"/>
            <w:vAlign w:val="bottom"/>
            <w:hideMark/>
          </w:tcPr>
          <w:p w:rsidR="008B034B" w:rsidRPr="00943364" w:rsidRDefault="008B034B">
            <w:pPr>
              <w:textAlignment w:val="baseline"/>
              <w:rPr>
                <w:rFonts w:ascii="Verdana" w:hAnsi="Verdana"/>
                <w:color w:val="000000"/>
                <w:sz w:val="18"/>
                <w:szCs w:val="20"/>
              </w:rPr>
            </w:pPr>
            <w:bookmarkStart w:id="10" w:name="2411958"/>
            <w:r w:rsidRPr="00943364">
              <w:rPr>
                <w:rFonts w:ascii="Verdana" w:hAnsi="Verdana"/>
                <w:color w:val="000000"/>
                <w:sz w:val="18"/>
                <w:szCs w:val="20"/>
              </w:rPr>
              <w:t>Field encryption</w:t>
            </w:r>
            <w:bookmarkEnd w:id="10"/>
          </w:p>
        </w:tc>
      </w:tr>
      <w:tr w:rsidR="008B034B" w:rsidRPr="00943364" w:rsidTr="008B034B">
        <w:trPr>
          <w:tblCellSpacing w:w="0" w:type="dxa"/>
        </w:trPr>
        <w:tc>
          <w:tcPr>
            <w:tcW w:w="0" w:type="auto"/>
            <w:vAlign w:val="bottom"/>
            <w:hideMark/>
          </w:tcPr>
          <w:p w:rsidR="008B034B" w:rsidRPr="00943364" w:rsidRDefault="008B034B">
            <w:pPr>
              <w:textAlignment w:val="baseline"/>
              <w:rPr>
                <w:rFonts w:ascii="Verdana" w:hAnsi="Verdana"/>
                <w:color w:val="000000"/>
                <w:sz w:val="18"/>
                <w:szCs w:val="20"/>
              </w:rPr>
            </w:pPr>
            <w:r w:rsidRPr="00943364">
              <w:rPr>
                <w:rStyle w:val="bu-bullet"/>
                <w:sz w:val="14"/>
              </w:rPr>
              <w:t xml:space="preserve">• </w:t>
            </w:r>
          </w:p>
        </w:tc>
        <w:tc>
          <w:tcPr>
            <w:tcW w:w="5000" w:type="pct"/>
            <w:vAlign w:val="bottom"/>
            <w:hideMark/>
          </w:tcPr>
          <w:p w:rsidR="008B034B" w:rsidRPr="00943364" w:rsidRDefault="008B034B">
            <w:pPr>
              <w:textAlignment w:val="baseline"/>
              <w:rPr>
                <w:rFonts w:ascii="Verdana" w:hAnsi="Verdana"/>
                <w:color w:val="000000"/>
                <w:sz w:val="18"/>
                <w:szCs w:val="20"/>
              </w:rPr>
            </w:pPr>
            <w:bookmarkStart w:id="11" w:name="2411959"/>
            <w:proofErr w:type="spellStart"/>
            <w:r w:rsidRPr="00943364">
              <w:rPr>
                <w:rFonts w:ascii="Verdana" w:hAnsi="Verdana"/>
                <w:color w:val="000000"/>
                <w:sz w:val="18"/>
                <w:szCs w:val="20"/>
              </w:rPr>
              <w:t>Typelists</w:t>
            </w:r>
            <w:bookmarkEnd w:id="11"/>
            <w:proofErr w:type="spellEnd"/>
          </w:p>
        </w:tc>
      </w:tr>
    </w:tbl>
    <w:p w:rsidR="008B034B" w:rsidRPr="00943364" w:rsidRDefault="008B034B" w:rsidP="008B034B">
      <w:pPr>
        <w:textAlignment w:val="baseline"/>
        <w:rPr>
          <w:rFonts w:ascii="Verdana" w:hAnsi="Verdana"/>
          <w:color w:val="000000"/>
          <w:sz w:val="18"/>
          <w:szCs w:val="20"/>
          <w:lang w:val="en"/>
        </w:rPr>
      </w:pPr>
      <w:bookmarkStart w:id="12" w:name="2412006"/>
      <w:r w:rsidRPr="00943364">
        <w:rPr>
          <w:rFonts w:ascii="Verdana" w:hAnsi="Verdana"/>
          <w:color w:val="000000"/>
          <w:sz w:val="18"/>
          <w:szCs w:val="20"/>
          <w:lang w:val="en"/>
        </w:rPr>
        <w:t>In addition to these generic changes, the following specific localization changes trigger a database upgrade:</w:t>
      </w:r>
      <w:bookmarkEnd w:id="12"/>
    </w:p>
    <w:tbl>
      <w:tblPr>
        <w:tblW w:w="0" w:type="auto"/>
        <w:tblCellSpacing w:w="0" w:type="dxa"/>
        <w:tblCellMar>
          <w:left w:w="0" w:type="dxa"/>
          <w:right w:w="0" w:type="dxa"/>
        </w:tblCellMar>
        <w:tblLook w:val="04A0" w:firstRow="1" w:lastRow="0" w:firstColumn="1" w:lastColumn="0" w:noHBand="0" w:noVBand="1"/>
        <w:tblDescription w:val=""/>
      </w:tblPr>
      <w:tblGrid>
        <w:gridCol w:w="51"/>
        <w:gridCol w:w="9309"/>
      </w:tblGrid>
      <w:tr w:rsidR="008B034B" w:rsidRPr="00943364" w:rsidTr="008B034B">
        <w:trPr>
          <w:tblCellSpacing w:w="0" w:type="dxa"/>
        </w:trPr>
        <w:tc>
          <w:tcPr>
            <w:tcW w:w="0" w:type="auto"/>
            <w:vAlign w:val="bottom"/>
            <w:hideMark/>
          </w:tcPr>
          <w:p w:rsidR="008B034B" w:rsidRPr="00943364" w:rsidRDefault="008B034B">
            <w:pPr>
              <w:textAlignment w:val="baseline"/>
              <w:rPr>
                <w:rFonts w:ascii="Verdana" w:hAnsi="Verdana"/>
                <w:color w:val="000000"/>
                <w:sz w:val="18"/>
                <w:szCs w:val="20"/>
              </w:rPr>
            </w:pPr>
            <w:r w:rsidRPr="00943364">
              <w:rPr>
                <w:rStyle w:val="bu-bullet"/>
                <w:sz w:val="14"/>
              </w:rPr>
              <w:t xml:space="preserve">• </w:t>
            </w:r>
          </w:p>
        </w:tc>
        <w:tc>
          <w:tcPr>
            <w:tcW w:w="5000" w:type="pct"/>
            <w:vAlign w:val="bottom"/>
            <w:hideMark/>
          </w:tcPr>
          <w:p w:rsidR="008B034B" w:rsidRPr="00943364" w:rsidRDefault="008B034B">
            <w:pPr>
              <w:textAlignment w:val="baseline"/>
              <w:rPr>
                <w:rFonts w:ascii="Verdana" w:hAnsi="Verdana"/>
                <w:color w:val="000000"/>
                <w:sz w:val="18"/>
                <w:szCs w:val="20"/>
              </w:rPr>
            </w:pPr>
            <w:bookmarkStart w:id="13" w:name="2412018"/>
            <w:r w:rsidRPr="00943364">
              <w:rPr>
                <w:rFonts w:ascii="Verdana" w:hAnsi="Verdana"/>
                <w:color w:val="000000"/>
                <w:sz w:val="18"/>
                <w:szCs w:val="20"/>
              </w:rPr>
              <w:t xml:space="preserve">In file </w:t>
            </w:r>
            <w:bookmarkEnd w:id="13"/>
            <w:r w:rsidRPr="00943364">
              <w:rPr>
                <w:rStyle w:val="cv-computervoice"/>
                <w:sz w:val="16"/>
              </w:rPr>
              <w:t>localization.xml</w:t>
            </w:r>
            <w:r w:rsidRPr="00943364">
              <w:rPr>
                <w:rFonts w:ascii="Verdana" w:hAnsi="Verdana"/>
                <w:color w:val="000000"/>
                <w:sz w:val="18"/>
                <w:szCs w:val="20"/>
              </w:rPr>
              <w:t xml:space="preserve">, any change to the </w:t>
            </w:r>
            <w:r w:rsidRPr="00943364">
              <w:rPr>
                <w:rStyle w:val="cv-computervoice"/>
                <w:sz w:val="16"/>
              </w:rPr>
              <w:t>&lt;</w:t>
            </w:r>
            <w:proofErr w:type="spellStart"/>
            <w:r w:rsidRPr="00943364">
              <w:rPr>
                <w:rStyle w:val="cv-computervoice"/>
                <w:sz w:val="16"/>
              </w:rPr>
              <w:t>LinguisticSearchCollation</w:t>
            </w:r>
            <w:proofErr w:type="spellEnd"/>
            <w:r w:rsidRPr="00943364">
              <w:rPr>
                <w:rStyle w:val="cv-computervoice"/>
                <w:sz w:val="16"/>
              </w:rPr>
              <w:t>&gt;</w:t>
            </w:r>
            <w:r w:rsidRPr="00943364">
              <w:rPr>
                <w:rFonts w:ascii="Verdana" w:hAnsi="Verdana"/>
                <w:color w:val="000000"/>
                <w:sz w:val="18"/>
                <w:szCs w:val="20"/>
              </w:rPr>
              <w:t xml:space="preserve"> </w:t>
            </w:r>
            <w:proofErr w:type="spellStart"/>
            <w:r w:rsidRPr="00943364">
              <w:rPr>
                <w:rFonts w:ascii="Verdana" w:hAnsi="Verdana"/>
                <w:color w:val="000000"/>
                <w:sz w:val="18"/>
                <w:szCs w:val="20"/>
              </w:rPr>
              <w:t>subelement</w:t>
            </w:r>
            <w:proofErr w:type="spellEnd"/>
            <w:r w:rsidRPr="00943364">
              <w:rPr>
                <w:rFonts w:ascii="Verdana" w:hAnsi="Verdana"/>
                <w:color w:val="000000"/>
                <w:sz w:val="18"/>
                <w:szCs w:val="20"/>
              </w:rPr>
              <w:t xml:space="preserve"> on the &lt;</w:t>
            </w:r>
            <w:proofErr w:type="spellStart"/>
            <w:r w:rsidRPr="00943364">
              <w:rPr>
                <w:rStyle w:val="cv-computervoice"/>
                <w:sz w:val="16"/>
              </w:rPr>
              <w:t>GWLocale</w:t>
            </w:r>
            <w:proofErr w:type="spellEnd"/>
            <w:r w:rsidRPr="00943364">
              <w:rPr>
                <w:rStyle w:val="cv-computervoice"/>
                <w:sz w:val="16"/>
              </w:rPr>
              <w:t>&gt;</w:t>
            </w:r>
            <w:r w:rsidRPr="00943364">
              <w:rPr>
                <w:rFonts w:ascii="Verdana" w:hAnsi="Verdana"/>
                <w:color w:val="000000"/>
                <w:sz w:val="18"/>
                <w:szCs w:val="20"/>
              </w:rPr>
              <w:t xml:space="preserve"> element of the default application locale forces a database upgrade at application server startup.</w:t>
            </w:r>
          </w:p>
        </w:tc>
      </w:tr>
      <w:tr w:rsidR="008B034B" w:rsidRPr="00943364" w:rsidTr="008B034B">
        <w:trPr>
          <w:tblCellSpacing w:w="0" w:type="dxa"/>
        </w:trPr>
        <w:tc>
          <w:tcPr>
            <w:tcW w:w="0" w:type="auto"/>
            <w:vAlign w:val="bottom"/>
            <w:hideMark/>
          </w:tcPr>
          <w:p w:rsidR="008B034B" w:rsidRPr="00943364" w:rsidRDefault="008B034B">
            <w:pPr>
              <w:textAlignment w:val="baseline"/>
              <w:rPr>
                <w:rFonts w:ascii="Verdana" w:hAnsi="Verdana"/>
                <w:color w:val="000000"/>
                <w:sz w:val="18"/>
                <w:szCs w:val="20"/>
              </w:rPr>
            </w:pPr>
            <w:r w:rsidRPr="00943364">
              <w:rPr>
                <w:rStyle w:val="bu-bullet"/>
                <w:sz w:val="14"/>
              </w:rPr>
              <w:t xml:space="preserve">• </w:t>
            </w:r>
          </w:p>
        </w:tc>
        <w:tc>
          <w:tcPr>
            <w:tcW w:w="5000" w:type="pct"/>
            <w:vAlign w:val="bottom"/>
            <w:hideMark/>
          </w:tcPr>
          <w:p w:rsidR="008B034B" w:rsidRPr="00943364" w:rsidRDefault="008B034B">
            <w:pPr>
              <w:textAlignment w:val="baseline"/>
              <w:rPr>
                <w:rFonts w:ascii="Verdana" w:hAnsi="Verdana"/>
                <w:color w:val="000000"/>
                <w:sz w:val="18"/>
                <w:szCs w:val="20"/>
              </w:rPr>
            </w:pPr>
            <w:bookmarkStart w:id="14" w:name="2412039"/>
            <w:r w:rsidRPr="00943364">
              <w:rPr>
                <w:rFonts w:ascii="Verdana" w:hAnsi="Verdana"/>
                <w:color w:val="000000"/>
                <w:sz w:val="18"/>
                <w:szCs w:val="20"/>
              </w:rPr>
              <w:t xml:space="preserve">In file </w:t>
            </w:r>
            <w:bookmarkEnd w:id="14"/>
            <w:r w:rsidRPr="00943364">
              <w:rPr>
                <w:rStyle w:val="cv-computervoice"/>
                <w:sz w:val="16"/>
              </w:rPr>
              <w:t>collations.xml</w:t>
            </w:r>
            <w:r w:rsidRPr="00943364">
              <w:rPr>
                <w:rFonts w:ascii="Verdana" w:hAnsi="Verdana"/>
                <w:color w:val="000000"/>
                <w:sz w:val="18"/>
                <w:szCs w:val="20"/>
              </w:rPr>
              <w:t xml:space="preserve">, any change to the source definition of the </w:t>
            </w:r>
            <w:proofErr w:type="spellStart"/>
            <w:r w:rsidRPr="00943364">
              <w:rPr>
                <w:rStyle w:val="cv-computervoice"/>
                <w:sz w:val="16"/>
              </w:rPr>
              <w:t>DBJavaClass</w:t>
            </w:r>
            <w:proofErr w:type="spellEnd"/>
            <w:r w:rsidRPr="00943364">
              <w:rPr>
                <w:rFonts w:ascii="Verdana" w:hAnsi="Verdana"/>
                <w:color w:val="000000"/>
                <w:sz w:val="18"/>
                <w:szCs w:val="20"/>
              </w:rPr>
              <w:t xml:space="preserve"> definition forces a database upgrade at application server startup.</w:t>
            </w:r>
          </w:p>
        </w:tc>
      </w:tr>
    </w:tbl>
    <w:p w:rsidR="0084467D" w:rsidRPr="00943364" w:rsidRDefault="0084467D">
      <w:pPr>
        <w:rPr>
          <w:sz w:val="20"/>
        </w:rPr>
      </w:pPr>
    </w:p>
    <w:p w:rsidR="003D0363" w:rsidRPr="00943364" w:rsidRDefault="003D0363" w:rsidP="003D0363">
      <w:pPr>
        <w:pStyle w:val="Heading3"/>
        <w:spacing w:before="400" w:after="220"/>
        <w:ind w:left="225"/>
        <w:textAlignment w:val="baseline"/>
        <w:rPr>
          <w:rFonts w:ascii="Calibri" w:hAnsi="Calibri"/>
          <w:color w:val="0067AC"/>
          <w:sz w:val="34"/>
          <w:szCs w:val="36"/>
          <w:lang w:val="en"/>
        </w:rPr>
      </w:pPr>
      <w:bookmarkStart w:id="15" w:name="3604319"/>
      <w:r w:rsidRPr="00943364">
        <w:rPr>
          <w:rFonts w:ascii="Calibri" w:hAnsi="Calibri"/>
          <w:b/>
          <w:bCs/>
          <w:color w:val="0067AC"/>
          <w:sz w:val="34"/>
          <w:szCs w:val="36"/>
          <w:lang w:val="en"/>
        </w:rPr>
        <w:t>Dynamic Filters</w:t>
      </w:r>
      <w:bookmarkEnd w:id="15"/>
    </w:p>
    <w:p w:rsidR="003D0363" w:rsidRPr="00943364" w:rsidRDefault="003D0363" w:rsidP="003D0363">
      <w:pPr>
        <w:textAlignment w:val="baseline"/>
        <w:rPr>
          <w:rFonts w:ascii="Verdana" w:hAnsi="Verdana"/>
          <w:color w:val="000000"/>
          <w:sz w:val="18"/>
          <w:szCs w:val="20"/>
          <w:lang w:val="en"/>
        </w:rPr>
      </w:pPr>
      <w:bookmarkStart w:id="16" w:name="3604495"/>
      <w:r w:rsidRPr="00943364">
        <w:rPr>
          <w:rFonts w:ascii="Verdana" w:hAnsi="Verdana"/>
          <w:color w:val="000000"/>
          <w:sz w:val="18"/>
          <w:szCs w:val="20"/>
          <w:lang w:val="en"/>
        </w:rPr>
        <w:t xml:space="preserve">A </w:t>
      </w:r>
      <w:bookmarkEnd w:id="16"/>
      <w:proofErr w:type="spellStart"/>
      <w:r w:rsidRPr="00943364">
        <w:rPr>
          <w:rStyle w:val="e-emphasis"/>
          <w:rFonts w:ascii="Verdana" w:hAnsi="Verdana"/>
          <w:color w:val="000000"/>
          <w:sz w:val="18"/>
          <w:szCs w:val="20"/>
          <w:lang w:val="en"/>
        </w:rPr>
        <w:t>typecode</w:t>
      </w:r>
      <w:proofErr w:type="spellEnd"/>
      <w:r w:rsidRPr="00943364">
        <w:rPr>
          <w:rStyle w:val="e-emphasis"/>
          <w:rFonts w:ascii="Verdana" w:hAnsi="Verdana"/>
          <w:color w:val="000000"/>
          <w:sz w:val="18"/>
          <w:szCs w:val="20"/>
          <w:lang w:val="en"/>
        </w:rPr>
        <w:t xml:space="preserve"> filter</w:t>
      </w:r>
      <w:r w:rsidRPr="00943364">
        <w:rPr>
          <w:rFonts w:ascii="Verdana" w:hAnsi="Verdana"/>
          <w:color w:val="000000"/>
          <w:sz w:val="18"/>
          <w:szCs w:val="20"/>
          <w:lang w:val="en"/>
        </w:rPr>
        <w:t xml:space="preserve"> uses </w:t>
      </w:r>
      <w:r w:rsidRPr="00943364">
        <w:rPr>
          <w:rStyle w:val="e-emphasis"/>
          <w:rFonts w:ascii="Verdana" w:hAnsi="Verdana"/>
          <w:color w:val="000000"/>
          <w:sz w:val="18"/>
          <w:szCs w:val="20"/>
          <w:lang w:val="en"/>
        </w:rPr>
        <w:t>categories</w:t>
      </w:r>
      <w:r w:rsidRPr="00943364">
        <w:rPr>
          <w:rFonts w:ascii="Verdana" w:hAnsi="Verdana"/>
          <w:color w:val="000000"/>
          <w:sz w:val="18"/>
          <w:szCs w:val="20"/>
          <w:lang w:val="en"/>
        </w:rPr>
        <w:t xml:space="preserve"> and </w:t>
      </w:r>
      <w:r w:rsidRPr="00943364">
        <w:rPr>
          <w:rStyle w:val="e-emphasis"/>
          <w:rFonts w:ascii="Verdana" w:hAnsi="Verdana"/>
          <w:color w:val="000000"/>
          <w:sz w:val="18"/>
          <w:szCs w:val="20"/>
          <w:lang w:val="en"/>
        </w:rPr>
        <w:t>category lists</w:t>
      </w:r>
      <w:r w:rsidRPr="00943364">
        <w:rPr>
          <w:rFonts w:ascii="Verdana" w:hAnsi="Verdana"/>
          <w:color w:val="000000"/>
          <w:sz w:val="18"/>
          <w:szCs w:val="20"/>
          <w:lang w:val="en"/>
        </w:rPr>
        <w:t xml:space="preserve"> at the </w:t>
      </w:r>
      <w:proofErr w:type="spellStart"/>
      <w:r w:rsidRPr="00943364">
        <w:rPr>
          <w:rFonts w:ascii="Verdana" w:hAnsi="Verdana"/>
          <w:color w:val="000000"/>
          <w:sz w:val="18"/>
          <w:szCs w:val="20"/>
          <w:lang w:val="en"/>
        </w:rPr>
        <w:t>typecode</w:t>
      </w:r>
      <w:proofErr w:type="spellEnd"/>
      <w:r w:rsidRPr="00943364">
        <w:rPr>
          <w:rFonts w:ascii="Verdana" w:hAnsi="Verdana"/>
          <w:color w:val="000000"/>
          <w:sz w:val="18"/>
          <w:szCs w:val="20"/>
          <w:lang w:val="en"/>
        </w:rPr>
        <w:t xml:space="preserve"> level to restrict or filter a </w:t>
      </w:r>
      <w:proofErr w:type="spellStart"/>
      <w:r w:rsidRPr="00943364">
        <w:rPr>
          <w:rFonts w:ascii="Verdana" w:hAnsi="Verdana"/>
          <w:color w:val="000000"/>
          <w:sz w:val="18"/>
          <w:szCs w:val="20"/>
          <w:lang w:val="en"/>
        </w:rPr>
        <w:t>typelist</w:t>
      </w:r>
      <w:proofErr w:type="spellEnd"/>
      <w:r w:rsidRPr="00943364">
        <w:rPr>
          <w:rFonts w:ascii="Verdana" w:hAnsi="Verdana"/>
          <w:color w:val="000000"/>
          <w:sz w:val="18"/>
          <w:szCs w:val="20"/>
          <w:lang w:val="en"/>
        </w:rPr>
        <w:t xml:space="preserve">. </w:t>
      </w:r>
      <w:proofErr w:type="spellStart"/>
      <w:r w:rsidRPr="00943364">
        <w:rPr>
          <w:rFonts w:ascii="Verdana" w:hAnsi="Verdana"/>
          <w:color w:val="000000"/>
          <w:sz w:val="18"/>
          <w:szCs w:val="20"/>
          <w:lang w:val="en"/>
        </w:rPr>
        <w:t>Typecode</w:t>
      </w:r>
      <w:proofErr w:type="spellEnd"/>
      <w:r w:rsidRPr="00943364">
        <w:rPr>
          <w:rFonts w:ascii="Verdana" w:hAnsi="Verdana"/>
          <w:color w:val="000000"/>
          <w:sz w:val="18"/>
          <w:szCs w:val="20"/>
          <w:lang w:val="en"/>
        </w:rPr>
        <w:t xml:space="preserve"> filters function in an equivalent manner to dependent filters in that </w:t>
      </w:r>
      <w:proofErr w:type="gramStart"/>
      <w:r w:rsidRPr="00943364">
        <w:rPr>
          <w:rFonts w:ascii="Verdana" w:hAnsi="Verdana"/>
          <w:color w:val="000000"/>
          <w:sz w:val="18"/>
          <w:szCs w:val="20"/>
          <w:lang w:val="en"/>
        </w:rPr>
        <w:t>the a</w:t>
      </w:r>
      <w:proofErr w:type="gramEnd"/>
      <w:r w:rsidRPr="00943364">
        <w:rPr>
          <w:rFonts w:ascii="Verdana" w:hAnsi="Verdana"/>
          <w:color w:val="000000"/>
          <w:sz w:val="18"/>
          <w:szCs w:val="20"/>
          <w:lang w:val="en"/>
        </w:rPr>
        <w:t xml:space="preserve"> parent </w:t>
      </w:r>
      <w:proofErr w:type="spellStart"/>
      <w:r w:rsidRPr="00943364">
        <w:rPr>
          <w:rFonts w:ascii="Verdana" w:hAnsi="Verdana"/>
          <w:color w:val="000000"/>
          <w:sz w:val="18"/>
          <w:szCs w:val="20"/>
          <w:lang w:val="en"/>
        </w:rPr>
        <w:t>typecode</w:t>
      </w:r>
      <w:proofErr w:type="spellEnd"/>
      <w:r w:rsidRPr="00943364">
        <w:rPr>
          <w:rFonts w:ascii="Verdana" w:hAnsi="Verdana"/>
          <w:color w:val="000000"/>
          <w:sz w:val="18"/>
          <w:szCs w:val="20"/>
          <w:lang w:val="en"/>
        </w:rPr>
        <w:t xml:space="preserve"> filters the available values on the child </w:t>
      </w:r>
      <w:proofErr w:type="spellStart"/>
      <w:r w:rsidRPr="00943364">
        <w:rPr>
          <w:rFonts w:ascii="Verdana" w:hAnsi="Verdana"/>
          <w:color w:val="000000"/>
          <w:sz w:val="18"/>
          <w:szCs w:val="20"/>
          <w:lang w:val="en"/>
        </w:rPr>
        <w:t>typecode</w:t>
      </w:r>
      <w:proofErr w:type="spellEnd"/>
      <w:r w:rsidRPr="00943364">
        <w:rPr>
          <w:rFonts w:ascii="Verdana" w:hAnsi="Verdana"/>
          <w:color w:val="000000"/>
          <w:sz w:val="18"/>
          <w:szCs w:val="20"/>
          <w:lang w:val="en"/>
        </w:rPr>
        <w:t>.</w:t>
      </w:r>
    </w:p>
    <w:p w:rsidR="003D0363" w:rsidRPr="00943364" w:rsidRDefault="003D0363" w:rsidP="003D0363">
      <w:pPr>
        <w:textAlignment w:val="baseline"/>
        <w:rPr>
          <w:rFonts w:ascii="Verdana" w:hAnsi="Verdana"/>
          <w:color w:val="000000"/>
          <w:sz w:val="18"/>
          <w:szCs w:val="20"/>
          <w:lang w:val="en"/>
        </w:rPr>
      </w:pPr>
      <w:bookmarkStart w:id="17" w:name="3606004"/>
      <w:r w:rsidRPr="00943364">
        <w:rPr>
          <w:rFonts w:ascii="Verdana" w:hAnsi="Verdana"/>
          <w:color w:val="000000"/>
          <w:sz w:val="18"/>
          <w:szCs w:val="20"/>
          <w:lang w:val="en"/>
        </w:rPr>
        <w:t xml:space="preserve">You define a </w:t>
      </w:r>
      <w:proofErr w:type="spellStart"/>
      <w:r w:rsidRPr="00943364">
        <w:rPr>
          <w:rFonts w:ascii="Verdana" w:hAnsi="Verdana"/>
          <w:color w:val="000000"/>
          <w:sz w:val="18"/>
          <w:szCs w:val="20"/>
          <w:lang w:val="en"/>
        </w:rPr>
        <w:t>typecode</w:t>
      </w:r>
      <w:proofErr w:type="spellEnd"/>
      <w:r w:rsidRPr="00943364">
        <w:rPr>
          <w:rFonts w:ascii="Verdana" w:hAnsi="Verdana"/>
          <w:color w:val="000000"/>
          <w:sz w:val="18"/>
          <w:szCs w:val="20"/>
          <w:lang w:val="en"/>
        </w:rPr>
        <w:t xml:space="preserve"> filter directly on a </w:t>
      </w:r>
      <w:proofErr w:type="spellStart"/>
      <w:r w:rsidRPr="00943364">
        <w:rPr>
          <w:rFonts w:ascii="Verdana" w:hAnsi="Verdana"/>
          <w:color w:val="000000"/>
          <w:sz w:val="18"/>
          <w:szCs w:val="20"/>
          <w:lang w:val="en"/>
        </w:rPr>
        <w:t>typecode</w:t>
      </w:r>
      <w:proofErr w:type="spellEnd"/>
      <w:r w:rsidRPr="00943364">
        <w:rPr>
          <w:rFonts w:ascii="Verdana" w:hAnsi="Verdana"/>
          <w:color w:val="000000"/>
          <w:sz w:val="18"/>
          <w:szCs w:val="20"/>
          <w:lang w:val="en"/>
        </w:rPr>
        <w:t xml:space="preserve">. You do this through the Studio </w:t>
      </w:r>
      <w:bookmarkEnd w:id="17"/>
      <w:proofErr w:type="spellStart"/>
      <w:r w:rsidRPr="00943364">
        <w:rPr>
          <w:rStyle w:val="uis-uielementstudio"/>
          <w:sz w:val="18"/>
          <w:lang w:val="en"/>
        </w:rPr>
        <w:t>Typelist</w:t>
      </w:r>
      <w:proofErr w:type="spellEnd"/>
      <w:r w:rsidRPr="00943364">
        <w:rPr>
          <w:rFonts w:ascii="Verdana" w:hAnsi="Verdana"/>
          <w:color w:val="000000"/>
          <w:sz w:val="18"/>
          <w:szCs w:val="20"/>
          <w:lang w:val="en"/>
        </w:rPr>
        <w:t xml:space="preserve"> editor, by defining a filter on the </w:t>
      </w:r>
      <w:r w:rsidRPr="00943364">
        <w:rPr>
          <w:rStyle w:val="uis-uielementstudio"/>
          <w:sz w:val="18"/>
          <w:lang w:val="en"/>
        </w:rPr>
        <w:t>Codes</w:t>
      </w:r>
      <w:r w:rsidRPr="00943364">
        <w:rPr>
          <w:rFonts w:ascii="Verdana" w:hAnsi="Verdana"/>
          <w:color w:val="000000"/>
          <w:sz w:val="18"/>
          <w:szCs w:val="20"/>
          <w:lang w:val="en"/>
        </w:rPr>
        <w:t xml:space="preserve"> tab for a </w:t>
      </w:r>
      <w:proofErr w:type="gramStart"/>
      <w:r w:rsidRPr="00943364">
        <w:rPr>
          <w:rFonts w:ascii="Verdana" w:hAnsi="Verdana"/>
          <w:color w:val="000000"/>
          <w:sz w:val="18"/>
          <w:szCs w:val="20"/>
          <w:lang w:val="en"/>
        </w:rPr>
        <w:t xml:space="preserve">particular </w:t>
      </w:r>
      <w:proofErr w:type="spellStart"/>
      <w:r w:rsidRPr="00943364">
        <w:rPr>
          <w:rFonts w:ascii="Verdana" w:hAnsi="Verdana"/>
          <w:color w:val="000000"/>
          <w:sz w:val="18"/>
          <w:szCs w:val="20"/>
          <w:lang w:val="en"/>
        </w:rPr>
        <w:t>typecode</w:t>
      </w:r>
      <w:proofErr w:type="spellEnd"/>
      <w:proofErr w:type="gramEnd"/>
      <w:r w:rsidRPr="00943364">
        <w:rPr>
          <w:rFonts w:ascii="Verdana" w:hAnsi="Verdana"/>
          <w:color w:val="000000"/>
          <w:sz w:val="18"/>
          <w:szCs w:val="20"/>
          <w:lang w:val="en"/>
        </w:rPr>
        <w:t xml:space="preserve">. To create this filter, you select a specific </w:t>
      </w:r>
      <w:proofErr w:type="spellStart"/>
      <w:r w:rsidRPr="00943364">
        <w:rPr>
          <w:rFonts w:ascii="Verdana" w:hAnsi="Verdana"/>
          <w:color w:val="000000"/>
          <w:sz w:val="18"/>
          <w:szCs w:val="20"/>
          <w:lang w:val="en"/>
        </w:rPr>
        <w:t>typecode</w:t>
      </w:r>
      <w:proofErr w:type="spellEnd"/>
      <w:r w:rsidRPr="00943364">
        <w:rPr>
          <w:rFonts w:ascii="Verdana" w:hAnsi="Verdana"/>
          <w:color w:val="000000"/>
          <w:sz w:val="18"/>
          <w:szCs w:val="20"/>
          <w:lang w:val="en"/>
        </w:rPr>
        <w:t xml:space="preserve"> and set a filter (category) on that </w:t>
      </w:r>
      <w:proofErr w:type="spellStart"/>
      <w:r w:rsidRPr="00943364">
        <w:rPr>
          <w:rFonts w:ascii="Verdana" w:hAnsi="Verdana"/>
          <w:color w:val="000000"/>
          <w:sz w:val="18"/>
          <w:szCs w:val="20"/>
          <w:lang w:val="en"/>
        </w:rPr>
        <w:t>typecode</w:t>
      </w:r>
      <w:proofErr w:type="spellEnd"/>
      <w:r w:rsidRPr="00943364">
        <w:rPr>
          <w:rFonts w:ascii="Verdana" w:hAnsi="Verdana"/>
          <w:color w:val="000000"/>
          <w:sz w:val="18"/>
          <w:szCs w:val="20"/>
          <w:lang w:val="en"/>
        </w:rPr>
        <w:t>.</w:t>
      </w:r>
    </w:p>
    <w:p w:rsidR="003D0363" w:rsidRPr="00943364" w:rsidRDefault="003D0363" w:rsidP="003D0363">
      <w:pPr>
        <w:textAlignment w:val="baseline"/>
        <w:rPr>
          <w:rFonts w:ascii="Verdana" w:hAnsi="Verdana"/>
          <w:color w:val="000000"/>
          <w:sz w:val="18"/>
          <w:szCs w:val="20"/>
          <w:lang w:val="en"/>
        </w:rPr>
      </w:pPr>
      <w:bookmarkStart w:id="18" w:name="3606130"/>
      <w:r w:rsidRPr="00943364">
        <w:rPr>
          <w:rFonts w:ascii="Verdana" w:hAnsi="Verdana"/>
          <w:color w:val="000000"/>
          <w:sz w:val="18"/>
          <w:szCs w:val="20"/>
          <w:lang w:val="en"/>
        </w:rPr>
        <w:t xml:space="preserve">There are two types of </w:t>
      </w:r>
      <w:proofErr w:type="spellStart"/>
      <w:r w:rsidRPr="00943364">
        <w:rPr>
          <w:rFonts w:ascii="Verdana" w:hAnsi="Verdana"/>
          <w:color w:val="000000"/>
          <w:sz w:val="18"/>
          <w:szCs w:val="20"/>
          <w:lang w:val="en"/>
        </w:rPr>
        <w:t>typecode</w:t>
      </w:r>
      <w:proofErr w:type="spellEnd"/>
      <w:r w:rsidRPr="00943364">
        <w:rPr>
          <w:rFonts w:ascii="Verdana" w:hAnsi="Verdana"/>
          <w:color w:val="000000"/>
          <w:sz w:val="18"/>
          <w:szCs w:val="20"/>
          <w:lang w:val="en"/>
        </w:rPr>
        <w:t xml:space="preserve"> filters that you can define on the </w:t>
      </w:r>
      <w:bookmarkEnd w:id="18"/>
      <w:r w:rsidRPr="00943364">
        <w:rPr>
          <w:rStyle w:val="uis-uielementstudio"/>
          <w:sz w:val="18"/>
          <w:lang w:val="en"/>
        </w:rPr>
        <w:t>Codes</w:t>
      </w:r>
      <w:r w:rsidRPr="00943364">
        <w:rPr>
          <w:rFonts w:ascii="Verdana" w:hAnsi="Verdana"/>
          <w:color w:val="000000"/>
          <w:sz w:val="18"/>
          <w:szCs w:val="20"/>
          <w:lang w:val="en"/>
        </w:rPr>
        <w:t xml:space="preserve"> tab:</w:t>
      </w:r>
    </w:p>
    <w:p w:rsidR="003D0363" w:rsidRPr="00943364" w:rsidRDefault="003D0363" w:rsidP="003D0363">
      <w:pPr>
        <w:textAlignment w:val="baseline"/>
        <w:rPr>
          <w:rFonts w:ascii="Times New Roman" w:hAnsi="Times New Roman"/>
          <w:color w:val="000000"/>
          <w:szCs w:val="24"/>
          <w:lang w:val="en"/>
        </w:rPr>
      </w:pPr>
      <w:bookmarkStart w:id="19" w:name="3619052"/>
      <w:r w:rsidRPr="00943364">
        <w:rPr>
          <w:color w:val="000000"/>
          <w:sz w:val="20"/>
          <w:lang w:val="en"/>
        </w:rPr>
        <w:t> </w:t>
      </w:r>
      <w:bookmarkEnd w:id="19"/>
    </w:p>
    <w:tbl>
      <w:tblPr>
        <w:tblW w:w="0" w:type="auto"/>
        <w:tblInd w:w="1080" w:type="dxa"/>
        <w:tblCellMar>
          <w:top w:w="150" w:type="dxa"/>
          <w:left w:w="150" w:type="dxa"/>
          <w:bottom w:w="150" w:type="dxa"/>
          <w:right w:w="150" w:type="dxa"/>
        </w:tblCellMar>
        <w:tblLook w:val="04A0" w:firstRow="1" w:lastRow="0" w:firstColumn="1" w:lastColumn="0" w:noHBand="0" w:noVBand="1"/>
        <w:tblDescription w:val=""/>
      </w:tblPr>
      <w:tblGrid>
        <w:gridCol w:w="1161"/>
        <w:gridCol w:w="7119"/>
      </w:tblGrid>
      <w:tr w:rsidR="003D0363" w:rsidRPr="00943364" w:rsidTr="003D0363">
        <w:tc>
          <w:tcPr>
            <w:tcW w:w="0" w:type="auto"/>
            <w:tcBorders>
              <w:top w:val="single" w:sz="4" w:space="0" w:color="000000"/>
              <w:bottom w:val="single" w:sz="4" w:space="0" w:color="000000"/>
            </w:tcBorders>
            <w:tcMar>
              <w:top w:w="0" w:type="dxa"/>
              <w:left w:w="40" w:type="dxa"/>
              <w:bottom w:w="80" w:type="dxa"/>
              <w:right w:w="160" w:type="dxa"/>
            </w:tcMar>
            <w:vAlign w:val="bottom"/>
            <w:hideMark/>
          </w:tcPr>
          <w:p w:rsidR="003D0363" w:rsidRPr="00943364" w:rsidRDefault="003D0363">
            <w:pPr>
              <w:spacing w:before="120" w:after="400"/>
              <w:textAlignment w:val="baseline"/>
              <w:rPr>
                <w:rFonts w:ascii="Arial" w:hAnsi="Arial" w:cs="Arial"/>
                <w:b/>
                <w:bCs/>
                <w:color w:val="000000"/>
                <w:sz w:val="18"/>
                <w:szCs w:val="20"/>
              </w:rPr>
            </w:pPr>
            <w:bookmarkStart w:id="20" w:name="3619098"/>
            <w:r w:rsidRPr="00943364">
              <w:rPr>
                <w:rFonts w:ascii="Arial" w:hAnsi="Arial" w:cs="Arial"/>
                <w:b/>
                <w:bCs/>
                <w:color w:val="000000"/>
                <w:sz w:val="18"/>
                <w:szCs w:val="20"/>
              </w:rPr>
              <w:lastRenderedPageBreak/>
              <w:t>Filter type</w:t>
            </w:r>
            <w:bookmarkEnd w:id="20"/>
          </w:p>
        </w:tc>
        <w:tc>
          <w:tcPr>
            <w:tcW w:w="0" w:type="auto"/>
            <w:tcBorders>
              <w:top w:val="single" w:sz="4" w:space="0" w:color="000000"/>
              <w:bottom w:val="single" w:sz="4" w:space="0" w:color="000000"/>
            </w:tcBorders>
            <w:tcMar>
              <w:top w:w="0" w:type="dxa"/>
              <w:left w:w="40" w:type="dxa"/>
              <w:bottom w:w="80" w:type="dxa"/>
              <w:right w:w="160" w:type="dxa"/>
            </w:tcMar>
            <w:vAlign w:val="bottom"/>
            <w:hideMark/>
          </w:tcPr>
          <w:p w:rsidR="003D0363" w:rsidRPr="00943364" w:rsidRDefault="003D0363">
            <w:pPr>
              <w:spacing w:before="120" w:after="400"/>
              <w:textAlignment w:val="baseline"/>
              <w:rPr>
                <w:rFonts w:ascii="Arial" w:hAnsi="Arial" w:cs="Arial"/>
                <w:b/>
                <w:bCs/>
                <w:color w:val="000000"/>
                <w:sz w:val="18"/>
                <w:szCs w:val="20"/>
              </w:rPr>
            </w:pPr>
            <w:bookmarkStart w:id="21" w:name="3619100"/>
            <w:r w:rsidRPr="00943364">
              <w:rPr>
                <w:rFonts w:ascii="Arial" w:hAnsi="Arial" w:cs="Arial"/>
                <w:b/>
                <w:bCs/>
                <w:color w:val="000000"/>
                <w:sz w:val="18"/>
                <w:szCs w:val="20"/>
              </w:rPr>
              <w:t>Use to...</w:t>
            </w:r>
            <w:bookmarkEnd w:id="21"/>
          </w:p>
        </w:tc>
      </w:tr>
      <w:bookmarkStart w:id="22" w:name="3619102"/>
      <w:tr w:rsidR="003D0363" w:rsidRPr="00943364" w:rsidTr="003D0363">
        <w:tc>
          <w:tcPr>
            <w:tcW w:w="0" w:type="auto"/>
            <w:tcBorders>
              <w:top w:val="single" w:sz="4" w:space="0" w:color="000000"/>
              <w:bottom w:val="single" w:sz="2" w:space="0" w:color="C0D1D1"/>
            </w:tcBorders>
            <w:tcMar>
              <w:top w:w="0" w:type="dxa"/>
              <w:left w:w="40" w:type="dxa"/>
              <w:bottom w:w="80" w:type="dxa"/>
              <w:right w:w="160" w:type="dxa"/>
            </w:tcMar>
            <w:hideMark/>
          </w:tcPr>
          <w:p w:rsidR="003D0363" w:rsidRPr="00943364" w:rsidRDefault="003D0363" w:rsidP="003D0363">
            <w:pPr>
              <w:spacing w:before="120" w:after="400"/>
              <w:textAlignment w:val="baseline"/>
              <w:rPr>
                <w:rFonts w:ascii="Arial" w:hAnsi="Arial" w:cs="Arial"/>
                <w:color w:val="000000"/>
                <w:sz w:val="18"/>
                <w:szCs w:val="20"/>
              </w:rPr>
            </w:pPr>
            <w:r w:rsidRPr="00943364">
              <w:rPr>
                <w:rFonts w:ascii="Arial" w:hAnsi="Arial" w:cs="Arial"/>
                <w:color w:val="000000"/>
                <w:sz w:val="18"/>
                <w:szCs w:val="20"/>
              </w:rPr>
              <w:fldChar w:fldCharType="begin"/>
            </w:r>
            <w:r w:rsidRPr="00943364">
              <w:rPr>
                <w:rFonts w:ascii="Arial" w:hAnsi="Arial" w:cs="Arial"/>
                <w:color w:val="000000"/>
                <w:sz w:val="18"/>
                <w:szCs w:val="20"/>
              </w:rPr>
              <w:instrText xml:space="preserve"> HYPERLINK "javascript:WWHClickedPopup('config',%20'studio_typelist.25.12.html" \l "3606303', '');" \o "Dynamic Filters" </w:instrText>
            </w:r>
            <w:r w:rsidRPr="00943364">
              <w:rPr>
                <w:rFonts w:ascii="Arial" w:hAnsi="Arial" w:cs="Arial"/>
                <w:color w:val="000000"/>
                <w:sz w:val="18"/>
                <w:szCs w:val="20"/>
              </w:rPr>
              <w:fldChar w:fldCharType="separate"/>
            </w:r>
            <w:r w:rsidRPr="00943364">
              <w:rPr>
                <w:rStyle w:val="Hyperlink"/>
                <w:rFonts w:ascii="Arial" w:hAnsi="Arial" w:cs="Arial"/>
                <w:sz w:val="18"/>
                <w:szCs w:val="20"/>
              </w:rPr>
              <w:t>Category</w:t>
            </w:r>
            <w:r w:rsidRPr="00943364">
              <w:rPr>
                <w:rFonts w:ascii="Arial" w:hAnsi="Arial" w:cs="Arial"/>
                <w:color w:val="000000"/>
                <w:sz w:val="18"/>
                <w:szCs w:val="20"/>
              </w:rPr>
              <w:fldChar w:fldCharType="end"/>
            </w:r>
            <w:bookmarkEnd w:id="22"/>
          </w:p>
        </w:tc>
        <w:tc>
          <w:tcPr>
            <w:tcW w:w="0" w:type="auto"/>
            <w:tcBorders>
              <w:top w:val="single" w:sz="4" w:space="0" w:color="000000"/>
              <w:bottom w:val="single" w:sz="2" w:space="0" w:color="C0D1D1"/>
            </w:tcBorders>
            <w:tcMar>
              <w:top w:w="0" w:type="dxa"/>
              <w:left w:w="40" w:type="dxa"/>
              <w:bottom w:w="80" w:type="dxa"/>
              <w:right w:w="160" w:type="dxa"/>
            </w:tcMar>
            <w:hideMark/>
          </w:tcPr>
          <w:p w:rsidR="003D0363" w:rsidRPr="00943364" w:rsidRDefault="003D0363" w:rsidP="003D0363">
            <w:pPr>
              <w:spacing w:before="120" w:after="400"/>
              <w:textAlignment w:val="baseline"/>
              <w:rPr>
                <w:rFonts w:ascii="Arial" w:hAnsi="Arial" w:cs="Arial"/>
                <w:color w:val="000000"/>
                <w:sz w:val="18"/>
                <w:szCs w:val="20"/>
              </w:rPr>
            </w:pPr>
            <w:bookmarkStart w:id="23" w:name="3619104"/>
            <w:r w:rsidRPr="00943364">
              <w:rPr>
                <w:rFonts w:ascii="Arial" w:hAnsi="Arial" w:cs="Arial"/>
                <w:color w:val="000000"/>
                <w:sz w:val="18"/>
                <w:szCs w:val="20"/>
              </w:rPr>
              <w:t xml:space="preserve">Associate one or more </w:t>
            </w:r>
            <w:proofErr w:type="spellStart"/>
            <w:r w:rsidRPr="00943364">
              <w:rPr>
                <w:rFonts w:ascii="Arial" w:hAnsi="Arial" w:cs="Arial"/>
                <w:color w:val="000000"/>
                <w:sz w:val="18"/>
                <w:szCs w:val="20"/>
              </w:rPr>
              <w:t>typecodes</w:t>
            </w:r>
            <w:proofErr w:type="spellEnd"/>
            <w:r w:rsidRPr="00943364">
              <w:rPr>
                <w:rFonts w:ascii="Arial" w:hAnsi="Arial" w:cs="Arial"/>
                <w:color w:val="000000"/>
                <w:sz w:val="18"/>
                <w:szCs w:val="20"/>
              </w:rPr>
              <w:t xml:space="preserve"> on a parent </w:t>
            </w:r>
            <w:proofErr w:type="spellStart"/>
            <w:r w:rsidRPr="00943364">
              <w:rPr>
                <w:rFonts w:ascii="Arial" w:hAnsi="Arial" w:cs="Arial"/>
                <w:color w:val="000000"/>
                <w:sz w:val="18"/>
                <w:szCs w:val="20"/>
              </w:rPr>
              <w:t>typelist</w:t>
            </w:r>
            <w:proofErr w:type="spellEnd"/>
            <w:r w:rsidRPr="00943364">
              <w:rPr>
                <w:rFonts w:ascii="Arial" w:hAnsi="Arial" w:cs="Arial"/>
                <w:color w:val="000000"/>
                <w:sz w:val="18"/>
                <w:szCs w:val="20"/>
              </w:rPr>
              <w:t xml:space="preserve"> with one or more </w:t>
            </w:r>
            <w:proofErr w:type="spellStart"/>
            <w:r w:rsidRPr="00943364">
              <w:rPr>
                <w:rFonts w:ascii="Arial" w:hAnsi="Arial" w:cs="Arial"/>
                <w:color w:val="000000"/>
                <w:sz w:val="18"/>
                <w:szCs w:val="20"/>
              </w:rPr>
              <w:t>typecodes</w:t>
            </w:r>
            <w:proofErr w:type="spellEnd"/>
            <w:r w:rsidRPr="00943364">
              <w:rPr>
                <w:rFonts w:ascii="Arial" w:hAnsi="Arial" w:cs="Arial"/>
                <w:color w:val="000000"/>
                <w:sz w:val="18"/>
                <w:szCs w:val="20"/>
              </w:rPr>
              <w:t xml:space="preserve"> on a child </w:t>
            </w:r>
            <w:proofErr w:type="spellStart"/>
            <w:r w:rsidRPr="00943364">
              <w:rPr>
                <w:rFonts w:ascii="Arial" w:hAnsi="Arial" w:cs="Arial"/>
                <w:color w:val="000000"/>
                <w:sz w:val="18"/>
                <w:szCs w:val="20"/>
              </w:rPr>
              <w:t>typelist</w:t>
            </w:r>
            <w:proofErr w:type="spellEnd"/>
            <w:r w:rsidRPr="00943364">
              <w:rPr>
                <w:rFonts w:ascii="Arial" w:hAnsi="Arial" w:cs="Arial"/>
                <w:color w:val="000000"/>
                <w:sz w:val="18"/>
                <w:szCs w:val="20"/>
              </w:rPr>
              <w:t xml:space="preserve">. </w:t>
            </w:r>
            <w:bookmarkEnd w:id="23"/>
          </w:p>
        </w:tc>
      </w:tr>
      <w:bookmarkStart w:id="24" w:name="3619106"/>
      <w:tr w:rsidR="003D0363" w:rsidRPr="00943364" w:rsidTr="003D0363">
        <w:tc>
          <w:tcPr>
            <w:tcW w:w="0" w:type="auto"/>
            <w:tcBorders>
              <w:top w:val="single" w:sz="2" w:space="0" w:color="C0D1D1"/>
              <w:bottom w:val="single" w:sz="4" w:space="0" w:color="000000"/>
            </w:tcBorders>
            <w:tcMar>
              <w:top w:w="0" w:type="dxa"/>
              <w:left w:w="40" w:type="dxa"/>
              <w:bottom w:w="80" w:type="dxa"/>
              <w:right w:w="160" w:type="dxa"/>
            </w:tcMar>
            <w:hideMark/>
          </w:tcPr>
          <w:p w:rsidR="003D0363" w:rsidRPr="00943364" w:rsidRDefault="003D0363" w:rsidP="003D0363">
            <w:pPr>
              <w:spacing w:before="120" w:after="400"/>
              <w:textAlignment w:val="baseline"/>
              <w:rPr>
                <w:rFonts w:ascii="Arial" w:hAnsi="Arial" w:cs="Arial"/>
                <w:color w:val="000000"/>
                <w:sz w:val="18"/>
                <w:szCs w:val="20"/>
              </w:rPr>
            </w:pPr>
            <w:r w:rsidRPr="00943364">
              <w:rPr>
                <w:rFonts w:ascii="Arial" w:hAnsi="Arial" w:cs="Arial"/>
                <w:color w:val="000000"/>
                <w:sz w:val="18"/>
                <w:szCs w:val="20"/>
              </w:rPr>
              <w:fldChar w:fldCharType="begin"/>
            </w:r>
            <w:r w:rsidRPr="00943364">
              <w:rPr>
                <w:rFonts w:ascii="Arial" w:hAnsi="Arial" w:cs="Arial"/>
                <w:color w:val="000000"/>
                <w:sz w:val="18"/>
                <w:szCs w:val="20"/>
              </w:rPr>
              <w:instrText xml:space="preserve"> HYPERLINK "javascript:WWHClickedPopup('config',%20'studio_typelist.25.12.html" \l "3620193', '');" \o "Dynamic Filters" </w:instrText>
            </w:r>
            <w:r w:rsidRPr="00943364">
              <w:rPr>
                <w:rFonts w:ascii="Arial" w:hAnsi="Arial" w:cs="Arial"/>
                <w:color w:val="000000"/>
                <w:sz w:val="18"/>
                <w:szCs w:val="20"/>
              </w:rPr>
              <w:fldChar w:fldCharType="separate"/>
            </w:r>
            <w:r w:rsidRPr="00943364">
              <w:rPr>
                <w:rStyle w:val="Hyperlink"/>
                <w:rFonts w:ascii="Arial" w:hAnsi="Arial" w:cs="Arial"/>
                <w:sz w:val="18"/>
                <w:szCs w:val="20"/>
              </w:rPr>
              <w:t>Category list</w:t>
            </w:r>
            <w:r w:rsidRPr="00943364">
              <w:rPr>
                <w:rFonts w:ascii="Arial" w:hAnsi="Arial" w:cs="Arial"/>
                <w:color w:val="000000"/>
                <w:sz w:val="18"/>
                <w:szCs w:val="20"/>
              </w:rPr>
              <w:fldChar w:fldCharType="end"/>
            </w:r>
            <w:bookmarkEnd w:id="24"/>
          </w:p>
        </w:tc>
        <w:tc>
          <w:tcPr>
            <w:tcW w:w="0" w:type="auto"/>
            <w:tcBorders>
              <w:top w:val="single" w:sz="2" w:space="0" w:color="C0D1D1"/>
              <w:bottom w:val="single" w:sz="4" w:space="0" w:color="000000"/>
            </w:tcBorders>
            <w:tcMar>
              <w:top w:w="0" w:type="dxa"/>
              <w:left w:w="40" w:type="dxa"/>
              <w:bottom w:w="80" w:type="dxa"/>
              <w:right w:w="160" w:type="dxa"/>
            </w:tcMar>
            <w:hideMark/>
          </w:tcPr>
          <w:p w:rsidR="003D0363" w:rsidRPr="00943364" w:rsidRDefault="003D0363" w:rsidP="003D0363">
            <w:pPr>
              <w:spacing w:before="120" w:after="400"/>
              <w:textAlignment w:val="baseline"/>
              <w:rPr>
                <w:rFonts w:ascii="Arial" w:hAnsi="Arial" w:cs="Arial"/>
                <w:color w:val="000000"/>
                <w:sz w:val="18"/>
                <w:szCs w:val="20"/>
              </w:rPr>
            </w:pPr>
            <w:bookmarkStart w:id="25" w:name="3619108"/>
            <w:r w:rsidRPr="00943364">
              <w:rPr>
                <w:rFonts w:ascii="Arial" w:hAnsi="Arial" w:cs="Arial"/>
                <w:color w:val="000000"/>
                <w:sz w:val="18"/>
                <w:szCs w:val="20"/>
              </w:rPr>
              <w:t xml:space="preserve">Associate all the </w:t>
            </w:r>
            <w:proofErr w:type="spellStart"/>
            <w:r w:rsidRPr="00943364">
              <w:rPr>
                <w:rFonts w:ascii="Arial" w:hAnsi="Arial" w:cs="Arial"/>
                <w:color w:val="000000"/>
                <w:sz w:val="18"/>
                <w:szCs w:val="20"/>
              </w:rPr>
              <w:t>typecodes</w:t>
            </w:r>
            <w:proofErr w:type="spellEnd"/>
            <w:r w:rsidRPr="00943364">
              <w:rPr>
                <w:rFonts w:ascii="Arial" w:hAnsi="Arial" w:cs="Arial"/>
                <w:color w:val="000000"/>
                <w:sz w:val="18"/>
                <w:szCs w:val="20"/>
              </w:rPr>
              <w:t xml:space="preserve"> on a parent </w:t>
            </w:r>
            <w:proofErr w:type="spellStart"/>
            <w:r w:rsidRPr="00943364">
              <w:rPr>
                <w:rFonts w:ascii="Arial" w:hAnsi="Arial" w:cs="Arial"/>
                <w:color w:val="000000"/>
                <w:sz w:val="18"/>
                <w:szCs w:val="20"/>
              </w:rPr>
              <w:t>typelist</w:t>
            </w:r>
            <w:proofErr w:type="spellEnd"/>
            <w:r w:rsidRPr="00943364">
              <w:rPr>
                <w:rFonts w:ascii="Arial" w:hAnsi="Arial" w:cs="Arial"/>
                <w:color w:val="000000"/>
                <w:sz w:val="18"/>
                <w:szCs w:val="20"/>
              </w:rPr>
              <w:t xml:space="preserve"> with one or more </w:t>
            </w:r>
            <w:proofErr w:type="spellStart"/>
            <w:r w:rsidRPr="00943364">
              <w:rPr>
                <w:rFonts w:ascii="Arial" w:hAnsi="Arial" w:cs="Arial"/>
                <w:color w:val="000000"/>
                <w:sz w:val="18"/>
                <w:szCs w:val="20"/>
              </w:rPr>
              <w:t>typecodes</w:t>
            </w:r>
            <w:proofErr w:type="spellEnd"/>
            <w:r w:rsidRPr="00943364">
              <w:rPr>
                <w:rFonts w:ascii="Arial" w:hAnsi="Arial" w:cs="Arial"/>
                <w:color w:val="000000"/>
                <w:sz w:val="18"/>
                <w:szCs w:val="20"/>
              </w:rPr>
              <w:t xml:space="preserve"> on a child </w:t>
            </w:r>
            <w:proofErr w:type="spellStart"/>
            <w:r w:rsidRPr="00943364">
              <w:rPr>
                <w:rFonts w:ascii="Arial" w:hAnsi="Arial" w:cs="Arial"/>
                <w:color w:val="000000"/>
                <w:sz w:val="18"/>
                <w:szCs w:val="20"/>
              </w:rPr>
              <w:t>typelist</w:t>
            </w:r>
            <w:proofErr w:type="spellEnd"/>
            <w:r w:rsidRPr="00943364">
              <w:rPr>
                <w:rFonts w:ascii="Arial" w:hAnsi="Arial" w:cs="Arial"/>
                <w:color w:val="000000"/>
                <w:sz w:val="18"/>
                <w:szCs w:val="20"/>
              </w:rPr>
              <w:t>.</w:t>
            </w:r>
            <w:bookmarkEnd w:id="25"/>
          </w:p>
        </w:tc>
      </w:tr>
    </w:tbl>
    <w:p w:rsidR="003D0363" w:rsidRPr="00943364" w:rsidRDefault="003D0363" w:rsidP="003D0363">
      <w:pPr>
        <w:pStyle w:val="Heading6"/>
        <w:spacing w:before="240"/>
        <w:ind w:left="1080"/>
        <w:textAlignment w:val="baseline"/>
        <w:rPr>
          <w:rFonts w:ascii="Calibri" w:hAnsi="Calibri" w:cs="Times New Roman"/>
          <w:color w:val="000000"/>
          <w:sz w:val="18"/>
          <w:szCs w:val="20"/>
          <w:lang w:val="en"/>
        </w:rPr>
      </w:pPr>
      <w:bookmarkStart w:id="26" w:name="3606303"/>
      <w:r w:rsidRPr="00943364">
        <w:rPr>
          <w:rFonts w:ascii="Calibri" w:hAnsi="Calibri"/>
          <w:color w:val="000000"/>
          <w:sz w:val="18"/>
          <w:szCs w:val="20"/>
          <w:lang w:val="en"/>
        </w:rPr>
        <w:t xml:space="preserve">Category </w:t>
      </w:r>
      <w:proofErr w:type="spellStart"/>
      <w:r w:rsidRPr="00943364">
        <w:rPr>
          <w:rFonts w:ascii="Calibri" w:hAnsi="Calibri"/>
          <w:color w:val="000000"/>
          <w:sz w:val="18"/>
          <w:szCs w:val="20"/>
          <w:lang w:val="en"/>
        </w:rPr>
        <w:t>Typecode</w:t>
      </w:r>
      <w:proofErr w:type="spellEnd"/>
      <w:r w:rsidRPr="00943364">
        <w:rPr>
          <w:rFonts w:ascii="Calibri" w:hAnsi="Calibri"/>
          <w:color w:val="000000"/>
          <w:sz w:val="18"/>
          <w:szCs w:val="20"/>
          <w:lang w:val="en"/>
        </w:rPr>
        <w:t xml:space="preserve"> Filters</w:t>
      </w:r>
      <w:bookmarkEnd w:id="26"/>
    </w:p>
    <w:tbl>
      <w:tblPr>
        <w:tblW w:w="0" w:type="auto"/>
        <w:tblCellSpacing w:w="0" w:type="dxa"/>
        <w:tblCellMar>
          <w:left w:w="0" w:type="dxa"/>
          <w:right w:w="0" w:type="dxa"/>
        </w:tblCellMar>
        <w:tblLook w:val="04A0" w:firstRow="1" w:lastRow="0" w:firstColumn="1" w:lastColumn="0" w:noHBand="0" w:noVBand="1"/>
        <w:tblDescription w:val=""/>
      </w:tblPr>
      <w:tblGrid>
        <w:gridCol w:w="51"/>
        <w:gridCol w:w="9309"/>
      </w:tblGrid>
      <w:tr w:rsidR="003D0363" w:rsidRPr="00943364" w:rsidTr="003D0363">
        <w:trPr>
          <w:tblCellSpacing w:w="0" w:type="dxa"/>
        </w:trPr>
        <w:tc>
          <w:tcPr>
            <w:tcW w:w="0" w:type="auto"/>
            <w:vAlign w:val="bottom"/>
            <w:hideMark/>
          </w:tcPr>
          <w:p w:rsidR="003D0363" w:rsidRPr="00943364" w:rsidRDefault="003D0363">
            <w:pPr>
              <w:textAlignment w:val="baseline"/>
              <w:rPr>
                <w:rFonts w:ascii="Verdana" w:hAnsi="Verdana"/>
                <w:color w:val="000000"/>
                <w:sz w:val="18"/>
                <w:szCs w:val="20"/>
              </w:rPr>
            </w:pPr>
            <w:r w:rsidRPr="00943364">
              <w:rPr>
                <w:rStyle w:val="bu-bullet"/>
                <w:sz w:val="14"/>
              </w:rPr>
              <w:t xml:space="preserve">• </w:t>
            </w:r>
          </w:p>
        </w:tc>
        <w:tc>
          <w:tcPr>
            <w:tcW w:w="5000" w:type="pct"/>
            <w:vAlign w:val="bottom"/>
            <w:hideMark/>
          </w:tcPr>
          <w:p w:rsidR="003D0363" w:rsidRPr="00943364" w:rsidRDefault="003D0363">
            <w:pPr>
              <w:textAlignment w:val="baseline"/>
              <w:rPr>
                <w:rFonts w:ascii="Verdana" w:hAnsi="Verdana"/>
                <w:color w:val="000000"/>
                <w:sz w:val="18"/>
                <w:szCs w:val="20"/>
              </w:rPr>
            </w:pPr>
            <w:bookmarkStart w:id="27" w:name="3606367"/>
            <w:r w:rsidRPr="00943364">
              <w:rPr>
                <w:rFonts w:ascii="Verdana" w:hAnsi="Verdana"/>
                <w:color w:val="000000"/>
                <w:sz w:val="18"/>
                <w:szCs w:val="20"/>
              </w:rPr>
              <w:t xml:space="preserve">You use a </w:t>
            </w:r>
            <w:bookmarkEnd w:id="27"/>
            <w:r w:rsidRPr="00943364">
              <w:rPr>
                <w:rStyle w:val="e-emphasis"/>
                <w:rFonts w:ascii="Verdana" w:hAnsi="Verdana"/>
                <w:color w:val="000000"/>
                <w:sz w:val="18"/>
                <w:szCs w:val="20"/>
              </w:rPr>
              <w:t>category</w:t>
            </w:r>
            <w:r w:rsidRPr="00943364">
              <w:rPr>
                <w:rFonts w:ascii="Verdana" w:hAnsi="Verdana"/>
                <w:color w:val="000000"/>
                <w:sz w:val="18"/>
                <w:szCs w:val="20"/>
              </w:rPr>
              <w:t xml:space="preserve"> filter to associate one or more </w:t>
            </w:r>
            <w:proofErr w:type="spellStart"/>
            <w:r w:rsidRPr="00943364">
              <w:rPr>
                <w:rFonts w:ascii="Verdana" w:hAnsi="Verdana"/>
                <w:color w:val="000000"/>
                <w:sz w:val="18"/>
                <w:szCs w:val="20"/>
              </w:rPr>
              <w:t>typecodes</w:t>
            </w:r>
            <w:proofErr w:type="spellEnd"/>
            <w:r w:rsidRPr="00943364">
              <w:rPr>
                <w:rFonts w:ascii="Verdana" w:hAnsi="Verdana"/>
                <w:color w:val="000000"/>
                <w:sz w:val="18"/>
                <w:szCs w:val="20"/>
              </w:rPr>
              <w:t xml:space="preserve"> from one or more </w:t>
            </w:r>
            <w:proofErr w:type="spellStart"/>
            <w:r w:rsidRPr="00943364">
              <w:rPr>
                <w:rFonts w:ascii="Verdana" w:hAnsi="Verdana"/>
                <w:color w:val="000000"/>
                <w:sz w:val="18"/>
                <w:szCs w:val="20"/>
              </w:rPr>
              <w:t>typelists</w:t>
            </w:r>
            <w:proofErr w:type="spellEnd"/>
            <w:r w:rsidRPr="00943364">
              <w:rPr>
                <w:rFonts w:ascii="Verdana" w:hAnsi="Verdana"/>
                <w:color w:val="000000"/>
                <w:sz w:val="18"/>
                <w:szCs w:val="20"/>
              </w:rPr>
              <w:t xml:space="preserve"> with a specific </w:t>
            </w:r>
            <w:proofErr w:type="spellStart"/>
            <w:r w:rsidRPr="00943364">
              <w:rPr>
                <w:rFonts w:ascii="Verdana" w:hAnsi="Verdana"/>
                <w:color w:val="000000"/>
                <w:sz w:val="18"/>
                <w:szCs w:val="20"/>
              </w:rPr>
              <w:t>typecode</w:t>
            </w:r>
            <w:proofErr w:type="spellEnd"/>
            <w:r w:rsidRPr="00943364">
              <w:rPr>
                <w:rFonts w:ascii="Verdana" w:hAnsi="Verdana"/>
                <w:color w:val="000000"/>
                <w:sz w:val="18"/>
                <w:szCs w:val="20"/>
              </w:rPr>
              <w:t xml:space="preserve"> on the filtered </w:t>
            </w:r>
            <w:proofErr w:type="spellStart"/>
            <w:r w:rsidRPr="00943364">
              <w:rPr>
                <w:rFonts w:ascii="Verdana" w:hAnsi="Verdana"/>
                <w:color w:val="000000"/>
                <w:sz w:val="18"/>
                <w:szCs w:val="20"/>
              </w:rPr>
              <w:t>typelist</w:t>
            </w:r>
            <w:proofErr w:type="spellEnd"/>
            <w:r w:rsidRPr="00943364">
              <w:rPr>
                <w:rFonts w:ascii="Verdana" w:hAnsi="Verdana"/>
                <w:color w:val="000000"/>
                <w:sz w:val="18"/>
                <w:szCs w:val="20"/>
              </w:rPr>
              <w:t xml:space="preserve">. </w:t>
            </w:r>
          </w:p>
        </w:tc>
      </w:tr>
      <w:tr w:rsidR="003D0363" w:rsidRPr="00943364" w:rsidTr="003D0363">
        <w:trPr>
          <w:tblCellSpacing w:w="0" w:type="dxa"/>
        </w:trPr>
        <w:tc>
          <w:tcPr>
            <w:tcW w:w="0" w:type="auto"/>
            <w:vAlign w:val="bottom"/>
            <w:hideMark/>
          </w:tcPr>
          <w:p w:rsidR="003D0363" w:rsidRPr="00943364" w:rsidRDefault="003D0363">
            <w:pPr>
              <w:textAlignment w:val="baseline"/>
              <w:rPr>
                <w:rFonts w:ascii="Verdana" w:hAnsi="Verdana"/>
                <w:color w:val="000000"/>
                <w:sz w:val="18"/>
                <w:szCs w:val="20"/>
              </w:rPr>
            </w:pPr>
            <w:r w:rsidRPr="00943364">
              <w:rPr>
                <w:rStyle w:val="bu-bullet"/>
                <w:sz w:val="14"/>
              </w:rPr>
              <w:t xml:space="preserve">• </w:t>
            </w:r>
          </w:p>
        </w:tc>
        <w:tc>
          <w:tcPr>
            <w:tcW w:w="5000" w:type="pct"/>
            <w:vAlign w:val="bottom"/>
            <w:hideMark/>
          </w:tcPr>
          <w:p w:rsidR="003D0363" w:rsidRPr="00943364" w:rsidRDefault="003D0363">
            <w:pPr>
              <w:textAlignment w:val="baseline"/>
              <w:rPr>
                <w:rFonts w:ascii="Verdana" w:hAnsi="Verdana"/>
                <w:color w:val="000000"/>
                <w:sz w:val="18"/>
                <w:szCs w:val="20"/>
              </w:rPr>
            </w:pPr>
            <w:bookmarkStart w:id="28" w:name="3606368"/>
            <w:r w:rsidRPr="00943364">
              <w:rPr>
                <w:rFonts w:ascii="Verdana" w:hAnsi="Verdana"/>
                <w:color w:val="000000"/>
                <w:sz w:val="18"/>
                <w:szCs w:val="20"/>
              </w:rPr>
              <w:t xml:space="preserve">You define a </w:t>
            </w:r>
            <w:bookmarkEnd w:id="28"/>
            <w:r w:rsidRPr="00943364">
              <w:rPr>
                <w:rStyle w:val="e-emphasis"/>
                <w:rFonts w:ascii="Verdana" w:hAnsi="Verdana"/>
                <w:color w:val="000000"/>
                <w:sz w:val="18"/>
                <w:szCs w:val="20"/>
              </w:rPr>
              <w:t>category</w:t>
            </w:r>
            <w:r w:rsidRPr="00943364">
              <w:rPr>
                <w:rFonts w:ascii="Verdana" w:hAnsi="Verdana"/>
                <w:color w:val="000000"/>
                <w:sz w:val="18"/>
                <w:szCs w:val="20"/>
              </w:rPr>
              <w:t xml:space="preserve"> filter in the </w:t>
            </w:r>
            <w:proofErr w:type="spellStart"/>
            <w:r w:rsidRPr="00943364">
              <w:rPr>
                <w:rStyle w:val="uis-uielementstudio"/>
                <w:sz w:val="18"/>
              </w:rPr>
              <w:t>Typelist</w:t>
            </w:r>
            <w:proofErr w:type="spellEnd"/>
            <w:r w:rsidRPr="00943364">
              <w:rPr>
                <w:rFonts w:ascii="Verdana" w:hAnsi="Verdana"/>
                <w:color w:val="000000"/>
                <w:sz w:val="18"/>
                <w:szCs w:val="20"/>
              </w:rPr>
              <w:t xml:space="preserve"> editor on the </w:t>
            </w:r>
            <w:r w:rsidRPr="00943364">
              <w:rPr>
                <w:rStyle w:val="uis-uielementstudio"/>
                <w:sz w:val="18"/>
              </w:rPr>
              <w:t>Codes</w:t>
            </w:r>
            <w:r w:rsidRPr="00943364">
              <w:rPr>
                <w:rFonts w:ascii="Verdana" w:hAnsi="Verdana"/>
                <w:color w:val="000000"/>
                <w:sz w:val="18"/>
                <w:szCs w:val="20"/>
              </w:rPr>
              <w:t xml:space="preserve"> tab using the </w:t>
            </w:r>
            <w:r w:rsidRPr="00943364">
              <w:rPr>
                <w:rStyle w:val="uis-uielementstudio"/>
                <w:sz w:val="18"/>
              </w:rPr>
              <w:t>Categories</w:t>
            </w:r>
            <w:r w:rsidRPr="00943364">
              <w:rPr>
                <w:rFonts w:ascii="Verdana" w:hAnsi="Verdana"/>
                <w:color w:val="000000"/>
                <w:sz w:val="18"/>
                <w:szCs w:val="20"/>
              </w:rPr>
              <w:t xml:space="preserve"> pane.</w:t>
            </w:r>
          </w:p>
        </w:tc>
      </w:tr>
    </w:tbl>
    <w:p w:rsidR="003D0363" w:rsidRPr="00943364" w:rsidRDefault="003D0363" w:rsidP="003D0363">
      <w:pPr>
        <w:textAlignment w:val="baseline"/>
        <w:rPr>
          <w:rFonts w:ascii="Verdana" w:hAnsi="Verdana"/>
          <w:color w:val="000000"/>
          <w:sz w:val="18"/>
          <w:szCs w:val="20"/>
          <w:lang w:val="en"/>
        </w:rPr>
      </w:pPr>
      <w:bookmarkStart w:id="29" w:name="3620162"/>
      <w:r w:rsidRPr="00943364">
        <w:rPr>
          <w:rFonts w:ascii="Verdana" w:hAnsi="Verdana"/>
          <w:color w:val="000000"/>
          <w:sz w:val="18"/>
          <w:szCs w:val="20"/>
          <w:lang w:val="en"/>
        </w:rPr>
        <w:t xml:space="preserve">Studio manages the </w:t>
      </w:r>
      <w:proofErr w:type="spellStart"/>
      <w:r w:rsidRPr="00943364">
        <w:rPr>
          <w:rFonts w:ascii="Verdana" w:hAnsi="Verdana"/>
          <w:color w:val="000000"/>
          <w:sz w:val="18"/>
          <w:szCs w:val="20"/>
          <w:lang w:val="en"/>
        </w:rPr>
        <w:t>typelist</w:t>
      </w:r>
      <w:proofErr w:type="spellEnd"/>
      <w:r w:rsidRPr="00943364">
        <w:rPr>
          <w:rFonts w:ascii="Verdana" w:hAnsi="Verdana"/>
          <w:color w:val="000000"/>
          <w:sz w:val="18"/>
          <w:szCs w:val="20"/>
          <w:lang w:val="en"/>
        </w:rPr>
        <w:t xml:space="preserve"> XML file for you automatically. If you examine this file, you see that Studio uses the following XML syntax to define a </w:t>
      </w:r>
      <w:proofErr w:type="spellStart"/>
      <w:r w:rsidRPr="00943364">
        <w:rPr>
          <w:rFonts w:ascii="Verdana" w:hAnsi="Verdana"/>
          <w:color w:val="000000"/>
          <w:sz w:val="18"/>
          <w:szCs w:val="20"/>
          <w:lang w:val="en"/>
        </w:rPr>
        <w:t>typecode</w:t>
      </w:r>
      <w:proofErr w:type="spellEnd"/>
      <w:r w:rsidRPr="00943364">
        <w:rPr>
          <w:rFonts w:ascii="Verdana" w:hAnsi="Verdana"/>
          <w:color w:val="000000"/>
          <w:sz w:val="18"/>
          <w:szCs w:val="20"/>
          <w:lang w:val="en"/>
        </w:rPr>
        <w:t xml:space="preserve"> category filter:</w:t>
      </w:r>
      <w:bookmarkEnd w:id="29"/>
    </w:p>
    <w:p w:rsidR="003D0363" w:rsidRPr="00943364" w:rsidRDefault="003D0363" w:rsidP="003D0363">
      <w:pPr>
        <w:pStyle w:val="HTMLPreformatted"/>
        <w:spacing w:before="150"/>
        <w:ind w:left="1728" w:hanging="288"/>
        <w:textAlignment w:val="baseline"/>
        <w:rPr>
          <w:rFonts w:ascii="Lucida Sans Typewriter" w:hAnsi="Lucida Sans Typewriter" w:cs="Lucida Sans Typewriter"/>
          <w:color w:val="000040"/>
          <w:sz w:val="14"/>
          <w:szCs w:val="16"/>
          <w:lang w:val="en"/>
        </w:rPr>
      </w:pPr>
      <w:bookmarkStart w:id="30" w:name="3606416"/>
      <w:r w:rsidRPr="00943364">
        <w:rPr>
          <w:rFonts w:ascii="Lucida Sans Typewriter" w:hAnsi="Lucida Sans Typewriter" w:cs="Lucida Sans Typewriter"/>
          <w:color w:val="000040"/>
          <w:sz w:val="14"/>
          <w:szCs w:val="16"/>
          <w:lang w:val="en"/>
        </w:rPr>
        <w:t>&lt;</w:t>
      </w:r>
      <w:proofErr w:type="spellStart"/>
      <w:r w:rsidRPr="00943364">
        <w:rPr>
          <w:rFonts w:ascii="Lucida Sans Typewriter" w:hAnsi="Lucida Sans Typewriter" w:cs="Lucida Sans Typewriter"/>
          <w:color w:val="000040"/>
          <w:sz w:val="14"/>
          <w:szCs w:val="16"/>
          <w:lang w:val="en"/>
        </w:rPr>
        <w:t>typecode</w:t>
      </w:r>
      <w:proofErr w:type="spellEnd"/>
      <w:r w:rsidRPr="00943364">
        <w:rPr>
          <w:rFonts w:ascii="Lucida Sans Typewriter" w:hAnsi="Lucida Sans Typewriter" w:cs="Lucida Sans Typewriter"/>
          <w:color w:val="000040"/>
          <w:sz w:val="14"/>
          <w:szCs w:val="16"/>
          <w:lang w:val="en"/>
        </w:rPr>
        <w:t xml:space="preserve"> code</w:t>
      </w:r>
      <w:proofErr w:type="gramStart"/>
      <w:r w:rsidRPr="00943364">
        <w:rPr>
          <w:rFonts w:ascii="Lucida Sans Typewriter" w:hAnsi="Lucida Sans Typewriter" w:cs="Lucida Sans Typewriter"/>
          <w:color w:val="000040"/>
          <w:sz w:val="14"/>
          <w:szCs w:val="16"/>
          <w:lang w:val="en"/>
        </w:rPr>
        <w:t>=”</w:t>
      </w:r>
      <w:bookmarkEnd w:id="30"/>
      <w:proofErr w:type="spellStart"/>
      <w:r w:rsidRPr="00943364">
        <w:rPr>
          <w:rStyle w:val="pc-parameterincode"/>
          <w:sz w:val="14"/>
          <w:lang w:val="en"/>
        </w:rPr>
        <w:t>DependentTypecode</w:t>
      </w:r>
      <w:proofErr w:type="spellEnd"/>
      <w:proofErr w:type="gramEnd"/>
      <w:r w:rsidRPr="00943364">
        <w:rPr>
          <w:rFonts w:ascii="Lucida Sans Typewriter" w:hAnsi="Lucida Sans Typewriter" w:cs="Lucida Sans Typewriter"/>
          <w:color w:val="000040"/>
          <w:sz w:val="14"/>
          <w:szCs w:val="16"/>
          <w:lang w:val="en"/>
        </w:rPr>
        <w:t xml:space="preserve">” </w:t>
      </w:r>
      <w:proofErr w:type="spellStart"/>
      <w:r w:rsidRPr="00943364">
        <w:rPr>
          <w:rFonts w:ascii="Lucida Sans Typewriter" w:hAnsi="Lucida Sans Typewriter" w:cs="Lucida Sans Typewriter"/>
          <w:color w:val="000040"/>
          <w:sz w:val="14"/>
          <w:szCs w:val="16"/>
          <w:lang w:val="en"/>
        </w:rPr>
        <w:t>desc</w:t>
      </w:r>
      <w:proofErr w:type="spellEnd"/>
      <w:r w:rsidRPr="00943364">
        <w:rPr>
          <w:rFonts w:ascii="Lucida Sans Typewriter" w:hAnsi="Lucida Sans Typewriter" w:cs="Lucida Sans Typewriter"/>
          <w:color w:val="000040"/>
          <w:sz w:val="14"/>
          <w:szCs w:val="16"/>
          <w:lang w:val="en"/>
        </w:rPr>
        <w:t>=”</w:t>
      </w:r>
      <w:proofErr w:type="spellStart"/>
      <w:r w:rsidRPr="00943364">
        <w:rPr>
          <w:rStyle w:val="pc-parameterincode"/>
          <w:sz w:val="14"/>
          <w:lang w:val="en"/>
        </w:rPr>
        <w:t>DescriptionString</w:t>
      </w:r>
      <w:proofErr w:type="spellEnd"/>
      <w:r w:rsidRPr="00943364">
        <w:rPr>
          <w:rFonts w:ascii="Lucida Sans Typewriter" w:hAnsi="Lucida Sans Typewriter" w:cs="Lucida Sans Typewriter"/>
          <w:color w:val="000040"/>
          <w:sz w:val="14"/>
          <w:szCs w:val="16"/>
          <w:lang w:val="en"/>
        </w:rPr>
        <w:t xml:space="preserve">” </w:t>
      </w:r>
      <w:proofErr w:type="spellStart"/>
      <w:r w:rsidRPr="00943364">
        <w:rPr>
          <w:rFonts w:ascii="Lucida Sans Typewriter" w:hAnsi="Lucida Sans Typewriter" w:cs="Lucida Sans Typewriter"/>
          <w:color w:val="000040"/>
          <w:sz w:val="14"/>
          <w:szCs w:val="16"/>
          <w:lang w:val="en"/>
        </w:rPr>
        <w:t>typelist</w:t>
      </w:r>
      <w:proofErr w:type="spellEnd"/>
      <w:r w:rsidRPr="00943364">
        <w:rPr>
          <w:rFonts w:ascii="Lucida Sans Typewriter" w:hAnsi="Lucida Sans Typewriter" w:cs="Lucida Sans Typewriter"/>
          <w:color w:val="000040"/>
          <w:sz w:val="14"/>
          <w:szCs w:val="16"/>
          <w:lang w:val="en"/>
        </w:rPr>
        <w:t>=”</w:t>
      </w:r>
      <w:proofErr w:type="spellStart"/>
      <w:r w:rsidRPr="00943364">
        <w:rPr>
          <w:rStyle w:val="pc-parameterincode"/>
          <w:sz w:val="14"/>
          <w:lang w:val="en"/>
        </w:rPr>
        <w:t>DependentTypelistName</w:t>
      </w:r>
      <w:proofErr w:type="spellEnd"/>
      <w:r w:rsidRPr="00943364">
        <w:rPr>
          <w:rFonts w:ascii="Lucida Sans Typewriter" w:hAnsi="Lucida Sans Typewriter" w:cs="Lucida Sans Typewriter"/>
          <w:color w:val="000040"/>
          <w:sz w:val="14"/>
          <w:szCs w:val="16"/>
          <w:lang w:val="en"/>
        </w:rPr>
        <w:t>”&gt;</w:t>
      </w:r>
    </w:p>
    <w:p w:rsidR="003D0363" w:rsidRPr="00943364" w:rsidRDefault="003D0363" w:rsidP="003D0363">
      <w:pPr>
        <w:pStyle w:val="HTMLPreformatted"/>
        <w:ind w:left="1728" w:hanging="288"/>
        <w:textAlignment w:val="baseline"/>
        <w:rPr>
          <w:rFonts w:ascii="Lucida Sans Typewriter" w:hAnsi="Lucida Sans Typewriter" w:cs="Lucida Sans Typewriter"/>
          <w:color w:val="000040"/>
          <w:sz w:val="14"/>
          <w:szCs w:val="16"/>
          <w:lang w:val="en"/>
        </w:rPr>
      </w:pPr>
      <w:bookmarkStart w:id="31" w:name="3606995"/>
      <w:r w:rsidRPr="00943364">
        <w:rPr>
          <w:rFonts w:ascii="Lucida Sans Typewriter" w:hAnsi="Lucida Sans Typewriter" w:cs="Lucida Sans Typewriter"/>
          <w:color w:val="000040"/>
          <w:sz w:val="14"/>
          <w:szCs w:val="16"/>
          <w:lang w:val="en"/>
        </w:rPr>
        <w:t>  &lt;category code</w:t>
      </w:r>
      <w:proofErr w:type="gramStart"/>
      <w:r w:rsidRPr="00943364">
        <w:rPr>
          <w:rFonts w:ascii="Lucida Sans Typewriter" w:hAnsi="Lucida Sans Typewriter" w:cs="Lucida Sans Typewriter"/>
          <w:color w:val="000040"/>
          <w:sz w:val="14"/>
          <w:szCs w:val="16"/>
          <w:lang w:val="en"/>
        </w:rPr>
        <w:t>=”</w:t>
      </w:r>
      <w:bookmarkEnd w:id="31"/>
      <w:r w:rsidRPr="00943364">
        <w:rPr>
          <w:rStyle w:val="pc-parameterincode"/>
          <w:sz w:val="14"/>
          <w:lang w:val="en"/>
        </w:rPr>
        <w:t>Typecode</w:t>
      </w:r>
      <w:proofErr w:type="gramEnd"/>
      <w:r w:rsidRPr="00943364">
        <w:rPr>
          <w:rStyle w:val="pc-parameterincode"/>
          <w:sz w:val="14"/>
          <w:lang w:val="en"/>
        </w:rPr>
        <w:t>1</w:t>
      </w:r>
      <w:r w:rsidRPr="00943364">
        <w:rPr>
          <w:rFonts w:ascii="Lucida Sans Typewriter" w:hAnsi="Lucida Sans Typewriter" w:cs="Lucida Sans Typewriter"/>
          <w:color w:val="000040"/>
          <w:sz w:val="14"/>
          <w:szCs w:val="16"/>
          <w:lang w:val="en"/>
        </w:rPr>
        <w:t xml:space="preserve">” </w:t>
      </w:r>
      <w:proofErr w:type="spellStart"/>
      <w:r w:rsidRPr="00943364">
        <w:rPr>
          <w:rFonts w:ascii="Lucida Sans Typewriter" w:hAnsi="Lucida Sans Typewriter" w:cs="Lucida Sans Typewriter"/>
          <w:color w:val="000040"/>
          <w:sz w:val="14"/>
          <w:szCs w:val="16"/>
          <w:lang w:val="en"/>
        </w:rPr>
        <w:t>typelist</w:t>
      </w:r>
      <w:proofErr w:type="spellEnd"/>
      <w:r w:rsidRPr="00943364">
        <w:rPr>
          <w:rFonts w:ascii="Lucida Sans Typewriter" w:hAnsi="Lucida Sans Typewriter" w:cs="Lucida Sans Typewriter"/>
          <w:color w:val="000040"/>
          <w:sz w:val="14"/>
          <w:szCs w:val="16"/>
          <w:lang w:val="en"/>
        </w:rPr>
        <w:t>=”</w:t>
      </w:r>
      <w:r w:rsidRPr="00943364">
        <w:rPr>
          <w:rStyle w:val="pc-parameterincode"/>
          <w:sz w:val="14"/>
          <w:lang w:val="en"/>
        </w:rPr>
        <w:t>Typelist1</w:t>
      </w:r>
      <w:r w:rsidRPr="00943364">
        <w:rPr>
          <w:rFonts w:ascii="Lucida Sans Typewriter" w:hAnsi="Lucida Sans Typewriter" w:cs="Lucida Sans Typewriter"/>
          <w:color w:val="000040"/>
          <w:sz w:val="14"/>
          <w:szCs w:val="16"/>
          <w:lang w:val="en"/>
        </w:rPr>
        <w:t>”/&gt;</w:t>
      </w:r>
    </w:p>
    <w:p w:rsidR="003D0363" w:rsidRPr="00943364" w:rsidRDefault="003D0363" w:rsidP="003D0363">
      <w:pPr>
        <w:pStyle w:val="HTMLPreformatted"/>
        <w:ind w:left="1728" w:hanging="288"/>
        <w:textAlignment w:val="baseline"/>
        <w:rPr>
          <w:rFonts w:ascii="Lucida Sans Typewriter" w:hAnsi="Lucida Sans Typewriter" w:cs="Lucida Sans Typewriter"/>
          <w:color w:val="000040"/>
          <w:sz w:val="14"/>
          <w:szCs w:val="16"/>
          <w:lang w:val="en"/>
        </w:rPr>
      </w:pPr>
      <w:bookmarkStart w:id="32" w:name="3606996"/>
      <w:r w:rsidRPr="00943364">
        <w:rPr>
          <w:rFonts w:ascii="Lucida Sans Typewriter" w:hAnsi="Lucida Sans Typewriter" w:cs="Lucida Sans Typewriter"/>
          <w:color w:val="000040"/>
          <w:sz w:val="14"/>
          <w:szCs w:val="16"/>
          <w:lang w:val="en"/>
        </w:rPr>
        <w:t>  &lt;category code</w:t>
      </w:r>
      <w:proofErr w:type="gramStart"/>
      <w:r w:rsidRPr="00943364">
        <w:rPr>
          <w:rFonts w:ascii="Lucida Sans Typewriter" w:hAnsi="Lucida Sans Typewriter" w:cs="Lucida Sans Typewriter"/>
          <w:color w:val="000040"/>
          <w:sz w:val="14"/>
          <w:szCs w:val="16"/>
          <w:lang w:val="en"/>
        </w:rPr>
        <w:t>=”</w:t>
      </w:r>
      <w:bookmarkEnd w:id="32"/>
      <w:r w:rsidRPr="00943364">
        <w:rPr>
          <w:rStyle w:val="pc-parameterincode"/>
          <w:sz w:val="14"/>
          <w:lang w:val="en"/>
        </w:rPr>
        <w:t>Typecode</w:t>
      </w:r>
      <w:proofErr w:type="gramEnd"/>
      <w:r w:rsidRPr="00943364">
        <w:rPr>
          <w:rStyle w:val="pc-parameterincode"/>
          <w:sz w:val="14"/>
          <w:lang w:val="en"/>
        </w:rPr>
        <w:t>2</w:t>
      </w:r>
      <w:r w:rsidRPr="00943364">
        <w:rPr>
          <w:rFonts w:ascii="Lucida Sans Typewriter" w:hAnsi="Lucida Sans Typewriter" w:cs="Lucida Sans Typewriter"/>
          <w:color w:val="000040"/>
          <w:sz w:val="14"/>
          <w:szCs w:val="16"/>
          <w:lang w:val="en"/>
        </w:rPr>
        <w:t xml:space="preserve">” </w:t>
      </w:r>
      <w:proofErr w:type="spellStart"/>
      <w:r w:rsidRPr="00943364">
        <w:rPr>
          <w:rFonts w:ascii="Lucida Sans Typewriter" w:hAnsi="Lucida Sans Typewriter" w:cs="Lucida Sans Typewriter"/>
          <w:color w:val="000040"/>
          <w:sz w:val="14"/>
          <w:szCs w:val="16"/>
          <w:lang w:val="en"/>
        </w:rPr>
        <w:t>typelist</w:t>
      </w:r>
      <w:proofErr w:type="spellEnd"/>
      <w:r w:rsidRPr="00943364">
        <w:rPr>
          <w:rFonts w:ascii="Lucida Sans Typewriter" w:hAnsi="Lucida Sans Typewriter" w:cs="Lucida Sans Typewriter"/>
          <w:color w:val="000040"/>
          <w:sz w:val="14"/>
          <w:szCs w:val="16"/>
          <w:lang w:val="en"/>
        </w:rPr>
        <w:t>=”</w:t>
      </w:r>
      <w:r w:rsidRPr="00943364">
        <w:rPr>
          <w:rStyle w:val="pc-parameterincode"/>
          <w:sz w:val="14"/>
          <w:lang w:val="en"/>
        </w:rPr>
        <w:t>Typelist1</w:t>
      </w:r>
      <w:r w:rsidRPr="00943364">
        <w:rPr>
          <w:rFonts w:ascii="Lucida Sans Typewriter" w:hAnsi="Lucida Sans Typewriter" w:cs="Lucida Sans Typewriter"/>
          <w:color w:val="000040"/>
          <w:sz w:val="14"/>
          <w:szCs w:val="16"/>
          <w:lang w:val="en"/>
        </w:rPr>
        <w:t>”/&gt;</w:t>
      </w:r>
    </w:p>
    <w:p w:rsidR="003D0363" w:rsidRPr="00943364" w:rsidRDefault="003D0363" w:rsidP="003D0363">
      <w:pPr>
        <w:pStyle w:val="HTMLPreformatted"/>
        <w:ind w:left="1728" w:hanging="288"/>
        <w:textAlignment w:val="baseline"/>
        <w:rPr>
          <w:rFonts w:ascii="Lucida Sans Typewriter" w:hAnsi="Lucida Sans Typewriter" w:cs="Lucida Sans Typewriter"/>
          <w:color w:val="000040"/>
          <w:sz w:val="14"/>
          <w:szCs w:val="16"/>
          <w:lang w:val="en"/>
        </w:rPr>
      </w:pPr>
      <w:bookmarkStart w:id="33" w:name="3606997"/>
      <w:r w:rsidRPr="00943364">
        <w:rPr>
          <w:rFonts w:ascii="Lucida Sans Typewriter" w:hAnsi="Lucida Sans Typewriter" w:cs="Lucida Sans Typewriter"/>
          <w:color w:val="000040"/>
          <w:sz w:val="14"/>
          <w:szCs w:val="16"/>
          <w:lang w:val="en"/>
        </w:rPr>
        <w:t>  &lt;category code</w:t>
      </w:r>
      <w:proofErr w:type="gramStart"/>
      <w:r w:rsidRPr="00943364">
        <w:rPr>
          <w:rFonts w:ascii="Lucida Sans Typewriter" w:hAnsi="Lucida Sans Typewriter" w:cs="Lucida Sans Typewriter"/>
          <w:color w:val="000040"/>
          <w:sz w:val="14"/>
          <w:szCs w:val="16"/>
          <w:lang w:val="en"/>
        </w:rPr>
        <w:t>=”</w:t>
      </w:r>
      <w:bookmarkEnd w:id="33"/>
      <w:r w:rsidRPr="00943364">
        <w:rPr>
          <w:rStyle w:val="pc-parameterincode"/>
          <w:sz w:val="14"/>
          <w:lang w:val="en"/>
        </w:rPr>
        <w:t>Typecode</w:t>
      </w:r>
      <w:proofErr w:type="gramEnd"/>
      <w:r w:rsidRPr="00943364">
        <w:rPr>
          <w:rStyle w:val="pc-parameterincode"/>
          <w:sz w:val="14"/>
          <w:lang w:val="en"/>
        </w:rPr>
        <w:t>3</w:t>
      </w:r>
      <w:r w:rsidRPr="00943364">
        <w:rPr>
          <w:rFonts w:ascii="Lucida Sans Typewriter" w:hAnsi="Lucida Sans Typewriter" w:cs="Lucida Sans Typewriter"/>
          <w:color w:val="000040"/>
          <w:sz w:val="14"/>
          <w:szCs w:val="16"/>
          <w:lang w:val="en"/>
        </w:rPr>
        <w:t xml:space="preserve">” </w:t>
      </w:r>
      <w:proofErr w:type="spellStart"/>
      <w:r w:rsidRPr="00943364">
        <w:rPr>
          <w:rFonts w:ascii="Lucida Sans Typewriter" w:hAnsi="Lucida Sans Typewriter" w:cs="Lucida Sans Typewriter"/>
          <w:color w:val="000040"/>
          <w:sz w:val="14"/>
          <w:szCs w:val="16"/>
          <w:lang w:val="en"/>
        </w:rPr>
        <w:t>typelist</w:t>
      </w:r>
      <w:proofErr w:type="spellEnd"/>
      <w:r w:rsidRPr="00943364">
        <w:rPr>
          <w:rFonts w:ascii="Lucida Sans Typewriter" w:hAnsi="Lucida Sans Typewriter" w:cs="Lucida Sans Typewriter"/>
          <w:color w:val="000040"/>
          <w:sz w:val="14"/>
          <w:szCs w:val="16"/>
          <w:lang w:val="en"/>
        </w:rPr>
        <w:t>=”</w:t>
      </w:r>
      <w:r w:rsidRPr="00943364">
        <w:rPr>
          <w:rStyle w:val="pc-parameterincode"/>
          <w:sz w:val="14"/>
          <w:lang w:val="en"/>
        </w:rPr>
        <w:t>Typelist2</w:t>
      </w:r>
      <w:r w:rsidRPr="00943364">
        <w:rPr>
          <w:rFonts w:ascii="Lucida Sans Typewriter" w:hAnsi="Lucida Sans Typewriter" w:cs="Lucida Sans Typewriter"/>
          <w:color w:val="000040"/>
          <w:sz w:val="14"/>
          <w:szCs w:val="16"/>
          <w:lang w:val="en"/>
        </w:rPr>
        <w:t>”/&gt;</w:t>
      </w:r>
    </w:p>
    <w:p w:rsidR="003D0363" w:rsidRPr="00943364" w:rsidRDefault="003D0363" w:rsidP="003D0363">
      <w:pPr>
        <w:pStyle w:val="HTMLPreformatted"/>
        <w:ind w:left="1728" w:hanging="288"/>
        <w:textAlignment w:val="baseline"/>
        <w:rPr>
          <w:rFonts w:ascii="Lucida Sans Typewriter" w:hAnsi="Lucida Sans Typewriter" w:cs="Lucida Sans Typewriter"/>
          <w:color w:val="000040"/>
          <w:sz w:val="14"/>
          <w:szCs w:val="16"/>
          <w:lang w:val="en"/>
        </w:rPr>
      </w:pPr>
      <w:bookmarkStart w:id="34" w:name="3606420"/>
      <w:r w:rsidRPr="00943364">
        <w:rPr>
          <w:rFonts w:ascii="Lucida Sans Typewriter" w:hAnsi="Lucida Sans Typewriter" w:cs="Lucida Sans Typewriter"/>
          <w:color w:val="000040"/>
          <w:sz w:val="14"/>
          <w:szCs w:val="16"/>
          <w:lang w:val="en"/>
        </w:rPr>
        <w:t>...</w:t>
      </w:r>
      <w:bookmarkEnd w:id="34"/>
    </w:p>
    <w:p w:rsidR="003D0363" w:rsidRPr="00943364" w:rsidRDefault="003D0363" w:rsidP="003D0363">
      <w:pPr>
        <w:pStyle w:val="HTMLPreformatted"/>
        <w:spacing w:after="150"/>
        <w:ind w:left="1728" w:hanging="288"/>
        <w:textAlignment w:val="baseline"/>
        <w:rPr>
          <w:rFonts w:ascii="Lucida Sans Typewriter" w:hAnsi="Lucida Sans Typewriter" w:cs="Lucida Sans Typewriter"/>
          <w:color w:val="000040"/>
          <w:sz w:val="14"/>
          <w:szCs w:val="16"/>
          <w:lang w:val="en"/>
        </w:rPr>
      </w:pPr>
      <w:bookmarkStart w:id="35" w:name="3606421"/>
      <w:r w:rsidRPr="00943364">
        <w:rPr>
          <w:rFonts w:ascii="Lucida Sans Typewriter" w:hAnsi="Lucida Sans Typewriter" w:cs="Lucida Sans Typewriter"/>
          <w:color w:val="000040"/>
          <w:sz w:val="14"/>
          <w:szCs w:val="16"/>
          <w:lang w:val="en"/>
        </w:rPr>
        <w:t>&lt;/</w:t>
      </w:r>
      <w:proofErr w:type="spellStart"/>
      <w:r w:rsidRPr="00943364">
        <w:rPr>
          <w:rFonts w:ascii="Lucida Sans Typewriter" w:hAnsi="Lucida Sans Typewriter" w:cs="Lucida Sans Typewriter"/>
          <w:color w:val="000040"/>
          <w:sz w:val="14"/>
          <w:szCs w:val="16"/>
          <w:lang w:val="en"/>
        </w:rPr>
        <w:t>typecode</w:t>
      </w:r>
      <w:proofErr w:type="spellEnd"/>
      <w:r w:rsidRPr="00943364">
        <w:rPr>
          <w:rFonts w:ascii="Lucida Sans Typewriter" w:hAnsi="Lucida Sans Typewriter" w:cs="Lucida Sans Typewriter"/>
          <w:color w:val="000040"/>
          <w:sz w:val="14"/>
          <w:szCs w:val="16"/>
          <w:lang w:val="en"/>
        </w:rPr>
        <w:t>&gt;</w:t>
      </w:r>
      <w:bookmarkEnd w:id="35"/>
    </w:p>
    <w:p w:rsidR="003D0363" w:rsidRPr="00943364" w:rsidRDefault="003D0363" w:rsidP="003D0363">
      <w:pPr>
        <w:pStyle w:val="Heading6"/>
        <w:spacing w:before="240"/>
        <w:ind w:left="1080"/>
        <w:textAlignment w:val="baseline"/>
        <w:rPr>
          <w:rFonts w:ascii="Calibri" w:hAnsi="Calibri" w:cs="Times New Roman"/>
          <w:color w:val="000000"/>
          <w:sz w:val="18"/>
          <w:szCs w:val="20"/>
          <w:lang w:val="en"/>
        </w:rPr>
      </w:pPr>
      <w:bookmarkStart w:id="36" w:name="3620193"/>
      <w:r w:rsidRPr="00943364">
        <w:rPr>
          <w:rFonts w:ascii="Calibri" w:hAnsi="Calibri"/>
          <w:color w:val="000000"/>
          <w:sz w:val="18"/>
          <w:szCs w:val="20"/>
          <w:lang w:val="en"/>
        </w:rPr>
        <w:t xml:space="preserve">Category List </w:t>
      </w:r>
      <w:proofErr w:type="spellStart"/>
      <w:r w:rsidRPr="00943364">
        <w:rPr>
          <w:rFonts w:ascii="Calibri" w:hAnsi="Calibri"/>
          <w:color w:val="000000"/>
          <w:sz w:val="18"/>
          <w:szCs w:val="20"/>
          <w:lang w:val="en"/>
        </w:rPr>
        <w:t>Typecode</w:t>
      </w:r>
      <w:proofErr w:type="spellEnd"/>
      <w:r w:rsidRPr="00943364">
        <w:rPr>
          <w:rFonts w:ascii="Calibri" w:hAnsi="Calibri"/>
          <w:color w:val="000000"/>
          <w:sz w:val="18"/>
          <w:szCs w:val="20"/>
          <w:lang w:val="en"/>
        </w:rPr>
        <w:t xml:space="preserve"> Filters</w:t>
      </w:r>
      <w:bookmarkEnd w:id="36"/>
    </w:p>
    <w:tbl>
      <w:tblPr>
        <w:tblW w:w="0" w:type="auto"/>
        <w:tblCellSpacing w:w="0" w:type="dxa"/>
        <w:tblCellMar>
          <w:left w:w="0" w:type="dxa"/>
          <w:right w:w="0" w:type="dxa"/>
        </w:tblCellMar>
        <w:tblLook w:val="04A0" w:firstRow="1" w:lastRow="0" w:firstColumn="1" w:lastColumn="0" w:noHBand="0" w:noVBand="1"/>
        <w:tblDescription w:val=""/>
      </w:tblPr>
      <w:tblGrid>
        <w:gridCol w:w="51"/>
        <w:gridCol w:w="9309"/>
      </w:tblGrid>
      <w:tr w:rsidR="003D0363" w:rsidRPr="00943364" w:rsidTr="003D0363">
        <w:trPr>
          <w:tblCellSpacing w:w="0" w:type="dxa"/>
        </w:trPr>
        <w:tc>
          <w:tcPr>
            <w:tcW w:w="0" w:type="auto"/>
            <w:vAlign w:val="bottom"/>
            <w:hideMark/>
          </w:tcPr>
          <w:p w:rsidR="003D0363" w:rsidRPr="00943364" w:rsidRDefault="003D0363">
            <w:pPr>
              <w:textAlignment w:val="baseline"/>
              <w:rPr>
                <w:rFonts w:ascii="Verdana" w:hAnsi="Verdana"/>
                <w:color w:val="000000"/>
                <w:sz w:val="18"/>
                <w:szCs w:val="20"/>
              </w:rPr>
            </w:pPr>
            <w:r w:rsidRPr="00943364">
              <w:rPr>
                <w:rStyle w:val="bu-bullet"/>
                <w:sz w:val="14"/>
              </w:rPr>
              <w:t xml:space="preserve">• </w:t>
            </w:r>
          </w:p>
        </w:tc>
        <w:tc>
          <w:tcPr>
            <w:tcW w:w="5000" w:type="pct"/>
            <w:vAlign w:val="bottom"/>
            <w:hideMark/>
          </w:tcPr>
          <w:p w:rsidR="003D0363" w:rsidRPr="00943364" w:rsidRDefault="003D0363">
            <w:pPr>
              <w:textAlignment w:val="baseline"/>
              <w:rPr>
                <w:rFonts w:ascii="Verdana" w:hAnsi="Verdana"/>
                <w:color w:val="000000"/>
                <w:sz w:val="18"/>
                <w:szCs w:val="20"/>
              </w:rPr>
            </w:pPr>
            <w:bookmarkStart w:id="37" w:name="3620194"/>
            <w:r w:rsidRPr="00943364">
              <w:rPr>
                <w:rFonts w:ascii="Verdana" w:hAnsi="Verdana"/>
                <w:color w:val="000000"/>
                <w:sz w:val="18"/>
                <w:szCs w:val="20"/>
              </w:rPr>
              <w:t xml:space="preserve">You use a </w:t>
            </w:r>
            <w:bookmarkEnd w:id="37"/>
            <w:r w:rsidRPr="00943364">
              <w:rPr>
                <w:rStyle w:val="e-emphasis"/>
                <w:rFonts w:ascii="Verdana" w:hAnsi="Verdana"/>
                <w:color w:val="000000"/>
                <w:sz w:val="18"/>
                <w:szCs w:val="20"/>
              </w:rPr>
              <w:t>category list</w:t>
            </w:r>
            <w:r w:rsidRPr="00943364">
              <w:rPr>
                <w:rFonts w:ascii="Verdana" w:hAnsi="Verdana"/>
                <w:color w:val="000000"/>
                <w:sz w:val="18"/>
                <w:szCs w:val="20"/>
              </w:rPr>
              <w:t xml:space="preserve"> filter to associate </w:t>
            </w:r>
            <w:proofErr w:type="gramStart"/>
            <w:r w:rsidRPr="00943364">
              <w:rPr>
                <w:rFonts w:ascii="Verdana" w:hAnsi="Verdana"/>
                <w:color w:val="000000"/>
                <w:sz w:val="18"/>
                <w:szCs w:val="20"/>
              </w:rPr>
              <w:t>all of</w:t>
            </w:r>
            <w:proofErr w:type="gramEnd"/>
            <w:r w:rsidRPr="00943364">
              <w:rPr>
                <w:rFonts w:ascii="Verdana" w:hAnsi="Verdana"/>
                <w:color w:val="000000"/>
                <w:sz w:val="18"/>
                <w:szCs w:val="20"/>
              </w:rPr>
              <w:t xml:space="preserve"> the </w:t>
            </w:r>
            <w:proofErr w:type="spellStart"/>
            <w:r w:rsidRPr="00943364">
              <w:rPr>
                <w:rFonts w:ascii="Verdana" w:hAnsi="Verdana"/>
                <w:color w:val="000000"/>
                <w:sz w:val="18"/>
                <w:szCs w:val="20"/>
              </w:rPr>
              <w:t>typecodes</w:t>
            </w:r>
            <w:proofErr w:type="spellEnd"/>
            <w:r w:rsidRPr="00943364">
              <w:rPr>
                <w:rFonts w:ascii="Verdana" w:hAnsi="Verdana"/>
                <w:color w:val="000000"/>
                <w:sz w:val="18"/>
                <w:szCs w:val="20"/>
              </w:rPr>
              <w:t xml:space="preserve"> from one or more </w:t>
            </w:r>
            <w:proofErr w:type="spellStart"/>
            <w:r w:rsidRPr="00943364">
              <w:rPr>
                <w:rFonts w:ascii="Verdana" w:hAnsi="Verdana"/>
                <w:color w:val="000000"/>
                <w:sz w:val="18"/>
                <w:szCs w:val="20"/>
              </w:rPr>
              <w:t>typelists</w:t>
            </w:r>
            <w:proofErr w:type="spellEnd"/>
            <w:r w:rsidRPr="00943364">
              <w:rPr>
                <w:rFonts w:ascii="Verdana" w:hAnsi="Verdana"/>
                <w:color w:val="000000"/>
                <w:sz w:val="18"/>
                <w:szCs w:val="20"/>
              </w:rPr>
              <w:t xml:space="preserve"> with a specific </w:t>
            </w:r>
            <w:proofErr w:type="spellStart"/>
            <w:r w:rsidRPr="00943364">
              <w:rPr>
                <w:rFonts w:ascii="Verdana" w:hAnsi="Verdana"/>
                <w:color w:val="000000"/>
                <w:sz w:val="18"/>
                <w:szCs w:val="20"/>
              </w:rPr>
              <w:t>typecode</w:t>
            </w:r>
            <w:proofErr w:type="spellEnd"/>
            <w:r w:rsidRPr="00943364">
              <w:rPr>
                <w:rFonts w:ascii="Verdana" w:hAnsi="Verdana"/>
                <w:color w:val="000000"/>
                <w:sz w:val="18"/>
                <w:szCs w:val="20"/>
              </w:rPr>
              <w:t xml:space="preserve"> on the filtered </w:t>
            </w:r>
            <w:proofErr w:type="spellStart"/>
            <w:r w:rsidRPr="00943364">
              <w:rPr>
                <w:rFonts w:ascii="Verdana" w:hAnsi="Verdana"/>
                <w:color w:val="000000"/>
                <w:sz w:val="18"/>
                <w:szCs w:val="20"/>
              </w:rPr>
              <w:t>typelist</w:t>
            </w:r>
            <w:proofErr w:type="spellEnd"/>
            <w:r w:rsidRPr="00943364">
              <w:rPr>
                <w:rFonts w:ascii="Verdana" w:hAnsi="Verdana"/>
                <w:color w:val="000000"/>
                <w:sz w:val="18"/>
                <w:szCs w:val="20"/>
              </w:rPr>
              <w:t>.</w:t>
            </w:r>
          </w:p>
        </w:tc>
      </w:tr>
      <w:tr w:rsidR="003D0363" w:rsidRPr="00943364" w:rsidTr="003D0363">
        <w:trPr>
          <w:tblCellSpacing w:w="0" w:type="dxa"/>
        </w:trPr>
        <w:tc>
          <w:tcPr>
            <w:tcW w:w="0" w:type="auto"/>
            <w:vAlign w:val="bottom"/>
            <w:hideMark/>
          </w:tcPr>
          <w:p w:rsidR="003D0363" w:rsidRPr="00943364" w:rsidRDefault="003D0363">
            <w:pPr>
              <w:textAlignment w:val="baseline"/>
              <w:rPr>
                <w:rFonts w:ascii="Verdana" w:hAnsi="Verdana"/>
                <w:color w:val="000000"/>
                <w:sz w:val="18"/>
                <w:szCs w:val="20"/>
              </w:rPr>
            </w:pPr>
            <w:r w:rsidRPr="00943364">
              <w:rPr>
                <w:rStyle w:val="bu-bullet"/>
                <w:sz w:val="14"/>
              </w:rPr>
              <w:t xml:space="preserve">• </w:t>
            </w:r>
          </w:p>
        </w:tc>
        <w:tc>
          <w:tcPr>
            <w:tcW w:w="5000" w:type="pct"/>
            <w:vAlign w:val="bottom"/>
            <w:hideMark/>
          </w:tcPr>
          <w:p w:rsidR="003D0363" w:rsidRPr="00943364" w:rsidRDefault="003D0363">
            <w:pPr>
              <w:textAlignment w:val="baseline"/>
              <w:rPr>
                <w:rFonts w:ascii="Verdana" w:hAnsi="Verdana"/>
                <w:color w:val="000000"/>
                <w:sz w:val="18"/>
                <w:szCs w:val="20"/>
              </w:rPr>
            </w:pPr>
            <w:bookmarkStart w:id="38" w:name="3620195"/>
            <w:r w:rsidRPr="00943364">
              <w:rPr>
                <w:rFonts w:ascii="Verdana" w:hAnsi="Verdana"/>
                <w:color w:val="000000"/>
                <w:sz w:val="18"/>
                <w:szCs w:val="20"/>
              </w:rPr>
              <w:t xml:space="preserve">You define a </w:t>
            </w:r>
            <w:bookmarkEnd w:id="38"/>
            <w:r w:rsidRPr="00943364">
              <w:rPr>
                <w:rStyle w:val="e-emphasis"/>
                <w:rFonts w:ascii="Verdana" w:hAnsi="Verdana"/>
                <w:color w:val="000000"/>
                <w:sz w:val="18"/>
                <w:szCs w:val="20"/>
              </w:rPr>
              <w:t>category list</w:t>
            </w:r>
            <w:r w:rsidRPr="00943364">
              <w:rPr>
                <w:rFonts w:ascii="Verdana" w:hAnsi="Verdana"/>
                <w:color w:val="000000"/>
                <w:sz w:val="18"/>
                <w:szCs w:val="20"/>
              </w:rPr>
              <w:t xml:space="preserve"> filter in the </w:t>
            </w:r>
            <w:proofErr w:type="spellStart"/>
            <w:r w:rsidRPr="00943364">
              <w:rPr>
                <w:rStyle w:val="uis-uielementstudio"/>
                <w:sz w:val="18"/>
              </w:rPr>
              <w:t>Typelists</w:t>
            </w:r>
            <w:proofErr w:type="spellEnd"/>
            <w:r w:rsidRPr="00943364">
              <w:rPr>
                <w:rFonts w:ascii="Verdana" w:hAnsi="Verdana"/>
                <w:color w:val="000000"/>
                <w:sz w:val="18"/>
                <w:szCs w:val="20"/>
              </w:rPr>
              <w:t xml:space="preserve"> editor on the </w:t>
            </w:r>
            <w:r w:rsidRPr="00943364">
              <w:rPr>
                <w:rStyle w:val="uis-uielementstudio"/>
                <w:sz w:val="18"/>
              </w:rPr>
              <w:t>Codes</w:t>
            </w:r>
            <w:r w:rsidRPr="00943364">
              <w:rPr>
                <w:rFonts w:ascii="Verdana" w:hAnsi="Verdana"/>
                <w:color w:val="000000"/>
                <w:sz w:val="18"/>
                <w:szCs w:val="20"/>
              </w:rPr>
              <w:t xml:space="preserve"> tab using the </w:t>
            </w:r>
            <w:r w:rsidRPr="00943364">
              <w:rPr>
                <w:rStyle w:val="uis-uielementstudio"/>
                <w:sz w:val="18"/>
              </w:rPr>
              <w:t>Category Lists</w:t>
            </w:r>
            <w:r w:rsidRPr="00943364">
              <w:rPr>
                <w:rFonts w:ascii="Verdana" w:hAnsi="Verdana"/>
                <w:color w:val="000000"/>
                <w:sz w:val="18"/>
                <w:szCs w:val="20"/>
              </w:rPr>
              <w:t xml:space="preserve"> pane.</w:t>
            </w:r>
          </w:p>
        </w:tc>
      </w:tr>
    </w:tbl>
    <w:p w:rsidR="003D0363" w:rsidRPr="00943364" w:rsidRDefault="003D0363" w:rsidP="003D0363">
      <w:pPr>
        <w:textAlignment w:val="baseline"/>
        <w:rPr>
          <w:rFonts w:ascii="Verdana" w:hAnsi="Verdana"/>
          <w:color w:val="000000"/>
          <w:sz w:val="18"/>
          <w:szCs w:val="20"/>
          <w:lang w:val="en"/>
        </w:rPr>
      </w:pPr>
      <w:bookmarkStart w:id="39" w:name="3620196"/>
      <w:r w:rsidRPr="00943364">
        <w:rPr>
          <w:rFonts w:ascii="Verdana" w:hAnsi="Verdana"/>
          <w:color w:val="000000"/>
          <w:sz w:val="18"/>
          <w:szCs w:val="20"/>
          <w:lang w:val="en"/>
        </w:rPr>
        <w:t xml:space="preserve">Studio manages the </w:t>
      </w:r>
      <w:proofErr w:type="spellStart"/>
      <w:r w:rsidRPr="00943364">
        <w:rPr>
          <w:rFonts w:ascii="Verdana" w:hAnsi="Verdana"/>
          <w:color w:val="000000"/>
          <w:sz w:val="18"/>
          <w:szCs w:val="20"/>
          <w:lang w:val="en"/>
        </w:rPr>
        <w:t>typelist</w:t>
      </w:r>
      <w:proofErr w:type="spellEnd"/>
      <w:r w:rsidRPr="00943364">
        <w:rPr>
          <w:rFonts w:ascii="Verdana" w:hAnsi="Verdana"/>
          <w:color w:val="000000"/>
          <w:sz w:val="18"/>
          <w:szCs w:val="20"/>
          <w:lang w:val="en"/>
        </w:rPr>
        <w:t xml:space="preserve"> XML file for you automatically. If you examine this file, you see that Studio uses the following XML syntax to define a </w:t>
      </w:r>
      <w:proofErr w:type="spellStart"/>
      <w:r w:rsidRPr="00943364">
        <w:rPr>
          <w:rFonts w:ascii="Verdana" w:hAnsi="Verdana"/>
          <w:color w:val="000000"/>
          <w:sz w:val="18"/>
          <w:szCs w:val="20"/>
          <w:lang w:val="en"/>
        </w:rPr>
        <w:t>typecode</w:t>
      </w:r>
      <w:proofErr w:type="spellEnd"/>
      <w:r w:rsidRPr="00943364">
        <w:rPr>
          <w:rFonts w:ascii="Verdana" w:hAnsi="Verdana"/>
          <w:color w:val="000000"/>
          <w:sz w:val="18"/>
          <w:szCs w:val="20"/>
          <w:lang w:val="en"/>
        </w:rPr>
        <w:t xml:space="preserve"> category list filter:</w:t>
      </w:r>
      <w:bookmarkEnd w:id="39"/>
    </w:p>
    <w:p w:rsidR="003D0363" w:rsidRPr="00943364" w:rsidRDefault="003D0363" w:rsidP="003D0363">
      <w:pPr>
        <w:pStyle w:val="HTMLPreformatted"/>
        <w:spacing w:before="150"/>
        <w:ind w:left="1728" w:hanging="288"/>
        <w:textAlignment w:val="baseline"/>
        <w:rPr>
          <w:rFonts w:ascii="Lucida Sans Typewriter" w:hAnsi="Lucida Sans Typewriter" w:cs="Lucida Sans Typewriter"/>
          <w:color w:val="000040"/>
          <w:sz w:val="14"/>
          <w:szCs w:val="16"/>
          <w:lang w:val="en"/>
        </w:rPr>
      </w:pPr>
      <w:bookmarkStart w:id="40" w:name="3620197"/>
      <w:r w:rsidRPr="00943364">
        <w:rPr>
          <w:rFonts w:ascii="Lucida Sans Typewriter" w:hAnsi="Lucida Sans Typewriter" w:cs="Lucida Sans Typewriter"/>
          <w:color w:val="000040"/>
          <w:sz w:val="14"/>
          <w:szCs w:val="16"/>
          <w:lang w:val="en"/>
        </w:rPr>
        <w:t>&lt;</w:t>
      </w:r>
      <w:proofErr w:type="spellStart"/>
      <w:r w:rsidRPr="00943364">
        <w:rPr>
          <w:rFonts w:ascii="Lucida Sans Typewriter" w:hAnsi="Lucida Sans Typewriter" w:cs="Lucida Sans Typewriter"/>
          <w:color w:val="000040"/>
          <w:sz w:val="14"/>
          <w:szCs w:val="16"/>
          <w:lang w:val="en"/>
        </w:rPr>
        <w:t>typecode</w:t>
      </w:r>
      <w:proofErr w:type="spellEnd"/>
      <w:r w:rsidRPr="00943364">
        <w:rPr>
          <w:rFonts w:ascii="Lucida Sans Typewriter" w:hAnsi="Lucida Sans Typewriter" w:cs="Lucida Sans Typewriter"/>
          <w:color w:val="000040"/>
          <w:sz w:val="14"/>
          <w:szCs w:val="16"/>
          <w:lang w:val="en"/>
        </w:rPr>
        <w:t xml:space="preserve"> code</w:t>
      </w:r>
      <w:proofErr w:type="gramStart"/>
      <w:r w:rsidRPr="00943364">
        <w:rPr>
          <w:rFonts w:ascii="Lucida Sans Typewriter" w:hAnsi="Lucida Sans Typewriter" w:cs="Lucida Sans Typewriter"/>
          <w:color w:val="000040"/>
          <w:sz w:val="14"/>
          <w:szCs w:val="16"/>
          <w:lang w:val="en"/>
        </w:rPr>
        <w:t>=”</w:t>
      </w:r>
      <w:bookmarkEnd w:id="40"/>
      <w:proofErr w:type="spellStart"/>
      <w:r w:rsidRPr="00943364">
        <w:rPr>
          <w:rStyle w:val="pc-parameterincode"/>
          <w:sz w:val="14"/>
          <w:lang w:val="en"/>
        </w:rPr>
        <w:t>Typecode</w:t>
      </w:r>
      <w:proofErr w:type="spellEnd"/>
      <w:proofErr w:type="gramEnd"/>
      <w:r w:rsidRPr="00943364">
        <w:rPr>
          <w:rFonts w:ascii="Lucida Sans Typewriter" w:hAnsi="Lucida Sans Typewriter" w:cs="Lucida Sans Typewriter"/>
          <w:color w:val="000040"/>
          <w:sz w:val="14"/>
          <w:szCs w:val="16"/>
          <w:lang w:val="en"/>
        </w:rPr>
        <w:t xml:space="preserve">” </w:t>
      </w:r>
      <w:proofErr w:type="spellStart"/>
      <w:r w:rsidRPr="00943364">
        <w:rPr>
          <w:rFonts w:ascii="Lucida Sans Typewriter" w:hAnsi="Lucida Sans Typewriter" w:cs="Lucida Sans Typewriter"/>
          <w:color w:val="000040"/>
          <w:sz w:val="14"/>
          <w:szCs w:val="16"/>
          <w:lang w:val="en"/>
        </w:rPr>
        <w:t>desc</w:t>
      </w:r>
      <w:proofErr w:type="spellEnd"/>
      <w:r w:rsidRPr="00943364">
        <w:rPr>
          <w:rFonts w:ascii="Lucida Sans Typewriter" w:hAnsi="Lucida Sans Typewriter" w:cs="Lucida Sans Typewriter"/>
          <w:color w:val="000040"/>
          <w:sz w:val="14"/>
          <w:szCs w:val="16"/>
          <w:lang w:val="en"/>
        </w:rPr>
        <w:t>=”</w:t>
      </w:r>
      <w:proofErr w:type="spellStart"/>
      <w:r w:rsidRPr="00943364">
        <w:rPr>
          <w:rStyle w:val="pc-parameterincode"/>
          <w:sz w:val="14"/>
          <w:lang w:val="en"/>
        </w:rPr>
        <w:t>DescriptionString</w:t>
      </w:r>
      <w:proofErr w:type="spellEnd"/>
      <w:r w:rsidRPr="00943364">
        <w:rPr>
          <w:rFonts w:ascii="Lucida Sans Typewriter" w:hAnsi="Lucida Sans Typewriter" w:cs="Lucida Sans Typewriter"/>
          <w:color w:val="000040"/>
          <w:sz w:val="14"/>
          <w:szCs w:val="16"/>
          <w:lang w:val="en"/>
        </w:rPr>
        <w:t xml:space="preserve">” </w:t>
      </w:r>
      <w:proofErr w:type="spellStart"/>
      <w:r w:rsidRPr="00943364">
        <w:rPr>
          <w:rFonts w:ascii="Lucida Sans Typewriter" w:hAnsi="Lucida Sans Typewriter" w:cs="Lucida Sans Typewriter"/>
          <w:color w:val="000040"/>
          <w:sz w:val="14"/>
          <w:szCs w:val="16"/>
          <w:lang w:val="en"/>
        </w:rPr>
        <w:t>typelist</w:t>
      </w:r>
      <w:proofErr w:type="spellEnd"/>
      <w:r w:rsidRPr="00943364">
        <w:rPr>
          <w:rFonts w:ascii="Lucida Sans Typewriter" w:hAnsi="Lucida Sans Typewriter" w:cs="Lucida Sans Typewriter"/>
          <w:color w:val="000040"/>
          <w:sz w:val="14"/>
          <w:szCs w:val="16"/>
          <w:lang w:val="en"/>
        </w:rPr>
        <w:t>=”</w:t>
      </w:r>
      <w:proofErr w:type="spellStart"/>
      <w:r w:rsidRPr="00943364">
        <w:rPr>
          <w:rStyle w:val="pc-parameterincode"/>
          <w:sz w:val="14"/>
          <w:lang w:val="en"/>
        </w:rPr>
        <w:t>DependentTypelistName</w:t>
      </w:r>
      <w:proofErr w:type="spellEnd"/>
      <w:r w:rsidRPr="00943364">
        <w:rPr>
          <w:rFonts w:ascii="Lucida Sans Typewriter" w:hAnsi="Lucida Sans Typewriter" w:cs="Lucida Sans Typewriter"/>
          <w:color w:val="000040"/>
          <w:sz w:val="14"/>
          <w:szCs w:val="16"/>
          <w:lang w:val="en"/>
        </w:rPr>
        <w:t>”&gt;</w:t>
      </w:r>
    </w:p>
    <w:p w:rsidR="003D0363" w:rsidRPr="00943364" w:rsidRDefault="003D0363" w:rsidP="003D0363">
      <w:pPr>
        <w:pStyle w:val="HTMLPreformatted"/>
        <w:ind w:left="1728" w:hanging="288"/>
        <w:textAlignment w:val="baseline"/>
        <w:rPr>
          <w:rFonts w:ascii="Lucida Sans Typewriter" w:hAnsi="Lucida Sans Typewriter" w:cs="Lucida Sans Typewriter"/>
          <w:color w:val="000040"/>
          <w:sz w:val="14"/>
          <w:szCs w:val="16"/>
          <w:lang w:val="en"/>
        </w:rPr>
      </w:pPr>
      <w:bookmarkStart w:id="41" w:name="3620198"/>
      <w:r w:rsidRPr="00943364">
        <w:rPr>
          <w:rFonts w:ascii="Lucida Sans Typewriter" w:hAnsi="Lucida Sans Typewriter" w:cs="Lucida Sans Typewriter"/>
          <w:color w:val="000040"/>
          <w:sz w:val="14"/>
          <w:szCs w:val="16"/>
          <w:lang w:val="en"/>
        </w:rPr>
        <w:t>  &lt;</w:t>
      </w:r>
      <w:proofErr w:type="spellStart"/>
      <w:r w:rsidRPr="00943364">
        <w:rPr>
          <w:rFonts w:ascii="Lucida Sans Typewriter" w:hAnsi="Lucida Sans Typewriter" w:cs="Lucida Sans Typewriter"/>
          <w:color w:val="000040"/>
          <w:sz w:val="14"/>
          <w:szCs w:val="16"/>
          <w:lang w:val="en"/>
        </w:rPr>
        <w:t>categorylist</w:t>
      </w:r>
      <w:proofErr w:type="spellEnd"/>
      <w:r w:rsidRPr="00943364">
        <w:rPr>
          <w:rFonts w:ascii="Lucida Sans Typewriter" w:hAnsi="Lucida Sans Typewriter" w:cs="Lucida Sans Typewriter"/>
          <w:color w:val="000040"/>
          <w:sz w:val="14"/>
          <w:szCs w:val="16"/>
          <w:lang w:val="en"/>
        </w:rPr>
        <w:t xml:space="preserve"> </w:t>
      </w:r>
      <w:proofErr w:type="spellStart"/>
      <w:r w:rsidRPr="00943364">
        <w:rPr>
          <w:rFonts w:ascii="Lucida Sans Typewriter" w:hAnsi="Lucida Sans Typewriter" w:cs="Lucida Sans Typewriter"/>
          <w:color w:val="000040"/>
          <w:sz w:val="14"/>
          <w:szCs w:val="16"/>
          <w:lang w:val="en"/>
        </w:rPr>
        <w:t>typelist</w:t>
      </w:r>
      <w:proofErr w:type="spellEnd"/>
      <w:proofErr w:type="gramStart"/>
      <w:r w:rsidRPr="00943364">
        <w:rPr>
          <w:rFonts w:ascii="Lucida Sans Typewriter" w:hAnsi="Lucida Sans Typewriter" w:cs="Lucida Sans Typewriter"/>
          <w:color w:val="000040"/>
          <w:sz w:val="14"/>
          <w:szCs w:val="16"/>
          <w:lang w:val="en"/>
        </w:rPr>
        <w:t>=”</w:t>
      </w:r>
      <w:bookmarkEnd w:id="41"/>
      <w:proofErr w:type="spellStart"/>
      <w:r w:rsidRPr="00943364">
        <w:rPr>
          <w:rStyle w:val="pc-parameterincode"/>
          <w:sz w:val="14"/>
          <w:lang w:val="en"/>
        </w:rPr>
        <w:t>TypelistName</w:t>
      </w:r>
      <w:proofErr w:type="spellEnd"/>
      <w:proofErr w:type="gramEnd"/>
      <w:r w:rsidRPr="00943364">
        <w:rPr>
          <w:rFonts w:ascii="Lucida Sans Typewriter" w:hAnsi="Lucida Sans Typewriter" w:cs="Lucida Sans Typewriter"/>
          <w:color w:val="000040"/>
          <w:sz w:val="14"/>
          <w:szCs w:val="16"/>
          <w:lang w:val="en"/>
        </w:rPr>
        <w:t>”/&gt;</w:t>
      </w:r>
    </w:p>
    <w:p w:rsidR="003D0363" w:rsidRPr="00943364" w:rsidRDefault="003D0363" w:rsidP="003D0363">
      <w:pPr>
        <w:pStyle w:val="HTMLPreformatted"/>
        <w:spacing w:after="150"/>
        <w:ind w:left="1728" w:hanging="288"/>
        <w:textAlignment w:val="baseline"/>
        <w:rPr>
          <w:rFonts w:ascii="Lucida Sans Typewriter" w:hAnsi="Lucida Sans Typewriter" w:cs="Lucida Sans Typewriter"/>
          <w:color w:val="000040"/>
          <w:sz w:val="14"/>
          <w:szCs w:val="16"/>
          <w:lang w:val="en"/>
        </w:rPr>
      </w:pPr>
      <w:bookmarkStart w:id="42" w:name="3620199"/>
      <w:r w:rsidRPr="00943364">
        <w:rPr>
          <w:rFonts w:ascii="Lucida Sans Typewriter" w:hAnsi="Lucida Sans Typewriter" w:cs="Lucida Sans Typewriter"/>
          <w:color w:val="000040"/>
          <w:sz w:val="14"/>
          <w:szCs w:val="16"/>
          <w:lang w:val="en"/>
        </w:rPr>
        <w:t>&lt;/</w:t>
      </w:r>
      <w:proofErr w:type="spellStart"/>
      <w:r w:rsidRPr="00943364">
        <w:rPr>
          <w:rFonts w:ascii="Lucida Sans Typewriter" w:hAnsi="Lucida Sans Typewriter" w:cs="Lucida Sans Typewriter"/>
          <w:color w:val="000040"/>
          <w:sz w:val="14"/>
          <w:szCs w:val="16"/>
          <w:lang w:val="en"/>
        </w:rPr>
        <w:t>typecode</w:t>
      </w:r>
      <w:proofErr w:type="spellEnd"/>
      <w:r w:rsidRPr="00943364">
        <w:rPr>
          <w:rFonts w:ascii="Lucida Sans Typewriter" w:hAnsi="Lucida Sans Typewriter" w:cs="Lucida Sans Typewriter"/>
          <w:color w:val="000040"/>
          <w:sz w:val="14"/>
          <w:szCs w:val="16"/>
          <w:lang w:val="en"/>
        </w:rPr>
        <w:t>&gt;</w:t>
      </w:r>
      <w:bookmarkEnd w:id="42"/>
    </w:p>
    <w:p w:rsidR="003D0363" w:rsidRPr="00943364" w:rsidRDefault="003D0363">
      <w:pPr>
        <w:rPr>
          <w:sz w:val="20"/>
        </w:rPr>
      </w:pPr>
    </w:p>
    <w:p w:rsidR="003D0363" w:rsidRPr="00943364" w:rsidRDefault="003D0363" w:rsidP="003D0363">
      <w:pPr>
        <w:pStyle w:val="Heading3"/>
        <w:spacing w:before="400" w:after="220"/>
        <w:ind w:left="225"/>
        <w:textAlignment w:val="baseline"/>
        <w:rPr>
          <w:rFonts w:ascii="Calibri" w:hAnsi="Calibri"/>
          <w:color w:val="0067AC"/>
          <w:sz w:val="34"/>
          <w:szCs w:val="36"/>
          <w:lang w:val="en"/>
        </w:rPr>
      </w:pPr>
      <w:bookmarkStart w:id="43" w:name="2638833"/>
      <w:r w:rsidRPr="00943364">
        <w:rPr>
          <w:rFonts w:ascii="Calibri" w:hAnsi="Calibri"/>
          <w:b/>
          <w:bCs/>
          <w:color w:val="0067AC"/>
          <w:sz w:val="34"/>
          <w:szCs w:val="36"/>
          <w:lang w:val="en"/>
        </w:rPr>
        <w:t>What is the Data Model?</w:t>
      </w:r>
      <w:bookmarkEnd w:id="43"/>
    </w:p>
    <w:p w:rsidR="003D0363" w:rsidRPr="00943364" w:rsidRDefault="003D0363" w:rsidP="003D0363">
      <w:pPr>
        <w:textAlignment w:val="baseline"/>
        <w:rPr>
          <w:rFonts w:ascii="Verdana" w:hAnsi="Verdana"/>
          <w:color w:val="000000"/>
          <w:sz w:val="18"/>
          <w:szCs w:val="20"/>
          <w:lang w:val="en"/>
        </w:rPr>
      </w:pPr>
      <w:bookmarkStart w:id="44" w:name="2842314"/>
      <w:r w:rsidRPr="00943364">
        <w:rPr>
          <w:rFonts w:ascii="Verdana" w:hAnsi="Verdana"/>
          <w:color w:val="000000"/>
          <w:sz w:val="18"/>
          <w:szCs w:val="20"/>
          <w:lang w:val="en"/>
        </w:rPr>
        <w:t xml:space="preserve">At its simplest, the Guidewire data model is a set of XML-formatted metadata definitions of entities and </w:t>
      </w:r>
      <w:proofErr w:type="spellStart"/>
      <w:r w:rsidRPr="00943364">
        <w:rPr>
          <w:rFonts w:ascii="Verdana" w:hAnsi="Verdana"/>
          <w:color w:val="000000"/>
          <w:sz w:val="18"/>
          <w:szCs w:val="20"/>
          <w:lang w:val="en"/>
        </w:rPr>
        <w:t>typelists</w:t>
      </w:r>
      <w:proofErr w:type="spellEnd"/>
      <w:r w:rsidRPr="00943364">
        <w:rPr>
          <w:rFonts w:ascii="Verdana" w:hAnsi="Verdana"/>
          <w:color w:val="000000"/>
          <w:sz w:val="18"/>
          <w:szCs w:val="20"/>
          <w:lang w:val="en"/>
        </w:rPr>
        <w:t>.</w:t>
      </w:r>
      <w:bookmarkEnd w:id="44"/>
    </w:p>
    <w:p w:rsidR="003D0363" w:rsidRPr="00943364" w:rsidRDefault="003D0363" w:rsidP="003D0363">
      <w:pPr>
        <w:textAlignment w:val="baseline"/>
        <w:rPr>
          <w:rFonts w:ascii="Times New Roman" w:hAnsi="Times New Roman"/>
          <w:color w:val="000000"/>
          <w:szCs w:val="24"/>
          <w:lang w:val="en"/>
        </w:rPr>
      </w:pPr>
      <w:bookmarkStart w:id="45" w:name="2842331"/>
      <w:r w:rsidRPr="00943364">
        <w:rPr>
          <w:color w:val="000000"/>
          <w:sz w:val="20"/>
          <w:lang w:val="en"/>
        </w:rPr>
        <w:t> </w:t>
      </w:r>
      <w:bookmarkEnd w:id="45"/>
    </w:p>
    <w:tbl>
      <w:tblPr>
        <w:tblW w:w="0" w:type="auto"/>
        <w:tblInd w:w="1080" w:type="dxa"/>
        <w:tblCellMar>
          <w:top w:w="150" w:type="dxa"/>
          <w:left w:w="150" w:type="dxa"/>
          <w:bottom w:w="150" w:type="dxa"/>
          <w:right w:w="150" w:type="dxa"/>
        </w:tblCellMar>
        <w:tblLook w:val="04A0" w:firstRow="1" w:lastRow="0" w:firstColumn="1" w:lastColumn="0" w:noHBand="0" w:noVBand="1"/>
        <w:tblDescription w:val=""/>
      </w:tblPr>
      <w:tblGrid>
        <w:gridCol w:w="981"/>
        <w:gridCol w:w="7299"/>
      </w:tblGrid>
      <w:tr w:rsidR="003D0363" w:rsidRPr="00943364" w:rsidTr="003D0363">
        <w:tc>
          <w:tcPr>
            <w:tcW w:w="0" w:type="auto"/>
            <w:tcBorders>
              <w:top w:val="single" w:sz="4" w:space="0" w:color="000000"/>
              <w:bottom w:val="single" w:sz="2" w:space="0" w:color="C0D1D1"/>
            </w:tcBorders>
            <w:tcMar>
              <w:top w:w="0" w:type="dxa"/>
              <w:left w:w="40" w:type="dxa"/>
              <w:bottom w:w="80" w:type="dxa"/>
              <w:right w:w="160" w:type="dxa"/>
            </w:tcMar>
            <w:hideMark/>
          </w:tcPr>
          <w:p w:rsidR="003D0363" w:rsidRPr="00943364" w:rsidRDefault="003D0363" w:rsidP="003D0363">
            <w:pPr>
              <w:spacing w:before="120" w:after="400"/>
              <w:textAlignment w:val="baseline"/>
              <w:rPr>
                <w:rFonts w:ascii="Arial" w:hAnsi="Arial" w:cs="Arial"/>
                <w:b/>
                <w:bCs/>
                <w:color w:val="000000"/>
                <w:sz w:val="18"/>
                <w:szCs w:val="20"/>
              </w:rPr>
            </w:pPr>
            <w:bookmarkStart w:id="46" w:name="2842317"/>
            <w:r w:rsidRPr="00943364">
              <w:rPr>
                <w:rStyle w:val="s-strong"/>
                <w:rFonts w:ascii="Arial" w:hAnsi="Arial" w:cs="Arial"/>
                <w:color w:val="000000"/>
                <w:sz w:val="18"/>
                <w:szCs w:val="20"/>
              </w:rPr>
              <w:t>Entities</w:t>
            </w:r>
            <w:bookmarkEnd w:id="46"/>
          </w:p>
        </w:tc>
        <w:tc>
          <w:tcPr>
            <w:tcW w:w="0" w:type="auto"/>
            <w:tcBorders>
              <w:top w:val="single" w:sz="4" w:space="0" w:color="000000"/>
              <w:bottom w:val="single" w:sz="2" w:space="0" w:color="C0D1D1"/>
            </w:tcBorders>
            <w:tcMar>
              <w:top w:w="0" w:type="dxa"/>
              <w:left w:w="40" w:type="dxa"/>
              <w:bottom w:w="80" w:type="dxa"/>
              <w:right w:w="160" w:type="dxa"/>
            </w:tcMar>
            <w:hideMark/>
          </w:tcPr>
          <w:p w:rsidR="003D0363" w:rsidRPr="00943364" w:rsidRDefault="003D0363" w:rsidP="003D0363">
            <w:pPr>
              <w:spacing w:before="120" w:after="400"/>
              <w:textAlignment w:val="baseline"/>
              <w:rPr>
                <w:rFonts w:ascii="Arial" w:hAnsi="Arial" w:cs="Arial"/>
                <w:color w:val="000000"/>
                <w:sz w:val="18"/>
                <w:szCs w:val="20"/>
              </w:rPr>
            </w:pPr>
            <w:bookmarkStart w:id="47" w:name="2842319"/>
            <w:r w:rsidRPr="00943364">
              <w:rPr>
                <w:rFonts w:ascii="Arial" w:hAnsi="Arial" w:cs="Arial"/>
                <w:color w:val="000000"/>
                <w:sz w:val="18"/>
                <w:szCs w:val="20"/>
              </w:rPr>
              <w:t xml:space="preserve">An </w:t>
            </w:r>
            <w:bookmarkEnd w:id="47"/>
            <w:r w:rsidRPr="00943364">
              <w:rPr>
                <w:rStyle w:val="e-emphasis"/>
                <w:rFonts w:ascii="Arial" w:hAnsi="Arial" w:cs="Arial"/>
                <w:color w:val="000000"/>
                <w:sz w:val="18"/>
                <w:szCs w:val="20"/>
              </w:rPr>
              <w:t>entity</w:t>
            </w:r>
            <w:r w:rsidRPr="00943364">
              <w:rPr>
                <w:rFonts w:ascii="Arial" w:hAnsi="Arial" w:cs="Arial"/>
                <w:color w:val="000000"/>
                <w:sz w:val="18"/>
                <w:szCs w:val="20"/>
              </w:rPr>
              <w:t xml:space="preserve"> defines a set of fields for information. You can add the following kinds of fields to an entity: </w:t>
            </w:r>
          </w:p>
          <w:tbl>
            <w:tblPr>
              <w:tblW w:w="0" w:type="auto"/>
              <w:tblCellSpacing w:w="0" w:type="dxa"/>
              <w:tblCellMar>
                <w:left w:w="0" w:type="dxa"/>
                <w:right w:w="0" w:type="dxa"/>
              </w:tblCellMar>
              <w:tblLook w:val="04A0" w:firstRow="1" w:lastRow="0" w:firstColumn="1" w:lastColumn="0" w:noHBand="0" w:noVBand="1"/>
              <w:tblDescription w:val=""/>
            </w:tblPr>
            <w:tblGrid>
              <w:gridCol w:w="36"/>
              <w:gridCol w:w="7063"/>
            </w:tblGrid>
            <w:tr w:rsidR="003D0363" w:rsidRPr="00943364" w:rsidTr="003D0363">
              <w:trPr>
                <w:tblCellSpacing w:w="0" w:type="dxa"/>
              </w:trPr>
              <w:tc>
                <w:tcPr>
                  <w:tcW w:w="0" w:type="auto"/>
                  <w:vAlign w:val="bottom"/>
                  <w:hideMark/>
                </w:tcPr>
                <w:p w:rsidR="003D0363" w:rsidRPr="00943364" w:rsidRDefault="003D0363">
                  <w:pPr>
                    <w:spacing w:after="0"/>
                    <w:textAlignment w:val="baseline"/>
                    <w:rPr>
                      <w:rFonts w:ascii="Arial" w:hAnsi="Arial" w:cs="Arial"/>
                      <w:color w:val="000000"/>
                      <w:sz w:val="18"/>
                      <w:szCs w:val="20"/>
                    </w:rPr>
                  </w:pPr>
                  <w:r w:rsidRPr="00943364">
                    <w:rPr>
                      <w:rStyle w:val="but-bulletintable"/>
                      <w:sz w:val="10"/>
                    </w:rPr>
                    <w:t xml:space="preserve">• </w:t>
                  </w:r>
                </w:p>
              </w:tc>
              <w:tc>
                <w:tcPr>
                  <w:tcW w:w="5000" w:type="pct"/>
                  <w:vAlign w:val="bottom"/>
                  <w:hideMark/>
                </w:tcPr>
                <w:p w:rsidR="003D0363" w:rsidRPr="00943364" w:rsidRDefault="003D0363">
                  <w:pPr>
                    <w:textAlignment w:val="baseline"/>
                    <w:rPr>
                      <w:rFonts w:ascii="Arial" w:hAnsi="Arial" w:cs="Arial"/>
                      <w:color w:val="000000"/>
                      <w:sz w:val="18"/>
                      <w:szCs w:val="20"/>
                    </w:rPr>
                  </w:pPr>
                  <w:bookmarkStart w:id="48" w:name="2842320"/>
                  <w:r w:rsidRPr="00943364">
                    <w:rPr>
                      <w:rFonts w:ascii="Arial" w:hAnsi="Arial" w:cs="Arial"/>
                      <w:color w:val="000000"/>
                      <w:sz w:val="18"/>
                      <w:szCs w:val="20"/>
                    </w:rPr>
                    <w:t>Column</w:t>
                  </w:r>
                  <w:bookmarkEnd w:id="48"/>
                </w:p>
              </w:tc>
            </w:tr>
            <w:tr w:rsidR="003D0363" w:rsidRPr="00943364">
              <w:trPr>
                <w:tblCellSpacing w:w="0" w:type="dxa"/>
              </w:trPr>
              <w:tc>
                <w:tcPr>
                  <w:tcW w:w="0" w:type="auto"/>
                  <w:vAlign w:val="bottom"/>
                  <w:hideMark/>
                </w:tcPr>
                <w:p w:rsidR="003D0363" w:rsidRPr="00943364" w:rsidRDefault="003D0363">
                  <w:pPr>
                    <w:spacing w:after="0"/>
                    <w:textAlignment w:val="baseline"/>
                    <w:rPr>
                      <w:rFonts w:ascii="Arial" w:hAnsi="Arial" w:cs="Arial"/>
                      <w:color w:val="000000"/>
                      <w:sz w:val="18"/>
                      <w:szCs w:val="20"/>
                    </w:rPr>
                  </w:pPr>
                  <w:r w:rsidRPr="00943364">
                    <w:rPr>
                      <w:rStyle w:val="but-bulletintable"/>
                      <w:sz w:val="10"/>
                    </w:rPr>
                    <w:lastRenderedPageBreak/>
                    <w:t xml:space="preserve">• </w:t>
                  </w:r>
                </w:p>
              </w:tc>
              <w:tc>
                <w:tcPr>
                  <w:tcW w:w="5000" w:type="pct"/>
                  <w:vAlign w:val="bottom"/>
                  <w:hideMark/>
                </w:tcPr>
                <w:p w:rsidR="003D0363" w:rsidRPr="00943364" w:rsidRDefault="003D0363">
                  <w:pPr>
                    <w:textAlignment w:val="baseline"/>
                    <w:rPr>
                      <w:rFonts w:ascii="Arial" w:hAnsi="Arial" w:cs="Arial"/>
                      <w:color w:val="000000"/>
                      <w:sz w:val="18"/>
                      <w:szCs w:val="20"/>
                    </w:rPr>
                  </w:pPr>
                  <w:bookmarkStart w:id="49" w:name="2842321"/>
                  <w:r w:rsidRPr="00943364">
                    <w:rPr>
                      <w:rFonts w:ascii="Arial" w:hAnsi="Arial" w:cs="Arial"/>
                      <w:color w:val="000000"/>
                      <w:sz w:val="18"/>
                      <w:szCs w:val="20"/>
                    </w:rPr>
                    <w:t>Type key</w:t>
                  </w:r>
                  <w:bookmarkEnd w:id="49"/>
                </w:p>
              </w:tc>
            </w:tr>
          </w:tbl>
          <w:p w:rsidR="003D0363" w:rsidRPr="00943364" w:rsidRDefault="003D0363" w:rsidP="003D0363">
            <w:pPr>
              <w:rPr>
                <w:vanish/>
                <w:sz w:val="20"/>
              </w:rPr>
            </w:pPr>
          </w:p>
          <w:tbl>
            <w:tblPr>
              <w:tblW w:w="0" w:type="auto"/>
              <w:tblCellSpacing w:w="0" w:type="dxa"/>
              <w:tblCellMar>
                <w:left w:w="0" w:type="dxa"/>
                <w:right w:w="0" w:type="dxa"/>
              </w:tblCellMar>
              <w:tblLook w:val="04A0" w:firstRow="1" w:lastRow="0" w:firstColumn="1" w:lastColumn="0" w:noHBand="0" w:noVBand="1"/>
              <w:tblDescription w:val=""/>
            </w:tblPr>
            <w:tblGrid>
              <w:gridCol w:w="36"/>
              <w:gridCol w:w="7063"/>
            </w:tblGrid>
            <w:tr w:rsidR="003D0363" w:rsidRPr="00943364" w:rsidTr="003D0363">
              <w:trPr>
                <w:tblCellSpacing w:w="0" w:type="dxa"/>
              </w:trPr>
              <w:tc>
                <w:tcPr>
                  <w:tcW w:w="0" w:type="auto"/>
                  <w:vAlign w:val="bottom"/>
                  <w:hideMark/>
                </w:tcPr>
                <w:p w:rsidR="003D0363" w:rsidRPr="00943364" w:rsidRDefault="003D0363">
                  <w:pPr>
                    <w:spacing w:after="0"/>
                    <w:textAlignment w:val="baseline"/>
                    <w:rPr>
                      <w:rFonts w:ascii="Arial" w:hAnsi="Arial" w:cs="Arial"/>
                      <w:color w:val="000000"/>
                      <w:sz w:val="18"/>
                      <w:szCs w:val="20"/>
                    </w:rPr>
                  </w:pPr>
                  <w:r w:rsidRPr="00943364">
                    <w:rPr>
                      <w:rStyle w:val="but-bulletintable"/>
                      <w:sz w:val="10"/>
                    </w:rPr>
                    <w:t xml:space="preserve">• </w:t>
                  </w:r>
                </w:p>
              </w:tc>
              <w:tc>
                <w:tcPr>
                  <w:tcW w:w="5000" w:type="pct"/>
                  <w:vAlign w:val="bottom"/>
                  <w:hideMark/>
                </w:tcPr>
                <w:p w:rsidR="003D0363" w:rsidRPr="00943364" w:rsidRDefault="003D0363">
                  <w:pPr>
                    <w:textAlignment w:val="baseline"/>
                    <w:rPr>
                      <w:rFonts w:ascii="Arial" w:hAnsi="Arial" w:cs="Arial"/>
                      <w:color w:val="000000"/>
                      <w:sz w:val="18"/>
                      <w:szCs w:val="20"/>
                    </w:rPr>
                  </w:pPr>
                  <w:bookmarkStart w:id="50" w:name="2842322"/>
                  <w:r w:rsidRPr="00943364">
                    <w:rPr>
                      <w:rFonts w:ascii="Arial" w:hAnsi="Arial" w:cs="Arial"/>
                      <w:color w:val="000000"/>
                      <w:sz w:val="18"/>
                      <w:szCs w:val="20"/>
                    </w:rPr>
                    <w:t>Array</w:t>
                  </w:r>
                  <w:bookmarkEnd w:id="50"/>
                </w:p>
              </w:tc>
            </w:tr>
            <w:tr w:rsidR="003D0363" w:rsidRPr="00943364">
              <w:trPr>
                <w:tblCellSpacing w:w="0" w:type="dxa"/>
              </w:trPr>
              <w:tc>
                <w:tcPr>
                  <w:tcW w:w="0" w:type="auto"/>
                  <w:vAlign w:val="bottom"/>
                  <w:hideMark/>
                </w:tcPr>
                <w:p w:rsidR="003D0363" w:rsidRPr="00943364" w:rsidRDefault="003D0363">
                  <w:pPr>
                    <w:spacing w:after="0"/>
                    <w:textAlignment w:val="baseline"/>
                    <w:rPr>
                      <w:rFonts w:ascii="Arial" w:hAnsi="Arial" w:cs="Arial"/>
                      <w:color w:val="000000"/>
                      <w:sz w:val="18"/>
                      <w:szCs w:val="20"/>
                    </w:rPr>
                  </w:pPr>
                  <w:r w:rsidRPr="00943364">
                    <w:rPr>
                      <w:rStyle w:val="but-bulletintable"/>
                      <w:sz w:val="10"/>
                    </w:rPr>
                    <w:t xml:space="preserve">• </w:t>
                  </w:r>
                </w:p>
              </w:tc>
              <w:tc>
                <w:tcPr>
                  <w:tcW w:w="5000" w:type="pct"/>
                  <w:vAlign w:val="bottom"/>
                  <w:hideMark/>
                </w:tcPr>
                <w:p w:rsidR="003D0363" w:rsidRPr="00943364" w:rsidRDefault="003D0363">
                  <w:pPr>
                    <w:textAlignment w:val="baseline"/>
                    <w:rPr>
                      <w:rFonts w:ascii="Arial" w:hAnsi="Arial" w:cs="Arial"/>
                      <w:color w:val="000000"/>
                      <w:sz w:val="18"/>
                      <w:szCs w:val="20"/>
                    </w:rPr>
                  </w:pPr>
                  <w:bookmarkStart w:id="51" w:name="2842323"/>
                  <w:r w:rsidRPr="00943364">
                    <w:rPr>
                      <w:rFonts w:ascii="Arial" w:hAnsi="Arial" w:cs="Arial"/>
                      <w:color w:val="000000"/>
                      <w:sz w:val="18"/>
                      <w:szCs w:val="20"/>
                    </w:rPr>
                    <w:t>Foreign key</w:t>
                  </w:r>
                  <w:bookmarkEnd w:id="51"/>
                </w:p>
              </w:tc>
            </w:tr>
          </w:tbl>
          <w:p w:rsidR="003D0363" w:rsidRPr="00943364" w:rsidRDefault="003D0363" w:rsidP="003D0363">
            <w:pPr>
              <w:rPr>
                <w:vanish/>
                <w:sz w:val="20"/>
              </w:rPr>
            </w:pPr>
          </w:p>
          <w:tbl>
            <w:tblPr>
              <w:tblW w:w="0" w:type="auto"/>
              <w:tblCellSpacing w:w="0" w:type="dxa"/>
              <w:tblCellMar>
                <w:left w:w="0" w:type="dxa"/>
                <w:right w:w="0" w:type="dxa"/>
              </w:tblCellMar>
              <w:tblLook w:val="04A0" w:firstRow="1" w:lastRow="0" w:firstColumn="1" w:lastColumn="0" w:noHBand="0" w:noVBand="1"/>
              <w:tblDescription w:val=""/>
            </w:tblPr>
            <w:tblGrid>
              <w:gridCol w:w="36"/>
              <w:gridCol w:w="7063"/>
            </w:tblGrid>
            <w:tr w:rsidR="003D0363" w:rsidRPr="00943364" w:rsidTr="003D0363">
              <w:trPr>
                <w:tblCellSpacing w:w="0" w:type="dxa"/>
              </w:trPr>
              <w:tc>
                <w:tcPr>
                  <w:tcW w:w="0" w:type="auto"/>
                  <w:vAlign w:val="bottom"/>
                  <w:hideMark/>
                </w:tcPr>
                <w:p w:rsidR="003D0363" w:rsidRPr="00943364" w:rsidRDefault="003D0363">
                  <w:pPr>
                    <w:spacing w:after="0"/>
                    <w:textAlignment w:val="baseline"/>
                    <w:rPr>
                      <w:rFonts w:ascii="Arial" w:hAnsi="Arial" w:cs="Arial"/>
                      <w:color w:val="000000"/>
                      <w:sz w:val="18"/>
                      <w:szCs w:val="20"/>
                    </w:rPr>
                  </w:pPr>
                  <w:r w:rsidRPr="00943364">
                    <w:rPr>
                      <w:rStyle w:val="but-bulletintable"/>
                      <w:sz w:val="10"/>
                    </w:rPr>
                    <w:t xml:space="preserve">• </w:t>
                  </w:r>
                </w:p>
              </w:tc>
              <w:tc>
                <w:tcPr>
                  <w:tcW w:w="5000" w:type="pct"/>
                  <w:vAlign w:val="bottom"/>
                  <w:hideMark/>
                </w:tcPr>
                <w:p w:rsidR="003D0363" w:rsidRPr="00943364" w:rsidRDefault="003D0363">
                  <w:pPr>
                    <w:textAlignment w:val="baseline"/>
                    <w:rPr>
                      <w:rFonts w:ascii="Arial" w:hAnsi="Arial" w:cs="Arial"/>
                      <w:color w:val="000000"/>
                      <w:sz w:val="18"/>
                      <w:szCs w:val="20"/>
                    </w:rPr>
                  </w:pPr>
                  <w:bookmarkStart w:id="52" w:name="2916221"/>
                  <w:r w:rsidRPr="00943364">
                    <w:rPr>
                      <w:rFonts w:ascii="Arial" w:hAnsi="Arial" w:cs="Arial"/>
                      <w:color w:val="000000"/>
                      <w:sz w:val="18"/>
                      <w:szCs w:val="20"/>
                    </w:rPr>
                    <w:t xml:space="preserve">Edge foreign key </w:t>
                  </w:r>
                  <w:bookmarkEnd w:id="52"/>
                </w:p>
              </w:tc>
            </w:tr>
          </w:tbl>
          <w:p w:rsidR="003D0363" w:rsidRPr="00943364" w:rsidRDefault="003D0363">
            <w:pPr>
              <w:spacing w:before="120" w:after="400"/>
              <w:rPr>
                <w:rFonts w:ascii="Times New Roman" w:hAnsi="Times New Roman" w:cs="Times New Roman"/>
                <w:szCs w:val="24"/>
              </w:rPr>
            </w:pPr>
          </w:p>
        </w:tc>
      </w:tr>
      <w:tr w:rsidR="003D0363" w:rsidRPr="00943364" w:rsidTr="003D0363">
        <w:tc>
          <w:tcPr>
            <w:tcW w:w="0" w:type="auto"/>
            <w:tcBorders>
              <w:top w:val="single" w:sz="2" w:space="0" w:color="C0D1D1"/>
              <w:bottom w:val="single" w:sz="4" w:space="0" w:color="000000"/>
            </w:tcBorders>
            <w:tcMar>
              <w:top w:w="0" w:type="dxa"/>
              <w:left w:w="40" w:type="dxa"/>
              <w:bottom w:w="80" w:type="dxa"/>
              <w:right w:w="160" w:type="dxa"/>
            </w:tcMar>
            <w:hideMark/>
          </w:tcPr>
          <w:p w:rsidR="003D0363" w:rsidRPr="00943364" w:rsidRDefault="003D0363" w:rsidP="003D0363">
            <w:pPr>
              <w:spacing w:before="120" w:after="400"/>
              <w:textAlignment w:val="baseline"/>
              <w:rPr>
                <w:rFonts w:ascii="Arial" w:hAnsi="Arial" w:cs="Arial"/>
                <w:b/>
                <w:bCs/>
                <w:color w:val="000000"/>
                <w:sz w:val="18"/>
                <w:szCs w:val="20"/>
              </w:rPr>
            </w:pPr>
            <w:bookmarkStart w:id="53" w:name="2842325"/>
            <w:proofErr w:type="spellStart"/>
            <w:r w:rsidRPr="00943364">
              <w:rPr>
                <w:rStyle w:val="s-strong"/>
                <w:rFonts w:ascii="Arial" w:hAnsi="Arial" w:cs="Arial"/>
                <w:color w:val="000000"/>
                <w:sz w:val="18"/>
                <w:szCs w:val="20"/>
              </w:rPr>
              <w:lastRenderedPageBreak/>
              <w:t>Typelists</w:t>
            </w:r>
            <w:bookmarkEnd w:id="53"/>
            <w:proofErr w:type="spellEnd"/>
          </w:p>
        </w:tc>
        <w:tc>
          <w:tcPr>
            <w:tcW w:w="0" w:type="auto"/>
            <w:tcBorders>
              <w:top w:val="single" w:sz="2" w:space="0" w:color="C0D1D1"/>
              <w:bottom w:val="single" w:sz="4" w:space="0" w:color="000000"/>
            </w:tcBorders>
            <w:tcMar>
              <w:top w:w="0" w:type="dxa"/>
              <w:left w:w="40" w:type="dxa"/>
              <w:bottom w:w="80" w:type="dxa"/>
              <w:right w:w="160" w:type="dxa"/>
            </w:tcMar>
            <w:hideMark/>
          </w:tcPr>
          <w:p w:rsidR="003D0363" w:rsidRPr="00943364" w:rsidRDefault="003D0363" w:rsidP="003D0363">
            <w:pPr>
              <w:spacing w:before="120" w:after="400"/>
              <w:textAlignment w:val="baseline"/>
              <w:rPr>
                <w:rFonts w:ascii="Arial" w:hAnsi="Arial" w:cs="Arial"/>
                <w:color w:val="000000"/>
                <w:sz w:val="18"/>
                <w:szCs w:val="20"/>
              </w:rPr>
            </w:pPr>
            <w:bookmarkStart w:id="54" w:name="2998883"/>
            <w:r w:rsidRPr="00943364">
              <w:rPr>
                <w:rFonts w:ascii="Arial" w:hAnsi="Arial" w:cs="Arial"/>
                <w:color w:val="000000"/>
                <w:sz w:val="18"/>
                <w:szCs w:val="20"/>
              </w:rPr>
              <w:t xml:space="preserve">A </w:t>
            </w:r>
            <w:bookmarkEnd w:id="54"/>
            <w:proofErr w:type="spellStart"/>
            <w:r w:rsidRPr="00943364">
              <w:rPr>
                <w:rStyle w:val="e-emphasis"/>
                <w:rFonts w:ascii="Arial" w:hAnsi="Arial" w:cs="Arial"/>
                <w:color w:val="000000"/>
                <w:sz w:val="18"/>
                <w:szCs w:val="20"/>
              </w:rPr>
              <w:t>typelist</w:t>
            </w:r>
            <w:proofErr w:type="spellEnd"/>
            <w:r w:rsidRPr="00943364">
              <w:rPr>
                <w:rFonts w:ascii="Arial" w:hAnsi="Arial" w:cs="Arial"/>
                <w:color w:val="000000"/>
                <w:sz w:val="18"/>
                <w:szCs w:val="20"/>
              </w:rPr>
              <w:t xml:space="preserve"> defines a set code/value pairs, called </w:t>
            </w:r>
            <w:proofErr w:type="spellStart"/>
            <w:r w:rsidRPr="00943364">
              <w:rPr>
                <w:rStyle w:val="e-emphasis"/>
                <w:rFonts w:ascii="Arial" w:hAnsi="Arial" w:cs="Arial"/>
                <w:color w:val="000000"/>
                <w:sz w:val="18"/>
                <w:szCs w:val="20"/>
              </w:rPr>
              <w:t>typecodes</w:t>
            </w:r>
            <w:proofErr w:type="spellEnd"/>
            <w:r w:rsidRPr="00943364">
              <w:rPr>
                <w:rFonts w:ascii="Arial" w:hAnsi="Arial" w:cs="Arial"/>
                <w:color w:val="000000"/>
                <w:sz w:val="18"/>
                <w:szCs w:val="20"/>
              </w:rPr>
              <w:t xml:space="preserve">, that you can specify as the allowable values for the type key fields of entities. Several levels of restriction control what you can modify in </w:t>
            </w:r>
            <w:proofErr w:type="spellStart"/>
            <w:r w:rsidRPr="00943364">
              <w:rPr>
                <w:rFonts w:ascii="Arial" w:hAnsi="Arial" w:cs="Arial"/>
                <w:color w:val="000000"/>
                <w:sz w:val="18"/>
                <w:szCs w:val="20"/>
              </w:rPr>
              <w:t>typelists</w:t>
            </w:r>
            <w:proofErr w:type="spellEnd"/>
            <w:r w:rsidRPr="00943364">
              <w:rPr>
                <w:rFonts w:ascii="Arial" w:hAnsi="Arial" w:cs="Arial"/>
                <w:color w:val="000000"/>
                <w:sz w:val="18"/>
                <w:szCs w:val="20"/>
              </w:rPr>
              <w:t>:</w:t>
            </w:r>
          </w:p>
          <w:tbl>
            <w:tblPr>
              <w:tblW w:w="0" w:type="auto"/>
              <w:tblCellSpacing w:w="0" w:type="dxa"/>
              <w:tblCellMar>
                <w:left w:w="0" w:type="dxa"/>
                <w:right w:w="0" w:type="dxa"/>
              </w:tblCellMar>
              <w:tblLook w:val="04A0" w:firstRow="1" w:lastRow="0" w:firstColumn="1" w:lastColumn="0" w:noHBand="0" w:noVBand="1"/>
              <w:tblDescription w:val=""/>
            </w:tblPr>
            <w:tblGrid>
              <w:gridCol w:w="36"/>
              <w:gridCol w:w="7063"/>
            </w:tblGrid>
            <w:tr w:rsidR="003D0363" w:rsidRPr="00943364" w:rsidTr="003D0363">
              <w:trPr>
                <w:tblCellSpacing w:w="0" w:type="dxa"/>
              </w:trPr>
              <w:tc>
                <w:tcPr>
                  <w:tcW w:w="0" w:type="auto"/>
                  <w:vAlign w:val="bottom"/>
                  <w:hideMark/>
                </w:tcPr>
                <w:p w:rsidR="003D0363" w:rsidRPr="00943364" w:rsidRDefault="003D0363">
                  <w:pPr>
                    <w:spacing w:after="0"/>
                    <w:textAlignment w:val="baseline"/>
                    <w:rPr>
                      <w:rFonts w:ascii="Arial" w:hAnsi="Arial" w:cs="Arial"/>
                      <w:color w:val="000000"/>
                      <w:sz w:val="18"/>
                      <w:szCs w:val="20"/>
                    </w:rPr>
                  </w:pPr>
                  <w:r w:rsidRPr="00943364">
                    <w:rPr>
                      <w:rStyle w:val="but-bulletintable"/>
                      <w:sz w:val="10"/>
                    </w:rPr>
                    <w:t xml:space="preserve">• </w:t>
                  </w:r>
                </w:p>
              </w:tc>
              <w:tc>
                <w:tcPr>
                  <w:tcW w:w="5000" w:type="pct"/>
                  <w:vAlign w:val="bottom"/>
                  <w:hideMark/>
                </w:tcPr>
                <w:p w:rsidR="003D0363" w:rsidRPr="00943364" w:rsidRDefault="003D0363">
                  <w:pPr>
                    <w:textAlignment w:val="baseline"/>
                    <w:rPr>
                      <w:rFonts w:ascii="Arial" w:hAnsi="Arial" w:cs="Arial"/>
                      <w:color w:val="000000"/>
                      <w:sz w:val="18"/>
                      <w:szCs w:val="20"/>
                    </w:rPr>
                  </w:pPr>
                  <w:bookmarkStart w:id="55" w:name="2998884"/>
                  <w:r w:rsidRPr="00943364">
                    <w:rPr>
                      <w:rStyle w:val="s-strong"/>
                      <w:rFonts w:ascii="Arial" w:hAnsi="Arial" w:cs="Arial"/>
                      <w:color w:val="000000"/>
                      <w:sz w:val="18"/>
                      <w:szCs w:val="20"/>
                    </w:rPr>
                    <w:t xml:space="preserve">Internal </w:t>
                  </w:r>
                  <w:proofErr w:type="spellStart"/>
                  <w:r w:rsidRPr="00943364">
                    <w:rPr>
                      <w:rStyle w:val="s-strong"/>
                      <w:rFonts w:ascii="Arial" w:hAnsi="Arial" w:cs="Arial"/>
                      <w:color w:val="000000"/>
                      <w:sz w:val="18"/>
                      <w:szCs w:val="20"/>
                    </w:rPr>
                    <w:t>typelists</w:t>
                  </w:r>
                  <w:bookmarkEnd w:id="55"/>
                  <w:proofErr w:type="spellEnd"/>
                  <w:r w:rsidRPr="00943364">
                    <w:rPr>
                      <w:rFonts w:ascii="Arial" w:hAnsi="Arial" w:cs="Arial"/>
                      <w:color w:val="000000"/>
                      <w:sz w:val="18"/>
                      <w:szCs w:val="20"/>
                    </w:rPr>
                    <w:t xml:space="preserve"> – You cannot modify internal </w:t>
                  </w:r>
                  <w:proofErr w:type="spellStart"/>
                  <w:r w:rsidRPr="00943364">
                    <w:rPr>
                      <w:rFonts w:ascii="Arial" w:hAnsi="Arial" w:cs="Arial"/>
                      <w:color w:val="000000"/>
                      <w:sz w:val="18"/>
                      <w:szCs w:val="20"/>
                    </w:rPr>
                    <w:t>typelists</w:t>
                  </w:r>
                  <w:proofErr w:type="spellEnd"/>
                  <w:r w:rsidRPr="00943364">
                    <w:rPr>
                      <w:rFonts w:ascii="Arial" w:hAnsi="Arial" w:cs="Arial"/>
                      <w:color w:val="000000"/>
                      <w:sz w:val="18"/>
                      <w:szCs w:val="20"/>
                    </w:rPr>
                    <w:t xml:space="preserve"> because the application depends upon them for internal application logic.</w:t>
                  </w:r>
                </w:p>
              </w:tc>
            </w:tr>
            <w:tr w:rsidR="003D0363" w:rsidRPr="00943364">
              <w:trPr>
                <w:tblCellSpacing w:w="0" w:type="dxa"/>
              </w:trPr>
              <w:tc>
                <w:tcPr>
                  <w:tcW w:w="0" w:type="auto"/>
                  <w:vAlign w:val="bottom"/>
                  <w:hideMark/>
                </w:tcPr>
                <w:p w:rsidR="003D0363" w:rsidRPr="00943364" w:rsidRDefault="003D0363">
                  <w:pPr>
                    <w:spacing w:after="0"/>
                    <w:textAlignment w:val="baseline"/>
                    <w:rPr>
                      <w:rFonts w:ascii="Arial" w:hAnsi="Arial" w:cs="Arial"/>
                      <w:color w:val="000000"/>
                      <w:sz w:val="18"/>
                      <w:szCs w:val="20"/>
                    </w:rPr>
                  </w:pPr>
                  <w:r w:rsidRPr="00943364">
                    <w:rPr>
                      <w:rStyle w:val="but-bulletintable"/>
                      <w:sz w:val="10"/>
                    </w:rPr>
                    <w:t xml:space="preserve">• </w:t>
                  </w:r>
                </w:p>
              </w:tc>
              <w:tc>
                <w:tcPr>
                  <w:tcW w:w="5000" w:type="pct"/>
                  <w:vAlign w:val="bottom"/>
                  <w:hideMark/>
                </w:tcPr>
                <w:p w:rsidR="003D0363" w:rsidRPr="00943364" w:rsidRDefault="003D0363">
                  <w:pPr>
                    <w:textAlignment w:val="baseline"/>
                    <w:rPr>
                      <w:rFonts w:ascii="Arial" w:hAnsi="Arial" w:cs="Arial"/>
                      <w:color w:val="000000"/>
                      <w:sz w:val="18"/>
                      <w:szCs w:val="20"/>
                    </w:rPr>
                  </w:pPr>
                  <w:bookmarkStart w:id="56" w:name="2842329"/>
                  <w:r w:rsidRPr="00943364">
                    <w:rPr>
                      <w:rStyle w:val="s-strong"/>
                      <w:rFonts w:ascii="Arial" w:hAnsi="Arial" w:cs="Arial"/>
                      <w:color w:val="000000"/>
                      <w:sz w:val="18"/>
                      <w:szCs w:val="20"/>
                    </w:rPr>
                    <w:t xml:space="preserve">Extendable </w:t>
                  </w:r>
                  <w:proofErr w:type="spellStart"/>
                  <w:r w:rsidRPr="00943364">
                    <w:rPr>
                      <w:rStyle w:val="s-strong"/>
                      <w:rFonts w:ascii="Arial" w:hAnsi="Arial" w:cs="Arial"/>
                      <w:color w:val="000000"/>
                      <w:sz w:val="18"/>
                      <w:szCs w:val="20"/>
                    </w:rPr>
                    <w:t>typelists</w:t>
                  </w:r>
                  <w:bookmarkEnd w:id="56"/>
                  <w:proofErr w:type="spellEnd"/>
                  <w:r w:rsidRPr="00943364">
                    <w:rPr>
                      <w:rFonts w:ascii="Arial" w:hAnsi="Arial" w:cs="Arial"/>
                      <w:color w:val="000000"/>
                      <w:sz w:val="18"/>
                      <w:szCs w:val="20"/>
                    </w:rPr>
                    <w:t xml:space="preserve"> – You can modify this kind of </w:t>
                  </w:r>
                  <w:proofErr w:type="spellStart"/>
                  <w:r w:rsidRPr="00943364">
                    <w:rPr>
                      <w:rFonts w:ascii="Arial" w:hAnsi="Arial" w:cs="Arial"/>
                      <w:color w:val="000000"/>
                      <w:sz w:val="18"/>
                      <w:szCs w:val="20"/>
                    </w:rPr>
                    <w:t>typelist</w:t>
                  </w:r>
                  <w:proofErr w:type="spellEnd"/>
                  <w:r w:rsidRPr="00943364">
                    <w:rPr>
                      <w:rFonts w:ascii="Arial" w:hAnsi="Arial" w:cs="Arial"/>
                      <w:color w:val="000000"/>
                      <w:sz w:val="18"/>
                      <w:szCs w:val="20"/>
                    </w:rPr>
                    <w:t xml:space="preserve"> according to its schema definition.</w:t>
                  </w:r>
                </w:p>
              </w:tc>
            </w:tr>
          </w:tbl>
          <w:p w:rsidR="003D0363" w:rsidRPr="00943364" w:rsidRDefault="003D0363" w:rsidP="003D0363">
            <w:pPr>
              <w:rPr>
                <w:vanish/>
                <w:sz w:val="20"/>
              </w:rPr>
            </w:pPr>
          </w:p>
          <w:tbl>
            <w:tblPr>
              <w:tblW w:w="0" w:type="auto"/>
              <w:tblCellSpacing w:w="0" w:type="dxa"/>
              <w:tblCellMar>
                <w:left w:w="0" w:type="dxa"/>
                <w:right w:w="0" w:type="dxa"/>
              </w:tblCellMar>
              <w:tblLook w:val="04A0" w:firstRow="1" w:lastRow="0" w:firstColumn="1" w:lastColumn="0" w:noHBand="0" w:noVBand="1"/>
              <w:tblDescription w:val=""/>
            </w:tblPr>
            <w:tblGrid>
              <w:gridCol w:w="36"/>
              <w:gridCol w:w="7063"/>
            </w:tblGrid>
            <w:tr w:rsidR="003D0363" w:rsidRPr="00943364" w:rsidTr="003D0363">
              <w:trPr>
                <w:tblCellSpacing w:w="0" w:type="dxa"/>
              </w:trPr>
              <w:tc>
                <w:tcPr>
                  <w:tcW w:w="0" w:type="auto"/>
                  <w:vAlign w:val="bottom"/>
                  <w:hideMark/>
                </w:tcPr>
                <w:p w:rsidR="003D0363" w:rsidRPr="00943364" w:rsidRDefault="003D0363">
                  <w:pPr>
                    <w:spacing w:after="0"/>
                    <w:textAlignment w:val="baseline"/>
                    <w:rPr>
                      <w:rFonts w:ascii="Arial" w:hAnsi="Arial" w:cs="Arial"/>
                      <w:color w:val="000000"/>
                      <w:sz w:val="18"/>
                      <w:szCs w:val="20"/>
                    </w:rPr>
                  </w:pPr>
                  <w:r w:rsidRPr="00943364">
                    <w:rPr>
                      <w:rStyle w:val="but-bulletintable"/>
                      <w:sz w:val="10"/>
                    </w:rPr>
                    <w:t xml:space="preserve">• </w:t>
                  </w:r>
                </w:p>
              </w:tc>
              <w:tc>
                <w:tcPr>
                  <w:tcW w:w="5000" w:type="pct"/>
                  <w:vAlign w:val="bottom"/>
                  <w:hideMark/>
                </w:tcPr>
                <w:p w:rsidR="003D0363" w:rsidRPr="00943364" w:rsidRDefault="003D0363">
                  <w:pPr>
                    <w:textAlignment w:val="baseline"/>
                    <w:rPr>
                      <w:rFonts w:ascii="Arial" w:hAnsi="Arial" w:cs="Arial"/>
                      <w:color w:val="000000"/>
                      <w:sz w:val="18"/>
                      <w:szCs w:val="20"/>
                    </w:rPr>
                  </w:pPr>
                  <w:bookmarkStart w:id="57" w:name="2842330"/>
                  <w:r w:rsidRPr="00943364">
                    <w:rPr>
                      <w:rStyle w:val="s-strong"/>
                      <w:rFonts w:ascii="Arial" w:hAnsi="Arial" w:cs="Arial"/>
                      <w:color w:val="000000"/>
                      <w:sz w:val="18"/>
                      <w:szCs w:val="20"/>
                    </w:rPr>
                    <w:t xml:space="preserve">Custom </w:t>
                  </w:r>
                  <w:proofErr w:type="spellStart"/>
                  <w:r w:rsidRPr="00943364">
                    <w:rPr>
                      <w:rStyle w:val="s-strong"/>
                      <w:rFonts w:ascii="Arial" w:hAnsi="Arial" w:cs="Arial"/>
                      <w:color w:val="000000"/>
                      <w:sz w:val="18"/>
                      <w:szCs w:val="20"/>
                    </w:rPr>
                    <w:t>typelists</w:t>
                  </w:r>
                  <w:bookmarkEnd w:id="57"/>
                  <w:proofErr w:type="spellEnd"/>
                  <w:r w:rsidRPr="00943364">
                    <w:rPr>
                      <w:rFonts w:ascii="Arial" w:hAnsi="Arial" w:cs="Arial"/>
                      <w:color w:val="000000"/>
                      <w:sz w:val="18"/>
                      <w:szCs w:val="20"/>
                    </w:rPr>
                    <w:t xml:space="preserve"> – You can also create custom </w:t>
                  </w:r>
                  <w:proofErr w:type="spellStart"/>
                  <w:r w:rsidRPr="00943364">
                    <w:rPr>
                      <w:rFonts w:ascii="Arial" w:hAnsi="Arial" w:cs="Arial"/>
                      <w:color w:val="000000"/>
                      <w:sz w:val="18"/>
                      <w:szCs w:val="20"/>
                    </w:rPr>
                    <w:t>typelists</w:t>
                  </w:r>
                  <w:proofErr w:type="spellEnd"/>
                  <w:r w:rsidRPr="00943364">
                    <w:rPr>
                      <w:rFonts w:ascii="Arial" w:hAnsi="Arial" w:cs="Arial"/>
                      <w:color w:val="000000"/>
                      <w:sz w:val="18"/>
                      <w:szCs w:val="20"/>
                    </w:rPr>
                    <w:t xml:space="preserve"> for use on new fields on existing entities or for use with new entities.</w:t>
                  </w:r>
                </w:p>
              </w:tc>
            </w:tr>
          </w:tbl>
          <w:p w:rsidR="003D0363" w:rsidRPr="00943364" w:rsidRDefault="003D0363">
            <w:pPr>
              <w:spacing w:before="120" w:after="400"/>
              <w:rPr>
                <w:rFonts w:ascii="Times New Roman" w:hAnsi="Times New Roman" w:cs="Times New Roman"/>
                <w:szCs w:val="24"/>
              </w:rPr>
            </w:pPr>
          </w:p>
        </w:tc>
      </w:tr>
    </w:tbl>
    <w:p w:rsidR="003D0363" w:rsidRPr="00943364" w:rsidRDefault="003D0363" w:rsidP="003D0363">
      <w:pPr>
        <w:spacing w:after="0"/>
        <w:textAlignment w:val="baseline"/>
        <w:rPr>
          <w:rFonts w:ascii="Verdana" w:hAnsi="Verdana"/>
          <w:color w:val="000000"/>
          <w:sz w:val="18"/>
          <w:szCs w:val="20"/>
          <w:lang w:val="en"/>
        </w:rPr>
      </w:pPr>
      <w:bookmarkStart w:id="58" w:name="2842335"/>
      <w:r w:rsidRPr="00943364">
        <w:rPr>
          <w:rFonts w:ascii="Verdana" w:hAnsi="Verdana"/>
          <w:color w:val="000000"/>
          <w:sz w:val="18"/>
          <w:szCs w:val="20"/>
          <w:lang w:val="en"/>
        </w:rPr>
        <w:t xml:space="preserve">Guidewire </w:t>
      </w:r>
      <w:proofErr w:type="spellStart"/>
      <w:r w:rsidRPr="00943364">
        <w:rPr>
          <w:rFonts w:ascii="Verdana" w:hAnsi="Verdana"/>
          <w:color w:val="000000"/>
          <w:sz w:val="18"/>
          <w:szCs w:val="20"/>
          <w:lang w:val="en"/>
        </w:rPr>
        <w:t>ClaimCenter</w:t>
      </w:r>
      <w:proofErr w:type="spellEnd"/>
      <w:r w:rsidRPr="00943364">
        <w:rPr>
          <w:rFonts w:ascii="Verdana" w:hAnsi="Verdana"/>
          <w:color w:val="000000"/>
          <w:sz w:val="18"/>
          <w:szCs w:val="20"/>
          <w:lang w:val="en"/>
        </w:rPr>
        <w:t xml:space="preserve"> loads the metadata of the data model on start-up. The loaded metadata instantiates the data model as a collection of tables in the application database. Also, the loaded metadata injects Java and </w:t>
      </w:r>
      <w:proofErr w:type="spellStart"/>
      <w:r w:rsidRPr="00943364">
        <w:rPr>
          <w:rFonts w:ascii="Verdana" w:hAnsi="Verdana"/>
          <w:color w:val="000000"/>
          <w:sz w:val="18"/>
          <w:szCs w:val="20"/>
          <w:lang w:val="en"/>
        </w:rPr>
        <w:t>Gosu</w:t>
      </w:r>
      <w:proofErr w:type="spellEnd"/>
      <w:r w:rsidRPr="00943364">
        <w:rPr>
          <w:rFonts w:ascii="Verdana" w:hAnsi="Verdana"/>
          <w:color w:val="000000"/>
          <w:sz w:val="18"/>
          <w:szCs w:val="20"/>
          <w:lang w:val="en"/>
        </w:rPr>
        <w:t xml:space="preserve"> classes in the application server to provide a programmatic interface to the entities and </w:t>
      </w:r>
      <w:proofErr w:type="spellStart"/>
      <w:r w:rsidRPr="00943364">
        <w:rPr>
          <w:rFonts w:ascii="Verdana" w:hAnsi="Verdana"/>
          <w:color w:val="000000"/>
          <w:sz w:val="18"/>
          <w:szCs w:val="20"/>
          <w:lang w:val="en"/>
        </w:rPr>
        <w:t>typelists</w:t>
      </w:r>
      <w:proofErr w:type="spellEnd"/>
      <w:r w:rsidRPr="00943364">
        <w:rPr>
          <w:rFonts w:ascii="Verdana" w:hAnsi="Verdana"/>
          <w:color w:val="000000"/>
          <w:sz w:val="18"/>
          <w:szCs w:val="20"/>
          <w:lang w:val="en"/>
        </w:rPr>
        <w:t xml:space="preserve"> in the database.</w:t>
      </w:r>
      <w:bookmarkEnd w:id="58"/>
    </w:p>
    <w:p w:rsidR="003D0363" w:rsidRDefault="003D0363">
      <w:pPr>
        <w:rPr>
          <w:sz w:val="18"/>
        </w:rPr>
      </w:pPr>
    </w:p>
    <w:p w:rsidR="005B0110" w:rsidRDefault="005B0110">
      <w:pPr>
        <w:rPr>
          <w:sz w:val="18"/>
        </w:rPr>
      </w:pPr>
    </w:p>
    <w:p w:rsidR="005B0110" w:rsidRPr="005B0110" w:rsidRDefault="005B0110">
      <w:pPr>
        <w:rPr>
          <w:b/>
        </w:rPr>
      </w:pPr>
      <w:r w:rsidRPr="005B0110">
        <w:rPr>
          <w:b/>
        </w:rPr>
        <w:t>Edge Foreign Key:</w:t>
      </w:r>
    </w:p>
    <w:p w:rsidR="005B0110" w:rsidRDefault="005B0110" w:rsidP="005B0110">
      <w:pPr>
        <w:pStyle w:val="Heading4"/>
        <w:spacing w:before="280" w:beforeAutospacing="0" w:after="160" w:afterAutospacing="0"/>
        <w:ind w:left="1080" w:hanging="576"/>
        <w:textAlignment w:val="baseline"/>
        <w:rPr>
          <w:rFonts w:ascii="Calibri" w:hAnsi="Calibri"/>
          <w:b w:val="0"/>
          <w:bCs w:val="0"/>
          <w:color w:val="00739D"/>
          <w:sz w:val="28"/>
          <w:szCs w:val="28"/>
          <w:lang w:val="en"/>
        </w:rPr>
      </w:pPr>
      <w:bookmarkStart w:id="59" w:name="2302519"/>
      <w:bookmarkStart w:id="60" w:name="2660256"/>
      <w:proofErr w:type="spellStart"/>
      <w:r>
        <w:rPr>
          <w:rStyle w:val="cvh-computervoiceinheading"/>
          <w:rFonts w:ascii="Calibri" w:hAnsi="Calibri"/>
          <w:b w:val="0"/>
          <w:bCs w:val="0"/>
          <w:color w:val="00739D"/>
          <w:sz w:val="28"/>
          <w:szCs w:val="28"/>
          <w:lang w:val="en"/>
        </w:rPr>
        <w:t>edgeForeignKey</w:t>
      </w:r>
      <w:proofErr w:type="spellEnd"/>
      <w:r>
        <w:rPr>
          <w:rStyle w:val="cvh-computervoiceinheading"/>
          <w:rFonts w:ascii="Calibri" w:hAnsi="Calibri"/>
          <w:b w:val="0"/>
          <w:bCs w:val="0"/>
          <w:color w:val="00739D"/>
          <w:sz w:val="28"/>
          <w:szCs w:val="28"/>
          <w:lang w:val="en"/>
        </w:rPr>
        <w:t>&gt;</w:t>
      </w:r>
      <w:bookmarkEnd w:id="60"/>
    </w:p>
    <w:p w:rsidR="005B0110" w:rsidRDefault="005B0110" w:rsidP="005B0110">
      <w:pPr>
        <w:textAlignment w:val="baseline"/>
        <w:rPr>
          <w:rFonts w:ascii="Verdana" w:hAnsi="Verdana"/>
          <w:color w:val="000000"/>
          <w:sz w:val="20"/>
          <w:szCs w:val="20"/>
          <w:lang w:val="en"/>
        </w:rPr>
      </w:pPr>
      <w:bookmarkStart w:id="61" w:name="2832695"/>
      <w:r>
        <w:rPr>
          <w:rFonts w:ascii="Verdana" w:hAnsi="Verdana"/>
          <w:color w:val="000000"/>
          <w:sz w:val="20"/>
          <w:szCs w:val="20"/>
          <w:lang w:val="en"/>
        </w:rPr>
        <w:t xml:space="preserve">You use the </w:t>
      </w:r>
      <w:bookmarkEnd w:id="61"/>
      <w:r>
        <w:rPr>
          <w:rStyle w:val="cv-computervoice"/>
          <w:lang w:val="en"/>
        </w:rPr>
        <w:t>&lt;</w:t>
      </w:r>
      <w:proofErr w:type="spellStart"/>
      <w:r>
        <w:rPr>
          <w:rStyle w:val="cv-computervoice"/>
          <w:lang w:val="en"/>
        </w:rPr>
        <w:t>edgeForeignKey</w:t>
      </w:r>
      <w:proofErr w:type="spellEnd"/>
      <w:r>
        <w:rPr>
          <w:rStyle w:val="cv-computervoice"/>
          <w:lang w:val="en"/>
        </w:rPr>
        <w:t>&gt;</w:t>
      </w:r>
      <w:r>
        <w:rPr>
          <w:rFonts w:ascii="Verdana" w:hAnsi="Verdana"/>
          <w:color w:val="000000"/>
          <w:sz w:val="20"/>
          <w:szCs w:val="20"/>
          <w:lang w:val="en"/>
        </w:rPr>
        <w:t xml:space="preserve"> element to define a reference to another entity, in a manner similar to the </w:t>
      </w:r>
      <w:hyperlink r:id="rId7" w:anchor="2637861', '');" w:tooltip="&lt;foreignkey&gt;" w:history="1">
        <w:r>
          <w:rPr>
            <w:rStyle w:val="Hyperlink"/>
            <w:rFonts w:ascii="Lucida Sans Typewriter" w:hAnsi="Lucida Sans Typewriter" w:cs="Lucida Sans Typewriter"/>
            <w:sz w:val="18"/>
            <w:szCs w:val="18"/>
            <w:lang w:val="en"/>
          </w:rPr>
          <w:t>&lt;</w:t>
        </w:r>
        <w:proofErr w:type="spellStart"/>
        <w:r>
          <w:rPr>
            <w:rStyle w:val="Hyperlink"/>
            <w:rFonts w:ascii="Lucida Sans Typewriter" w:hAnsi="Lucida Sans Typewriter" w:cs="Lucida Sans Typewriter"/>
            <w:sz w:val="18"/>
            <w:szCs w:val="18"/>
            <w:lang w:val="en"/>
          </w:rPr>
          <w:t>foreignkey</w:t>
        </w:r>
        <w:proofErr w:type="spellEnd"/>
        <w:r>
          <w:rPr>
            <w:rStyle w:val="Hyperlink"/>
            <w:rFonts w:ascii="Lucida Sans Typewriter" w:hAnsi="Lucida Sans Typewriter" w:cs="Lucida Sans Typewriter"/>
            <w:sz w:val="18"/>
            <w:szCs w:val="18"/>
            <w:lang w:val="en"/>
          </w:rPr>
          <w:t>&gt;</w:t>
        </w:r>
      </w:hyperlink>
      <w:r>
        <w:rPr>
          <w:rFonts w:ascii="Verdana" w:hAnsi="Verdana"/>
          <w:color w:val="000000"/>
          <w:sz w:val="20"/>
          <w:szCs w:val="20"/>
          <w:lang w:val="en"/>
        </w:rPr>
        <w:t xml:space="preserve"> element. However, you use an edge foreign key in place of a standard foreign key to break a cycle of foreign keys in the data model. Guidewire defines this element in the data model metadata files as the </w:t>
      </w:r>
      <w:r>
        <w:rPr>
          <w:rStyle w:val="cv-computervoice"/>
          <w:lang w:val="en"/>
        </w:rPr>
        <w:t>&lt;</w:t>
      </w:r>
      <w:proofErr w:type="spellStart"/>
      <w:r>
        <w:rPr>
          <w:rStyle w:val="cv-computervoice"/>
          <w:lang w:val="en"/>
        </w:rPr>
        <w:t>edgeForeignKey</w:t>
      </w:r>
      <w:proofErr w:type="spellEnd"/>
      <w:r>
        <w:rPr>
          <w:rStyle w:val="cv-computervoice"/>
          <w:lang w:val="en"/>
        </w:rPr>
        <w:t>&gt;</w:t>
      </w:r>
      <w:r>
        <w:rPr>
          <w:rFonts w:ascii="Verdana" w:hAnsi="Verdana"/>
          <w:color w:val="000000"/>
          <w:sz w:val="20"/>
          <w:szCs w:val="20"/>
          <w:lang w:val="en"/>
        </w:rPr>
        <w:t xml:space="preserve"> XML </w:t>
      </w:r>
      <w:proofErr w:type="spellStart"/>
      <w:r>
        <w:rPr>
          <w:rFonts w:ascii="Verdana" w:hAnsi="Verdana"/>
          <w:color w:val="000000"/>
          <w:sz w:val="20"/>
          <w:szCs w:val="20"/>
          <w:lang w:val="en"/>
        </w:rPr>
        <w:t>subelement</w:t>
      </w:r>
      <w:proofErr w:type="spellEnd"/>
      <w:r>
        <w:rPr>
          <w:rFonts w:ascii="Verdana" w:hAnsi="Verdana"/>
          <w:color w:val="000000"/>
          <w:sz w:val="20"/>
          <w:szCs w:val="20"/>
          <w:lang w:val="en"/>
        </w:rPr>
        <w:t>.</w:t>
      </w:r>
    </w:p>
    <w:tbl>
      <w:tblPr>
        <w:tblW w:w="0" w:type="auto"/>
        <w:tblCellSpacing w:w="0" w:type="dxa"/>
        <w:tblCellMar>
          <w:left w:w="0" w:type="dxa"/>
          <w:right w:w="0" w:type="dxa"/>
        </w:tblCellMar>
        <w:tblLook w:val="04A0" w:firstRow="1" w:lastRow="0" w:firstColumn="1" w:lastColumn="0" w:noHBand="0" w:noVBand="1"/>
        <w:tblDescription w:val=""/>
      </w:tblPr>
      <w:tblGrid>
        <w:gridCol w:w="6"/>
        <w:gridCol w:w="9354"/>
      </w:tblGrid>
      <w:tr w:rsidR="005B0110" w:rsidTr="005B0110">
        <w:trPr>
          <w:tblCellSpacing w:w="0" w:type="dxa"/>
        </w:trPr>
        <w:tc>
          <w:tcPr>
            <w:tcW w:w="0" w:type="auto"/>
            <w:vAlign w:val="bottom"/>
            <w:hideMark/>
          </w:tcPr>
          <w:p w:rsidR="005B0110" w:rsidRDefault="005B0110">
            <w:pPr>
              <w:rPr>
                <w:rFonts w:ascii="Verdana" w:hAnsi="Verdana"/>
                <w:color w:val="000000"/>
                <w:sz w:val="20"/>
                <w:szCs w:val="20"/>
                <w:lang w:val="en"/>
              </w:rPr>
            </w:pPr>
          </w:p>
        </w:tc>
        <w:tc>
          <w:tcPr>
            <w:tcW w:w="5000" w:type="pct"/>
            <w:vAlign w:val="bottom"/>
            <w:hideMark/>
          </w:tcPr>
          <w:p w:rsidR="005B0110" w:rsidRDefault="005B0110">
            <w:pPr>
              <w:pStyle w:val="Heading5"/>
              <w:spacing w:before="0"/>
              <w:textAlignment w:val="baseline"/>
              <w:rPr>
                <w:rFonts w:ascii="Calibri" w:hAnsi="Calibri"/>
                <w:color w:val="00739D"/>
                <w:sz w:val="23"/>
                <w:szCs w:val="23"/>
              </w:rPr>
            </w:pPr>
            <w:bookmarkStart w:id="62" w:name="2660280"/>
            <w:r>
              <w:rPr>
                <w:rFonts w:ascii="Calibri" w:hAnsi="Calibri"/>
                <w:b/>
                <w:bCs/>
                <w:color w:val="00739D"/>
                <w:sz w:val="23"/>
                <w:szCs w:val="23"/>
              </w:rPr>
              <w:t>The Data Model and Circular References</w:t>
            </w:r>
            <w:bookmarkEnd w:id="62"/>
          </w:p>
        </w:tc>
      </w:tr>
    </w:tbl>
    <w:p w:rsidR="005B0110" w:rsidRDefault="005B0110" w:rsidP="005B0110">
      <w:pPr>
        <w:textAlignment w:val="baseline"/>
        <w:rPr>
          <w:rFonts w:ascii="Verdana" w:hAnsi="Verdana"/>
          <w:color w:val="000000"/>
          <w:sz w:val="20"/>
          <w:szCs w:val="20"/>
          <w:lang w:val="en"/>
        </w:rPr>
      </w:pPr>
      <w:bookmarkStart w:id="63" w:name="3137315"/>
      <w:r>
        <w:rPr>
          <w:rFonts w:ascii="Verdana" w:hAnsi="Verdana"/>
          <w:color w:val="000000"/>
          <w:sz w:val="20"/>
          <w:szCs w:val="20"/>
          <w:lang w:val="en"/>
        </w:rPr>
        <w:t xml:space="preserve">A chain of foreign keys can form a cycle, also known as a </w:t>
      </w:r>
      <w:bookmarkEnd w:id="63"/>
      <w:r>
        <w:rPr>
          <w:rFonts w:ascii="Verdana" w:hAnsi="Verdana"/>
          <w:i/>
          <w:iCs/>
          <w:color w:val="000000"/>
          <w:sz w:val="20"/>
          <w:szCs w:val="20"/>
          <w:lang w:val="en"/>
        </w:rPr>
        <w:t>circular reference</w:t>
      </w:r>
      <w:r>
        <w:rPr>
          <w:rFonts w:ascii="Verdana" w:hAnsi="Verdana"/>
          <w:color w:val="000000"/>
          <w:sz w:val="20"/>
          <w:szCs w:val="20"/>
          <w:lang w:val="en"/>
        </w:rPr>
        <w:t xml:space="preserve">, in the data model. As an example of a circular reference, entity type A has a foreign key to entity type B, and B has a foreign key to A. Circular references can occur with more extensive chains of foreign keys, such as A refers to B, which refers to C, which refers to A. The </w:t>
      </w:r>
      <w:proofErr w:type="spellStart"/>
      <w:r>
        <w:rPr>
          <w:rFonts w:ascii="Verdana" w:hAnsi="Verdana"/>
          <w:color w:val="000000"/>
          <w:sz w:val="20"/>
          <w:szCs w:val="20"/>
          <w:lang w:val="en"/>
        </w:rPr>
        <w:t>PolicyCenter</w:t>
      </w:r>
      <w:proofErr w:type="spellEnd"/>
      <w:r>
        <w:rPr>
          <w:rFonts w:ascii="Verdana" w:hAnsi="Verdana"/>
          <w:color w:val="000000"/>
          <w:sz w:val="20"/>
          <w:szCs w:val="20"/>
          <w:lang w:val="en"/>
        </w:rPr>
        <w:t xml:space="preserve"> data model does not permit circular foreign keys reference, because </w:t>
      </w:r>
      <w:proofErr w:type="spellStart"/>
      <w:r>
        <w:rPr>
          <w:rFonts w:ascii="Verdana" w:hAnsi="Verdana"/>
          <w:color w:val="000000"/>
          <w:sz w:val="20"/>
          <w:szCs w:val="20"/>
          <w:lang w:val="en"/>
        </w:rPr>
        <w:t>PolicyCenter</w:t>
      </w:r>
      <w:proofErr w:type="spellEnd"/>
      <w:r>
        <w:rPr>
          <w:rFonts w:ascii="Verdana" w:hAnsi="Verdana"/>
          <w:color w:val="000000"/>
          <w:sz w:val="20"/>
          <w:szCs w:val="20"/>
          <w:lang w:val="en"/>
        </w:rPr>
        <w:t xml:space="preserve"> cannot determine a safe order for committing the entity instances in a circular reference to the database. </w:t>
      </w:r>
    </w:p>
    <w:p w:rsidR="005B0110" w:rsidRDefault="005B0110" w:rsidP="005B0110">
      <w:pPr>
        <w:textAlignment w:val="baseline"/>
        <w:rPr>
          <w:rFonts w:ascii="Verdana" w:hAnsi="Verdana"/>
          <w:color w:val="000000"/>
          <w:sz w:val="20"/>
          <w:szCs w:val="20"/>
          <w:lang w:val="en"/>
        </w:rPr>
      </w:pPr>
      <w:bookmarkStart w:id="64" w:name="3139313"/>
      <w:r>
        <w:rPr>
          <w:rFonts w:ascii="Verdana" w:hAnsi="Verdana"/>
          <w:color w:val="000000"/>
          <w:sz w:val="20"/>
          <w:szCs w:val="20"/>
          <w:lang w:val="en"/>
        </w:rPr>
        <w:t xml:space="preserve">For example, entity types A and B have foreign key references to each other. The foreign keys create a circular reference. Suppose that a bundle contains a new instance of A and a new instance of B. The circular reference would cause a foreign key constraint to fail upon committing the bundle. If </w:t>
      </w:r>
      <w:proofErr w:type="spellStart"/>
      <w:r>
        <w:rPr>
          <w:rFonts w:ascii="Verdana" w:hAnsi="Verdana"/>
          <w:color w:val="000000"/>
          <w:sz w:val="20"/>
          <w:szCs w:val="20"/>
          <w:lang w:val="en"/>
        </w:rPr>
        <w:t>PolicyCenter</w:t>
      </w:r>
      <w:proofErr w:type="spellEnd"/>
      <w:r>
        <w:rPr>
          <w:rFonts w:ascii="Verdana" w:hAnsi="Verdana"/>
          <w:color w:val="000000"/>
          <w:sz w:val="20"/>
          <w:szCs w:val="20"/>
          <w:lang w:val="en"/>
        </w:rPr>
        <w:t xml:space="preserve"> commits A before B is committed and in the database, a constraint failure occurs on the foreign key from A to B. The converse order of committing B before A causes a similar failure. </w:t>
      </w:r>
      <w:bookmarkEnd w:id="64"/>
    </w:p>
    <w:p w:rsidR="005B0110" w:rsidRDefault="005B0110" w:rsidP="005B0110">
      <w:pPr>
        <w:textAlignment w:val="baseline"/>
        <w:rPr>
          <w:rFonts w:ascii="Verdana" w:hAnsi="Verdana"/>
          <w:color w:val="000000"/>
          <w:sz w:val="20"/>
          <w:szCs w:val="20"/>
          <w:lang w:val="en"/>
        </w:rPr>
      </w:pPr>
      <w:bookmarkStart w:id="65" w:name="3139825"/>
      <w:r>
        <w:rPr>
          <w:rFonts w:ascii="Verdana" w:hAnsi="Verdana"/>
          <w:color w:val="000000"/>
          <w:sz w:val="20"/>
          <w:szCs w:val="20"/>
          <w:lang w:val="en"/>
        </w:rPr>
        <w:lastRenderedPageBreak/>
        <w:t xml:space="preserve">An edge foreign key in place of a standard foreign key resolves circular references so </w:t>
      </w:r>
      <w:proofErr w:type="spellStart"/>
      <w:r>
        <w:rPr>
          <w:rFonts w:ascii="Verdana" w:hAnsi="Verdana"/>
          <w:color w:val="000000"/>
          <w:sz w:val="20"/>
          <w:szCs w:val="20"/>
          <w:lang w:val="en"/>
        </w:rPr>
        <w:t>PolicyCenter</w:t>
      </w:r>
      <w:proofErr w:type="spellEnd"/>
      <w:r>
        <w:rPr>
          <w:rFonts w:ascii="Verdana" w:hAnsi="Verdana"/>
          <w:color w:val="000000"/>
          <w:sz w:val="20"/>
          <w:szCs w:val="20"/>
          <w:lang w:val="en"/>
        </w:rPr>
        <w:t xml:space="preserve"> can determine a safe order for committing the entity instances within a cycle. An edge foreign key from A to B introduces a new, hidden associative entity with a foreign key to A and a foreign key to B. The edge foreign key associates A and B without establishing foreign keys in the database directly between them. With an edge foreign key, </w:t>
      </w:r>
      <w:proofErr w:type="spellStart"/>
      <w:r>
        <w:rPr>
          <w:rFonts w:ascii="Verdana" w:hAnsi="Verdana"/>
          <w:color w:val="000000"/>
          <w:sz w:val="20"/>
          <w:szCs w:val="20"/>
          <w:lang w:val="en"/>
        </w:rPr>
        <w:t>PolicyCenter</w:t>
      </w:r>
      <w:proofErr w:type="spellEnd"/>
      <w:r>
        <w:rPr>
          <w:rFonts w:ascii="Verdana" w:hAnsi="Verdana"/>
          <w:color w:val="000000"/>
          <w:sz w:val="20"/>
          <w:szCs w:val="20"/>
          <w:lang w:val="en"/>
        </w:rPr>
        <w:t xml:space="preserve"> can safely first commit new object A, then new object B, and finally the edge foreign key instance. </w:t>
      </w:r>
      <w:bookmarkEnd w:id="65"/>
    </w:p>
    <w:p w:rsidR="005B0110" w:rsidRDefault="005B0110" w:rsidP="005B0110">
      <w:pPr>
        <w:spacing w:after="60" w:line="240" w:lineRule="auto"/>
        <w:textAlignment w:val="baseline"/>
        <w:rPr>
          <w:rFonts w:ascii="Verdana" w:eastAsia="Times New Roman" w:hAnsi="Verdana" w:cs="Times New Roman"/>
          <w:color w:val="000000"/>
          <w:sz w:val="20"/>
          <w:szCs w:val="20"/>
          <w:lang w:val="en"/>
        </w:rPr>
      </w:pPr>
    </w:p>
    <w:p w:rsidR="00A308B5" w:rsidRDefault="00A308B5" w:rsidP="005B0110">
      <w:pPr>
        <w:spacing w:after="60" w:line="240" w:lineRule="auto"/>
        <w:textAlignment w:val="baseline"/>
        <w:rPr>
          <w:rFonts w:ascii="Verdana" w:eastAsia="Times New Roman" w:hAnsi="Verdana" w:cs="Times New Roman"/>
          <w:color w:val="000000"/>
          <w:sz w:val="20"/>
          <w:szCs w:val="20"/>
          <w:lang w:val="en"/>
        </w:rPr>
      </w:pPr>
    </w:p>
    <w:tbl>
      <w:tblPr>
        <w:tblW w:w="0" w:type="auto"/>
        <w:tblCellSpacing w:w="0" w:type="dxa"/>
        <w:tblCellMar>
          <w:left w:w="0" w:type="dxa"/>
          <w:right w:w="0" w:type="dxa"/>
        </w:tblCellMar>
        <w:tblLook w:val="04A0" w:firstRow="1" w:lastRow="0" w:firstColumn="1" w:lastColumn="0" w:noHBand="0" w:noVBand="1"/>
        <w:tblDescription w:val=""/>
      </w:tblPr>
      <w:tblGrid>
        <w:gridCol w:w="4876"/>
      </w:tblGrid>
      <w:tr w:rsidR="00A308B5" w:rsidTr="00A308B5">
        <w:trPr>
          <w:tblCellSpacing w:w="0" w:type="dxa"/>
        </w:trPr>
        <w:tc>
          <w:tcPr>
            <w:tcW w:w="5000" w:type="pct"/>
            <w:vAlign w:val="bottom"/>
            <w:hideMark/>
          </w:tcPr>
          <w:p w:rsidR="00A308B5" w:rsidRDefault="00A308B5">
            <w:pPr>
              <w:pStyle w:val="Heading5"/>
              <w:spacing w:before="0"/>
              <w:textAlignment w:val="baseline"/>
              <w:rPr>
                <w:rFonts w:ascii="Calibri" w:hAnsi="Calibri"/>
                <w:color w:val="00739D"/>
                <w:sz w:val="23"/>
                <w:szCs w:val="23"/>
              </w:rPr>
            </w:pPr>
            <w:bookmarkStart w:id="66" w:name="3138437"/>
            <w:r>
              <w:rPr>
                <w:rFonts w:ascii="Calibri" w:hAnsi="Calibri"/>
                <w:b/>
                <w:bCs/>
                <w:color w:val="00739D"/>
                <w:sz w:val="23"/>
                <w:szCs w:val="23"/>
              </w:rPr>
              <w:t>Edge Foreign Keys and Associative Database Tables</w:t>
            </w:r>
            <w:bookmarkEnd w:id="66"/>
          </w:p>
        </w:tc>
      </w:tr>
    </w:tbl>
    <w:p w:rsidR="00A308B5" w:rsidRDefault="00A308B5" w:rsidP="00A308B5">
      <w:pPr>
        <w:textAlignment w:val="baseline"/>
        <w:rPr>
          <w:rFonts w:ascii="Verdana" w:hAnsi="Verdana"/>
          <w:color w:val="000000"/>
          <w:sz w:val="20"/>
          <w:szCs w:val="20"/>
          <w:lang w:val="en"/>
        </w:rPr>
      </w:pPr>
      <w:bookmarkStart w:id="67" w:name="3138672"/>
      <w:r>
        <w:rPr>
          <w:rFonts w:ascii="Verdana" w:hAnsi="Verdana"/>
          <w:color w:val="000000"/>
          <w:sz w:val="20"/>
          <w:szCs w:val="20"/>
          <w:lang w:val="en"/>
        </w:rPr>
        <w:t xml:space="preserve">An edge foreign key creates an </w:t>
      </w:r>
      <w:bookmarkEnd w:id="67"/>
      <w:r>
        <w:rPr>
          <w:rStyle w:val="e-emphasis"/>
          <w:rFonts w:ascii="Verdana" w:hAnsi="Verdana"/>
          <w:color w:val="000000"/>
          <w:sz w:val="20"/>
          <w:szCs w:val="20"/>
          <w:lang w:val="en"/>
        </w:rPr>
        <w:t>associative table</w:t>
      </w:r>
      <w:r>
        <w:rPr>
          <w:rFonts w:ascii="Verdana" w:hAnsi="Verdana"/>
          <w:color w:val="000000"/>
          <w:sz w:val="20"/>
          <w:szCs w:val="20"/>
          <w:lang w:val="en"/>
        </w:rPr>
        <w:t xml:space="preserve"> in the database. An associative table is essentially a table of foreign keys relationships. An associative table associates other database tables with each other but holds no other essential business data itself.</w:t>
      </w:r>
    </w:p>
    <w:p w:rsidR="00A308B5" w:rsidRDefault="00A308B5" w:rsidP="00A308B5">
      <w:pPr>
        <w:textAlignment w:val="baseline"/>
        <w:rPr>
          <w:rFonts w:ascii="Verdana" w:hAnsi="Verdana"/>
          <w:color w:val="000000"/>
          <w:sz w:val="20"/>
          <w:szCs w:val="20"/>
          <w:lang w:val="en"/>
        </w:rPr>
      </w:pPr>
      <w:bookmarkStart w:id="68" w:name="3138676"/>
      <w:r>
        <w:rPr>
          <w:rFonts w:ascii="Verdana" w:hAnsi="Verdana"/>
          <w:color w:val="000000"/>
          <w:sz w:val="20"/>
          <w:szCs w:val="20"/>
          <w:lang w:val="en"/>
        </w:rPr>
        <w:t xml:space="preserve">In </w:t>
      </w:r>
      <w:proofErr w:type="spellStart"/>
      <w:r>
        <w:rPr>
          <w:rFonts w:ascii="Verdana" w:hAnsi="Verdana"/>
          <w:color w:val="000000"/>
          <w:sz w:val="20"/>
          <w:szCs w:val="20"/>
          <w:lang w:val="en"/>
        </w:rPr>
        <w:t>PolicyCenter</w:t>
      </w:r>
      <w:proofErr w:type="spellEnd"/>
      <w:r>
        <w:rPr>
          <w:rFonts w:ascii="Verdana" w:hAnsi="Verdana"/>
          <w:color w:val="000000"/>
          <w:sz w:val="20"/>
          <w:szCs w:val="20"/>
          <w:lang w:val="en"/>
        </w:rPr>
        <w:t>, the associative table that implements an edge foreign key has two columns:</w:t>
      </w:r>
      <w:bookmarkEnd w:id="68"/>
    </w:p>
    <w:tbl>
      <w:tblPr>
        <w:tblW w:w="0" w:type="auto"/>
        <w:tblCellSpacing w:w="0" w:type="dxa"/>
        <w:tblCellMar>
          <w:left w:w="0" w:type="dxa"/>
          <w:right w:w="0" w:type="dxa"/>
        </w:tblCellMar>
        <w:tblLook w:val="04A0" w:firstRow="1" w:lastRow="0" w:firstColumn="1" w:lastColumn="0" w:noHBand="0" w:noVBand="1"/>
        <w:tblDescription w:val=""/>
      </w:tblPr>
      <w:tblGrid>
        <w:gridCol w:w="57"/>
        <w:gridCol w:w="9303"/>
      </w:tblGrid>
      <w:tr w:rsidR="00A308B5" w:rsidTr="00A308B5">
        <w:trPr>
          <w:tblCellSpacing w:w="0" w:type="dxa"/>
        </w:trPr>
        <w:tc>
          <w:tcPr>
            <w:tcW w:w="0" w:type="auto"/>
            <w:vAlign w:val="bottom"/>
            <w:hideMark/>
          </w:tcPr>
          <w:p w:rsidR="00A308B5" w:rsidRDefault="00A308B5">
            <w:pPr>
              <w:textAlignment w:val="baseline"/>
              <w:rPr>
                <w:rFonts w:ascii="Verdana" w:hAnsi="Verdana"/>
                <w:color w:val="000000"/>
                <w:sz w:val="20"/>
                <w:szCs w:val="20"/>
              </w:rPr>
            </w:pPr>
            <w:r>
              <w:rPr>
                <w:rStyle w:val="bu-bullet"/>
              </w:rPr>
              <w:t xml:space="preserve">• </w:t>
            </w:r>
          </w:p>
        </w:tc>
        <w:tc>
          <w:tcPr>
            <w:tcW w:w="5000" w:type="pct"/>
            <w:vAlign w:val="bottom"/>
            <w:hideMark/>
          </w:tcPr>
          <w:p w:rsidR="00A308B5" w:rsidRDefault="00A308B5">
            <w:pPr>
              <w:textAlignment w:val="baseline"/>
              <w:rPr>
                <w:rFonts w:ascii="Verdana" w:hAnsi="Verdana"/>
                <w:color w:val="000000"/>
                <w:sz w:val="20"/>
                <w:szCs w:val="20"/>
              </w:rPr>
            </w:pPr>
            <w:bookmarkStart w:id="69" w:name="2629831"/>
            <w:proofErr w:type="spellStart"/>
            <w:r>
              <w:rPr>
                <w:rStyle w:val="cv-computervoice"/>
              </w:rPr>
              <w:t>OwnerID</w:t>
            </w:r>
            <w:bookmarkEnd w:id="69"/>
            <w:proofErr w:type="spellEnd"/>
          </w:p>
        </w:tc>
      </w:tr>
      <w:tr w:rsidR="00A308B5" w:rsidTr="00A308B5">
        <w:trPr>
          <w:tblCellSpacing w:w="0" w:type="dxa"/>
        </w:trPr>
        <w:tc>
          <w:tcPr>
            <w:tcW w:w="0" w:type="auto"/>
            <w:vAlign w:val="bottom"/>
            <w:hideMark/>
          </w:tcPr>
          <w:p w:rsidR="00A308B5" w:rsidRDefault="00A308B5">
            <w:pPr>
              <w:textAlignment w:val="baseline"/>
              <w:rPr>
                <w:rFonts w:ascii="Verdana" w:hAnsi="Verdana"/>
                <w:color w:val="000000"/>
                <w:sz w:val="20"/>
                <w:szCs w:val="20"/>
              </w:rPr>
            </w:pPr>
            <w:r>
              <w:rPr>
                <w:rStyle w:val="bu-bullet"/>
              </w:rPr>
              <w:t xml:space="preserve">• </w:t>
            </w:r>
          </w:p>
        </w:tc>
        <w:tc>
          <w:tcPr>
            <w:tcW w:w="5000" w:type="pct"/>
            <w:vAlign w:val="bottom"/>
            <w:hideMark/>
          </w:tcPr>
          <w:p w:rsidR="00A308B5" w:rsidRDefault="00A308B5">
            <w:pPr>
              <w:textAlignment w:val="baseline"/>
              <w:rPr>
                <w:rFonts w:ascii="Verdana" w:hAnsi="Verdana"/>
                <w:color w:val="000000"/>
                <w:sz w:val="20"/>
                <w:szCs w:val="20"/>
              </w:rPr>
            </w:pPr>
            <w:bookmarkStart w:id="70" w:name="2629832"/>
            <w:proofErr w:type="spellStart"/>
            <w:r>
              <w:rPr>
                <w:rStyle w:val="cv-computervoice"/>
              </w:rPr>
              <w:t>ForeignEntityID</w:t>
            </w:r>
            <w:bookmarkEnd w:id="70"/>
            <w:proofErr w:type="spellEnd"/>
          </w:p>
        </w:tc>
      </w:tr>
    </w:tbl>
    <w:p w:rsidR="00A308B5" w:rsidRDefault="00A308B5" w:rsidP="00A308B5">
      <w:pPr>
        <w:textAlignment w:val="baseline"/>
        <w:rPr>
          <w:rFonts w:ascii="Verdana" w:hAnsi="Verdana"/>
          <w:color w:val="000000"/>
          <w:sz w:val="20"/>
          <w:szCs w:val="20"/>
          <w:lang w:val="en"/>
        </w:rPr>
      </w:pPr>
      <w:bookmarkStart w:id="71" w:name="2698724"/>
      <w:r>
        <w:rPr>
          <w:rFonts w:ascii="Verdana" w:hAnsi="Verdana"/>
          <w:color w:val="000000"/>
          <w:sz w:val="20"/>
          <w:szCs w:val="20"/>
          <w:lang w:val="en"/>
        </w:rPr>
        <w:t xml:space="preserve">If entity instance A has an edge foreign key to entity type B, </w:t>
      </w:r>
      <w:proofErr w:type="spellStart"/>
      <w:r>
        <w:rPr>
          <w:rFonts w:ascii="Verdana" w:hAnsi="Verdana"/>
          <w:color w:val="000000"/>
          <w:sz w:val="20"/>
          <w:szCs w:val="20"/>
          <w:lang w:val="en"/>
        </w:rPr>
        <w:t>PolicyCenter</w:t>
      </w:r>
      <w:proofErr w:type="spellEnd"/>
      <w:r>
        <w:rPr>
          <w:rFonts w:ascii="Verdana" w:hAnsi="Verdana"/>
          <w:color w:val="000000"/>
          <w:sz w:val="20"/>
          <w:szCs w:val="20"/>
          <w:lang w:val="en"/>
        </w:rPr>
        <w:t xml:space="preserve"> creates a row in the edge foreign key table. The value in the row for </w:t>
      </w:r>
      <w:bookmarkEnd w:id="71"/>
      <w:proofErr w:type="spellStart"/>
      <w:r>
        <w:rPr>
          <w:rStyle w:val="cv-computervoice"/>
          <w:lang w:val="en"/>
        </w:rPr>
        <w:t>OwnerID</w:t>
      </w:r>
      <w:proofErr w:type="spellEnd"/>
      <w:r>
        <w:rPr>
          <w:rFonts w:ascii="Verdana" w:hAnsi="Verdana"/>
          <w:color w:val="000000"/>
          <w:sz w:val="20"/>
          <w:szCs w:val="20"/>
          <w:lang w:val="en"/>
        </w:rPr>
        <w:t xml:space="preserve"> points to A and the value for </w:t>
      </w:r>
      <w:proofErr w:type="spellStart"/>
      <w:r>
        <w:rPr>
          <w:rStyle w:val="cv-computervoice"/>
          <w:lang w:val="en"/>
        </w:rPr>
        <w:t>ForeignEntityID</w:t>
      </w:r>
      <w:proofErr w:type="spellEnd"/>
      <w:r>
        <w:rPr>
          <w:rFonts w:ascii="Verdana" w:hAnsi="Verdana"/>
          <w:color w:val="000000"/>
          <w:sz w:val="20"/>
          <w:szCs w:val="20"/>
          <w:lang w:val="en"/>
        </w:rPr>
        <w:t xml:space="preserve"> points to B. </w:t>
      </w:r>
    </w:p>
    <w:p w:rsidR="00A308B5" w:rsidRDefault="00A308B5" w:rsidP="00A308B5">
      <w:pPr>
        <w:textAlignment w:val="baseline"/>
        <w:rPr>
          <w:rFonts w:ascii="Verdana" w:hAnsi="Verdana"/>
          <w:color w:val="000000"/>
          <w:sz w:val="20"/>
          <w:szCs w:val="20"/>
          <w:lang w:val="en"/>
        </w:rPr>
      </w:pPr>
      <w:bookmarkStart w:id="72" w:name="2698728"/>
      <w:r>
        <w:rPr>
          <w:rFonts w:ascii="Verdana" w:hAnsi="Verdana"/>
          <w:color w:val="000000"/>
          <w:sz w:val="20"/>
          <w:szCs w:val="20"/>
          <w:lang w:val="en"/>
        </w:rPr>
        <w:t xml:space="preserve">Every time you traverse, or dereference, the edge foreign key, </w:t>
      </w:r>
      <w:proofErr w:type="spellStart"/>
      <w:r>
        <w:rPr>
          <w:rFonts w:ascii="Verdana" w:hAnsi="Verdana"/>
          <w:color w:val="000000"/>
          <w:sz w:val="20"/>
          <w:szCs w:val="20"/>
          <w:lang w:val="en"/>
        </w:rPr>
        <w:t>PolicyCenter</w:t>
      </w:r>
      <w:proofErr w:type="spellEnd"/>
      <w:r>
        <w:rPr>
          <w:rFonts w:ascii="Verdana" w:hAnsi="Verdana"/>
          <w:color w:val="000000"/>
          <w:sz w:val="20"/>
          <w:szCs w:val="20"/>
          <w:lang w:val="en"/>
        </w:rPr>
        <w:t xml:space="preserve"> loads the join array. </w:t>
      </w:r>
      <w:bookmarkEnd w:id="72"/>
    </w:p>
    <w:tbl>
      <w:tblPr>
        <w:tblW w:w="0" w:type="auto"/>
        <w:tblCellSpacing w:w="0" w:type="dxa"/>
        <w:tblCellMar>
          <w:left w:w="0" w:type="dxa"/>
          <w:right w:w="0" w:type="dxa"/>
        </w:tblCellMar>
        <w:tblLook w:val="04A0" w:firstRow="1" w:lastRow="0" w:firstColumn="1" w:lastColumn="0" w:noHBand="0" w:noVBand="1"/>
        <w:tblDescription w:val=""/>
      </w:tblPr>
      <w:tblGrid>
        <w:gridCol w:w="57"/>
        <w:gridCol w:w="9303"/>
      </w:tblGrid>
      <w:tr w:rsidR="00A308B5" w:rsidTr="00A308B5">
        <w:trPr>
          <w:tblCellSpacing w:w="0" w:type="dxa"/>
        </w:trPr>
        <w:tc>
          <w:tcPr>
            <w:tcW w:w="0" w:type="auto"/>
            <w:vAlign w:val="bottom"/>
            <w:hideMark/>
          </w:tcPr>
          <w:p w:rsidR="00A308B5" w:rsidRDefault="00A308B5">
            <w:pPr>
              <w:textAlignment w:val="baseline"/>
              <w:rPr>
                <w:rFonts w:ascii="Verdana" w:hAnsi="Verdana"/>
                <w:color w:val="000000"/>
                <w:sz w:val="20"/>
                <w:szCs w:val="20"/>
              </w:rPr>
            </w:pPr>
            <w:r>
              <w:rPr>
                <w:rStyle w:val="bu-bullet"/>
              </w:rPr>
              <w:t xml:space="preserve">• </w:t>
            </w:r>
          </w:p>
        </w:tc>
        <w:tc>
          <w:tcPr>
            <w:tcW w:w="5000" w:type="pct"/>
            <w:vAlign w:val="bottom"/>
            <w:hideMark/>
          </w:tcPr>
          <w:p w:rsidR="00A308B5" w:rsidRDefault="00A308B5">
            <w:pPr>
              <w:textAlignment w:val="baseline"/>
              <w:rPr>
                <w:rFonts w:ascii="Verdana" w:hAnsi="Verdana"/>
                <w:color w:val="000000"/>
                <w:sz w:val="20"/>
                <w:szCs w:val="20"/>
              </w:rPr>
            </w:pPr>
            <w:bookmarkStart w:id="73" w:name="2698736"/>
            <w:r>
              <w:rPr>
                <w:rFonts w:ascii="Verdana" w:hAnsi="Verdana"/>
                <w:color w:val="000000"/>
                <w:sz w:val="20"/>
                <w:szCs w:val="20"/>
              </w:rPr>
              <w:t xml:space="preserve">If the array is of size 0, then the value of the </w:t>
            </w:r>
            <w:bookmarkEnd w:id="73"/>
            <w:proofErr w:type="spellStart"/>
            <w:r>
              <w:rPr>
                <w:rStyle w:val="cv-computervoice"/>
              </w:rPr>
              <w:t>edgeForeignKey</w:t>
            </w:r>
            <w:proofErr w:type="spellEnd"/>
            <w:r>
              <w:rPr>
                <w:rFonts w:ascii="Verdana" w:hAnsi="Verdana"/>
                <w:color w:val="000000"/>
                <w:sz w:val="20"/>
                <w:szCs w:val="20"/>
              </w:rPr>
              <w:t xml:space="preserve"> is </w:t>
            </w:r>
            <w:r>
              <w:rPr>
                <w:rStyle w:val="cv-computervoice"/>
              </w:rPr>
              <w:t>null</w:t>
            </w:r>
            <w:r>
              <w:rPr>
                <w:rFonts w:ascii="Verdana" w:hAnsi="Verdana"/>
                <w:color w:val="000000"/>
                <w:sz w:val="20"/>
                <w:szCs w:val="20"/>
              </w:rPr>
              <w:t>.</w:t>
            </w:r>
          </w:p>
        </w:tc>
      </w:tr>
      <w:tr w:rsidR="00A308B5" w:rsidTr="00A308B5">
        <w:trPr>
          <w:tblCellSpacing w:w="0" w:type="dxa"/>
        </w:trPr>
        <w:tc>
          <w:tcPr>
            <w:tcW w:w="0" w:type="auto"/>
            <w:vAlign w:val="bottom"/>
            <w:hideMark/>
          </w:tcPr>
          <w:p w:rsidR="00A308B5" w:rsidRDefault="00A308B5">
            <w:pPr>
              <w:textAlignment w:val="baseline"/>
              <w:rPr>
                <w:rFonts w:ascii="Verdana" w:hAnsi="Verdana"/>
                <w:color w:val="000000"/>
                <w:sz w:val="20"/>
                <w:szCs w:val="20"/>
              </w:rPr>
            </w:pPr>
            <w:r>
              <w:rPr>
                <w:rStyle w:val="bu-bullet"/>
              </w:rPr>
              <w:t xml:space="preserve">• </w:t>
            </w:r>
          </w:p>
        </w:tc>
        <w:tc>
          <w:tcPr>
            <w:tcW w:w="5000" w:type="pct"/>
            <w:vAlign w:val="bottom"/>
            <w:hideMark/>
          </w:tcPr>
          <w:p w:rsidR="00A308B5" w:rsidRDefault="00A308B5">
            <w:pPr>
              <w:textAlignment w:val="baseline"/>
              <w:rPr>
                <w:rFonts w:ascii="Verdana" w:hAnsi="Verdana"/>
                <w:color w:val="000000"/>
                <w:sz w:val="20"/>
                <w:szCs w:val="20"/>
              </w:rPr>
            </w:pPr>
            <w:bookmarkStart w:id="74" w:name="2698776"/>
            <w:r>
              <w:rPr>
                <w:rFonts w:ascii="Verdana" w:hAnsi="Verdana"/>
                <w:color w:val="000000"/>
                <w:sz w:val="20"/>
                <w:szCs w:val="20"/>
              </w:rPr>
              <w:t xml:space="preserve">If the array is of size 1, the </w:t>
            </w:r>
            <w:proofErr w:type="spellStart"/>
            <w:r>
              <w:rPr>
                <w:rFonts w:ascii="Verdana" w:hAnsi="Verdana"/>
                <w:color w:val="000000"/>
                <w:sz w:val="20"/>
                <w:szCs w:val="20"/>
              </w:rPr>
              <w:t>PolicyCenter</w:t>
            </w:r>
            <w:proofErr w:type="spellEnd"/>
            <w:r>
              <w:rPr>
                <w:rFonts w:ascii="Verdana" w:hAnsi="Verdana"/>
                <w:color w:val="000000"/>
                <w:sz w:val="20"/>
                <w:szCs w:val="20"/>
              </w:rPr>
              <w:t xml:space="preserve"> follows the </w:t>
            </w:r>
            <w:bookmarkEnd w:id="74"/>
            <w:proofErr w:type="spellStart"/>
            <w:r>
              <w:rPr>
                <w:rStyle w:val="cv-computervoice"/>
              </w:rPr>
              <w:t>ForeignEntityID</w:t>
            </w:r>
            <w:proofErr w:type="spellEnd"/>
            <w:r>
              <w:rPr>
                <w:rFonts w:ascii="Verdana" w:hAnsi="Verdana"/>
                <w:color w:val="000000"/>
                <w:sz w:val="20"/>
                <w:szCs w:val="20"/>
              </w:rPr>
              <w:t xml:space="preserve"> on the row</w:t>
            </w:r>
          </w:p>
        </w:tc>
      </w:tr>
    </w:tbl>
    <w:p w:rsidR="00A308B5" w:rsidRDefault="00A308B5" w:rsidP="005B0110">
      <w:pPr>
        <w:spacing w:after="60" w:line="240" w:lineRule="auto"/>
        <w:textAlignment w:val="baseline"/>
        <w:rPr>
          <w:rFonts w:ascii="Verdana" w:eastAsia="Times New Roman" w:hAnsi="Verdana" w:cs="Times New Roman"/>
          <w:color w:val="000000"/>
          <w:sz w:val="20"/>
          <w:szCs w:val="20"/>
          <w:lang w:val="en"/>
        </w:rPr>
      </w:pPr>
    </w:p>
    <w:p w:rsidR="00A308B5" w:rsidRDefault="00A308B5" w:rsidP="005B0110">
      <w:pPr>
        <w:spacing w:after="60" w:line="240" w:lineRule="auto"/>
        <w:textAlignment w:val="baseline"/>
        <w:rPr>
          <w:rFonts w:ascii="Verdana" w:eastAsia="Times New Roman" w:hAnsi="Verdana" w:cs="Times New Roman"/>
          <w:color w:val="000000"/>
          <w:sz w:val="20"/>
          <w:szCs w:val="20"/>
          <w:lang w:val="en"/>
        </w:rPr>
      </w:pPr>
    </w:p>
    <w:p w:rsidR="005B0110" w:rsidRDefault="005B0110" w:rsidP="005B0110">
      <w:pPr>
        <w:spacing w:after="60" w:line="240" w:lineRule="auto"/>
        <w:textAlignment w:val="baseline"/>
        <w:rPr>
          <w:rFonts w:ascii="Verdana" w:eastAsia="Times New Roman" w:hAnsi="Verdana" w:cs="Times New Roman"/>
          <w:color w:val="000000"/>
          <w:sz w:val="20"/>
          <w:szCs w:val="20"/>
          <w:lang w:val="en"/>
        </w:rPr>
      </w:pPr>
    </w:p>
    <w:p w:rsidR="005B0110" w:rsidRPr="005B0110" w:rsidRDefault="005B0110" w:rsidP="005B0110">
      <w:pPr>
        <w:spacing w:after="60" w:line="240" w:lineRule="auto"/>
        <w:textAlignment w:val="baseline"/>
        <w:rPr>
          <w:rFonts w:ascii="Verdana" w:eastAsia="Times New Roman" w:hAnsi="Verdana" w:cs="Times New Roman"/>
          <w:color w:val="000000"/>
          <w:sz w:val="20"/>
          <w:szCs w:val="20"/>
          <w:lang w:val="en"/>
        </w:rPr>
      </w:pPr>
      <w:r w:rsidRPr="005B0110">
        <w:rPr>
          <w:rFonts w:ascii="Verdana" w:eastAsia="Times New Roman" w:hAnsi="Verdana" w:cs="Times New Roman"/>
          <w:color w:val="000000"/>
          <w:sz w:val="20"/>
          <w:szCs w:val="20"/>
          <w:lang w:val="en"/>
        </w:rPr>
        <w:t xml:space="preserve">A chain of ownership relationships can form a cycle known as an </w:t>
      </w:r>
      <w:bookmarkEnd w:id="59"/>
      <w:r w:rsidRPr="005B0110">
        <w:rPr>
          <w:rFonts w:ascii="Verdana" w:eastAsia="Times New Roman" w:hAnsi="Verdana" w:cs="Times New Roman"/>
          <w:i/>
          <w:iCs/>
          <w:color w:val="000000"/>
          <w:sz w:val="20"/>
          <w:szCs w:val="20"/>
          <w:lang w:val="en"/>
        </w:rPr>
        <w:t>ownership cycle</w:t>
      </w:r>
      <w:r w:rsidRPr="005B0110">
        <w:rPr>
          <w:rFonts w:ascii="Verdana" w:eastAsia="Times New Roman" w:hAnsi="Verdana" w:cs="Times New Roman"/>
          <w:color w:val="000000"/>
          <w:sz w:val="20"/>
          <w:szCs w:val="20"/>
          <w:lang w:val="en"/>
        </w:rPr>
        <w:t xml:space="preserve"> in the domain graph. Ownership cycles are hard to detect because ownership can flow either to or from an object that has a foreign key to another object. </w:t>
      </w:r>
    </w:p>
    <w:p w:rsidR="005B0110" w:rsidRPr="005B0110" w:rsidRDefault="005B0110" w:rsidP="005B0110">
      <w:pPr>
        <w:spacing w:after="60" w:line="240" w:lineRule="auto"/>
        <w:textAlignment w:val="baseline"/>
        <w:rPr>
          <w:rFonts w:ascii="Verdana" w:eastAsia="Times New Roman" w:hAnsi="Verdana" w:cs="Times New Roman"/>
          <w:color w:val="000000"/>
          <w:sz w:val="20"/>
          <w:szCs w:val="20"/>
          <w:lang w:val="en"/>
        </w:rPr>
      </w:pPr>
      <w:bookmarkStart w:id="75" w:name="2479491"/>
      <w:r w:rsidRPr="005B0110">
        <w:rPr>
          <w:rFonts w:ascii="Verdana" w:eastAsia="Times New Roman" w:hAnsi="Verdana" w:cs="Times New Roman"/>
          <w:color w:val="000000"/>
          <w:sz w:val="20"/>
          <w:szCs w:val="20"/>
          <w:lang w:val="en"/>
        </w:rPr>
        <w:t xml:space="preserve">By default, ownership flows in the same direction as foreign keys. For example, if B has a foreign key to A, B is owned by A. Sometimes it is necessary to invert the flow of ownership, so a foreign key points from the owner to the owned object instead. </w:t>
      </w:r>
      <w:bookmarkEnd w:id="75"/>
    </w:p>
    <w:p w:rsidR="005B0110" w:rsidRPr="005B0110" w:rsidRDefault="005B0110" w:rsidP="005B0110">
      <w:pPr>
        <w:spacing w:after="100" w:line="240" w:lineRule="auto"/>
        <w:textAlignment w:val="baseline"/>
        <w:rPr>
          <w:rFonts w:ascii="Verdana" w:eastAsia="Times New Roman" w:hAnsi="Verdana" w:cs="Times New Roman"/>
          <w:color w:val="000000"/>
          <w:sz w:val="20"/>
          <w:szCs w:val="20"/>
          <w:lang w:val="en"/>
        </w:rPr>
      </w:pPr>
      <w:bookmarkStart w:id="76" w:name="2479286"/>
      <w:r w:rsidRPr="005B0110">
        <w:rPr>
          <w:rFonts w:ascii="Verdana" w:eastAsia="Times New Roman" w:hAnsi="Verdana" w:cs="Times New Roman"/>
          <w:color w:val="000000"/>
          <w:sz w:val="20"/>
          <w:szCs w:val="20"/>
          <w:lang w:val="en"/>
        </w:rPr>
        <w:t>Guidewire strongly recommends against the use edge foreign keys to resolve ownership cycles in the domain graph. Introduce edge foreign keys into the domain graph only to resolve circular foreign key references that require edge foreign keys for safe ordering during bundle commit.</w:t>
      </w:r>
      <w:bookmarkEnd w:id="76"/>
    </w:p>
    <w:p w:rsidR="00A308B5" w:rsidRDefault="00A308B5">
      <w:pPr>
        <w:rPr>
          <w:b/>
          <w:sz w:val="18"/>
        </w:rPr>
      </w:pPr>
    </w:p>
    <w:p w:rsidR="00A308B5" w:rsidRDefault="00A308B5">
      <w:pPr>
        <w:rPr>
          <w:b/>
          <w:sz w:val="18"/>
        </w:rPr>
      </w:pPr>
      <w:r>
        <w:rPr>
          <w:b/>
          <w:sz w:val="18"/>
        </w:rPr>
        <w:t>Folder Structure:</w:t>
      </w:r>
    </w:p>
    <w:p w:rsidR="00A308B5" w:rsidRDefault="00A308B5">
      <w:pPr>
        <w:rPr>
          <w:b/>
          <w:sz w:val="18"/>
        </w:rPr>
      </w:pPr>
      <w:r>
        <w:rPr>
          <w:b/>
          <w:sz w:val="18"/>
        </w:rPr>
        <w:t>Pc/modules/configuration/config</w:t>
      </w:r>
    </w:p>
    <w:p w:rsidR="00A308B5" w:rsidRPr="00A308B5" w:rsidRDefault="00A308B5" w:rsidP="00A308B5">
      <w:pPr>
        <w:pStyle w:val="ListParagraph"/>
        <w:numPr>
          <w:ilvl w:val="0"/>
          <w:numId w:val="1"/>
        </w:numPr>
        <w:rPr>
          <w:b/>
          <w:sz w:val="18"/>
        </w:rPr>
      </w:pPr>
      <w:proofErr w:type="spellStart"/>
      <w:r w:rsidRPr="00A308B5">
        <w:rPr>
          <w:b/>
          <w:sz w:val="18"/>
        </w:rPr>
        <w:t>EntityNames</w:t>
      </w:r>
      <w:proofErr w:type="spellEnd"/>
      <w:r w:rsidRPr="00A308B5">
        <w:rPr>
          <w:b/>
          <w:sz w:val="18"/>
        </w:rPr>
        <w:t xml:space="preserve"> </w:t>
      </w:r>
      <w:proofErr w:type="gramStart"/>
      <w:r w:rsidRPr="00A308B5">
        <w:rPr>
          <w:b/>
          <w:sz w:val="18"/>
        </w:rPr>
        <w:t>(.</w:t>
      </w:r>
      <w:proofErr w:type="spellStart"/>
      <w:r w:rsidRPr="00A308B5">
        <w:rPr>
          <w:b/>
          <w:sz w:val="18"/>
        </w:rPr>
        <w:t>en</w:t>
      </w:r>
      <w:proofErr w:type="spellEnd"/>
      <w:proofErr w:type="gramEnd"/>
      <w:r w:rsidRPr="00A308B5">
        <w:rPr>
          <w:b/>
          <w:sz w:val="18"/>
        </w:rPr>
        <w:t xml:space="preserve"> files)</w:t>
      </w:r>
    </w:p>
    <w:p w:rsidR="00A308B5" w:rsidRPr="00A308B5" w:rsidRDefault="00A308B5" w:rsidP="00A308B5">
      <w:pPr>
        <w:pStyle w:val="ListParagraph"/>
        <w:numPr>
          <w:ilvl w:val="0"/>
          <w:numId w:val="1"/>
        </w:numPr>
        <w:rPr>
          <w:b/>
          <w:sz w:val="18"/>
        </w:rPr>
      </w:pPr>
      <w:r w:rsidRPr="00A308B5">
        <w:rPr>
          <w:b/>
          <w:sz w:val="18"/>
        </w:rPr>
        <w:lastRenderedPageBreak/>
        <w:t xml:space="preserve">Extensions </w:t>
      </w:r>
      <w:proofErr w:type="gramStart"/>
      <w:r w:rsidRPr="00A308B5">
        <w:rPr>
          <w:b/>
          <w:sz w:val="18"/>
        </w:rPr>
        <w:t>(.</w:t>
      </w:r>
      <w:proofErr w:type="spellStart"/>
      <w:r w:rsidRPr="00A308B5">
        <w:rPr>
          <w:b/>
          <w:sz w:val="18"/>
        </w:rPr>
        <w:t>etx</w:t>
      </w:r>
      <w:proofErr w:type="spellEnd"/>
      <w:proofErr w:type="gramEnd"/>
      <w:r w:rsidRPr="00A308B5">
        <w:rPr>
          <w:b/>
          <w:sz w:val="18"/>
        </w:rPr>
        <w:t xml:space="preserve"> and </w:t>
      </w:r>
      <w:proofErr w:type="spellStart"/>
      <w:r w:rsidRPr="00A308B5">
        <w:rPr>
          <w:b/>
          <w:sz w:val="18"/>
        </w:rPr>
        <w:t>typelists</w:t>
      </w:r>
      <w:proofErr w:type="spellEnd"/>
      <w:r w:rsidRPr="00A308B5">
        <w:rPr>
          <w:b/>
          <w:sz w:val="18"/>
        </w:rPr>
        <w:t>)</w:t>
      </w:r>
    </w:p>
    <w:p w:rsidR="00A308B5" w:rsidRPr="00A308B5" w:rsidRDefault="00A308B5" w:rsidP="00A308B5">
      <w:pPr>
        <w:pStyle w:val="ListParagraph"/>
        <w:numPr>
          <w:ilvl w:val="0"/>
          <w:numId w:val="1"/>
        </w:numPr>
        <w:rPr>
          <w:b/>
          <w:sz w:val="18"/>
        </w:rPr>
      </w:pPr>
      <w:r w:rsidRPr="00A308B5">
        <w:rPr>
          <w:b/>
          <w:sz w:val="18"/>
        </w:rPr>
        <w:t>Localizations</w:t>
      </w:r>
    </w:p>
    <w:p w:rsidR="00A308B5" w:rsidRPr="00A308B5" w:rsidRDefault="00A308B5" w:rsidP="00A308B5">
      <w:pPr>
        <w:pStyle w:val="ListParagraph"/>
        <w:numPr>
          <w:ilvl w:val="0"/>
          <w:numId w:val="1"/>
        </w:numPr>
        <w:rPr>
          <w:b/>
          <w:sz w:val="18"/>
        </w:rPr>
      </w:pPr>
      <w:r w:rsidRPr="00A308B5">
        <w:rPr>
          <w:b/>
          <w:sz w:val="18"/>
        </w:rPr>
        <w:t>Messaging</w:t>
      </w:r>
    </w:p>
    <w:p w:rsidR="00A308B5" w:rsidRPr="00A308B5" w:rsidRDefault="00A308B5" w:rsidP="00A308B5">
      <w:pPr>
        <w:pStyle w:val="ListParagraph"/>
        <w:numPr>
          <w:ilvl w:val="0"/>
          <w:numId w:val="1"/>
        </w:numPr>
        <w:rPr>
          <w:b/>
          <w:sz w:val="18"/>
        </w:rPr>
      </w:pPr>
      <w:r w:rsidRPr="00A308B5">
        <w:rPr>
          <w:b/>
          <w:sz w:val="18"/>
        </w:rPr>
        <w:t>Metadata (GW entities and type lists)</w:t>
      </w:r>
    </w:p>
    <w:p w:rsidR="00A308B5" w:rsidRPr="00A308B5" w:rsidRDefault="00A308B5" w:rsidP="00A308B5">
      <w:pPr>
        <w:pStyle w:val="ListParagraph"/>
        <w:numPr>
          <w:ilvl w:val="0"/>
          <w:numId w:val="1"/>
        </w:numPr>
        <w:rPr>
          <w:b/>
          <w:sz w:val="18"/>
        </w:rPr>
      </w:pPr>
      <w:r w:rsidRPr="00A308B5">
        <w:rPr>
          <w:b/>
          <w:sz w:val="18"/>
        </w:rPr>
        <w:t>PCF</w:t>
      </w:r>
    </w:p>
    <w:p w:rsidR="00A308B5" w:rsidRPr="00A308B5" w:rsidRDefault="00A308B5" w:rsidP="00A308B5">
      <w:pPr>
        <w:pStyle w:val="ListParagraph"/>
        <w:numPr>
          <w:ilvl w:val="0"/>
          <w:numId w:val="1"/>
        </w:numPr>
        <w:rPr>
          <w:b/>
          <w:sz w:val="18"/>
        </w:rPr>
      </w:pPr>
      <w:r w:rsidRPr="00A308B5">
        <w:rPr>
          <w:b/>
          <w:sz w:val="18"/>
        </w:rPr>
        <w:t>Plugins</w:t>
      </w:r>
    </w:p>
    <w:p w:rsidR="00A308B5" w:rsidRPr="00A308B5" w:rsidRDefault="00A308B5" w:rsidP="00A308B5">
      <w:pPr>
        <w:pStyle w:val="ListParagraph"/>
        <w:numPr>
          <w:ilvl w:val="0"/>
          <w:numId w:val="1"/>
        </w:numPr>
        <w:rPr>
          <w:b/>
          <w:sz w:val="18"/>
        </w:rPr>
      </w:pPr>
      <w:r w:rsidRPr="00A308B5">
        <w:rPr>
          <w:b/>
          <w:sz w:val="18"/>
        </w:rPr>
        <w:t>Rule Sets</w:t>
      </w:r>
    </w:p>
    <w:p w:rsidR="00A308B5" w:rsidRDefault="00A308B5" w:rsidP="00A308B5">
      <w:pPr>
        <w:pStyle w:val="ListParagraph"/>
        <w:numPr>
          <w:ilvl w:val="0"/>
          <w:numId w:val="1"/>
        </w:numPr>
        <w:rPr>
          <w:b/>
          <w:sz w:val="18"/>
        </w:rPr>
      </w:pPr>
      <w:r w:rsidRPr="00A308B5">
        <w:rPr>
          <w:b/>
          <w:sz w:val="18"/>
        </w:rPr>
        <w:t>Workflows</w:t>
      </w:r>
    </w:p>
    <w:p w:rsidR="00FB7D4C" w:rsidRDefault="00FB7D4C" w:rsidP="00A308B5">
      <w:pPr>
        <w:pStyle w:val="ListParagraph"/>
        <w:numPr>
          <w:ilvl w:val="0"/>
          <w:numId w:val="1"/>
        </w:numPr>
        <w:rPr>
          <w:b/>
          <w:sz w:val="18"/>
        </w:rPr>
      </w:pPr>
      <w:proofErr w:type="gramStart"/>
      <w:r>
        <w:rPr>
          <w:b/>
          <w:sz w:val="18"/>
        </w:rPr>
        <w:t>Resources(</w:t>
      </w:r>
      <w:proofErr w:type="gramEnd"/>
      <w:r w:rsidR="00BC724F">
        <w:rPr>
          <w:b/>
          <w:sz w:val="18"/>
        </w:rPr>
        <w:t>generally system tables will be present)</w:t>
      </w:r>
    </w:p>
    <w:p w:rsidR="007372AB" w:rsidRDefault="007372AB" w:rsidP="007372AB">
      <w:pPr>
        <w:rPr>
          <w:b/>
          <w:sz w:val="18"/>
        </w:rPr>
      </w:pPr>
    </w:p>
    <w:p w:rsidR="007372AB" w:rsidRDefault="007372AB" w:rsidP="007372AB">
      <w:pPr>
        <w:rPr>
          <w:b/>
          <w:sz w:val="18"/>
        </w:rPr>
      </w:pPr>
      <w:r>
        <w:rPr>
          <w:b/>
          <w:sz w:val="18"/>
        </w:rPr>
        <w:t>Types of Rules:</w:t>
      </w:r>
    </w:p>
    <w:p w:rsidR="007372AB" w:rsidRPr="007372AB" w:rsidRDefault="007372AB" w:rsidP="007372AB">
      <w:pPr>
        <w:rPr>
          <w:b/>
          <w:sz w:val="18"/>
        </w:rPr>
      </w:pPr>
      <w:r>
        <w:rPr>
          <w:noProof/>
        </w:rPr>
        <w:drawing>
          <wp:inline distT="0" distB="0" distL="0" distR="0" wp14:anchorId="08620AF5" wp14:editId="4044242C">
            <wp:extent cx="2343150" cy="243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3150" cy="2438400"/>
                    </a:xfrm>
                    <a:prstGeom prst="rect">
                      <a:avLst/>
                    </a:prstGeom>
                  </pic:spPr>
                </pic:pic>
              </a:graphicData>
            </a:graphic>
          </wp:inline>
        </w:drawing>
      </w:r>
    </w:p>
    <w:p w:rsidR="00A308B5" w:rsidRDefault="00A308B5">
      <w:pPr>
        <w:rPr>
          <w:b/>
          <w:sz w:val="18"/>
        </w:rPr>
      </w:pPr>
    </w:p>
    <w:p w:rsidR="00A308B5" w:rsidRDefault="00A308B5">
      <w:pPr>
        <w:rPr>
          <w:b/>
          <w:sz w:val="18"/>
        </w:rPr>
      </w:pPr>
      <w:r>
        <w:rPr>
          <w:noProof/>
        </w:rPr>
        <w:drawing>
          <wp:inline distT="0" distB="0" distL="0" distR="0" wp14:anchorId="6D51FD0D" wp14:editId="35A0844F">
            <wp:extent cx="2790825" cy="2990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0825" cy="2990850"/>
                    </a:xfrm>
                    <a:prstGeom prst="rect">
                      <a:avLst/>
                    </a:prstGeom>
                  </pic:spPr>
                </pic:pic>
              </a:graphicData>
            </a:graphic>
          </wp:inline>
        </w:drawing>
      </w:r>
    </w:p>
    <w:p w:rsidR="00BC724F" w:rsidRDefault="00BC724F">
      <w:pPr>
        <w:rPr>
          <w:b/>
          <w:sz w:val="18"/>
        </w:rPr>
      </w:pPr>
    </w:p>
    <w:p w:rsidR="00BC724F" w:rsidRDefault="00BC724F">
      <w:pPr>
        <w:rPr>
          <w:b/>
          <w:sz w:val="18"/>
        </w:rPr>
      </w:pPr>
    </w:p>
    <w:p w:rsidR="00BC724F" w:rsidRDefault="00BC724F">
      <w:pPr>
        <w:rPr>
          <w:b/>
          <w:sz w:val="18"/>
        </w:rPr>
      </w:pPr>
      <w:r>
        <w:rPr>
          <w:b/>
          <w:sz w:val="18"/>
        </w:rPr>
        <w:t>Creating the System Table:</w:t>
      </w:r>
    </w:p>
    <w:p w:rsidR="00BC724F" w:rsidRDefault="00BC724F">
      <w:pPr>
        <w:rPr>
          <w:rFonts w:ascii="Verdana" w:hAnsi="Verdana"/>
          <w:color w:val="000000"/>
          <w:sz w:val="20"/>
          <w:szCs w:val="20"/>
        </w:rPr>
      </w:pPr>
      <w:bookmarkStart w:id="77" w:name="4702070"/>
      <w:r>
        <w:rPr>
          <w:rFonts w:ascii="Verdana" w:hAnsi="Verdana"/>
          <w:color w:val="000000"/>
          <w:sz w:val="20"/>
          <w:szCs w:val="20"/>
        </w:rPr>
        <w:t xml:space="preserve">    1.</w:t>
      </w:r>
      <w:r w:rsidRPr="00BC724F">
        <w:rPr>
          <w:rFonts w:ascii="Verdana" w:hAnsi="Verdana"/>
          <w:color w:val="000000"/>
          <w:sz w:val="20"/>
          <w:szCs w:val="20"/>
        </w:rPr>
        <w:t xml:space="preserve">In Studio, create a file named </w:t>
      </w:r>
      <w:bookmarkEnd w:id="77"/>
      <w:proofErr w:type="spellStart"/>
      <w:r w:rsidRPr="00BC724F">
        <w:rPr>
          <w:rFonts w:ascii="Lucida Sans Typewriter" w:hAnsi="Lucida Sans Typewriter" w:cs="Lucida Sans Typewriter"/>
          <w:i/>
          <w:iCs/>
          <w:color w:val="000040"/>
          <w:sz w:val="16"/>
          <w:szCs w:val="16"/>
        </w:rPr>
        <w:t>entity</w:t>
      </w:r>
      <w:r w:rsidRPr="00BC724F">
        <w:rPr>
          <w:rFonts w:ascii="Lucida Sans Typewriter" w:hAnsi="Lucida Sans Typewriter" w:cs="Lucida Sans Typewriter"/>
          <w:color w:val="000000"/>
          <w:sz w:val="18"/>
          <w:szCs w:val="18"/>
        </w:rPr>
        <w:t>.eti</w:t>
      </w:r>
      <w:proofErr w:type="spellEnd"/>
      <w:r w:rsidRPr="00BC724F">
        <w:rPr>
          <w:rFonts w:ascii="Verdana" w:hAnsi="Verdana"/>
          <w:color w:val="000000"/>
          <w:sz w:val="20"/>
          <w:szCs w:val="20"/>
        </w:rPr>
        <w:t>.</w:t>
      </w:r>
    </w:p>
    <w:tbl>
      <w:tblPr>
        <w:tblW w:w="0" w:type="auto"/>
        <w:tblCellSpacing w:w="0" w:type="dxa"/>
        <w:tblCellMar>
          <w:left w:w="0" w:type="dxa"/>
          <w:right w:w="0" w:type="dxa"/>
        </w:tblCellMar>
        <w:tblLook w:val="04A0" w:firstRow="1" w:lastRow="0" w:firstColumn="1" w:lastColumn="0" w:noHBand="0" w:noVBand="1"/>
        <w:tblDescription w:val=""/>
      </w:tblPr>
      <w:tblGrid>
        <w:gridCol w:w="180"/>
        <w:gridCol w:w="9180"/>
      </w:tblGrid>
      <w:tr w:rsidR="00BC724F" w:rsidRPr="00BC724F" w:rsidTr="00BC724F">
        <w:trPr>
          <w:tblCellSpacing w:w="0" w:type="dxa"/>
        </w:trPr>
        <w:tc>
          <w:tcPr>
            <w:tcW w:w="0" w:type="auto"/>
            <w:vAlign w:val="bottom"/>
            <w:hideMark/>
          </w:tcPr>
          <w:p w:rsidR="00BC724F" w:rsidRPr="00BC724F" w:rsidRDefault="00BC724F" w:rsidP="00BC724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000" w:type="pct"/>
            <w:vAlign w:val="bottom"/>
            <w:hideMark/>
          </w:tcPr>
          <w:p w:rsidR="00BC724F" w:rsidRDefault="00BC724F" w:rsidP="00BC724F">
            <w:pPr>
              <w:spacing w:after="0" w:line="240" w:lineRule="auto"/>
              <w:textAlignment w:val="baseline"/>
              <w:rPr>
                <w:rFonts w:ascii="Lucida Sans Typewriter" w:eastAsia="Times New Roman" w:hAnsi="Lucida Sans Typewriter" w:cs="Lucida Sans Typewriter"/>
                <w:color w:val="000000"/>
                <w:sz w:val="18"/>
                <w:szCs w:val="18"/>
              </w:rPr>
            </w:pPr>
            <w:bookmarkStart w:id="78" w:name="4955712"/>
            <w:r>
              <w:rPr>
                <w:rFonts w:ascii="Verdana" w:eastAsia="Times New Roman" w:hAnsi="Verdana" w:cs="Times New Roman"/>
                <w:color w:val="000000"/>
                <w:sz w:val="20"/>
                <w:szCs w:val="20"/>
              </w:rPr>
              <w:t xml:space="preserve">  2.</w:t>
            </w:r>
            <w:r w:rsidRPr="00BC724F">
              <w:rPr>
                <w:rFonts w:ascii="Verdana" w:eastAsia="Times New Roman" w:hAnsi="Verdana" w:cs="Times New Roman"/>
                <w:color w:val="000000"/>
                <w:sz w:val="20"/>
                <w:szCs w:val="20"/>
              </w:rPr>
              <w:t xml:space="preserve">In Studio, create a file named </w:t>
            </w:r>
            <w:bookmarkEnd w:id="78"/>
            <w:proofErr w:type="spellStart"/>
            <w:proofErr w:type="gramStart"/>
            <w:r w:rsidRPr="00BC724F">
              <w:rPr>
                <w:rFonts w:ascii="Lucida Sans Typewriter" w:eastAsia="Times New Roman" w:hAnsi="Lucida Sans Typewriter" w:cs="Lucida Sans Typewriter"/>
                <w:i/>
                <w:iCs/>
                <w:color w:val="000040"/>
                <w:sz w:val="16"/>
                <w:szCs w:val="16"/>
              </w:rPr>
              <w:t>entity</w:t>
            </w:r>
            <w:bookmarkStart w:id="79" w:name="4949940"/>
            <w:r>
              <w:rPr>
                <w:rFonts w:ascii="Lucida Sans Typewriter" w:eastAsia="Times New Roman" w:hAnsi="Lucida Sans Typewriter" w:cs="Lucida Sans Typewriter"/>
                <w:color w:val="000000"/>
                <w:sz w:val="18"/>
                <w:szCs w:val="18"/>
              </w:rPr>
              <w:t>.xm</w:t>
            </w:r>
            <w:proofErr w:type="spellEnd"/>
            <w:proofErr w:type="gramEnd"/>
          </w:p>
          <w:p w:rsidR="00BC724F" w:rsidRDefault="00BC724F" w:rsidP="00BC724F">
            <w:pPr>
              <w:spacing w:after="0" w:line="240" w:lineRule="auto"/>
              <w:textAlignment w:val="baseline"/>
              <w:rPr>
                <w:rFonts w:ascii="Lucida Sans Typewriter" w:eastAsia="Times New Roman" w:hAnsi="Lucida Sans Typewriter" w:cs="Lucida Sans Typewriter"/>
                <w:color w:val="000000"/>
                <w:sz w:val="18"/>
                <w:szCs w:val="18"/>
              </w:rPr>
            </w:pPr>
          </w:p>
          <w:p w:rsidR="00701CE1" w:rsidRDefault="00BC724F" w:rsidP="00BC724F">
            <w:pPr>
              <w:spacing w:after="0" w:line="240" w:lineRule="auto"/>
              <w:textAlignment w:val="baseline"/>
              <w:rPr>
                <w:rFonts w:ascii="Lucida Sans Typewriter" w:hAnsi="Lucida Sans Typewriter" w:cs="Lucida Sans Typewriter"/>
                <w:color w:val="000000"/>
                <w:sz w:val="18"/>
                <w:szCs w:val="18"/>
              </w:rPr>
            </w:pPr>
            <w:r>
              <w:rPr>
                <w:rFonts w:ascii="Lucida Sans Typewriter" w:eastAsia="Times New Roman" w:hAnsi="Lucida Sans Typewriter" w:cs="Lucida Sans Typewriter"/>
                <w:color w:val="000000"/>
                <w:sz w:val="18"/>
                <w:szCs w:val="18"/>
              </w:rPr>
              <w:t>3.</w:t>
            </w:r>
            <w:r w:rsidRPr="00BC724F">
              <w:rPr>
                <w:rFonts w:ascii="Verdana" w:hAnsi="Verdana"/>
                <w:color w:val="000000"/>
                <w:sz w:val="20"/>
                <w:szCs w:val="20"/>
              </w:rPr>
              <w:t xml:space="preserve">In Studio, add a new </w:t>
            </w:r>
            <w:bookmarkEnd w:id="79"/>
            <w:proofErr w:type="spellStart"/>
            <w:r w:rsidRPr="00BC724F">
              <w:rPr>
                <w:rFonts w:ascii="Lucida Sans Typewriter" w:hAnsi="Lucida Sans Typewriter" w:cs="Lucida Sans Typewriter"/>
                <w:color w:val="000000"/>
                <w:sz w:val="18"/>
                <w:szCs w:val="18"/>
              </w:rPr>
              <w:t>FileDefinition</w:t>
            </w:r>
            <w:proofErr w:type="spellEnd"/>
            <w:r w:rsidRPr="00BC724F">
              <w:rPr>
                <w:rFonts w:ascii="Verdana" w:hAnsi="Verdana"/>
                <w:color w:val="000000"/>
                <w:sz w:val="20"/>
                <w:szCs w:val="20"/>
              </w:rPr>
              <w:t xml:space="preserve"> eleme</w:t>
            </w:r>
            <w:r>
              <w:rPr>
                <w:rFonts w:ascii="Verdana" w:hAnsi="Verdana"/>
                <w:color w:val="000000"/>
                <w:sz w:val="20"/>
                <w:szCs w:val="20"/>
              </w:rPr>
              <w:t xml:space="preserve">nt for your new system table to </w:t>
            </w:r>
            <w:r w:rsidRPr="00BC724F">
              <w:rPr>
                <w:rFonts w:ascii="Lucida Sans Typewriter" w:hAnsi="Lucida Sans Typewriter" w:cs="Lucida Sans Typewriter"/>
                <w:color w:val="000000"/>
                <w:sz w:val="18"/>
                <w:szCs w:val="18"/>
              </w:rPr>
              <w:t>systables.xml</w:t>
            </w:r>
          </w:p>
          <w:p w:rsidR="00701CE1" w:rsidRPr="00701CE1" w:rsidRDefault="00701CE1" w:rsidP="00701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2448" w:hanging="288"/>
              <w:textAlignment w:val="baseline"/>
              <w:rPr>
                <w:rFonts w:ascii="Lucida Sans Typewriter" w:eastAsia="Times New Roman" w:hAnsi="Lucida Sans Typewriter" w:cs="Lucida Sans Typewriter"/>
                <w:color w:val="000040"/>
                <w:sz w:val="16"/>
                <w:szCs w:val="16"/>
                <w:lang w:val="en"/>
              </w:rPr>
            </w:pPr>
            <w:bookmarkStart w:id="80" w:name="4956162"/>
            <w:r w:rsidRPr="00701CE1">
              <w:rPr>
                <w:rFonts w:ascii="Lucida Sans Typewriter" w:eastAsia="Times New Roman" w:hAnsi="Lucida Sans Typewriter" w:cs="Lucida Sans Typewriter"/>
                <w:color w:val="000040"/>
                <w:sz w:val="16"/>
                <w:szCs w:val="16"/>
                <w:lang w:val="en"/>
              </w:rPr>
              <w:t>    &lt;</w:t>
            </w:r>
            <w:proofErr w:type="spellStart"/>
            <w:r w:rsidRPr="00701CE1">
              <w:rPr>
                <w:rFonts w:ascii="Lucida Sans Typewriter" w:eastAsia="Times New Roman" w:hAnsi="Lucida Sans Typewriter" w:cs="Lucida Sans Typewriter"/>
                <w:color w:val="000040"/>
                <w:sz w:val="16"/>
                <w:szCs w:val="16"/>
                <w:lang w:val="en"/>
              </w:rPr>
              <w:t>FileDefinition</w:t>
            </w:r>
            <w:proofErr w:type="spellEnd"/>
            <w:r w:rsidRPr="00701CE1">
              <w:rPr>
                <w:rFonts w:ascii="Lucida Sans Typewriter" w:eastAsia="Times New Roman" w:hAnsi="Lucida Sans Typewriter" w:cs="Lucida Sans Typewriter"/>
                <w:color w:val="000040"/>
                <w:sz w:val="16"/>
                <w:szCs w:val="16"/>
                <w:lang w:val="en"/>
              </w:rPr>
              <w:t xml:space="preserve"> Name="</w:t>
            </w:r>
            <w:bookmarkEnd w:id="80"/>
            <w:r w:rsidRPr="00701CE1">
              <w:rPr>
                <w:rFonts w:ascii="Lucida Sans Typewriter" w:eastAsia="Times New Roman" w:hAnsi="Lucida Sans Typewriter" w:cs="Lucida Sans Typewriter"/>
                <w:i/>
                <w:iCs/>
                <w:color w:val="000040"/>
                <w:sz w:val="16"/>
                <w:szCs w:val="16"/>
                <w:lang w:val="en"/>
              </w:rPr>
              <w:t>my_class_codes</w:t>
            </w:r>
            <w:r w:rsidRPr="00701CE1">
              <w:rPr>
                <w:rFonts w:ascii="Lucida Sans Typewriter" w:eastAsia="Times New Roman" w:hAnsi="Lucida Sans Typewriter" w:cs="Lucida Sans Typewriter"/>
                <w:color w:val="000040"/>
                <w:sz w:val="16"/>
                <w:szCs w:val="16"/>
                <w:lang w:val="en"/>
              </w:rPr>
              <w:t>.xml" Priority="0"&gt;</w:t>
            </w:r>
          </w:p>
          <w:p w:rsidR="00701CE1" w:rsidRPr="00701CE1" w:rsidRDefault="00701CE1" w:rsidP="00701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48" w:hanging="288"/>
              <w:textAlignment w:val="baseline"/>
              <w:rPr>
                <w:rFonts w:ascii="Lucida Sans Typewriter" w:eastAsia="Times New Roman" w:hAnsi="Lucida Sans Typewriter" w:cs="Lucida Sans Typewriter"/>
                <w:color w:val="000040"/>
                <w:sz w:val="16"/>
                <w:szCs w:val="16"/>
                <w:lang w:val="en"/>
              </w:rPr>
            </w:pPr>
            <w:bookmarkStart w:id="81" w:name="4956163"/>
            <w:r w:rsidRPr="00701CE1">
              <w:rPr>
                <w:rFonts w:ascii="Lucida Sans Typewriter" w:eastAsia="Times New Roman" w:hAnsi="Lucida Sans Typewriter" w:cs="Lucida Sans Typewriter"/>
                <w:color w:val="000040"/>
                <w:sz w:val="16"/>
                <w:szCs w:val="16"/>
                <w:lang w:val="en"/>
              </w:rPr>
              <w:t>        &lt;Entity Type="</w:t>
            </w:r>
            <w:bookmarkEnd w:id="81"/>
            <w:proofErr w:type="spellStart"/>
            <w:r w:rsidRPr="00701CE1">
              <w:rPr>
                <w:rFonts w:ascii="Lucida Sans Typewriter" w:eastAsia="Times New Roman" w:hAnsi="Lucida Sans Typewriter" w:cs="Lucida Sans Typewriter"/>
                <w:i/>
                <w:iCs/>
                <w:color w:val="000040"/>
                <w:sz w:val="16"/>
                <w:szCs w:val="16"/>
                <w:lang w:val="en"/>
              </w:rPr>
              <w:t>MyClassCodes</w:t>
            </w:r>
            <w:proofErr w:type="spellEnd"/>
            <w:r w:rsidRPr="00701CE1">
              <w:rPr>
                <w:rFonts w:ascii="Lucida Sans Typewriter" w:eastAsia="Times New Roman" w:hAnsi="Lucida Sans Typewriter" w:cs="Lucida Sans Typewriter"/>
                <w:color w:val="000040"/>
                <w:sz w:val="16"/>
                <w:szCs w:val="16"/>
                <w:lang w:val="en"/>
              </w:rPr>
              <w:t>"/&gt;</w:t>
            </w:r>
          </w:p>
          <w:p w:rsidR="00701CE1" w:rsidRPr="00701CE1" w:rsidRDefault="00701CE1" w:rsidP="00701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2448" w:hanging="288"/>
              <w:textAlignment w:val="baseline"/>
              <w:rPr>
                <w:rFonts w:ascii="Lucida Sans Typewriter" w:eastAsia="Times New Roman" w:hAnsi="Lucida Sans Typewriter" w:cs="Lucida Sans Typewriter"/>
                <w:color w:val="000040"/>
                <w:sz w:val="16"/>
                <w:szCs w:val="16"/>
                <w:lang w:val="en"/>
              </w:rPr>
            </w:pPr>
            <w:bookmarkStart w:id="82" w:name="4956158"/>
            <w:r w:rsidRPr="00701CE1">
              <w:rPr>
                <w:rFonts w:ascii="Lucida Sans Typewriter" w:eastAsia="Times New Roman" w:hAnsi="Lucida Sans Typewriter" w:cs="Lucida Sans Typewriter"/>
                <w:color w:val="000040"/>
                <w:sz w:val="16"/>
                <w:szCs w:val="16"/>
                <w:lang w:val="en"/>
              </w:rPr>
              <w:t>    &lt;/</w:t>
            </w:r>
            <w:proofErr w:type="spellStart"/>
            <w:r w:rsidRPr="00701CE1">
              <w:rPr>
                <w:rFonts w:ascii="Lucida Sans Typewriter" w:eastAsia="Times New Roman" w:hAnsi="Lucida Sans Typewriter" w:cs="Lucida Sans Typewriter"/>
                <w:color w:val="000040"/>
                <w:sz w:val="16"/>
                <w:szCs w:val="16"/>
                <w:lang w:val="en"/>
              </w:rPr>
              <w:t>FileDefinition</w:t>
            </w:r>
            <w:proofErr w:type="spellEnd"/>
            <w:r w:rsidRPr="00701CE1">
              <w:rPr>
                <w:rFonts w:ascii="Lucida Sans Typewriter" w:eastAsia="Times New Roman" w:hAnsi="Lucida Sans Typewriter" w:cs="Lucida Sans Typewriter"/>
                <w:color w:val="000040"/>
                <w:sz w:val="16"/>
                <w:szCs w:val="16"/>
                <w:lang w:val="en"/>
              </w:rPr>
              <w:t>&gt;</w:t>
            </w:r>
            <w:bookmarkEnd w:id="82"/>
          </w:p>
          <w:p w:rsidR="00701CE1" w:rsidRDefault="00701CE1" w:rsidP="00BC724F">
            <w:pPr>
              <w:spacing w:after="0" w:line="240" w:lineRule="auto"/>
              <w:textAlignment w:val="baseline"/>
              <w:rPr>
                <w:rFonts w:ascii="Lucida Sans Typewriter" w:hAnsi="Lucida Sans Typewriter" w:cs="Lucida Sans Typewriter"/>
                <w:color w:val="000000"/>
                <w:sz w:val="18"/>
                <w:szCs w:val="18"/>
              </w:rPr>
            </w:pPr>
          </w:p>
          <w:tbl>
            <w:tblPr>
              <w:tblW w:w="0" w:type="auto"/>
              <w:tblCellSpacing w:w="0" w:type="dxa"/>
              <w:tblCellMar>
                <w:left w:w="0" w:type="dxa"/>
                <w:right w:w="0" w:type="dxa"/>
              </w:tblCellMar>
              <w:tblLook w:val="04A0" w:firstRow="1" w:lastRow="0" w:firstColumn="1" w:lastColumn="0" w:noHBand="0" w:noVBand="1"/>
              <w:tblDescription w:val=""/>
            </w:tblPr>
            <w:tblGrid>
              <w:gridCol w:w="6"/>
              <w:gridCol w:w="9174"/>
            </w:tblGrid>
            <w:tr w:rsidR="00701CE1" w:rsidRPr="00701CE1" w:rsidTr="00701CE1">
              <w:trPr>
                <w:tblCellSpacing w:w="0" w:type="dxa"/>
              </w:trPr>
              <w:tc>
                <w:tcPr>
                  <w:tcW w:w="0" w:type="auto"/>
                  <w:vAlign w:val="bottom"/>
                  <w:hideMark/>
                </w:tcPr>
                <w:p w:rsidR="00701CE1" w:rsidRPr="00701CE1" w:rsidRDefault="00701CE1" w:rsidP="00701CE1">
                  <w:pPr>
                    <w:spacing w:after="0" w:line="240" w:lineRule="auto"/>
                    <w:rPr>
                      <w:rFonts w:ascii="Times New Roman" w:eastAsia="Times New Roman" w:hAnsi="Times New Roman" w:cs="Times New Roman"/>
                      <w:sz w:val="24"/>
                      <w:szCs w:val="24"/>
                    </w:rPr>
                  </w:pPr>
                </w:p>
              </w:tc>
              <w:tc>
                <w:tcPr>
                  <w:tcW w:w="5000" w:type="pct"/>
                  <w:vAlign w:val="bottom"/>
                  <w:hideMark/>
                </w:tcPr>
                <w:p w:rsidR="00701CE1" w:rsidRPr="00701CE1" w:rsidRDefault="00701CE1" w:rsidP="00701CE1">
                  <w:pPr>
                    <w:spacing w:after="0" w:line="240" w:lineRule="auto"/>
                    <w:textAlignment w:val="baseline"/>
                    <w:rPr>
                      <w:rFonts w:ascii="Verdana" w:eastAsia="Times New Roman" w:hAnsi="Verdana" w:cs="Times New Roman"/>
                      <w:color w:val="000000"/>
                      <w:sz w:val="20"/>
                      <w:szCs w:val="20"/>
                    </w:rPr>
                  </w:pPr>
                  <w:bookmarkStart w:id="83" w:name="4956925"/>
                  <w:r>
                    <w:rPr>
                      <w:rFonts w:ascii="Verdana" w:eastAsia="Times New Roman" w:hAnsi="Verdana" w:cs="Times New Roman"/>
                      <w:color w:val="000000"/>
                      <w:sz w:val="20"/>
                      <w:szCs w:val="20"/>
                    </w:rPr>
                    <w:t>4.U</w:t>
                  </w:r>
                  <w:r w:rsidRPr="00701CE1">
                    <w:rPr>
                      <w:rFonts w:ascii="Verdana" w:eastAsia="Times New Roman" w:hAnsi="Verdana" w:cs="Times New Roman"/>
                      <w:color w:val="000000"/>
                      <w:sz w:val="20"/>
                      <w:szCs w:val="20"/>
                    </w:rPr>
                    <w:t>se Product Designer to fill in system table values</w:t>
                  </w:r>
                  <w:bookmarkEnd w:id="83"/>
                  <w:r>
                    <w:rPr>
                      <w:rFonts w:ascii="Verdana" w:eastAsia="Times New Roman" w:hAnsi="Verdana" w:cs="Times New Roman"/>
                      <w:color w:val="000000"/>
                      <w:sz w:val="20"/>
                      <w:szCs w:val="20"/>
                    </w:rPr>
                    <w:t>.</w:t>
                  </w:r>
                </w:p>
              </w:tc>
            </w:tr>
          </w:tbl>
          <w:p w:rsidR="00701CE1" w:rsidRDefault="00701CE1" w:rsidP="00BC724F">
            <w:pPr>
              <w:spacing w:after="0" w:line="240" w:lineRule="auto"/>
              <w:textAlignment w:val="baseline"/>
              <w:rPr>
                <w:rFonts w:ascii="Lucida Sans Typewriter" w:hAnsi="Lucida Sans Typewriter" w:cs="Lucida Sans Typewriter"/>
                <w:color w:val="000000"/>
                <w:sz w:val="18"/>
                <w:szCs w:val="18"/>
              </w:rPr>
            </w:pPr>
          </w:p>
          <w:p w:rsidR="00701CE1" w:rsidRPr="00BC724F" w:rsidRDefault="00701CE1" w:rsidP="00BC724F">
            <w:pPr>
              <w:spacing w:after="0" w:line="240" w:lineRule="auto"/>
              <w:textAlignment w:val="baseline"/>
              <w:rPr>
                <w:rFonts w:ascii="Lucida Sans Typewriter" w:eastAsia="Times New Roman" w:hAnsi="Lucida Sans Typewriter" w:cs="Lucida Sans Typewriter"/>
                <w:color w:val="000000"/>
                <w:sz w:val="18"/>
                <w:szCs w:val="18"/>
              </w:rPr>
            </w:pPr>
          </w:p>
        </w:tc>
      </w:tr>
    </w:tbl>
    <w:p w:rsidR="00BC724F" w:rsidRDefault="00BC724F">
      <w:pPr>
        <w:rPr>
          <w:b/>
          <w:sz w:val="18"/>
        </w:rPr>
      </w:pPr>
    </w:p>
    <w:p w:rsidR="007179E3" w:rsidRDefault="007179E3">
      <w:pPr>
        <w:rPr>
          <w:b/>
          <w:sz w:val="18"/>
        </w:rPr>
      </w:pPr>
    </w:p>
    <w:p w:rsidR="007179E3" w:rsidRPr="007179E3" w:rsidRDefault="007179E3">
      <w:pPr>
        <w:rPr>
          <w:b/>
        </w:rPr>
      </w:pPr>
      <w:r w:rsidRPr="007179E3">
        <w:rPr>
          <w:b/>
        </w:rPr>
        <w:t>Product Model:</w:t>
      </w:r>
    </w:p>
    <w:p w:rsidR="007179E3" w:rsidRDefault="007179E3">
      <w:pPr>
        <w:rPr>
          <w:rFonts w:ascii="Verdana" w:hAnsi="Verdana"/>
          <w:color w:val="000000"/>
          <w:sz w:val="20"/>
          <w:szCs w:val="20"/>
          <w:lang w:val="en"/>
        </w:rPr>
      </w:pPr>
      <w:bookmarkStart w:id="84" w:name="5033191"/>
      <w:r>
        <w:rPr>
          <w:rFonts w:ascii="Verdana" w:hAnsi="Verdana"/>
          <w:color w:val="000000"/>
          <w:sz w:val="20"/>
          <w:szCs w:val="20"/>
          <w:lang w:val="en"/>
        </w:rPr>
        <w:t xml:space="preserve">The product model identifies the types of products and policies that your </w:t>
      </w:r>
      <w:proofErr w:type="spellStart"/>
      <w:r>
        <w:rPr>
          <w:rFonts w:ascii="Verdana" w:hAnsi="Verdana"/>
          <w:color w:val="000000"/>
          <w:sz w:val="20"/>
          <w:szCs w:val="20"/>
          <w:lang w:val="en"/>
        </w:rPr>
        <w:t>PolicyCenter</w:t>
      </w:r>
      <w:proofErr w:type="spellEnd"/>
      <w:r>
        <w:rPr>
          <w:rFonts w:ascii="Verdana" w:hAnsi="Verdana"/>
          <w:color w:val="000000"/>
          <w:sz w:val="20"/>
          <w:szCs w:val="20"/>
          <w:lang w:val="en"/>
        </w:rPr>
        <w:t xml:space="preserve"> configuration offers. For each product, the product model specifies the choices about the items that can be covered.</w:t>
      </w:r>
      <w:bookmarkEnd w:id="84"/>
    </w:p>
    <w:p w:rsidR="007179E3" w:rsidRDefault="007179E3">
      <w:pPr>
        <w:rPr>
          <w:rFonts w:ascii="Verdana" w:hAnsi="Verdana"/>
          <w:color w:val="000000"/>
          <w:sz w:val="20"/>
          <w:szCs w:val="20"/>
          <w:lang w:val="en"/>
        </w:rPr>
      </w:pPr>
    </w:p>
    <w:p w:rsidR="007179E3" w:rsidRPr="007179E3" w:rsidRDefault="007179E3">
      <w:pPr>
        <w:rPr>
          <w:rFonts w:ascii="Verdana" w:hAnsi="Verdana"/>
          <w:b/>
          <w:color w:val="000000"/>
          <w:sz w:val="20"/>
          <w:szCs w:val="20"/>
          <w:lang w:val="en"/>
        </w:rPr>
      </w:pPr>
      <w:r w:rsidRPr="007179E3">
        <w:rPr>
          <w:rFonts w:ascii="Verdana" w:hAnsi="Verdana"/>
          <w:b/>
          <w:color w:val="000000"/>
          <w:sz w:val="20"/>
          <w:szCs w:val="20"/>
          <w:lang w:val="en"/>
        </w:rPr>
        <w:t>Product Model Patterns:</w:t>
      </w:r>
    </w:p>
    <w:p w:rsidR="007179E3" w:rsidRDefault="007179E3">
      <w:pPr>
        <w:rPr>
          <w:rFonts w:ascii="Verdana" w:hAnsi="Verdana"/>
          <w:color w:val="000000"/>
          <w:sz w:val="20"/>
          <w:szCs w:val="20"/>
          <w:lang w:val="en"/>
        </w:rPr>
      </w:pPr>
      <w:bookmarkStart w:id="85" w:name="4716373"/>
      <w:r>
        <w:rPr>
          <w:rFonts w:ascii="Verdana" w:hAnsi="Verdana"/>
          <w:color w:val="000000"/>
          <w:sz w:val="20"/>
          <w:szCs w:val="20"/>
          <w:lang w:val="en"/>
        </w:rPr>
        <w:t xml:space="preserve">The product model consists of set of templates called </w:t>
      </w:r>
      <w:bookmarkEnd w:id="85"/>
      <w:r>
        <w:rPr>
          <w:rStyle w:val="e-emphasis"/>
          <w:rFonts w:ascii="Verdana" w:hAnsi="Verdana"/>
          <w:color w:val="000000"/>
          <w:sz w:val="20"/>
          <w:szCs w:val="20"/>
          <w:lang w:val="en"/>
        </w:rPr>
        <w:t>patterns</w:t>
      </w:r>
      <w:r>
        <w:rPr>
          <w:rFonts w:ascii="Verdana" w:hAnsi="Verdana"/>
          <w:color w:val="000000"/>
          <w:sz w:val="20"/>
          <w:szCs w:val="20"/>
          <w:lang w:val="en"/>
        </w:rPr>
        <w:t xml:space="preserve">. </w:t>
      </w:r>
      <w:proofErr w:type="spellStart"/>
      <w:r>
        <w:rPr>
          <w:rFonts w:ascii="Verdana" w:hAnsi="Verdana"/>
          <w:color w:val="000000"/>
          <w:sz w:val="20"/>
          <w:szCs w:val="20"/>
          <w:lang w:val="en"/>
        </w:rPr>
        <w:t>PolicyCenter</w:t>
      </w:r>
      <w:proofErr w:type="spellEnd"/>
      <w:r>
        <w:rPr>
          <w:rFonts w:ascii="Verdana" w:hAnsi="Verdana"/>
          <w:color w:val="000000"/>
          <w:sz w:val="20"/>
          <w:szCs w:val="20"/>
          <w:lang w:val="en"/>
        </w:rPr>
        <w:t xml:space="preserve"> uses these patterns during policy transactions to generate specific instances of policies and policy objects. The product model provides </w:t>
      </w:r>
      <w:proofErr w:type="gramStart"/>
      <w:r>
        <w:rPr>
          <w:rFonts w:ascii="Verdana" w:hAnsi="Verdana"/>
          <w:color w:val="000000"/>
          <w:sz w:val="20"/>
          <w:szCs w:val="20"/>
          <w:lang w:val="en"/>
        </w:rPr>
        <w:t>a large number of</w:t>
      </w:r>
      <w:proofErr w:type="gramEnd"/>
      <w:r>
        <w:rPr>
          <w:rFonts w:ascii="Verdana" w:hAnsi="Verdana"/>
          <w:color w:val="000000"/>
          <w:sz w:val="20"/>
          <w:szCs w:val="20"/>
          <w:lang w:val="en"/>
        </w:rPr>
        <w:t xml:space="preserve"> patterns. The following patterns are the core patterns you use to start to define a new product.</w:t>
      </w:r>
    </w:p>
    <w:p w:rsidR="007179E3" w:rsidRDefault="007179E3">
      <w:pPr>
        <w:rPr>
          <w:rStyle w:val="cvt-computervoicetable"/>
        </w:rPr>
      </w:pPr>
      <w:bookmarkStart w:id="86" w:name="5066524"/>
      <w:bookmarkStart w:id="87" w:name="5066510"/>
      <w:r>
        <w:rPr>
          <w:rStyle w:val="cvt-computervoicetable"/>
        </w:rPr>
        <w:t>Product</w:t>
      </w:r>
      <w:bookmarkEnd w:id="87"/>
      <w:r>
        <w:rPr>
          <w:rFonts w:ascii="Arial" w:hAnsi="Arial" w:cs="Arial"/>
          <w:color w:val="000000"/>
          <w:sz w:val="20"/>
          <w:szCs w:val="20"/>
        </w:rPr>
        <w:t xml:space="preserve"> – Creates an instance of a product, which is a policy type available to an applicant in the </w:t>
      </w:r>
      <w:r>
        <w:rPr>
          <w:rStyle w:val="uit-uielementtable"/>
          <w:rFonts w:cs="Arial"/>
        </w:rPr>
        <w:t xml:space="preserve">Submission Manager </w:t>
      </w:r>
      <w:r>
        <w:rPr>
          <w:rFonts w:ascii="Arial" w:hAnsi="Arial" w:cs="Arial"/>
          <w:color w:val="000000"/>
          <w:sz w:val="20"/>
          <w:szCs w:val="20"/>
        </w:rPr>
        <w:t xml:space="preserve">screen in </w:t>
      </w:r>
      <w:proofErr w:type="spellStart"/>
      <w:r>
        <w:rPr>
          <w:rFonts w:ascii="Arial" w:hAnsi="Arial" w:cs="Arial"/>
          <w:color w:val="000000"/>
          <w:sz w:val="20"/>
          <w:szCs w:val="20"/>
        </w:rPr>
        <w:t>PolicyCenter</w:t>
      </w:r>
      <w:proofErr w:type="spellEnd"/>
      <w:r>
        <w:rPr>
          <w:rFonts w:ascii="Arial" w:hAnsi="Arial" w:cs="Arial"/>
          <w:color w:val="000000"/>
          <w:sz w:val="20"/>
          <w:szCs w:val="20"/>
        </w:rPr>
        <w:t xml:space="preserve">. A product is a pattern that creates new policy instances. </w:t>
      </w:r>
      <w:proofErr w:type="spellStart"/>
      <w:r>
        <w:rPr>
          <w:rFonts w:ascii="Arial" w:hAnsi="Arial" w:cs="Arial"/>
          <w:color w:val="000000"/>
          <w:sz w:val="20"/>
          <w:szCs w:val="20"/>
        </w:rPr>
        <w:t>PolicyCenter</w:t>
      </w:r>
      <w:proofErr w:type="spellEnd"/>
      <w:r>
        <w:rPr>
          <w:rFonts w:ascii="Arial" w:hAnsi="Arial" w:cs="Arial"/>
          <w:color w:val="000000"/>
          <w:sz w:val="20"/>
          <w:szCs w:val="20"/>
        </w:rPr>
        <w:t xml:space="preserve"> lists each product on a separate row of the </w:t>
      </w:r>
      <w:r>
        <w:rPr>
          <w:rStyle w:val="uit-uielementtable"/>
          <w:rFonts w:cs="Arial"/>
        </w:rPr>
        <w:t>New Submissions</w:t>
      </w:r>
      <w:r>
        <w:rPr>
          <w:rFonts w:ascii="Arial" w:hAnsi="Arial" w:cs="Arial"/>
          <w:color w:val="000000"/>
          <w:sz w:val="20"/>
          <w:szCs w:val="20"/>
        </w:rPr>
        <w:t xml:space="preserve"> screen. Each product pattern contains at least one </w:t>
      </w:r>
      <w:proofErr w:type="spellStart"/>
      <w:r>
        <w:rPr>
          <w:rFonts w:ascii="Arial" w:hAnsi="Arial" w:cs="Arial"/>
          <w:color w:val="000000"/>
          <w:sz w:val="20"/>
          <w:szCs w:val="20"/>
        </w:rPr>
        <w:t>PolicyLinePattern</w:t>
      </w:r>
      <w:proofErr w:type="spellEnd"/>
      <w:r>
        <w:rPr>
          <w:rFonts w:ascii="Arial" w:hAnsi="Arial" w:cs="Arial"/>
          <w:color w:val="000000"/>
          <w:sz w:val="20"/>
          <w:szCs w:val="20"/>
        </w:rPr>
        <w:t>.</w:t>
      </w:r>
    </w:p>
    <w:p w:rsidR="007179E3" w:rsidRDefault="007179E3">
      <w:pPr>
        <w:rPr>
          <w:rFonts w:ascii="Arial" w:hAnsi="Arial" w:cs="Arial"/>
          <w:color w:val="000000"/>
          <w:sz w:val="20"/>
          <w:szCs w:val="20"/>
        </w:rPr>
      </w:pPr>
      <w:proofErr w:type="spellStart"/>
      <w:r>
        <w:rPr>
          <w:rStyle w:val="cvt-computervoicetable"/>
        </w:rPr>
        <w:t>PolicyLinePattern</w:t>
      </w:r>
      <w:bookmarkEnd w:id="86"/>
      <w:proofErr w:type="spellEnd"/>
      <w:r>
        <w:rPr>
          <w:rFonts w:ascii="Arial" w:hAnsi="Arial" w:cs="Arial"/>
          <w:color w:val="000000"/>
          <w:sz w:val="20"/>
          <w:szCs w:val="20"/>
        </w:rPr>
        <w:t xml:space="preserve"> – Creates an instance of a policy line for a specific line of business, such as </w:t>
      </w:r>
      <w:proofErr w:type="spellStart"/>
      <w:r>
        <w:rPr>
          <w:rFonts w:ascii="Arial" w:hAnsi="Arial" w:cs="Arial"/>
          <w:color w:val="000000"/>
          <w:sz w:val="20"/>
          <w:szCs w:val="20"/>
        </w:rPr>
        <w:t>businessowners</w:t>
      </w:r>
      <w:proofErr w:type="spellEnd"/>
      <w:r>
        <w:rPr>
          <w:rFonts w:ascii="Arial" w:hAnsi="Arial" w:cs="Arial"/>
          <w:color w:val="000000"/>
          <w:sz w:val="20"/>
          <w:szCs w:val="20"/>
        </w:rPr>
        <w:t xml:space="preserve"> or personal auto. Each policy line pattern contains any number of </w:t>
      </w:r>
      <w:r>
        <w:rPr>
          <w:rStyle w:val="e-emphasis"/>
          <w:rFonts w:ascii="Arial" w:hAnsi="Arial" w:cs="Arial"/>
          <w:color w:val="000000"/>
          <w:sz w:val="20"/>
          <w:szCs w:val="20"/>
        </w:rPr>
        <w:t>clause patterns</w:t>
      </w:r>
      <w:r>
        <w:rPr>
          <w:rFonts w:ascii="Arial" w:hAnsi="Arial" w:cs="Arial"/>
          <w:color w:val="000000"/>
          <w:sz w:val="20"/>
          <w:szCs w:val="20"/>
        </w:rPr>
        <w:t>. A clause pattern is a generic term that refers to a coverage pattern, exclusion pattern, or condition pattern.</w:t>
      </w:r>
    </w:p>
    <w:p w:rsidR="007179E3" w:rsidRDefault="007179E3">
      <w:pPr>
        <w:rPr>
          <w:rFonts w:ascii="Arial" w:hAnsi="Arial" w:cs="Arial"/>
          <w:color w:val="000000"/>
          <w:sz w:val="20"/>
          <w:szCs w:val="20"/>
        </w:rPr>
      </w:pPr>
      <w:bookmarkStart w:id="88" w:name="5066535"/>
      <w:proofErr w:type="spellStart"/>
      <w:r>
        <w:rPr>
          <w:rStyle w:val="cvt-computervoicetable"/>
        </w:rPr>
        <w:t>CoveragePattern</w:t>
      </w:r>
      <w:bookmarkEnd w:id="88"/>
      <w:proofErr w:type="spellEnd"/>
      <w:r>
        <w:rPr>
          <w:rFonts w:ascii="Arial" w:hAnsi="Arial" w:cs="Arial"/>
          <w:color w:val="000000"/>
          <w:sz w:val="20"/>
          <w:szCs w:val="20"/>
        </w:rPr>
        <w:t xml:space="preserve"> – Creates an instance of a coverage, which is a type of loss covered by a policy. A coverage pattern creates an instance of a coverage on a specific policy line</w:t>
      </w:r>
      <w:r>
        <w:rPr>
          <w:rFonts w:ascii="Arial" w:hAnsi="Arial" w:cs="Arial"/>
          <w:color w:val="000000"/>
          <w:sz w:val="20"/>
          <w:szCs w:val="20"/>
        </w:rPr>
        <w:t>.</w:t>
      </w:r>
    </w:p>
    <w:p w:rsidR="007179E3" w:rsidRDefault="007179E3">
      <w:pPr>
        <w:rPr>
          <w:rFonts w:ascii="Arial" w:hAnsi="Arial" w:cs="Arial"/>
          <w:color w:val="000000"/>
          <w:sz w:val="20"/>
          <w:szCs w:val="20"/>
        </w:rPr>
      </w:pPr>
      <w:bookmarkStart w:id="89" w:name="5066542"/>
      <w:proofErr w:type="spellStart"/>
      <w:r>
        <w:rPr>
          <w:rStyle w:val="cvt-computervoicetable"/>
        </w:rPr>
        <w:t>ExclusionPattern</w:t>
      </w:r>
      <w:bookmarkEnd w:id="89"/>
      <w:proofErr w:type="spellEnd"/>
      <w:r>
        <w:rPr>
          <w:rFonts w:ascii="Arial" w:hAnsi="Arial" w:cs="Arial"/>
          <w:color w:val="000000"/>
          <w:sz w:val="20"/>
          <w:szCs w:val="20"/>
        </w:rPr>
        <w:t xml:space="preserve"> – Creates an instance of an exclusion, which is a type of loss explicitly not covered by a policy line. An exclusion pattern creates an instance of an exclusion on a specific policy</w:t>
      </w:r>
      <w:r>
        <w:rPr>
          <w:rFonts w:ascii="Arial" w:hAnsi="Arial" w:cs="Arial"/>
          <w:color w:val="000000"/>
          <w:sz w:val="20"/>
          <w:szCs w:val="20"/>
        </w:rPr>
        <w:t>.</w:t>
      </w:r>
    </w:p>
    <w:p w:rsidR="007179E3" w:rsidRDefault="007179E3">
      <w:pPr>
        <w:rPr>
          <w:rFonts w:ascii="Arial" w:hAnsi="Arial" w:cs="Arial"/>
          <w:color w:val="000000"/>
          <w:sz w:val="20"/>
          <w:szCs w:val="20"/>
        </w:rPr>
      </w:pPr>
      <w:bookmarkStart w:id="90" w:name="5066549"/>
      <w:proofErr w:type="spellStart"/>
      <w:r>
        <w:rPr>
          <w:rStyle w:val="cvt-computervoicetable"/>
        </w:rPr>
        <w:t>ConditonPattern</w:t>
      </w:r>
      <w:bookmarkEnd w:id="90"/>
      <w:proofErr w:type="spellEnd"/>
      <w:r>
        <w:rPr>
          <w:rFonts w:ascii="Arial" w:hAnsi="Arial" w:cs="Arial"/>
          <w:color w:val="000000"/>
          <w:sz w:val="20"/>
          <w:szCs w:val="20"/>
        </w:rPr>
        <w:t xml:space="preserve"> – Creates an instance of a condition, which is a contractual obligation that is neither providing nor excluding coverage. A condition pattern creates an instance of a condition on a specific policy.</w:t>
      </w:r>
    </w:p>
    <w:p w:rsidR="007179E3" w:rsidRDefault="007179E3">
      <w:pPr>
        <w:rPr>
          <w:rFonts w:ascii="Arial" w:hAnsi="Arial" w:cs="Arial"/>
          <w:color w:val="000000"/>
          <w:sz w:val="20"/>
          <w:szCs w:val="20"/>
        </w:rPr>
      </w:pPr>
      <w:bookmarkStart w:id="91" w:name="5066557"/>
      <w:proofErr w:type="spellStart"/>
      <w:r>
        <w:rPr>
          <w:rStyle w:val="cvt-computervoicetable"/>
        </w:rPr>
        <w:lastRenderedPageBreak/>
        <w:t>CoverageTermPattern</w:t>
      </w:r>
      <w:bookmarkEnd w:id="91"/>
      <w:proofErr w:type="spellEnd"/>
      <w:r>
        <w:rPr>
          <w:rFonts w:ascii="Arial" w:hAnsi="Arial" w:cs="Arial"/>
          <w:color w:val="000000"/>
          <w:sz w:val="20"/>
          <w:szCs w:val="20"/>
        </w:rPr>
        <w:t xml:space="preserve"> – Creates an instance of a value that specifies the extent, degree, or attribute of coverage, exclusion, or condition. Coverage terms measure or further define a specific clause pattern. One example of a coverage term is a deductible.</w:t>
      </w:r>
    </w:p>
    <w:p w:rsidR="007179E3" w:rsidRDefault="007179E3">
      <w:pPr>
        <w:rPr>
          <w:rFonts w:ascii="Arial" w:hAnsi="Arial" w:cs="Arial"/>
          <w:color w:val="000000"/>
          <w:sz w:val="20"/>
          <w:szCs w:val="20"/>
        </w:rPr>
      </w:pPr>
      <w:bookmarkStart w:id="92" w:name="5066565"/>
      <w:proofErr w:type="spellStart"/>
      <w:r>
        <w:rPr>
          <w:rStyle w:val="cvt-computervoicetable"/>
        </w:rPr>
        <w:t>ModifierPattern</w:t>
      </w:r>
      <w:bookmarkEnd w:id="92"/>
      <w:proofErr w:type="spellEnd"/>
      <w:r>
        <w:rPr>
          <w:rFonts w:ascii="Arial" w:hAnsi="Arial" w:cs="Arial"/>
          <w:color w:val="000000"/>
          <w:sz w:val="20"/>
          <w:szCs w:val="20"/>
        </w:rPr>
        <w:t xml:space="preserve"> – Creates an instance of a modifier that affects the calculation of the policy premium</w:t>
      </w:r>
    </w:p>
    <w:p w:rsidR="007179E3" w:rsidRDefault="007179E3">
      <w:pPr>
        <w:rPr>
          <w:rFonts w:ascii="Arial" w:hAnsi="Arial" w:cs="Arial"/>
          <w:color w:val="000000"/>
          <w:sz w:val="20"/>
          <w:szCs w:val="20"/>
        </w:rPr>
      </w:pPr>
    </w:p>
    <w:p w:rsidR="007179E3" w:rsidRDefault="007179E3">
      <w:pPr>
        <w:rPr>
          <w:rFonts w:ascii="Arial" w:hAnsi="Arial" w:cs="Arial"/>
          <w:b/>
          <w:color w:val="000000"/>
          <w:sz w:val="20"/>
          <w:szCs w:val="20"/>
        </w:rPr>
      </w:pPr>
      <w:r w:rsidRPr="007179E3">
        <w:rPr>
          <w:rFonts w:ascii="Arial" w:hAnsi="Arial" w:cs="Arial"/>
          <w:b/>
          <w:color w:val="000000"/>
          <w:sz w:val="20"/>
          <w:szCs w:val="20"/>
        </w:rPr>
        <w:t>Coverage Symbol Group:</w:t>
      </w:r>
    </w:p>
    <w:p w:rsidR="007179E3" w:rsidRDefault="007179E3">
      <w:pPr>
        <w:rPr>
          <w:rFonts w:ascii="Verdana" w:hAnsi="Verdana"/>
          <w:color w:val="000000"/>
          <w:sz w:val="20"/>
          <w:szCs w:val="20"/>
          <w:lang w:val="en"/>
        </w:rPr>
      </w:pPr>
      <w:bookmarkStart w:id="93" w:name="5112416"/>
      <w:r>
        <w:rPr>
          <w:rFonts w:ascii="Verdana" w:hAnsi="Verdana"/>
          <w:color w:val="000000"/>
          <w:sz w:val="20"/>
          <w:szCs w:val="20"/>
          <w:lang w:val="en"/>
        </w:rPr>
        <w:t>Coverage symbol groups apply only to the commercial auto line. A commercial auto policy prints these symbols on the policy declarations page to indicate the types of coverages in effect.</w:t>
      </w:r>
      <w:bookmarkEnd w:id="93"/>
    </w:p>
    <w:p w:rsidR="008A00C5" w:rsidRDefault="008A00C5">
      <w:pPr>
        <w:rPr>
          <w:rFonts w:ascii="Verdana" w:hAnsi="Verdana"/>
          <w:color w:val="000000"/>
          <w:sz w:val="20"/>
          <w:szCs w:val="20"/>
          <w:lang w:val="en"/>
        </w:rPr>
      </w:pPr>
    </w:p>
    <w:p w:rsidR="008A00C5" w:rsidRPr="008A00C5" w:rsidRDefault="008A00C5">
      <w:pPr>
        <w:rPr>
          <w:rFonts w:ascii="Verdana" w:hAnsi="Verdana"/>
          <w:b/>
          <w:color w:val="000000"/>
          <w:sz w:val="20"/>
          <w:szCs w:val="20"/>
          <w:lang w:val="en"/>
        </w:rPr>
      </w:pPr>
      <w:r w:rsidRPr="008A00C5">
        <w:rPr>
          <w:rFonts w:ascii="Verdana" w:hAnsi="Verdana"/>
          <w:b/>
          <w:color w:val="000000"/>
          <w:sz w:val="20"/>
          <w:szCs w:val="20"/>
          <w:lang w:val="en"/>
        </w:rPr>
        <w:t>Question Sets:</w:t>
      </w:r>
    </w:p>
    <w:p w:rsidR="008A00C5" w:rsidRDefault="008A00C5">
      <w:pPr>
        <w:rPr>
          <w:rFonts w:ascii="Verdana" w:hAnsi="Verdana"/>
          <w:color w:val="000000"/>
          <w:sz w:val="20"/>
          <w:szCs w:val="20"/>
          <w:lang w:val="en"/>
        </w:rPr>
      </w:pPr>
      <w:bookmarkStart w:id="94" w:name="5010027"/>
      <w:r>
        <w:rPr>
          <w:rFonts w:ascii="Verdana" w:hAnsi="Verdana"/>
          <w:color w:val="000000"/>
          <w:sz w:val="20"/>
          <w:szCs w:val="20"/>
          <w:lang w:val="en"/>
        </w:rPr>
        <w:t xml:space="preserve">A question set is a collection of questions presented within </w:t>
      </w:r>
      <w:proofErr w:type="spellStart"/>
      <w:r>
        <w:rPr>
          <w:rFonts w:ascii="Verdana" w:hAnsi="Verdana"/>
          <w:color w:val="000000"/>
          <w:sz w:val="20"/>
          <w:szCs w:val="20"/>
          <w:lang w:val="en"/>
        </w:rPr>
        <w:t>PolicyCenter</w:t>
      </w:r>
      <w:proofErr w:type="spellEnd"/>
      <w:r>
        <w:rPr>
          <w:rFonts w:ascii="Verdana" w:hAnsi="Verdana"/>
          <w:color w:val="000000"/>
          <w:sz w:val="20"/>
          <w:szCs w:val="20"/>
          <w:lang w:val="en"/>
        </w:rPr>
        <w:t xml:space="preserve"> that gathers information about an applicant. You use the answers to these questions to evaluate the risk associated with a policy applicant.</w:t>
      </w:r>
      <w:bookmarkEnd w:id="94"/>
    </w:p>
    <w:p w:rsidR="008A00C5" w:rsidRDefault="008A00C5">
      <w:pPr>
        <w:rPr>
          <w:rFonts w:ascii="Verdana" w:hAnsi="Verdana"/>
          <w:b/>
          <w:color w:val="000000"/>
          <w:sz w:val="20"/>
          <w:szCs w:val="20"/>
          <w:lang w:val="en"/>
        </w:rPr>
      </w:pPr>
      <w:bookmarkStart w:id="95" w:name="5010116"/>
      <w:r w:rsidRPr="008A00C5">
        <w:rPr>
          <w:rFonts w:ascii="Verdana" w:hAnsi="Verdana"/>
          <w:b/>
          <w:color w:val="000000"/>
          <w:sz w:val="20"/>
          <w:szCs w:val="20"/>
          <w:lang w:val="en"/>
        </w:rPr>
        <w:t>Types of Question Sets</w:t>
      </w:r>
      <w:bookmarkEnd w:id="95"/>
      <w:r>
        <w:rPr>
          <w:rFonts w:ascii="Verdana" w:hAnsi="Verdana"/>
          <w:b/>
          <w:color w:val="000000"/>
          <w:sz w:val="20"/>
          <w:szCs w:val="20"/>
          <w:lang w:val="en"/>
        </w:rPr>
        <w:t>:</w:t>
      </w:r>
    </w:p>
    <w:p w:rsidR="008A00C5" w:rsidRDefault="008A00C5">
      <w:pPr>
        <w:rPr>
          <w:rFonts w:ascii="Verdana" w:hAnsi="Verdana"/>
          <w:color w:val="000000"/>
          <w:sz w:val="20"/>
          <w:szCs w:val="20"/>
        </w:rPr>
      </w:pPr>
      <w:bookmarkStart w:id="96" w:name="5030232"/>
      <w:proofErr w:type="spellStart"/>
      <w:r>
        <w:rPr>
          <w:rStyle w:val="uid-uielementdesigner"/>
        </w:rPr>
        <w:t>PreQual</w:t>
      </w:r>
      <w:bookmarkEnd w:id="96"/>
      <w:proofErr w:type="spellEnd"/>
      <w:r>
        <w:rPr>
          <w:rFonts w:ascii="Verdana" w:hAnsi="Verdana"/>
          <w:color w:val="000000"/>
          <w:sz w:val="20"/>
          <w:szCs w:val="20"/>
        </w:rPr>
        <w:t xml:space="preserve"> – Questions that determine </w:t>
      </w:r>
      <w:proofErr w:type="gramStart"/>
      <w:r>
        <w:rPr>
          <w:rFonts w:ascii="Verdana" w:hAnsi="Verdana"/>
          <w:color w:val="000000"/>
          <w:sz w:val="20"/>
          <w:szCs w:val="20"/>
        </w:rPr>
        <w:t>whether or not</w:t>
      </w:r>
      <w:proofErr w:type="gramEnd"/>
      <w:r>
        <w:rPr>
          <w:rFonts w:ascii="Verdana" w:hAnsi="Verdana"/>
          <w:color w:val="000000"/>
          <w:sz w:val="20"/>
          <w:szCs w:val="20"/>
        </w:rPr>
        <w:t xml:space="preserve"> the insured meets the basic requirements for coverage by your carrier.</w:t>
      </w:r>
    </w:p>
    <w:p w:rsidR="008A00C5" w:rsidRDefault="008A00C5">
      <w:pPr>
        <w:rPr>
          <w:rFonts w:ascii="Verdana" w:hAnsi="Verdana"/>
          <w:color w:val="000000"/>
          <w:sz w:val="20"/>
          <w:szCs w:val="20"/>
        </w:rPr>
      </w:pPr>
      <w:bookmarkStart w:id="97" w:name="5030241"/>
      <w:r>
        <w:rPr>
          <w:rStyle w:val="uid-uielementdesigner"/>
        </w:rPr>
        <w:t>Product Qualification</w:t>
      </w:r>
      <w:bookmarkEnd w:id="97"/>
      <w:r>
        <w:rPr>
          <w:rStyle w:val="ri-runinheader"/>
        </w:rPr>
        <w:t xml:space="preserve"> </w:t>
      </w:r>
      <w:r>
        <w:rPr>
          <w:rFonts w:ascii="Verdana" w:hAnsi="Verdana"/>
          <w:color w:val="000000"/>
          <w:sz w:val="20"/>
          <w:szCs w:val="20"/>
        </w:rPr>
        <w:t xml:space="preserve">– Questions to assess </w:t>
      </w:r>
      <w:proofErr w:type="gramStart"/>
      <w:r>
        <w:rPr>
          <w:rFonts w:ascii="Verdana" w:hAnsi="Verdana"/>
          <w:color w:val="000000"/>
          <w:sz w:val="20"/>
          <w:szCs w:val="20"/>
        </w:rPr>
        <w:t>whether or not</w:t>
      </w:r>
      <w:proofErr w:type="gramEnd"/>
      <w:r>
        <w:rPr>
          <w:rFonts w:ascii="Verdana" w:hAnsi="Verdana"/>
          <w:color w:val="000000"/>
          <w:sz w:val="20"/>
          <w:szCs w:val="20"/>
        </w:rPr>
        <w:t xml:space="preserve"> an applicant is qualified for a particular product.</w:t>
      </w:r>
    </w:p>
    <w:tbl>
      <w:tblPr>
        <w:tblW w:w="5000" w:type="pct"/>
        <w:tblCellSpacing w:w="0" w:type="dxa"/>
        <w:tblCellMar>
          <w:left w:w="0" w:type="dxa"/>
          <w:right w:w="0" w:type="dxa"/>
        </w:tblCellMar>
        <w:tblLook w:val="04A0" w:firstRow="1" w:lastRow="0" w:firstColumn="1" w:lastColumn="0" w:noHBand="0" w:noVBand="1"/>
        <w:tblDescription w:val=""/>
      </w:tblPr>
      <w:tblGrid>
        <w:gridCol w:w="6"/>
        <w:gridCol w:w="9354"/>
      </w:tblGrid>
      <w:tr w:rsidR="008A00C5" w:rsidRPr="008A00C5" w:rsidTr="008A00C5">
        <w:trPr>
          <w:tblCellSpacing w:w="0" w:type="dxa"/>
        </w:trPr>
        <w:tc>
          <w:tcPr>
            <w:tcW w:w="0" w:type="auto"/>
            <w:vAlign w:val="bottom"/>
            <w:hideMark/>
          </w:tcPr>
          <w:p w:rsidR="008A00C5" w:rsidRPr="008A00C5" w:rsidRDefault="008A00C5" w:rsidP="008A00C5">
            <w:pPr>
              <w:spacing w:after="0" w:line="240" w:lineRule="auto"/>
              <w:rPr>
                <w:rFonts w:ascii="Times New Roman" w:eastAsia="Times New Roman" w:hAnsi="Times New Roman" w:cs="Times New Roman"/>
                <w:sz w:val="24"/>
                <w:szCs w:val="24"/>
              </w:rPr>
            </w:pPr>
          </w:p>
        </w:tc>
        <w:tc>
          <w:tcPr>
            <w:tcW w:w="4997" w:type="pct"/>
            <w:vAlign w:val="bottom"/>
            <w:hideMark/>
          </w:tcPr>
          <w:p w:rsidR="008A00C5" w:rsidRDefault="008A00C5" w:rsidP="008A00C5">
            <w:pPr>
              <w:spacing w:after="0" w:line="240" w:lineRule="auto"/>
              <w:textAlignment w:val="baseline"/>
              <w:rPr>
                <w:rFonts w:ascii="Verdana" w:eastAsia="Times New Roman" w:hAnsi="Verdana" w:cs="Times New Roman"/>
                <w:color w:val="000000"/>
                <w:sz w:val="20"/>
                <w:szCs w:val="20"/>
              </w:rPr>
            </w:pPr>
            <w:bookmarkStart w:id="98" w:name="5030242"/>
            <w:r w:rsidRPr="008A00C5">
              <w:rPr>
                <w:rFonts w:ascii="Arial Narrow" w:eastAsia="Times New Roman" w:hAnsi="Arial Narrow" w:cs="Times New Roman"/>
                <w:b/>
                <w:bCs/>
                <w:color w:val="000000"/>
                <w:sz w:val="20"/>
                <w:szCs w:val="20"/>
              </w:rPr>
              <w:t>Location</w:t>
            </w:r>
            <w:bookmarkEnd w:id="98"/>
            <w:r w:rsidRPr="008A00C5">
              <w:rPr>
                <w:rFonts w:ascii="Arial" w:eastAsia="Times New Roman" w:hAnsi="Arial" w:cs="Arial"/>
                <w:b/>
                <w:bCs/>
                <w:color w:val="000000"/>
                <w:sz w:val="20"/>
                <w:szCs w:val="20"/>
              </w:rPr>
              <w:t xml:space="preserve"> </w:t>
            </w:r>
            <w:r w:rsidRPr="008A00C5">
              <w:rPr>
                <w:rFonts w:ascii="Arial" w:eastAsia="Times New Roman" w:hAnsi="Arial" w:cs="Arial"/>
                <w:color w:val="000000"/>
                <w:sz w:val="16"/>
                <w:szCs w:val="16"/>
              </w:rPr>
              <w:t xml:space="preserve">– </w:t>
            </w:r>
            <w:r w:rsidRPr="008A00C5">
              <w:rPr>
                <w:rFonts w:ascii="Verdana" w:eastAsia="Times New Roman" w:hAnsi="Verdana" w:cs="Times New Roman"/>
                <w:color w:val="000000"/>
                <w:sz w:val="20"/>
                <w:szCs w:val="20"/>
              </w:rPr>
              <w:t xml:space="preserve">Questions that link to a </w:t>
            </w:r>
            <w:proofErr w:type="gramStart"/>
            <w:r w:rsidRPr="008A00C5">
              <w:rPr>
                <w:rFonts w:ascii="Verdana" w:eastAsia="Times New Roman" w:hAnsi="Verdana" w:cs="Times New Roman"/>
                <w:color w:val="000000"/>
                <w:sz w:val="20"/>
                <w:szCs w:val="20"/>
              </w:rPr>
              <w:t>particular location</w:t>
            </w:r>
            <w:proofErr w:type="gramEnd"/>
            <w:r w:rsidRPr="008A00C5">
              <w:rPr>
                <w:rFonts w:ascii="Verdana" w:eastAsia="Times New Roman" w:hAnsi="Verdana" w:cs="Times New Roman"/>
                <w:color w:val="000000"/>
                <w:sz w:val="20"/>
                <w:szCs w:val="20"/>
              </w:rPr>
              <w:t xml:space="preserve"> and used for underwriting. </w:t>
            </w:r>
            <w:proofErr w:type="spellStart"/>
            <w:r w:rsidRPr="008A00C5">
              <w:rPr>
                <w:rFonts w:ascii="Verdana" w:eastAsia="Times New Roman" w:hAnsi="Verdana" w:cs="Times New Roman"/>
                <w:color w:val="000000"/>
                <w:sz w:val="20"/>
                <w:szCs w:val="20"/>
              </w:rPr>
              <w:t>PolicyCenter</w:t>
            </w:r>
            <w:proofErr w:type="spellEnd"/>
            <w:r w:rsidRPr="008A00C5">
              <w:rPr>
                <w:rFonts w:ascii="Verdana" w:eastAsia="Times New Roman" w:hAnsi="Verdana" w:cs="Times New Roman"/>
                <w:color w:val="000000"/>
                <w:sz w:val="20"/>
                <w:szCs w:val="20"/>
              </w:rPr>
              <w:t xml:space="preserve"> is configured to display an additional tab when location questions are present. You can further configure </w:t>
            </w:r>
            <w:proofErr w:type="spellStart"/>
            <w:r w:rsidRPr="008A00C5">
              <w:rPr>
                <w:rFonts w:ascii="Verdana" w:eastAsia="Times New Roman" w:hAnsi="Verdana" w:cs="Times New Roman"/>
                <w:color w:val="000000"/>
                <w:sz w:val="20"/>
                <w:szCs w:val="20"/>
              </w:rPr>
              <w:t>PolicyCenter</w:t>
            </w:r>
            <w:proofErr w:type="spellEnd"/>
            <w:r w:rsidRPr="008A00C5">
              <w:rPr>
                <w:rFonts w:ascii="Verdana" w:eastAsia="Times New Roman" w:hAnsi="Verdana" w:cs="Times New Roman"/>
                <w:color w:val="000000"/>
                <w:sz w:val="20"/>
                <w:szCs w:val="20"/>
              </w:rPr>
              <w:t xml:space="preserve"> to display these questions when the location fits a </w:t>
            </w:r>
            <w:proofErr w:type="gramStart"/>
            <w:r w:rsidRPr="008A00C5">
              <w:rPr>
                <w:rFonts w:ascii="Verdana" w:eastAsia="Times New Roman" w:hAnsi="Verdana" w:cs="Times New Roman"/>
                <w:color w:val="000000"/>
                <w:sz w:val="20"/>
                <w:szCs w:val="20"/>
              </w:rPr>
              <w:t>particular profile</w:t>
            </w:r>
            <w:proofErr w:type="gramEnd"/>
            <w:r w:rsidRPr="008A00C5">
              <w:rPr>
                <w:rFonts w:ascii="Verdana" w:eastAsia="Times New Roman" w:hAnsi="Verdana" w:cs="Times New Roman"/>
                <w:color w:val="000000"/>
                <w:sz w:val="20"/>
                <w:szCs w:val="20"/>
              </w:rPr>
              <w:t xml:space="preserve"> or has certain associated coverages. For example, a question about whether the location serves alcohol could be used in </w:t>
            </w:r>
            <w:proofErr w:type="spellStart"/>
            <w:r w:rsidRPr="008A00C5">
              <w:rPr>
                <w:rFonts w:ascii="Verdana" w:eastAsia="Times New Roman" w:hAnsi="Verdana" w:cs="Times New Roman"/>
                <w:color w:val="000000"/>
                <w:sz w:val="20"/>
                <w:szCs w:val="20"/>
              </w:rPr>
              <w:t>businessowners</w:t>
            </w:r>
            <w:proofErr w:type="spellEnd"/>
            <w:r w:rsidRPr="008A00C5">
              <w:rPr>
                <w:rFonts w:ascii="Verdana" w:eastAsia="Times New Roman" w:hAnsi="Verdana" w:cs="Times New Roman"/>
                <w:color w:val="000000"/>
                <w:sz w:val="20"/>
                <w:szCs w:val="20"/>
              </w:rPr>
              <w:t xml:space="preserve"> products where the location has an industry code associated with restaurants. The answer then could be associated with liquor liability coverage. For another example, a question about whether the location has a swimming pool could be use if the location has an industry code associated with apartments or motels.</w:t>
            </w:r>
          </w:p>
          <w:p w:rsidR="008A00C5" w:rsidRPr="008A00C5" w:rsidRDefault="008A00C5" w:rsidP="008A00C5">
            <w:pPr>
              <w:spacing w:after="0" w:line="240" w:lineRule="auto"/>
              <w:textAlignment w:val="baseline"/>
              <w:rPr>
                <w:rFonts w:ascii="Verdana" w:eastAsia="Times New Roman" w:hAnsi="Verdana" w:cs="Times New Roman"/>
                <w:color w:val="000000"/>
                <w:sz w:val="20"/>
                <w:szCs w:val="20"/>
              </w:rPr>
            </w:pPr>
          </w:p>
        </w:tc>
      </w:tr>
    </w:tbl>
    <w:p w:rsidR="008A00C5" w:rsidRDefault="008A00C5">
      <w:pPr>
        <w:rPr>
          <w:rFonts w:ascii="Verdana" w:hAnsi="Verdana"/>
          <w:color w:val="000000"/>
          <w:sz w:val="20"/>
          <w:szCs w:val="20"/>
        </w:rPr>
      </w:pPr>
      <w:bookmarkStart w:id="99" w:name="5030579"/>
      <w:r>
        <w:rPr>
          <w:rStyle w:val="uid-uielementdesigner"/>
        </w:rPr>
        <w:t>Offering Selection</w:t>
      </w:r>
      <w:bookmarkEnd w:id="99"/>
      <w:r>
        <w:rPr>
          <w:rFonts w:ascii="Verdana" w:hAnsi="Verdana"/>
          <w:color w:val="000000"/>
          <w:sz w:val="20"/>
          <w:szCs w:val="20"/>
        </w:rPr>
        <w:t xml:space="preserve"> – Questions associated with products that have offerings. Such products have an </w:t>
      </w:r>
      <w:r>
        <w:rPr>
          <w:rStyle w:val="ui-uielement"/>
        </w:rPr>
        <w:t>Offerings</w:t>
      </w:r>
      <w:r>
        <w:rPr>
          <w:rFonts w:ascii="Verdana" w:hAnsi="Verdana"/>
          <w:color w:val="000000"/>
          <w:sz w:val="20"/>
          <w:szCs w:val="20"/>
        </w:rPr>
        <w:t xml:space="preserve"> screen that appears at the beginning of a job wizard. The offerings available in the </w:t>
      </w:r>
      <w:r>
        <w:rPr>
          <w:rStyle w:val="ui-uielement"/>
        </w:rPr>
        <w:t>Offerings Selection</w:t>
      </w:r>
      <w:r>
        <w:rPr>
          <w:rFonts w:ascii="Verdana" w:hAnsi="Verdana"/>
          <w:color w:val="000000"/>
          <w:sz w:val="20"/>
          <w:szCs w:val="20"/>
        </w:rPr>
        <w:t xml:space="preserve"> list can be determined by answers to these questions.</w:t>
      </w:r>
    </w:p>
    <w:p w:rsidR="008A00C5" w:rsidRDefault="008A00C5">
      <w:pPr>
        <w:rPr>
          <w:rFonts w:ascii="Verdana" w:hAnsi="Verdana"/>
          <w:color w:val="000000"/>
          <w:sz w:val="20"/>
          <w:szCs w:val="20"/>
        </w:rPr>
      </w:pPr>
      <w:bookmarkStart w:id="100" w:name="5030580"/>
      <w:r>
        <w:rPr>
          <w:rStyle w:val="uid-uielementdesigner"/>
        </w:rPr>
        <w:t>Supplemental</w:t>
      </w:r>
      <w:bookmarkEnd w:id="100"/>
      <w:r>
        <w:rPr>
          <w:rStyle w:val="ri-runinheader"/>
        </w:rPr>
        <w:t xml:space="preserve"> </w:t>
      </w:r>
      <w:r>
        <w:rPr>
          <w:rFonts w:ascii="Verdana" w:hAnsi="Verdana"/>
          <w:color w:val="000000"/>
          <w:sz w:val="20"/>
          <w:szCs w:val="20"/>
        </w:rPr>
        <w:t>– Questions that collect additional underwriting information needed to assess risk. For example, in a workers’ compensation policy, a question asking if any employees are under age 16 or over age 60 could add a certain number of risk points. Another question about whether any employees travel out of state on business could add a smaller number of risk points.</w:t>
      </w:r>
    </w:p>
    <w:p w:rsidR="008A00C5" w:rsidRDefault="008A00C5">
      <w:pPr>
        <w:rPr>
          <w:rFonts w:ascii="Verdana" w:hAnsi="Verdana"/>
          <w:color w:val="000000"/>
          <w:sz w:val="20"/>
          <w:szCs w:val="20"/>
        </w:rPr>
      </w:pPr>
      <w:bookmarkStart w:id="101" w:name="5010123"/>
      <w:r>
        <w:rPr>
          <w:rStyle w:val="uid-uielementdesigner"/>
        </w:rPr>
        <w:t>Underwriting</w:t>
      </w:r>
      <w:bookmarkEnd w:id="101"/>
      <w:r>
        <w:rPr>
          <w:rStyle w:val="ri-runinheader"/>
        </w:rPr>
        <w:t xml:space="preserve"> </w:t>
      </w:r>
      <w:r>
        <w:rPr>
          <w:rFonts w:ascii="Verdana" w:hAnsi="Verdana"/>
          <w:color w:val="000000"/>
          <w:sz w:val="20"/>
          <w:szCs w:val="20"/>
        </w:rPr>
        <w:t>– Questions that generally help to determine the quality of a risk. A higher-quality risk (one that is less likely to have a loss) could qualify for automated approval and a favorable rating. A lower-quality risk could be charged more for the policy, or possibly not qualify for the policy at all. Underwriting questions are typically evaluated as a set.</w:t>
      </w:r>
    </w:p>
    <w:p w:rsidR="009176FB" w:rsidRDefault="009176FB">
      <w:pPr>
        <w:rPr>
          <w:rFonts w:ascii="Verdana" w:hAnsi="Verdana"/>
          <w:color w:val="000000"/>
          <w:sz w:val="20"/>
          <w:szCs w:val="20"/>
        </w:rPr>
      </w:pPr>
    </w:p>
    <w:p w:rsidR="009176FB" w:rsidRDefault="009176FB">
      <w:pPr>
        <w:rPr>
          <w:rFonts w:ascii="Verdana" w:hAnsi="Verdana"/>
          <w:b/>
          <w:color w:val="000000"/>
          <w:sz w:val="20"/>
          <w:szCs w:val="20"/>
        </w:rPr>
      </w:pPr>
      <w:r w:rsidRPr="009176FB">
        <w:rPr>
          <w:rFonts w:ascii="Verdana" w:hAnsi="Verdana"/>
          <w:b/>
          <w:color w:val="000000"/>
          <w:sz w:val="20"/>
          <w:szCs w:val="20"/>
        </w:rPr>
        <w:t>Availability:</w:t>
      </w:r>
    </w:p>
    <w:p w:rsidR="00053C94" w:rsidRPr="00053C94" w:rsidRDefault="00053C94" w:rsidP="00053C94">
      <w:pPr>
        <w:spacing w:after="60" w:line="240" w:lineRule="auto"/>
        <w:textAlignment w:val="baseline"/>
        <w:rPr>
          <w:rFonts w:ascii="Verdana" w:eastAsia="Times New Roman" w:hAnsi="Verdana" w:cs="Times New Roman"/>
          <w:color w:val="000000"/>
          <w:sz w:val="20"/>
          <w:szCs w:val="20"/>
          <w:lang w:val="en"/>
        </w:rPr>
      </w:pPr>
      <w:bookmarkStart w:id="102" w:name="4898839"/>
      <w:r w:rsidRPr="00053C94">
        <w:rPr>
          <w:rFonts w:ascii="Verdana" w:eastAsia="Times New Roman" w:hAnsi="Verdana" w:cs="Times New Roman"/>
          <w:color w:val="000000"/>
          <w:sz w:val="20"/>
          <w:szCs w:val="20"/>
          <w:lang w:val="en"/>
        </w:rPr>
        <w:t xml:space="preserve">If a pattern is unavailable, </w:t>
      </w:r>
      <w:proofErr w:type="spellStart"/>
      <w:r w:rsidRPr="00053C94">
        <w:rPr>
          <w:rFonts w:ascii="Verdana" w:eastAsia="Times New Roman" w:hAnsi="Verdana" w:cs="Times New Roman"/>
          <w:color w:val="000000"/>
          <w:sz w:val="20"/>
          <w:szCs w:val="20"/>
          <w:lang w:val="en"/>
        </w:rPr>
        <w:t>PolicyCenter</w:t>
      </w:r>
      <w:proofErr w:type="spellEnd"/>
      <w:r w:rsidRPr="00053C94">
        <w:rPr>
          <w:rFonts w:ascii="Verdana" w:eastAsia="Times New Roman" w:hAnsi="Verdana" w:cs="Times New Roman"/>
          <w:color w:val="000000"/>
          <w:sz w:val="20"/>
          <w:szCs w:val="20"/>
          <w:lang w:val="en"/>
        </w:rPr>
        <w:t xml:space="preserve"> does not expose that pattern and does not permit you to create instances from the pattern. In some cases, for example in the </w:t>
      </w:r>
      <w:bookmarkEnd w:id="102"/>
      <w:r w:rsidRPr="00053C94">
        <w:rPr>
          <w:rFonts w:ascii="Arial Narrow" w:eastAsia="Times New Roman" w:hAnsi="Arial Narrow" w:cs="Times New Roman"/>
          <w:b/>
          <w:bCs/>
          <w:color w:val="000000"/>
          <w:sz w:val="18"/>
          <w:szCs w:val="18"/>
          <w:lang w:val="en"/>
        </w:rPr>
        <w:t>Submission Manager</w:t>
      </w:r>
      <w:r w:rsidRPr="00053C94">
        <w:rPr>
          <w:rFonts w:ascii="Verdana" w:eastAsia="Times New Roman" w:hAnsi="Verdana" w:cs="Times New Roman"/>
          <w:color w:val="000000"/>
          <w:sz w:val="20"/>
          <w:szCs w:val="20"/>
          <w:lang w:val="en"/>
        </w:rPr>
        <w:t xml:space="preserve">, </w:t>
      </w:r>
      <w:proofErr w:type="spellStart"/>
      <w:r w:rsidRPr="00053C94">
        <w:rPr>
          <w:rFonts w:ascii="Verdana" w:eastAsia="Times New Roman" w:hAnsi="Verdana" w:cs="Times New Roman"/>
          <w:color w:val="000000"/>
          <w:sz w:val="20"/>
          <w:szCs w:val="20"/>
          <w:lang w:val="en"/>
        </w:rPr>
        <w:t>PolicyCenter</w:t>
      </w:r>
      <w:proofErr w:type="spellEnd"/>
      <w:r w:rsidRPr="00053C94">
        <w:rPr>
          <w:rFonts w:ascii="Verdana" w:eastAsia="Times New Roman" w:hAnsi="Verdana" w:cs="Times New Roman"/>
          <w:color w:val="000000"/>
          <w:sz w:val="20"/>
          <w:szCs w:val="20"/>
          <w:lang w:val="en"/>
        </w:rPr>
        <w:t xml:space="preserve"> applies other criteria as well.</w:t>
      </w:r>
    </w:p>
    <w:p w:rsidR="00053C94" w:rsidRPr="00053C94" w:rsidRDefault="00053C94" w:rsidP="00053C94">
      <w:pPr>
        <w:spacing w:after="60" w:line="240" w:lineRule="auto"/>
        <w:textAlignment w:val="baseline"/>
        <w:rPr>
          <w:rFonts w:ascii="Verdana" w:eastAsia="Times New Roman" w:hAnsi="Verdana" w:cs="Times New Roman"/>
          <w:color w:val="000000"/>
          <w:sz w:val="20"/>
          <w:szCs w:val="20"/>
          <w:lang w:val="en"/>
        </w:rPr>
      </w:pPr>
      <w:bookmarkStart w:id="103" w:name="4875492"/>
      <w:proofErr w:type="gramStart"/>
      <w:r w:rsidRPr="00053C94">
        <w:rPr>
          <w:rFonts w:ascii="Verdana" w:eastAsia="Times New Roman" w:hAnsi="Verdana" w:cs="Times New Roman"/>
          <w:color w:val="000000"/>
          <w:sz w:val="20"/>
          <w:szCs w:val="20"/>
          <w:lang w:val="en"/>
        </w:rPr>
        <w:t>All of</w:t>
      </w:r>
      <w:proofErr w:type="gramEnd"/>
      <w:r w:rsidRPr="00053C94">
        <w:rPr>
          <w:rFonts w:ascii="Verdana" w:eastAsia="Times New Roman" w:hAnsi="Verdana" w:cs="Times New Roman"/>
          <w:color w:val="000000"/>
          <w:sz w:val="20"/>
          <w:szCs w:val="20"/>
          <w:lang w:val="en"/>
        </w:rPr>
        <w:t xml:space="preserve"> the product model patterns except policy line patterns have a configurable availability framework, including all of the core coverage patterns (</w:t>
      </w:r>
      <w:bookmarkEnd w:id="103"/>
      <w:proofErr w:type="spellStart"/>
      <w:r w:rsidRPr="00053C94">
        <w:rPr>
          <w:rFonts w:ascii="Lucida Sans Typewriter" w:eastAsia="Times New Roman" w:hAnsi="Lucida Sans Typewriter" w:cs="Lucida Sans Typewriter"/>
          <w:color w:val="000000"/>
          <w:sz w:val="18"/>
          <w:szCs w:val="18"/>
          <w:lang w:val="en"/>
        </w:rPr>
        <w:t>CoveragePattern</w:t>
      </w:r>
      <w:proofErr w:type="spellEnd"/>
      <w:r w:rsidRPr="00053C94">
        <w:rPr>
          <w:rFonts w:ascii="Verdana" w:eastAsia="Times New Roman" w:hAnsi="Verdana" w:cs="Times New Roman"/>
          <w:color w:val="000000"/>
          <w:sz w:val="20"/>
          <w:szCs w:val="20"/>
          <w:lang w:val="en"/>
        </w:rPr>
        <w:t xml:space="preserve">, </w:t>
      </w:r>
      <w:proofErr w:type="spellStart"/>
      <w:r w:rsidRPr="00053C94">
        <w:rPr>
          <w:rFonts w:ascii="Lucida Sans Typewriter" w:eastAsia="Times New Roman" w:hAnsi="Lucida Sans Typewriter" w:cs="Lucida Sans Typewriter"/>
          <w:color w:val="000000"/>
          <w:sz w:val="18"/>
          <w:szCs w:val="18"/>
          <w:lang w:val="en"/>
        </w:rPr>
        <w:t>CovTermPattern</w:t>
      </w:r>
      <w:proofErr w:type="spellEnd"/>
      <w:r w:rsidRPr="00053C94">
        <w:rPr>
          <w:rFonts w:ascii="Verdana" w:eastAsia="Times New Roman" w:hAnsi="Verdana" w:cs="Times New Roman"/>
          <w:color w:val="000000"/>
          <w:sz w:val="20"/>
          <w:szCs w:val="20"/>
          <w:lang w:val="en"/>
        </w:rPr>
        <w:t xml:space="preserve">, </w:t>
      </w:r>
      <w:proofErr w:type="spellStart"/>
      <w:r w:rsidRPr="00053C94">
        <w:rPr>
          <w:rFonts w:ascii="Lucida Sans Typewriter" w:eastAsia="Times New Roman" w:hAnsi="Lucida Sans Typewriter" w:cs="Lucida Sans Typewriter"/>
          <w:color w:val="000000"/>
          <w:sz w:val="18"/>
          <w:szCs w:val="18"/>
          <w:lang w:val="en"/>
        </w:rPr>
        <w:t>CovTermOpt</w:t>
      </w:r>
      <w:proofErr w:type="spellEnd"/>
      <w:r w:rsidRPr="00053C94">
        <w:rPr>
          <w:rFonts w:ascii="Verdana" w:eastAsia="Times New Roman" w:hAnsi="Verdana" w:cs="Times New Roman"/>
          <w:color w:val="000000"/>
          <w:sz w:val="20"/>
          <w:szCs w:val="20"/>
          <w:lang w:val="en"/>
        </w:rPr>
        <w:t xml:space="preserve">, and </w:t>
      </w:r>
      <w:proofErr w:type="spellStart"/>
      <w:r w:rsidRPr="00053C94">
        <w:rPr>
          <w:rFonts w:ascii="Lucida Sans Typewriter" w:eastAsia="Times New Roman" w:hAnsi="Lucida Sans Typewriter" w:cs="Lucida Sans Typewriter"/>
          <w:color w:val="000000"/>
          <w:sz w:val="18"/>
          <w:szCs w:val="18"/>
          <w:lang w:val="en"/>
        </w:rPr>
        <w:t>CovTermPack</w:t>
      </w:r>
      <w:proofErr w:type="spellEnd"/>
      <w:r w:rsidRPr="00053C94">
        <w:rPr>
          <w:rFonts w:ascii="Verdana" w:eastAsia="Times New Roman" w:hAnsi="Verdana" w:cs="Times New Roman"/>
          <w:color w:val="000000"/>
          <w:sz w:val="20"/>
          <w:szCs w:val="20"/>
          <w:lang w:val="en"/>
        </w:rPr>
        <w:t xml:space="preserve">), exclusions, and conditions. However, </w:t>
      </w:r>
      <w:proofErr w:type="spellStart"/>
      <w:r w:rsidRPr="00053C94">
        <w:rPr>
          <w:rFonts w:ascii="Verdana" w:eastAsia="Times New Roman" w:hAnsi="Verdana" w:cs="Times New Roman"/>
          <w:color w:val="000000"/>
          <w:sz w:val="20"/>
          <w:szCs w:val="20"/>
          <w:lang w:val="en"/>
        </w:rPr>
        <w:t>PolicyCenter</w:t>
      </w:r>
      <w:proofErr w:type="spellEnd"/>
      <w:r w:rsidRPr="00053C94">
        <w:rPr>
          <w:rFonts w:ascii="Verdana" w:eastAsia="Times New Roman" w:hAnsi="Verdana" w:cs="Times New Roman"/>
          <w:color w:val="000000"/>
          <w:sz w:val="20"/>
          <w:szCs w:val="20"/>
          <w:lang w:val="en"/>
        </w:rPr>
        <w:t xml:space="preserve"> does not apply availability to policy line patterns, but instead controls policy line availability at the product level. There is never a need for a product pattern to be available and one of its underlying policy line patterns to be unavailable. Define other product patterns to make different policy line patterns available.</w:t>
      </w:r>
    </w:p>
    <w:p w:rsidR="00053C94" w:rsidRPr="00053C94" w:rsidRDefault="00053C94" w:rsidP="00053C94">
      <w:pPr>
        <w:spacing w:after="100" w:line="240" w:lineRule="auto"/>
        <w:textAlignment w:val="baseline"/>
        <w:rPr>
          <w:rFonts w:ascii="Verdana" w:eastAsia="Times New Roman" w:hAnsi="Verdana" w:cs="Times New Roman"/>
          <w:color w:val="000000"/>
          <w:sz w:val="20"/>
          <w:szCs w:val="20"/>
          <w:lang w:val="en"/>
        </w:rPr>
      </w:pPr>
      <w:bookmarkStart w:id="104" w:name="4590475"/>
      <w:r w:rsidRPr="00053C94">
        <w:rPr>
          <w:rFonts w:ascii="Verdana" w:eastAsia="Times New Roman" w:hAnsi="Verdana" w:cs="Times New Roman"/>
          <w:color w:val="000000"/>
          <w:sz w:val="20"/>
          <w:szCs w:val="20"/>
          <w:lang w:val="en"/>
        </w:rPr>
        <w:t>The availability calculation is a multiple step process as shown in the following illustration.</w:t>
      </w:r>
      <w:bookmarkEnd w:id="104"/>
    </w:p>
    <w:p w:rsidR="00053C94" w:rsidRDefault="00053C94">
      <w:pPr>
        <w:rPr>
          <w:rFonts w:ascii="Verdana" w:hAnsi="Verdana"/>
          <w:b/>
          <w:color w:val="000000"/>
          <w:sz w:val="20"/>
          <w:szCs w:val="20"/>
          <w:lang w:val="en"/>
        </w:rPr>
      </w:pPr>
      <w:bookmarkStart w:id="105" w:name="4590504"/>
      <w:r>
        <w:rPr>
          <w:noProof/>
          <w:color w:val="000000"/>
          <w:lang w:val="en"/>
        </w:rPr>
        <w:drawing>
          <wp:inline distT="0" distB="0" distL="0" distR="0">
            <wp:extent cx="5943600" cy="2582204"/>
            <wp:effectExtent l="0" t="0" r="0" b="8890"/>
            <wp:docPr id="3" name="Picture 3" descr="C:\InsuranceSuiteDev\pc\doc\Product Model Guide\images\lookup_tables.09.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nsuranceSuiteDev\pc\doc\Product Model Guide\images\lookup_tables.09.02.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82204"/>
                    </a:xfrm>
                    <a:prstGeom prst="rect">
                      <a:avLst/>
                    </a:prstGeom>
                    <a:noFill/>
                    <a:ln>
                      <a:noFill/>
                    </a:ln>
                  </pic:spPr>
                </pic:pic>
              </a:graphicData>
            </a:graphic>
          </wp:inline>
        </w:drawing>
      </w:r>
      <w:bookmarkEnd w:id="105"/>
    </w:p>
    <w:p w:rsidR="00053C94" w:rsidRPr="00053C94" w:rsidRDefault="00053C94" w:rsidP="00053C94">
      <w:pPr>
        <w:spacing w:after="100" w:line="240" w:lineRule="auto"/>
        <w:textAlignment w:val="baseline"/>
        <w:rPr>
          <w:rFonts w:ascii="Verdana" w:eastAsia="Times New Roman" w:hAnsi="Verdana" w:cs="Times New Roman"/>
          <w:color w:val="000000"/>
          <w:sz w:val="20"/>
          <w:szCs w:val="20"/>
          <w:lang w:val="en"/>
        </w:rPr>
      </w:pPr>
      <w:bookmarkStart w:id="106" w:name="4778914"/>
      <w:proofErr w:type="spellStart"/>
      <w:r w:rsidRPr="00053C94">
        <w:rPr>
          <w:rFonts w:ascii="Verdana" w:eastAsia="Times New Roman" w:hAnsi="Verdana" w:cs="Times New Roman"/>
          <w:color w:val="000000"/>
          <w:sz w:val="20"/>
          <w:szCs w:val="20"/>
          <w:lang w:val="en"/>
        </w:rPr>
        <w:t>PolicyCenter</w:t>
      </w:r>
      <w:proofErr w:type="spellEnd"/>
      <w:r w:rsidRPr="00053C94">
        <w:rPr>
          <w:rFonts w:ascii="Verdana" w:eastAsia="Times New Roman" w:hAnsi="Verdana" w:cs="Times New Roman"/>
          <w:color w:val="000000"/>
          <w:sz w:val="20"/>
          <w:szCs w:val="20"/>
          <w:lang w:val="en"/>
        </w:rPr>
        <w:t xml:space="preserve"> controls availability using following mechanisms: </w:t>
      </w:r>
      <w:bookmarkEnd w:id="106"/>
    </w:p>
    <w:tbl>
      <w:tblPr>
        <w:tblW w:w="0" w:type="auto"/>
        <w:tblCellSpacing w:w="0" w:type="dxa"/>
        <w:tblCellMar>
          <w:left w:w="0" w:type="dxa"/>
          <w:right w:w="0" w:type="dxa"/>
        </w:tblCellMar>
        <w:tblLook w:val="04A0" w:firstRow="1" w:lastRow="0" w:firstColumn="1" w:lastColumn="0" w:noHBand="0" w:noVBand="1"/>
        <w:tblDescription w:val=""/>
      </w:tblPr>
      <w:tblGrid>
        <w:gridCol w:w="57"/>
        <w:gridCol w:w="9303"/>
      </w:tblGrid>
      <w:tr w:rsidR="00053C94" w:rsidRPr="00053C94" w:rsidTr="00053C94">
        <w:trPr>
          <w:tblCellSpacing w:w="0" w:type="dxa"/>
        </w:trPr>
        <w:tc>
          <w:tcPr>
            <w:tcW w:w="0" w:type="auto"/>
            <w:vAlign w:val="bottom"/>
            <w:hideMark/>
          </w:tcPr>
          <w:p w:rsidR="00053C94" w:rsidRPr="00053C94" w:rsidRDefault="00053C94" w:rsidP="00053C94">
            <w:pPr>
              <w:spacing w:after="0" w:line="240" w:lineRule="auto"/>
              <w:textAlignment w:val="baseline"/>
              <w:rPr>
                <w:rFonts w:ascii="Verdana" w:eastAsia="Times New Roman" w:hAnsi="Verdana" w:cs="Times New Roman"/>
                <w:color w:val="000000"/>
                <w:sz w:val="20"/>
                <w:szCs w:val="20"/>
              </w:rPr>
            </w:pPr>
            <w:r w:rsidRPr="00053C94">
              <w:rPr>
                <w:rFonts w:ascii="Times New Roman" w:eastAsia="Times New Roman" w:hAnsi="Times New Roman" w:cs="Times New Roman"/>
                <w:color w:val="000000"/>
                <w:sz w:val="16"/>
                <w:szCs w:val="16"/>
              </w:rPr>
              <w:t xml:space="preserve">• </w:t>
            </w:r>
          </w:p>
        </w:tc>
        <w:tc>
          <w:tcPr>
            <w:tcW w:w="5000" w:type="pct"/>
            <w:vAlign w:val="bottom"/>
            <w:hideMark/>
          </w:tcPr>
          <w:p w:rsidR="00053C94" w:rsidRPr="00053C94" w:rsidRDefault="00053C94" w:rsidP="00053C94">
            <w:pPr>
              <w:spacing w:after="0" w:line="240" w:lineRule="auto"/>
              <w:textAlignment w:val="baseline"/>
              <w:rPr>
                <w:rFonts w:ascii="Verdana" w:eastAsia="Times New Roman" w:hAnsi="Verdana" w:cs="Times New Roman"/>
                <w:color w:val="000000"/>
                <w:sz w:val="20"/>
                <w:szCs w:val="20"/>
              </w:rPr>
            </w:pPr>
            <w:bookmarkStart w:id="107" w:name="4875682"/>
            <w:r w:rsidRPr="00053C94">
              <w:rPr>
                <w:rFonts w:ascii="Verdana" w:eastAsia="Times New Roman" w:hAnsi="Verdana" w:cs="Times New Roman"/>
                <w:color w:val="000000"/>
                <w:sz w:val="20"/>
                <w:szCs w:val="20"/>
              </w:rPr>
              <w:t xml:space="preserve">Lookup </w:t>
            </w:r>
            <w:proofErr w:type="gramStart"/>
            <w:r w:rsidRPr="00053C94">
              <w:rPr>
                <w:rFonts w:ascii="Verdana" w:eastAsia="Times New Roman" w:hAnsi="Verdana" w:cs="Times New Roman"/>
                <w:color w:val="000000"/>
                <w:sz w:val="20"/>
                <w:szCs w:val="20"/>
              </w:rPr>
              <w:t>tables</w:t>
            </w:r>
            <w:bookmarkEnd w:id="107"/>
            <w:r w:rsidR="00322DE2">
              <w:rPr>
                <w:rFonts w:ascii="Verdana" w:eastAsia="Times New Roman" w:hAnsi="Verdana" w:cs="Times New Roman"/>
                <w:color w:val="000000"/>
                <w:sz w:val="20"/>
                <w:szCs w:val="20"/>
              </w:rPr>
              <w:t>(</w:t>
            </w:r>
            <w:proofErr w:type="gramEnd"/>
            <w:r w:rsidR="00322DE2">
              <w:rPr>
                <w:rFonts w:ascii="Verdana" w:eastAsia="Times New Roman" w:hAnsi="Verdana" w:cs="Times New Roman"/>
                <w:color w:val="000000"/>
                <w:sz w:val="20"/>
                <w:szCs w:val="20"/>
              </w:rPr>
              <w:t>Availability Tables)</w:t>
            </w:r>
          </w:p>
        </w:tc>
      </w:tr>
      <w:tr w:rsidR="00053C94" w:rsidRPr="00053C94" w:rsidTr="00053C94">
        <w:trPr>
          <w:tblCellSpacing w:w="0" w:type="dxa"/>
        </w:trPr>
        <w:tc>
          <w:tcPr>
            <w:tcW w:w="0" w:type="auto"/>
            <w:vAlign w:val="bottom"/>
            <w:hideMark/>
          </w:tcPr>
          <w:p w:rsidR="00053C94" w:rsidRPr="00053C94" w:rsidRDefault="00053C94" w:rsidP="00053C94">
            <w:pPr>
              <w:spacing w:after="0" w:line="240" w:lineRule="auto"/>
              <w:textAlignment w:val="baseline"/>
              <w:rPr>
                <w:rFonts w:ascii="Verdana" w:eastAsia="Times New Roman" w:hAnsi="Verdana" w:cs="Times New Roman"/>
                <w:color w:val="000000"/>
                <w:sz w:val="20"/>
                <w:szCs w:val="20"/>
              </w:rPr>
            </w:pPr>
            <w:r w:rsidRPr="00053C94">
              <w:rPr>
                <w:rFonts w:ascii="Times New Roman" w:eastAsia="Times New Roman" w:hAnsi="Times New Roman" w:cs="Times New Roman"/>
                <w:color w:val="000000"/>
                <w:sz w:val="16"/>
                <w:szCs w:val="16"/>
              </w:rPr>
              <w:t xml:space="preserve">• </w:t>
            </w:r>
          </w:p>
        </w:tc>
        <w:tc>
          <w:tcPr>
            <w:tcW w:w="5000" w:type="pct"/>
            <w:vAlign w:val="bottom"/>
            <w:hideMark/>
          </w:tcPr>
          <w:p w:rsidR="00053C94" w:rsidRPr="00053C94" w:rsidRDefault="00053C94" w:rsidP="00053C94">
            <w:pPr>
              <w:spacing w:after="0" w:line="240" w:lineRule="auto"/>
              <w:textAlignment w:val="baseline"/>
              <w:rPr>
                <w:rFonts w:ascii="Verdana" w:eastAsia="Times New Roman" w:hAnsi="Verdana" w:cs="Times New Roman"/>
                <w:color w:val="000000"/>
                <w:sz w:val="20"/>
                <w:szCs w:val="20"/>
              </w:rPr>
            </w:pPr>
            <w:bookmarkStart w:id="108" w:name="4875686"/>
            <w:r w:rsidRPr="00053C94">
              <w:rPr>
                <w:rFonts w:ascii="Verdana" w:eastAsia="Times New Roman" w:hAnsi="Verdana" w:cs="Times New Roman"/>
                <w:color w:val="000000"/>
                <w:sz w:val="20"/>
                <w:szCs w:val="20"/>
              </w:rPr>
              <w:t>Availability scripts</w:t>
            </w:r>
            <w:bookmarkEnd w:id="108"/>
          </w:p>
        </w:tc>
      </w:tr>
    </w:tbl>
    <w:p w:rsidR="00053C94" w:rsidRPr="00053C94" w:rsidRDefault="00053C94" w:rsidP="00053C94">
      <w:pPr>
        <w:spacing w:after="100" w:line="240" w:lineRule="auto"/>
        <w:rPr>
          <w:rFonts w:ascii="Times New Roman" w:eastAsia="Times New Roman" w:hAnsi="Times New Roman" w:cs="Times New Roman"/>
          <w:vanish/>
          <w:sz w:val="24"/>
          <w:szCs w:val="24"/>
          <w:lang w:val="en"/>
        </w:rPr>
      </w:pPr>
    </w:p>
    <w:tbl>
      <w:tblPr>
        <w:tblW w:w="0" w:type="auto"/>
        <w:tblCellSpacing w:w="0" w:type="dxa"/>
        <w:tblCellMar>
          <w:left w:w="0" w:type="dxa"/>
          <w:right w:w="0" w:type="dxa"/>
        </w:tblCellMar>
        <w:tblLook w:val="04A0" w:firstRow="1" w:lastRow="0" w:firstColumn="1" w:lastColumn="0" w:noHBand="0" w:noVBand="1"/>
        <w:tblDescription w:val=""/>
      </w:tblPr>
      <w:tblGrid>
        <w:gridCol w:w="57"/>
        <w:gridCol w:w="9303"/>
      </w:tblGrid>
      <w:tr w:rsidR="00053C94" w:rsidRPr="00053C94" w:rsidTr="00053C94">
        <w:trPr>
          <w:tblCellSpacing w:w="0" w:type="dxa"/>
        </w:trPr>
        <w:tc>
          <w:tcPr>
            <w:tcW w:w="0" w:type="auto"/>
            <w:vAlign w:val="bottom"/>
            <w:hideMark/>
          </w:tcPr>
          <w:p w:rsidR="00053C94" w:rsidRPr="00053C94" w:rsidRDefault="00053C94" w:rsidP="00053C94">
            <w:pPr>
              <w:spacing w:after="0" w:line="240" w:lineRule="auto"/>
              <w:textAlignment w:val="baseline"/>
              <w:rPr>
                <w:rFonts w:ascii="Verdana" w:eastAsia="Times New Roman" w:hAnsi="Verdana" w:cs="Times New Roman"/>
                <w:color w:val="000000"/>
                <w:sz w:val="20"/>
                <w:szCs w:val="20"/>
              </w:rPr>
            </w:pPr>
            <w:r w:rsidRPr="00053C94">
              <w:rPr>
                <w:rFonts w:ascii="Times New Roman" w:eastAsia="Times New Roman" w:hAnsi="Times New Roman" w:cs="Times New Roman"/>
                <w:color w:val="000000"/>
                <w:sz w:val="16"/>
                <w:szCs w:val="16"/>
              </w:rPr>
              <w:t xml:space="preserve">• </w:t>
            </w:r>
          </w:p>
        </w:tc>
        <w:tc>
          <w:tcPr>
            <w:tcW w:w="5000" w:type="pct"/>
            <w:vAlign w:val="bottom"/>
            <w:hideMark/>
          </w:tcPr>
          <w:p w:rsidR="00053C94" w:rsidRPr="00053C94" w:rsidRDefault="00053C94" w:rsidP="00053C94">
            <w:pPr>
              <w:spacing w:after="0" w:line="240" w:lineRule="auto"/>
              <w:textAlignment w:val="baseline"/>
              <w:rPr>
                <w:rFonts w:ascii="Verdana" w:eastAsia="Times New Roman" w:hAnsi="Verdana" w:cs="Times New Roman"/>
                <w:color w:val="000000"/>
                <w:sz w:val="20"/>
                <w:szCs w:val="20"/>
              </w:rPr>
            </w:pPr>
            <w:bookmarkStart w:id="109" w:name="4875691"/>
            <w:r w:rsidRPr="00053C94">
              <w:rPr>
                <w:rFonts w:ascii="Verdana" w:eastAsia="Times New Roman" w:hAnsi="Verdana" w:cs="Times New Roman"/>
                <w:color w:val="000000"/>
                <w:sz w:val="20"/>
                <w:szCs w:val="20"/>
              </w:rPr>
              <w:t>Grandfathering</w:t>
            </w:r>
            <w:bookmarkEnd w:id="109"/>
          </w:p>
        </w:tc>
      </w:tr>
      <w:tr w:rsidR="00053C94" w:rsidRPr="00053C94" w:rsidTr="00053C94">
        <w:trPr>
          <w:tblCellSpacing w:w="0" w:type="dxa"/>
        </w:trPr>
        <w:tc>
          <w:tcPr>
            <w:tcW w:w="0" w:type="auto"/>
            <w:vAlign w:val="bottom"/>
            <w:hideMark/>
          </w:tcPr>
          <w:p w:rsidR="00053C94" w:rsidRPr="00053C94" w:rsidRDefault="00053C94" w:rsidP="00053C94">
            <w:pPr>
              <w:spacing w:after="0" w:line="240" w:lineRule="auto"/>
              <w:textAlignment w:val="baseline"/>
              <w:rPr>
                <w:rFonts w:ascii="Verdana" w:eastAsia="Times New Roman" w:hAnsi="Verdana" w:cs="Times New Roman"/>
                <w:color w:val="000000"/>
                <w:sz w:val="20"/>
                <w:szCs w:val="20"/>
              </w:rPr>
            </w:pPr>
            <w:r w:rsidRPr="00053C94">
              <w:rPr>
                <w:rFonts w:ascii="Times New Roman" w:eastAsia="Times New Roman" w:hAnsi="Times New Roman" w:cs="Times New Roman"/>
                <w:color w:val="000000"/>
                <w:sz w:val="16"/>
                <w:szCs w:val="16"/>
              </w:rPr>
              <w:t xml:space="preserve">• </w:t>
            </w:r>
          </w:p>
        </w:tc>
        <w:tc>
          <w:tcPr>
            <w:tcW w:w="5000" w:type="pct"/>
            <w:vAlign w:val="bottom"/>
            <w:hideMark/>
          </w:tcPr>
          <w:p w:rsidR="00053C94" w:rsidRPr="00053C94" w:rsidRDefault="00053C94" w:rsidP="00053C94">
            <w:pPr>
              <w:spacing w:after="0" w:line="240" w:lineRule="auto"/>
              <w:textAlignment w:val="baseline"/>
              <w:rPr>
                <w:rFonts w:ascii="Verdana" w:eastAsia="Times New Roman" w:hAnsi="Verdana" w:cs="Times New Roman"/>
                <w:color w:val="000000"/>
                <w:sz w:val="20"/>
                <w:szCs w:val="20"/>
              </w:rPr>
            </w:pPr>
            <w:bookmarkStart w:id="110" w:name="4875696"/>
            <w:r w:rsidRPr="00053C94">
              <w:rPr>
                <w:rFonts w:ascii="Verdana" w:eastAsia="Times New Roman" w:hAnsi="Verdana" w:cs="Times New Roman"/>
                <w:color w:val="000000"/>
                <w:sz w:val="20"/>
                <w:szCs w:val="20"/>
              </w:rPr>
              <w:t xml:space="preserve">Offerings </w:t>
            </w:r>
            <w:bookmarkEnd w:id="110"/>
          </w:p>
        </w:tc>
      </w:tr>
    </w:tbl>
    <w:p w:rsidR="00053C94" w:rsidRPr="00053C94" w:rsidRDefault="00053C94" w:rsidP="00053C94">
      <w:pPr>
        <w:spacing w:after="100" w:line="240" w:lineRule="auto"/>
        <w:textAlignment w:val="baseline"/>
        <w:rPr>
          <w:rFonts w:ascii="Verdana" w:eastAsia="Times New Roman" w:hAnsi="Verdana" w:cs="Times New Roman"/>
          <w:color w:val="000000"/>
          <w:sz w:val="20"/>
          <w:szCs w:val="20"/>
          <w:lang w:val="en"/>
        </w:rPr>
      </w:pPr>
      <w:bookmarkStart w:id="111" w:name="4875702"/>
      <w:r w:rsidRPr="00053C94">
        <w:rPr>
          <w:rFonts w:ascii="Verdana" w:eastAsia="Times New Roman" w:hAnsi="Verdana" w:cs="Times New Roman"/>
          <w:color w:val="000000"/>
          <w:sz w:val="20"/>
          <w:szCs w:val="20"/>
          <w:lang w:val="en"/>
        </w:rPr>
        <w:t>Not all mechanisms are available for every pattern type. For example, you cannot specify an availability script for a product pattern.</w:t>
      </w:r>
      <w:bookmarkEnd w:id="111"/>
    </w:p>
    <w:p w:rsidR="00053C94" w:rsidRDefault="00053C94">
      <w:pPr>
        <w:rPr>
          <w:rFonts w:ascii="Verdana" w:hAnsi="Verdana"/>
          <w:b/>
          <w:color w:val="000000"/>
          <w:sz w:val="20"/>
          <w:szCs w:val="20"/>
          <w:lang w:val="en"/>
        </w:rPr>
      </w:pPr>
    </w:p>
    <w:p w:rsidR="00E00989" w:rsidRPr="00E00989" w:rsidRDefault="00E00989" w:rsidP="00E00989">
      <w:pPr>
        <w:spacing w:before="280" w:line="240" w:lineRule="auto"/>
        <w:textAlignment w:val="baseline"/>
        <w:outlineLvl w:val="3"/>
        <w:rPr>
          <w:rFonts w:ascii="Calibri" w:eastAsia="Times New Roman" w:hAnsi="Calibri" w:cs="Times New Roman"/>
          <w:color w:val="00739D"/>
          <w:sz w:val="28"/>
          <w:szCs w:val="28"/>
          <w:lang w:val="en"/>
        </w:rPr>
      </w:pPr>
      <w:bookmarkStart w:id="112" w:name="4817095"/>
      <w:r w:rsidRPr="00E00989">
        <w:rPr>
          <w:rFonts w:ascii="Calibri" w:eastAsia="Times New Roman" w:hAnsi="Calibri" w:cs="Times New Roman"/>
          <w:color w:val="00739D"/>
          <w:sz w:val="28"/>
          <w:szCs w:val="28"/>
          <w:lang w:val="en"/>
        </w:rPr>
        <w:t>Grandfathering and Offerings</w:t>
      </w:r>
      <w:bookmarkEnd w:id="112"/>
    </w:p>
    <w:p w:rsidR="00E00989" w:rsidRPr="00E00989" w:rsidRDefault="00E00989" w:rsidP="00E00989">
      <w:pPr>
        <w:spacing w:after="60" w:line="240" w:lineRule="auto"/>
        <w:textAlignment w:val="baseline"/>
        <w:rPr>
          <w:rFonts w:ascii="Verdana" w:eastAsia="Times New Roman" w:hAnsi="Verdana" w:cs="Times New Roman"/>
          <w:color w:val="000000"/>
          <w:sz w:val="20"/>
          <w:szCs w:val="20"/>
          <w:lang w:val="en"/>
        </w:rPr>
      </w:pPr>
      <w:bookmarkStart w:id="113" w:name="4817116"/>
      <w:r w:rsidRPr="00E00989">
        <w:rPr>
          <w:rFonts w:ascii="Verdana" w:eastAsia="Times New Roman" w:hAnsi="Verdana" w:cs="Times New Roman"/>
          <w:color w:val="000000"/>
          <w:sz w:val="20"/>
          <w:szCs w:val="20"/>
          <w:lang w:val="en"/>
        </w:rPr>
        <w:t xml:space="preserve">Grandfathering provides ways to continue to make various patterns available even if lookup tables and availability scripts determine that they are unavailable. Typically, grandfathering is used to maintain ongoing policy features to existing customers after those features are no longer offered to new customers. </w:t>
      </w:r>
      <w:bookmarkStart w:id="114" w:name="4815974"/>
      <w:r w:rsidR="0032351D">
        <w:rPr>
          <w:rFonts w:ascii="Verdana" w:hAnsi="Verdana"/>
          <w:color w:val="000000"/>
          <w:sz w:val="20"/>
          <w:szCs w:val="20"/>
          <w:lang w:val="en"/>
        </w:rPr>
        <w:t>The pattern is unavailable when writing new business and cannot be added to the policy of an existing customer. However, with grandfathering enabled, the pattern is not removed from existing customers.</w:t>
      </w:r>
      <w:bookmarkEnd w:id="114"/>
      <w:r w:rsidR="00E13CC4">
        <w:rPr>
          <w:rFonts w:ascii="Verdana" w:hAnsi="Verdana"/>
          <w:color w:val="000000"/>
          <w:sz w:val="20"/>
          <w:szCs w:val="20"/>
          <w:lang w:val="en"/>
        </w:rPr>
        <w:t xml:space="preserve"> </w:t>
      </w:r>
      <w:r w:rsidRPr="00E00989">
        <w:rPr>
          <w:rFonts w:ascii="Verdana" w:eastAsia="Times New Roman" w:hAnsi="Verdana" w:cs="Times New Roman"/>
          <w:color w:val="000000"/>
          <w:sz w:val="20"/>
          <w:szCs w:val="20"/>
          <w:lang w:val="en"/>
        </w:rPr>
        <w:t>Grandfathering can be applied to the following patterns:</w:t>
      </w:r>
      <w:bookmarkEnd w:id="113"/>
    </w:p>
    <w:p w:rsidR="00E00989" w:rsidRPr="00E00989" w:rsidRDefault="00E00989" w:rsidP="00E00989">
      <w:pPr>
        <w:spacing w:after="100" w:line="240" w:lineRule="auto"/>
        <w:textAlignment w:val="baseline"/>
        <w:rPr>
          <w:rFonts w:ascii="Times New Roman" w:eastAsia="Times New Roman" w:hAnsi="Times New Roman" w:cs="Times New Roman"/>
          <w:color w:val="000000"/>
          <w:sz w:val="24"/>
          <w:szCs w:val="24"/>
          <w:lang w:val="en"/>
        </w:rPr>
      </w:pPr>
      <w:bookmarkStart w:id="115" w:name="4877936"/>
      <w:r w:rsidRPr="00E00989">
        <w:rPr>
          <w:rFonts w:ascii="Times New Roman" w:eastAsia="Times New Roman" w:hAnsi="Times New Roman" w:cs="Times New Roman"/>
          <w:color w:val="000000"/>
          <w:sz w:val="24"/>
          <w:szCs w:val="24"/>
          <w:lang w:val="en"/>
        </w:rPr>
        <w:lastRenderedPageBreak/>
        <w:t> </w:t>
      </w:r>
      <w:bookmarkEnd w:id="115"/>
    </w:p>
    <w:tbl>
      <w:tblPr>
        <w:tblW w:w="0" w:type="auto"/>
        <w:tblInd w:w="1080" w:type="dxa"/>
        <w:tblCellMar>
          <w:left w:w="0" w:type="dxa"/>
          <w:right w:w="100" w:type="dxa"/>
        </w:tblCellMar>
        <w:tblLook w:val="04A0" w:firstRow="1" w:lastRow="0" w:firstColumn="1" w:lastColumn="0" w:noHBand="0" w:noVBand="1"/>
        <w:tblDescription w:val=""/>
      </w:tblPr>
      <w:tblGrid>
        <w:gridCol w:w="4140"/>
        <w:gridCol w:w="4140"/>
      </w:tblGrid>
      <w:tr w:rsidR="00E00989" w:rsidRPr="00E00989" w:rsidTr="00E00989">
        <w:tc>
          <w:tcPr>
            <w:tcW w:w="0" w:type="auto"/>
            <w:hideMark/>
          </w:tcPr>
          <w:tbl>
            <w:tblPr>
              <w:tblW w:w="0" w:type="auto"/>
              <w:tblCellSpacing w:w="0" w:type="dxa"/>
              <w:tblCellMar>
                <w:left w:w="0" w:type="dxa"/>
                <w:right w:w="0" w:type="dxa"/>
              </w:tblCellMar>
              <w:tblLook w:val="04A0" w:firstRow="1" w:lastRow="0" w:firstColumn="1" w:lastColumn="0" w:noHBand="0" w:noVBand="1"/>
              <w:tblDescription w:val=""/>
            </w:tblPr>
            <w:tblGrid>
              <w:gridCol w:w="57"/>
              <w:gridCol w:w="3983"/>
            </w:tblGrid>
            <w:tr w:rsidR="00E00989" w:rsidRPr="00E00989" w:rsidTr="00E00989">
              <w:trPr>
                <w:tblCellSpacing w:w="0" w:type="dxa"/>
              </w:trPr>
              <w:tc>
                <w:tcPr>
                  <w:tcW w:w="0" w:type="auto"/>
                  <w:vAlign w:val="bottom"/>
                  <w:hideMark/>
                </w:tcPr>
                <w:p w:rsidR="00E00989" w:rsidRPr="00E00989" w:rsidRDefault="00E00989" w:rsidP="00E00989">
                  <w:pPr>
                    <w:spacing w:after="0" w:line="240" w:lineRule="auto"/>
                    <w:textAlignment w:val="baseline"/>
                    <w:rPr>
                      <w:rFonts w:ascii="Verdana" w:eastAsia="Times New Roman" w:hAnsi="Verdana" w:cs="Times New Roman"/>
                      <w:color w:val="000000"/>
                      <w:sz w:val="20"/>
                      <w:szCs w:val="20"/>
                    </w:rPr>
                  </w:pPr>
                  <w:r w:rsidRPr="00E00989">
                    <w:rPr>
                      <w:rFonts w:ascii="Times New Roman" w:eastAsia="Times New Roman" w:hAnsi="Times New Roman" w:cs="Times New Roman"/>
                      <w:color w:val="000000"/>
                      <w:sz w:val="16"/>
                      <w:szCs w:val="16"/>
                    </w:rPr>
                    <w:t xml:space="preserve">• </w:t>
                  </w:r>
                </w:p>
              </w:tc>
              <w:tc>
                <w:tcPr>
                  <w:tcW w:w="5000" w:type="pct"/>
                  <w:vAlign w:val="bottom"/>
                  <w:hideMark/>
                </w:tcPr>
                <w:p w:rsidR="00E00989" w:rsidRPr="00E00989" w:rsidRDefault="00E00989" w:rsidP="00E00989">
                  <w:pPr>
                    <w:spacing w:after="0" w:line="240" w:lineRule="auto"/>
                    <w:textAlignment w:val="baseline"/>
                    <w:rPr>
                      <w:rFonts w:ascii="Verdana" w:eastAsia="Times New Roman" w:hAnsi="Verdana" w:cs="Times New Roman"/>
                      <w:color w:val="000000"/>
                      <w:sz w:val="20"/>
                      <w:szCs w:val="20"/>
                    </w:rPr>
                  </w:pPr>
                  <w:bookmarkStart w:id="116" w:name="4878026"/>
                  <w:r w:rsidRPr="00E00989">
                    <w:rPr>
                      <w:rFonts w:ascii="Verdana" w:eastAsia="Times New Roman" w:hAnsi="Verdana" w:cs="Times New Roman"/>
                      <w:color w:val="000000"/>
                      <w:sz w:val="20"/>
                      <w:szCs w:val="20"/>
                    </w:rPr>
                    <w:t>Coverages</w:t>
                  </w:r>
                  <w:bookmarkEnd w:id="116"/>
                </w:p>
              </w:tc>
            </w:tr>
          </w:tbl>
          <w:p w:rsidR="00E00989" w:rsidRPr="00E00989" w:rsidRDefault="00E00989" w:rsidP="00E00989">
            <w:pPr>
              <w:spacing w:before="120" w:after="400" w:line="240" w:lineRule="auto"/>
              <w:rPr>
                <w:rFonts w:ascii="Times New Roman" w:eastAsia="Times New Roman" w:hAnsi="Times New Roman" w:cs="Times New Roman"/>
                <w:sz w:val="24"/>
                <w:szCs w:val="24"/>
              </w:rPr>
            </w:pPr>
          </w:p>
        </w:tc>
        <w:tc>
          <w:tcPr>
            <w:tcW w:w="0" w:type="auto"/>
            <w:hideMark/>
          </w:tcPr>
          <w:tbl>
            <w:tblPr>
              <w:tblW w:w="0" w:type="auto"/>
              <w:tblCellSpacing w:w="0" w:type="dxa"/>
              <w:tblCellMar>
                <w:left w:w="0" w:type="dxa"/>
                <w:right w:w="0" w:type="dxa"/>
              </w:tblCellMar>
              <w:tblLook w:val="04A0" w:firstRow="1" w:lastRow="0" w:firstColumn="1" w:lastColumn="0" w:noHBand="0" w:noVBand="1"/>
              <w:tblDescription w:val=""/>
            </w:tblPr>
            <w:tblGrid>
              <w:gridCol w:w="57"/>
              <w:gridCol w:w="3983"/>
            </w:tblGrid>
            <w:tr w:rsidR="00E00989" w:rsidRPr="00E00989" w:rsidTr="00E00989">
              <w:trPr>
                <w:tblCellSpacing w:w="0" w:type="dxa"/>
              </w:trPr>
              <w:tc>
                <w:tcPr>
                  <w:tcW w:w="0" w:type="auto"/>
                  <w:vAlign w:val="bottom"/>
                  <w:hideMark/>
                </w:tcPr>
                <w:p w:rsidR="00E00989" w:rsidRPr="00E00989" w:rsidRDefault="00E00989" w:rsidP="00E00989">
                  <w:pPr>
                    <w:spacing w:after="0" w:line="240" w:lineRule="auto"/>
                    <w:textAlignment w:val="baseline"/>
                    <w:rPr>
                      <w:rFonts w:ascii="Verdana" w:eastAsia="Times New Roman" w:hAnsi="Verdana" w:cs="Times New Roman"/>
                      <w:color w:val="000000"/>
                      <w:sz w:val="20"/>
                      <w:szCs w:val="20"/>
                    </w:rPr>
                  </w:pPr>
                  <w:r w:rsidRPr="00E00989">
                    <w:rPr>
                      <w:rFonts w:ascii="Times New Roman" w:eastAsia="Times New Roman" w:hAnsi="Times New Roman" w:cs="Times New Roman"/>
                      <w:color w:val="000000"/>
                      <w:sz w:val="16"/>
                      <w:szCs w:val="16"/>
                    </w:rPr>
                    <w:t xml:space="preserve">• </w:t>
                  </w:r>
                </w:p>
              </w:tc>
              <w:tc>
                <w:tcPr>
                  <w:tcW w:w="5000" w:type="pct"/>
                  <w:vAlign w:val="bottom"/>
                  <w:hideMark/>
                </w:tcPr>
                <w:p w:rsidR="00E00989" w:rsidRPr="00E00989" w:rsidRDefault="00E00989" w:rsidP="00E00989">
                  <w:pPr>
                    <w:spacing w:after="0" w:line="240" w:lineRule="auto"/>
                    <w:textAlignment w:val="baseline"/>
                    <w:rPr>
                      <w:rFonts w:ascii="Verdana" w:eastAsia="Times New Roman" w:hAnsi="Verdana" w:cs="Times New Roman"/>
                      <w:color w:val="000000"/>
                      <w:sz w:val="20"/>
                      <w:szCs w:val="20"/>
                    </w:rPr>
                  </w:pPr>
                  <w:bookmarkStart w:id="117" w:name="4878028"/>
                  <w:r w:rsidRPr="00E00989">
                    <w:rPr>
                      <w:rFonts w:ascii="Verdana" w:eastAsia="Times New Roman" w:hAnsi="Verdana" w:cs="Times New Roman"/>
                      <w:color w:val="000000"/>
                      <w:sz w:val="20"/>
                      <w:szCs w:val="20"/>
                    </w:rPr>
                    <w:t>Exclusions</w:t>
                  </w:r>
                  <w:bookmarkEnd w:id="117"/>
                </w:p>
              </w:tc>
            </w:tr>
          </w:tbl>
          <w:p w:rsidR="00E00989" w:rsidRPr="00E00989" w:rsidRDefault="00E00989" w:rsidP="00E00989">
            <w:pPr>
              <w:spacing w:before="120" w:after="400" w:line="240" w:lineRule="auto"/>
              <w:rPr>
                <w:rFonts w:ascii="Times New Roman" w:eastAsia="Times New Roman" w:hAnsi="Times New Roman" w:cs="Times New Roman"/>
                <w:sz w:val="24"/>
                <w:szCs w:val="24"/>
              </w:rPr>
            </w:pPr>
          </w:p>
        </w:tc>
      </w:tr>
      <w:tr w:rsidR="00E00989" w:rsidRPr="00E00989" w:rsidTr="00E00989">
        <w:tc>
          <w:tcPr>
            <w:tcW w:w="0" w:type="auto"/>
            <w:hideMark/>
          </w:tcPr>
          <w:tbl>
            <w:tblPr>
              <w:tblW w:w="0" w:type="auto"/>
              <w:tblCellSpacing w:w="0" w:type="dxa"/>
              <w:tblCellMar>
                <w:left w:w="0" w:type="dxa"/>
                <w:right w:w="0" w:type="dxa"/>
              </w:tblCellMar>
              <w:tblLook w:val="04A0" w:firstRow="1" w:lastRow="0" w:firstColumn="1" w:lastColumn="0" w:noHBand="0" w:noVBand="1"/>
              <w:tblDescription w:val=""/>
            </w:tblPr>
            <w:tblGrid>
              <w:gridCol w:w="57"/>
              <w:gridCol w:w="3983"/>
            </w:tblGrid>
            <w:tr w:rsidR="00E00989" w:rsidRPr="00E00989">
              <w:trPr>
                <w:tblCellSpacing w:w="0" w:type="dxa"/>
              </w:trPr>
              <w:tc>
                <w:tcPr>
                  <w:tcW w:w="0" w:type="auto"/>
                  <w:vAlign w:val="bottom"/>
                  <w:hideMark/>
                </w:tcPr>
                <w:p w:rsidR="00E00989" w:rsidRPr="00E00989" w:rsidRDefault="00E00989" w:rsidP="00E00989">
                  <w:pPr>
                    <w:spacing w:after="0" w:line="240" w:lineRule="auto"/>
                    <w:textAlignment w:val="baseline"/>
                    <w:rPr>
                      <w:rFonts w:ascii="Verdana" w:eastAsia="Times New Roman" w:hAnsi="Verdana" w:cs="Times New Roman"/>
                      <w:color w:val="000000"/>
                      <w:sz w:val="20"/>
                      <w:szCs w:val="20"/>
                    </w:rPr>
                  </w:pPr>
                  <w:r w:rsidRPr="00E00989">
                    <w:rPr>
                      <w:rFonts w:ascii="Times New Roman" w:eastAsia="Times New Roman" w:hAnsi="Times New Roman" w:cs="Times New Roman"/>
                      <w:color w:val="000000"/>
                      <w:sz w:val="16"/>
                      <w:szCs w:val="16"/>
                    </w:rPr>
                    <w:t xml:space="preserve">• </w:t>
                  </w:r>
                </w:p>
              </w:tc>
              <w:tc>
                <w:tcPr>
                  <w:tcW w:w="5000" w:type="pct"/>
                  <w:vAlign w:val="bottom"/>
                  <w:hideMark/>
                </w:tcPr>
                <w:p w:rsidR="00E00989" w:rsidRPr="00E00989" w:rsidRDefault="00E00989" w:rsidP="00E00989">
                  <w:pPr>
                    <w:spacing w:after="0" w:line="240" w:lineRule="auto"/>
                    <w:textAlignment w:val="baseline"/>
                    <w:rPr>
                      <w:rFonts w:ascii="Verdana" w:eastAsia="Times New Roman" w:hAnsi="Verdana" w:cs="Times New Roman"/>
                      <w:color w:val="000000"/>
                      <w:sz w:val="20"/>
                      <w:szCs w:val="20"/>
                    </w:rPr>
                  </w:pPr>
                  <w:bookmarkStart w:id="118" w:name="4878030"/>
                  <w:r w:rsidRPr="00E00989">
                    <w:rPr>
                      <w:rFonts w:ascii="Verdana" w:eastAsia="Times New Roman" w:hAnsi="Verdana" w:cs="Times New Roman"/>
                      <w:color w:val="000000"/>
                      <w:sz w:val="20"/>
                      <w:szCs w:val="20"/>
                    </w:rPr>
                    <w:t>Coverage term options</w:t>
                  </w:r>
                  <w:bookmarkEnd w:id="118"/>
                </w:p>
              </w:tc>
            </w:tr>
          </w:tbl>
          <w:p w:rsidR="00E00989" w:rsidRPr="00E00989" w:rsidRDefault="00E00989" w:rsidP="00E00989">
            <w:pPr>
              <w:spacing w:before="120" w:after="400" w:line="240" w:lineRule="auto"/>
              <w:rPr>
                <w:rFonts w:ascii="Times New Roman" w:eastAsia="Times New Roman" w:hAnsi="Times New Roman" w:cs="Times New Roman"/>
                <w:sz w:val="24"/>
                <w:szCs w:val="24"/>
              </w:rPr>
            </w:pPr>
          </w:p>
        </w:tc>
        <w:tc>
          <w:tcPr>
            <w:tcW w:w="0" w:type="auto"/>
            <w:hideMark/>
          </w:tcPr>
          <w:tbl>
            <w:tblPr>
              <w:tblW w:w="0" w:type="auto"/>
              <w:tblCellSpacing w:w="0" w:type="dxa"/>
              <w:tblCellMar>
                <w:left w:w="0" w:type="dxa"/>
                <w:right w:w="0" w:type="dxa"/>
              </w:tblCellMar>
              <w:tblLook w:val="04A0" w:firstRow="1" w:lastRow="0" w:firstColumn="1" w:lastColumn="0" w:noHBand="0" w:noVBand="1"/>
              <w:tblDescription w:val=""/>
            </w:tblPr>
            <w:tblGrid>
              <w:gridCol w:w="57"/>
              <w:gridCol w:w="3983"/>
            </w:tblGrid>
            <w:tr w:rsidR="00E00989" w:rsidRPr="00E00989" w:rsidTr="00E00989">
              <w:trPr>
                <w:tblCellSpacing w:w="0" w:type="dxa"/>
              </w:trPr>
              <w:tc>
                <w:tcPr>
                  <w:tcW w:w="0" w:type="auto"/>
                  <w:vAlign w:val="bottom"/>
                  <w:hideMark/>
                </w:tcPr>
                <w:p w:rsidR="00E00989" w:rsidRPr="00E00989" w:rsidRDefault="00E00989" w:rsidP="00E00989">
                  <w:pPr>
                    <w:spacing w:after="0" w:line="240" w:lineRule="auto"/>
                    <w:textAlignment w:val="baseline"/>
                    <w:rPr>
                      <w:rFonts w:ascii="Verdana" w:eastAsia="Times New Roman" w:hAnsi="Verdana" w:cs="Times New Roman"/>
                      <w:color w:val="000000"/>
                      <w:sz w:val="20"/>
                      <w:szCs w:val="20"/>
                    </w:rPr>
                  </w:pPr>
                  <w:r w:rsidRPr="00E00989">
                    <w:rPr>
                      <w:rFonts w:ascii="Times New Roman" w:eastAsia="Times New Roman" w:hAnsi="Times New Roman" w:cs="Times New Roman"/>
                      <w:color w:val="000000"/>
                      <w:sz w:val="16"/>
                      <w:szCs w:val="16"/>
                    </w:rPr>
                    <w:t xml:space="preserve">• </w:t>
                  </w:r>
                </w:p>
              </w:tc>
              <w:tc>
                <w:tcPr>
                  <w:tcW w:w="5000" w:type="pct"/>
                  <w:vAlign w:val="bottom"/>
                  <w:hideMark/>
                </w:tcPr>
                <w:p w:rsidR="00E00989" w:rsidRPr="00E00989" w:rsidRDefault="00E00989" w:rsidP="00E00989">
                  <w:pPr>
                    <w:spacing w:after="0" w:line="240" w:lineRule="auto"/>
                    <w:textAlignment w:val="baseline"/>
                    <w:rPr>
                      <w:rFonts w:ascii="Verdana" w:eastAsia="Times New Roman" w:hAnsi="Verdana" w:cs="Times New Roman"/>
                      <w:color w:val="000000"/>
                      <w:sz w:val="20"/>
                      <w:szCs w:val="20"/>
                    </w:rPr>
                  </w:pPr>
                  <w:bookmarkStart w:id="119" w:name="4878032"/>
                  <w:r w:rsidRPr="00E00989">
                    <w:rPr>
                      <w:rFonts w:ascii="Verdana" w:eastAsia="Times New Roman" w:hAnsi="Verdana" w:cs="Times New Roman"/>
                      <w:color w:val="000000"/>
                      <w:sz w:val="20"/>
                      <w:szCs w:val="20"/>
                    </w:rPr>
                    <w:t>Conditions</w:t>
                  </w:r>
                  <w:bookmarkEnd w:id="119"/>
                </w:p>
              </w:tc>
            </w:tr>
          </w:tbl>
          <w:p w:rsidR="00E00989" w:rsidRPr="00E00989" w:rsidRDefault="00E00989" w:rsidP="00E00989">
            <w:pPr>
              <w:spacing w:before="120" w:after="400" w:line="240" w:lineRule="auto"/>
              <w:rPr>
                <w:rFonts w:ascii="Times New Roman" w:eastAsia="Times New Roman" w:hAnsi="Times New Roman" w:cs="Times New Roman"/>
                <w:sz w:val="24"/>
                <w:szCs w:val="24"/>
              </w:rPr>
            </w:pPr>
          </w:p>
        </w:tc>
      </w:tr>
      <w:tr w:rsidR="00E00989" w:rsidRPr="00E00989" w:rsidTr="00E00989">
        <w:tc>
          <w:tcPr>
            <w:tcW w:w="0" w:type="auto"/>
            <w:hideMark/>
          </w:tcPr>
          <w:tbl>
            <w:tblPr>
              <w:tblW w:w="0" w:type="auto"/>
              <w:tblCellSpacing w:w="0" w:type="dxa"/>
              <w:tblCellMar>
                <w:left w:w="0" w:type="dxa"/>
                <w:right w:w="0" w:type="dxa"/>
              </w:tblCellMar>
              <w:tblLook w:val="04A0" w:firstRow="1" w:lastRow="0" w:firstColumn="1" w:lastColumn="0" w:noHBand="0" w:noVBand="1"/>
              <w:tblDescription w:val=""/>
            </w:tblPr>
            <w:tblGrid>
              <w:gridCol w:w="57"/>
              <w:gridCol w:w="3983"/>
            </w:tblGrid>
            <w:tr w:rsidR="00E00989" w:rsidRPr="00E00989">
              <w:trPr>
                <w:tblCellSpacing w:w="0" w:type="dxa"/>
              </w:trPr>
              <w:tc>
                <w:tcPr>
                  <w:tcW w:w="0" w:type="auto"/>
                  <w:vAlign w:val="bottom"/>
                  <w:hideMark/>
                </w:tcPr>
                <w:p w:rsidR="00E00989" w:rsidRPr="00E00989" w:rsidRDefault="00E00989" w:rsidP="00E00989">
                  <w:pPr>
                    <w:spacing w:after="0" w:line="240" w:lineRule="auto"/>
                    <w:textAlignment w:val="baseline"/>
                    <w:rPr>
                      <w:rFonts w:ascii="Verdana" w:eastAsia="Times New Roman" w:hAnsi="Verdana" w:cs="Times New Roman"/>
                      <w:color w:val="000000"/>
                      <w:sz w:val="20"/>
                      <w:szCs w:val="20"/>
                    </w:rPr>
                  </w:pPr>
                  <w:r w:rsidRPr="00E00989">
                    <w:rPr>
                      <w:rFonts w:ascii="Times New Roman" w:eastAsia="Times New Roman" w:hAnsi="Times New Roman" w:cs="Times New Roman"/>
                      <w:color w:val="000000"/>
                      <w:sz w:val="16"/>
                      <w:szCs w:val="16"/>
                    </w:rPr>
                    <w:t xml:space="preserve">• </w:t>
                  </w:r>
                </w:p>
              </w:tc>
              <w:tc>
                <w:tcPr>
                  <w:tcW w:w="5000" w:type="pct"/>
                  <w:vAlign w:val="bottom"/>
                  <w:hideMark/>
                </w:tcPr>
                <w:p w:rsidR="00E00989" w:rsidRPr="00E00989" w:rsidRDefault="00E00989" w:rsidP="00E00989">
                  <w:pPr>
                    <w:spacing w:after="0" w:line="240" w:lineRule="auto"/>
                    <w:textAlignment w:val="baseline"/>
                    <w:rPr>
                      <w:rFonts w:ascii="Verdana" w:eastAsia="Times New Roman" w:hAnsi="Verdana" w:cs="Times New Roman"/>
                      <w:color w:val="000000"/>
                      <w:sz w:val="20"/>
                      <w:szCs w:val="20"/>
                    </w:rPr>
                  </w:pPr>
                  <w:bookmarkStart w:id="120" w:name="4878109"/>
                  <w:r w:rsidRPr="00E00989">
                    <w:rPr>
                      <w:rFonts w:ascii="Verdana" w:eastAsia="Times New Roman" w:hAnsi="Verdana" w:cs="Times New Roman"/>
                      <w:color w:val="000000"/>
                      <w:sz w:val="20"/>
                      <w:szCs w:val="20"/>
                    </w:rPr>
                    <w:t>Coverage term packages</w:t>
                  </w:r>
                  <w:bookmarkEnd w:id="120"/>
                </w:p>
              </w:tc>
            </w:tr>
          </w:tbl>
          <w:p w:rsidR="00E00989" w:rsidRPr="00E00989" w:rsidRDefault="00E00989" w:rsidP="00E00989">
            <w:pPr>
              <w:spacing w:before="120" w:after="400" w:line="240" w:lineRule="auto"/>
              <w:rPr>
                <w:rFonts w:ascii="Times New Roman" w:eastAsia="Times New Roman" w:hAnsi="Times New Roman" w:cs="Times New Roman"/>
                <w:sz w:val="24"/>
                <w:szCs w:val="24"/>
              </w:rPr>
            </w:pPr>
          </w:p>
        </w:tc>
        <w:tc>
          <w:tcPr>
            <w:tcW w:w="0" w:type="auto"/>
            <w:hideMark/>
          </w:tcPr>
          <w:tbl>
            <w:tblPr>
              <w:tblW w:w="0" w:type="auto"/>
              <w:tblCellSpacing w:w="0" w:type="dxa"/>
              <w:tblCellMar>
                <w:left w:w="0" w:type="dxa"/>
                <w:right w:w="0" w:type="dxa"/>
              </w:tblCellMar>
              <w:tblLook w:val="04A0" w:firstRow="1" w:lastRow="0" w:firstColumn="1" w:lastColumn="0" w:noHBand="0" w:noVBand="1"/>
              <w:tblDescription w:val=""/>
            </w:tblPr>
            <w:tblGrid>
              <w:gridCol w:w="57"/>
              <w:gridCol w:w="3983"/>
            </w:tblGrid>
            <w:tr w:rsidR="00E00989" w:rsidRPr="00E00989" w:rsidTr="00E00989">
              <w:trPr>
                <w:tblCellSpacing w:w="0" w:type="dxa"/>
              </w:trPr>
              <w:tc>
                <w:tcPr>
                  <w:tcW w:w="0" w:type="auto"/>
                  <w:vAlign w:val="bottom"/>
                  <w:hideMark/>
                </w:tcPr>
                <w:p w:rsidR="00E00989" w:rsidRPr="00E00989" w:rsidRDefault="00E00989" w:rsidP="00E00989">
                  <w:pPr>
                    <w:spacing w:after="0" w:line="240" w:lineRule="auto"/>
                    <w:textAlignment w:val="baseline"/>
                    <w:rPr>
                      <w:rFonts w:ascii="Verdana" w:eastAsia="Times New Roman" w:hAnsi="Verdana" w:cs="Times New Roman"/>
                      <w:color w:val="000000"/>
                      <w:sz w:val="20"/>
                      <w:szCs w:val="20"/>
                    </w:rPr>
                  </w:pPr>
                  <w:r w:rsidRPr="00E00989">
                    <w:rPr>
                      <w:rFonts w:ascii="Times New Roman" w:eastAsia="Times New Roman" w:hAnsi="Times New Roman" w:cs="Times New Roman"/>
                      <w:color w:val="000000"/>
                      <w:sz w:val="16"/>
                      <w:szCs w:val="16"/>
                    </w:rPr>
                    <w:t xml:space="preserve">• </w:t>
                  </w:r>
                </w:p>
              </w:tc>
              <w:tc>
                <w:tcPr>
                  <w:tcW w:w="5000" w:type="pct"/>
                  <w:vAlign w:val="bottom"/>
                  <w:hideMark/>
                </w:tcPr>
                <w:p w:rsidR="00E00989" w:rsidRPr="00E00989" w:rsidRDefault="00E00989" w:rsidP="00E00989">
                  <w:pPr>
                    <w:spacing w:after="0" w:line="240" w:lineRule="auto"/>
                    <w:textAlignment w:val="baseline"/>
                    <w:rPr>
                      <w:rFonts w:ascii="Verdana" w:eastAsia="Times New Roman" w:hAnsi="Verdana" w:cs="Times New Roman"/>
                      <w:color w:val="000000"/>
                      <w:sz w:val="20"/>
                      <w:szCs w:val="20"/>
                    </w:rPr>
                  </w:pPr>
                  <w:bookmarkStart w:id="121" w:name="4878264"/>
                  <w:r w:rsidRPr="00E00989">
                    <w:rPr>
                      <w:rFonts w:ascii="Verdana" w:eastAsia="Times New Roman" w:hAnsi="Verdana" w:cs="Times New Roman"/>
                      <w:color w:val="000000"/>
                      <w:sz w:val="20"/>
                      <w:szCs w:val="20"/>
                    </w:rPr>
                    <w:t>Modifiers</w:t>
                  </w:r>
                  <w:bookmarkEnd w:id="121"/>
                </w:p>
              </w:tc>
            </w:tr>
          </w:tbl>
          <w:p w:rsidR="00E00989" w:rsidRPr="00E00989" w:rsidRDefault="00E00989" w:rsidP="00E00989">
            <w:pPr>
              <w:spacing w:before="120" w:after="400" w:line="240" w:lineRule="auto"/>
              <w:rPr>
                <w:rFonts w:ascii="Times New Roman" w:eastAsia="Times New Roman" w:hAnsi="Times New Roman" w:cs="Times New Roman"/>
                <w:sz w:val="24"/>
                <w:szCs w:val="24"/>
              </w:rPr>
            </w:pPr>
          </w:p>
        </w:tc>
      </w:tr>
      <w:tr w:rsidR="00E00989" w:rsidRPr="00E00989" w:rsidTr="00E00989">
        <w:tc>
          <w:tcPr>
            <w:tcW w:w="0" w:type="auto"/>
            <w:hideMark/>
          </w:tcPr>
          <w:tbl>
            <w:tblPr>
              <w:tblW w:w="0" w:type="auto"/>
              <w:tblCellSpacing w:w="0" w:type="dxa"/>
              <w:tblCellMar>
                <w:left w:w="0" w:type="dxa"/>
                <w:right w:w="0" w:type="dxa"/>
              </w:tblCellMar>
              <w:tblLook w:val="04A0" w:firstRow="1" w:lastRow="0" w:firstColumn="1" w:lastColumn="0" w:noHBand="0" w:noVBand="1"/>
              <w:tblDescription w:val=""/>
            </w:tblPr>
            <w:tblGrid>
              <w:gridCol w:w="57"/>
              <w:gridCol w:w="3983"/>
            </w:tblGrid>
            <w:tr w:rsidR="00E00989" w:rsidRPr="00E00989">
              <w:trPr>
                <w:tblCellSpacing w:w="0" w:type="dxa"/>
              </w:trPr>
              <w:tc>
                <w:tcPr>
                  <w:tcW w:w="0" w:type="auto"/>
                  <w:vAlign w:val="bottom"/>
                  <w:hideMark/>
                </w:tcPr>
                <w:p w:rsidR="00E00989" w:rsidRPr="00E00989" w:rsidRDefault="00E00989" w:rsidP="00E00989">
                  <w:pPr>
                    <w:spacing w:after="0" w:line="240" w:lineRule="auto"/>
                    <w:textAlignment w:val="baseline"/>
                    <w:rPr>
                      <w:rFonts w:ascii="Verdana" w:eastAsia="Times New Roman" w:hAnsi="Verdana" w:cs="Times New Roman"/>
                      <w:color w:val="000000"/>
                      <w:sz w:val="20"/>
                      <w:szCs w:val="20"/>
                    </w:rPr>
                  </w:pPr>
                  <w:r w:rsidRPr="00E00989">
                    <w:rPr>
                      <w:rFonts w:ascii="Times New Roman" w:eastAsia="Times New Roman" w:hAnsi="Times New Roman" w:cs="Times New Roman"/>
                      <w:color w:val="000000"/>
                      <w:sz w:val="16"/>
                      <w:szCs w:val="16"/>
                    </w:rPr>
                    <w:t xml:space="preserve">• </w:t>
                  </w:r>
                </w:p>
              </w:tc>
              <w:tc>
                <w:tcPr>
                  <w:tcW w:w="5000" w:type="pct"/>
                  <w:vAlign w:val="bottom"/>
                  <w:hideMark/>
                </w:tcPr>
                <w:p w:rsidR="00E00989" w:rsidRPr="00E00989" w:rsidRDefault="00E00989" w:rsidP="00E00989">
                  <w:pPr>
                    <w:spacing w:after="0" w:line="240" w:lineRule="auto"/>
                    <w:textAlignment w:val="baseline"/>
                    <w:rPr>
                      <w:rFonts w:ascii="Verdana" w:eastAsia="Times New Roman" w:hAnsi="Verdana" w:cs="Times New Roman"/>
                      <w:color w:val="000000"/>
                      <w:sz w:val="20"/>
                      <w:szCs w:val="20"/>
                    </w:rPr>
                  </w:pPr>
                  <w:bookmarkStart w:id="122" w:name="4878038"/>
                  <w:r w:rsidRPr="00E00989">
                    <w:rPr>
                      <w:rFonts w:ascii="Verdana" w:eastAsia="Times New Roman" w:hAnsi="Verdana" w:cs="Times New Roman"/>
                      <w:color w:val="000000"/>
                      <w:sz w:val="20"/>
                      <w:szCs w:val="20"/>
                    </w:rPr>
                    <w:t>Offerings</w:t>
                  </w:r>
                  <w:bookmarkEnd w:id="122"/>
                </w:p>
              </w:tc>
            </w:tr>
          </w:tbl>
          <w:p w:rsidR="00E00989" w:rsidRPr="00E00989" w:rsidRDefault="00E00989" w:rsidP="00E00989">
            <w:pPr>
              <w:spacing w:before="120" w:after="400" w:line="240" w:lineRule="auto"/>
              <w:rPr>
                <w:rFonts w:ascii="Times New Roman" w:eastAsia="Times New Roman" w:hAnsi="Times New Roman" w:cs="Times New Roman"/>
                <w:sz w:val="24"/>
                <w:szCs w:val="24"/>
              </w:rPr>
            </w:pPr>
          </w:p>
        </w:tc>
        <w:tc>
          <w:tcPr>
            <w:tcW w:w="0" w:type="auto"/>
            <w:hideMark/>
          </w:tcPr>
          <w:tbl>
            <w:tblPr>
              <w:tblW w:w="0" w:type="auto"/>
              <w:tblCellSpacing w:w="0" w:type="dxa"/>
              <w:tblCellMar>
                <w:left w:w="0" w:type="dxa"/>
                <w:right w:w="0" w:type="dxa"/>
              </w:tblCellMar>
              <w:tblLook w:val="04A0" w:firstRow="1" w:lastRow="0" w:firstColumn="1" w:lastColumn="0" w:noHBand="0" w:noVBand="1"/>
              <w:tblDescription w:val=""/>
            </w:tblPr>
            <w:tblGrid>
              <w:gridCol w:w="57"/>
              <w:gridCol w:w="3983"/>
            </w:tblGrid>
            <w:tr w:rsidR="00E00989" w:rsidRPr="00E00989" w:rsidTr="00E00989">
              <w:trPr>
                <w:tblCellSpacing w:w="0" w:type="dxa"/>
              </w:trPr>
              <w:tc>
                <w:tcPr>
                  <w:tcW w:w="0" w:type="auto"/>
                  <w:vAlign w:val="bottom"/>
                  <w:hideMark/>
                </w:tcPr>
                <w:p w:rsidR="00E00989" w:rsidRPr="00E00989" w:rsidRDefault="00E00989" w:rsidP="00E00989">
                  <w:pPr>
                    <w:spacing w:after="0" w:line="240" w:lineRule="auto"/>
                    <w:textAlignment w:val="baseline"/>
                    <w:rPr>
                      <w:rFonts w:ascii="Verdana" w:eastAsia="Times New Roman" w:hAnsi="Verdana" w:cs="Times New Roman"/>
                      <w:color w:val="000000"/>
                      <w:sz w:val="20"/>
                      <w:szCs w:val="20"/>
                    </w:rPr>
                  </w:pPr>
                  <w:r w:rsidRPr="00E00989">
                    <w:rPr>
                      <w:rFonts w:ascii="Times New Roman" w:eastAsia="Times New Roman" w:hAnsi="Times New Roman" w:cs="Times New Roman"/>
                      <w:color w:val="000000"/>
                      <w:sz w:val="16"/>
                      <w:szCs w:val="16"/>
                    </w:rPr>
                    <w:t xml:space="preserve">• </w:t>
                  </w:r>
                </w:p>
              </w:tc>
              <w:tc>
                <w:tcPr>
                  <w:tcW w:w="5000" w:type="pct"/>
                  <w:vAlign w:val="bottom"/>
                  <w:hideMark/>
                </w:tcPr>
                <w:p w:rsidR="00E00989" w:rsidRPr="00E00989" w:rsidRDefault="00E00989" w:rsidP="00E00989">
                  <w:pPr>
                    <w:spacing w:after="0" w:line="240" w:lineRule="auto"/>
                    <w:textAlignment w:val="baseline"/>
                    <w:rPr>
                      <w:rFonts w:ascii="Verdana" w:eastAsia="Times New Roman" w:hAnsi="Verdana" w:cs="Times New Roman"/>
                      <w:color w:val="000000"/>
                      <w:sz w:val="20"/>
                      <w:szCs w:val="20"/>
                    </w:rPr>
                  </w:pPr>
                  <w:bookmarkStart w:id="123" w:name="4878232"/>
                  <w:r w:rsidRPr="00E00989">
                    <w:rPr>
                      <w:rFonts w:ascii="Verdana" w:eastAsia="Times New Roman" w:hAnsi="Verdana" w:cs="Times New Roman"/>
                      <w:color w:val="000000"/>
                      <w:sz w:val="20"/>
                      <w:szCs w:val="20"/>
                    </w:rPr>
                    <w:t>Modifier rate factors</w:t>
                  </w:r>
                  <w:bookmarkEnd w:id="123"/>
                </w:p>
              </w:tc>
            </w:tr>
          </w:tbl>
          <w:p w:rsidR="00E00989" w:rsidRPr="00E00989" w:rsidRDefault="00E00989" w:rsidP="00E00989">
            <w:pPr>
              <w:spacing w:before="120" w:after="400" w:line="240" w:lineRule="auto"/>
              <w:rPr>
                <w:rFonts w:ascii="Times New Roman" w:eastAsia="Times New Roman" w:hAnsi="Times New Roman" w:cs="Times New Roman"/>
                <w:sz w:val="24"/>
                <w:szCs w:val="24"/>
              </w:rPr>
            </w:pPr>
          </w:p>
        </w:tc>
      </w:tr>
    </w:tbl>
    <w:p w:rsidR="00E00989" w:rsidRPr="00E00989" w:rsidRDefault="00E00989" w:rsidP="00E00989">
      <w:pPr>
        <w:spacing w:after="60" w:line="240" w:lineRule="auto"/>
        <w:textAlignment w:val="baseline"/>
        <w:rPr>
          <w:rFonts w:ascii="Verdana" w:eastAsia="Times New Roman" w:hAnsi="Verdana" w:cs="Times New Roman"/>
          <w:color w:val="000000"/>
          <w:sz w:val="20"/>
          <w:szCs w:val="20"/>
          <w:lang w:val="en"/>
        </w:rPr>
      </w:pPr>
      <w:bookmarkStart w:id="124" w:name="4876769"/>
      <w:r w:rsidRPr="00E00989">
        <w:rPr>
          <w:rFonts w:ascii="Verdana" w:eastAsia="Times New Roman" w:hAnsi="Verdana" w:cs="Times New Roman"/>
          <w:color w:val="000000"/>
          <w:sz w:val="20"/>
          <w:szCs w:val="20"/>
          <w:lang w:val="en"/>
        </w:rPr>
        <w:t xml:space="preserve">Offerings can be used to tailor a product for a </w:t>
      </w:r>
      <w:proofErr w:type="gramStart"/>
      <w:r w:rsidRPr="00E00989">
        <w:rPr>
          <w:rFonts w:ascii="Verdana" w:eastAsia="Times New Roman" w:hAnsi="Verdana" w:cs="Times New Roman"/>
          <w:color w:val="000000"/>
          <w:sz w:val="20"/>
          <w:szCs w:val="20"/>
          <w:lang w:val="en"/>
        </w:rPr>
        <w:t>particular use</w:t>
      </w:r>
      <w:proofErr w:type="gramEnd"/>
      <w:r w:rsidRPr="00E00989">
        <w:rPr>
          <w:rFonts w:ascii="Verdana" w:eastAsia="Times New Roman" w:hAnsi="Verdana" w:cs="Times New Roman"/>
          <w:color w:val="000000"/>
          <w:sz w:val="20"/>
          <w:szCs w:val="20"/>
          <w:lang w:val="en"/>
        </w:rPr>
        <w:t xml:space="preserve"> case, such as a business-specific product or tiers of coverage. </w:t>
      </w:r>
      <w:proofErr w:type="spellStart"/>
      <w:r w:rsidRPr="00E00989">
        <w:rPr>
          <w:rFonts w:ascii="Verdana" w:eastAsia="Times New Roman" w:hAnsi="Verdana" w:cs="Times New Roman"/>
          <w:b/>
          <w:color w:val="000000"/>
          <w:sz w:val="20"/>
          <w:szCs w:val="20"/>
          <w:lang w:val="en"/>
        </w:rPr>
        <w:t>PolicyCenter</w:t>
      </w:r>
      <w:proofErr w:type="spellEnd"/>
      <w:r w:rsidRPr="00E00989">
        <w:rPr>
          <w:rFonts w:ascii="Verdana" w:eastAsia="Times New Roman" w:hAnsi="Verdana" w:cs="Times New Roman"/>
          <w:b/>
          <w:color w:val="000000"/>
          <w:sz w:val="20"/>
          <w:szCs w:val="20"/>
          <w:lang w:val="en"/>
        </w:rPr>
        <w:t xml:space="preserve"> applies offering logic after grandfathering logic, which means that offerings can make a pattern unavailable even if grandfathering makes it available. </w:t>
      </w:r>
      <w:r w:rsidRPr="00E00989">
        <w:rPr>
          <w:rFonts w:ascii="Verdana" w:eastAsia="Times New Roman" w:hAnsi="Verdana" w:cs="Times New Roman"/>
          <w:color w:val="000000"/>
          <w:sz w:val="20"/>
          <w:szCs w:val="20"/>
          <w:lang w:val="en"/>
        </w:rPr>
        <w:t>Offerings can control the availability of:</w:t>
      </w:r>
      <w:bookmarkEnd w:id="124"/>
    </w:p>
    <w:p w:rsidR="00E00989" w:rsidRPr="00E00989" w:rsidRDefault="00E00989" w:rsidP="00E00989">
      <w:pPr>
        <w:spacing w:after="100" w:line="240" w:lineRule="auto"/>
        <w:textAlignment w:val="baseline"/>
        <w:rPr>
          <w:rFonts w:ascii="Times New Roman" w:eastAsia="Times New Roman" w:hAnsi="Times New Roman" w:cs="Times New Roman"/>
          <w:color w:val="000000"/>
          <w:sz w:val="24"/>
          <w:szCs w:val="24"/>
          <w:lang w:val="en"/>
        </w:rPr>
      </w:pPr>
      <w:bookmarkStart w:id="125" w:name="4878293"/>
      <w:r w:rsidRPr="00E00989">
        <w:rPr>
          <w:rFonts w:ascii="Times New Roman" w:eastAsia="Times New Roman" w:hAnsi="Times New Roman" w:cs="Times New Roman"/>
          <w:color w:val="000000"/>
          <w:sz w:val="24"/>
          <w:szCs w:val="24"/>
          <w:lang w:val="en"/>
        </w:rPr>
        <w:t> </w:t>
      </w:r>
      <w:bookmarkEnd w:id="125"/>
    </w:p>
    <w:tbl>
      <w:tblPr>
        <w:tblW w:w="0" w:type="auto"/>
        <w:tblInd w:w="1080" w:type="dxa"/>
        <w:tblCellMar>
          <w:left w:w="0" w:type="dxa"/>
          <w:right w:w="100" w:type="dxa"/>
        </w:tblCellMar>
        <w:tblLook w:val="04A0" w:firstRow="1" w:lastRow="0" w:firstColumn="1" w:lastColumn="0" w:noHBand="0" w:noVBand="1"/>
        <w:tblDescription w:val=""/>
      </w:tblPr>
      <w:tblGrid>
        <w:gridCol w:w="4140"/>
        <w:gridCol w:w="4140"/>
      </w:tblGrid>
      <w:tr w:rsidR="00E00989" w:rsidRPr="00E00989" w:rsidTr="00E00989">
        <w:tc>
          <w:tcPr>
            <w:tcW w:w="0" w:type="auto"/>
            <w:hideMark/>
          </w:tcPr>
          <w:tbl>
            <w:tblPr>
              <w:tblW w:w="0" w:type="auto"/>
              <w:tblCellSpacing w:w="0" w:type="dxa"/>
              <w:tblCellMar>
                <w:left w:w="0" w:type="dxa"/>
                <w:right w:w="0" w:type="dxa"/>
              </w:tblCellMar>
              <w:tblLook w:val="04A0" w:firstRow="1" w:lastRow="0" w:firstColumn="1" w:lastColumn="0" w:noHBand="0" w:noVBand="1"/>
              <w:tblDescription w:val=""/>
            </w:tblPr>
            <w:tblGrid>
              <w:gridCol w:w="57"/>
              <w:gridCol w:w="3983"/>
            </w:tblGrid>
            <w:tr w:rsidR="00E00989" w:rsidRPr="00E00989" w:rsidTr="00E00989">
              <w:trPr>
                <w:tblCellSpacing w:w="0" w:type="dxa"/>
              </w:trPr>
              <w:tc>
                <w:tcPr>
                  <w:tcW w:w="0" w:type="auto"/>
                  <w:vAlign w:val="bottom"/>
                  <w:hideMark/>
                </w:tcPr>
                <w:p w:rsidR="00E00989" w:rsidRPr="00E00989" w:rsidRDefault="00E00989" w:rsidP="00E00989">
                  <w:pPr>
                    <w:spacing w:after="0" w:line="240" w:lineRule="auto"/>
                    <w:textAlignment w:val="baseline"/>
                    <w:rPr>
                      <w:rFonts w:ascii="Verdana" w:eastAsia="Times New Roman" w:hAnsi="Verdana" w:cs="Times New Roman"/>
                      <w:color w:val="000000"/>
                      <w:sz w:val="20"/>
                      <w:szCs w:val="20"/>
                    </w:rPr>
                  </w:pPr>
                  <w:r w:rsidRPr="00E00989">
                    <w:rPr>
                      <w:rFonts w:ascii="Times New Roman" w:eastAsia="Times New Roman" w:hAnsi="Times New Roman" w:cs="Times New Roman"/>
                      <w:color w:val="000000"/>
                      <w:sz w:val="16"/>
                      <w:szCs w:val="16"/>
                    </w:rPr>
                    <w:t xml:space="preserve">• </w:t>
                  </w:r>
                </w:p>
              </w:tc>
              <w:tc>
                <w:tcPr>
                  <w:tcW w:w="5000" w:type="pct"/>
                  <w:vAlign w:val="bottom"/>
                  <w:hideMark/>
                </w:tcPr>
                <w:p w:rsidR="00E00989" w:rsidRPr="00E00989" w:rsidRDefault="00E00989" w:rsidP="00E00989">
                  <w:pPr>
                    <w:spacing w:after="0" w:line="240" w:lineRule="auto"/>
                    <w:textAlignment w:val="baseline"/>
                    <w:rPr>
                      <w:rFonts w:ascii="Verdana" w:eastAsia="Times New Roman" w:hAnsi="Verdana" w:cs="Times New Roman"/>
                      <w:color w:val="000000"/>
                      <w:sz w:val="20"/>
                      <w:szCs w:val="20"/>
                    </w:rPr>
                  </w:pPr>
                  <w:bookmarkStart w:id="126" w:name="4878299"/>
                  <w:r w:rsidRPr="00E00989">
                    <w:rPr>
                      <w:rFonts w:ascii="Verdana" w:eastAsia="Times New Roman" w:hAnsi="Verdana" w:cs="Times New Roman"/>
                      <w:color w:val="000000"/>
                      <w:sz w:val="20"/>
                      <w:szCs w:val="20"/>
                    </w:rPr>
                    <w:t>Products</w:t>
                  </w:r>
                  <w:bookmarkEnd w:id="126"/>
                </w:p>
              </w:tc>
            </w:tr>
          </w:tbl>
          <w:p w:rsidR="00E00989" w:rsidRPr="00E00989" w:rsidRDefault="00E00989" w:rsidP="00E00989">
            <w:pPr>
              <w:spacing w:before="120" w:after="400" w:line="240" w:lineRule="auto"/>
              <w:rPr>
                <w:rFonts w:ascii="Times New Roman" w:eastAsia="Times New Roman" w:hAnsi="Times New Roman" w:cs="Times New Roman"/>
                <w:sz w:val="24"/>
                <w:szCs w:val="24"/>
              </w:rPr>
            </w:pPr>
          </w:p>
        </w:tc>
        <w:tc>
          <w:tcPr>
            <w:tcW w:w="0" w:type="auto"/>
            <w:hideMark/>
          </w:tcPr>
          <w:tbl>
            <w:tblPr>
              <w:tblW w:w="0" w:type="auto"/>
              <w:tblCellSpacing w:w="0" w:type="dxa"/>
              <w:tblCellMar>
                <w:left w:w="0" w:type="dxa"/>
                <w:right w:w="0" w:type="dxa"/>
              </w:tblCellMar>
              <w:tblLook w:val="04A0" w:firstRow="1" w:lastRow="0" w:firstColumn="1" w:lastColumn="0" w:noHBand="0" w:noVBand="1"/>
              <w:tblDescription w:val=""/>
            </w:tblPr>
            <w:tblGrid>
              <w:gridCol w:w="57"/>
              <w:gridCol w:w="3983"/>
            </w:tblGrid>
            <w:tr w:rsidR="00E00989" w:rsidRPr="00E00989" w:rsidTr="00E00989">
              <w:trPr>
                <w:tblCellSpacing w:w="0" w:type="dxa"/>
              </w:trPr>
              <w:tc>
                <w:tcPr>
                  <w:tcW w:w="0" w:type="auto"/>
                  <w:vAlign w:val="bottom"/>
                  <w:hideMark/>
                </w:tcPr>
                <w:p w:rsidR="00E00989" w:rsidRPr="00E00989" w:rsidRDefault="00E00989" w:rsidP="00E00989">
                  <w:pPr>
                    <w:spacing w:after="0" w:line="240" w:lineRule="auto"/>
                    <w:textAlignment w:val="baseline"/>
                    <w:rPr>
                      <w:rFonts w:ascii="Verdana" w:eastAsia="Times New Roman" w:hAnsi="Verdana" w:cs="Times New Roman"/>
                      <w:color w:val="000000"/>
                      <w:sz w:val="20"/>
                      <w:szCs w:val="20"/>
                    </w:rPr>
                  </w:pPr>
                  <w:r w:rsidRPr="00E00989">
                    <w:rPr>
                      <w:rFonts w:ascii="Times New Roman" w:eastAsia="Times New Roman" w:hAnsi="Times New Roman" w:cs="Times New Roman"/>
                      <w:color w:val="000000"/>
                      <w:sz w:val="16"/>
                      <w:szCs w:val="16"/>
                    </w:rPr>
                    <w:t xml:space="preserve">• </w:t>
                  </w:r>
                </w:p>
              </w:tc>
              <w:tc>
                <w:tcPr>
                  <w:tcW w:w="5000" w:type="pct"/>
                  <w:vAlign w:val="bottom"/>
                  <w:hideMark/>
                </w:tcPr>
                <w:p w:rsidR="00E00989" w:rsidRPr="00E00989" w:rsidRDefault="00E00989" w:rsidP="00E00989">
                  <w:pPr>
                    <w:spacing w:after="0" w:line="240" w:lineRule="auto"/>
                    <w:textAlignment w:val="baseline"/>
                    <w:rPr>
                      <w:rFonts w:ascii="Verdana" w:eastAsia="Times New Roman" w:hAnsi="Verdana" w:cs="Times New Roman"/>
                      <w:color w:val="000000"/>
                      <w:sz w:val="20"/>
                      <w:szCs w:val="20"/>
                    </w:rPr>
                  </w:pPr>
                  <w:bookmarkStart w:id="127" w:name="4878301"/>
                  <w:r w:rsidRPr="00E00989">
                    <w:rPr>
                      <w:rFonts w:ascii="Verdana" w:eastAsia="Times New Roman" w:hAnsi="Verdana" w:cs="Times New Roman"/>
                      <w:color w:val="000000"/>
                      <w:sz w:val="20"/>
                      <w:szCs w:val="20"/>
                    </w:rPr>
                    <w:t>Exclusions</w:t>
                  </w:r>
                  <w:bookmarkEnd w:id="127"/>
                </w:p>
              </w:tc>
            </w:tr>
          </w:tbl>
          <w:p w:rsidR="00E00989" w:rsidRPr="00E00989" w:rsidRDefault="00E00989" w:rsidP="00E00989">
            <w:pPr>
              <w:spacing w:before="120" w:after="400" w:line="240" w:lineRule="auto"/>
              <w:rPr>
                <w:rFonts w:ascii="Times New Roman" w:eastAsia="Times New Roman" w:hAnsi="Times New Roman" w:cs="Times New Roman"/>
                <w:sz w:val="24"/>
                <w:szCs w:val="24"/>
              </w:rPr>
            </w:pPr>
          </w:p>
        </w:tc>
      </w:tr>
      <w:tr w:rsidR="00E00989" w:rsidRPr="00E00989" w:rsidTr="00E00989">
        <w:tc>
          <w:tcPr>
            <w:tcW w:w="0" w:type="auto"/>
            <w:hideMark/>
          </w:tcPr>
          <w:tbl>
            <w:tblPr>
              <w:tblW w:w="0" w:type="auto"/>
              <w:tblCellSpacing w:w="0" w:type="dxa"/>
              <w:tblCellMar>
                <w:left w:w="0" w:type="dxa"/>
                <w:right w:w="0" w:type="dxa"/>
              </w:tblCellMar>
              <w:tblLook w:val="04A0" w:firstRow="1" w:lastRow="0" w:firstColumn="1" w:lastColumn="0" w:noHBand="0" w:noVBand="1"/>
              <w:tblDescription w:val=""/>
            </w:tblPr>
            <w:tblGrid>
              <w:gridCol w:w="57"/>
              <w:gridCol w:w="3983"/>
            </w:tblGrid>
            <w:tr w:rsidR="00E00989" w:rsidRPr="00E00989">
              <w:trPr>
                <w:tblCellSpacing w:w="0" w:type="dxa"/>
              </w:trPr>
              <w:tc>
                <w:tcPr>
                  <w:tcW w:w="0" w:type="auto"/>
                  <w:vAlign w:val="bottom"/>
                  <w:hideMark/>
                </w:tcPr>
                <w:p w:rsidR="00E00989" w:rsidRPr="00E00989" w:rsidRDefault="00E00989" w:rsidP="00E00989">
                  <w:pPr>
                    <w:spacing w:after="0" w:line="240" w:lineRule="auto"/>
                    <w:textAlignment w:val="baseline"/>
                    <w:rPr>
                      <w:rFonts w:ascii="Verdana" w:eastAsia="Times New Roman" w:hAnsi="Verdana" w:cs="Times New Roman"/>
                      <w:color w:val="000000"/>
                      <w:sz w:val="20"/>
                      <w:szCs w:val="20"/>
                    </w:rPr>
                  </w:pPr>
                  <w:r w:rsidRPr="00E00989">
                    <w:rPr>
                      <w:rFonts w:ascii="Times New Roman" w:eastAsia="Times New Roman" w:hAnsi="Times New Roman" w:cs="Times New Roman"/>
                      <w:color w:val="000000"/>
                      <w:sz w:val="16"/>
                      <w:szCs w:val="16"/>
                    </w:rPr>
                    <w:t xml:space="preserve">• </w:t>
                  </w:r>
                </w:p>
              </w:tc>
              <w:tc>
                <w:tcPr>
                  <w:tcW w:w="5000" w:type="pct"/>
                  <w:vAlign w:val="bottom"/>
                  <w:hideMark/>
                </w:tcPr>
                <w:p w:rsidR="00E00989" w:rsidRPr="00E00989" w:rsidRDefault="00E00989" w:rsidP="00E00989">
                  <w:pPr>
                    <w:spacing w:after="0" w:line="240" w:lineRule="auto"/>
                    <w:textAlignment w:val="baseline"/>
                    <w:rPr>
                      <w:rFonts w:ascii="Verdana" w:eastAsia="Times New Roman" w:hAnsi="Verdana" w:cs="Times New Roman"/>
                      <w:color w:val="000000"/>
                      <w:sz w:val="20"/>
                      <w:szCs w:val="20"/>
                    </w:rPr>
                  </w:pPr>
                  <w:bookmarkStart w:id="128" w:name="4878303"/>
                  <w:r w:rsidRPr="00E00989">
                    <w:rPr>
                      <w:rFonts w:ascii="Verdana" w:eastAsia="Times New Roman" w:hAnsi="Verdana" w:cs="Times New Roman"/>
                      <w:color w:val="000000"/>
                      <w:sz w:val="20"/>
                      <w:szCs w:val="20"/>
                    </w:rPr>
                    <w:t>Policy lines, in package policies only</w:t>
                  </w:r>
                  <w:bookmarkEnd w:id="128"/>
                </w:p>
              </w:tc>
            </w:tr>
          </w:tbl>
          <w:p w:rsidR="00E00989" w:rsidRPr="00E00989" w:rsidRDefault="00E00989" w:rsidP="00E00989">
            <w:pPr>
              <w:spacing w:before="120" w:after="400" w:line="240" w:lineRule="auto"/>
              <w:rPr>
                <w:rFonts w:ascii="Times New Roman" w:eastAsia="Times New Roman" w:hAnsi="Times New Roman" w:cs="Times New Roman"/>
                <w:sz w:val="24"/>
                <w:szCs w:val="24"/>
              </w:rPr>
            </w:pPr>
          </w:p>
        </w:tc>
        <w:tc>
          <w:tcPr>
            <w:tcW w:w="0" w:type="auto"/>
            <w:hideMark/>
          </w:tcPr>
          <w:tbl>
            <w:tblPr>
              <w:tblW w:w="0" w:type="auto"/>
              <w:tblCellSpacing w:w="0" w:type="dxa"/>
              <w:tblCellMar>
                <w:left w:w="0" w:type="dxa"/>
                <w:right w:w="0" w:type="dxa"/>
              </w:tblCellMar>
              <w:tblLook w:val="04A0" w:firstRow="1" w:lastRow="0" w:firstColumn="1" w:lastColumn="0" w:noHBand="0" w:noVBand="1"/>
              <w:tblDescription w:val=""/>
            </w:tblPr>
            <w:tblGrid>
              <w:gridCol w:w="57"/>
              <w:gridCol w:w="3983"/>
            </w:tblGrid>
            <w:tr w:rsidR="00E00989" w:rsidRPr="00E00989" w:rsidTr="00E00989">
              <w:trPr>
                <w:tblCellSpacing w:w="0" w:type="dxa"/>
              </w:trPr>
              <w:tc>
                <w:tcPr>
                  <w:tcW w:w="0" w:type="auto"/>
                  <w:vAlign w:val="bottom"/>
                  <w:hideMark/>
                </w:tcPr>
                <w:p w:rsidR="00E00989" w:rsidRPr="00E00989" w:rsidRDefault="00E00989" w:rsidP="00E00989">
                  <w:pPr>
                    <w:spacing w:after="0" w:line="240" w:lineRule="auto"/>
                    <w:textAlignment w:val="baseline"/>
                    <w:rPr>
                      <w:rFonts w:ascii="Verdana" w:eastAsia="Times New Roman" w:hAnsi="Verdana" w:cs="Times New Roman"/>
                      <w:color w:val="000000"/>
                      <w:sz w:val="20"/>
                      <w:szCs w:val="20"/>
                    </w:rPr>
                  </w:pPr>
                  <w:r w:rsidRPr="00E00989">
                    <w:rPr>
                      <w:rFonts w:ascii="Times New Roman" w:eastAsia="Times New Roman" w:hAnsi="Times New Roman" w:cs="Times New Roman"/>
                      <w:color w:val="000000"/>
                      <w:sz w:val="16"/>
                      <w:szCs w:val="16"/>
                    </w:rPr>
                    <w:t xml:space="preserve">• </w:t>
                  </w:r>
                </w:p>
              </w:tc>
              <w:tc>
                <w:tcPr>
                  <w:tcW w:w="5000" w:type="pct"/>
                  <w:vAlign w:val="bottom"/>
                  <w:hideMark/>
                </w:tcPr>
                <w:p w:rsidR="00E00989" w:rsidRPr="00E00989" w:rsidRDefault="00E00989" w:rsidP="00E00989">
                  <w:pPr>
                    <w:spacing w:after="0" w:line="240" w:lineRule="auto"/>
                    <w:textAlignment w:val="baseline"/>
                    <w:rPr>
                      <w:rFonts w:ascii="Verdana" w:eastAsia="Times New Roman" w:hAnsi="Verdana" w:cs="Times New Roman"/>
                      <w:color w:val="000000"/>
                      <w:sz w:val="20"/>
                      <w:szCs w:val="20"/>
                    </w:rPr>
                  </w:pPr>
                  <w:bookmarkStart w:id="129" w:name="4878305"/>
                  <w:r w:rsidRPr="00E00989">
                    <w:rPr>
                      <w:rFonts w:ascii="Verdana" w:eastAsia="Times New Roman" w:hAnsi="Verdana" w:cs="Times New Roman"/>
                      <w:color w:val="000000"/>
                      <w:sz w:val="20"/>
                      <w:szCs w:val="20"/>
                    </w:rPr>
                    <w:t>Conditions</w:t>
                  </w:r>
                  <w:bookmarkEnd w:id="129"/>
                </w:p>
              </w:tc>
            </w:tr>
          </w:tbl>
          <w:p w:rsidR="00E00989" w:rsidRPr="00E00989" w:rsidRDefault="00E00989" w:rsidP="00E00989">
            <w:pPr>
              <w:spacing w:before="120" w:after="400" w:line="240" w:lineRule="auto"/>
              <w:rPr>
                <w:rFonts w:ascii="Times New Roman" w:eastAsia="Times New Roman" w:hAnsi="Times New Roman" w:cs="Times New Roman"/>
                <w:sz w:val="24"/>
                <w:szCs w:val="24"/>
              </w:rPr>
            </w:pPr>
          </w:p>
        </w:tc>
      </w:tr>
      <w:tr w:rsidR="00E00989" w:rsidRPr="00E00989" w:rsidTr="00E00989">
        <w:tc>
          <w:tcPr>
            <w:tcW w:w="0" w:type="auto"/>
            <w:hideMark/>
          </w:tcPr>
          <w:tbl>
            <w:tblPr>
              <w:tblW w:w="0" w:type="auto"/>
              <w:tblCellSpacing w:w="0" w:type="dxa"/>
              <w:tblCellMar>
                <w:left w:w="0" w:type="dxa"/>
                <w:right w:w="0" w:type="dxa"/>
              </w:tblCellMar>
              <w:tblLook w:val="04A0" w:firstRow="1" w:lastRow="0" w:firstColumn="1" w:lastColumn="0" w:noHBand="0" w:noVBand="1"/>
              <w:tblDescription w:val=""/>
            </w:tblPr>
            <w:tblGrid>
              <w:gridCol w:w="57"/>
              <w:gridCol w:w="3983"/>
            </w:tblGrid>
            <w:tr w:rsidR="00E00989" w:rsidRPr="00E00989">
              <w:trPr>
                <w:tblCellSpacing w:w="0" w:type="dxa"/>
              </w:trPr>
              <w:tc>
                <w:tcPr>
                  <w:tcW w:w="0" w:type="auto"/>
                  <w:vAlign w:val="bottom"/>
                  <w:hideMark/>
                </w:tcPr>
                <w:p w:rsidR="00E00989" w:rsidRPr="00E00989" w:rsidRDefault="00E00989" w:rsidP="00E00989">
                  <w:pPr>
                    <w:spacing w:after="0" w:line="240" w:lineRule="auto"/>
                    <w:textAlignment w:val="baseline"/>
                    <w:rPr>
                      <w:rFonts w:ascii="Verdana" w:eastAsia="Times New Roman" w:hAnsi="Verdana" w:cs="Times New Roman"/>
                      <w:color w:val="000000"/>
                      <w:sz w:val="20"/>
                      <w:szCs w:val="20"/>
                    </w:rPr>
                  </w:pPr>
                  <w:r w:rsidRPr="00E00989">
                    <w:rPr>
                      <w:rFonts w:ascii="Times New Roman" w:eastAsia="Times New Roman" w:hAnsi="Times New Roman" w:cs="Times New Roman"/>
                      <w:color w:val="000000"/>
                      <w:sz w:val="16"/>
                      <w:szCs w:val="16"/>
                    </w:rPr>
                    <w:t xml:space="preserve">• </w:t>
                  </w:r>
                </w:p>
              </w:tc>
              <w:tc>
                <w:tcPr>
                  <w:tcW w:w="5000" w:type="pct"/>
                  <w:vAlign w:val="bottom"/>
                  <w:hideMark/>
                </w:tcPr>
                <w:p w:rsidR="00E00989" w:rsidRPr="00E00989" w:rsidRDefault="00E00989" w:rsidP="00E00989">
                  <w:pPr>
                    <w:spacing w:after="0" w:line="240" w:lineRule="auto"/>
                    <w:textAlignment w:val="baseline"/>
                    <w:rPr>
                      <w:rFonts w:ascii="Verdana" w:eastAsia="Times New Roman" w:hAnsi="Verdana" w:cs="Times New Roman"/>
                      <w:color w:val="000000"/>
                      <w:sz w:val="20"/>
                      <w:szCs w:val="20"/>
                    </w:rPr>
                  </w:pPr>
                  <w:bookmarkStart w:id="130" w:name="4878307"/>
                  <w:r w:rsidRPr="00E00989">
                    <w:rPr>
                      <w:rFonts w:ascii="Verdana" w:eastAsia="Times New Roman" w:hAnsi="Verdana" w:cs="Times New Roman"/>
                      <w:color w:val="000000"/>
                      <w:sz w:val="20"/>
                      <w:szCs w:val="20"/>
                    </w:rPr>
                    <w:t>Policy terms</w:t>
                  </w:r>
                  <w:bookmarkEnd w:id="130"/>
                </w:p>
              </w:tc>
            </w:tr>
          </w:tbl>
          <w:p w:rsidR="00E00989" w:rsidRPr="00E00989" w:rsidRDefault="00E00989" w:rsidP="00E00989">
            <w:pPr>
              <w:spacing w:before="120" w:after="400" w:line="240" w:lineRule="auto"/>
              <w:rPr>
                <w:rFonts w:ascii="Times New Roman" w:eastAsia="Times New Roman" w:hAnsi="Times New Roman" w:cs="Times New Roman"/>
                <w:sz w:val="24"/>
                <w:szCs w:val="24"/>
              </w:rPr>
            </w:pPr>
          </w:p>
        </w:tc>
        <w:tc>
          <w:tcPr>
            <w:tcW w:w="0" w:type="auto"/>
            <w:hideMark/>
          </w:tcPr>
          <w:tbl>
            <w:tblPr>
              <w:tblW w:w="0" w:type="auto"/>
              <w:tblCellSpacing w:w="0" w:type="dxa"/>
              <w:tblCellMar>
                <w:left w:w="0" w:type="dxa"/>
                <w:right w:w="0" w:type="dxa"/>
              </w:tblCellMar>
              <w:tblLook w:val="04A0" w:firstRow="1" w:lastRow="0" w:firstColumn="1" w:lastColumn="0" w:noHBand="0" w:noVBand="1"/>
              <w:tblDescription w:val=""/>
            </w:tblPr>
            <w:tblGrid>
              <w:gridCol w:w="57"/>
              <w:gridCol w:w="3983"/>
            </w:tblGrid>
            <w:tr w:rsidR="00E00989" w:rsidRPr="00E00989" w:rsidTr="00E00989">
              <w:trPr>
                <w:tblCellSpacing w:w="0" w:type="dxa"/>
              </w:trPr>
              <w:tc>
                <w:tcPr>
                  <w:tcW w:w="0" w:type="auto"/>
                  <w:vAlign w:val="bottom"/>
                  <w:hideMark/>
                </w:tcPr>
                <w:p w:rsidR="00E00989" w:rsidRPr="00E00989" w:rsidRDefault="00E00989" w:rsidP="00E00989">
                  <w:pPr>
                    <w:spacing w:after="0" w:line="240" w:lineRule="auto"/>
                    <w:textAlignment w:val="baseline"/>
                    <w:rPr>
                      <w:rFonts w:ascii="Verdana" w:eastAsia="Times New Roman" w:hAnsi="Verdana" w:cs="Times New Roman"/>
                      <w:color w:val="000000"/>
                      <w:sz w:val="20"/>
                      <w:szCs w:val="20"/>
                    </w:rPr>
                  </w:pPr>
                  <w:r w:rsidRPr="00E00989">
                    <w:rPr>
                      <w:rFonts w:ascii="Times New Roman" w:eastAsia="Times New Roman" w:hAnsi="Times New Roman" w:cs="Times New Roman"/>
                      <w:color w:val="000000"/>
                      <w:sz w:val="16"/>
                      <w:szCs w:val="16"/>
                    </w:rPr>
                    <w:t xml:space="preserve">• </w:t>
                  </w:r>
                </w:p>
              </w:tc>
              <w:tc>
                <w:tcPr>
                  <w:tcW w:w="5000" w:type="pct"/>
                  <w:vAlign w:val="bottom"/>
                  <w:hideMark/>
                </w:tcPr>
                <w:p w:rsidR="00E00989" w:rsidRPr="00E00989" w:rsidRDefault="00E00989" w:rsidP="00E00989">
                  <w:pPr>
                    <w:spacing w:after="0" w:line="240" w:lineRule="auto"/>
                    <w:textAlignment w:val="baseline"/>
                    <w:rPr>
                      <w:rFonts w:ascii="Verdana" w:eastAsia="Times New Roman" w:hAnsi="Verdana" w:cs="Times New Roman"/>
                      <w:color w:val="000000"/>
                      <w:sz w:val="20"/>
                      <w:szCs w:val="20"/>
                    </w:rPr>
                  </w:pPr>
                  <w:bookmarkStart w:id="131" w:name="4878309"/>
                  <w:r w:rsidRPr="00E00989">
                    <w:rPr>
                      <w:rFonts w:ascii="Verdana" w:eastAsia="Times New Roman" w:hAnsi="Verdana" w:cs="Times New Roman"/>
                      <w:color w:val="000000"/>
                      <w:sz w:val="20"/>
                      <w:szCs w:val="20"/>
                    </w:rPr>
                    <w:t>Modifiers</w:t>
                  </w:r>
                  <w:bookmarkEnd w:id="131"/>
                </w:p>
              </w:tc>
            </w:tr>
          </w:tbl>
          <w:p w:rsidR="00E00989" w:rsidRPr="00E00989" w:rsidRDefault="00E00989" w:rsidP="00E00989">
            <w:pPr>
              <w:spacing w:before="120" w:after="400" w:line="240" w:lineRule="auto"/>
              <w:rPr>
                <w:rFonts w:ascii="Times New Roman" w:eastAsia="Times New Roman" w:hAnsi="Times New Roman" w:cs="Times New Roman"/>
                <w:sz w:val="24"/>
                <w:szCs w:val="24"/>
              </w:rPr>
            </w:pPr>
          </w:p>
        </w:tc>
      </w:tr>
      <w:tr w:rsidR="00E00989" w:rsidRPr="00E00989" w:rsidTr="00E00989">
        <w:tc>
          <w:tcPr>
            <w:tcW w:w="0" w:type="auto"/>
            <w:hideMark/>
          </w:tcPr>
          <w:tbl>
            <w:tblPr>
              <w:tblW w:w="0" w:type="auto"/>
              <w:tblCellSpacing w:w="0" w:type="dxa"/>
              <w:tblCellMar>
                <w:left w:w="0" w:type="dxa"/>
                <w:right w:w="0" w:type="dxa"/>
              </w:tblCellMar>
              <w:tblLook w:val="04A0" w:firstRow="1" w:lastRow="0" w:firstColumn="1" w:lastColumn="0" w:noHBand="0" w:noVBand="1"/>
              <w:tblDescription w:val=""/>
            </w:tblPr>
            <w:tblGrid>
              <w:gridCol w:w="57"/>
              <w:gridCol w:w="3983"/>
            </w:tblGrid>
            <w:tr w:rsidR="00E00989" w:rsidRPr="00E00989">
              <w:trPr>
                <w:tblCellSpacing w:w="0" w:type="dxa"/>
              </w:trPr>
              <w:tc>
                <w:tcPr>
                  <w:tcW w:w="0" w:type="auto"/>
                  <w:vAlign w:val="bottom"/>
                  <w:hideMark/>
                </w:tcPr>
                <w:p w:rsidR="00E00989" w:rsidRPr="00E00989" w:rsidRDefault="00E00989" w:rsidP="00E00989">
                  <w:pPr>
                    <w:spacing w:after="0" w:line="240" w:lineRule="auto"/>
                    <w:textAlignment w:val="baseline"/>
                    <w:rPr>
                      <w:rFonts w:ascii="Verdana" w:eastAsia="Times New Roman" w:hAnsi="Verdana" w:cs="Times New Roman"/>
                      <w:color w:val="000000"/>
                      <w:sz w:val="20"/>
                      <w:szCs w:val="20"/>
                    </w:rPr>
                  </w:pPr>
                  <w:r w:rsidRPr="00E00989">
                    <w:rPr>
                      <w:rFonts w:ascii="Times New Roman" w:eastAsia="Times New Roman" w:hAnsi="Times New Roman" w:cs="Times New Roman"/>
                      <w:color w:val="000000"/>
                      <w:sz w:val="16"/>
                      <w:szCs w:val="16"/>
                    </w:rPr>
                    <w:t xml:space="preserve">• </w:t>
                  </w:r>
                </w:p>
              </w:tc>
              <w:tc>
                <w:tcPr>
                  <w:tcW w:w="5000" w:type="pct"/>
                  <w:vAlign w:val="bottom"/>
                  <w:hideMark/>
                </w:tcPr>
                <w:p w:rsidR="00E00989" w:rsidRPr="00E00989" w:rsidRDefault="00E00989" w:rsidP="00E00989">
                  <w:pPr>
                    <w:spacing w:after="0" w:line="240" w:lineRule="auto"/>
                    <w:textAlignment w:val="baseline"/>
                    <w:rPr>
                      <w:rFonts w:ascii="Verdana" w:eastAsia="Times New Roman" w:hAnsi="Verdana" w:cs="Times New Roman"/>
                      <w:color w:val="000000"/>
                      <w:sz w:val="20"/>
                      <w:szCs w:val="20"/>
                    </w:rPr>
                  </w:pPr>
                  <w:bookmarkStart w:id="132" w:name="4878311"/>
                  <w:r w:rsidRPr="00E00989">
                    <w:rPr>
                      <w:rFonts w:ascii="Verdana" w:eastAsia="Times New Roman" w:hAnsi="Verdana" w:cs="Times New Roman"/>
                      <w:color w:val="000000"/>
                      <w:sz w:val="20"/>
                      <w:szCs w:val="20"/>
                    </w:rPr>
                    <w:t>Coverages</w:t>
                  </w:r>
                  <w:bookmarkEnd w:id="132"/>
                </w:p>
              </w:tc>
            </w:tr>
          </w:tbl>
          <w:p w:rsidR="00E00989" w:rsidRPr="00E00989" w:rsidRDefault="00E00989" w:rsidP="00E00989">
            <w:pPr>
              <w:spacing w:before="120" w:after="400" w:line="240" w:lineRule="auto"/>
              <w:rPr>
                <w:rFonts w:ascii="Times New Roman" w:eastAsia="Times New Roman" w:hAnsi="Times New Roman" w:cs="Times New Roman"/>
                <w:sz w:val="24"/>
                <w:szCs w:val="24"/>
              </w:rPr>
            </w:pPr>
          </w:p>
        </w:tc>
        <w:tc>
          <w:tcPr>
            <w:tcW w:w="0" w:type="auto"/>
            <w:hideMark/>
          </w:tcPr>
          <w:tbl>
            <w:tblPr>
              <w:tblW w:w="0" w:type="auto"/>
              <w:tblCellSpacing w:w="0" w:type="dxa"/>
              <w:tblCellMar>
                <w:left w:w="0" w:type="dxa"/>
                <w:right w:w="0" w:type="dxa"/>
              </w:tblCellMar>
              <w:tblLook w:val="04A0" w:firstRow="1" w:lastRow="0" w:firstColumn="1" w:lastColumn="0" w:noHBand="0" w:noVBand="1"/>
              <w:tblDescription w:val=""/>
            </w:tblPr>
            <w:tblGrid>
              <w:gridCol w:w="57"/>
              <w:gridCol w:w="3983"/>
            </w:tblGrid>
            <w:tr w:rsidR="00E00989" w:rsidRPr="00E00989" w:rsidTr="00E00989">
              <w:trPr>
                <w:tblCellSpacing w:w="0" w:type="dxa"/>
              </w:trPr>
              <w:tc>
                <w:tcPr>
                  <w:tcW w:w="0" w:type="auto"/>
                  <w:vAlign w:val="bottom"/>
                  <w:hideMark/>
                </w:tcPr>
                <w:p w:rsidR="00E00989" w:rsidRPr="00E00989" w:rsidRDefault="00E00989" w:rsidP="00E00989">
                  <w:pPr>
                    <w:spacing w:after="0" w:line="240" w:lineRule="auto"/>
                    <w:textAlignment w:val="baseline"/>
                    <w:rPr>
                      <w:rFonts w:ascii="Verdana" w:eastAsia="Times New Roman" w:hAnsi="Verdana" w:cs="Times New Roman"/>
                      <w:color w:val="000000"/>
                      <w:sz w:val="20"/>
                      <w:szCs w:val="20"/>
                    </w:rPr>
                  </w:pPr>
                  <w:r w:rsidRPr="00E00989">
                    <w:rPr>
                      <w:rFonts w:ascii="Times New Roman" w:eastAsia="Times New Roman" w:hAnsi="Times New Roman" w:cs="Times New Roman"/>
                      <w:color w:val="000000"/>
                      <w:sz w:val="16"/>
                      <w:szCs w:val="16"/>
                    </w:rPr>
                    <w:t xml:space="preserve">• </w:t>
                  </w:r>
                </w:p>
              </w:tc>
              <w:tc>
                <w:tcPr>
                  <w:tcW w:w="5000" w:type="pct"/>
                  <w:vAlign w:val="bottom"/>
                  <w:hideMark/>
                </w:tcPr>
                <w:p w:rsidR="00E00989" w:rsidRPr="00E00989" w:rsidRDefault="00E00989" w:rsidP="00E00989">
                  <w:pPr>
                    <w:spacing w:after="0" w:line="240" w:lineRule="auto"/>
                    <w:textAlignment w:val="baseline"/>
                    <w:rPr>
                      <w:rFonts w:ascii="Verdana" w:eastAsia="Times New Roman" w:hAnsi="Verdana" w:cs="Times New Roman"/>
                      <w:color w:val="000000"/>
                      <w:sz w:val="20"/>
                      <w:szCs w:val="20"/>
                    </w:rPr>
                  </w:pPr>
                  <w:bookmarkStart w:id="133" w:name="4878313"/>
                  <w:r w:rsidRPr="00E00989">
                    <w:rPr>
                      <w:rFonts w:ascii="Verdana" w:eastAsia="Times New Roman" w:hAnsi="Verdana" w:cs="Times New Roman"/>
                      <w:color w:val="000000"/>
                      <w:sz w:val="20"/>
                      <w:szCs w:val="20"/>
                    </w:rPr>
                    <w:t>Question sets</w:t>
                  </w:r>
                  <w:bookmarkEnd w:id="133"/>
                </w:p>
              </w:tc>
            </w:tr>
          </w:tbl>
          <w:p w:rsidR="00E00989" w:rsidRPr="00E00989" w:rsidRDefault="00E00989" w:rsidP="00E00989">
            <w:pPr>
              <w:spacing w:before="120" w:after="400" w:line="240" w:lineRule="auto"/>
              <w:rPr>
                <w:rFonts w:ascii="Times New Roman" w:eastAsia="Times New Roman" w:hAnsi="Times New Roman" w:cs="Times New Roman"/>
                <w:sz w:val="24"/>
                <w:szCs w:val="24"/>
              </w:rPr>
            </w:pPr>
          </w:p>
        </w:tc>
      </w:tr>
      <w:tr w:rsidR="00E00989" w:rsidRPr="00E00989" w:rsidTr="00E00989">
        <w:tc>
          <w:tcPr>
            <w:tcW w:w="0" w:type="auto"/>
            <w:hideMark/>
          </w:tcPr>
          <w:tbl>
            <w:tblPr>
              <w:tblW w:w="0" w:type="auto"/>
              <w:tblCellSpacing w:w="0" w:type="dxa"/>
              <w:tblCellMar>
                <w:left w:w="0" w:type="dxa"/>
                <w:right w:w="0" w:type="dxa"/>
              </w:tblCellMar>
              <w:tblLook w:val="04A0" w:firstRow="1" w:lastRow="0" w:firstColumn="1" w:lastColumn="0" w:noHBand="0" w:noVBand="1"/>
              <w:tblDescription w:val=""/>
            </w:tblPr>
            <w:tblGrid>
              <w:gridCol w:w="57"/>
              <w:gridCol w:w="3983"/>
            </w:tblGrid>
            <w:tr w:rsidR="00E00989" w:rsidRPr="00E00989">
              <w:trPr>
                <w:tblCellSpacing w:w="0" w:type="dxa"/>
              </w:trPr>
              <w:tc>
                <w:tcPr>
                  <w:tcW w:w="0" w:type="auto"/>
                  <w:vAlign w:val="bottom"/>
                  <w:hideMark/>
                </w:tcPr>
                <w:p w:rsidR="00E00989" w:rsidRPr="00E00989" w:rsidRDefault="00E00989" w:rsidP="00E00989">
                  <w:pPr>
                    <w:spacing w:after="0" w:line="240" w:lineRule="auto"/>
                    <w:textAlignment w:val="baseline"/>
                    <w:rPr>
                      <w:rFonts w:ascii="Verdana" w:eastAsia="Times New Roman" w:hAnsi="Verdana" w:cs="Times New Roman"/>
                      <w:color w:val="000000"/>
                      <w:sz w:val="20"/>
                      <w:szCs w:val="20"/>
                    </w:rPr>
                  </w:pPr>
                  <w:r w:rsidRPr="00E00989">
                    <w:rPr>
                      <w:rFonts w:ascii="Times New Roman" w:eastAsia="Times New Roman" w:hAnsi="Times New Roman" w:cs="Times New Roman"/>
                      <w:color w:val="000000"/>
                      <w:sz w:val="16"/>
                      <w:szCs w:val="16"/>
                    </w:rPr>
                    <w:t xml:space="preserve">• </w:t>
                  </w:r>
                </w:p>
              </w:tc>
              <w:tc>
                <w:tcPr>
                  <w:tcW w:w="5000" w:type="pct"/>
                  <w:vAlign w:val="bottom"/>
                  <w:hideMark/>
                </w:tcPr>
                <w:p w:rsidR="00E00989" w:rsidRPr="00E00989" w:rsidRDefault="00E00989" w:rsidP="00E00989">
                  <w:pPr>
                    <w:spacing w:after="0" w:line="240" w:lineRule="auto"/>
                    <w:textAlignment w:val="baseline"/>
                    <w:rPr>
                      <w:rFonts w:ascii="Verdana" w:eastAsia="Times New Roman" w:hAnsi="Verdana" w:cs="Times New Roman"/>
                      <w:color w:val="000000"/>
                      <w:sz w:val="20"/>
                      <w:szCs w:val="20"/>
                    </w:rPr>
                  </w:pPr>
                  <w:bookmarkStart w:id="134" w:name="4878315"/>
                  <w:r w:rsidRPr="00E00989">
                    <w:rPr>
                      <w:rFonts w:ascii="Verdana" w:eastAsia="Times New Roman" w:hAnsi="Verdana" w:cs="Times New Roman"/>
                      <w:color w:val="000000"/>
                      <w:sz w:val="20"/>
                      <w:szCs w:val="20"/>
                    </w:rPr>
                    <w:t>Coverage terms</w:t>
                  </w:r>
                  <w:bookmarkEnd w:id="134"/>
                </w:p>
              </w:tc>
            </w:tr>
          </w:tbl>
          <w:p w:rsidR="00E00989" w:rsidRPr="00E00989" w:rsidRDefault="00E00989" w:rsidP="00E00989">
            <w:pPr>
              <w:spacing w:before="120" w:after="400" w:line="240" w:lineRule="auto"/>
              <w:rPr>
                <w:rFonts w:ascii="Times New Roman" w:eastAsia="Times New Roman" w:hAnsi="Times New Roman" w:cs="Times New Roman"/>
                <w:sz w:val="24"/>
                <w:szCs w:val="24"/>
              </w:rPr>
            </w:pPr>
          </w:p>
        </w:tc>
        <w:tc>
          <w:tcPr>
            <w:tcW w:w="0" w:type="auto"/>
            <w:hideMark/>
          </w:tcPr>
          <w:tbl>
            <w:tblPr>
              <w:tblW w:w="0" w:type="auto"/>
              <w:tblCellSpacing w:w="0" w:type="dxa"/>
              <w:tblCellMar>
                <w:left w:w="0" w:type="dxa"/>
                <w:right w:w="0" w:type="dxa"/>
              </w:tblCellMar>
              <w:tblLook w:val="04A0" w:firstRow="1" w:lastRow="0" w:firstColumn="1" w:lastColumn="0" w:noHBand="0" w:noVBand="1"/>
              <w:tblDescription w:val=""/>
            </w:tblPr>
            <w:tblGrid>
              <w:gridCol w:w="57"/>
              <w:gridCol w:w="3983"/>
            </w:tblGrid>
            <w:tr w:rsidR="00E00989" w:rsidRPr="00E00989" w:rsidTr="00E00989">
              <w:trPr>
                <w:tblCellSpacing w:w="0" w:type="dxa"/>
              </w:trPr>
              <w:tc>
                <w:tcPr>
                  <w:tcW w:w="0" w:type="auto"/>
                  <w:vAlign w:val="bottom"/>
                  <w:hideMark/>
                </w:tcPr>
                <w:p w:rsidR="00E00989" w:rsidRPr="00E00989" w:rsidRDefault="00E00989" w:rsidP="00E00989">
                  <w:pPr>
                    <w:spacing w:after="0" w:line="240" w:lineRule="auto"/>
                    <w:textAlignment w:val="baseline"/>
                    <w:rPr>
                      <w:rFonts w:ascii="Verdana" w:eastAsia="Times New Roman" w:hAnsi="Verdana" w:cs="Times New Roman"/>
                      <w:color w:val="000000"/>
                      <w:sz w:val="20"/>
                      <w:szCs w:val="20"/>
                    </w:rPr>
                  </w:pPr>
                  <w:r w:rsidRPr="00E00989">
                    <w:rPr>
                      <w:rFonts w:ascii="Times New Roman" w:eastAsia="Times New Roman" w:hAnsi="Times New Roman" w:cs="Times New Roman"/>
                      <w:color w:val="000000"/>
                      <w:sz w:val="16"/>
                      <w:szCs w:val="16"/>
                    </w:rPr>
                    <w:t xml:space="preserve">• </w:t>
                  </w:r>
                </w:p>
              </w:tc>
              <w:tc>
                <w:tcPr>
                  <w:tcW w:w="5000" w:type="pct"/>
                  <w:vAlign w:val="bottom"/>
                  <w:hideMark/>
                </w:tcPr>
                <w:p w:rsidR="00E00989" w:rsidRPr="00E00989" w:rsidRDefault="00E00989" w:rsidP="00E00989">
                  <w:pPr>
                    <w:spacing w:after="0" w:line="240" w:lineRule="auto"/>
                    <w:textAlignment w:val="baseline"/>
                    <w:rPr>
                      <w:rFonts w:ascii="Verdana" w:eastAsia="Times New Roman" w:hAnsi="Verdana" w:cs="Times New Roman"/>
                      <w:color w:val="000000"/>
                      <w:sz w:val="20"/>
                      <w:szCs w:val="20"/>
                    </w:rPr>
                  </w:pPr>
                  <w:bookmarkStart w:id="135" w:name="4878317"/>
                  <w:r w:rsidRPr="00E00989">
                    <w:rPr>
                      <w:rFonts w:ascii="Verdana" w:eastAsia="Times New Roman" w:hAnsi="Verdana" w:cs="Times New Roman"/>
                      <w:color w:val="000000"/>
                      <w:sz w:val="20"/>
                      <w:szCs w:val="20"/>
                    </w:rPr>
                    <w:t>Individual questions within a question set</w:t>
                  </w:r>
                  <w:bookmarkEnd w:id="135"/>
                </w:p>
              </w:tc>
            </w:tr>
          </w:tbl>
          <w:p w:rsidR="00E00989" w:rsidRPr="00E00989" w:rsidRDefault="00E00989" w:rsidP="00E00989">
            <w:pPr>
              <w:spacing w:before="120" w:after="400" w:line="240" w:lineRule="auto"/>
              <w:rPr>
                <w:rFonts w:ascii="Times New Roman" w:eastAsia="Times New Roman" w:hAnsi="Times New Roman" w:cs="Times New Roman"/>
                <w:sz w:val="24"/>
                <w:szCs w:val="24"/>
              </w:rPr>
            </w:pPr>
          </w:p>
        </w:tc>
      </w:tr>
      <w:tr w:rsidR="00E00989" w:rsidRPr="00E00989" w:rsidTr="00E00989">
        <w:tc>
          <w:tcPr>
            <w:tcW w:w="0" w:type="auto"/>
            <w:hideMark/>
          </w:tcPr>
          <w:tbl>
            <w:tblPr>
              <w:tblW w:w="0" w:type="auto"/>
              <w:tblCellSpacing w:w="0" w:type="dxa"/>
              <w:tblCellMar>
                <w:left w:w="0" w:type="dxa"/>
                <w:right w:w="0" w:type="dxa"/>
              </w:tblCellMar>
              <w:tblLook w:val="04A0" w:firstRow="1" w:lastRow="0" w:firstColumn="1" w:lastColumn="0" w:noHBand="0" w:noVBand="1"/>
              <w:tblDescription w:val=""/>
            </w:tblPr>
            <w:tblGrid>
              <w:gridCol w:w="57"/>
              <w:gridCol w:w="3983"/>
            </w:tblGrid>
            <w:tr w:rsidR="00E00989" w:rsidRPr="00E00989">
              <w:trPr>
                <w:tblCellSpacing w:w="0" w:type="dxa"/>
              </w:trPr>
              <w:tc>
                <w:tcPr>
                  <w:tcW w:w="0" w:type="auto"/>
                  <w:vAlign w:val="bottom"/>
                  <w:hideMark/>
                </w:tcPr>
                <w:p w:rsidR="00E00989" w:rsidRPr="00E00989" w:rsidRDefault="00E00989" w:rsidP="00E00989">
                  <w:pPr>
                    <w:spacing w:after="0" w:line="240" w:lineRule="auto"/>
                    <w:textAlignment w:val="baseline"/>
                    <w:rPr>
                      <w:rFonts w:ascii="Verdana" w:eastAsia="Times New Roman" w:hAnsi="Verdana" w:cs="Times New Roman"/>
                      <w:color w:val="000000"/>
                      <w:sz w:val="20"/>
                      <w:szCs w:val="20"/>
                    </w:rPr>
                  </w:pPr>
                  <w:r w:rsidRPr="00E00989">
                    <w:rPr>
                      <w:rFonts w:ascii="Times New Roman" w:eastAsia="Times New Roman" w:hAnsi="Times New Roman" w:cs="Times New Roman"/>
                      <w:color w:val="000000"/>
                      <w:sz w:val="16"/>
                      <w:szCs w:val="16"/>
                    </w:rPr>
                    <w:t xml:space="preserve">• </w:t>
                  </w:r>
                </w:p>
              </w:tc>
              <w:tc>
                <w:tcPr>
                  <w:tcW w:w="5000" w:type="pct"/>
                  <w:vAlign w:val="bottom"/>
                  <w:hideMark/>
                </w:tcPr>
                <w:p w:rsidR="00E00989" w:rsidRPr="00E00989" w:rsidRDefault="00E00989" w:rsidP="00E00989">
                  <w:pPr>
                    <w:spacing w:after="0" w:line="240" w:lineRule="auto"/>
                    <w:textAlignment w:val="baseline"/>
                    <w:rPr>
                      <w:rFonts w:ascii="Verdana" w:eastAsia="Times New Roman" w:hAnsi="Verdana" w:cs="Times New Roman"/>
                      <w:color w:val="000000"/>
                      <w:sz w:val="20"/>
                      <w:szCs w:val="20"/>
                    </w:rPr>
                  </w:pPr>
                  <w:bookmarkStart w:id="136" w:name="4878393"/>
                  <w:r w:rsidRPr="00E00989">
                    <w:rPr>
                      <w:rFonts w:ascii="Verdana" w:eastAsia="Times New Roman" w:hAnsi="Verdana" w:cs="Times New Roman"/>
                      <w:color w:val="000000"/>
                      <w:sz w:val="20"/>
                      <w:szCs w:val="20"/>
                    </w:rPr>
                    <w:t>Coverage term options and packages</w:t>
                  </w:r>
                  <w:bookmarkEnd w:id="136"/>
                </w:p>
              </w:tc>
            </w:tr>
          </w:tbl>
          <w:p w:rsidR="00E00989" w:rsidRPr="00E00989" w:rsidRDefault="00E00989" w:rsidP="00E00989">
            <w:pPr>
              <w:spacing w:before="120" w:after="400" w:line="240" w:lineRule="auto"/>
              <w:rPr>
                <w:rFonts w:ascii="Times New Roman" w:eastAsia="Times New Roman" w:hAnsi="Times New Roman" w:cs="Times New Roman"/>
                <w:sz w:val="24"/>
                <w:szCs w:val="24"/>
              </w:rPr>
            </w:pPr>
          </w:p>
        </w:tc>
        <w:tc>
          <w:tcPr>
            <w:tcW w:w="0" w:type="auto"/>
            <w:hideMark/>
          </w:tcPr>
          <w:p w:rsidR="00E00989" w:rsidRPr="00E00989" w:rsidRDefault="00E00989" w:rsidP="00E00989">
            <w:pPr>
              <w:spacing w:before="120" w:after="400" w:line="240" w:lineRule="auto"/>
              <w:textAlignment w:val="baseline"/>
              <w:rPr>
                <w:rFonts w:ascii="Arial" w:eastAsia="Times New Roman" w:hAnsi="Arial" w:cs="Arial"/>
                <w:color w:val="000000"/>
                <w:sz w:val="20"/>
                <w:szCs w:val="20"/>
              </w:rPr>
            </w:pPr>
            <w:bookmarkStart w:id="137" w:name="4878395"/>
            <w:r w:rsidRPr="00E00989">
              <w:rPr>
                <w:rFonts w:ascii="Arial" w:eastAsia="Times New Roman" w:hAnsi="Arial" w:cs="Arial"/>
                <w:color w:val="000000"/>
                <w:sz w:val="20"/>
                <w:szCs w:val="20"/>
              </w:rPr>
              <w:t> </w:t>
            </w:r>
            <w:bookmarkEnd w:id="137"/>
          </w:p>
        </w:tc>
      </w:tr>
    </w:tbl>
    <w:p w:rsidR="00E00989" w:rsidRDefault="00322DE2">
      <w:pPr>
        <w:rPr>
          <w:rFonts w:ascii="Verdana" w:hAnsi="Verdana"/>
          <w:b/>
          <w:color w:val="000000"/>
          <w:sz w:val="20"/>
          <w:szCs w:val="20"/>
          <w:lang w:val="en"/>
        </w:rPr>
      </w:pPr>
      <w:bookmarkStart w:id="138" w:name="4815329"/>
      <w:r w:rsidRPr="00322DE2">
        <w:rPr>
          <w:rFonts w:ascii="Verdana" w:hAnsi="Verdana"/>
          <w:b/>
          <w:color w:val="000000"/>
          <w:sz w:val="20"/>
          <w:szCs w:val="20"/>
          <w:lang w:val="en"/>
        </w:rPr>
        <w:t>Performance of availability lookup tables is much better than availability scripts. Consequently, Guidewire recommends that you specify availability through the availability tables whenever possible</w:t>
      </w:r>
      <w:bookmarkEnd w:id="138"/>
      <w:r>
        <w:rPr>
          <w:rFonts w:ascii="Verdana" w:hAnsi="Verdana"/>
          <w:b/>
          <w:color w:val="000000"/>
          <w:sz w:val="20"/>
          <w:szCs w:val="20"/>
          <w:lang w:val="en"/>
        </w:rPr>
        <w:t>.</w:t>
      </w:r>
    </w:p>
    <w:p w:rsidR="00322DE2" w:rsidRDefault="00F40075">
      <w:pPr>
        <w:rPr>
          <w:rFonts w:ascii="Verdana" w:hAnsi="Verdana"/>
          <w:b/>
          <w:color w:val="000000"/>
          <w:sz w:val="20"/>
          <w:szCs w:val="20"/>
          <w:lang w:val="en"/>
        </w:rPr>
      </w:pPr>
      <w:r>
        <w:rPr>
          <w:noProof/>
        </w:rPr>
        <w:drawing>
          <wp:inline distT="0" distB="0" distL="0" distR="0" wp14:anchorId="5692DC3A" wp14:editId="46311487">
            <wp:extent cx="5943600" cy="27222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22245"/>
                    </a:xfrm>
                    <a:prstGeom prst="rect">
                      <a:avLst/>
                    </a:prstGeom>
                  </pic:spPr>
                </pic:pic>
              </a:graphicData>
            </a:graphic>
          </wp:inline>
        </w:drawing>
      </w:r>
    </w:p>
    <w:p w:rsidR="00436A59" w:rsidRDefault="00436A59">
      <w:pPr>
        <w:rPr>
          <w:rFonts w:ascii="Verdana" w:hAnsi="Verdana"/>
          <w:color w:val="000000"/>
          <w:sz w:val="20"/>
          <w:szCs w:val="20"/>
          <w:lang w:val="en"/>
        </w:rPr>
      </w:pPr>
      <w:r>
        <w:rPr>
          <w:rStyle w:val="n-note"/>
          <w:lang w:val="en"/>
        </w:rPr>
        <w:t xml:space="preserve">IMPORTANT </w:t>
      </w:r>
      <w:bookmarkStart w:id="139" w:name="4919236"/>
      <w:r>
        <w:rPr>
          <w:rFonts w:ascii="Verdana" w:hAnsi="Verdana"/>
          <w:color w:val="000000"/>
          <w:sz w:val="20"/>
          <w:szCs w:val="20"/>
          <w:lang w:val="en"/>
        </w:rPr>
        <w:t xml:space="preserve">Every availability lookup table must contain at least one row. Product Designer displays validation errors and refuses to commit your changes if it detects any availability tables that do not have at least one row. If you define an availability table without at least one row by, for example, using Studio to edit the XML file, the </w:t>
      </w:r>
      <w:proofErr w:type="spellStart"/>
      <w:r>
        <w:rPr>
          <w:rFonts w:ascii="Verdana" w:hAnsi="Verdana"/>
          <w:color w:val="000000"/>
          <w:sz w:val="20"/>
          <w:szCs w:val="20"/>
          <w:lang w:val="en"/>
        </w:rPr>
        <w:t>PolicyCenter</w:t>
      </w:r>
      <w:proofErr w:type="spellEnd"/>
      <w:r>
        <w:rPr>
          <w:rFonts w:ascii="Verdana" w:hAnsi="Verdana"/>
          <w:color w:val="000000"/>
          <w:sz w:val="20"/>
          <w:szCs w:val="20"/>
          <w:lang w:val="en"/>
        </w:rPr>
        <w:t xml:space="preserve"> server refuses to start.</w:t>
      </w:r>
      <w:bookmarkEnd w:id="139"/>
    </w:p>
    <w:tbl>
      <w:tblPr>
        <w:tblW w:w="0" w:type="auto"/>
        <w:tblCellSpacing w:w="0" w:type="dxa"/>
        <w:tblCellMar>
          <w:left w:w="0" w:type="dxa"/>
          <w:right w:w="0" w:type="dxa"/>
        </w:tblCellMar>
        <w:tblLook w:val="04A0" w:firstRow="1" w:lastRow="0" w:firstColumn="1" w:lastColumn="0" w:noHBand="0" w:noVBand="1"/>
        <w:tblDescription w:val=""/>
      </w:tblPr>
      <w:tblGrid>
        <w:gridCol w:w="5001"/>
      </w:tblGrid>
      <w:tr w:rsidR="00F40075" w:rsidTr="00F40075">
        <w:trPr>
          <w:tblCellSpacing w:w="0" w:type="dxa"/>
        </w:trPr>
        <w:tc>
          <w:tcPr>
            <w:tcW w:w="5000" w:type="pct"/>
            <w:vAlign w:val="bottom"/>
            <w:hideMark/>
          </w:tcPr>
          <w:p w:rsidR="00F40075" w:rsidRDefault="00F40075">
            <w:pPr>
              <w:pStyle w:val="Heading5"/>
              <w:spacing w:before="0"/>
              <w:textAlignment w:val="baseline"/>
              <w:rPr>
                <w:rFonts w:ascii="Calibri" w:hAnsi="Calibri"/>
                <w:color w:val="00739D"/>
                <w:sz w:val="23"/>
                <w:szCs w:val="23"/>
              </w:rPr>
            </w:pPr>
            <w:bookmarkStart w:id="140" w:name="4919238"/>
            <w:r>
              <w:rPr>
                <w:rFonts w:ascii="Calibri" w:hAnsi="Calibri"/>
                <w:b/>
                <w:bCs/>
                <w:color w:val="00739D"/>
                <w:sz w:val="23"/>
                <w:szCs w:val="23"/>
              </w:rPr>
              <w:t>Defining a Pattern as Available on a Job-by-Job Basis</w:t>
            </w:r>
            <w:bookmarkEnd w:id="140"/>
          </w:p>
        </w:tc>
      </w:tr>
    </w:tbl>
    <w:p w:rsidR="00F40075" w:rsidRDefault="00F40075" w:rsidP="00F40075">
      <w:pPr>
        <w:textAlignment w:val="baseline"/>
        <w:rPr>
          <w:rFonts w:ascii="Verdana" w:hAnsi="Verdana"/>
          <w:color w:val="000000"/>
          <w:sz w:val="20"/>
          <w:szCs w:val="20"/>
          <w:lang w:val="en"/>
        </w:rPr>
      </w:pPr>
      <w:bookmarkStart w:id="141" w:name="4820560"/>
      <w:r>
        <w:rPr>
          <w:rFonts w:ascii="Verdana" w:hAnsi="Verdana"/>
          <w:color w:val="000000"/>
          <w:sz w:val="20"/>
          <w:szCs w:val="20"/>
          <w:lang w:val="en"/>
        </w:rPr>
        <w:t xml:space="preserve">The </w:t>
      </w:r>
      <w:bookmarkEnd w:id="141"/>
      <w:proofErr w:type="spellStart"/>
      <w:r>
        <w:rPr>
          <w:rStyle w:val="ui-uielement"/>
          <w:lang w:val="en"/>
        </w:rPr>
        <w:t>JobType</w:t>
      </w:r>
      <w:proofErr w:type="spellEnd"/>
      <w:r>
        <w:rPr>
          <w:rFonts w:ascii="Verdana" w:hAnsi="Verdana"/>
          <w:color w:val="000000"/>
          <w:sz w:val="20"/>
          <w:szCs w:val="20"/>
          <w:lang w:val="en"/>
        </w:rPr>
        <w:t xml:space="preserve"> column specifies the policy transaction type on which to base availability. One use of this field is to make a coverage or other pattern available on a policy transaction basis. For example, you can make a pattern available for new business only. </w:t>
      </w:r>
    </w:p>
    <w:p w:rsidR="00F40075" w:rsidRDefault="008D3058">
      <w:pPr>
        <w:rPr>
          <w:rFonts w:ascii="Verdana" w:hAnsi="Verdana"/>
          <w:color w:val="000000"/>
          <w:sz w:val="20"/>
          <w:szCs w:val="20"/>
          <w:lang w:val="en"/>
        </w:rPr>
      </w:pPr>
      <w:bookmarkStart w:id="142" w:name="1099052"/>
      <w:r w:rsidRPr="00B72524">
        <w:rPr>
          <w:rFonts w:ascii="Verdana" w:hAnsi="Verdana"/>
          <w:b/>
          <w:color w:val="000000"/>
          <w:sz w:val="20"/>
          <w:szCs w:val="20"/>
          <w:lang w:val="en"/>
        </w:rPr>
        <w:lastRenderedPageBreak/>
        <w:t>Offerings</w:t>
      </w:r>
      <w:r>
        <w:rPr>
          <w:rFonts w:ascii="Verdana" w:hAnsi="Verdana"/>
          <w:color w:val="000000"/>
          <w:sz w:val="20"/>
          <w:szCs w:val="20"/>
          <w:lang w:val="en"/>
        </w:rPr>
        <w:t xml:space="preserve"> have their own availability and grandfathering configuration. Availability for offerings is checked last, after all other availability checks for a product model pattern. For this reason, if all other checks enable the pattern to be available, the offering availability check can make it unavailable. However, if any of the other checks makes the pattern unavailable, the offering availability check cannot make it available.</w:t>
      </w:r>
      <w:bookmarkEnd w:id="142"/>
    </w:p>
    <w:p w:rsidR="00DA4C8A" w:rsidRDefault="00DA4C8A">
      <w:pPr>
        <w:rPr>
          <w:rFonts w:ascii="Verdana" w:hAnsi="Verdana"/>
          <w:color w:val="000000"/>
          <w:sz w:val="20"/>
          <w:szCs w:val="20"/>
          <w:lang w:val="en"/>
        </w:rPr>
      </w:pPr>
    </w:p>
    <w:p w:rsidR="00DA4C8A" w:rsidRDefault="00DA4C8A" w:rsidP="00DA4C8A">
      <w:pPr>
        <w:pStyle w:val="Heading3"/>
        <w:spacing w:before="400" w:after="220"/>
        <w:ind w:left="225"/>
        <w:textAlignment w:val="baseline"/>
        <w:rPr>
          <w:rFonts w:ascii="Calibri" w:hAnsi="Calibri"/>
          <w:color w:val="00739D"/>
          <w:sz w:val="36"/>
          <w:szCs w:val="36"/>
          <w:lang w:val="en"/>
        </w:rPr>
      </w:pPr>
      <w:bookmarkStart w:id="143" w:name="3592847"/>
      <w:r>
        <w:rPr>
          <w:rFonts w:ascii="Calibri" w:hAnsi="Calibri"/>
          <w:b/>
          <w:bCs/>
          <w:color w:val="00739D"/>
          <w:sz w:val="36"/>
          <w:szCs w:val="36"/>
          <w:lang w:val="en"/>
        </w:rPr>
        <w:t>Static Filters</w:t>
      </w:r>
      <w:bookmarkEnd w:id="143"/>
    </w:p>
    <w:p w:rsidR="00DA4C8A" w:rsidRDefault="00DA4C8A" w:rsidP="00DA4C8A">
      <w:pPr>
        <w:textAlignment w:val="baseline"/>
        <w:rPr>
          <w:rFonts w:ascii="Verdana" w:hAnsi="Verdana"/>
          <w:color w:val="000000"/>
          <w:sz w:val="20"/>
          <w:szCs w:val="20"/>
          <w:lang w:val="en"/>
        </w:rPr>
      </w:pPr>
      <w:bookmarkStart w:id="144" w:name="3616252"/>
      <w:r>
        <w:rPr>
          <w:rFonts w:ascii="Verdana" w:hAnsi="Verdana"/>
          <w:color w:val="000000"/>
          <w:sz w:val="20"/>
          <w:szCs w:val="20"/>
          <w:lang w:val="en"/>
        </w:rPr>
        <w:t xml:space="preserve">A </w:t>
      </w:r>
      <w:bookmarkEnd w:id="144"/>
      <w:r>
        <w:rPr>
          <w:rStyle w:val="e-emphasis"/>
          <w:rFonts w:ascii="Verdana" w:hAnsi="Verdana"/>
          <w:color w:val="000000"/>
          <w:sz w:val="20"/>
          <w:szCs w:val="20"/>
          <w:lang w:val="en"/>
        </w:rPr>
        <w:t>static</w:t>
      </w:r>
      <w:r>
        <w:rPr>
          <w:rFonts w:ascii="Verdana" w:hAnsi="Verdana"/>
          <w:color w:val="000000"/>
          <w:sz w:val="20"/>
          <w:szCs w:val="20"/>
          <w:lang w:val="en"/>
        </w:rPr>
        <w:t xml:space="preserve"> </w:t>
      </w:r>
      <w:proofErr w:type="spellStart"/>
      <w:r>
        <w:rPr>
          <w:rFonts w:ascii="Verdana" w:hAnsi="Verdana"/>
          <w:color w:val="000000"/>
          <w:sz w:val="20"/>
          <w:szCs w:val="20"/>
          <w:lang w:val="en"/>
        </w:rPr>
        <w:t>typelist</w:t>
      </w:r>
      <w:proofErr w:type="spellEnd"/>
      <w:r>
        <w:rPr>
          <w:rFonts w:ascii="Verdana" w:hAnsi="Verdana"/>
          <w:color w:val="000000"/>
          <w:sz w:val="20"/>
          <w:szCs w:val="20"/>
          <w:lang w:val="en"/>
        </w:rPr>
        <w:t xml:space="preserve"> filter causes the </w:t>
      </w:r>
      <w:proofErr w:type="spellStart"/>
      <w:r>
        <w:rPr>
          <w:rFonts w:ascii="Verdana" w:hAnsi="Verdana"/>
          <w:color w:val="000000"/>
          <w:sz w:val="20"/>
          <w:szCs w:val="20"/>
          <w:lang w:val="en"/>
        </w:rPr>
        <w:t>typelist</w:t>
      </w:r>
      <w:proofErr w:type="spellEnd"/>
      <w:r>
        <w:rPr>
          <w:rFonts w:ascii="Verdana" w:hAnsi="Verdana"/>
          <w:color w:val="000000"/>
          <w:sz w:val="20"/>
          <w:szCs w:val="20"/>
          <w:lang w:val="en"/>
        </w:rPr>
        <w:t xml:space="preserve"> to display only a subset of the </w:t>
      </w:r>
      <w:proofErr w:type="spellStart"/>
      <w:r>
        <w:rPr>
          <w:rFonts w:ascii="Verdana" w:hAnsi="Verdana"/>
          <w:color w:val="000000"/>
          <w:sz w:val="20"/>
          <w:szCs w:val="20"/>
          <w:lang w:val="en"/>
        </w:rPr>
        <w:t>typecodes</w:t>
      </w:r>
      <w:proofErr w:type="spellEnd"/>
      <w:r>
        <w:rPr>
          <w:rFonts w:ascii="Verdana" w:hAnsi="Verdana"/>
          <w:color w:val="000000"/>
          <w:sz w:val="20"/>
          <w:szCs w:val="20"/>
          <w:lang w:val="en"/>
        </w:rPr>
        <w:t xml:space="preserve"> for that </w:t>
      </w:r>
      <w:proofErr w:type="spellStart"/>
      <w:r>
        <w:rPr>
          <w:rFonts w:ascii="Verdana" w:hAnsi="Verdana"/>
          <w:color w:val="000000"/>
          <w:sz w:val="20"/>
          <w:szCs w:val="20"/>
          <w:lang w:val="en"/>
        </w:rPr>
        <w:t>typelist</w:t>
      </w:r>
      <w:proofErr w:type="spellEnd"/>
      <w:r>
        <w:rPr>
          <w:rFonts w:ascii="Verdana" w:hAnsi="Verdana"/>
          <w:color w:val="000000"/>
          <w:sz w:val="20"/>
          <w:szCs w:val="20"/>
          <w:lang w:val="en"/>
        </w:rPr>
        <w:t xml:space="preserve">. Therefore, a static filter narrows the list of </w:t>
      </w:r>
      <w:proofErr w:type="spellStart"/>
      <w:r>
        <w:rPr>
          <w:rFonts w:ascii="Verdana" w:hAnsi="Verdana"/>
          <w:color w:val="000000"/>
          <w:sz w:val="20"/>
          <w:szCs w:val="20"/>
          <w:lang w:val="en"/>
        </w:rPr>
        <w:t>typecodes</w:t>
      </w:r>
      <w:proofErr w:type="spellEnd"/>
      <w:r>
        <w:rPr>
          <w:rFonts w:ascii="Verdana" w:hAnsi="Verdana"/>
          <w:color w:val="000000"/>
          <w:sz w:val="20"/>
          <w:szCs w:val="20"/>
          <w:lang w:val="en"/>
        </w:rPr>
        <w:t xml:space="preserve"> to show in the </w:t>
      </w:r>
      <w:proofErr w:type="spellStart"/>
      <w:r>
        <w:rPr>
          <w:rFonts w:ascii="Verdana" w:hAnsi="Verdana"/>
          <w:color w:val="000000"/>
          <w:sz w:val="20"/>
          <w:szCs w:val="20"/>
          <w:lang w:val="en"/>
        </w:rPr>
        <w:t>typelist</w:t>
      </w:r>
      <w:proofErr w:type="spellEnd"/>
      <w:r>
        <w:rPr>
          <w:rFonts w:ascii="Verdana" w:hAnsi="Verdana"/>
          <w:color w:val="000000"/>
          <w:sz w:val="20"/>
          <w:szCs w:val="20"/>
          <w:lang w:val="en"/>
        </w:rPr>
        <w:t xml:space="preserve"> view in the application. Guidewire calls this kind of </w:t>
      </w:r>
      <w:proofErr w:type="spellStart"/>
      <w:r>
        <w:rPr>
          <w:rFonts w:ascii="Verdana" w:hAnsi="Verdana"/>
          <w:color w:val="000000"/>
          <w:sz w:val="20"/>
          <w:szCs w:val="20"/>
          <w:lang w:val="en"/>
        </w:rPr>
        <w:t>typelist</w:t>
      </w:r>
      <w:proofErr w:type="spellEnd"/>
      <w:r>
        <w:rPr>
          <w:rFonts w:ascii="Verdana" w:hAnsi="Verdana"/>
          <w:color w:val="000000"/>
          <w:sz w:val="20"/>
          <w:szCs w:val="20"/>
          <w:lang w:val="en"/>
        </w:rPr>
        <w:t xml:space="preserve"> filter a static </w:t>
      </w:r>
      <w:proofErr w:type="spellStart"/>
      <w:r>
        <w:rPr>
          <w:rStyle w:val="e-emphasis"/>
          <w:rFonts w:ascii="Verdana" w:hAnsi="Verdana"/>
          <w:color w:val="000000"/>
          <w:sz w:val="20"/>
          <w:szCs w:val="20"/>
          <w:lang w:val="en"/>
        </w:rPr>
        <w:t>typefilter</w:t>
      </w:r>
      <w:proofErr w:type="spellEnd"/>
      <w:r>
        <w:rPr>
          <w:rFonts w:ascii="Verdana" w:hAnsi="Verdana"/>
          <w:color w:val="000000"/>
          <w:sz w:val="20"/>
          <w:szCs w:val="20"/>
          <w:lang w:val="en"/>
        </w:rPr>
        <w:t>.</w:t>
      </w:r>
    </w:p>
    <w:p w:rsidR="00DA4C8A" w:rsidRDefault="00DA4C8A" w:rsidP="00DA4C8A">
      <w:pPr>
        <w:textAlignment w:val="baseline"/>
        <w:rPr>
          <w:rFonts w:ascii="Verdana" w:hAnsi="Verdana"/>
          <w:color w:val="000000"/>
          <w:sz w:val="20"/>
          <w:szCs w:val="20"/>
          <w:lang w:val="en"/>
        </w:rPr>
      </w:pPr>
      <w:bookmarkStart w:id="145" w:name="3617697"/>
      <w:r>
        <w:rPr>
          <w:rFonts w:ascii="Verdana" w:hAnsi="Verdana"/>
          <w:color w:val="000000"/>
          <w:sz w:val="20"/>
          <w:szCs w:val="20"/>
          <w:lang w:val="en"/>
        </w:rPr>
        <w:t xml:space="preserve">You define a static filter at the level of the </w:t>
      </w:r>
      <w:proofErr w:type="spellStart"/>
      <w:r>
        <w:rPr>
          <w:rFonts w:ascii="Verdana" w:hAnsi="Verdana"/>
          <w:color w:val="000000"/>
          <w:sz w:val="20"/>
          <w:szCs w:val="20"/>
          <w:lang w:val="en"/>
        </w:rPr>
        <w:t>typelist</w:t>
      </w:r>
      <w:proofErr w:type="spellEnd"/>
      <w:r>
        <w:rPr>
          <w:rFonts w:ascii="Verdana" w:hAnsi="Verdana"/>
          <w:color w:val="000000"/>
          <w:sz w:val="20"/>
          <w:szCs w:val="20"/>
          <w:lang w:val="en"/>
        </w:rPr>
        <w:t xml:space="preserve">. You do this through the Studio </w:t>
      </w:r>
      <w:bookmarkEnd w:id="145"/>
      <w:proofErr w:type="spellStart"/>
      <w:r>
        <w:rPr>
          <w:rStyle w:val="uis-uielementstudio"/>
          <w:lang w:val="en"/>
        </w:rPr>
        <w:t>Typelist</w:t>
      </w:r>
      <w:proofErr w:type="spellEnd"/>
      <w:r>
        <w:rPr>
          <w:rFonts w:ascii="Verdana" w:hAnsi="Verdana"/>
          <w:color w:val="000000"/>
          <w:sz w:val="20"/>
          <w:szCs w:val="20"/>
          <w:lang w:val="en"/>
        </w:rPr>
        <w:t xml:space="preserve"> editor, by defining a </w:t>
      </w:r>
      <w:proofErr w:type="spellStart"/>
      <w:r>
        <w:rPr>
          <w:rFonts w:ascii="Verdana" w:hAnsi="Verdana"/>
          <w:color w:val="000000"/>
          <w:sz w:val="20"/>
          <w:szCs w:val="20"/>
          <w:lang w:val="en"/>
        </w:rPr>
        <w:t>typefilter</w:t>
      </w:r>
      <w:proofErr w:type="spellEnd"/>
      <w:r>
        <w:rPr>
          <w:rFonts w:ascii="Verdana" w:hAnsi="Verdana"/>
          <w:color w:val="000000"/>
          <w:sz w:val="20"/>
          <w:szCs w:val="20"/>
          <w:lang w:val="en"/>
        </w:rPr>
        <w:t xml:space="preserve"> for that </w:t>
      </w:r>
      <w:proofErr w:type="gramStart"/>
      <w:r>
        <w:rPr>
          <w:rFonts w:ascii="Verdana" w:hAnsi="Verdana"/>
          <w:color w:val="000000"/>
          <w:sz w:val="20"/>
          <w:szCs w:val="20"/>
          <w:lang w:val="en"/>
        </w:rPr>
        <w:t xml:space="preserve">particular </w:t>
      </w:r>
      <w:proofErr w:type="spellStart"/>
      <w:r>
        <w:rPr>
          <w:rFonts w:ascii="Verdana" w:hAnsi="Verdana"/>
          <w:color w:val="000000"/>
          <w:sz w:val="20"/>
          <w:szCs w:val="20"/>
          <w:lang w:val="en"/>
        </w:rPr>
        <w:t>typelist</w:t>
      </w:r>
      <w:proofErr w:type="spellEnd"/>
      <w:proofErr w:type="gramEnd"/>
      <w:r>
        <w:rPr>
          <w:rFonts w:ascii="Verdana" w:hAnsi="Verdana"/>
          <w:color w:val="000000"/>
          <w:sz w:val="20"/>
          <w:szCs w:val="20"/>
          <w:lang w:val="en"/>
        </w:rPr>
        <w:t xml:space="preserve">. </w:t>
      </w:r>
    </w:p>
    <w:p w:rsidR="00201AD4" w:rsidRDefault="00201AD4" w:rsidP="00201AD4">
      <w:pPr>
        <w:pStyle w:val="Heading3"/>
        <w:spacing w:before="400" w:after="220"/>
        <w:ind w:left="225"/>
        <w:textAlignment w:val="baseline"/>
        <w:rPr>
          <w:rFonts w:ascii="Calibri" w:hAnsi="Calibri"/>
          <w:color w:val="00739D"/>
          <w:sz w:val="36"/>
          <w:szCs w:val="36"/>
          <w:lang w:val="en"/>
        </w:rPr>
      </w:pPr>
      <w:r>
        <w:rPr>
          <w:rFonts w:ascii="Calibri" w:hAnsi="Calibri"/>
          <w:b/>
          <w:bCs/>
          <w:color w:val="00739D"/>
          <w:sz w:val="36"/>
          <w:szCs w:val="36"/>
          <w:lang w:val="en"/>
        </w:rPr>
        <w:t>Dynamic Filters</w:t>
      </w:r>
    </w:p>
    <w:p w:rsidR="00201AD4" w:rsidRDefault="00201AD4" w:rsidP="00201AD4">
      <w:pPr>
        <w:textAlignment w:val="baseline"/>
        <w:rPr>
          <w:rFonts w:ascii="Verdana" w:hAnsi="Verdana"/>
          <w:color w:val="000000"/>
          <w:sz w:val="20"/>
          <w:szCs w:val="20"/>
          <w:lang w:val="en"/>
        </w:rPr>
      </w:pPr>
      <w:bookmarkStart w:id="146" w:name="3786415"/>
      <w:r>
        <w:rPr>
          <w:rFonts w:ascii="Verdana" w:hAnsi="Verdana"/>
          <w:color w:val="000000"/>
          <w:sz w:val="20"/>
          <w:szCs w:val="20"/>
          <w:lang w:val="en"/>
        </w:rPr>
        <w:t xml:space="preserve">A </w:t>
      </w:r>
      <w:bookmarkEnd w:id="146"/>
      <w:proofErr w:type="spellStart"/>
      <w:r>
        <w:rPr>
          <w:rStyle w:val="e-emphasis"/>
          <w:rFonts w:ascii="Verdana" w:hAnsi="Verdana"/>
          <w:color w:val="000000"/>
          <w:sz w:val="20"/>
          <w:szCs w:val="20"/>
          <w:lang w:val="en"/>
        </w:rPr>
        <w:t>typecode</w:t>
      </w:r>
      <w:proofErr w:type="spellEnd"/>
      <w:r>
        <w:rPr>
          <w:rStyle w:val="e-emphasis"/>
          <w:rFonts w:ascii="Verdana" w:hAnsi="Verdana"/>
          <w:color w:val="000000"/>
          <w:sz w:val="20"/>
          <w:szCs w:val="20"/>
          <w:lang w:val="en"/>
        </w:rPr>
        <w:t xml:space="preserve"> filter</w:t>
      </w:r>
      <w:r>
        <w:rPr>
          <w:rFonts w:ascii="Verdana" w:hAnsi="Verdana"/>
          <w:color w:val="000000"/>
          <w:sz w:val="20"/>
          <w:szCs w:val="20"/>
          <w:lang w:val="en"/>
        </w:rPr>
        <w:t xml:space="preserve"> uses categories and category lists at the </w:t>
      </w:r>
      <w:proofErr w:type="spellStart"/>
      <w:r>
        <w:rPr>
          <w:rFonts w:ascii="Verdana" w:hAnsi="Verdana"/>
          <w:color w:val="000000"/>
          <w:sz w:val="20"/>
          <w:szCs w:val="20"/>
          <w:lang w:val="en"/>
        </w:rPr>
        <w:t>typecode</w:t>
      </w:r>
      <w:proofErr w:type="spellEnd"/>
      <w:r>
        <w:rPr>
          <w:rFonts w:ascii="Verdana" w:hAnsi="Verdana"/>
          <w:color w:val="000000"/>
          <w:sz w:val="20"/>
          <w:szCs w:val="20"/>
          <w:lang w:val="en"/>
        </w:rPr>
        <w:t xml:space="preserve"> level to restrict or filter a </w:t>
      </w:r>
      <w:proofErr w:type="spellStart"/>
      <w:r>
        <w:rPr>
          <w:rFonts w:ascii="Verdana" w:hAnsi="Verdana"/>
          <w:color w:val="000000"/>
          <w:sz w:val="20"/>
          <w:szCs w:val="20"/>
          <w:lang w:val="en"/>
        </w:rPr>
        <w:t>typelist</w:t>
      </w:r>
      <w:proofErr w:type="spellEnd"/>
      <w:r>
        <w:rPr>
          <w:rFonts w:ascii="Verdana" w:hAnsi="Verdana"/>
          <w:color w:val="000000"/>
          <w:sz w:val="20"/>
          <w:szCs w:val="20"/>
          <w:lang w:val="en"/>
        </w:rPr>
        <w:t xml:space="preserve">. </w:t>
      </w:r>
      <w:proofErr w:type="spellStart"/>
      <w:r>
        <w:rPr>
          <w:rFonts w:ascii="Verdana" w:hAnsi="Verdana"/>
          <w:color w:val="000000"/>
          <w:sz w:val="20"/>
          <w:szCs w:val="20"/>
          <w:lang w:val="en"/>
        </w:rPr>
        <w:t>Typecode</w:t>
      </w:r>
      <w:proofErr w:type="spellEnd"/>
      <w:r>
        <w:rPr>
          <w:rFonts w:ascii="Verdana" w:hAnsi="Verdana"/>
          <w:color w:val="000000"/>
          <w:sz w:val="20"/>
          <w:szCs w:val="20"/>
          <w:lang w:val="en"/>
        </w:rPr>
        <w:t xml:space="preserve"> filters use a parent </w:t>
      </w:r>
      <w:proofErr w:type="spellStart"/>
      <w:r>
        <w:rPr>
          <w:rFonts w:ascii="Verdana" w:hAnsi="Verdana"/>
          <w:color w:val="000000"/>
          <w:sz w:val="20"/>
          <w:szCs w:val="20"/>
          <w:lang w:val="en"/>
        </w:rPr>
        <w:t>typecode</w:t>
      </w:r>
      <w:proofErr w:type="spellEnd"/>
      <w:r>
        <w:rPr>
          <w:rFonts w:ascii="Verdana" w:hAnsi="Verdana"/>
          <w:color w:val="000000"/>
          <w:sz w:val="20"/>
          <w:szCs w:val="20"/>
          <w:lang w:val="en"/>
        </w:rPr>
        <w:t xml:space="preserve"> to restrict the available values on the child </w:t>
      </w:r>
      <w:proofErr w:type="spellStart"/>
      <w:r>
        <w:rPr>
          <w:rFonts w:ascii="Verdana" w:hAnsi="Verdana"/>
          <w:color w:val="000000"/>
          <w:sz w:val="20"/>
          <w:szCs w:val="20"/>
          <w:lang w:val="en"/>
        </w:rPr>
        <w:t>typecode</w:t>
      </w:r>
      <w:proofErr w:type="spellEnd"/>
      <w:r>
        <w:rPr>
          <w:rFonts w:ascii="Verdana" w:hAnsi="Verdana"/>
          <w:color w:val="000000"/>
          <w:sz w:val="20"/>
          <w:szCs w:val="20"/>
          <w:lang w:val="en"/>
        </w:rPr>
        <w:t>.</w:t>
      </w:r>
    </w:p>
    <w:p w:rsidR="00201AD4" w:rsidRDefault="00201AD4" w:rsidP="00201AD4">
      <w:pPr>
        <w:textAlignment w:val="baseline"/>
        <w:rPr>
          <w:rFonts w:ascii="Verdana" w:hAnsi="Verdana"/>
          <w:color w:val="000000"/>
          <w:sz w:val="20"/>
          <w:szCs w:val="20"/>
          <w:lang w:val="en"/>
        </w:rPr>
      </w:pPr>
      <w:r>
        <w:rPr>
          <w:rFonts w:ascii="Verdana" w:hAnsi="Verdana"/>
          <w:color w:val="000000"/>
          <w:sz w:val="20"/>
          <w:szCs w:val="20"/>
          <w:lang w:val="en"/>
        </w:rPr>
        <w:t xml:space="preserve">You define a </w:t>
      </w:r>
      <w:proofErr w:type="spellStart"/>
      <w:r>
        <w:rPr>
          <w:rFonts w:ascii="Verdana" w:hAnsi="Verdana"/>
          <w:color w:val="000000"/>
          <w:sz w:val="20"/>
          <w:szCs w:val="20"/>
          <w:lang w:val="en"/>
        </w:rPr>
        <w:t>typecode</w:t>
      </w:r>
      <w:proofErr w:type="spellEnd"/>
      <w:r>
        <w:rPr>
          <w:rFonts w:ascii="Verdana" w:hAnsi="Verdana"/>
          <w:color w:val="000000"/>
          <w:sz w:val="20"/>
          <w:szCs w:val="20"/>
          <w:lang w:val="en"/>
        </w:rPr>
        <w:t xml:space="preserve"> filter directly on a </w:t>
      </w:r>
      <w:proofErr w:type="spellStart"/>
      <w:r>
        <w:rPr>
          <w:rFonts w:ascii="Verdana" w:hAnsi="Verdana"/>
          <w:color w:val="000000"/>
          <w:sz w:val="20"/>
          <w:szCs w:val="20"/>
          <w:lang w:val="en"/>
        </w:rPr>
        <w:t>typecode</w:t>
      </w:r>
      <w:proofErr w:type="spellEnd"/>
      <w:r>
        <w:rPr>
          <w:rFonts w:ascii="Verdana" w:hAnsi="Verdana"/>
          <w:color w:val="000000"/>
          <w:sz w:val="20"/>
          <w:szCs w:val="20"/>
          <w:lang w:val="en"/>
        </w:rPr>
        <w:t xml:space="preserve">. You do this through the Studio </w:t>
      </w:r>
      <w:proofErr w:type="spellStart"/>
      <w:r>
        <w:rPr>
          <w:rStyle w:val="uis-uielementstudio"/>
          <w:lang w:val="en"/>
        </w:rPr>
        <w:t>Typelist</w:t>
      </w:r>
      <w:proofErr w:type="spellEnd"/>
      <w:r>
        <w:rPr>
          <w:rFonts w:ascii="Verdana" w:hAnsi="Verdana"/>
          <w:color w:val="000000"/>
          <w:sz w:val="20"/>
          <w:szCs w:val="20"/>
          <w:lang w:val="en"/>
        </w:rPr>
        <w:t xml:space="preserve"> editor, by defining a filter for a </w:t>
      </w:r>
      <w:proofErr w:type="gramStart"/>
      <w:r>
        <w:rPr>
          <w:rFonts w:ascii="Verdana" w:hAnsi="Verdana"/>
          <w:color w:val="000000"/>
          <w:sz w:val="20"/>
          <w:szCs w:val="20"/>
          <w:lang w:val="en"/>
        </w:rPr>
        <w:t xml:space="preserve">particular </w:t>
      </w:r>
      <w:proofErr w:type="spellStart"/>
      <w:r>
        <w:rPr>
          <w:rFonts w:ascii="Verdana" w:hAnsi="Verdana"/>
          <w:color w:val="000000"/>
          <w:sz w:val="20"/>
          <w:szCs w:val="20"/>
          <w:lang w:val="en"/>
        </w:rPr>
        <w:t>typecode</w:t>
      </w:r>
      <w:proofErr w:type="spellEnd"/>
      <w:proofErr w:type="gramEnd"/>
      <w:r>
        <w:rPr>
          <w:rFonts w:ascii="Verdana" w:hAnsi="Verdana"/>
          <w:color w:val="000000"/>
          <w:sz w:val="20"/>
          <w:szCs w:val="20"/>
          <w:lang w:val="en"/>
        </w:rPr>
        <w:t xml:space="preserve">. To create this filter, you select a specific </w:t>
      </w:r>
      <w:proofErr w:type="spellStart"/>
      <w:r>
        <w:rPr>
          <w:rFonts w:ascii="Verdana" w:hAnsi="Verdana"/>
          <w:color w:val="000000"/>
          <w:sz w:val="20"/>
          <w:szCs w:val="20"/>
          <w:lang w:val="en"/>
        </w:rPr>
        <w:t>typecode</w:t>
      </w:r>
      <w:proofErr w:type="spellEnd"/>
      <w:r>
        <w:rPr>
          <w:rFonts w:ascii="Verdana" w:hAnsi="Verdana"/>
          <w:color w:val="000000"/>
          <w:sz w:val="20"/>
          <w:szCs w:val="20"/>
          <w:lang w:val="en"/>
        </w:rPr>
        <w:t xml:space="preserve"> and set a filter, or </w:t>
      </w:r>
      <w:r>
        <w:rPr>
          <w:rStyle w:val="e-emphasis"/>
          <w:rFonts w:ascii="Verdana" w:hAnsi="Verdana"/>
          <w:color w:val="000000"/>
          <w:sz w:val="20"/>
          <w:szCs w:val="20"/>
          <w:lang w:val="en"/>
        </w:rPr>
        <w:t>category</w:t>
      </w:r>
      <w:r>
        <w:rPr>
          <w:rFonts w:ascii="Verdana" w:hAnsi="Verdana"/>
          <w:color w:val="000000"/>
          <w:sz w:val="20"/>
          <w:szCs w:val="20"/>
          <w:lang w:val="en"/>
        </w:rPr>
        <w:t xml:space="preserve">, on that </w:t>
      </w:r>
      <w:proofErr w:type="spellStart"/>
      <w:r>
        <w:rPr>
          <w:rFonts w:ascii="Verdana" w:hAnsi="Verdana"/>
          <w:color w:val="000000"/>
          <w:sz w:val="20"/>
          <w:szCs w:val="20"/>
          <w:lang w:val="en"/>
        </w:rPr>
        <w:t>typecode</w:t>
      </w:r>
      <w:proofErr w:type="spellEnd"/>
      <w:r>
        <w:rPr>
          <w:rFonts w:ascii="Verdana" w:hAnsi="Verdana"/>
          <w:color w:val="000000"/>
          <w:sz w:val="20"/>
          <w:szCs w:val="20"/>
          <w:lang w:val="en"/>
        </w:rPr>
        <w:t>.</w:t>
      </w:r>
    </w:p>
    <w:p w:rsidR="00DA4C8A" w:rsidRPr="00322DE2" w:rsidRDefault="00DA4C8A">
      <w:pPr>
        <w:rPr>
          <w:rFonts w:ascii="Verdana" w:hAnsi="Verdana"/>
          <w:b/>
          <w:color w:val="000000"/>
          <w:sz w:val="20"/>
          <w:szCs w:val="20"/>
          <w:lang w:val="en"/>
        </w:rPr>
      </w:pPr>
      <w:bookmarkStart w:id="147" w:name="_GoBack"/>
      <w:bookmarkEnd w:id="147"/>
    </w:p>
    <w:sectPr w:rsidR="00DA4C8A" w:rsidRPr="00322DE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66C0" w:rsidRDefault="003C66C0" w:rsidP="003C66C0">
      <w:pPr>
        <w:spacing w:after="0" w:line="240" w:lineRule="auto"/>
      </w:pPr>
      <w:r>
        <w:separator/>
      </w:r>
    </w:p>
  </w:endnote>
  <w:endnote w:type="continuationSeparator" w:id="0">
    <w:p w:rsidR="003C66C0" w:rsidRDefault="003C66C0" w:rsidP="003C6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Lucida Sans Typewriter">
    <w:panose1 w:val="020B0602040502020304"/>
    <w:charset w:val="00"/>
    <w:family w:val="swiss"/>
    <w:pitch w:val="fixed"/>
    <w:sig w:usb0="01002A87" w:usb1="00000000" w:usb2="00000000" w:usb3="00000000" w:csb0="000100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781713"/>
      <w:docPartObj>
        <w:docPartGallery w:val="Page Numbers (Bottom of Page)"/>
        <w:docPartUnique/>
      </w:docPartObj>
    </w:sdtPr>
    <w:sdtEndPr>
      <w:rPr>
        <w:noProof/>
      </w:rPr>
    </w:sdtEndPr>
    <w:sdtContent>
      <w:p w:rsidR="003C66C0" w:rsidRDefault="003C66C0">
        <w:pPr>
          <w:pStyle w:val="Footer"/>
          <w:jc w:val="right"/>
        </w:pPr>
        <w:r>
          <w:fldChar w:fldCharType="begin"/>
        </w:r>
        <w:r>
          <w:instrText xml:space="preserve"> PAGE   \* MERGEFORMAT </w:instrText>
        </w:r>
        <w:r>
          <w:fldChar w:fldCharType="separate"/>
        </w:r>
        <w:r w:rsidR="000A5E17">
          <w:rPr>
            <w:noProof/>
          </w:rPr>
          <w:t>9</w:t>
        </w:r>
        <w:r>
          <w:rPr>
            <w:noProof/>
          </w:rPr>
          <w:fldChar w:fldCharType="end"/>
        </w:r>
      </w:p>
    </w:sdtContent>
  </w:sdt>
  <w:p w:rsidR="003C66C0" w:rsidRDefault="003C66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66C0" w:rsidRDefault="003C66C0" w:rsidP="003C66C0">
      <w:pPr>
        <w:spacing w:after="0" w:line="240" w:lineRule="auto"/>
      </w:pPr>
      <w:r>
        <w:separator/>
      </w:r>
    </w:p>
  </w:footnote>
  <w:footnote w:type="continuationSeparator" w:id="0">
    <w:p w:rsidR="003C66C0" w:rsidRDefault="003C66C0" w:rsidP="003C66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B21AC"/>
    <w:multiLevelType w:val="hybridMultilevel"/>
    <w:tmpl w:val="E2A210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67D"/>
    <w:rsid w:val="00053C94"/>
    <w:rsid w:val="000A5E17"/>
    <w:rsid w:val="000D5B89"/>
    <w:rsid w:val="00201AD4"/>
    <w:rsid w:val="00322DE2"/>
    <w:rsid w:val="0032351D"/>
    <w:rsid w:val="003C66C0"/>
    <w:rsid w:val="003D0363"/>
    <w:rsid w:val="00436A59"/>
    <w:rsid w:val="005B0110"/>
    <w:rsid w:val="00701CE1"/>
    <w:rsid w:val="007179E3"/>
    <w:rsid w:val="007372AB"/>
    <w:rsid w:val="0084467D"/>
    <w:rsid w:val="008A00C5"/>
    <w:rsid w:val="008B034B"/>
    <w:rsid w:val="008D3058"/>
    <w:rsid w:val="009176FB"/>
    <w:rsid w:val="00943364"/>
    <w:rsid w:val="00A308B5"/>
    <w:rsid w:val="00AB5086"/>
    <w:rsid w:val="00B72524"/>
    <w:rsid w:val="00BC724F"/>
    <w:rsid w:val="00DA4C8A"/>
    <w:rsid w:val="00E00989"/>
    <w:rsid w:val="00E13CC4"/>
    <w:rsid w:val="00F40075"/>
    <w:rsid w:val="00FB7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B9F53"/>
  <w15:chartTrackingRefBased/>
  <w15:docId w15:val="{C5998720-B0E0-4EBB-816E-F0110F15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D03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AB508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5B011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B034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B5086"/>
    <w:rPr>
      <w:rFonts w:ascii="Times New Roman" w:eastAsia="Times New Roman" w:hAnsi="Times New Roman" w:cs="Times New Roman"/>
      <w:b/>
      <w:bCs/>
      <w:sz w:val="24"/>
      <w:szCs w:val="24"/>
    </w:rPr>
  </w:style>
  <w:style w:type="character" w:customStyle="1" w:styleId="cv-computervoice">
    <w:name w:val="cv_-_computer_voice"/>
    <w:basedOn w:val="DefaultParagraphFont"/>
    <w:rsid w:val="00AB5086"/>
    <w:rPr>
      <w:rFonts w:ascii="Lucida Sans Typewriter" w:hAnsi="Lucida Sans Typewriter" w:cs="Lucida Sans Typewriter" w:hint="default"/>
      <w:b w:val="0"/>
      <w:bCs w:val="0"/>
      <w:i w:val="0"/>
      <w:iCs w:val="0"/>
      <w:caps w:val="0"/>
      <w:smallCaps w:val="0"/>
      <w:color w:val="000000"/>
      <w:sz w:val="18"/>
      <w:szCs w:val="18"/>
      <w:vertAlign w:val="baseline"/>
    </w:rPr>
  </w:style>
  <w:style w:type="character" w:customStyle="1" w:styleId="Heading6Char">
    <w:name w:val="Heading 6 Char"/>
    <w:basedOn w:val="DefaultParagraphFont"/>
    <w:link w:val="Heading6"/>
    <w:uiPriority w:val="9"/>
    <w:semiHidden/>
    <w:rsid w:val="008B034B"/>
    <w:rPr>
      <w:rFonts w:asciiTheme="majorHAnsi" w:eastAsiaTheme="majorEastAsia" w:hAnsiTheme="majorHAnsi" w:cstheme="majorBidi"/>
      <w:color w:val="1F3763" w:themeColor="accent1" w:themeShade="7F"/>
    </w:rPr>
  </w:style>
  <w:style w:type="character" w:customStyle="1" w:styleId="bu-bullet">
    <w:name w:val="bu_-_bullet"/>
    <w:basedOn w:val="DefaultParagraphFont"/>
    <w:rsid w:val="008B034B"/>
    <w:rPr>
      <w:rFonts w:ascii="Times New Roman" w:hAnsi="Times New Roman" w:cs="Times New Roman" w:hint="default"/>
      <w:b w:val="0"/>
      <w:bCs w:val="0"/>
      <w:i w:val="0"/>
      <w:iCs w:val="0"/>
      <w:caps w:val="0"/>
      <w:smallCaps w:val="0"/>
      <w:color w:val="000000"/>
      <w:sz w:val="16"/>
      <w:szCs w:val="16"/>
      <w:vertAlign w:val="baseline"/>
    </w:rPr>
  </w:style>
  <w:style w:type="character" w:customStyle="1" w:styleId="Heading3Char">
    <w:name w:val="Heading 3 Char"/>
    <w:basedOn w:val="DefaultParagraphFont"/>
    <w:link w:val="Heading3"/>
    <w:uiPriority w:val="9"/>
    <w:semiHidden/>
    <w:rsid w:val="003D036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3D0363"/>
    <w:rPr>
      <w:color w:val="3366CC"/>
      <w:u w:val="single"/>
    </w:rPr>
  </w:style>
  <w:style w:type="paragraph" w:styleId="HTMLPreformatted">
    <w:name w:val="HTML Preformatted"/>
    <w:basedOn w:val="Normal"/>
    <w:link w:val="HTMLPreformattedChar"/>
    <w:uiPriority w:val="99"/>
    <w:semiHidden/>
    <w:unhideWhenUsed/>
    <w:rsid w:val="003D0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0363"/>
    <w:rPr>
      <w:rFonts w:ascii="Courier New" w:eastAsia="Times New Roman" w:hAnsi="Courier New" w:cs="Courier New"/>
      <w:sz w:val="20"/>
      <w:szCs w:val="20"/>
    </w:rPr>
  </w:style>
  <w:style w:type="character" w:customStyle="1" w:styleId="e-emphasis">
    <w:name w:val="e_-_emphasis"/>
    <w:basedOn w:val="DefaultParagraphFont"/>
    <w:rsid w:val="003D0363"/>
    <w:rPr>
      <w:i/>
      <w:iCs/>
    </w:rPr>
  </w:style>
  <w:style w:type="character" w:customStyle="1" w:styleId="pc-parameterincode">
    <w:name w:val="pc_-_parameter_in_code"/>
    <w:basedOn w:val="DefaultParagraphFont"/>
    <w:rsid w:val="003D0363"/>
    <w:rPr>
      <w:rFonts w:ascii="Lucida Sans Typewriter" w:hAnsi="Lucida Sans Typewriter" w:cs="Lucida Sans Typewriter" w:hint="default"/>
      <w:b w:val="0"/>
      <w:bCs w:val="0"/>
      <w:i/>
      <w:iCs/>
      <w:caps w:val="0"/>
      <w:smallCaps w:val="0"/>
      <w:color w:val="000040"/>
      <w:sz w:val="16"/>
      <w:szCs w:val="16"/>
      <w:vertAlign w:val="baseline"/>
    </w:rPr>
  </w:style>
  <w:style w:type="character" w:customStyle="1" w:styleId="uis-uielementstudio">
    <w:name w:val="uis_-_ui_element_studio"/>
    <w:basedOn w:val="DefaultParagraphFont"/>
    <w:rsid w:val="003D0363"/>
    <w:rPr>
      <w:rFonts w:ascii="Arial Narrow" w:hAnsi="Arial Narrow" w:hint="default"/>
      <w:b/>
      <w:bCs/>
      <w:i w:val="0"/>
      <w:iCs w:val="0"/>
      <w:caps w:val="0"/>
      <w:smallCaps w:val="0"/>
      <w:color w:val="000000"/>
      <w:sz w:val="20"/>
      <w:szCs w:val="20"/>
      <w:vertAlign w:val="baseline"/>
    </w:rPr>
  </w:style>
  <w:style w:type="character" w:customStyle="1" w:styleId="but-bulletintable">
    <w:name w:val="but_-_bullet_in_table"/>
    <w:basedOn w:val="DefaultParagraphFont"/>
    <w:rsid w:val="003D0363"/>
    <w:rPr>
      <w:rFonts w:ascii="Times New Roman" w:hAnsi="Times New Roman" w:cs="Times New Roman" w:hint="default"/>
      <w:b w:val="0"/>
      <w:bCs w:val="0"/>
      <w:i w:val="0"/>
      <w:iCs w:val="0"/>
      <w:caps w:val="0"/>
      <w:smallCaps w:val="0"/>
      <w:color w:val="000000"/>
      <w:sz w:val="12"/>
      <w:szCs w:val="12"/>
      <w:vertAlign w:val="baseline"/>
    </w:rPr>
  </w:style>
  <w:style w:type="character" w:customStyle="1" w:styleId="s-strong">
    <w:name w:val="s_-_strong"/>
    <w:basedOn w:val="DefaultParagraphFont"/>
    <w:rsid w:val="003D0363"/>
    <w:rPr>
      <w:b/>
      <w:bCs/>
    </w:rPr>
  </w:style>
  <w:style w:type="character" w:customStyle="1" w:styleId="Heading5Char">
    <w:name w:val="Heading 5 Char"/>
    <w:basedOn w:val="DefaultParagraphFont"/>
    <w:link w:val="Heading5"/>
    <w:uiPriority w:val="9"/>
    <w:semiHidden/>
    <w:rsid w:val="005B0110"/>
    <w:rPr>
      <w:rFonts w:asciiTheme="majorHAnsi" w:eastAsiaTheme="majorEastAsia" w:hAnsiTheme="majorHAnsi" w:cstheme="majorBidi"/>
      <w:color w:val="2F5496" w:themeColor="accent1" w:themeShade="BF"/>
    </w:rPr>
  </w:style>
  <w:style w:type="character" w:customStyle="1" w:styleId="cvh-computervoiceinheading">
    <w:name w:val="cvh_-_computer_voice_in_heading"/>
    <w:basedOn w:val="DefaultParagraphFont"/>
    <w:rsid w:val="005B0110"/>
  </w:style>
  <w:style w:type="paragraph" w:styleId="ListParagraph">
    <w:name w:val="List Paragraph"/>
    <w:basedOn w:val="Normal"/>
    <w:uiPriority w:val="34"/>
    <w:qFormat/>
    <w:rsid w:val="00A308B5"/>
    <w:pPr>
      <w:ind w:left="720"/>
      <w:contextualSpacing/>
    </w:pPr>
  </w:style>
  <w:style w:type="character" w:customStyle="1" w:styleId="cvt-computervoicetable">
    <w:name w:val="cvt_-_computer_voice_table"/>
    <w:basedOn w:val="DefaultParagraphFont"/>
    <w:rsid w:val="007179E3"/>
    <w:rPr>
      <w:rFonts w:ascii="Lucida Sans Typewriter" w:hAnsi="Lucida Sans Typewriter" w:cs="Lucida Sans Typewriter" w:hint="default"/>
      <w:b w:val="0"/>
      <w:bCs w:val="0"/>
      <w:i w:val="0"/>
      <w:iCs w:val="0"/>
      <w:caps w:val="0"/>
      <w:smallCaps w:val="0"/>
      <w:color w:val="000000"/>
      <w:sz w:val="16"/>
      <w:szCs w:val="16"/>
      <w:vertAlign w:val="baseline"/>
    </w:rPr>
  </w:style>
  <w:style w:type="character" w:customStyle="1" w:styleId="uit-uielementtable">
    <w:name w:val="uit_-_ui_element_table"/>
    <w:basedOn w:val="DefaultParagraphFont"/>
    <w:rsid w:val="007179E3"/>
    <w:rPr>
      <w:rFonts w:ascii="Arial Narrow" w:hAnsi="Arial Narrow" w:hint="default"/>
      <w:b/>
      <w:bCs/>
      <w:i w:val="0"/>
      <w:iCs w:val="0"/>
      <w:caps w:val="0"/>
      <w:smallCaps w:val="0"/>
      <w:color w:val="000000"/>
      <w:sz w:val="18"/>
      <w:szCs w:val="18"/>
      <w:vertAlign w:val="baseline"/>
    </w:rPr>
  </w:style>
  <w:style w:type="character" w:customStyle="1" w:styleId="uid-uielementdesigner">
    <w:name w:val="uid_-_ui_element_designer"/>
    <w:basedOn w:val="DefaultParagraphFont"/>
    <w:rsid w:val="008A00C5"/>
    <w:rPr>
      <w:rFonts w:ascii="Arial Narrow" w:hAnsi="Arial Narrow" w:hint="default"/>
      <w:b/>
      <w:bCs/>
      <w:i w:val="0"/>
      <w:iCs w:val="0"/>
      <w:caps w:val="0"/>
      <w:smallCaps w:val="0"/>
      <w:color w:val="000000"/>
      <w:sz w:val="20"/>
      <w:szCs w:val="20"/>
      <w:vertAlign w:val="baseline"/>
    </w:rPr>
  </w:style>
  <w:style w:type="character" w:customStyle="1" w:styleId="ri-runinheader">
    <w:name w:val="ri_-_run_in_header"/>
    <w:basedOn w:val="DefaultParagraphFont"/>
    <w:rsid w:val="008A00C5"/>
    <w:rPr>
      <w:rFonts w:ascii="Arial" w:hAnsi="Arial" w:cs="Arial" w:hint="default"/>
      <w:b/>
      <w:bCs/>
      <w:i w:val="0"/>
      <w:iCs w:val="0"/>
      <w:caps w:val="0"/>
      <w:smallCaps w:val="0"/>
      <w:color w:val="000000"/>
      <w:sz w:val="20"/>
      <w:szCs w:val="20"/>
      <w:vertAlign w:val="baseline"/>
    </w:rPr>
  </w:style>
  <w:style w:type="character" w:customStyle="1" w:styleId="ui-uielement">
    <w:name w:val="ui_-_ui_element"/>
    <w:basedOn w:val="DefaultParagraphFont"/>
    <w:rsid w:val="008A00C5"/>
    <w:rPr>
      <w:rFonts w:ascii="Arial Narrow" w:hAnsi="Arial Narrow" w:hint="default"/>
      <w:b/>
      <w:bCs/>
      <w:i w:val="0"/>
      <w:iCs w:val="0"/>
      <w:caps w:val="0"/>
      <w:smallCaps w:val="0"/>
      <w:color w:val="000000"/>
      <w:sz w:val="20"/>
      <w:szCs w:val="20"/>
      <w:vertAlign w:val="baseline"/>
    </w:rPr>
  </w:style>
  <w:style w:type="paragraph" w:styleId="Header">
    <w:name w:val="header"/>
    <w:basedOn w:val="Normal"/>
    <w:link w:val="HeaderChar"/>
    <w:uiPriority w:val="99"/>
    <w:unhideWhenUsed/>
    <w:rsid w:val="003C66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6C0"/>
  </w:style>
  <w:style w:type="paragraph" w:styleId="Footer">
    <w:name w:val="footer"/>
    <w:basedOn w:val="Normal"/>
    <w:link w:val="FooterChar"/>
    <w:uiPriority w:val="99"/>
    <w:unhideWhenUsed/>
    <w:rsid w:val="003C66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6C0"/>
  </w:style>
  <w:style w:type="character" w:customStyle="1" w:styleId="n-note">
    <w:name w:val="n_-_note"/>
    <w:basedOn w:val="DefaultParagraphFont"/>
    <w:rsid w:val="00436A59"/>
    <w:rPr>
      <w:rFonts w:ascii="Arial" w:hAnsi="Arial" w:cs="Arial" w:hint="default"/>
      <w:b/>
      <w:bCs/>
      <w:i w:val="0"/>
      <w:iCs w:val="0"/>
      <w:caps w:val="0"/>
      <w:smallCaps w:val="0"/>
      <w:color w:val="000000"/>
      <w:sz w:val="18"/>
      <w:szCs w:val="18"/>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0248">
      <w:bodyDiv w:val="1"/>
      <w:marLeft w:val="0"/>
      <w:marRight w:val="0"/>
      <w:marTop w:val="0"/>
      <w:marBottom w:val="0"/>
      <w:divBdr>
        <w:top w:val="none" w:sz="0" w:space="0" w:color="auto"/>
        <w:left w:val="none" w:sz="0" w:space="0" w:color="auto"/>
        <w:bottom w:val="none" w:sz="0" w:space="0" w:color="auto"/>
        <w:right w:val="none" w:sz="0" w:space="0" w:color="auto"/>
      </w:divBdr>
      <w:divsChild>
        <w:div w:id="20447438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843962">
              <w:marLeft w:val="1080"/>
              <w:marRight w:val="0"/>
              <w:marTop w:val="120"/>
              <w:marBottom w:val="60"/>
              <w:divBdr>
                <w:top w:val="none" w:sz="0" w:space="0" w:color="auto"/>
                <w:left w:val="none" w:sz="0" w:space="0" w:color="auto"/>
                <w:bottom w:val="none" w:sz="0" w:space="0" w:color="auto"/>
                <w:right w:val="none" w:sz="0" w:space="0" w:color="auto"/>
              </w:divBdr>
            </w:div>
            <w:div w:id="1971671860">
              <w:marLeft w:val="1080"/>
              <w:marRight w:val="0"/>
              <w:marTop w:val="120"/>
              <w:marBottom w:val="60"/>
              <w:divBdr>
                <w:top w:val="none" w:sz="0" w:space="0" w:color="auto"/>
                <w:left w:val="none" w:sz="0" w:space="0" w:color="auto"/>
                <w:bottom w:val="none" w:sz="0" w:space="0" w:color="auto"/>
                <w:right w:val="none" w:sz="0" w:space="0" w:color="auto"/>
              </w:divBdr>
            </w:div>
            <w:div w:id="2144997701">
              <w:marLeft w:val="1080"/>
              <w:marRight w:val="0"/>
              <w:marTop w:val="120"/>
              <w:marBottom w:val="60"/>
              <w:divBdr>
                <w:top w:val="none" w:sz="0" w:space="0" w:color="auto"/>
                <w:left w:val="none" w:sz="0" w:space="0" w:color="auto"/>
                <w:bottom w:val="none" w:sz="0" w:space="0" w:color="auto"/>
                <w:right w:val="none" w:sz="0" w:space="0" w:color="auto"/>
              </w:divBdr>
            </w:div>
            <w:div w:id="439960641">
              <w:marLeft w:val="1440"/>
              <w:marRight w:val="0"/>
              <w:marTop w:val="0"/>
              <w:marBottom w:val="0"/>
              <w:divBdr>
                <w:top w:val="none" w:sz="0" w:space="0" w:color="auto"/>
                <w:left w:val="none" w:sz="0" w:space="0" w:color="auto"/>
                <w:bottom w:val="none" w:sz="0" w:space="0" w:color="auto"/>
                <w:right w:val="none" w:sz="0" w:space="0" w:color="auto"/>
              </w:divBdr>
            </w:div>
            <w:div w:id="394594382">
              <w:marLeft w:val="0"/>
              <w:marRight w:val="0"/>
              <w:marTop w:val="80"/>
              <w:marBottom w:val="0"/>
              <w:divBdr>
                <w:top w:val="none" w:sz="0" w:space="0" w:color="auto"/>
                <w:left w:val="none" w:sz="0" w:space="0" w:color="auto"/>
                <w:bottom w:val="none" w:sz="0" w:space="0" w:color="auto"/>
                <w:right w:val="none" w:sz="0" w:space="0" w:color="auto"/>
              </w:divBdr>
            </w:div>
            <w:div w:id="350566406">
              <w:marLeft w:val="0"/>
              <w:marRight w:val="0"/>
              <w:marTop w:val="80"/>
              <w:marBottom w:val="0"/>
              <w:divBdr>
                <w:top w:val="none" w:sz="0" w:space="0" w:color="auto"/>
                <w:left w:val="none" w:sz="0" w:space="0" w:color="auto"/>
                <w:bottom w:val="none" w:sz="0" w:space="0" w:color="auto"/>
                <w:right w:val="none" w:sz="0" w:space="0" w:color="auto"/>
              </w:divBdr>
            </w:div>
            <w:div w:id="1421214276">
              <w:marLeft w:val="0"/>
              <w:marRight w:val="0"/>
              <w:marTop w:val="80"/>
              <w:marBottom w:val="0"/>
              <w:divBdr>
                <w:top w:val="none" w:sz="0" w:space="0" w:color="auto"/>
                <w:left w:val="none" w:sz="0" w:space="0" w:color="auto"/>
                <w:bottom w:val="none" w:sz="0" w:space="0" w:color="auto"/>
                <w:right w:val="none" w:sz="0" w:space="0" w:color="auto"/>
              </w:divBdr>
            </w:div>
            <w:div w:id="1941717630">
              <w:marLeft w:val="0"/>
              <w:marRight w:val="0"/>
              <w:marTop w:val="80"/>
              <w:marBottom w:val="0"/>
              <w:divBdr>
                <w:top w:val="none" w:sz="0" w:space="0" w:color="auto"/>
                <w:left w:val="none" w:sz="0" w:space="0" w:color="auto"/>
                <w:bottom w:val="none" w:sz="0" w:space="0" w:color="auto"/>
                <w:right w:val="none" w:sz="0" w:space="0" w:color="auto"/>
              </w:divBdr>
            </w:div>
            <w:div w:id="1107165215">
              <w:marLeft w:val="1140"/>
              <w:marRight w:val="100"/>
              <w:marTop w:val="100"/>
              <w:marBottom w:val="60"/>
              <w:divBdr>
                <w:top w:val="none" w:sz="0" w:space="0" w:color="auto"/>
                <w:left w:val="none" w:sz="0" w:space="0" w:color="auto"/>
                <w:bottom w:val="none" w:sz="0" w:space="0" w:color="auto"/>
                <w:right w:val="none" w:sz="0" w:space="0" w:color="auto"/>
              </w:divBdr>
            </w:div>
            <w:div w:id="572472146">
              <w:marLeft w:val="1080"/>
              <w:marRight w:val="0"/>
              <w:marTop w:val="120"/>
              <w:marBottom w:val="60"/>
              <w:divBdr>
                <w:top w:val="none" w:sz="0" w:space="0" w:color="auto"/>
                <w:left w:val="none" w:sz="0" w:space="0" w:color="auto"/>
                <w:bottom w:val="none" w:sz="0" w:space="0" w:color="auto"/>
                <w:right w:val="none" w:sz="0" w:space="0" w:color="auto"/>
              </w:divBdr>
            </w:div>
            <w:div w:id="1557857826">
              <w:marLeft w:val="1140"/>
              <w:marRight w:val="100"/>
              <w:marTop w:val="100"/>
              <w:marBottom w:val="60"/>
              <w:divBdr>
                <w:top w:val="none" w:sz="0" w:space="0" w:color="auto"/>
                <w:left w:val="none" w:sz="0" w:space="0" w:color="auto"/>
                <w:bottom w:val="none" w:sz="0" w:space="0" w:color="auto"/>
                <w:right w:val="none" w:sz="0" w:space="0" w:color="auto"/>
              </w:divBdr>
            </w:div>
            <w:div w:id="1443842216">
              <w:marLeft w:val="1080"/>
              <w:marRight w:val="0"/>
              <w:marTop w:val="120"/>
              <w:marBottom w:val="60"/>
              <w:divBdr>
                <w:top w:val="none" w:sz="0" w:space="0" w:color="auto"/>
                <w:left w:val="none" w:sz="0" w:space="0" w:color="auto"/>
                <w:bottom w:val="none" w:sz="0" w:space="0" w:color="auto"/>
                <w:right w:val="none" w:sz="0" w:space="0" w:color="auto"/>
              </w:divBdr>
            </w:div>
          </w:divsChild>
        </w:div>
      </w:divsChild>
    </w:div>
    <w:div w:id="58476968">
      <w:bodyDiv w:val="1"/>
      <w:marLeft w:val="0"/>
      <w:marRight w:val="0"/>
      <w:marTop w:val="0"/>
      <w:marBottom w:val="0"/>
      <w:divBdr>
        <w:top w:val="none" w:sz="0" w:space="0" w:color="auto"/>
        <w:left w:val="none" w:sz="0" w:space="0" w:color="auto"/>
        <w:bottom w:val="none" w:sz="0" w:space="0" w:color="auto"/>
        <w:right w:val="none" w:sz="0" w:space="0" w:color="auto"/>
      </w:divBdr>
      <w:divsChild>
        <w:div w:id="14289625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80367696">
              <w:marLeft w:val="1080"/>
              <w:marRight w:val="0"/>
              <w:marTop w:val="120"/>
              <w:marBottom w:val="60"/>
              <w:divBdr>
                <w:top w:val="none" w:sz="0" w:space="0" w:color="auto"/>
                <w:left w:val="none" w:sz="0" w:space="0" w:color="auto"/>
                <w:bottom w:val="none" w:sz="0" w:space="0" w:color="auto"/>
                <w:right w:val="none" w:sz="0" w:space="0" w:color="auto"/>
              </w:divBdr>
            </w:div>
            <w:div w:id="150022566">
              <w:marLeft w:val="1440"/>
              <w:marRight w:val="0"/>
              <w:marTop w:val="0"/>
              <w:marBottom w:val="0"/>
              <w:divBdr>
                <w:top w:val="none" w:sz="0" w:space="0" w:color="auto"/>
                <w:left w:val="none" w:sz="0" w:space="0" w:color="auto"/>
                <w:bottom w:val="none" w:sz="0" w:space="0" w:color="auto"/>
                <w:right w:val="none" w:sz="0" w:space="0" w:color="auto"/>
              </w:divBdr>
            </w:div>
            <w:div w:id="1699815125">
              <w:marLeft w:val="0"/>
              <w:marRight w:val="0"/>
              <w:marTop w:val="80"/>
              <w:marBottom w:val="0"/>
              <w:divBdr>
                <w:top w:val="none" w:sz="0" w:space="0" w:color="auto"/>
                <w:left w:val="none" w:sz="0" w:space="0" w:color="auto"/>
                <w:bottom w:val="none" w:sz="0" w:space="0" w:color="auto"/>
                <w:right w:val="none" w:sz="0" w:space="0" w:color="auto"/>
              </w:divBdr>
            </w:div>
            <w:div w:id="1396472213">
              <w:marLeft w:val="0"/>
              <w:marRight w:val="0"/>
              <w:marTop w:val="80"/>
              <w:marBottom w:val="0"/>
              <w:divBdr>
                <w:top w:val="none" w:sz="0" w:space="0" w:color="auto"/>
                <w:left w:val="none" w:sz="0" w:space="0" w:color="auto"/>
                <w:bottom w:val="none" w:sz="0" w:space="0" w:color="auto"/>
                <w:right w:val="none" w:sz="0" w:space="0" w:color="auto"/>
              </w:divBdr>
            </w:div>
            <w:div w:id="1000161718">
              <w:marLeft w:val="43"/>
              <w:marRight w:val="0"/>
              <w:marTop w:val="20"/>
              <w:marBottom w:val="20"/>
              <w:divBdr>
                <w:top w:val="none" w:sz="0" w:space="0" w:color="auto"/>
                <w:left w:val="none" w:sz="0" w:space="0" w:color="auto"/>
                <w:bottom w:val="none" w:sz="0" w:space="0" w:color="auto"/>
                <w:right w:val="none" w:sz="0" w:space="0" w:color="auto"/>
              </w:divBdr>
            </w:div>
            <w:div w:id="2046830057">
              <w:marLeft w:val="43"/>
              <w:marRight w:val="0"/>
              <w:marTop w:val="20"/>
              <w:marBottom w:val="20"/>
              <w:divBdr>
                <w:top w:val="none" w:sz="0" w:space="0" w:color="auto"/>
                <w:left w:val="none" w:sz="0" w:space="0" w:color="auto"/>
                <w:bottom w:val="none" w:sz="0" w:space="0" w:color="auto"/>
                <w:right w:val="none" w:sz="0" w:space="0" w:color="auto"/>
              </w:divBdr>
            </w:div>
            <w:div w:id="1921523858">
              <w:marLeft w:val="43"/>
              <w:marRight w:val="0"/>
              <w:marTop w:val="20"/>
              <w:marBottom w:val="20"/>
              <w:divBdr>
                <w:top w:val="none" w:sz="0" w:space="0" w:color="auto"/>
                <w:left w:val="none" w:sz="0" w:space="0" w:color="auto"/>
                <w:bottom w:val="none" w:sz="0" w:space="0" w:color="auto"/>
                <w:right w:val="none" w:sz="0" w:space="0" w:color="auto"/>
              </w:divBdr>
            </w:div>
            <w:div w:id="135993505">
              <w:marLeft w:val="0"/>
              <w:marRight w:val="0"/>
              <w:marTop w:val="80"/>
              <w:marBottom w:val="0"/>
              <w:divBdr>
                <w:top w:val="none" w:sz="0" w:space="0" w:color="auto"/>
                <w:left w:val="none" w:sz="0" w:space="0" w:color="auto"/>
                <w:bottom w:val="none" w:sz="0" w:space="0" w:color="auto"/>
                <w:right w:val="none" w:sz="0" w:space="0" w:color="auto"/>
              </w:divBdr>
            </w:div>
            <w:div w:id="1851751870">
              <w:marLeft w:val="0"/>
              <w:marRight w:val="0"/>
              <w:marTop w:val="80"/>
              <w:marBottom w:val="0"/>
              <w:divBdr>
                <w:top w:val="none" w:sz="0" w:space="0" w:color="auto"/>
                <w:left w:val="none" w:sz="0" w:space="0" w:color="auto"/>
                <w:bottom w:val="none" w:sz="0" w:space="0" w:color="auto"/>
                <w:right w:val="none" w:sz="0" w:space="0" w:color="auto"/>
              </w:divBdr>
            </w:div>
            <w:div w:id="474489077">
              <w:marLeft w:val="43"/>
              <w:marRight w:val="0"/>
              <w:marTop w:val="20"/>
              <w:marBottom w:val="20"/>
              <w:divBdr>
                <w:top w:val="none" w:sz="0" w:space="0" w:color="auto"/>
                <w:left w:val="none" w:sz="0" w:space="0" w:color="auto"/>
                <w:bottom w:val="none" w:sz="0" w:space="0" w:color="auto"/>
                <w:right w:val="none" w:sz="0" w:space="0" w:color="auto"/>
              </w:divBdr>
            </w:div>
            <w:div w:id="2082365630">
              <w:marLeft w:val="43"/>
              <w:marRight w:val="0"/>
              <w:marTop w:val="20"/>
              <w:marBottom w:val="20"/>
              <w:divBdr>
                <w:top w:val="none" w:sz="0" w:space="0" w:color="auto"/>
                <w:left w:val="none" w:sz="0" w:space="0" w:color="auto"/>
                <w:bottom w:val="none" w:sz="0" w:space="0" w:color="auto"/>
                <w:right w:val="none" w:sz="0" w:space="0" w:color="auto"/>
              </w:divBdr>
            </w:div>
            <w:div w:id="474297213">
              <w:marLeft w:val="1080"/>
              <w:marRight w:val="0"/>
              <w:marTop w:val="120"/>
              <w:marBottom w:val="60"/>
              <w:divBdr>
                <w:top w:val="none" w:sz="0" w:space="0" w:color="auto"/>
                <w:left w:val="none" w:sz="0" w:space="0" w:color="auto"/>
                <w:bottom w:val="none" w:sz="0" w:space="0" w:color="auto"/>
                <w:right w:val="none" w:sz="0" w:space="0" w:color="auto"/>
              </w:divBdr>
            </w:div>
          </w:divsChild>
        </w:div>
      </w:divsChild>
    </w:div>
    <w:div w:id="87970765">
      <w:bodyDiv w:val="1"/>
      <w:marLeft w:val="0"/>
      <w:marRight w:val="0"/>
      <w:marTop w:val="0"/>
      <w:marBottom w:val="0"/>
      <w:divBdr>
        <w:top w:val="none" w:sz="0" w:space="0" w:color="auto"/>
        <w:left w:val="none" w:sz="0" w:space="0" w:color="auto"/>
        <w:bottom w:val="none" w:sz="0" w:space="0" w:color="auto"/>
        <w:right w:val="none" w:sz="0" w:space="0" w:color="auto"/>
      </w:divBdr>
      <w:divsChild>
        <w:div w:id="18854121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9869616">
              <w:marLeft w:val="1140"/>
              <w:marRight w:val="0"/>
              <w:marTop w:val="120"/>
              <w:marBottom w:val="60"/>
              <w:divBdr>
                <w:top w:val="none" w:sz="0" w:space="0" w:color="auto"/>
                <w:left w:val="none" w:sz="0" w:space="0" w:color="auto"/>
                <w:bottom w:val="none" w:sz="0" w:space="0" w:color="auto"/>
                <w:right w:val="none" w:sz="0" w:space="0" w:color="auto"/>
              </w:divBdr>
            </w:div>
          </w:divsChild>
        </w:div>
      </w:divsChild>
    </w:div>
    <w:div w:id="208958499">
      <w:bodyDiv w:val="1"/>
      <w:marLeft w:val="0"/>
      <w:marRight w:val="0"/>
      <w:marTop w:val="0"/>
      <w:marBottom w:val="0"/>
      <w:divBdr>
        <w:top w:val="none" w:sz="0" w:space="0" w:color="auto"/>
        <w:left w:val="none" w:sz="0" w:space="0" w:color="auto"/>
        <w:bottom w:val="none" w:sz="0" w:space="0" w:color="auto"/>
        <w:right w:val="none" w:sz="0" w:space="0" w:color="auto"/>
      </w:divBdr>
      <w:divsChild>
        <w:div w:id="13374155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687608">
              <w:marLeft w:val="1080"/>
              <w:marRight w:val="0"/>
              <w:marTop w:val="120"/>
              <w:marBottom w:val="60"/>
              <w:divBdr>
                <w:top w:val="none" w:sz="0" w:space="0" w:color="auto"/>
                <w:left w:val="none" w:sz="0" w:space="0" w:color="auto"/>
                <w:bottom w:val="none" w:sz="0" w:space="0" w:color="auto"/>
                <w:right w:val="none" w:sz="0" w:space="0" w:color="auto"/>
              </w:divBdr>
            </w:div>
            <w:div w:id="1255212958">
              <w:marLeft w:val="1140"/>
              <w:marRight w:val="100"/>
              <w:marTop w:val="100"/>
              <w:marBottom w:val="60"/>
              <w:divBdr>
                <w:top w:val="none" w:sz="0" w:space="0" w:color="auto"/>
                <w:left w:val="none" w:sz="0" w:space="0" w:color="auto"/>
                <w:bottom w:val="none" w:sz="0" w:space="0" w:color="auto"/>
                <w:right w:val="none" w:sz="0" w:space="0" w:color="auto"/>
              </w:divBdr>
            </w:div>
            <w:div w:id="1053507176">
              <w:marLeft w:val="1140"/>
              <w:marRight w:val="100"/>
              <w:marTop w:val="100"/>
              <w:marBottom w:val="60"/>
              <w:divBdr>
                <w:top w:val="none" w:sz="0" w:space="0" w:color="auto"/>
                <w:left w:val="none" w:sz="0" w:space="0" w:color="auto"/>
                <w:bottom w:val="none" w:sz="0" w:space="0" w:color="auto"/>
                <w:right w:val="none" w:sz="0" w:space="0" w:color="auto"/>
              </w:divBdr>
            </w:div>
            <w:div w:id="1877885932">
              <w:marLeft w:val="1080"/>
              <w:marRight w:val="0"/>
              <w:marTop w:val="120"/>
              <w:marBottom w:val="60"/>
              <w:divBdr>
                <w:top w:val="none" w:sz="0" w:space="0" w:color="auto"/>
                <w:left w:val="none" w:sz="0" w:space="0" w:color="auto"/>
                <w:bottom w:val="none" w:sz="0" w:space="0" w:color="auto"/>
                <w:right w:val="none" w:sz="0" w:space="0" w:color="auto"/>
              </w:divBdr>
            </w:div>
          </w:divsChild>
        </w:div>
      </w:divsChild>
    </w:div>
    <w:div w:id="401485982">
      <w:bodyDiv w:val="1"/>
      <w:marLeft w:val="0"/>
      <w:marRight w:val="0"/>
      <w:marTop w:val="0"/>
      <w:marBottom w:val="0"/>
      <w:divBdr>
        <w:top w:val="none" w:sz="0" w:space="0" w:color="auto"/>
        <w:left w:val="none" w:sz="0" w:space="0" w:color="auto"/>
        <w:bottom w:val="none" w:sz="0" w:space="0" w:color="auto"/>
        <w:right w:val="none" w:sz="0" w:space="0" w:color="auto"/>
      </w:divBdr>
      <w:divsChild>
        <w:div w:id="4822831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05330647">
              <w:marLeft w:val="720"/>
              <w:marRight w:val="0"/>
              <w:marTop w:val="270"/>
              <w:marBottom w:val="60"/>
              <w:divBdr>
                <w:top w:val="none" w:sz="0" w:space="0" w:color="auto"/>
                <w:left w:val="none" w:sz="0" w:space="0" w:color="auto"/>
                <w:bottom w:val="none" w:sz="0" w:space="0" w:color="auto"/>
                <w:right w:val="none" w:sz="0" w:space="0" w:color="auto"/>
              </w:divBdr>
            </w:div>
            <w:div w:id="439497726">
              <w:marLeft w:val="1080"/>
              <w:marRight w:val="0"/>
              <w:marTop w:val="120"/>
              <w:marBottom w:val="60"/>
              <w:divBdr>
                <w:top w:val="none" w:sz="0" w:space="0" w:color="auto"/>
                <w:left w:val="none" w:sz="0" w:space="0" w:color="auto"/>
                <w:bottom w:val="none" w:sz="0" w:space="0" w:color="auto"/>
                <w:right w:val="none" w:sz="0" w:space="0" w:color="auto"/>
              </w:divBdr>
            </w:div>
          </w:divsChild>
        </w:div>
      </w:divsChild>
    </w:div>
    <w:div w:id="433402321">
      <w:bodyDiv w:val="1"/>
      <w:marLeft w:val="0"/>
      <w:marRight w:val="0"/>
      <w:marTop w:val="0"/>
      <w:marBottom w:val="0"/>
      <w:divBdr>
        <w:top w:val="none" w:sz="0" w:space="0" w:color="auto"/>
        <w:left w:val="none" w:sz="0" w:space="0" w:color="auto"/>
        <w:bottom w:val="none" w:sz="0" w:space="0" w:color="auto"/>
        <w:right w:val="none" w:sz="0" w:space="0" w:color="auto"/>
      </w:divBdr>
      <w:divsChild>
        <w:div w:id="8926903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38352082">
              <w:marLeft w:val="1080"/>
              <w:marRight w:val="0"/>
              <w:marTop w:val="120"/>
              <w:marBottom w:val="60"/>
              <w:divBdr>
                <w:top w:val="none" w:sz="0" w:space="0" w:color="auto"/>
                <w:left w:val="none" w:sz="0" w:space="0" w:color="auto"/>
                <w:bottom w:val="none" w:sz="0" w:space="0" w:color="auto"/>
                <w:right w:val="none" w:sz="0" w:space="0" w:color="auto"/>
              </w:divBdr>
            </w:div>
            <w:div w:id="518811342">
              <w:marLeft w:val="1140"/>
              <w:marRight w:val="100"/>
              <w:marTop w:val="100"/>
              <w:marBottom w:val="60"/>
              <w:divBdr>
                <w:top w:val="none" w:sz="0" w:space="0" w:color="auto"/>
                <w:left w:val="none" w:sz="0" w:space="0" w:color="auto"/>
                <w:bottom w:val="none" w:sz="0" w:space="0" w:color="auto"/>
                <w:right w:val="none" w:sz="0" w:space="0" w:color="auto"/>
              </w:divBdr>
            </w:div>
            <w:div w:id="1499882030">
              <w:marLeft w:val="1140"/>
              <w:marRight w:val="100"/>
              <w:marTop w:val="100"/>
              <w:marBottom w:val="60"/>
              <w:divBdr>
                <w:top w:val="none" w:sz="0" w:space="0" w:color="auto"/>
                <w:left w:val="none" w:sz="0" w:space="0" w:color="auto"/>
                <w:bottom w:val="none" w:sz="0" w:space="0" w:color="auto"/>
                <w:right w:val="none" w:sz="0" w:space="0" w:color="auto"/>
              </w:divBdr>
            </w:div>
            <w:div w:id="151532932">
              <w:marLeft w:val="1140"/>
              <w:marRight w:val="100"/>
              <w:marTop w:val="100"/>
              <w:marBottom w:val="60"/>
              <w:divBdr>
                <w:top w:val="none" w:sz="0" w:space="0" w:color="auto"/>
                <w:left w:val="none" w:sz="0" w:space="0" w:color="auto"/>
                <w:bottom w:val="none" w:sz="0" w:space="0" w:color="auto"/>
                <w:right w:val="none" w:sz="0" w:space="0" w:color="auto"/>
              </w:divBdr>
            </w:div>
            <w:div w:id="1839150745">
              <w:marLeft w:val="1080"/>
              <w:marRight w:val="0"/>
              <w:marTop w:val="120"/>
              <w:marBottom w:val="60"/>
              <w:divBdr>
                <w:top w:val="none" w:sz="0" w:space="0" w:color="auto"/>
                <w:left w:val="none" w:sz="0" w:space="0" w:color="auto"/>
                <w:bottom w:val="none" w:sz="0" w:space="0" w:color="auto"/>
                <w:right w:val="none" w:sz="0" w:space="0" w:color="auto"/>
              </w:divBdr>
            </w:div>
            <w:div w:id="1720085827">
              <w:marLeft w:val="1140"/>
              <w:marRight w:val="100"/>
              <w:marTop w:val="100"/>
              <w:marBottom w:val="60"/>
              <w:divBdr>
                <w:top w:val="none" w:sz="0" w:space="0" w:color="auto"/>
                <w:left w:val="none" w:sz="0" w:space="0" w:color="auto"/>
                <w:bottom w:val="none" w:sz="0" w:space="0" w:color="auto"/>
                <w:right w:val="none" w:sz="0" w:space="0" w:color="auto"/>
              </w:divBdr>
            </w:div>
          </w:divsChild>
        </w:div>
      </w:divsChild>
    </w:div>
    <w:div w:id="459763785">
      <w:bodyDiv w:val="1"/>
      <w:marLeft w:val="0"/>
      <w:marRight w:val="0"/>
      <w:marTop w:val="0"/>
      <w:marBottom w:val="0"/>
      <w:divBdr>
        <w:top w:val="none" w:sz="0" w:space="0" w:color="auto"/>
        <w:left w:val="none" w:sz="0" w:space="0" w:color="auto"/>
        <w:bottom w:val="none" w:sz="0" w:space="0" w:color="auto"/>
        <w:right w:val="none" w:sz="0" w:space="0" w:color="auto"/>
      </w:divBdr>
      <w:divsChild>
        <w:div w:id="2754520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25847971">
              <w:marLeft w:val="1080"/>
              <w:marRight w:val="0"/>
              <w:marTop w:val="120"/>
              <w:marBottom w:val="60"/>
              <w:divBdr>
                <w:top w:val="none" w:sz="0" w:space="0" w:color="auto"/>
                <w:left w:val="none" w:sz="0" w:space="0" w:color="auto"/>
                <w:bottom w:val="none" w:sz="0" w:space="0" w:color="auto"/>
                <w:right w:val="none" w:sz="0" w:space="0" w:color="auto"/>
              </w:divBdr>
            </w:div>
            <w:div w:id="549658274">
              <w:marLeft w:val="1440"/>
              <w:marRight w:val="0"/>
              <w:marTop w:val="0"/>
              <w:marBottom w:val="0"/>
              <w:divBdr>
                <w:top w:val="none" w:sz="0" w:space="0" w:color="auto"/>
                <w:left w:val="none" w:sz="0" w:space="0" w:color="auto"/>
                <w:bottom w:val="none" w:sz="0" w:space="0" w:color="auto"/>
                <w:right w:val="none" w:sz="0" w:space="0" w:color="auto"/>
              </w:divBdr>
            </w:div>
            <w:div w:id="1110931498">
              <w:marLeft w:val="43"/>
              <w:marRight w:val="0"/>
              <w:marTop w:val="60"/>
              <w:marBottom w:val="60"/>
              <w:divBdr>
                <w:top w:val="none" w:sz="0" w:space="0" w:color="auto"/>
                <w:left w:val="none" w:sz="0" w:space="0" w:color="auto"/>
                <w:bottom w:val="none" w:sz="0" w:space="0" w:color="auto"/>
                <w:right w:val="none" w:sz="0" w:space="0" w:color="auto"/>
              </w:divBdr>
            </w:div>
            <w:div w:id="1840121550">
              <w:marLeft w:val="43"/>
              <w:marRight w:val="0"/>
              <w:marTop w:val="60"/>
              <w:marBottom w:val="60"/>
              <w:divBdr>
                <w:top w:val="none" w:sz="0" w:space="0" w:color="auto"/>
                <w:left w:val="none" w:sz="0" w:space="0" w:color="auto"/>
                <w:bottom w:val="none" w:sz="0" w:space="0" w:color="auto"/>
                <w:right w:val="none" w:sz="0" w:space="0" w:color="auto"/>
              </w:divBdr>
            </w:div>
            <w:div w:id="739865456">
              <w:marLeft w:val="43"/>
              <w:marRight w:val="0"/>
              <w:marTop w:val="60"/>
              <w:marBottom w:val="60"/>
              <w:divBdr>
                <w:top w:val="none" w:sz="0" w:space="0" w:color="auto"/>
                <w:left w:val="none" w:sz="0" w:space="0" w:color="auto"/>
                <w:bottom w:val="none" w:sz="0" w:space="0" w:color="auto"/>
                <w:right w:val="none" w:sz="0" w:space="0" w:color="auto"/>
              </w:divBdr>
            </w:div>
            <w:div w:id="1566989073">
              <w:marLeft w:val="43"/>
              <w:marRight w:val="0"/>
              <w:marTop w:val="60"/>
              <w:marBottom w:val="60"/>
              <w:divBdr>
                <w:top w:val="none" w:sz="0" w:space="0" w:color="auto"/>
                <w:left w:val="none" w:sz="0" w:space="0" w:color="auto"/>
                <w:bottom w:val="none" w:sz="0" w:space="0" w:color="auto"/>
                <w:right w:val="none" w:sz="0" w:space="0" w:color="auto"/>
              </w:divBdr>
            </w:div>
            <w:div w:id="1780367031">
              <w:marLeft w:val="43"/>
              <w:marRight w:val="0"/>
              <w:marTop w:val="60"/>
              <w:marBottom w:val="60"/>
              <w:divBdr>
                <w:top w:val="none" w:sz="0" w:space="0" w:color="auto"/>
                <w:left w:val="none" w:sz="0" w:space="0" w:color="auto"/>
                <w:bottom w:val="none" w:sz="0" w:space="0" w:color="auto"/>
                <w:right w:val="none" w:sz="0" w:space="0" w:color="auto"/>
              </w:divBdr>
            </w:div>
            <w:div w:id="1226528532">
              <w:marLeft w:val="1080"/>
              <w:marRight w:val="0"/>
              <w:marTop w:val="120"/>
              <w:marBottom w:val="60"/>
              <w:divBdr>
                <w:top w:val="none" w:sz="0" w:space="0" w:color="auto"/>
                <w:left w:val="none" w:sz="0" w:space="0" w:color="auto"/>
                <w:bottom w:val="none" w:sz="0" w:space="0" w:color="auto"/>
                <w:right w:val="none" w:sz="0" w:space="0" w:color="auto"/>
              </w:divBdr>
            </w:div>
            <w:div w:id="811480636">
              <w:marLeft w:val="1440"/>
              <w:marRight w:val="0"/>
              <w:marTop w:val="0"/>
              <w:marBottom w:val="0"/>
              <w:divBdr>
                <w:top w:val="none" w:sz="0" w:space="0" w:color="auto"/>
                <w:left w:val="none" w:sz="0" w:space="0" w:color="auto"/>
                <w:bottom w:val="none" w:sz="0" w:space="0" w:color="auto"/>
                <w:right w:val="none" w:sz="0" w:space="0" w:color="auto"/>
              </w:divBdr>
            </w:div>
            <w:div w:id="664479802">
              <w:marLeft w:val="43"/>
              <w:marRight w:val="0"/>
              <w:marTop w:val="60"/>
              <w:marBottom w:val="60"/>
              <w:divBdr>
                <w:top w:val="none" w:sz="0" w:space="0" w:color="auto"/>
                <w:left w:val="none" w:sz="0" w:space="0" w:color="auto"/>
                <w:bottom w:val="none" w:sz="0" w:space="0" w:color="auto"/>
                <w:right w:val="none" w:sz="0" w:space="0" w:color="auto"/>
              </w:divBdr>
            </w:div>
            <w:div w:id="724109980">
              <w:marLeft w:val="43"/>
              <w:marRight w:val="0"/>
              <w:marTop w:val="60"/>
              <w:marBottom w:val="60"/>
              <w:divBdr>
                <w:top w:val="none" w:sz="0" w:space="0" w:color="auto"/>
                <w:left w:val="none" w:sz="0" w:space="0" w:color="auto"/>
                <w:bottom w:val="none" w:sz="0" w:space="0" w:color="auto"/>
                <w:right w:val="none" w:sz="0" w:space="0" w:color="auto"/>
              </w:divBdr>
            </w:div>
            <w:div w:id="1723558599">
              <w:marLeft w:val="43"/>
              <w:marRight w:val="0"/>
              <w:marTop w:val="60"/>
              <w:marBottom w:val="60"/>
              <w:divBdr>
                <w:top w:val="none" w:sz="0" w:space="0" w:color="auto"/>
                <w:left w:val="none" w:sz="0" w:space="0" w:color="auto"/>
                <w:bottom w:val="none" w:sz="0" w:space="0" w:color="auto"/>
                <w:right w:val="none" w:sz="0" w:space="0" w:color="auto"/>
              </w:divBdr>
            </w:div>
            <w:div w:id="1427068380">
              <w:marLeft w:val="43"/>
              <w:marRight w:val="0"/>
              <w:marTop w:val="60"/>
              <w:marBottom w:val="60"/>
              <w:divBdr>
                <w:top w:val="none" w:sz="0" w:space="0" w:color="auto"/>
                <w:left w:val="none" w:sz="0" w:space="0" w:color="auto"/>
                <w:bottom w:val="none" w:sz="0" w:space="0" w:color="auto"/>
                <w:right w:val="none" w:sz="0" w:space="0" w:color="auto"/>
              </w:divBdr>
            </w:div>
            <w:div w:id="574508557">
              <w:marLeft w:val="43"/>
              <w:marRight w:val="0"/>
              <w:marTop w:val="60"/>
              <w:marBottom w:val="60"/>
              <w:divBdr>
                <w:top w:val="none" w:sz="0" w:space="0" w:color="auto"/>
                <w:left w:val="none" w:sz="0" w:space="0" w:color="auto"/>
                <w:bottom w:val="none" w:sz="0" w:space="0" w:color="auto"/>
                <w:right w:val="none" w:sz="0" w:space="0" w:color="auto"/>
              </w:divBdr>
            </w:div>
            <w:div w:id="441996456">
              <w:marLeft w:val="43"/>
              <w:marRight w:val="0"/>
              <w:marTop w:val="60"/>
              <w:marBottom w:val="60"/>
              <w:divBdr>
                <w:top w:val="none" w:sz="0" w:space="0" w:color="auto"/>
                <w:left w:val="none" w:sz="0" w:space="0" w:color="auto"/>
                <w:bottom w:val="none" w:sz="0" w:space="0" w:color="auto"/>
                <w:right w:val="none" w:sz="0" w:space="0" w:color="auto"/>
              </w:divBdr>
            </w:div>
            <w:div w:id="43047043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 w:id="610238331">
      <w:bodyDiv w:val="1"/>
      <w:marLeft w:val="0"/>
      <w:marRight w:val="0"/>
      <w:marTop w:val="0"/>
      <w:marBottom w:val="0"/>
      <w:divBdr>
        <w:top w:val="none" w:sz="0" w:space="0" w:color="auto"/>
        <w:left w:val="none" w:sz="0" w:space="0" w:color="auto"/>
        <w:bottom w:val="none" w:sz="0" w:space="0" w:color="auto"/>
        <w:right w:val="none" w:sz="0" w:space="0" w:color="auto"/>
      </w:divBdr>
      <w:divsChild>
        <w:div w:id="14606843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6842278">
              <w:marLeft w:val="1140"/>
              <w:marRight w:val="0"/>
              <w:marTop w:val="120"/>
              <w:marBottom w:val="60"/>
              <w:divBdr>
                <w:top w:val="none" w:sz="0" w:space="0" w:color="auto"/>
                <w:left w:val="none" w:sz="0" w:space="0" w:color="auto"/>
                <w:bottom w:val="none" w:sz="0" w:space="0" w:color="auto"/>
                <w:right w:val="none" w:sz="0" w:space="0" w:color="auto"/>
              </w:divBdr>
            </w:div>
          </w:divsChild>
        </w:div>
      </w:divsChild>
    </w:div>
    <w:div w:id="698549807">
      <w:bodyDiv w:val="1"/>
      <w:marLeft w:val="0"/>
      <w:marRight w:val="0"/>
      <w:marTop w:val="0"/>
      <w:marBottom w:val="0"/>
      <w:divBdr>
        <w:top w:val="none" w:sz="0" w:space="0" w:color="auto"/>
        <w:left w:val="none" w:sz="0" w:space="0" w:color="auto"/>
        <w:bottom w:val="none" w:sz="0" w:space="0" w:color="auto"/>
        <w:right w:val="none" w:sz="0" w:space="0" w:color="auto"/>
      </w:divBdr>
      <w:divsChild>
        <w:div w:id="2838524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4449259">
              <w:marLeft w:val="1080"/>
              <w:marRight w:val="0"/>
              <w:marTop w:val="120"/>
              <w:marBottom w:val="60"/>
              <w:divBdr>
                <w:top w:val="none" w:sz="0" w:space="0" w:color="auto"/>
                <w:left w:val="none" w:sz="0" w:space="0" w:color="auto"/>
                <w:bottom w:val="none" w:sz="0" w:space="0" w:color="auto"/>
                <w:right w:val="none" w:sz="0" w:space="0" w:color="auto"/>
              </w:divBdr>
            </w:div>
            <w:div w:id="811017126">
              <w:marLeft w:val="720"/>
              <w:marRight w:val="0"/>
              <w:marTop w:val="270"/>
              <w:marBottom w:val="60"/>
              <w:divBdr>
                <w:top w:val="none" w:sz="0" w:space="0" w:color="auto"/>
                <w:left w:val="none" w:sz="0" w:space="0" w:color="auto"/>
                <w:bottom w:val="none" w:sz="0" w:space="0" w:color="auto"/>
                <w:right w:val="none" w:sz="0" w:space="0" w:color="auto"/>
              </w:divBdr>
            </w:div>
            <w:div w:id="444547810">
              <w:marLeft w:val="1080"/>
              <w:marRight w:val="0"/>
              <w:marTop w:val="120"/>
              <w:marBottom w:val="60"/>
              <w:divBdr>
                <w:top w:val="none" w:sz="0" w:space="0" w:color="auto"/>
                <w:left w:val="none" w:sz="0" w:space="0" w:color="auto"/>
                <w:bottom w:val="none" w:sz="0" w:space="0" w:color="auto"/>
                <w:right w:val="none" w:sz="0" w:space="0" w:color="auto"/>
              </w:divBdr>
            </w:div>
            <w:div w:id="1890921030">
              <w:marLeft w:val="1080"/>
              <w:marRight w:val="0"/>
              <w:marTop w:val="120"/>
              <w:marBottom w:val="60"/>
              <w:divBdr>
                <w:top w:val="none" w:sz="0" w:space="0" w:color="auto"/>
                <w:left w:val="none" w:sz="0" w:space="0" w:color="auto"/>
                <w:bottom w:val="none" w:sz="0" w:space="0" w:color="auto"/>
                <w:right w:val="none" w:sz="0" w:space="0" w:color="auto"/>
              </w:divBdr>
            </w:div>
            <w:div w:id="1505392612">
              <w:marLeft w:val="1080"/>
              <w:marRight w:val="0"/>
              <w:marTop w:val="120"/>
              <w:marBottom w:val="60"/>
              <w:divBdr>
                <w:top w:val="none" w:sz="0" w:space="0" w:color="auto"/>
                <w:left w:val="none" w:sz="0" w:space="0" w:color="auto"/>
                <w:bottom w:val="none" w:sz="0" w:space="0" w:color="auto"/>
                <w:right w:val="none" w:sz="0" w:space="0" w:color="auto"/>
              </w:divBdr>
            </w:div>
          </w:divsChild>
        </w:div>
      </w:divsChild>
    </w:div>
    <w:div w:id="898898814">
      <w:bodyDiv w:val="1"/>
      <w:marLeft w:val="0"/>
      <w:marRight w:val="0"/>
      <w:marTop w:val="0"/>
      <w:marBottom w:val="0"/>
      <w:divBdr>
        <w:top w:val="none" w:sz="0" w:space="0" w:color="auto"/>
        <w:left w:val="none" w:sz="0" w:space="0" w:color="auto"/>
        <w:bottom w:val="none" w:sz="0" w:space="0" w:color="auto"/>
        <w:right w:val="none" w:sz="0" w:space="0" w:color="auto"/>
      </w:divBdr>
      <w:divsChild>
        <w:div w:id="113175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006290">
      <w:bodyDiv w:val="1"/>
      <w:marLeft w:val="0"/>
      <w:marRight w:val="0"/>
      <w:marTop w:val="0"/>
      <w:marBottom w:val="0"/>
      <w:divBdr>
        <w:top w:val="none" w:sz="0" w:space="0" w:color="auto"/>
        <w:left w:val="none" w:sz="0" w:space="0" w:color="auto"/>
        <w:bottom w:val="none" w:sz="0" w:space="0" w:color="auto"/>
        <w:right w:val="none" w:sz="0" w:space="0" w:color="auto"/>
      </w:divBdr>
      <w:divsChild>
        <w:div w:id="4527468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32277676">
              <w:marLeft w:val="1080"/>
              <w:marRight w:val="0"/>
              <w:marTop w:val="120"/>
              <w:marBottom w:val="60"/>
              <w:divBdr>
                <w:top w:val="none" w:sz="0" w:space="0" w:color="auto"/>
                <w:left w:val="none" w:sz="0" w:space="0" w:color="auto"/>
                <w:bottom w:val="none" w:sz="0" w:space="0" w:color="auto"/>
                <w:right w:val="none" w:sz="0" w:space="0" w:color="auto"/>
              </w:divBdr>
            </w:div>
            <w:div w:id="1554461740">
              <w:marLeft w:val="1080"/>
              <w:marRight w:val="0"/>
              <w:marTop w:val="120"/>
              <w:marBottom w:val="60"/>
              <w:divBdr>
                <w:top w:val="none" w:sz="0" w:space="0" w:color="auto"/>
                <w:left w:val="none" w:sz="0" w:space="0" w:color="auto"/>
                <w:bottom w:val="none" w:sz="0" w:space="0" w:color="auto"/>
                <w:right w:val="none" w:sz="0" w:space="0" w:color="auto"/>
              </w:divBdr>
            </w:div>
          </w:divsChild>
        </w:div>
      </w:divsChild>
    </w:div>
    <w:div w:id="1330326841">
      <w:bodyDiv w:val="1"/>
      <w:marLeft w:val="0"/>
      <w:marRight w:val="0"/>
      <w:marTop w:val="0"/>
      <w:marBottom w:val="0"/>
      <w:divBdr>
        <w:top w:val="none" w:sz="0" w:space="0" w:color="auto"/>
        <w:left w:val="none" w:sz="0" w:space="0" w:color="auto"/>
        <w:bottom w:val="none" w:sz="0" w:space="0" w:color="auto"/>
        <w:right w:val="none" w:sz="0" w:space="0" w:color="auto"/>
      </w:divBdr>
      <w:divsChild>
        <w:div w:id="655410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58097838">
              <w:marLeft w:val="1140"/>
              <w:marRight w:val="100"/>
              <w:marTop w:val="100"/>
              <w:marBottom w:val="60"/>
              <w:divBdr>
                <w:top w:val="none" w:sz="0" w:space="0" w:color="auto"/>
                <w:left w:val="none" w:sz="0" w:space="0" w:color="auto"/>
                <w:bottom w:val="none" w:sz="0" w:space="0" w:color="auto"/>
                <w:right w:val="none" w:sz="0" w:space="0" w:color="auto"/>
              </w:divBdr>
            </w:div>
            <w:div w:id="1644968714">
              <w:marLeft w:val="1140"/>
              <w:marRight w:val="100"/>
              <w:marTop w:val="100"/>
              <w:marBottom w:val="60"/>
              <w:divBdr>
                <w:top w:val="none" w:sz="0" w:space="0" w:color="auto"/>
                <w:left w:val="none" w:sz="0" w:space="0" w:color="auto"/>
                <w:bottom w:val="none" w:sz="0" w:space="0" w:color="auto"/>
                <w:right w:val="none" w:sz="0" w:space="0" w:color="auto"/>
              </w:divBdr>
            </w:div>
          </w:divsChild>
        </w:div>
      </w:divsChild>
    </w:div>
    <w:div w:id="1353532134">
      <w:bodyDiv w:val="1"/>
      <w:marLeft w:val="0"/>
      <w:marRight w:val="0"/>
      <w:marTop w:val="0"/>
      <w:marBottom w:val="0"/>
      <w:divBdr>
        <w:top w:val="none" w:sz="0" w:space="0" w:color="auto"/>
        <w:left w:val="none" w:sz="0" w:space="0" w:color="auto"/>
        <w:bottom w:val="none" w:sz="0" w:space="0" w:color="auto"/>
        <w:right w:val="none" w:sz="0" w:space="0" w:color="auto"/>
      </w:divBdr>
      <w:divsChild>
        <w:div w:id="10741627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1778140">
              <w:marLeft w:val="1080"/>
              <w:marRight w:val="0"/>
              <w:marTop w:val="120"/>
              <w:marBottom w:val="60"/>
              <w:divBdr>
                <w:top w:val="none" w:sz="0" w:space="0" w:color="auto"/>
                <w:left w:val="none" w:sz="0" w:space="0" w:color="auto"/>
                <w:bottom w:val="none" w:sz="0" w:space="0" w:color="auto"/>
                <w:right w:val="none" w:sz="0" w:space="0" w:color="auto"/>
              </w:divBdr>
            </w:div>
            <w:div w:id="1451978033">
              <w:marLeft w:val="1080"/>
              <w:marRight w:val="0"/>
              <w:marTop w:val="120"/>
              <w:marBottom w:val="60"/>
              <w:divBdr>
                <w:top w:val="none" w:sz="0" w:space="0" w:color="auto"/>
                <w:left w:val="none" w:sz="0" w:space="0" w:color="auto"/>
                <w:bottom w:val="none" w:sz="0" w:space="0" w:color="auto"/>
                <w:right w:val="none" w:sz="0" w:space="0" w:color="auto"/>
              </w:divBdr>
            </w:div>
            <w:div w:id="525295304">
              <w:marLeft w:val="1080"/>
              <w:marRight w:val="0"/>
              <w:marTop w:val="120"/>
              <w:marBottom w:val="60"/>
              <w:divBdr>
                <w:top w:val="none" w:sz="0" w:space="0" w:color="auto"/>
                <w:left w:val="none" w:sz="0" w:space="0" w:color="auto"/>
                <w:bottom w:val="none" w:sz="0" w:space="0" w:color="auto"/>
                <w:right w:val="none" w:sz="0" w:space="0" w:color="auto"/>
              </w:divBdr>
            </w:div>
          </w:divsChild>
        </w:div>
      </w:divsChild>
    </w:div>
    <w:div w:id="1396053685">
      <w:bodyDiv w:val="1"/>
      <w:marLeft w:val="0"/>
      <w:marRight w:val="0"/>
      <w:marTop w:val="0"/>
      <w:marBottom w:val="0"/>
      <w:divBdr>
        <w:top w:val="none" w:sz="0" w:space="0" w:color="auto"/>
        <w:left w:val="none" w:sz="0" w:space="0" w:color="auto"/>
        <w:bottom w:val="none" w:sz="0" w:space="0" w:color="auto"/>
        <w:right w:val="none" w:sz="0" w:space="0" w:color="auto"/>
      </w:divBdr>
      <w:divsChild>
        <w:div w:id="2634211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72849305">
              <w:marLeft w:val="1140"/>
              <w:marRight w:val="100"/>
              <w:marTop w:val="100"/>
              <w:marBottom w:val="60"/>
              <w:divBdr>
                <w:top w:val="none" w:sz="0" w:space="0" w:color="auto"/>
                <w:left w:val="none" w:sz="0" w:space="0" w:color="auto"/>
                <w:bottom w:val="none" w:sz="0" w:space="0" w:color="auto"/>
                <w:right w:val="none" w:sz="0" w:space="0" w:color="auto"/>
              </w:divBdr>
            </w:div>
          </w:divsChild>
        </w:div>
      </w:divsChild>
    </w:div>
    <w:div w:id="1493646503">
      <w:bodyDiv w:val="1"/>
      <w:marLeft w:val="0"/>
      <w:marRight w:val="0"/>
      <w:marTop w:val="0"/>
      <w:marBottom w:val="0"/>
      <w:divBdr>
        <w:top w:val="none" w:sz="0" w:space="0" w:color="auto"/>
        <w:left w:val="none" w:sz="0" w:space="0" w:color="auto"/>
        <w:bottom w:val="none" w:sz="0" w:space="0" w:color="auto"/>
        <w:right w:val="none" w:sz="0" w:space="0" w:color="auto"/>
      </w:divBdr>
      <w:divsChild>
        <w:div w:id="20782402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16615117">
              <w:marLeft w:val="1080"/>
              <w:marRight w:val="0"/>
              <w:marTop w:val="120"/>
              <w:marBottom w:val="60"/>
              <w:divBdr>
                <w:top w:val="none" w:sz="0" w:space="0" w:color="auto"/>
                <w:left w:val="none" w:sz="0" w:space="0" w:color="auto"/>
                <w:bottom w:val="none" w:sz="0" w:space="0" w:color="auto"/>
                <w:right w:val="none" w:sz="0" w:space="0" w:color="auto"/>
              </w:divBdr>
            </w:div>
            <w:div w:id="947665217">
              <w:marLeft w:val="1080"/>
              <w:marRight w:val="0"/>
              <w:marTop w:val="120"/>
              <w:marBottom w:val="60"/>
              <w:divBdr>
                <w:top w:val="none" w:sz="0" w:space="0" w:color="auto"/>
                <w:left w:val="none" w:sz="0" w:space="0" w:color="auto"/>
                <w:bottom w:val="none" w:sz="0" w:space="0" w:color="auto"/>
                <w:right w:val="none" w:sz="0" w:space="0" w:color="auto"/>
              </w:divBdr>
            </w:div>
          </w:divsChild>
        </w:div>
      </w:divsChild>
    </w:div>
    <w:div w:id="1563061692">
      <w:bodyDiv w:val="1"/>
      <w:marLeft w:val="0"/>
      <w:marRight w:val="0"/>
      <w:marTop w:val="0"/>
      <w:marBottom w:val="0"/>
      <w:divBdr>
        <w:top w:val="none" w:sz="0" w:space="0" w:color="auto"/>
        <w:left w:val="none" w:sz="0" w:space="0" w:color="auto"/>
        <w:bottom w:val="none" w:sz="0" w:space="0" w:color="auto"/>
        <w:right w:val="none" w:sz="0" w:space="0" w:color="auto"/>
      </w:divBdr>
      <w:divsChild>
        <w:div w:id="12265326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8011538">
              <w:marLeft w:val="1080"/>
              <w:marRight w:val="0"/>
              <w:marTop w:val="120"/>
              <w:marBottom w:val="60"/>
              <w:divBdr>
                <w:top w:val="none" w:sz="0" w:space="0" w:color="auto"/>
                <w:left w:val="none" w:sz="0" w:space="0" w:color="auto"/>
                <w:bottom w:val="none" w:sz="0" w:space="0" w:color="auto"/>
                <w:right w:val="none" w:sz="0" w:space="0" w:color="auto"/>
              </w:divBdr>
            </w:div>
            <w:div w:id="2098089408">
              <w:marLeft w:val="1080"/>
              <w:marRight w:val="0"/>
              <w:marTop w:val="120"/>
              <w:marBottom w:val="60"/>
              <w:divBdr>
                <w:top w:val="none" w:sz="0" w:space="0" w:color="auto"/>
                <w:left w:val="none" w:sz="0" w:space="0" w:color="auto"/>
                <w:bottom w:val="none" w:sz="0" w:space="0" w:color="auto"/>
                <w:right w:val="none" w:sz="0" w:space="0" w:color="auto"/>
              </w:divBdr>
            </w:div>
            <w:div w:id="1831141861">
              <w:marLeft w:val="1080"/>
              <w:marRight w:val="0"/>
              <w:marTop w:val="120"/>
              <w:marBottom w:val="60"/>
              <w:divBdr>
                <w:top w:val="none" w:sz="0" w:space="0" w:color="auto"/>
                <w:left w:val="none" w:sz="0" w:space="0" w:color="auto"/>
                <w:bottom w:val="none" w:sz="0" w:space="0" w:color="auto"/>
                <w:right w:val="none" w:sz="0" w:space="0" w:color="auto"/>
              </w:divBdr>
            </w:div>
          </w:divsChild>
        </w:div>
      </w:divsChild>
    </w:div>
    <w:div w:id="1944217884">
      <w:bodyDiv w:val="1"/>
      <w:marLeft w:val="0"/>
      <w:marRight w:val="0"/>
      <w:marTop w:val="0"/>
      <w:marBottom w:val="0"/>
      <w:divBdr>
        <w:top w:val="none" w:sz="0" w:space="0" w:color="auto"/>
        <w:left w:val="none" w:sz="0" w:space="0" w:color="auto"/>
        <w:bottom w:val="none" w:sz="0" w:space="0" w:color="auto"/>
        <w:right w:val="none" w:sz="0" w:space="0" w:color="auto"/>
      </w:divBdr>
      <w:divsChild>
        <w:div w:id="19037563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84711">
              <w:marLeft w:val="1080"/>
              <w:marRight w:val="0"/>
              <w:marTop w:val="120"/>
              <w:marBottom w:val="60"/>
              <w:divBdr>
                <w:top w:val="none" w:sz="0" w:space="0" w:color="auto"/>
                <w:left w:val="none" w:sz="0" w:space="0" w:color="auto"/>
                <w:bottom w:val="none" w:sz="0" w:space="0" w:color="auto"/>
                <w:right w:val="none" w:sz="0" w:space="0" w:color="auto"/>
              </w:divBdr>
            </w:div>
            <w:div w:id="20403270">
              <w:marLeft w:val="1080"/>
              <w:marRight w:val="0"/>
              <w:marTop w:val="120"/>
              <w:marBottom w:val="60"/>
              <w:divBdr>
                <w:top w:val="none" w:sz="0" w:space="0" w:color="auto"/>
                <w:left w:val="none" w:sz="0" w:space="0" w:color="auto"/>
                <w:bottom w:val="none" w:sz="0" w:space="0" w:color="auto"/>
                <w:right w:val="none" w:sz="0" w:space="0" w:color="auto"/>
              </w:divBdr>
            </w:div>
            <w:div w:id="771978688">
              <w:marLeft w:val="1080"/>
              <w:marRight w:val="0"/>
              <w:marTop w:val="120"/>
              <w:marBottom w:val="60"/>
              <w:divBdr>
                <w:top w:val="none" w:sz="0" w:space="0" w:color="auto"/>
                <w:left w:val="none" w:sz="0" w:space="0" w:color="auto"/>
                <w:bottom w:val="none" w:sz="0" w:space="0" w:color="auto"/>
                <w:right w:val="none" w:sz="0" w:space="0" w:color="auto"/>
              </w:divBdr>
            </w:div>
          </w:divsChild>
        </w:div>
      </w:divsChild>
    </w:div>
    <w:div w:id="2011249094">
      <w:bodyDiv w:val="1"/>
      <w:marLeft w:val="0"/>
      <w:marRight w:val="0"/>
      <w:marTop w:val="0"/>
      <w:marBottom w:val="0"/>
      <w:divBdr>
        <w:top w:val="none" w:sz="0" w:space="0" w:color="auto"/>
        <w:left w:val="none" w:sz="0" w:space="0" w:color="auto"/>
        <w:bottom w:val="none" w:sz="0" w:space="0" w:color="auto"/>
        <w:right w:val="none" w:sz="0" w:space="0" w:color="auto"/>
      </w:divBdr>
      <w:divsChild>
        <w:div w:id="19041765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36375954">
              <w:marLeft w:val="720"/>
              <w:marRight w:val="0"/>
              <w:marTop w:val="270"/>
              <w:marBottom w:val="60"/>
              <w:divBdr>
                <w:top w:val="none" w:sz="0" w:space="0" w:color="auto"/>
                <w:left w:val="none" w:sz="0" w:space="0" w:color="auto"/>
                <w:bottom w:val="none" w:sz="0" w:space="0" w:color="auto"/>
                <w:right w:val="none" w:sz="0" w:space="0" w:color="auto"/>
              </w:divBdr>
            </w:div>
            <w:div w:id="1863203663">
              <w:marLeft w:val="1080"/>
              <w:marRight w:val="0"/>
              <w:marTop w:val="120"/>
              <w:marBottom w:val="60"/>
              <w:divBdr>
                <w:top w:val="none" w:sz="0" w:space="0" w:color="auto"/>
                <w:left w:val="none" w:sz="0" w:space="0" w:color="auto"/>
                <w:bottom w:val="none" w:sz="0" w:space="0" w:color="auto"/>
                <w:right w:val="none" w:sz="0" w:space="0" w:color="auto"/>
              </w:divBdr>
            </w:div>
            <w:div w:id="1521120897">
              <w:marLeft w:val="1080"/>
              <w:marRight w:val="0"/>
              <w:marTop w:val="120"/>
              <w:marBottom w:val="60"/>
              <w:divBdr>
                <w:top w:val="none" w:sz="0" w:space="0" w:color="auto"/>
                <w:left w:val="none" w:sz="0" w:space="0" w:color="auto"/>
                <w:bottom w:val="none" w:sz="0" w:space="0" w:color="auto"/>
                <w:right w:val="none" w:sz="0" w:space="0" w:color="auto"/>
              </w:divBdr>
            </w:div>
            <w:div w:id="1907451225">
              <w:marLeft w:val="1140"/>
              <w:marRight w:val="100"/>
              <w:marTop w:val="100"/>
              <w:marBottom w:val="40"/>
              <w:divBdr>
                <w:top w:val="none" w:sz="0" w:space="0" w:color="auto"/>
                <w:left w:val="none" w:sz="0" w:space="0" w:color="auto"/>
                <w:bottom w:val="none" w:sz="0" w:space="0" w:color="auto"/>
                <w:right w:val="none" w:sz="0" w:space="0" w:color="auto"/>
              </w:divBdr>
            </w:div>
            <w:div w:id="1393309641">
              <w:marLeft w:val="1080"/>
              <w:marRight w:val="0"/>
              <w:marTop w:val="120"/>
              <w:marBottom w:val="60"/>
              <w:divBdr>
                <w:top w:val="none" w:sz="0" w:space="0" w:color="auto"/>
                <w:left w:val="none" w:sz="0" w:space="0" w:color="auto"/>
                <w:bottom w:val="none" w:sz="0" w:space="0" w:color="auto"/>
                <w:right w:val="none" w:sz="0" w:space="0" w:color="auto"/>
              </w:divBdr>
            </w:div>
            <w:div w:id="655956040">
              <w:marLeft w:val="1080"/>
              <w:marRight w:val="0"/>
              <w:marTop w:val="120"/>
              <w:marBottom w:val="60"/>
              <w:divBdr>
                <w:top w:val="none" w:sz="0" w:space="0" w:color="auto"/>
                <w:left w:val="none" w:sz="0" w:space="0" w:color="auto"/>
                <w:bottom w:val="none" w:sz="0" w:space="0" w:color="auto"/>
                <w:right w:val="none" w:sz="0" w:space="0" w:color="auto"/>
              </w:divBdr>
            </w:div>
            <w:div w:id="405152507">
              <w:marLeft w:val="1140"/>
              <w:marRight w:val="100"/>
              <w:marTop w:val="100"/>
              <w:marBottom w:val="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WWHClickedPopup('config',%20'entities.21.10.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TotalTime>
  <Pages>10</Pages>
  <Words>2914</Words>
  <Characters>15999</Characters>
  <Application>Microsoft Office Word</Application>
  <DocSecurity>0</DocSecurity>
  <Lines>416</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Jayaram Rajamuri</dc:creator>
  <cp:keywords/>
  <dc:description/>
  <cp:lastModifiedBy>Jayaram Rajamuri</cp:lastModifiedBy>
  <cp:revision>21</cp:revision>
  <dcterms:created xsi:type="dcterms:W3CDTF">2018-05-24T12:01:00Z</dcterms:created>
  <dcterms:modified xsi:type="dcterms:W3CDTF">2018-08-21T13:50:00Z</dcterms:modified>
</cp:coreProperties>
</file>