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3B811" w14:textId="77777777" w:rsidR="00D940F3" w:rsidRDefault="00D940F3" w:rsidP="00CE642F">
      <w:pPr>
        <w:pStyle w:val="Title"/>
        <w:jc w:val="center"/>
      </w:pPr>
      <w:bookmarkStart w:id="0" w:name="_ql3y2c4t34t" w:colFirst="0" w:colLast="0"/>
      <w:bookmarkEnd w:id="0"/>
    </w:p>
    <w:p w14:paraId="4D396F2B" w14:textId="77777777" w:rsidR="00D940F3" w:rsidRDefault="00D940F3" w:rsidP="00CE642F">
      <w:pPr>
        <w:pStyle w:val="Title"/>
        <w:jc w:val="center"/>
      </w:pPr>
      <w:bookmarkStart w:id="1" w:name="_28k0uyr2qy3u" w:colFirst="0" w:colLast="0"/>
      <w:bookmarkEnd w:id="1"/>
    </w:p>
    <w:p w14:paraId="2F6A9C5D" w14:textId="77777777" w:rsidR="00D940F3" w:rsidRDefault="00D940F3" w:rsidP="00CE642F">
      <w:pPr>
        <w:pStyle w:val="Title"/>
        <w:jc w:val="center"/>
      </w:pPr>
      <w:bookmarkStart w:id="2" w:name="_kx4yhwo14ahx" w:colFirst="0" w:colLast="0"/>
      <w:bookmarkEnd w:id="2"/>
    </w:p>
    <w:p w14:paraId="27FD6A29" w14:textId="77777777" w:rsidR="00D940F3" w:rsidRDefault="00D940F3" w:rsidP="00CE642F">
      <w:pPr>
        <w:pStyle w:val="Title"/>
        <w:jc w:val="center"/>
      </w:pPr>
      <w:bookmarkStart w:id="3" w:name="_pqj1971qfnku" w:colFirst="0" w:colLast="0"/>
      <w:bookmarkEnd w:id="3"/>
    </w:p>
    <w:p w14:paraId="3FDE8096" w14:textId="77777777" w:rsidR="00D940F3" w:rsidRDefault="00D940F3" w:rsidP="00CE642F">
      <w:pPr>
        <w:pStyle w:val="Title"/>
        <w:jc w:val="center"/>
      </w:pPr>
      <w:bookmarkStart w:id="4" w:name="_c71ox36edfsg" w:colFirst="0" w:colLast="0"/>
      <w:bookmarkEnd w:id="4"/>
    </w:p>
    <w:p w14:paraId="55F7BE3A" w14:textId="77777777" w:rsidR="00D940F3" w:rsidRDefault="00D940F3" w:rsidP="00CE642F">
      <w:pPr>
        <w:pStyle w:val="Title"/>
        <w:jc w:val="center"/>
      </w:pPr>
      <w:bookmarkStart w:id="5" w:name="_n29aluqm3ehb" w:colFirst="0" w:colLast="0"/>
      <w:bookmarkEnd w:id="5"/>
    </w:p>
    <w:p w14:paraId="1C4998B4" w14:textId="77777777" w:rsidR="00D940F3" w:rsidRDefault="00D940F3" w:rsidP="00CE642F">
      <w:pPr>
        <w:pStyle w:val="Title"/>
        <w:jc w:val="center"/>
      </w:pPr>
      <w:bookmarkStart w:id="6" w:name="_39khy41nz8p0" w:colFirst="0" w:colLast="0"/>
      <w:bookmarkEnd w:id="6"/>
    </w:p>
    <w:p w14:paraId="4E73FEDE" w14:textId="77777777" w:rsidR="00D940F3" w:rsidRDefault="00D940F3" w:rsidP="00CE642F">
      <w:pPr>
        <w:pStyle w:val="Title"/>
        <w:jc w:val="center"/>
      </w:pPr>
      <w:bookmarkStart w:id="7" w:name="_7ctfafgsd545" w:colFirst="0" w:colLast="0"/>
      <w:bookmarkEnd w:id="7"/>
    </w:p>
    <w:p w14:paraId="53055D72" w14:textId="77777777" w:rsidR="00D940F3" w:rsidRDefault="00D940F3" w:rsidP="00CE642F">
      <w:pPr>
        <w:pStyle w:val="Title"/>
        <w:jc w:val="center"/>
      </w:pPr>
      <w:bookmarkStart w:id="8" w:name="_2cqyx9cb6yuy" w:colFirst="0" w:colLast="0"/>
      <w:bookmarkEnd w:id="8"/>
    </w:p>
    <w:p w14:paraId="0FDEAD3E" w14:textId="77777777" w:rsidR="00D940F3" w:rsidRDefault="00D940F3" w:rsidP="00CE642F">
      <w:pPr>
        <w:pStyle w:val="Title"/>
        <w:jc w:val="center"/>
      </w:pPr>
      <w:bookmarkStart w:id="9" w:name="_ugj7l7nyq1xh" w:colFirst="0" w:colLast="0"/>
      <w:bookmarkEnd w:id="9"/>
    </w:p>
    <w:p w14:paraId="6CA8DA4B" w14:textId="77777777" w:rsidR="00D940F3" w:rsidRDefault="00D940F3" w:rsidP="00CE642F">
      <w:pPr>
        <w:pStyle w:val="Title"/>
        <w:jc w:val="center"/>
      </w:pPr>
      <w:bookmarkStart w:id="10" w:name="_h3qh1dxixy7o" w:colFirst="0" w:colLast="0"/>
      <w:bookmarkEnd w:id="10"/>
    </w:p>
    <w:p w14:paraId="24CB66FC" w14:textId="77777777" w:rsidR="00D940F3" w:rsidRDefault="00000000" w:rsidP="00CE642F">
      <w:pPr>
        <w:pStyle w:val="Title"/>
        <w:jc w:val="center"/>
      </w:pPr>
      <w:bookmarkStart w:id="11" w:name="_wba5h96y9crz" w:colFirst="0" w:colLast="0"/>
      <w:bookmarkEnd w:id="11"/>
      <w:r>
        <w:t>COIT20246 NETWORKING AND CYBER SECURITY – MEL GROUP 40</w:t>
      </w:r>
    </w:p>
    <w:p w14:paraId="2394F744" w14:textId="67A90095" w:rsidR="00D940F3" w:rsidRDefault="00000000" w:rsidP="00CE642F">
      <w:r>
        <w:br w:type="page"/>
      </w:r>
    </w:p>
    <w:bookmarkStart w:id="12" w:name="_sn159chl1re7" w:colFirst="0" w:colLast="0" w:displacedByCustomXml="next"/>
    <w:bookmarkEnd w:id="12" w:displacedByCustomXml="next"/>
    <w:sdt>
      <w:sdtPr>
        <w:id w:val="-26403380"/>
        <w:docPartObj>
          <w:docPartGallery w:val="Table of Contents"/>
          <w:docPartUnique/>
        </w:docPartObj>
      </w:sdtPr>
      <w:sdtEndPr>
        <w:rPr>
          <w:rFonts w:ascii="Times New Roman" w:eastAsia="Times New Roman" w:hAnsi="Times New Roman" w:cs="Times New Roman"/>
          <w:b/>
          <w:bCs/>
          <w:noProof/>
          <w:color w:val="auto"/>
          <w:sz w:val="24"/>
          <w:szCs w:val="24"/>
          <w:lang w:val="en" w:eastAsia="en-IN"/>
        </w:rPr>
      </w:sdtEndPr>
      <w:sdtContent>
        <w:p w14:paraId="7519AF74" w14:textId="378833C9" w:rsidR="00CE642F" w:rsidRPr="00CE642F" w:rsidRDefault="00CE642F" w:rsidP="00CE642F">
          <w:pPr>
            <w:pStyle w:val="TOCHeading"/>
            <w:jc w:val="center"/>
            <w:rPr>
              <w:b/>
              <w:bCs/>
              <w:color w:val="auto"/>
            </w:rPr>
          </w:pPr>
          <w:r w:rsidRPr="00CE642F">
            <w:rPr>
              <w:b/>
              <w:bCs/>
              <w:color w:val="auto"/>
            </w:rPr>
            <w:t>Table of Contents</w:t>
          </w:r>
        </w:p>
        <w:p w14:paraId="3E9FF4BD" w14:textId="3F231555" w:rsidR="00CE642F" w:rsidRDefault="00CE642F">
          <w:pPr>
            <w:pStyle w:val="TOC1"/>
            <w:tabs>
              <w:tab w:val="right" w:leader="dot" w:pos="9350"/>
            </w:tabs>
            <w:rPr>
              <w:noProof/>
            </w:rPr>
          </w:pPr>
          <w:r>
            <w:fldChar w:fldCharType="begin"/>
          </w:r>
          <w:r>
            <w:instrText xml:space="preserve"> TOC \o "1-3" \h \z \u </w:instrText>
          </w:r>
          <w:r>
            <w:fldChar w:fldCharType="separate"/>
          </w:r>
          <w:hyperlink w:anchor="_Toc209032111" w:history="1">
            <w:r w:rsidRPr="00D0424F">
              <w:rPr>
                <w:rStyle w:val="Hyperlink"/>
                <w:noProof/>
              </w:rPr>
              <w:t>Introduction</w:t>
            </w:r>
            <w:r>
              <w:rPr>
                <w:noProof/>
                <w:webHidden/>
              </w:rPr>
              <w:tab/>
            </w:r>
            <w:r>
              <w:rPr>
                <w:noProof/>
                <w:webHidden/>
              </w:rPr>
              <w:fldChar w:fldCharType="begin"/>
            </w:r>
            <w:r>
              <w:rPr>
                <w:noProof/>
                <w:webHidden/>
              </w:rPr>
              <w:instrText xml:space="preserve"> PAGEREF _Toc209032111 \h </w:instrText>
            </w:r>
            <w:r>
              <w:rPr>
                <w:noProof/>
                <w:webHidden/>
              </w:rPr>
            </w:r>
            <w:r>
              <w:rPr>
                <w:noProof/>
                <w:webHidden/>
              </w:rPr>
              <w:fldChar w:fldCharType="separate"/>
            </w:r>
            <w:r>
              <w:rPr>
                <w:noProof/>
                <w:webHidden/>
              </w:rPr>
              <w:t>3</w:t>
            </w:r>
            <w:r>
              <w:rPr>
                <w:noProof/>
                <w:webHidden/>
              </w:rPr>
              <w:fldChar w:fldCharType="end"/>
            </w:r>
          </w:hyperlink>
        </w:p>
        <w:p w14:paraId="197CCFE7" w14:textId="6400BCCC" w:rsidR="00CE642F" w:rsidRDefault="00CE642F">
          <w:pPr>
            <w:pStyle w:val="TOC1"/>
            <w:tabs>
              <w:tab w:val="right" w:leader="dot" w:pos="9350"/>
            </w:tabs>
            <w:rPr>
              <w:noProof/>
            </w:rPr>
          </w:pPr>
          <w:hyperlink w:anchor="_Toc209032112" w:history="1">
            <w:r w:rsidRPr="00D0424F">
              <w:rPr>
                <w:rStyle w:val="Hyperlink"/>
                <w:noProof/>
              </w:rPr>
              <w:t>Network Design</w:t>
            </w:r>
            <w:r>
              <w:rPr>
                <w:noProof/>
                <w:webHidden/>
              </w:rPr>
              <w:tab/>
            </w:r>
            <w:r>
              <w:rPr>
                <w:noProof/>
                <w:webHidden/>
              </w:rPr>
              <w:fldChar w:fldCharType="begin"/>
            </w:r>
            <w:r>
              <w:rPr>
                <w:noProof/>
                <w:webHidden/>
              </w:rPr>
              <w:instrText xml:space="preserve"> PAGEREF _Toc209032112 \h </w:instrText>
            </w:r>
            <w:r>
              <w:rPr>
                <w:noProof/>
                <w:webHidden/>
              </w:rPr>
            </w:r>
            <w:r>
              <w:rPr>
                <w:noProof/>
                <w:webHidden/>
              </w:rPr>
              <w:fldChar w:fldCharType="separate"/>
            </w:r>
            <w:r>
              <w:rPr>
                <w:noProof/>
                <w:webHidden/>
              </w:rPr>
              <w:t>3</w:t>
            </w:r>
            <w:r>
              <w:rPr>
                <w:noProof/>
                <w:webHidden/>
              </w:rPr>
              <w:fldChar w:fldCharType="end"/>
            </w:r>
          </w:hyperlink>
        </w:p>
        <w:p w14:paraId="64409134" w14:textId="436EA674" w:rsidR="00CE642F" w:rsidRDefault="00CE642F">
          <w:pPr>
            <w:pStyle w:val="TOC2"/>
            <w:tabs>
              <w:tab w:val="right" w:leader="dot" w:pos="9350"/>
            </w:tabs>
            <w:rPr>
              <w:noProof/>
            </w:rPr>
          </w:pPr>
          <w:hyperlink w:anchor="_Toc209032113" w:history="1">
            <w:r w:rsidRPr="00D0424F">
              <w:rPr>
                <w:rStyle w:val="Hyperlink"/>
                <w:noProof/>
              </w:rPr>
              <w:t>Assumptions</w:t>
            </w:r>
            <w:r>
              <w:rPr>
                <w:noProof/>
                <w:webHidden/>
              </w:rPr>
              <w:tab/>
            </w:r>
            <w:r>
              <w:rPr>
                <w:noProof/>
                <w:webHidden/>
              </w:rPr>
              <w:fldChar w:fldCharType="begin"/>
            </w:r>
            <w:r>
              <w:rPr>
                <w:noProof/>
                <w:webHidden/>
              </w:rPr>
              <w:instrText xml:space="preserve"> PAGEREF _Toc209032113 \h </w:instrText>
            </w:r>
            <w:r>
              <w:rPr>
                <w:noProof/>
                <w:webHidden/>
              </w:rPr>
            </w:r>
            <w:r>
              <w:rPr>
                <w:noProof/>
                <w:webHidden/>
              </w:rPr>
              <w:fldChar w:fldCharType="separate"/>
            </w:r>
            <w:r>
              <w:rPr>
                <w:noProof/>
                <w:webHidden/>
              </w:rPr>
              <w:t>3</w:t>
            </w:r>
            <w:r>
              <w:rPr>
                <w:noProof/>
                <w:webHidden/>
              </w:rPr>
              <w:fldChar w:fldCharType="end"/>
            </w:r>
          </w:hyperlink>
        </w:p>
        <w:p w14:paraId="1C0F7240" w14:textId="6CAC2762" w:rsidR="00CE642F" w:rsidRDefault="00CE642F">
          <w:pPr>
            <w:pStyle w:val="TOC2"/>
            <w:tabs>
              <w:tab w:val="right" w:leader="dot" w:pos="9350"/>
            </w:tabs>
            <w:rPr>
              <w:noProof/>
            </w:rPr>
          </w:pPr>
          <w:hyperlink w:anchor="_Toc209032114" w:history="1">
            <w:r w:rsidRPr="00D0424F">
              <w:rPr>
                <w:rStyle w:val="Hyperlink"/>
                <w:noProof/>
              </w:rPr>
              <w:t>Design Philosophy</w:t>
            </w:r>
            <w:r>
              <w:rPr>
                <w:noProof/>
                <w:webHidden/>
              </w:rPr>
              <w:tab/>
            </w:r>
            <w:r>
              <w:rPr>
                <w:noProof/>
                <w:webHidden/>
              </w:rPr>
              <w:fldChar w:fldCharType="begin"/>
            </w:r>
            <w:r>
              <w:rPr>
                <w:noProof/>
                <w:webHidden/>
              </w:rPr>
              <w:instrText xml:space="preserve"> PAGEREF _Toc209032114 \h </w:instrText>
            </w:r>
            <w:r>
              <w:rPr>
                <w:noProof/>
                <w:webHidden/>
              </w:rPr>
            </w:r>
            <w:r>
              <w:rPr>
                <w:noProof/>
                <w:webHidden/>
              </w:rPr>
              <w:fldChar w:fldCharType="separate"/>
            </w:r>
            <w:r>
              <w:rPr>
                <w:noProof/>
                <w:webHidden/>
              </w:rPr>
              <w:t>4</w:t>
            </w:r>
            <w:r>
              <w:rPr>
                <w:noProof/>
                <w:webHidden/>
              </w:rPr>
              <w:fldChar w:fldCharType="end"/>
            </w:r>
          </w:hyperlink>
        </w:p>
        <w:p w14:paraId="179ECC7B" w14:textId="109DB70A" w:rsidR="00CE642F" w:rsidRDefault="00CE642F">
          <w:pPr>
            <w:pStyle w:val="TOC2"/>
            <w:tabs>
              <w:tab w:val="right" w:leader="dot" w:pos="9350"/>
            </w:tabs>
            <w:rPr>
              <w:noProof/>
            </w:rPr>
          </w:pPr>
          <w:hyperlink w:anchor="_Toc209032115" w:history="1">
            <w:r w:rsidRPr="00D0424F">
              <w:rPr>
                <w:rStyle w:val="Hyperlink"/>
                <w:noProof/>
              </w:rPr>
              <w:t>IP Addressing Scheme</w:t>
            </w:r>
            <w:r>
              <w:rPr>
                <w:noProof/>
                <w:webHidden/>
              </w:rPr>
              <w:tab/>
            </w:r>
            <w:r>
              <w:rPr>
                <w:noProof/>
                <w:webHidden/>
              </w:rPr>
              <w:fldChar w:fldCharType="begin"/>
            </w:r>
            <w:r>
              <w:rPr>
                <w:noProof/>
                <w:webHidden/>
              </w:rPr>
              <w:instrText xml:space="preserve"> PAGEREF _Toc209032115 \h </w:instrText>
            </w:r>
            <w:r>
              <w:rPr>
                <w:noProof/>
                <w:webHidden/>
              </w:rPr>
            </w:r>
            <w:r>
              <w:rPr>
                <w:noProof/>
                <w:webHidden/>
              </w:rPr>
              <w:fldChar w:fldCharType="separate"/>
            </w:r>
            <w:r>
              <w:rPr>
                <w:noProof/>
                <w:webHidden/>
              </w:rPr>
              <w:t>5</w:t>
            </w:r>
            <w:r>
              <w:rPr>
                <w:noProof/>
                <w:webHidden/>
              </w:rPr>
              <w:fldChar w:fldCharType="end"/>
            </w:r>
          </w:hyperlink>
        </w:p>
        <w:p w14:paraId="42174C3F" w14:textId="0EE9634A" w:rsidR="00CE642F" w:rsidRDefault="00CE642F">
          <w:pPr>
            <w:pStyle w:val="TOC2"/>
            <w:tabs>
              <w:tab w:val="right" w:leader="dot" w:pos="9350"/>
            </w:tabs>
            <w:rPr>
              <w:noProof/>
            </w:rPr>
          </w:pPr>
          <w:hyperlink w:anchor="_Toc209032116" w:history="1">
            <w:r w:rsidRPr="00D0424F">
              <w:rPr>
                <w:rStyle w:val="Hyperlink"/>
                <w:noProof/>
              </w:rPr>
              <w:t>WiFi Design</w:t>
            </w:r>
            <w:r>
              <w:rPr>
                <w:noProof/>
                <w:webHidden/>
              </w:rPr>
              <w:tab/>
            </w:r>
            <w:r>
              <w:rPr>
                <w:noProof/>
                <w:webHidden/>
              </w:rPr>
              <w:fldChar w:fldCharType="begin"/>
            </w:r>
            <w:r>
              <w:rPr>
                <w:noProof/>
                <w:webHidden/>
              </w:rPr>
              <w:instrText xml:space="preserve"> PAGEREF _Toc209032116 \h </w:instrText>
            </w:r>
            <w:r>
              <w:rPr>
                <w:noProof/>
                <w:webHidden/>
              </w:rPr>
            </w:r>
            <w:r>
              <w:rPr>
                <w:noProof/>
                <w:webHidden/>
              </w:rPr>
              <w:fldChar w:fldCharType="separate"/>
            </w:r>
            <w:r>
              <w:rPr>
                <w:noProof/>
                <w:webHidden/>
              </w:rPr>
              <w:t>6</w:t>
            </w:r>
            <w:r>
              <w:rPr>
                <w:noProof/>
                <w:webHidden/>
              </w:rPr>
              <w:fldChar w:fldCharType="end"/>
            </w:r>
          </w:hyperlink>
        </w:p>
        <w:p w14:paraId="12D4E442" w14:textId="5A16A358" w:rsidR="00CE642F" w:rsidRDefault="00CE642F">
          <w:pPr>
            <w:pStyle w:val="TOC2"/>
            <w:tabs>
              <w:tab w:val="right" w:leader="dot" w:pos="9350"/>
            </w:tabs>
            <w:rPr>
              <w:noProof/>
            </w:rPr>
          </w:pPr>
          <w:hyperlink w:anchor="_Toc209032117" w:history="1">
            <w:r w:rsidRPr="00D0424F">
              <w:rPr>
                <w:rStyle w:val="Hyperlink"/>
                <w:noProof/>
              </w:rPr>
              <w:t>Hardware Recommendations</w:t>
            </w:r>
            <w:r>
              <w:rPr>
                <w:noProof/>
                <w:webHidden/>
              </w:rPr>
              <w:tab/>
            </w:r>
            <w:r>
              <w:rPr>
                <w:noProof/>
                <w:webHidden/>
              </w:rPr>
              <w:fldChar w:fldCharType="begin"/>
            </w:r>
            <w:r>
              <w:rPr>
                <w:noProof/>
                <w:webHidden/>
              </w:rPr>
              <w:instrText xml:space="preserve"> PAGEREF _Toc209032117 \h </w:instrText>
            </w:r>
            <w:r>
              <w:rPr>
                <w:noProof/>
                <w:webHidden/>
              </w:rPr>
            </w:r>
            <w:r>
              <w:rPr>
                <w:noProof/>
                <w:webHidden/>
              </w:rPr>
              <w:fldChar w:fldCharType="separate"/>
            </w:r>
            <w:r>
              <w:rPr>
                <w:noProof/>
                <w:webHidden/>
              </w:rPr>
              <w:t>6</w:t>
            </w:r>
            <w:r>
              <w:rPr>
                <w:noProof/>
                <w:webHidden/>
              </w:rPr>
              <w:fldChar w:fldCharType="end"/>
            </w:r>
          </w:hyperlink>
        </w:p>
        <w:p w14:paraId="0C456383" w14:textId="61FFA0C1" w:rsidR="00CE642F" w:rsidRDefault="00CE642F">
          <w:pPr>
            <w:pStyle w:val="TOC1"/>
            <w:tabs>
              <w:tab w:val="right" w:leader="dot" w:pos="9350"/>
            </w:tabs>
            <w:rPr>
              <w:noProof/>
            </w:rPr>
          </w:pPr>
          <w:hyperlink w:anchor="_Toc209032118" w:history="1">
            <w:r w:rsidRPr="00D0424F">
              <w:rPr>
                <w:rStyle w:val="Hyperlink"/>
                <w:noProof/>
              </w:rPr>
              <w:t>Cloud Services</w:t>
            </w:r>
            <w:r>
              <w:rPr>
                <w:noProof/>
                <w:webHidden/>
              </w:rPr>
              <w:tab/>
            </w:r>
            <w:r>
              <w:rPr>
                <w:noProof/>
                <w:webHidden/>
              </w:rPr>
              <w:fldChar w:fldCharType="begin"/>
            </w:r>
            <w:r>
              <w:rPr>
                <w:noProof/>
                <w:webHidden/>
              </w:rPr>
              <w:instrText xml:space="preserve"> PAGEREF _Toc209032118 \h </w:instrText>
            </w:r>
            <w:r>
              <w:rPr>
                <w:noProof/>
                <w:webHidden/>
              </w:rPr>
            </w:r>
            <w:r>
              <w:rPr>
                <w:noProof/>
                <w:webHidden/>
              </w:rPr>
              <w:fldChar w:fldCharType="separate"/>
            </w:r>
            <w:r>
              <w:rPr>
                <w:noProof/>
                <w:webHidden/>
              </w:rPr>
              <w:t>7</w:t>
            </w:r>
            <w:r>
              <w:rPr>
                <w:noProof/>
                <w:webHidden/>
              </w:rPr>
              <w:fldChar w:fldCharType="end"/>
            </w:r>
          </w:hyperlink>
        </w:p>
        <w:p w14:paraId="5D076085" w14:textId="3AFFCA51" w:rsidR="00CE642F" w:rsidRDefault="00CE642F">
          <w:pPr>
            <w:pStyle w:val="TOC2"/>
            <w:tabs>
              <w:tab w:val="right" w:leader="dot" w:pos="9350"/>
            </w:tabs>
            <w:rPr>
              <w:noProof/>
            </w:rPr>
          </w:pPr>
          <w:hyperlink w:anchor="_Toc209032119" w:history="1">
            <w:r w:rsidRPr="00D0424F">
              <w:rPr>
                <w:rStyle w:val="Hyperlink"/>
                <w:noProof/>
              </w:rPr>
              <w:t>Options Considered</w:t>
            </w:r>
            <w:r>
              <w:rPr>
                <w:noProof/>
                <w:webHidden/>
              </w:rPr>
              <w:tab/>
            </w:r>
            <w:r>
              <w:rPr>
                <w:noProof/>
                <w:webHidden/>
              </w:rPr>
              <w:fldChar w:fldCharType="begin"/>
            </w:r>
            <w:r>
              <w:rPr>
                <w:noProof/>
                <w:webHidden/>
              </w:rPr>
              <w:instrText xml:space="preserve"> PAGEREF _Toc209032119 \h </w:instrText>
            </w:r>
            <w:r>
              <w:rPr>
                <w:noProof/>
                <w:webHidden/>
              </w:rPr>
            </w:r>
            <w:r>
              <w:rPr>
                <w:noProof/>
                <w:webHidden/>
              </w:rPr>
              <w:fldChar w:fldCharType="separate"/>
            </w:r>
            <w:r>
              <w:rPr>
                <w:noProof/>
                <w:webHidden/>
              </w:rPr>
              <w:t>7</w:t>
            </w:r>
            <w:r>
              <w:rPr>
                <w:noProof/>
                <w:webHidden/>
              </w:rPr>
              <w:fldChar w:fldCharType="end"/>
            </w:r>
          </w:hyperlink>
        </w:p>
        <w:p w14:paraId="7F0EB68A" w14:textId="0951A9A5" w:rsidR="00CE642F" w:rsidRDefault="00CE642F">
          <w:pPr>
            <w:pStyle w:val="TOC2"/>
            <w:tabs>
              <w:tab w:val="right" w:leader="dot" w:pos="9350"/>
            </w:tabs>
            <w:rPr>
              <w:noProof/>
            </w:rPr>
          </w:pPr>
          <w:hyperlink w:anchor="_Toc209032120" w:history="1">
            <w:r w:rsidRPr="00D0424F">
              <w:rPr>
                <w:rStyle w:val="Hyperlink"/>
                <w:noProof/>
              </w:rPr>
              <w:t>Evaluation</w:t>
            </w:r>
            <w:r>
              <w:rPr>
                <w:noProof/>
                <w:webHidden/>
              </w:rPr>
              <w:tab/>
            </w:r>
            <w:r>
              <w:rPr>
                <w:noProof/>
                <w:webHidden/>
              </w:rPr>
              <w:fldChar w:fldCharType="begin"/>
            </w:r>
            <w:r>
              <w:rPr>
                <w:noProof/>
                <w:webHidden/>
              </w:rPr>
              <w:instrText xml:space="preserve"> PAGEREF _Toc209032120 \h </w:instrText>
            </w:r>
            <w:r>
              <w:rPr>
                <w:noProof/>
                <w:webHidden/>
              </w:rPr>
            </w:r>
            <w:r>
              <w:rPr>
                <w:noProof/>
                <w:webHidden/>
              </w:rPr>
              <w:fldChar w:fldCharType="separate"/>
            </w:r>
            <w:r>
              <w:rPr>
                <w:noProof/>
                <w:webHidden/>
              </w:rPr>
              <w:t>8</w:t>
            </w:r>
            <w:r>
              <w:rPr>
                <w:noProof/>
                <w:webHidden/>
              </w:rPr>
              <w:fldChar w:fldCharType="end"/>
            </w:r>
          </w:hyperlink>
        </w:p>
        <w:p w14:paraId="727DBF5F" w14:textId="3AD6F83B" w:rsidR="00CE642F" w:rsidRDefault="00CE642F">
          <w:pPr>
            <w:pStyle w:val="TOC2"/>
            <w:tabs>
              <w:tab w:val="right" w:leader="dot" w:pos="9350"/>
            </w:tabs>
            <w:rPr>
              <w:noProof/>
            </w:rPr>
          </w:pPr>
          <w:hyperlink w:anchor="_Toc209032121" w:history="1">
            <w:r w:rsidRPr="00D0424F">
              <w:rPr>
                <w:rStyle w:val="Hyperlink"/>
                <w:noProof/>
              </w:rPr>
              <w:t>Recommendation</w:t>
            </w:r>
            <w:r>
              <w:rPr>
                <w:noProof/>
                <w:webHidden/>
              </w:rPr>
              <w:tab/>
            </w:r>
            <w:r>
              <w:rPr>
                <w:noProof/>
                <w:webHidden/>
              </w:rPr>
              <w:fldChar w:fldCharType="begin"/>
            </w:r>
            <w:r>
              <w:rPr>
                <w:noProof/>
                <w:webHidden/>
              </w:rPr>
              <w:instrText xml:space="preserve"> PAGEREF _Toc209032121 \h </w:instrText>
            </w:r>
            <w:r>
              <w:rPr>
                <w:noProof/>
                <w:webHidden/>
              </w:rPr>
            </w:r>
            <w:r>
              <w:rPr>
                <w:noProof/>
                <w:webHidden/>
              </w:rPr>
              <w:fldChar w:fldCharType="separate"/>
            </w:r>
            <w:r>
              <w:rPr>
                <w:noProof/>
                <w:webHidden/>
              </w:rPr>
              <w:t>8</w:t>
            </w:r>
            <w:r>
              <w:rPr>
                <w:noProof/>
                <w:webHidden/>
              </w:rPr>
              <w:fldChar w:fldCharType="end"/>
            </w:r>
          </w:hyperlink>
        </w:p>
        <w:p w14:paraId="5D238770" w14:textId="1A490231" w:rsidR="00CE642F" w:rsidRDefault="00CE642F">
          <w:pPr>
            <w:pStyle w:val="TOC1"/>
            <w:tabs>
              <w:tab w:val="right" w:leader="dot" w:pos="9350"/>
            </w:tabs>
            <w:rPr>
              <w:noProof/>
            </w:rPr>
          </w:pPr>
          <w:hyperlink w:anchor="_Toc209032122" w:history="1">
            <w:r w:rsidRPr="00D0424F">
              <w:rPr>
                <w:rStyle w:val="Hyperlink"/>
                <w:noProof/>
              </w:rPr>
              <w:t>Cybersecurity Risk Assessment</w:t>
            </w:r>
            <w:r>
              <w:rPr>
                <w:noProof/>
                <w:webHidden/>
              </w:rPr>
              <w:tab/>
            </w:r>
            <w:r>
              <w:rPr>
                <w:noProof/>
                <w:webHidden/>
              </w:rPr>
              <w:fldChar w:fldCharType="begin"/>
            </w:r>
            <w:r>
              <w:rPr>
                <w:noProof/>
                <w:webHidden/>
              </w:rPr>
              <w:instrText xml:space="preserve"> PAGEREF _Toc209032122 \h </w:instrText>
            </w:r>
            <w:r>
              <w:rPr>
                <w:noProof/>
                <w:webHidden/>
              </w:rPr>
            </w:r>
            <w:r>
              <w:rPr>
                <w:noProof/>
                <w:webHidden/>
              </w:rPr>
              <w:fldChar w:fldCharType="separate"/>
            </w:r>
            <w:r>
              <w:rPr>
                <w:noProof/>
                <w:webHidden/>
              </w:rPr>
              <w:t>8</w:t>
            </w:r>
            <w:r>
              <w:rPr>
                <w:noProof/>
                <w:webHidden/>
              </w:rPr>
              <w:fldChar w:fldCharType="end"/>
            </w:r>
          </w:hyperlink>
        </w:p>
        <w:p w14:paraId="370FAB21" w14:textId="74C22FF6" w:rsidR="00CE642F" w:rsidRDefault="00CE642F">
          <w:pPr>
            <w:pStyle w:val="TOC2"/>
            <w:tabs>
              <w:tab w:val="right" w:leader="dot" w:pos="9350"/>
            </w:tabs>
            <w:rPr>
              <w:noProof/>
            </w:rPr>
          </w:pPr>
          <w:hyperlink w:anchor="_Toc209032123" w:history="1">
            <w:r w:rsidRPr="00D0424F">
              <w:rPr>
                <w:rStyle w:val="Hyperlink"/>
                <w:noProof/>
              </w:rPr>
              <w:t>Approach</w:t>
            </w:r>
            <w:r>
              <w:rPr>
                <w:noProof/>
                <w:webHidden/>
              </w:rPr>
              <w:tab/>
            </w:r>
            <w:r>
              <w:rPr>
                <w:noProof/>
                <w:webHidden/>
              </w:rPr>
              <w:fldChar w:fldCharType="begin"/>
            </w:r>
            <w:r>
              <w:rPr>
                <w:noProof/>
                <w:webHidden/>
              </w:rPr>
              <w:instrText xml:space="preserve"> PAGEREF _Toc209032123 \h </w:instrText>
            </w:r>
            <w:r>
              <w:rPr>
                <w:noProof/>
                <w:webHidden/>
              </w:rPr>
            </w:r>
            <w:r>
              <w:rPr>
                <w:noProof/>
                <w:webHidden/>
              </w:rPr>
              <w:fldChar w:fldCharType="separate"/>
            </w:r>
            <w:r>
              <w:rPr>
                <w:noProof/>
                <w:webHidden/>
              </w:rPr>
              <w:t>8</w:t>
            </w:r>
            <w:r>
              <w:rPr>
                <w:noProof/>
                <w:webHidden/>
              </w:rPr>
              <w:fldChar w:fldCharType="end"/>
            </w:r>
          </w:hyperlink>
        </w:p>
        <w:p w14:paraId="6F24E9DA" w14:textId="792D1157" w:rsidR="00CE642F" w:rsidRDefault="00CE642F">
          <w:pPr>
            <w:pStyle w:val="TOC2"/>
            <w:tabs>
              <w:tab w:val="right" w:leader="dot" w:pos="9350"/>
            </w:tabs>
            <w:rPr>
              <w:noProof/>
            </w:rPr>
          </w:pPr>
          <w:hyperlink w:anchor="_Toc209032124" w:history="1">
            <w:r w:rsidRPr="00D0424F">
              <w:rPr>
                <w:rStyle w:val="Hyperlink"/>
                <w:noProof/>
              </w:rPr>
              <w:t>Key Risks</w:t>
            </w:r>
            <w:r>
              <w:rPr>
                <w:noProof/>
                <w:webHidden/>
              </w:rPr>
              <w:tab/>
            </w:r>
            <w:r>
              <w:rPr>
                <w:noProof/>
                <w:webHidden/>
              </w:rPr>
              <w:fldChar w:fldCharType="begin"/>
            </w:r>
            <w:r>
              <w:rPr>
                <w:noProof/>
                <w:webHidden/>
              </w:rPr>
              <w:instrText xml:space="preserve"> PAGEREF _Toc209032124 \h </w:instrText>
            </w:r>
            <w:r>
              <w:rPr>
                <w:noProof/>
                <w:webHidden/>
              </w:rPr>
            </w:r>
            <w:r>
              <w:rPr>
                <w:noProof/>
                <w:webHidden/>
              </w:rPr>
              <w:fldChar w:fldCharType="separate"/>
            </w:r>
            <w:r>
              <w:rPr>
                <w:noProof/>
                <w:webHidden/>
              </w:rPr>
              <w:t>8</w:t>
            </w:r>
            <w:r>
              <w:rPr>
                <w:noProof/>
                <w:webHidden/>
              </w:rPr>
              <w:fldChar w:fldCharType="end"/>
            </w:r>
          </w:hyperlink>
        </w:p>
        <w:p w14:paraId="762C3A5E" w14:textId="68FD9F7E" w:rsidR="00CE642F" w:rsidRDefault="00CE642F">
          <w:pPr>
            <w:pStyle w:val="TOC2"/>
            <w:tabs>
              <w:tab w:val="right" w:leader="dot" w:pos="9350"/>
            </w:tabs>
            <w:rPr>
              <w:noProof/>
            </w:rPr>
          </w:pPr>
          <w:hyperlink w:anchor="_Toc209032125" w:history="1">
            <w:r w:rsidRPr="00D0424F">
              <w:rPr>
                <w:rStyle w:val="Hyperlink"/>
                <w:noProof/>
              </w:rPr>
              <w:t>Controls &amp; Mitigation</w:t>
            </w:r>
            <w:r>
              <w:rPr>
                <w:noProof/>
                <w:webHidden/>
              </w:rPr>
              <w:tab/>
            </w:r>
            <w:r>
              <w:rPr>
                <w:noProof/>
                <w:webHidden/>
              </w:rPr>
              <w:fldChar w:fldCharType="begin"/>
            </w:r>
            <w:r>
              <w:rPr>
                <w:noProof/>
                <w:webHidden/>
              </w:rPr>
              <w:instrText xml:space="preserve"> PAGEREF _Toc209032125 \h </w:instrText>
            </w:r>
            <w:r>
              <w:rPr>
                <w:noProof/>
                <w:webHidden/>
              </w:rPr>
            </w:r>
            <w:r>
              <w:rPr>
                <w:noProof/>
                <w:webHidden/>
              </w:rPr>
              <w:fldChar w:fldCharType="separate"/>
            </w:r>
            <w:r>
              <w:rPr>
                <w:noProof/>
                <w:webHidden/>
              </w:rPr>
              <w:t>8</w:t>
            </w:r>
            <w:r>
              <w:rPr>
                <w:noProof/>
                <w:webHidden/>
              </w:rPr>
              <w:fldChar w:fldCharType="end"/>
            </w:r>
          </w:hyperlink>
        </w:p>
        <w:p w14:paraId="19C810D3" w14:textId="7FFF78FF" w:rsidR="00CE642F" w:rsidRDefault="00CE642F">
          <w:pPr>
            <w:pStyle w:val="TOC1"/>
            <w:tabs>
              <w:tab w:val="right" w:leader="dot" w:pos="9350"/>
            </w:tabs>
            <w:rPr>
              <w:noProof/>
            </w:rPr>
          </w:pPr>
          <w:hyperlink w:anchor="_Toc209032126" w:history="1">
            <w:r w:rsidRPr="00D0424F">
              <w:rPr>
                <w:rStyle w:val="Hyperlink"/>
                <w:noProof/>
              </w:rPr>
              <w:t>Ethical and Social Issues</w:t>
            </w:r>
            <w:r>
              <w:rPr>
                <w:noProof/>
                <w:webHidden/>
              </w:rPr>
              <w:tab/>
            </w:r>
            <w:r>
              <w:rPr>
                <w:noProof/>
                <w:webHidden/>
              </w:rPr>
              <w:fldChar w:fldCharType="begin"/>
            </w:r>
            <w:r>
              <w:rPr>
                <w:noProof/>
                <w:webHidden/>
              </w:rPr>
              <w:instrText xml:space="preserve"> PAGEREF _Toc209032126 \h </w:instrText>
            </w:r>
            <w:r>
              <w:rPr>
                <w:noProof/>
                <w:webHidden/>
              </w:rPr>
            </w:r>
            <w:r>
              <w:rPr>
                <w:noProof/>
                <w:webHidden/>
              </w:rPr>
              <w:fldChar w:fldCharType="separate"/>
            </w:r>
            <w:r>
              <w:rPr>
                <w:noProof/>
                <w:webHidden/>
              </w:rPr>
              <w:t>9</w:t>
            </w:r>
            <w:r>
              <w:rPr>
                <w:noProof/>
                <w:webHidden/>
              </w:rPr>
              <w:fldChar w:fldCharType="end"/>
            </w:r>
          </w:hyperlink>
        </w:p>
        <w:p w14:paraId="2B3A3F0D" w14:textId="3A7A39F5" w:rsidR="00CE642F" w:rsidRDefault="00CE642F">
          <w:pPr>
            <w:pStyle w:val="TOC1"/>
            <w:tabs>
              <w:tab w:val="right" w:leader="dot" w:pos="9350"/>
            </w:tabs>
            <w:rPr>
              <w:noProof/>
            </w:rPr>
          </w:pPr>
          <w:hyperlink w:anchor="_Toc209032127" w:history="1">
            <w:r w:rsidRPr="00D0424F">
              <w:rPr>
                <w:rStyle w:val="Hyperlink"/>
                <w:noProof/>
              </w:rPr>
              <w:t>Reflection</w:t>
            </w:r>
            <w:r>
              <w:rPr>
                <w:noProof/>
                <w:webHidden/>
              </w:rPr>
              <w:tab/>
            </w:r>
            <w:r>
              <w:rPr>
                <w:noProof/>
                <w:webHidden/>
              </w:rPr>
              <w:fldChar w:fldCharType="begin"/>
            </w:r>
            <w:r>
              <w:rPr>
                <w:noProof/>
                <w:webHidden/>
              </w:rPr>
              <w:instrText xml:space="preserve"> PAGEREF _Toc209032127 \h </w:instrText>
            </w:r>
            <w:r>
              <w:rPr>
                <w:noProof/>
                <w:webHidden/>
              </w:rPr>
            </w:r>
            <w:r>
              <w:rPr>
                <w:noProof/>
                <w:webHidden/>
              </w:rPr>
              <w:fldChar w:fldCharType="separate"/>
            </w:r>
            <w:r>
              <w:rPr>
                <w:noProof/>
                <w:webHidden/>
              </w:rPr>
              <w:t>10</w:t>
            </w:r>
            <w:r>
              <w:rPr>
                <w:noProof/>
                <w:webHidden/>
              </w:rPr>
              <w:fldChar w:fldCharType="end"/>
            </w:r>
          </w:hyperlink>
        </w:p>
        <w:p w14:paraId="7491ABBD" w14:textId="057D56EE" w:rsidR="00CE642F" w:rsidRDefault="00CE642F">
          <w:pPr>
            <w:pStyle w:val="TOC1"/>
            <w:tabs>
              <w:tab w:val="right" w:leader="dot" w:pos="9350"/>
            </w:tabs>
            <w:rPr>
              <w:noProof/>
            </w:rPr>
          </w:pPr>
          <w:hyperlink w:anchor="_Toc209032128" w:history="1">
            <w:r w:rsidRPr="00D0424F">
              <w:rPr>
                <w:rStyle w:val="Hyperlink"/>
                <w:noProof/>
              </w:rPr>
              <w:t>Conclusion</w:t>
            </w:r>
            <w:r>
              <w:rPr>
                <w:noProof/>
                <w:webHidden/>
              </w:rPr>
              <w:tab/>
            </w:r>
            <w:r>
              <w:rPr>
                <w:noProof/>
                <w:webHidden/>
              </w:rPr>
              <w:fldChar w:fldCharType="begin"/>
            </w:r>
            <w:r>
              <w:rPr>
                <w:noProof/>
                <w:webHidden/>
              </w:rPr>
              <w:instrText xml:space="preserve"> PAGEREF _Toc209032128 \h </w:instrText>
            </w:r>
            <w:r>
              <w:rPr>
                <w:noProof/>
                <w:webHidden/>
              </w:rPr>
            </w:r>
            <w:r>
              <w:rPr>
                <w:noProof/>
                <w:webHidden/>
              </w:rPr>
              <w:fldChar w:fldCharType="separate"/>
            </w:r>
            <w:r>
              <w:rPr>
                <w:noProof/>
                <w:webHidden/>
              </w:rPr>
              <w:t>10</w:t>
            </w:r>
            <w:r>
              <w:rPr>
                <w:noProof/>
                <w:webHidden/>
              </w:rPr>
              <w:fldChar w:fldCharType="end"/>
            </w:r>
          </w:hyperlink>
        </w:p>
        <w:p w14:paraId="13765F95" w14:textId="289CF8B6" w:rsidR="00CE642F" w:rsidRDefault="00CE642F">
          <w:pPr>
            <w:pStyle w:val="TOC1"/>
            <w:tabs>
              <w:tab w:val="right" w:leader="dot" w:pos="9350"/>
            </w:tabs>
            <w:rPr>
              <w:noProof/>
            </w:rPr>
          </w:pPr>
          <w:hyperlink w:anchor="_Toc209032129" w:history="1">
            <w:r w:rsidRPr="00D0424F">
              <w:rPr>
                <w:rStyle w:val="Hyperlink"/>
                <w:noProof/>
              </w:rPr>
              <w:t>References</w:t>
            </w:r>
            <w:r>
              <w:rPr>
                <w:noProof/>
                <w:webHidden/>
              </w:rPr>
              <w:tab/>
            </w:r>
            <w:r>
              <w:rPr>
                <w:noProof/>
                <w:webHidden/>
              </w:rPr>
              <w:fldChar w:fldCharType="begin"/>
            </w:r>
            <w:r>
              <w:rPr>
                <w:noProof/>
                <w:webHidden/>
              </w:rPr>
              <w:instrText xml:space="preserve"> PAGEREF _Toc209032129 \h </w:instrText>
            </w:r>
            <w:r>
              <w:rPr>
                <w:noProof/>
                <w:webHidden/>
              </w:rPr>
            </w:r>
            <w:r>
              <w:rPr>
                <w:noProof/>
                <w:webHidden/>
              </w:rPr>
              <w:fldChar w:fldCharType="separate"/>
            </w:r>
            <w:r>
              <w:rPr>
                <w:noProof/>
                <w:webHidden/>
              </w:rPr>
              <w:t>12</w:t>
            </w:r>
            <w:r>
              <w:rPr>
                <w:noProof/>
                <w:webHidden/>
              </w:rPr>
              <w:fldChar w:fldCharType="end"/>
            </w:r>
          </w:hyperlink>
        </w:p>
        <w:p w14:paraId="756CE6CE" w14:textId="28FE1C16" w:rsidR="00CE642F" w:rsidRDefault="00CE642F">
          <w:r>
            <w:rPr>
              <w:b/>
              <w:bCs/>
              <w:noProof/>
            </w:rPr>
            <w:fldChar w:fldCharType="end"/>
          </w:r>
        </w:p>
      </w:sdtContent>
    </w:sdt>
    <w:p w14:paraId="593E4A6B" w14:textId="77777777" w:rsidR="00CE642F" w:rsidRDefault="00CE642F">
      <w:pPr>
        <w:rPr>
          <w:b/>
          <w:sz w:val="28"/>
          <w:szCs w:val="28"/>
        </w:rPr>
      </w:pPr>
      <w:r>
        <w:br w:type="page"/>
      </w:r>
    </w:p>
    <w:p w14:paraId="24DEADB8" w14:textId="598833F6" w:rsidR="00D940F3" w:rsidRDefault="00000000" w:rsidP="00CE642F">
      <w:pPr>
        <w:pStyle w:val="Heading1"/>
      </w:pPr>
      <w:bookmarkStart w:id="13" w:name="_Toc209032111"/>
      <w:r>
        <w:lastRenderedPageBreak/>
        <w:t>Introduction</w:t>
      </w:r>
      <w:bookmarkEnd w:id="13"/>
    </w:p>
    <w:p w14:paraId="7D8D65EF" w14:textId="511A17AD" w:rsidR="00944564" w:rsidRDefault="00000000" w:rsidP="00944564">
      <w:proofErr w:type="spellStart"/>
      <w:r>
        <w:t>Truelec</w:t>
      </w:r>
      <w:proofErr w:type="spellEnd"/>
      <w:r>
        <w:t xml:space="preserve"> is a prominent electrical contracting company, which is introduced as a </w:t>
      </w:r>
      <w:proofErr w:type="gramStart"/>
      <w:r>
        <w:t>fast growing</w:t>
      </w:r>
      <w:proofErr w:type="gramEnd"/>
      <w:r>
        <w:t xml:space="preserve"> organization that needs upgraded and secure IT infrastructure to operate. The company has its headquarters in Melbourne and a branch in Darwin and this has placed great importance on effective communication, network functioning performance, and secure access to corporate resources. </w:t>
      </w:r>
      <w:bookmarkStart w:id="14" w:name="_o2i8hbu8gara" w:colFirst="0" w:colLast="0"/>
      <w:bookmarkStart w:id="15" w:name="_Toc209032112"/>
      <w:bookmarkEnd w:id="14"/>
      <w:r w:rsidR="00944564">
        <w:t xml:space="preserve">The report will build a scalable network service, evaluate the options of cloud computing, and quantify the risks of cybersecurity which are relevant to the business context. It also considers other ethics and social responsibilities that address privacy of data and organizational responsibility. To address these demands, the research confirms that through the use of a systematic approach to the network planning, security and governance, the efficiency of operations and long-term sustainability of </w:t>
      </w:r>
      <w:proofErr w:type="spellStart"/>
      <w:r w:rsidR="00944564">
        <w:t>Truelec</w:t>
      </w:r>
      <w:proofErr w:type="spellEnd"/>
      <w:r w:rsidR="00944564">
        <w:t xml:space="preserve"> will be guaranteed, not to mention addressing the academic and professional learning outcomes of MEL Group 40.</w:t>
      </w:r>
    </w:p>
    <w:p w14:paraId="5ED2BCC7" w14:textId="39307513" w:rsidR="00D940F3" w:rsidRDefault="00000000" w:rsidP="00944564">
      <w:pPr>
        <w:pStyle w:val="Heading1"/>
      </w:pPr>
      <w:r>
        <w:t>Network Design</w:t>
      </w:r>
      <w:bookmarkEnd w:id="15"/>
    </w:p>
    <w:p w14:paraId="55A10ED6" w14:textId="77777777" w:rsidR="00D940F3" w:rsidRDefault="00000000" w:rsidP="00CE642F">
      <w:pPr>
        <w:pStyle w:val="Heading2"/>
      </w:pPr>
      <w:bookmarkStart w:id="16" w:name="_1u3a83nfm1j4" w:colFirst="0" w:colLast="0"/>
      <w:bookmarkStart w:id="17" w:name="_Toc209032113"/>
      <w:bookmarkEnd w:id="16"/>
      <w:r>
        <w:t>Assumptions</w:t>
      </w:r>
      <w:bookmarkEnd w:id="17"/>
    </w:p>
    <w:p w14:paraId="1EC2FAD7" w14:textId="77777777" w:rsidR="00D940F3" w:rsidRDefault="00000000" w:rsidP="00CE642F">
      <w:pPr>
        <w:jc w:val="center"/>
      </w:pPr>
      <w:r>
        <w:rPr>
          <w:noProof/>
        </w:rPr>
        <w:drawing>
          <wp:inline distT="114300" distB="114300" distL="114300" distR="114300" wp14:anchorId="1CE17A44" wp14:editId="111C55E0">
            <wp:extent cx="5943600" cy="3225800"/>
            <wp:effectExtent l="12700" t="12700" r="12700" b="127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225800"/>
                    </a:xfrm>
                    <a:prstGeom prst="rect">
                      <a:avLst/>
                    </a:prstGeom>
                    <a:ln w="12700">
                      <a:solidFill>
                        <a:srgbClr val="000000"/>
                      </a:solidFill>
                      <a:prstDash val="solid"/>
                    </a:ln>
                  </pic:spPr>
                </pic:pic>
              </a:graphicData>
            </a:graphic>
          </wp:inline>
        </w:drawing>
      </w:r>
    </w:p>
    <w:p w14:paraId="391DCE71" w14:textId="77777777" w:rsidR="00D940F3" w:rsidRDefault="00000000" w:rsidP="00CE642F">
      <w:pPr>
        <w:jc w:val="center"/>
        <w:rPr>
          <w:b/>
        </w:rPr>
      </w:pPr>
      <w:r>
        <w:rPr>
          <w:b/>
        </w:rPr>
        <w:t>Figure 1: WAN connection for all sites</w:t>
      </w:r>
    </w:p>
    <w:p w14:paraId="010BB521" w14:textId="77777777" w:rsidR="00944564" w:rsidRDefault="00944564" w:rsidP="00944564">
      <w:r>
        <w:t xml:space="preserve">The diagram is a hub-and-spoke type of network with HQ as a central hub and the branches being linked via the VPN/MPLS to the ISP cloud (Mazhar et al. 2023). This architecture provides single point administration, scaling and secure connectivity. A single instance of HQ WAN connection </w:t>
      </w:r>
      <w:r>
        <w:lastRenderedPageBreak/>
        <w:t>is thus susceptible such that it must be redundant and ideally traffic-path routing is required to remain solid.</w:t>
      </w:r>
    </w:p>
    <w:p w14:paraId="6A337942" w14:textId="77777777" w:rsidR="00D940F3" w:rsidRDefault="00000000" w:rsidP="00CE642F">
      <w:pPr>
        <w:jc w:val="center"/>
        <w:rPr>
          <w:b/>
        </w:rPr>
      </w:pPr>
      <w:r>
        <w:rPr>
          <w:b/>
          <w:noProof/>
        </w:rPr>
        <w:drawing>
          <wp:inline distT="114300" distB="114300" distL="114300" distR="114300" wp14:anchorId="07173DAF" wp14:editId="21A604BE">
            <wp:extent cx="3490913" cy="4111892"/>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90913" cy="4111892"/>
                    </a:xfrm>
                    <a:prstGeom prst="rect">
                      <a:avLst/>
                    </a:prstGeom>
                    <a:ln w="12700">
                      <a:solidFill>
                        <a:srgbClr val="000000"/>
                      </a:solidFill>
                      <a:prstDash val="solid"/>
                    </a:ln>
                  </pic:spPr>
                </pic:pic>
              </a:graphicData>
            </a:graphic>
          </wp:inline>
        </w:drawing>
      </w:r>
    </w:p>
    <w:p w14:paraId="760A91AC" w14:textId="77777777" w:rsidR="00CE642F" w:rsidRDefault="00000000" w:rsidP="00CE642F">
      <w:pPr>
        <w:jc w:val="center"/>
      </w:pPr>
      <w:r>
        <w:rPr>
          <w:b/>
        </w:rPr>
        <w:t>Figure 2: Security Architecture</w:t>
      </w:r>
    </w:p>
    <w:p w14:paraId="710B2D13" w14:textId="77777777" w:rsidR="00944564" w:rsidRDefault="00944564" w:rsidP="00944564">
      <w:bookmarkStart w:id="18" w:name="_3hdn5u93etku" w:colFirst="0" w:colLast="0"/>
      <w:bookmarkStart w:id="19" w:name="_Toc209032114"/>
      <w:bookmarkEnd w:id="18"/>
      <w:r>
        <w:t>The architecture is a layered security which includes firewalls, VPNs, IDS/IPS, segmentation and endpoint protection. Integrated SIEM and SOC have centralized monitoring and response (Pawlicki et al. 2022). This defense-in-depth approach promotes resilience by guaranteeing protection of traffic, applications and devices. It is however very efficient and should be updated regularly, staffed with experts and the complexity of configuration minimized.</w:t>
      </w:r>
    </w:p>
    <w:p w14:paraId="6744B1E5" w14:textId="77777777" w:rsidR="00D940F3" w:rsidRDefault="00000000" w:rsidP="00CE642F">
      <w:pPr>
        <w:pStyle w:val="Heading2"/>
      </w:pPr>
      <w:r>
        <w:t>Design Philosophy</w:t>
      </w:r>
      <w:bookmarkEnd w:id="19"/>
    </w:p>
    <w:p w14:paraId="51697E8D" w14:textId="77777777" w:rsidR="00D940F3" w:rsidRDefault="00000000" w:rsidP="00CE642F">
      <w:r>
        <w:t xml:space="preserve">The network design adheres to the hierarchical architecture, which includes Core, Distribution, and Access layers to provide good structuring of connectivity and easy management. The Core layer is used to provide high-speed backbone services, the Distribution layer carries out policies and routing, and the Access layer provides end-user </w:t>
      </w:r>
      <w:proofErr w:type="gramStart"/>
      <w:r>
        <w:t>access</w:t>
      </w:r>
      <w:r>
        <w:rPr>
          <w:highlight w:val="white"/>
        </w:rPr>
        <w:t>(</w:t>
      </w:r>
      <w:proofErr w:type="gramEnd"/>
      <w:r>
        <w:rPr>
          <w:highlight w:val="white"/>
        </w:rPr>
        <w:t xml:space="preserve">Pawlicki </w:t>
      </w:r>
      <w:r>
        <w:rPr>
          <w:i/>
          <w:highlight w:val="white"/>
        </w:rPr>
        <w:t>et al</w:t>
      </w:r>
      <w:r>
        <w:rPr>
          <w:highlight w:val="white"/>
        </w:rPr>
        <w:t>. 2022)</w:t>
      </w:r>
      <w:r>
        <w:t xml:space="preserve">. Such a layered approach is more scaling and less complicated to trouble shoot. Redundant links, backup devices and failover mechanisms ensure high availability and reduce the downtime in order to achieve </w:t>
      </w:r>
      <w:r>
        <w:lastRenderedPageBreak/>
        <w:t>business continuity. Scalability helps in the expansion in the future as the company expands. VLANs and firewalls provide security segmentation to isolate sensitive systems to minimize the attack surfaces and prevent the access of corporate data by unauthorized parties.</w:t>
      </w:r>
    </w:p>
    <w:p w14:paraId="5728BCCA" w14:textId="77777777" w:rsidR="00D940F3" w:rsidRDefault="00000000" w:rsidP="00CE642F">
      <w:pPr>
        <w:pStyle w:val="Heading2"/>
      </w:pPr>
      <w:bookmarkStart w:id="20" w:name="_wur2bqgu3u1d" w:colFirst="0" w:colLast="0"/>
      <w:bookmarkStart w:id="21" w:name="_Toc209032115"/>
      <w:bookmarkEnd w:id="20"/>
      <w:r>
        <w:t>IP Addressing Scheme</w:t>
      </w:r>
      <w:bookmarkEnd w:id="21"/>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940F3" w14:paraId="25F98B27" w14:textId="77777777">
        <w:tc>
          <w:tcPr>
            <w:tcW w:w="2340" w:type="dxa"/>
            <w:shd w:val="clear" w:color="auto" w:fill="FFE599"/>
            <w:tcMar>
              <w:top w:w="100" w:type="dxa"/>
              <w:left w:w="100" w:type="dxa"/>
              <w:bottom w:w="100" w:type="dxa"/>
              <w:right w:w="100" w:type="dxa"/>
            </w:tcMar>
          </w:tcPr>
          <w:p w14:paraId="50DF7BDB" w14:textId="77777777" w:rsidR="00D940F3" w:rsidRDefault="00000000" w:rsidP="00CE642F">
            <w:pPr>
              <w:widowControl w:val="0"/>
              <w:pBdr>
                <w:top w:val="nil"/>
                <w:left w:val="nil"/>
                <w:bottom w:val="nil"/>
                <w:right w:val="nil"/>
                <w:between w:val="nil"/>
              </w:pBdr>
              <w:jc w:val="left"/>
            </w:pPr>
            <w:r>
              <w:t>Location &amp; Segment</w:t>
            </w:r>
          </w:p>
        </w:tc>
        <w:tc>
          <w:tcPr>
            <w:tcW w:w="2340" w:type="dxa"/>
            <w:shd w:val="clear" w:color="auto" w:fill="FFE599"/>
            <w:tcMar>
              <w:top w:w="100" w:type="dxa"/>
              <w:left w:w="100" w:type="dxa"/>
              <w:bottom w:w="100" w:type="dxa"/>
              <w:right w:w="100" w:type="dxa"/>
            </w:tcMar>
          </w:tcPr>
          <w:p w14:paraId="289F5EAC" w14:textId="77777777" w:rsidR="00D940F3" w:rsidRDefault="00000000" w:rsidP="00CE642F">
            <w:pPr>
              <w:widowControl w:val="0"/>
              <w:pBdr>
                <w:top w:val="nil"/>
                <w:left w:val="nil"/>
                <w:bottom w:val="nil"/>
                <w:right w:val="nil"/>
                <w:between w:val="nil"/>
              </w:pBdr>
              <w:jc w:val="left"/>
            </w:pPr>
            <w:r>
              <w:t>IP Range</w:t>
            </w:r>
          </w:p>
        </w:tc>
        <w:tc>
          <w:tcPr>
            <w:tcW w:w="2340" w:type="dxa"/>
            <w:shd w:val="clear" w:color="auto" w:fill="FFE599"/>
            <w:tcMar>
              <w:top w:w="100" w:type="dxa"/>
              <w:left w:w="100" w:type="dxa"/>
              <w:bottom w:w="100" w:type="dxa"/>
              <w:right w:w="100" w:type="dxa"/>
            </w:tcMar>
          </w:tcPr>
          <w:p w14:paraId="04FFA55C" w14:textId="77777777" w:rsidR="00D940F3" w:rsidRDefault="00000000" w:rsidP="00CE642F">
            <w:pPr>
              <w:widowControl w:val="0"/>
              <w:pBdr>
                <w:top w:val="nil"/>
                <w:left w:val="nil"/>
                <w:bottom w:val="nil"/>
                <w:right w:val="nil"/>
                <w:between w:val="nil"/>
              </w:pBdr>
              <w:jc w:val="left"/>
            </w:pPr>
            <w:r>
              <w:t>Subnet Mask</w:t>
            </w:r>
          </w:p>
        </w:tc>
        <w:tc>
          <w:tcPr>
            <w:tcW w:w="2340" w:type="dxa"/>
            <w:shd w:val="clear" w:color="auto" w:fill="FFE599"/>
            <w:tcMar>
              <w:top w:w="100" w:type="dxa"/>
              <w:left w:w="100" w:type="dxa"/>
              <w:bottom w:w="100" w:type="dxa"/>
              <w:right w:w="100" w:type="dxa"/>
            </w:tcMar>
          </w:tcPr>
          <w:p w14:paraId="5E7768BA" w14:textId="77777777" w:rsidR="00D940F3" w:rsidRDefault="00000000" w:rsidP="00CE642F">
            <w:pPr>
              <w:widowControl w:val="0"/>
              <w:pBdr>
                <w:top w:val="nil"/>
                <w:left w:val="nil"/>
                <w:bottom w:val="nil"/>
                <w:right w:val="nil"/>
                <w:between w:val="nil"/>
              </w:pBdr>
              <w:jc w:val="left"/>
            </w:pPr>
            <w:r>
              <w:t>Purpose</w:t>
            </w:r>
          </w:p>
        </w:tc>
      </w:tr>
      <w:tr w:rsidR="00D940F3" w14:paraId="10F722D0" w14:textId="77777777">
        <w:tc>
          <w:tcPr>
            <w:tcW w:w="2340" w:type="dxa"/>
            <w:shd w:val="clear" w:color="auto" w:fill="FFE599"/>
            <w:tcMar>
              <w:top w:w="100" w:type="dxa"/>
              <w:left w:w="100" w:type="dxa"/>
              <w:bottom w:w="100" w:type="dxa"/>
              <w:right w:w="100" w:type="dxa"/>
            </w:tcMar>
          </w:tcPr>
          <w:p w14:paraId="715C1A00" w14:textId="77777777" w:rsidR="00D940F3" w:rsidRDefault="00000000" w:rsidP="00CE642F">
            <w:pPr>
              <w:widowControl w:val="0"/>
              <w:pBdr>
                <w:top w:val="nil"/>
                <w:left w:val="nil"/>
                <w:bottom w:val="nil"/>
                <w:right w:val="nil"/>
                <w:between w:val="nil"/>
              </w:pBdr>
              <w:jc w:val="left"/>
            </w:pPr>
            <w:r>
              <w:t>Melbourne HQ – Core</w:t>
            </w:r>
          </w:p>
        </w:tc>
        <w:tc>
          <w:tcPr>
            <w:tcW w:w="2340" w:type="dxa"/>
            <w:shd w:val="clear" w:color="auto" w:fill="FFE599"/>
            <w:tcMar>
              <w:top w:w="100" w:type="dxa"/>
              <w:left w:w="100" w:type="dxa"/>
              <w:bottom w:w="100" w:type="dxa"/>
              <w:right w:w="100" w:type="dxa"/>
            </w:tcMar>
          </w:tcPr>
          <w:p w14:paraId="755E7319" w14:textId="77777777" w:rsidR="00D940F3" w:rsidRDefault="00000000" w:rsidP="00CE642F">
            <w:pPr>
              <w:widowControl w:val="0"/>
              <w:pBdr>
                <w:top w:val="nil"/>
                <w:left w:val="nil"/>
                <w:bottom w:val="nil"/>
                <w:right w:val="nil"/>
                <w:between w:val="nil"/>
              </w:pBdr>
              <w:jc w:val="left"/>
            </w:pPr>
            <w:r>
              <w:t>54.10.0.0/16</w:t>
            </w:r>
          </w:p>
        </w:tc>
        <w:tc>
          <w:tcPr>
            <w:tcW w:w="2340" w:type="dxa"/>
            <w:shd w:val="clear" w:color="auto" w:fill="FFE599"/>
            <w:tcMar>
              <w:top w:w="100" w:type="dxa"/>
              <w:left w:w="100" w:type="dxa"/>
              <w:bottom w:w="100" w:type="dxa"/>
              <w:right w:w="100" w:type="dxa"/>
            </w:tcMar>
          </w:tcPr>
          <w:p w14:paraId="43728516" w14:textId="77777777" w:rsidR="00D940F3" w:rsidRDefault="00000000" w:rsidP="00CE642F">
            <w:pPr>
              <w:widowControl w:val="0"/>
              <w:pBdr>
                <w:top w:val="nil"/>
                <w:left w:val="nil"/>
                <w:bottom w:val="nil"/>
                <w:right w:val="nil"/>
                <w:between w:val="nil"/>
              </w:pBdr>
              <w:jc w:val="left"/>
            </w:pPr>
            <w:r>
              <w:t>255.255.0.0</w:t>
            </w:r>
          </w:p>
        </w:tc>
        <w:tc>
          <w:tcPr>
            <w:tcW w:w="2340" w:type="dxa"/>
            <w:shd w:val="clear" w:color="auto" w:fill="FFE599"/>
            <w:tcMar>
              <w:top w:w="100" w:type="dxa"/>
              <w:left w:w="100" w:type="dxa"/>
              <w:bottom w:w="100" w:type="dxa"/>
              <w:right w:w="100" w:type="dxa"/>
            </w:tcMar>
          </w:tcPr>
          <w:p w14:paraId="1B687257" w14:textId="77777777" w:rsidR="00D940F3" w:rsidRDefault="00000000" w:rsidP="00CE642F">
            <w:pPr>
              <w:widowControl w:val="0"/>
              <w:pBdr>
                <w:top w:val="nil"/>
                <w:left w:val="nil"/>
                <w:bottom w:val="nil"/>
                <w:right w:val="nil"/>
                <w:between w:val="nil"/>
              </w:pBdr>
              <w:jc w:val="left"/>
            </w:pPr>
            <w:r>
              <w:t>Core backbone and inter-VLAN routing</w:t>
            </w:r>
          </w:p>
        </w:tc>
      </w:tr>
      <w:tr w:rsidR="00D940F3" w14:paraId="595FA9C7" w14:textId="77777777">
        <w:tc>
          <w:tcPr>
            <w:tcW w:w="2340" w:type="dxa"/>
            <w:shd w:val="clear" w:color="auto" w:fill="FFE599"/>
            <w:tcMar>
              <w:top w:w="100" w:type="dxa"/>
              <w:left w:w="100" w:type="dxa"/>
              <w:bottom w:w="100" w:type="dxa"/>
              <w:right w:w="100" w:type="dxa"/>
            </w:tcMar>
          </w:tcPr>
          <w:p w14:paraId="73FF49AB" w14:textId="77777777" w:rsidR="00D940F3" w:rsidRDefault="00000000" w:rsidP="00CE642F">
            <w:pPr>
              <w:widowControl w:val="0"/>
              <w:pBdr>
                <w:top w:val="nil"/>
                <w:left w:val="nil"/>
                <w:bottom w:val="nil"/>
                <w:right w:val="nil"/>
                <w:between w:val="nil"/>
              </w:pBdr>
              <w:jc w:val="left"/>
            </w:pPr>
            <w:r>
              <w:t>Melbourne HQ – Servers</w:t>
            </w:r>
          </w:p>
        </w:tc>
        <w:tc>
          <w:tcPr>
            <w:tcW w:w="2340" w:type="dxa"/>
            <w:shd w:val="clear" w:color="auto" w:fill="FFE599"/>
            <w:tcMar>
              <w:top w:w="100" w:type="dxa"/>
              <w:left w:w="100" w:type="dxa"/>
              <w:bottom w:w="100" w:type="dxa"/>
              <w:right w:w="100" w:type="dxa"/>
            </w:tcMar>
          </w:tcPr>
          <w:p w14:paraId="23BA2999" w14:textId="77777777" w:rsidR="00D940F3" w:rsidRDefault="00000000" w:rsidP="00CE642F">
            <w:pPr>
              <w:widowControl w:val="0"/>
              <w:pBdr>
                <w:top w:val="nil"/>
                <w:left w:val="nil"/>
                <w:bottom w:val="nil"/>
                <w:right w:val="nil"/>
                <w:between w:val="nil"/>
              </w:pBdr>
              <w:jc w:val="left"/>
            </w:pPr>
            <w:r>
              <w:t>54.20.10.0/24</w:t>
            </w:r>
          </w:p>
        </w:tc>
        <w:tc>
          <w:tcPr>
            <w:tcW w:w="2340" w:type="dxa"/>
            <w:shd w:val="clear" w:color="auto" w:fill="FFE599"/>
            <w:tcMar>
              <w:top w:w="100" w:type="dxa"/>
              <w:left w:w="100" w:type="dxa"/>
              <w:bottom w:w="100" w:type="dxa"/>
              <w:right w:w="100" w:type="dxa"/>
            </w:tcMar>
          </w:tcPr>
          <w:p w14:paraId="37DA8B74" w14:textId="77777777" w:rsidR="00D940F3" w:rsidRDefault="00000000" w:rsidP="00CE642F">
            <w:pPr>
              <w:widowControl w:val="0"/>
              <w:pBdr>
                <w:top w:val="nil"/>
                <w:left w:val="nil"/>
                <w:bottom w:val="nil"/>
                <w:right w:val="nil"/>
                <w:between w:val="nil"/>
              </w:pBdr>
              <w:jc w:val="left"/>
            </w:pPr>
            <w:r>
              <w:t>255.255.255.0</w:t>
            </w:r>
          </w:p>
        </w:tc>
        <w:tc>
          <w:tcPr>
            <w:tcW w:w="2340" w:type="dxa"/>
            <w:shd w:val="clear" w:color="auto" w:fill="FFE599"/>
            <w:tcMar>
              <w:top w:w="100" w:type="dxa"/>
              <w:left w:w="100" w:type="dxa"/>
              <w:bottom w:w="100" w:type="dxa"/>
              <w:right w:w="100" w:type="dxa"/>
            </w:tcMar>
          </w:tcPr>
          <w:p w14:paraId="5624B5CF" w14:textId="77777777" w:rsidR="00D940F3" w:rsidRDefault="00000000" w:rsidP="00CE642F">
            <w:pPr>
              <w:widowControl w:val="0"/>
              <w:pBdr>
                <w:top w:val="nil"/>
                <w:left w:val="nil"/>
                <w:bottom w:val="nil"/>
                <w:right w:val="nil"/>
                <w:between w:val="nil"/>
              </w:pBdr>
              <w:jc w:val="left"/>
            </w:pPr>
            <w:r>
              <w:t>Application, database, file servers</w:t>
            </w:r>
          </w:p>
        </w:tc>
      </w:tr>
      <w:tr w:rsidR="00D940F3" w14:paraId="69247019" w14:textId="77777777">
        <w:tc>
          <w:tcPr>
            <w:tcW w:w="2340" w:type="dxa"/>
            <w:shd w:val="clear" w:color="auto" w:fill="FFE599"/>
            <w:tcMar>
              <w:top w:w="100" w:type="dxa"/>
              <w:left w:w="100" w:type="dxa"/>
              <w:bottom w:w="100" w:type="dxa"/>
              <w:right w:w="100" w:type="dxa"/>
            </w:tcMar>
          </w:tcPr>
          <w:p w14:paraId="4601207E" w14:textId="77777777" w:rsidR="00D940F3" w:rsidRDefault="00000000" w:rsidP="00CE642F">
            <w:pPr>
              <w:widowControl w:val="0"/>
              <w:pBdr>
                <w:top w:val="nil"/>
                <w:left w:val="nil"/>
                <w:bottom w:val="nil"/>
                <w:right w:val="nil"/>
                <w:between w:val="nil"/>
              </w:pBdr>
              <w:jc w:val="left"/>
            </w:pPr>
            <w:r>
              <w:t>Melbourne HQ – Staff LAN</w:t>
            </w:r>
          </w:p>
        </w:tc>
        <w:tc>
          <w:tcPr>
            <w:tcW w:w="2340" w:type="dxa"/>
            <w:shd w:val="clear" w:color="auto" w:fill="FFE599"/>
            <w:tcMar>
              <w:top w:w="100" w:type="dxa"/>
              <w:left w:w="100" w:type="dxa"/>
              <w:bottom w:w="100" w:type="dxa"/>
              <w:right w:w="100" w:type="dxa"/>
            </w:tcMar>
          </w:tcPr>
          <w:p w14:paraId="34485C83" w14:textId="77777777" w:rsidR="00D940F3" w:rsidRDefault="00000000" w:rsidP="00CE642F">
            <w:pPr>
              <w:widowControl w:val="0"/>
              <w:pBdr>
                <w:top w:val="nil"/>
                <w:left w:val="nil"/>
                <w:bottom w:val="nil"/>
                <w:right w:val="nil"/>
                <w:between w:val="nil"/>
              </w:pBdr>
              <w:jc w:val="left"/>
            </w:pPr>
            <w:r>
              <w:t>54.20.20.0/24</w:t>
            </w:r>
          </w:p>
        </w:tc>
        <w:tc>
          <w:tcPr>
            <w:tcW w:w="2340" w:type="dxa"/>
            <w:shd w:val="clear" w:color="auto" w:fill="FFE599"/>
            <w:tcMar>
              <w:top w:w="100" w:type="dxa"/>
              <w:left w:w="100" w:type="dxa"/>
              <w:bottom w:w="100" w:type="dxa"/>
              <w:right w:w="100" w:type="dxa"/>
            </w:tcMar>
          </w:tcPr>
          <w:p w14:paraId="5711E627" w14:textId="77777777" w:rsidR="00D940F3" w:rsidRDefault="00000000" w:rsidP="00CE642F">
            <w:pPr>
              <w:widowControl w:val="0"/>
              <w:pBdr>
                <w:top w:val="nil"/>
                <w:left w:val="nil"/>
                <w:bottom w:val="nil"/>
                <w:right w:val="nil"/>
                <w:between w:val="nil"/>
              </w:pBdr>
              <w:jc w:val="left"/>
            </w:pPr>
            <w:r>
              <w:t>255.255.255.0</w:t>
            </w:r>
          </w:p>
        </w:tc>
        <w:tc>
          <w:tcPr>
            <w:tcW w:w="2340" w:type="dxa"/>
            <w:shd w:val="clear" w:color="auto" w:fill="FFE599"/>
            <w:tcMar>
              <w:top w:w="100" w:type="dxa"/>
              <w:left w:w="100" w:type="dxa"/>
              <w:bottom w:w="100" w:type="dxa"/>
              <w:right w:w="100" w:type="dxa"/>
            </w:tcMar>
          </w:tcPr>
          <w:p w14:paraId="64B75AD4" w14:textId="77777777" w:rsidR="00D940F3" w:rsidRDefault="00000000" w:rsidP="00CE642F">
            <w:pPr>
              <w:widowControl w:val="0"/>
              <w:pBdr>
                <w:top w:val="nil"/>
                <w:left w:val="nil"/>
                <w:bottom w:val="nil"/>
                <w:right w:val="nil"/>
                <w:between w:val="nil"/>
              </w:pBdr>
              <w:jc w:val="left"/>
            </w:pPr>
            <w:r>
              <w:t>Office desktops, laptops, printers</w:t>
            </w:r>
          </w:p>
        </w:tc>
      </w:tr>
      <w:tr w:rsidR="00D940F3" w14:paraId="62EB47EE" w14:textId="77777777">
        <w:tc>
          <w:tcPr>
            <w:tcW w:w="2340" w:type="dxa"/>
            <w:shd w:val="clear" w:color="auto" w:fill="FFE599"/>
            <w:tcMar>
              <w:top w:w="100" w:type="dxa"/>
              <w:left w:w="100" w:type="dxa"/>
              <w:bottom w:w="100" w:type="dxa"/>
              <w:right w:w="100" w:type="dxa"/>
            </w:tcMar>
          </w:tcPr>
          <w:p w14:paraId="35ED5D4D" w14:textId="77777777" w:rsidR="00D940F3" w:rsidRDefault="00000000" w:rsidP="00CE642F">
            <w:pPr>
              <w:widowControl w:val="0"/>
              <w:pBdr>
                <w:top w:val="nil"/>
                <w:left w:val="nil"/>
                <w:bottom w:val="nil"/>
                <w:right w:val="nil"/>
                <w:between w:val="nil"/>
              </w:pBdr>
              <w:jc w:val="left"/>
            </w:pPr>
            <w:r>
              <w:t xml:space="preserve">Melbourne HQ – </w:t>
            </w:r>
            <w:proofErr w:type="spellStart"/>
            <w:r>
              <w:t>WiFi</w:t>
            </w:r>
            <w:proofErr w:type="spellEnd"/>
            <w:r>
              <w:t xml:space="preserve"> Corp</w:t>
            </w:r>
          </w:p>
        </w:tc>
        <w:tc>
          <w:tcPr>
            <w:tcW w:w="2340" w:type="dxa"/>
            <w:shd w:val="clear" w:color="auto" w:fill="FFE599"/>
            <w:tcMar>
              <w:top w:w="100" w:type="dxa"/>
              <w:left w:w="100" w:type="dxa"/>
              <w:bottom w:w="100" w:type="dxa"/>
              <w:right w:w="100" w:type="dxa"/>
            </w:tcMar>
          </w:tcPr>
          <w:p w14:paraId="6E21343A" w14:textId="77777777" w:rsidR="00D940F3" w:rsidRDefault="00000000" w:rsidP="00CE642F">
            <w:pPr>
              <w:widowControl w:val="0"/>
              <w:pBdr>
                <w:top w:val="nil"/>
                <w:left w:val="nil"/>
                <w:bottom w:val="nil"/>
                <w:right w:val="nil"/>
                <w:between w:val="nil"/>
              </w:pBdr>
              <w:jc w:val="left"/>
            </w:pPr>
            <w:r>
              <w:t>54.20.30.0/24</w:t>
            </w:r>
          </w:p>
        </w:tc>
        <w:tc>
          <w:tcPr>
            <w:tcW w:w="2340" w:type="dxa"/>
            <w:shd w:val="clear" w:color="auto" w:fill="FFE599"/>
            <w:tcMar>
              <w:top w:w="100" w:type="dxa"/>
              <w:left w:w="100" w:type="dxa"/>
              <w:bottom w:w="100" w:type="dxa"/>
              <w:right w:w="100" w:type="dxa"/>
            </w:tcMar>
          </w:tcPr>
          <w:p w14:paraId="0ADD8C6F" w14:textId="77777777" w:rsidR="00D940F3" w:rsidRDefault="00000000" w:rsidP="00CE642F">
            <w:pPr>
              <w:widowControl w:val="0"/>
              <w:jc w:val="left"/>
            </w:pPr>
            <w:r>
              <w:t>255.255.255.0</w:t>
            </w:r>
          </w:p>
          <w:p w14:paraId="70613F6F" w14:textId="77777777" w:rsidR="00D940F3" w:rsidRDefault="00D940F3" w:rsidP="00CE642F">
            <w:pPr>
              <w:widowControl w:val="0"/>
              <w:pBdr>
                <w:top w:val="nil"/>
                <w:left w:val="nil"/>
                <w:bottom w:val="nil"/>
                <w:right w:val="nil"/>
                <w:between w:val="nil"/>
              </w:pBdr>
              <w:jc w:val="left"/>
            </w:pPr>
          </w:p>
        </w:tc>
        <w:tc>
          <w:tcPr>
            <w:tcW w:w="2340" w:type="dxa"/>
            <w:shd w:val="clear" w:color="auto" w:fill="FFE599"/>
            <w:tcMar>
              <w:top w:w="100" w:type="dxa"/>
              <w:left w:w="100" w:type="dxa"/>
              <w:bottom w:w="100" w:type="dxa"/>
              <w:right w:w="100" w:type="dxa"/>
            </w:tcMar>
          </w:tcPr>
          <w:p w14:paraId="5DCB7F9B" w14:textId="77777777" w:rsidR="00D940F3" w:rsidRDefault="00000000" w:rsidP="00CE642F">
            <w:pPr>
              <w:widowControl w:val="0"/>
              <w:pBdr>
                <w:top w:val="nil"/>
                <w:left w:val="nil"/>
                <w:bottom w:val="nil"/>
                <w:right w:val="nil"/>
                <w:between w:val="nil"/>
              </w:pBdr>
              <w:jc w:val="left"/>
            </w:pPr>
            <w:r>
              <w:t>Secure corporate wireless network</w:t>
            </w:r>
          </w:p>
        </w:tc>
      </w:tr>
      <w:tr w:rsidR="00D940F3" w14:paraId="15CCBDC3" w14:textId="77777777">
        <w:tc>
          <w:tcPr>
            <w:tcW w:w="2340" w:type="dxa"/>
            <w:shd w:val="clear" w:color="auto" w:fill="FFE599"/>
            <w:tcMar>
              <w:top w:w="100" w:type="dxa"/>
              <w:left w:w="100" w:type="dxa"/>
              <w:bottom w:w="100" w:type="dxa"/>
              <w:right w:w="100" w:type="dxa"/>
            </w:tcMar>
          </w:tcPr>
          <w:p w14:paraId="77336181" w14:textId="77777777" w:rsidR="00D940F3" w:rsidRDefault="00000000" w:rsidP="00CE642F">
            <w:pPr>
              <w:widowControl w:val="0"/>
              <w:pBdr>
                <w:top w:val="nil"/>
                <w:left w:val="nil"/>
                <w:bottom w:val="nil"/>
                <w:right w:val="nil"/>
                <w:between w:val="nil"/>
              </w:pBdr>
              <w:jc w:val="left"/>
            </w:pPr>
            <w:r>
              <w:t xml:space="preserve">Melbourne HQ – </w:t>
            </w:r>
            <w:proofErr w:type="spellStart"/>
            <w:r>
              <w:t>WiFi</w:t>
            </w:r>
            <w:proofErr w:type="spellEnd"/>
            <w:r>
              <w:t xml:space="preserve"> Guest</w:t>
            </w:r>
          </w:p>
        </w:tc>
        <w:tc>
          <w:tcPr>
            <w:tcW w:w="2340" w:type="dxa"/>
            <w:shd w:val="clear" w:color="auto" w:fill="FFE599"/>
            <w:tcMar>
              <w:top w:w="100" w:type="dxa"/>
              <w:left w:w="100" w:type="dxa"/>
              <w:bottom w:w="100" w:type="dxa"/>
              <w:right w:w="100" w:type="dxa"/>
            </w:tcMar>
          </w:tcPr>
          <w:p w14:paraId="09308F39" w14:textId="77777777" w:rsidR="00D940F3" w:rsidRDefault="00000000" w:rsidP="00CE642F">
            <w:pPr>
              <w:widowControl w:val="0"/>
              <w:pBdr>
                <w:top w:val="nil"/>
                <w:left w:val="nil"/>
                <w:bottom w:val="nil"/>
                <w:right w:val="nil"/>
                <w:between w:val="nil"/>
              </w:pBdr>
              <w:jc w:val="left"/>
            </w:pPr>
            <w:r>
              <w:t>31.10.40.0/24</w:t>
            </w:r>
          </w:p>
        </w:tc>
        <w:tc>
          <w:tcPr>
            <w:tcW w:w="2340" w:type="dxa"/>
            <w:shd w:val="clear" w:color="auto" w:fill="FFE599"/>
            <w:tcMar>
              <w:top w:w="100" w:type="dxa"/>
              <w:left w:w="100" w:type="dxa"/>
              <w:bottom w:w="100" w:type="dxa"/>
              <w:right w:w="100" w:type="dxa"/>
            </w:tcMar>
          </w:tcPr>
          <w:p w14:paraId="26F32CD7" w14:textId="77777777" w:rsidR="00D940F3" w:rsidRDefault="00000000" w:rsidP="00CE642F">
            <w:pPr>
              <w:widowControl w:val="0"/>
              <w:jc w:val="left"/>
            </w:pPr>
            <w:r>
              <w:t>255.255.255.0</w:t>
            </w:r>
          </w:p>
          <w:p w14:paraId="5A0BF13F" w14:textId="77777777" w:rsidR="00D940F3" w:rsidRDefault="00D940F3" w:rsidP="00CE642F">
            <w:pPr>
              <w:widowControl w:val="0"/>
              <w:pBdr>
                <w:top w:val="nil"/>
                <w:left w:val="nil"/>
                <w:bottom w:val="nil"/>
                <w:right w:val="nil"/>
                <w:between w:val="nil"/>
              </w:pBdr>
              <w:jc w:val="left"/>
            </w:pPr>
          </w:p>
        </w:tc>
        <w:tc>
          <w:tcPr>
            <w:tcW w:w="2340" w:type="dxa"/>
            <w:shd w:val="clear" w:color="auto" w:fill="FFE599"/>
            <w:tcMar>
              <w:top w:w="100" w:type="dxa"/>
              <w:left w:w="100" w:type="dxa"/>
              <w:bottom w:w="100" w:type="dxa"/>
              <w:right w:w="100" w:type="dxa"/>
            </w:tcMar>
          </w:tcPr>
          <w:p w14:paraId="1732E01F" w14:textId="77777777" w:rsidR="00D940F3" w:rsidRDefault="00000000" w:rsidP="00CE642F">
            <w:pPr>
              <w:widowControl w:val="0"/>
              <w:pBdr>
                <w:top w:val="nil"/>
                <w:left w:val="nil"/>
                <w:bottom w:val="nil"/>
                <w:right w:val="nil"/>
                <w:between w:val="nil"/>
              </w:pBdr>
              <w:jc w:val="left"/>
            </w:pPr>
            <w:r>
              <w:t>Guest wireless with internet-only</w:t>
            </w:r>
          </w:p>
        </w:tc>
      </w:tr>
      <w:tr w:rsidR="00D940F3" w14:paraId="5DD056F1" w14:textId="77777777">
        <w:tc>
          <w:tcPr>
            <w:tcW w:w="2340" w:type="dxa"/>
            <w:shd w:val="clear" w:color="auto" w:fill="FFE599"/>
            <w:tcMar>
              <w:top w:w="100" w:type="dxa"/>
              <w:left w:w="100" w:type="dxa"/>
              <w:bottom w:w="100" w:type="dxa"/>
              <w:right w:w="100" w:type="dxa"/>
            </w:tcMar>
          </w:tcPr>
          <w:p w14:paraId="6A9893AA" w14:textId="77777777" w:rsidR="00D940F3" w:rsidRDefault="00000000" w:rsidP="00CE642F">
            <w:pPr>
              <w:widowControl w:val="0"/>
              <w:pBdr>
                <w:top w:val="nil"/>
                <w:left w:val="nil"/>
                <w:bottom w:val="nil"/>
                <w:right w:val="nil"/>
                <w:between w:val="nil"/>
              </w:pBdr>
              <w:jc w:val="left"/>
            </w:pPr>
            <w:r>
              <w:t>Darwin Branch – Staff LAN</w:t>
            </w:r>
          </w:p>
        </w:tc>
        <w:tc>
          <w:tcPr>
            <w:tcW w:w="2340" w:type="dxa"/>
            <w:shd w:val="clear" w:color="auto" w:fill="FFE599"/>
            <w:tcMar>
              <w:top w:w="100" w:type="dxa"/>
              <w:left w:w="100" w:type="dxa"/>
              <w:bottom w:w="100" w:type="dxa"/>
              <w:right w:w="100" w:type="dxa"/>
            </w:tcMar>
          </w:tcPr>
          <w:p w14:paraId="7A65D8F1" w14:textId="77777777" w:rsidR="00D940F3" w:rsidRDefault="00000000" w:rsidP="00CE642F">
            <w:pPr>
              <w:widowControl w:val="0"/>
              <w:pBdr>
                <w:top w:val="nil"/>
                <w:left w:val="nil"/>
                <w:bottom w:val="nil"/>
                <w:right w:val="nil"/>
                <w:between w:val="nil"/>
              </w:pBdr>
              <w:jc w:val="left"/>
            </w:pPr>
            <w:r>
              <w:t>31.20.50.0/24</w:t>
            </w:r>
          </w:p>
        </w:tc>
        <w:tc>
          <w:tcPr>
            <w:tcW w:w="2340" w:type="dxa"/>
            <w:shd w:val="clear" w:color="auto" w:fill="FFE599"/>
            <w:tcMar>
              <w:top w:w="100" w:type="dxa"/>
              <w:left w:w="100" w:type="dxa"/>
              <w:bottom w:w="100" w:type="dxa"/>
              <w:right w:w="100" w:type="dxa"/>
            </w:tcMar>
          </w:tcPr>
          <w:p w14:paraId="30407CE1" w14:textId="77777777" w:rsidR="00D940F3" w:rsidRDefault="00000000" w:rsidP="00CE642F">
            <w:pPr>
              <w:widowControl w:val="0"/>
              <w:jc w:val="left"/>
            </w:pPr>
            <w:r>
              <w:t>255.255.255.0</w:t>
            </w:r>
          </w:p>
          <w:p w14:paraId="350389CC" w14:textId="77777777" w:rsidR="00D940F3" w:rsidRDefault="00D940F3" w:rsidP="00CE642F">
            <w:pPr>
              <w:widowControl w:val="0"/>
              <w:pBdr>
                <w:top w:val="nil"/>
                <w:left w:val="nil"/>
                <w:bottom w:val="nil"/>
                <w:right w:val="nil"/>
                <w:between w:val="nil"/>
              </w:pBdr>
              <w:jc w:val="left"/>
            </w:pPr>
          </w:p>
        </w:tc>
        <w:tc>
          <w:tcPr>
            <w:tcW w:w="2340" w:type="dxa"/>
            <w:shd w:val="clear" w:color="auto" w:fill="FFE599"/>
            <w:tcMar>
              <w:top w:w="100" w:type="dxa"/>
              <w:left w:w="100" w:type="dxa"/>
              <w:bottom w:w="100" w:type="dxa"/>
              <w:right w:w="100" w:type="dxa"/>
            </w:tcMar>
          </w:tcPr>
          <w:p w14:paraId="63CA2A94" w14:textId="77777777" w:rsidR="00D940F3" w:rsidRDefault="00000000" w:rsidP="00CE642F">
            <w:pPr>
              <w:widowControl w:val="0"/>
              <w:pBdr>
                <w:top w:val="nil"/>
                <w:left w:val="nil"/>
                <w:bottom w:val="nil"/>
                <w:right w:val="nil"/>
                <w:between w:val="nil"/>
              </w:pBdr>
              <w:jc w:val="left"/>
            </w:pPr>
            <w:r>
              <w:t>Branch office desktops and devices</w:t>
            </w:r>
          </w:p>
        </w:tc>
      </w:tr>
      <w:tr w:rsidR="00D940F3" w14:paraId="66ECC3E0" w14:textId="77777777">
        <w:tc>
          <w:tcPr>
            <w:tcW w:w="2340" w:type="dxa"/>
            <w:shd w:val="clear" w:color="auto" w:fill="FFE599"/>
            <w:tcMar>
              <w:top w:w="100" w:type="dxa"/>
              <w:left w:w="100" w:type="dxa"/>
              <w:bottom w:w="100" w:type="dxa"/>
              <w:right w:w="100" w:type="dxa"/>
            </w:tcMar>
          </w:tcPr>
          <w:p w14:paraId="1CA439F7" w14:textId="77777777" w:rsidR="00D940F3" w:rsidRDefault="00000000" w:rsidP="00CE642F">
            <w:pPr>
              <w:widowControl w:val="0"/>
              <w:pBdr>
                <w:top w:val="nil"/>
                <w:left w:val="nil"/>
                <w:bottom w:val="nil"/>
                <w:right w:val="nil"/>
                <w:between w:val="nil"/>
              </w:pBdr>
              <w:jc w:val="left"/>
            </w:pPr>
            <w:r>
              <w:t>Darwin Branch – Servers</w:t>
            </w:r>
          </w:p>
        </w:tc>
        <w:tc>
          <w:tcPr>
            <w:tcW w:w="2340" w:type="dxa"/>
            <w:shd w:val="clear" w:color="auto" w:fill="FFE599"/>
            <w:tcMar>
              <w:top w:w="100" w:type="dxa"/>
              <w:left w:w="100" w:type="dxa"/>
              <w:bottom w:w="100" w:type="dxa"/>
              <w:right w:w="100" w:type="dxa"/>
            </w:tcMar>
          </w:tcPr>
          <w:p w14:paraId="6350671C" w14:textId="77777777" w:rsidR="00D940F3" w:rsidRDefault="00000000" w:rsidP="00CE642F">
            <w:pPr>
              <w:widowControl w:val="0"/>
              <w:jc w:val="left"/>
            </w:pPr>
            <w:r>
              <w:t>31.20.60.0/24</w:t>
            </w:r>
          </w:p>
        </w:tc>
        <w:tc>
          <w:tcPr>
            <w:tcW w:w="2340" w:type="dxa"/>
            <w:shd w:val="clear" w:color="auto" w:fill="FFE599"/>
            <w:tcMar>
              <w:top w:w="100" w:type="dxa"/>
              <w:left w:w="100" w:type="dxa"/>
              <w:bottom w:w="100" w:type="dxa"/>
              <w:right w:w="100" w:type="dxa"/>
            </w:tcMar>
          </w:tcPr>
          <w:p w14:paraId="1E9087B9" w14:textId="77777777" w:rsidR="00D940F3" w:rsidRDefault="00000000" w:rsidP="00CE642F">
            <w:pPr>
              <w:widowControl w:val="0"/>
              <w:jc w:val="left"/>
            </w:pPr>
            <w:r>
              <w:t>255.255.255.0</w:t>
            </w:r>
          </w:p>
          <w:p w14:paraId="29B382EC" w14:textId="77777777" w:rsidR="00D940F3" w:rsidRDefault="00D940F3" w:rsidP="00CE642F">
            <w:pPr>
              <w:widowControl w:val="0"/>
              <w:pBdr>
                <w:top w:val="nil"/>
                <w:left w:val="nil"/>
                <w:bottom w:val="nil"/>
                <w:right w:val="nil"/>
                <w:between w:val="nil"/>
              </w:pBdr>
              <w:jc w:val="left"/>
            </w:pPr>
          </w:p>
        </w:tc>
        <w:tc>
          <w:tcPr>
            <w:tcW w:w="2340" w:type="dxa"/>
            <w:shd w:val="clear" w:color="auto" w:fill="FFE599"/>
            <w:tcMar>
              <w:top w:w="100" w:type="dxa"/>
              <w:left w:w="100" w:type="dxa"/>
              <w:bottom w:w="100" w:type="dxa"/>
              <w:right w:w="100" w:type="dxa"/>
            </w:tcMar>
          </w:tcPr>
          <w:p w14:paraId="66B272D8" w14:textId="77777777" w:rsidR="00D940F3" w:rsidRDefault="00000000" w:rsidP="00CE642F">
            <w:pPr>
              <w:widowControl w:val="0"/>
              <w:pBdr>
                <w:top w:val="nil"/>
                <w:left w:val="nil"/>
                <w:bottom w:val="nil"/>
                <w:right w:val="nil"/>
                <w:between w:val="nil"/>
              </w:pBdr>
              <w:jc w:val="left"/>
            </w:pPr>
            <w:r>
              <w:t>Local file/print and backup servers</w:t>
            </w:r>
          </w:p>
        </w:tc>
      </w:tr>
      <w:tr w:rsidR="00D940F3" w14:paraId="0147524E" w14:textId="77777777">
        <w:tc>
          <w:tcPr>
            <w:tcW w:w="2340" w:type="dxa"/>
            <w:shd w:val="clear" w:color="auto" w:fill="FFE599"/>
            <w:tcMar>
              <w:top w:w="100" w:type="dxa"/>
              <w:left w:w="100" w:type="dxa"/>
              <w:bottom w:w="100" w:type="dxa"/>
              <w:right w:w="100" w:type="dxa"/>
            </w:tcMar>
          </w:tcPr>
          <w:p w14:paraId="2423486F" w14:textId="77777777" w:rsidR="00D940F3" w:rsidRDefault="00000000" w:rsidP="00CE642F">
            <w:pPr>
              <w:widowControl w:val="0"/>
              <w:pBdr>
                <w:top w:val="nil"/>
                <w:left w:val="nil"/>
                <w:bottom w:val="nil"/>
                <w:right w:val="nil"/>
                <w:between w:val="nil"/>
              </w:pBdr>
              <w:jc w:val="left"/>
            </w:pPr>
            <w:r>
              <w:t>WAN Links (HQ–Branch)</w:t>
            </w:r>
          </w:p>
        </w:tc>
        <w:tc>
          <w:tcPr>
            <w:tcW w:w="2340" w:type="dxa"/>
            <w:shd w:val="clear" w:color="auto" w:fill="FFE599"/>
            <w:tcMar>
              <w:top w:w="100" w:type="dxa"/>
              <w:left w:w="100" w:type="dxa"/>
              <w:bottom w:w="100" w:type="dxa"/>
              <w:right w:w="100" w:type="dxa"/>
            </w:tcMar>
          </w:tcPr>
          <w:p w14:paraId="789E9EEA" w14:textId="77777777" w:rsidR="00D940F3" w:rsidRDefault="00000000" w:rsidP="00CE642F">
            <w:pPr>
              <w:widowControl w:val="0"/>
              <w:jc w:val="left"/>
            </w:pPr>
            <w:r>
              <w:t>54.30.0.0/30</w:t>
            </w:r>
          </w:p>
        </w:tc>
        <w:tc>
          <w:tcPr>
            <w:tcW w:w="2340" w:type="dxa"/>
            <w:shd w:val="clear" w:color="auto" w:fill="FFE599"/>
            <w:tcMar>
              <w:top w:w="100" w:type="dxa"/>
              <w:left w:w="100" w:type="dxa"/>
              <w:bottom w:w="100" w:type="dxa"/>
              <w:right w:w="100" w:type="dxa"/>
            </w:tcMar>
          </w:tcPr>
          <w:p w14:paraId="784379FB" w14:textId="77777777" w:rsidR="00D940F3" w:rsidRDefault="00000000" w:rsidP="00CE642F">
            <w:pPr>
              <w:widowControl w:val="0"/>
              <w:pBdr>
                <w:top w:val="nil"/>
                <w:left w:val="nil"/>
                <w:bottom w:val="nil"/>
                <w:right w:val="nil"/>
                <w:between w:val="nil"/>
              </w:pBdr>
              <w:jc w:val="left"/>
            </w:pPr>
            <w:r>
              <w:t>255.255.255.252</w:t>
            </w:r>
          </w:p>
        </w:tc>
        <w:tc>
          <w:tcPr>
            <w:tcW w:w="2340" w:type="dxa"/>
            <w:shd w:val="clear" w:color="auto" w:fill="FFE599"/>
            <w:tcMar>
              <w:top w:w="100" w:type="dxa"/>
              <w:left w:w="100" w:type="dxa"/>
              <w:bottom w:w="100" w:type="dxa"/>
              <w:right w:w="100" w:type="dxa"/>
            </w:tcMar>
          </w:tcPr>
          <w:p w14:paraId="4FAB7F81" w14:textId="77777777" w:rsidR="00D940F3" w:rsidRDefault="00000000" w:rsidP="00CE642F">
            <w:pPr>
              <w:widowControl w:val="0"/>
              <w:pBdr>
                <w:top w:val="nil"/>
                <w:left w:val="nil"/>
                <w:bottom w:val="nil"/>
                <w:right w:val="nil"/>
                <w:between w:val="nil"/>
              </w:pBdr>
              <w:jc w:val="left"/>
            </w:pPr>
            <w:r>
              <w:t>Point-to-point WAN connections</w:t>
            </w:r>
          </w:p>
        </w:tc>
      </w:tr>
      <w:tr w:rsidR="00D940F3" w14:paraId="7C7AE5FA" w14:textId="77777777">
        <w:tc>
          <w:tcPr>
            <w:tcW w:w="2340" w:type="dxa"/>
            <w:shd w:val="clear" w:color="auto" w:fill="FFE599"/>
            <w:tcMar>
              <w:top w:w="100" w:type="dxa"/>
              <w:left w:w="100" w:type="dxa"/>
              <w:bottom w:w="100" w:type="dxa"/>
              <w:right w:w="100" w:type="dxa"/>
            </w:tcMar>
          </w:tcPr>
          <w:p w14:paraId="282D3708" w14:textId="77777777" w:rsidR="00D940F3" w:rsidRDefault="00000000" w:rsidP="00CE642F">
            <w:pPr>
              <w:widowControl w:val="0"/>
              <w:pBdr>
                <w:top w:val="nil"/>
                <w:left w:val="nil"/>
                <w:bottom w:val="nil"/>
                <w:right w:val="nil"/>
                <w:between w:val="nil"/>
              </w:pBdr>
              <w:jc w:val="left"/>
            </w:pPr>
            <w:r>
              <w:t>Management VLAN (All)</w:t>
            </w:r>
          </w:p>
        </w:tc>
        <w:tc>
          <w:tcPr>
            <w:tcW w:w="2340" w:type="dxa"/>
            <w:shd w:val="clear" w:color="auto" w:fill="FFE599"/>
            <w:tcMar>
              <w:top w:w="100" w:type="dxa"/>
              <w:left w:w="100" w:type="dxa"/>
              <w:bottom w:w="100" w:type="dxa"/>
              <w:right w:w="100" w:type="dxa"/>
            </w:tcMar>
          </w:tcPr>
          <w:p w14:paraId="69A4E654" w14:textId="77777777" w:rsidR="00D940F3" w:rsidRDefault="00000000" w:rsidP="00CE642F">
            <w:pPr>
              <w:widowControl w:val="0"/>
              <w:jc w:val="left"/>
            </w:pPr>
            <w:r>
              <w:t>54.40.70.0/24</w:t>
            </w:r>
          </w:p>
        </w:tc>
        <w:tc>
          <w:tcPr>
            <w:tcW w:w="2340" w:type="dxa"/>
            <w:shd w:val="clear" w:color="auto" w:fill="FFE599"/>
            <w:tcMar>
              <w:top w:w="100" w:type="dxa"/>
              <w:left w:w="100" w:type="dxa"/>
              <w:bottom w:w="100" w:type="dxa"/>
              <w:right w:w="100" w:type="dxa"/>
            </w:tcMar>
          </w:tcPr>
          <w:p w14:paraId="7625013D" w14:textId="77777777" w:rsidR="00D940F3" w:rsidRDefault="00000000" w:rsidP="00CE642F">
            <w:pPr>
              <w:widowControl w:val="0"/>
              <w:jc w:val="left"/>
            </w:pPr>
            <w:r>
              <w:t>255.255.255.0</w:t>
            </w:r>
          </w:p>
          <w:p w14:paraId="04AD65B8" w14:textId="77777777" w:rsidR="00D940F3" w:rsidRDefault="00D940F3" w:rsidP="00CE642F">
            <w:pPr>
              <w:widowControl w:val="0"/>
              <w:pBdr>
                <w:top w:val="nil"/>
                <w:left w:val="nil"/>
                <w:bottom w:val="nil"/>
                <w:right w:val="nil"/>
                <w:between w:val="nil"/>
              </w:pBdr>
              <w:jc w:val="left"/>
            </w:pPr>
          </w:p>
        </w:tc>
        <w:tc>
          <w:tcPr>
            <w:tcW w:w="2340" w:type="dxa"/>
            <w:shd w:val="clear" w:color="auto" w:fill="FFE599"/>
            <w:tcMar>
              <w:top w:w="100" w:type="dxa"/>
              <w:left w:w="100" w:type="dxa"/>
              <w:bottom w:w="100" w:type="dxa"/>
              <w:right w:w="100" w:type="dxa"/>
            </w:tcMar>
          </w:tcPr>
          <w:p w14:paraId="0B23EE55" w14:textId="77777777" w:rsidR="00D940F3" w:rsidRDefault="00000000" w:rsidP="00CE642F">
            <w:pPr>
              <w:widowControl w:val="0"/>
              <w:pBdr>
                <w:top w:val="nil"/>
                <w:left w:val="nil"/>
                <w:bottom w:val="nil"/>
                <w:right w:val="nil"/>
                <w:between w:val="nil"/>
              </w:pBdr>
              <w:jc w:val="left"/>
            </w:pPr>
            <w:r>
              <w:t>Switches, routers, APs management</w:t>
            </w:r>
          </w:p>
        </w:tc>
      </w:tr>
      <w:tr w:rsidR="00D940F3" w14:paraId="7F7D8DBA" w14:textId="77777777">
        <w:tc>
          <w:tcPr>
            <w:tcW w:w="2340" w:type="dxa"/>
            <w:shd w:val="clear" w:color="auto" w:fill="FFE599"/>
            <w:tcMar>
              <w:top w:w="100" w:type="dxa"/>
              <w:left w:w="100" w:type="dxa"/>
              <w:bottom w:w="100" w:type="dxa"/>
              <w:right w:w="100" w:type="dxa"/>
            </w:tcMar>
          </w:tcPr>
          <w:p w14:paraId="11D5A361" w14:textId="77777777" w:rsidR="00D940F3" w:rsidRDefault="00000000" w:rsidP="00CE642F">
            <w:pPr>
              <w:widowControl w:val="0"/>
              <w:pBdr>
                <w:top w:val="nil"/>
                <w:left w:val="nil"/>
                <w:bottom w:val="nil"/>
                <w:right w:val="nil"/>
                <w:between w:val="nil"/>
              </w:pBdr>
              <w:jc w:val="left"/>
            </w:pPr>
            <w:r>
              <w:t>CCTV &amp; IoT Devices</w:t>
            </w:r>
          </w:p>
        </w:tc>
        <w:tc>
          <w:tcPr>
            <w:tcW w:w="2340" w:type="dxa"/>
            <w:shd w:val="clear" w:color="auto" w:fill="FFE599"/>
            <w:tcMar>
              <w:top w:w="100" w:type="dxa"/>
              <w:left w:w="100" w:type="dxa"/>
              <w:bottom w:w="100" w:type="dxa"/>
              <w:right w:w="100" w:type="dxa"/>
            </w:tcMar>
          </w:tcPr>
          <w:p w14:paraId="4BE987F2" w14:textId="77777777" w:rsidR="00D940F3" w:rsidRDefault="00000000" w:rsidP="00CE642F">
            <w:pPr>
              <w:widowControl w:val="0"/>
              <w:jc w:val="left"/>
            </w:pPr>
            <w:r>
              <w:t>31.50.80.0/24</w:t>
            </w:r>
          </w:p>
        </w:tc>
        <w:tc>
          <w:tcPr>
            <w:tcW w:w="2340" w:type="dxa"/>
            <w:shd w:val="clear" w:color="auto" w:fill="FFE599"/>
            <w:tcMar>
              <w:top w:w="100" w:type="dxa"/>
              <w:left w:w="100" w:type="dxa"/>
              <w:bottom w:w="100" w:type="dxa"/>
              <w:right w:w="100" w:type="dxa"/>
            </w:tcMar>
          </w:tcPr>
          <w:p w14:paraId="5911223C" w14:textId="77777777" w:rsidR="00D940F3" w:rsidRDefault="00000000" w:rsidP="00CE642F">
            <w:pPr>
              <w:widowControl w:val="0"/>
              <w:jc w:val="left"/>
            </w:pPr>
            <w:r>
              <w:t>255.255.255.0</w:t>
            </w:r>
          </w:p>
          <w:p w14:paraId="015B310A" w14:textId="77777777" w:rsidR="00D940F3" w:rsidRDefault="00D940F3" w:rsidP="00CE642F">
            <w:pPr>
              <w:widowControl w:val="0"/>
              <w:pBdr>
                <w:top w:val="nil"/>
                <w:left w:val="nil"/>
                <w:bottom w:val="nil"/>
                <w:right w:val="nil"/>
                <w:between w:val="nil"/>
              </w:pBdr>
              <w:jc w:val="left"/>
            </w:pPr>
          </w:p>
        </w:tc>
        <w:tc>
          <w:tcPr>
            <w:tcW w:w="2340" w:type="dxa"/>
            <w:shd w:val="clear" w:color="auto" w:fill="FFE599"/>
            <w:tcMar>
              <w:top w:w="100" w:type="dxa"/>
              <w:left w:w="100" w:type="dxa"/>
              <w:bottom w:w="100" w:type="dxa"/>
              <w:right w:w="100" w:type="dxa"/>
            </w:tcMar>
          </w:tcPr>
          <w:p w14:paraId="22750CEC" w14:textId="77777777" w:rsidR="00D940F3" w:rsidRDefault="00000000" w:rsidP="00CE642F">
            <w:pPr>
              <w:widowControl w:val="0"/>
              <w:pBdr>
                <w:top w:val="nil"/>
                <w:left w:val="nil"/>
                <w:bottom w:val="nil"/>
                <w:right w:val="nil"/>
                <w:between w:val="nil"/>
              </w:pBdr>
              <w:jc w:val="left"/>
            </w:pPr>
            <w:r>
              <w:t>Surveillance cameras and IoT sensors</w:t>
            </w:r>
          </w:p>
        </w:tc>
      </w:tr>
    </w:tbl>
    <w:p w14:paraId="0EB315AB" w14:textId="77777777" w:rsidR="00D940F3" w:rsidRDefault="00000000" w:rsidP="00CE642F">
      <w:pPr>
        <w:jc w:val="center"/>
      </w:pPr>
      <w:r>
        <w:rPr>
          <w:b/>
        </w:rPr>
        <w:lastRenderedPageBreak/>
        <w:t>Table 1: IP Addressing Scheme</w:t>
      </w:r>
    </w:p>
    <w:p w14:paraId="0752EB03" w14:textId="77777777" w:rsidR="00D940F3" w:rsidRDefault="00000000" w:rsidP="00CE642F">
      <w:pPr>
        <w:pStyle w:val="Heading2"/>
      </w:pPr>
      <w:bookmarkStart w:id="22" w:name="_3v3hm1qc0z24" w:colFirst="0" w:colLast="0"/>
      <w:bookmarkStart w:id="23" w:name="_Toc209032116"/>
      <w:bookmarkEnd w:id="22"/>
      <w:proofErr w:type="spellStart"/>
      <w:r>
        <w:t>WiFi</w:t>
      </w:r>
      <w:proofErr w:type="spellEnd"/>
      <w:r>
        <w:t xml:space="preserve"> Design</w:t>
      </w:r>
      <w:bookmarkEnd w:id="23"/>
    </w:p>
    <w:p w14:paraId="130E73D0" w14:textId="77777777" w:rsidR="00D940F3" w:rsidRDefault="00000000" w:rsidP="00CE642F">
      <w:r>
        <w:t xml:space="preserve">The wireless network should be built in such a way that it offers secure, reliable and high performance to the staff and guests. There are two SSIDs deployed: a Corporate </w:t>
      </w:r>
      <w:proofErr w:type="spellStart"/>
      <w:r>
        <w:t>WiFi</w:t>
      </w:r>
      <w:proofErr w:type="spellEnd"/>
      <w:r>
        <w:t xml:space="preserve"> based on WPA3 Enterprise with RADIUS authentication of staff equipment, and a Guest </w:t>
      </w:r>
      <w:proofErr w:type="spellStart"/>
      <w:r>
        <w:t>WiFi</w:t>
      </w:r>
      <w:proofErr w:type="spellEnd"/>
      <w:r>
        <w:t xml:space="preserve"> with no access to internal resources and to the </w:t>
      </w:r>
      <w:proofErr w:type="gramStart"/>
      <w:r>
        <w:t>internet</w:t>
      </w:r>
      <w:r>
        <w:rPr>
          <w:highlight w:val="white"/>
        </w:rPr>
        <w:t>(</w:t>
      </w:r>
      <w:proofErr w:type="gramEnd"/>
      <w:r>
        <w:rPr>
          <w:highlight w:val="white"/>
        </w:rPr>
        <w:t xml:space="preserve">Mazhar </w:t>
      </w:r>
      <w:r>
        <w:rPr>
          <w:i/>
          <w:highlight w:val="white"/>
        </w:rPr>
        <w:t>et al</w:t>
      </w:r>
      <w:r>
        <w:rPr>
          <w:highlight w:val="white"/>
        </w:rPr>
        <w:t>. 2023)</w:t>
      </w:r>
      <w:r>
        <w:t>. The access points are well distributed to provide uninterrupted coverage, load balancing and roaming within office locations. VLAN will isolate the traffic of guests and corporate and reduce security threats. Band steering makes devices steer to 5GHz with greater throughput and still be compatible with 2.4GHz. The controller-based management allows for monitoring, updating, and detecting intrusions, which guarantee stability in security and performance.</w:t>
      </w:r>
    </w:p>
    <w:p w14:paraId="2C7D9C00" w14:textId="77777777" w:rsidR="00D940F3" w:rsidRDefault="00000000" w:rsidP="00CE642F">
      <w:pPr>
        <w:jc w:val="center"/>
      </w:pPr>
      <w:r>
        <w:rPr>
          <w:noProof/>
        </w:rPr>
        <w:drawing>
          <wp:inline distT="114300" distB="114300" distL="114300" distR="114300" wp14:anchorId="7910C044" wp14:editId="12ACE957">
            <wp:extent cx="5943600" cy="1816100"/>
            <wp:effectExtent l="12700" t="12700" r="12700" b="127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816100"/>
                    </a:xfrm>
                    <a:prstGeom prst="rect">
                      <a:avLst/>
                    </a:prstGeom>
                    <a:ln w="12700">
                      <a:solidFill>
                        <a:srgbClr val="000000"/>
                      </a:solidFill>
                      <a:prstDash val="solid"/>
                    </a:ln>
                  </pic:spPr>
                </pic:pic>
              </a:graphicData>
            </a:graphic>
          </wp:inline>
        </w:drawing>
      </w:r>
    </w:p>
    <w:p w14:paraId="69D670A2" w14:textId="77777777" w:rsidR="00D940F3" w:rsidRDefault="00000000" w:rsidP="00CE642F">
      <w:pPr>
        <w:jc w:val="center"/>
        <w:rPr>
          <w:b/>
        </w:rPr>
      </w:pPr>
      <w:r>
        <w:rPr>
          <w:b/>
        </w:rPr>
        <w:t xml:space="preserve">Figure 3:  </w:t>
      </w:r>
      <w:proofErr w:type="spellStart"/>
      <w:r>
        <w:rPr>
          <w:b/>
        </w:rPr>
        <w:t>Wifi</w:t>
      </w:r>
      <w:proofErr w:type="spellEnd"/>
      <w:r>
        <w:rPr>
          <w:b/>
        </w:rPr>
        <w:t xml:space="preserve"> Design</w:t>
      </w:r>
    </w:p>
    <w:p w14:paraId="62ABDF60" w14:textId="77777777" w:rsidR="00D940F3" w:rsidRDefault="00000000" w:rsidP="00CE642F">
      <w:pPr>
        <w:pStyle w:val="Heading2"/>
      </w:pPr>
      <w:bookmarkStart w:id="24" w:name="_rys5aiwwgxcw" w:colFirst="0" w:colLast="0"/>
      <w:bookmarkStart w:id="25" w:name="_Toc209032117"/>
      <w:bookmarkEnd w:id="24"/>
      <w:r>
        <w:t>Hardware Recommendations</w:t>
      </w:r>
      <w:bookmarkEnd w:id="25"/>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940F3" w14:paraId="1F4EA802" w14:textId="77777777">
        <w:tc>
          <w:tcPr>
            <w:tcW w:w="1872" w:type="dxa"/>
            <w:shd w:val="clear" w:color="auto" w:fill="93C47D"/>
            <w:tcMar>
              <w:top w:w="100" w:type="dxa"/>
              <w:left w:w="100" w:type="dxa"/>
              <w:bottom w:w="100" w:type="dxa"/>
              <w:right w:w="100" w:type="dxa"/>
            </w:tcMar>
          </w:tcPr>
          <w:p w14:paraId="76A54E9F" w14:textId="77777777" w:rsidR="00D940F3" w:rsidRDefault="00000000" w:rsidP="00CE642F">
            <w:pPr>
              <w:widowControl w:val="0"/>
              <w:pBdr>
                <w:top w:val="nil"/>
                <w:left w:val="nil"/>
                <w:bottom w:val="nil"/>
                <w:right w:val="nil"/>
                <w:between w:val="nil"/>
              </w:pBdr>
              <w:jc w:val="left"/>
            </w:pPr>
            <w:r>
              <w:t>Category</w:t>
            </w:r>
          </w:p>
        </w:tc>
        <w:tc>
          <w:tcPr>
            <w:tcW w:w="1872" w:type="dxa"/>
            <w:shd w:val="clear" w:color="auto" w:fill="93C47D"/>
            <w:tcMar>
              <w:top w:w="100" w:type="dxa"/>
              <w:left w:w="100" w:type="dxa"/>
              <w:bottom w:w="100" w:type="dxa"/>
              <w:right w:w="100" w:type="dxa"/>
            </w:tcMar>
          </w:tcPr>
          <w:p w14:paraId="3EC6276B" w14:textId="77777777" w:rsidR="00D940F3" w:rsidRDefault="00000000" w:rsidP="00CE642F">
            <w:pPr>
              <w:widowControl w:val="0"/>
              <w:pBdr>
                <w:top w:val="nil"/>
                <w:left w:val="nil"/>
                <w:bottom w:val="nil"/>
                <w:right w:val="nil"/>
                <w:between w:val="nil"/>
              </w:pBdr>
              <w:jc w:val="left"/>
            </w:pPr>
            <w:r>
              <w:t>Recommended Device</w:t>
            </w:r>
          </w:p>
        </w:tc>
        <w:tc>
          <w:tcPr>
            <w:tcW w:w="1872" w:type="dxa"/>
            <w:shd w:val="clear" w:color="auto" w:fill="93C47D"/>
            <w:tcMar>
              <w:top w:w="100" w:type="dxa"/>
              <w:left w:w="100" w:type="dxa"/>
              <w:bottom w:w="100" w:type="dxa"/>
              <w:right w:w="100" w:type="dxa"/>
            </w:tcMar>
          </w:tcPr>
          <w:p w14:paraId="52E2FEE0" w14:textId="77777777" w:rsidR="00D940F3" w:rsidRDefault="00000000" w:rsidP="00CE642F">
            <w:pPr>
              <w:widowControl w:val="0"/>
              <w:pBdr>
                <w:top w:val="nil"/>
                <w:left w:val="nil"/>
                <w:bottom w:val="nil"/>
                <w:right w:val="nil"/>
                <w:between w:val="nil"/>
              </w:pBdr>
              <w:jc w:val="left"/>
            </w:pPr>
            <w:r>
              <w:t>Quantity</w:t>
            </w:r>
          </w:p>
        </w:tc>
        <w:tc>
          <w:tcPr>
            <w:tcW w:w="1872" w:type="dxa"/>
            <w:shd w:val="clear" w:color="auto" w:fill="93C47D"/>
            <w:tcMar>
              <w:top w:w="100" w:type="dxa"/>
              <w:left w:w="100" w:type="dxa"/>
              <w:bottom w:w="100" w:type="dxa"/>
              <w:right w:w="100" w:type="dxa"/>
            </w:tcMar>
          </w:tcPr>
          <w:p w14:paraId="6958AA65" w14:textId="77777777" w:rsidR="00D940F3" w:rsidRDefault="00000000" w:rsidP="00CE642F">
            <w:pPr>
              <w:widowControl w:val="0"/>
              <w:pBdr>
                <w:top w:val="nil"/>
                <w:left w:val="nil"/>
                <w:bottom w:val="nil"/>
                <w:right w:val="nil"/>
                <w:between w:val="nil"/>
              </w:pBdr>
              <w:jc w:val="left"/>
            </w:pPr>
            <w:r>
              <w:t>Purpose</w:t>
            </w:r>
          </w:p>
        </w:tc>
        <w:tc>
          <w:tcPr>
            <w:tcW w:w="1872" w:type="dxa"/>
            <w:shd w:val="clear" w:color="auto" w:fill="93C47D"/>
            <w:tcMar>
              <w:top w:w="100" w:type="dxa"/>
              <w:left w:w="100" w:type="dxa"/>
              <w:bottom w:w="100" w:type="dxa"/>
              <w:right w:w="100" w:type="dxa"/>
            </w:tcMar>
          </w:tcPr>
          <w:p w14:paraId="098DC86D" w14:textId="77777777" w:rsidR="00D940F3" w:rsidRDefault="00000000" w:rsidP="00CE642F">
            <w:pPr>
              <w:widowControl w:val="0"/>
              <w:pBdr>
                <w:top w:val="nil"/>
                <w:left w:val="nil"/>
                <w:bottom w:val="nil"/>
                <w:right w:val="nil"/>
                <w:between w:val="nil"/>
              </w:pBdr>
              <w:jc w:val="left"/>
            </w:pPr>
            <w:r>
              <w:t>Approx. Cost</w:t>
            </w:r>
          </w:p>
        </w:tc>
      </w:tr>
      <w:tr w:rsidR="00D940F3" w14:paraId="2071F06A" w14:textId="77777777">
        <w:tc>
          <w:tcPr>
            <w:tcW w:w="1872" w:type="dxa"/>
            <w:shd w:val="clear" w:color="auto" w:fill="93C47D"/>
            <w:tcMar>
              <w:top w:w="100" w:type="dxa"/>
              <w:left w:w="100" w:type="dxa"/>
              <w:bottom w:w="100" w:type="dxa"/>
              <w:right w:w="100" w:type="dxa"/>
            </w:tcMar>
          </w:tcPr>
          <w:p w14:paraId="27902739" w14:textId="77777777" w:rsidR="00D940F3" w:rsidRDefault="00000000" w:rsidP="00CE642F">
            <w:pPr>
              <w:widowControl w:val="0"/>
              <w:pBdr>
                <w:top w:val="nil"/>
                <w:left w:val="nil"/>
                <w:bottom w:val="nil"/>
                <w:right w:val="nil"/>
                <w:between w:val="nil"/>
              </w:pBdr>
              <w:jc w:val="left"/>
            </w:pPr>
            <w:r>
              <w:t>Core Switch</w:t>
            </w:r>
          </w:p>
        </w:tc>
        <w:tc>
          <w:tcPr>
            <w:tcW w:w="1872" w:type="dxa"/>
            <w:shd w:val="clear" w:color="auto" w:fill="93C47D"/>
            <w:tcMar>
              <w:top w:w="100" w:type="dxa"/>
              <w:left w:w="100" w:type="dxa"/>
              <w:bottom w:w="100" w:type="dxa"/>
              <w:right w:w="100" w:type="dxa"/>
            </w:tcMar>
          </w:tcPr>
          <w:p w14:paraId="603D8F05" w14:textId="77777777" w:rsidR="00D940F3" w:rsidRDefault="00000000" w:rsidP="00CE642F">
            <w:pPr>
              <w:widowControl w:val="0"/>
              <w:pBdr>
                <w:top w:val="nil"/>
                <w:left w:val="nil"/>
                <w:bottom w:val="nil"/>
                <w:right w:val="nil"/>
                <w:between w:val="nil"/>
              </w:pBdr>
              <w:jc w:val="left"/>
            </w:pPr>
            <w:r>
              <w:t>Cisco Catalyst 9500-24Q</w:t>
            </w:r>
          </w:p>
        </w:tc>
        <w:tc>
          <w:tcPr>
            <w:tcW w:w="1872" w:type="dxa"/>
            <w:shd w:val="clear" w:color="auto" w:fill="93C47D"/>
            <w:tcMar>
              <w:top w:w="100" w:type="dxa"/>
              <w:left w:w="100" w:type="dxa"/>
              <w:bottom w:w="100" w:type="dxa"/>
              <w:right w:w="100" w:type="dxa"/>
            </w:tcMar>
          </w:tcPr>
          <w:p w14:paraId="34A4A070" w14:textId="77777777" w:rsidR="00D940F3" w:rsidRDefault="00000000" w:rsidP="00CE642F">
            <w:pPr>
              <w:widowControl w:val="0"/>
              <w:pBdr>
                <w:top w:val="nil"/>
                <w:left w:val="nil"/>
                <w:bottom w:val="nil"/>
                <w:right w:val="nil"/>
                <w:between w:val="nil"/>
              </w:pBdr>
              <w:jc w:val="left"/>
            </w:pPr>
            <w:r>
              <w:t>1</w:t>
            </w:r>
          </w:p>
        </w:tc>
        <w:tc>
          <w:tcPr>
            <w:tcW w:w="1872" w:type="dxa"/>
            <w:shd w:val="clear" w:color="auto" w:fill="93C47D"/>
            <w:tcMar>
              <w:top w:w="100" w:type="dxa"/>
              <w:left w:w="100" w:type="dxa"/>
              <w:bottom w:w="100" w:type="dxa"/>
              <w:right w:w="100" w:type="dxa"/>
            </w:tcMar>
          </w:tcPr>
          <w:p w14:paraId="2AABB890" w14:textId="77777777" w:rsidR="00D940F3" w:rsidRDefault="00000000" w:rsidP="00CE642F">
            <w:pPr>
              <w:widowControl w:val="0"/>
              <w:pBdr>
                <w:top w:val="nil"/>
                <w:left w:val="nil"/>
                <w:bottom w:val="nil"/>
                <w:right w:val="nil"/>
                <w:between w:val="nil"/>
              </w:pBdr>
              <w:jc w:val="left"/>
            </w:pPr>
            <w:r>
              <w:t>High-performance backbone switching</w:t>
            </w:r>
          </w:p>
        </w:tc>
        <w:tc>
          <w:tcPr>
            <w:tcW w:w="1872" w:type="dxa"/>
            <w:shd w:val="clear" w:color="auto" w:fill="93C47D"/>
            <w:tcMar>
              <w:top w:w="100" w:type="dxa"/>
              <w:left w:w="100" w:type="dxa"/>
              <w:bottom w:w="100" w:type="dxa"/>
              <w:right w:w="100" w:type="dxa"/>
            </w:tcMar>
          </w:tcPr>
          <w:p w14:paraId="18D437EB" w14:textId="77777777" w:rsidR="00D940F3" w:rsidRDefault="00000000" w:rsidP="00CE642F">
            <w:pPr>
              <w:widowControl w:val="0"/>
              <w:pBdr>
                <w:top w:val="nil"/>
                <w:left w:val="nil"/>
                <w:bottom w:val="nil"/>
                <w:right w:val="nil"/>
                <w:between w:val="nil"/>
              </w:pBdr>
              <w:jc w:val="left"/>
            </w:pPr>
            <w:r>
              <w:t>$18,000</w:t>
            </w:r>
          </w:p>
        </w:tc>
      </w:tr>
      <w:tr w:rsidR="00D940F3" w14:paraId="01DDA038" w14:textId="77777777">
        <w:tc>
          <w:tcPr>
            <w:tcW w:w="1872" w:type="dxa"/>
            <w:shd w:val="clear" w:color="auto" w:fill="93C47D"/>
            <w:tcMar>
              <w:top w:w="100" w:type="dxa"/>
              <w:left w:w="100" w:type="dxa"/>
              <w:bottom w:w="100" w:type="dxa"/>
              <w:right w:w="100" w:type="dxa"/>
            </w:tcMar>
          </w:tcPr>
          <w:p w14:paraId="4E20D545" w14:textId="77777777" w:rsidR="00D940F3" w:rsidRDefault="00000000" w:rsidP="00CE642F">
            <w:pPr>
              <w:widowControl w:val="0"/>
              <w:pBdr>
                <w:top w:val="nil"/>
                <w:left w:val="nil"/>
                <w:bottom w:val="nil"/>
                <w:right w:val="nil"/>
                <w:between w:val="nil"/>
              </w:pBdr>
              <w:jc w:val="left"/>
            </w:pPr>
            <w:r>
              <w:t>Distribution Switches</w:t>
            </w:r>
          </w:p>
        </w:tc>
        <w:tc>
          <w:tcPr>
            <w:tcW w:w="1872" w:type="dxa"/>
            <w:shd w:val="clear" w:color="auto" w:fill="93C47D"/>
            <w:tcMar>
              <w:top w:w="100" w:type="dxa"/>
              <w:left w:w="100" w:type="dxa"/>
              <w:bottom w:w="100" w:type="dxa"/>
              <w:right w:w="100" w:type="dxa"/>
            </w:tcMar>
          </w:tcPr>
          <w:p w14:paraId="5CA28BD6" w14:textId="77777777" w:rsidR="00D940F3" w:rsidRDefault="00000000" w:rsidP="00CE642F">
            <w:pPr>
              <w:widowControl w:val="0"/>
              <w:pBdr>
                <w:top w:val="nil"/>
                <w:left w:val="nil"/>
                <w:bottom w:val="nil"/>
                <w:right w:val="nil"/>
                <w:between w:val="nil"/>
              </w:pBdr>
              <w:jc w:val="left"/>
            </w:pPr>
            <w:r>
              <w:t>Cisco Catalyst 9300-24T</w:t>
            </w:r>
          </w:p>
        </w:tc>
        <w:tc>
          <w:tcPr>
            <w:tcW w:w="1872" w:type="dxa"/>
            <w:shd w:val="clear" w:color="auto" w:fill="93C47D"/>
            <w:tcMar>
              <w:top w:w="100" w:type="dxa"/>
              <w:left w:w="100" w:type="dxa"/>
              <w:bottom w:w="100" w:type="dxa"/>
              <w:right w:w="100" w:type="dxa"/>
            </w:tcMar>
          </w:tcPr>
          <w:p w14:paraId="62DB6D6D" w14:textId="77777777" w:rsidR="00D940F3" w:rsidRDefault="00000000" w:rsidP="00CE642F">
            <w:pPr>
              <w:widowControl w:val="0"/>
              <w:pBdr>
                <w:top w:val="nil"/>
                <w:left w:val="nil"/>
                <w:bottom w:val="nil"/>
                <w:right w:val="nil"/>
                <w:between w:val="nil"/>
              </w:pBdr>
              <w:jc w:val="left"/>
            </w:pPr>
            <w:r>
              <w:t>2</w:t>
            </w:r>
          </w:p>
        </w:tc>
        <w:tc>
          <w:tcPr>
            <w:tcW w:w="1872" w:type="dxa"/>
            <w:shd w:val="clear" w:color="auto" w:fill="93C47D"/>
            <w:tcMar>
              <w:top w:w="100" w:type="dxa"/>
              <w:left w:w="100" w:type="dxa"/>
              <w:bottom w:w="100" w:type="dxa"/>
              <w:right w:w="100" w:type="dxa"/>
            </w:tcMar>
          </w:tcPr>
          <w:p w14:paraId="1701E2E4" w14:textId="77777777" w:rsidR="00D940F3" w:rsidRDefault="00000000" w:rsidP="00CE642F">
            <w:pPr>
              <w:widowControl w:val="0"/>
              <w:pBdr>
                <w:top w:val="nil"/>
                <w:left w:val="nil"/>
                <w:bottom w:val="nil"/>
                <w:right w:val="nil"/>
                <w:between w:val="nil"/>
              </w:pBdr>
              <w:jc w:val="left"/>
            </w:pPr>
            <w:r>
              <w:t>Policy enforcement and VLAN routing</w:t>
            </w:r>
          </w:p>
        </w:tc>
        <w:tc>
          <w:tcPr>
            <w:tcW w:w="1872" w:type="dxa"/>
            <w:shd w:val="clear" w:color="auto" w:fill="93C47D"/>
            <w:tcMar>
              <w:top w:w="100" w:type="dxa"/>
              <w:left w:w="100" w:type="dxa"/>
              <w:bottom w:w="100" w:type="dxa"/>
              <w:right w:w="100" w:type="dxa"/>
            </w:tcMar>
          </w:tcPr>
          <w:p w14:paraId="3E69F4B5" w14:textId="77777777" w:rsidR="00D940F3" w:rsidRDefault="00000000" w:rsidP="00CE642F">
            <w:pPr>
              <w:widowControl w:val="0"/>
              <w:pBdr>
                <w:top w:val="nil"/>
                <w:left w:val="nil"/>
                <w:bottom w:val="nil"/>
                <w:right w:val="nil"/>
                <w:between w:val="nil"/>
              </w:pBdr>
              <w:jc w:val="left"/>
            </w:pPr>
            <w:r>
              <w:t>$9,000 each</w:t>
            </w:r>
          </w:p>
        </w:tc>
      </w:tr>
      <w:tr w:rsidR="00D940F3" w14:paraId="32D83FB1" w14:textId="77777777">
        <w:tc>
          <w:tcPr>
            <w:tcW w:w="1872" w:type="dxa"/>
            <w:shd w:val="clear" w:color="auto" w:fill="93C47D"/>
            <w:tcMar>
              <w:top w:w="100" w:type="dxa"/>
              <w:left w:w="100" w:type="dxa"/>
              <w:bottom w:w="100" w:type="dxa"/>
              <w:right w:w="100" w:type="dxa"/>
            </w:tcMar>
          </w:tcPr>
          <w:p w14:paraId="2E583D5E" w14:textId="77777777" w:rsidR="00D940F3" w:rsidRDefault="00000000" w:rsidP="00CE642F">
            <w:pPr>
              <w:widowControl w:val="0"/>
              <w:pBdr>
                <w:top w:val="nil"/>
                <w:left w:val="nil"/>
                <w:bottom w:val="nil"/>
                <w:right w:val="nil"/>
                <w:between w:val="nil"/>
              </w:pBdr>
              <w:jc w:val="left"/>
            </w:pPr>
            <w:r>
              <w:lastRenderedPageBreak/>
              <w:t>Access Switches</w:t>
            </w:r>
          </w:p>
        </w:tc>
        <w:tc>
          <w:tcPr>
            <w:tcW w:w="1872" w:type="dxa"/>
            <w:shd w:val="clear" w:color="auto" w:fill="93C47D"/>
            <w:tcMar>
              <w:top w:w="100" w:type="dxa"/>
              <w:left w:w="100" w:type="dxa"/>
              <w:bottom w:w="100" w:type="dxa"/>
              <w:right w:w="100" w:type="dxa"/>
            </w:tcMar>
          </w:tcPr>
          <w:p w14:paraId="0A36FB66" w14:textId="77777777" w:rsidR="00D940F3" w:rsidRDefault="00000000" w:rsidP="00CE642F">
            <w:pPr>
              <w:widowControl w:val="0"/>
              <w:pBdr>
                <w:top w:val="nil"/>
                <w:left w:val="nil"/>
                <w:bottom w:val="nil"/>
                <w:right w:val="nil"/>
                <w:between w:val="nil"/>
              </w:pBdr>
              <w:jc w:val="left"/>
            </w:pPr>
            <w:r>
              <w:t>Cisco Catalyst 9200-24P</w:t>
            </w:r>
          </w:p>
        </w:tc>
        <w:tc>
          <w:tcPr>
            <w:tcW w:w="1872" w:type="dxa"/>
            <w:shd w:val="clear" w:color="auto" w:fill="93C47D"/>
            <w:tcMar>
              <w:top w:w="100" w:type="dxa"/>
              <w:left w:w="100" w:type="dxa"/>
              <w:bottom w:w="100" w:type="dxa"/>
              <w:right w:w="100" w:type="dxa"/>
            </w:tcMar>
          </w:tcPr>
          <w:p w14:paraId="7A571DAA" w14:textId="77777777" w:rsidR="00D940F3" w:rsidRDefault="00000000" w:rsidP="00CE642F">
            <w:pPr>
              <w:widowControl w:val="0"/>
              <w:pBdr>
                <w:top w:val="nil"/>
                <w:left w:val="nil"/>
                <w:bottom w:val="nil"/>
                <w:right w:val="nil"/>
                <w:between w:val="nil"/>
              </w:pBdr>
              <w:jc w:val="left"/>
            </w:pPr>
            <w:r>
              <w:t>6</w:t>
            </w:r>
          </w:p>
        </w:tc>
        <w:tc>
          <w:tcPr>
            <w:tcW w:w="1872" w:type="dxa"/>
            <w:shd w:val="clear" w:color="auto" w:fill="93C47D"/>
            <w:tcMar>
              <w:top w:w="100" w:type="dxa"/>
              <w:left w:w="100" w:type="dxa"/>
              <w:bottom w:w="100" w:type="dxa"/>
              <w:right w:w="100" w:type="dxa"/>
            </w:tcMar>
          </w:tcPr>
          <w:p w14:paraId="7B1A0A00" w14:textId="77777777" w:rsidR="00D940F3" w:rsidRDefault="00000000" w:rsidP="00CE642F">
            <w:pPr>
              <w:widowControl w:val="0"/>
              <w:pBdr>
                <w:top w:val="nil"/>
                <w:left w:val="nil"/>
                <w:bottom w:val="nil"/>
                <w:right w:val="nil"/>
                <w:between w:val="nil"/>
              </w:pBdr>
              <w:jc w:val="left"/>
            </w:pPr>
            <w:r>
              <w:t>End-user connectivity with PoE support</w:t>
            </w:r>
          </w:p>
        </w:tc>
        <w:tc>
          <w:tcPr>
            <w:tcW w:w="1872" w:type="dxa"/>
            <w:shd w:val="clear" w:color="auto" w:fill="93C47D"/>
            <w:tcMar>
              <w:top w:w="100" w:type="dxa"/>
              <w:left w:w="100" w:type="dxa"/>
              <w:bottom w:w="100" w:type="dxa"/>
              <w:right w:w="100" w:type="dxa"/>
            </w:tcMar>
          </w:tcPr>
          <w:p w14:paraId="30FE9CF5" w14:textId="77777777" w:rsidR="00D940F3" w:rsidRDefault="00000000" w:rsidP="00CE642F">
            <w:pPr>
              <w:widowControl w:val="0"/>
              <w:pBdr>
                <w:top w:val="nil"/>
                <w:left w:val="nil"/>
                <w:bottom w:val="nil"/>
                <w:right w:val="nil"/>
                <w:between w:val="nil"/>
              </w:pBdr>
              <w:jc w:val="left"/>
            </w:pPr>
            <w:r>
              <w:t>$4,500 each</w:t>
            </w:r>
          </w:p>
        </w:tc>
      </w:tr>
      <w:tr w:rsidR="00D940F3" w14:paraId="55ACFF35" w14:textId="77777777">
        <w:tc>
          <w:tcPr>
            <w:tcW w:w="1872" w:type="dxa"/>
            <w:shd w:val="clear" w:color="auto" w:fill="93C47D"/>
            <w:tcMar>
              <w:top w:w="100" w:type="dxa"/>
              <w:left w:w="100" w:type="dxa"/>
              <w:bottom w:w="100" w:type="dxa"/>
              <w:right w:w="100" w:type="dxa"/>
            </w:tcMar>
          </w:tcPr>
          <w:p w14:paraId="2D10373A" w14:textId="77777777" w:rsidR="00D940F3" w:rsidRDefault="00000000" w:rsidP="00CE642F">
            <w:pPr>
              <w:widowControl w:val="0"/>
              <w:pBdr>
                <w:top w:val="nil"/>
                <w:left w:val="nil"/>
                <w:bottom w:val="nil"/>
                <w:right w:val="nil"/>
                <w:between w:val="nil"/>
              </w:pBdr>
              <w:jc w:val="left"/>
            </w:pPr>
            <w:r>
              <w:t>Routers (HQ &amp; Branch)</w:t>
            </w:r>
          </w:p>
        </w:tc>
        <w:tc>
          <w:tcPr>
            <w:tcW w:w="1872" w:type="dxa"/>
            <w:shd w:val="clear" w:color="auto" w:fill="93C47D"/>
            <w:tcMar>
              <w:top w:w="100" w:type="dxa"/>
              <w:left w:w="100" w:type="dxa"/>
              <w:bottom w:w="100" w:type="dxa"/>
              <w:right w:w="100" w:type="dxa"/>
            </w:tcMar>
          </w:tcPr>
          <w:p w14:paraId="62238250" w14:textId="77777777" w:rsidR="00D940F3" w:rsidRDefault="00000000" w:rsidP="00CE642F">
            <w:pPr>
              <w:widowControl w:val="0"/>
              <w:pBdr>
                <w:top w:val="nil"/>
                <w:left w:val="nil"/>
                <w:bottom w:val="nil"/>
                <w:right w:val="nil"/>
                <w:between w:val="nil"/>
              </w:pBdr>
              <w:jc w:val="left"/>
            </w:pPr>
            <w:r>
              <w:t>Cisco ISR 4331</w:t>
            </w:r>
          </w:p>
        </w:tc>
        <w:tc>
          <w:tcPr>
            <w:tcW w:w="1872" w:type="dxa"/>
            <w:shd w:val="clear" w:color="auto" w:fill="93C47D"/>
            <w:tcMar>
              <w:top w:w="100" w:type="dxa"/>
              <w:left w:w="100" w:type="dxa"/>
              <w:bottom w:w="100" w:type="dxa"/>
              <w:right w:w="100" w:type="dxa"/>
            </w:tcMar>
          </w:tcPr>
          <w:p w14:paraId="074B1387" w14:textId="77777777" w:rsidR="00D940F3" w:rsidRDefault="00000000" w:rsidP="00CE642F">
            <w:pPr>
              <w:widowControl w:val="0"/>
              <w:pBdr>
                <w:top w:val="nil"/>
                <w:left w:val="nil"/>
                <w:bottom w:val="nil"/>
                <w:right w:val="nil"/>
                <w:between w:val="nil"/>
              </w:pBdr>
              <w:jc w:val="left"/>
            </w:pPr>
            <w:r>
              <w:t>2</w:t>
            </w:r>
          </w:p>
        </w:tc>
        <w:tc>
          <w:tcPr>
            <w:tcW w:w="1872" w:type="dxa"/>
            <w:shd w:val="clear" w:color="auto" w:fill="93C47D"/>
            <w:tcMar>
              <w:top w:w="100" w:type="dxa"/>
              <w:left w:w="100" w:type="dxa"/>
              <w:bottom w:w="100" w:type="dxa"/>
              <w:right w:w="100" w:type="dxa"/>
            </w:tcMar>
          </w:tcPr>
          <w:p w14:paraId="6638DB10" w14:textId="77777777" w:rsidR="00D940F3" w:rsidRDefault="00000000" w:rsidP="00CE642F">
            <w:pPr>
              <w:widowControl w:val="0"/>
              <w:pBdr>
                <w:top w:val="nil"/>
                <w:left w:val="nil"/>
                <w:bottom w:val="nil"/>
                <w:right w:val="nil"/>
                <w:between w:val="nil"/>
              </w:pBdr>
              <w:jc w:val="left"/>
            </w:pPr>
            <w:r>
              <w:t>WAN connectivity and routing</w:t>
            </w:r>
          </w:p>
        </w:tc>
        <w:tc>
          <w:tcPr>
            <w:tcW w:w="1872" w:type="dxa"/>
            <w:shd w:val="clear" w:color="auto" w:fill="93C47D"/>
            <w:tcMar>
              <w:top w:w="100" w:type="dxa"/>
              <w:left w:w="100" w:type="dxa"/>
              <w:bottom w:w="100" w:type="dxa"/>
              <w:right w:w="100" w:type="dxa"/>
            </w:tcMar>
          </w:tcPr>
          <w:p w14:paraId="2E38D76B" w14:textId="77777777" w:rsidR="00D940F3" w:rsidRDefault="00000000" w:rsidP="00CE642F">
            <w:pPr>
              <w:widowControl w:val="0"/>
              <w:pBdr>
                <w:top w:val="nil"/>
                <w:left w:val="nil"/>
                <w:bottom w:val="nil"/>
                <w:right w:val="nil"/>
                <w:between w:val="nil"/>
              </w:pBdr>
              <w:jc w:val="left"/>
            </w:pPr>
            <w:r>
              <w:t>$3,800 each</w:t>
            </w:r>
          </w:p>
        </w:tc>
      </w:tr>
      <w:tr w:rsidR="00D940F3" w14:paraId="0D08B21D" w14:textId="77777777">
        <w:tc>
          <w:tcPr>
            <w:tcW w:w="1872" w:type="dxa"/>
            <w:shd w:val="clear" w:color="auto" w:fill="93C47D"/>
            <w:tcMar>
              <w:top w:w="100" w:type="dxa"/>
              <w:left w:w="100" w:type="dxa"/>
              <w:bottom w:w="100" w:type="dxa"/>
              <w:right w:w="100" w:type="dxa"/>
            </w:tcMar>
          </w:tcPr>
          <w:p w14:paraId="68C77E33" w14:textId="77777777" w:rsidR="00D940F3" w:rsidRDefault="00000000" w:rsidP="00CE642F">
            <w:pPr>
              <w:widowControl w:val="0"/>
              <w:pBdr>
                <w:top w:val="nil"/>
                <w:left w:val="nil"/>
                <w:bottom w:val="nil"/>
                <w:right w:val="nil"/>
                <w:between w:val="nil"/>
              </w:pBdr>
              <w:jc w:val="left"/>
            </w:pPr>
            <w:r>
              <w:t>Firewalls</w:t>
            </w:r>
          </w:p>
        </w:tc>
        <w:tc>
          <w:tcPr>
            <w:tcW w:w="1872" w:type="dxa"/>
            <w:shd w:val="clear" w:color="auto" w:fill="93C47D"/>
            <w:tcMar>
              <w:top w:w="100" w:type="dxa"/>
              <w:left w:w="100" w:type="dxa"/>
              <w:bottom w:w="100" w:type="dxa"/>
              <w:right w:w="100" w:type="dxa"/>
            </w:tcMar>
          </w:tcPr>
          <w:p w14:paraId="48416496" w14:textId="77777777" w:rsidR="00D940F3" w:rsidRDefault="00000000" w:rsidP="00CE642F">
            <w:pPr>
              <w:widowControl w:val="0"/>
              <w:pBdr>
                <w:top w:val="nil"/>
                <w:left w:val="nil"/>
                <w:bottom w:val="nil"/>
                <w:right w:val="nil"/>
                <w:between w:val="nil"/>
              </w:pBdr>
              <w:jc w:val="left"/>
            </w:pPr>
            <w:r>
              <w:t>Fortinet FortiGate 100F</w:t>
            </w:r>
          </w:p>
        </w:tc>
        <w:tc>
          <w:tcPr>
            <w:tcW w:w="1872" w:type="dxa"/>
            <w:shd w:val="clear" w:color="auto" w:fill="93C47D"/>
            <w:tcMar>
              <w:top w:w="100" w:type="dxa"/>
              <w:left w:w="100" w:type="dxa"/>
              <w:bottom w:w="100" w:type="dxa"/>
              <w:right w:w="100" w:type="dxa"/>
            </w:tcMar>
          </w:tcPr>
          <w:p w14:paraId="0FBCA437" w14:textId="77777777" w:rsidR="00D940F3" w:rsidRDefault="00000000" w:rsidP="00CE642F">
            <w:pPr>
              <w:widowControl w:val="0"/>
              <w:pBdr>
                <w:top w:val="nil"/>
                <w:left w:val="nil"/>
                <w:bottom w:val="nil"/>
                <w:right w:val="nil"/>
                <w:between w:val="nil"/>
              </w:pBdr>
              <w:jc w:val="left"/>
            </w:pPr>
            <w:r>
              <w:t>2</w:t>
            </w:r>
          </w:p>
        </w:tc>
        <w:tc>
          <w:tcPr>
            <w:tcW w:w="1872" w:type="dxa"/>
            <w:shd w:val="clear" w:color="auto" w:fill="93C47D"/>
            <w:tcMar>
              <w:top w:w="100" w:type="dxa"/>
              <w:left w:w="100" w:type="dxa"/>
              <w:bottom w:w="100" w:type="dxa"/>
              <w:right w:w="100" w:type="dxa"/>
            </w:tcMar>
          </w:tcPr>
          <w:p w14:paraId="52F47DAA" w14:textId="77777777" w:rsidR="00D940F3" w:rsidRDefault="00000000" w:rsidP="00CE642F">
            <w:pPr>
              <w:widowControl w:val="0"/>
              <w:pBdr>
                <w:top w:val="nil"/>
                <w:left w:val="nil"/>
                <w:bottom w:val="nil"/>
                <w:right w:val="nil"/>
                <w:between w:val="nil"/>
              </w:pBdr>
              <w:jc w:val="left"/>
            </w:pPr>
            <w:r>
              <w:t>Next-gen firewall for HQ and branch</w:t>
            </w:r>
          </w:p>
        </w:tc>
        <w:tc>
          <w:tcPr>
            <w:tcW w:w="1872" w:type="dxa"/>
            <w:shd w:val="clear" w:color="auto" w:fill="93C47D"/>
            <w:tcMar>
              <w:top w:w="100" w:type="dxa"/>
              <w:left w:w="100" w:type="dxa"/>
              <w:bottom w:w="100" w:type="dxa"/>
              <w:right w:w="100" w:type="dxa"/>
            </w:tcMar>
          </w:tcPr>
          <w:p w14:paraId="0885B8A1" w14:textId="77777777" w:rsidR="00D940F3" w:rsidRDefault="00000000" w:rsidP="00CE642F">
            <w:pPr>
              <w:widowControl w:val="0"/>
              <w:pBdr>
                <w:top w:val="nil"/>
                <w:left w:val="nil"/>
                <w:bottom w:val="nil"/>
                <w:right w:val="nil"/>
                <w:between w:val="nil"/>
              </w:pBdr>
              <w:jc w:val="left"/>
            </w:pPr>
            <w:r>
              <w:t>$6,000 each</w:t>
            </w:r>
          </w:p>
        </w:tc>
      </w:tr>
      <w:tr w:rsidR="00D940F3" w14:paraId="71E9E3D0" w14:textId="77777777">
        <w:tc>
          <w:tcPr>
            <w:tcW w:w="1872" w:type="dxa"/>
            <w:shd w:val="clear" w:color="auto" w:fill="93C47D"/>
            <w:tcMar>
              <w:top w:w="100" w:type="dxa"/>
              <w:left w:w="100" w:type="dxa"/>
              <w:bottom w:w="100" w:type="dxa"/>
              <w:right w:w="100" w:type="dxa"/>
            </w:tcMar>
          </w:tcPr>
          <w:p w14:paraId="21A5A9CD" w14:textId="77777777" w:rsidR="00D940F3" w:rsidRDefault="00000000" w:rsidP="00CE642F">
            <w:pPr>
              <w:widowControl w:val="0"/>
              <w:pBdr>
                <w:top w:val="nil"/>
                <w:left w:val="nil"/>
                <w:bottom w:val="nil"/>
                <w:right w:val="nil"/>
                <w:between w:val="nil"/>
              </w:pBdr>
              <w:jc w:val="left"/>
            </w:pPr>
            <w:r>
              <w:t>HQ Servers</w:t>
            </w:r>
          </w:p>
        </w:tc>
        <w:tc>
          <w:tcPr>
            <w:tcW w:w="1872" w:type="dxa"/>
            <w:shd w:val="clear" w:color="auto" w:fill="93C47D"/>
            <w:tcMar>
              <w:top w:w="100" w:type="dxa"/>
              <w:left w:w="100" w:type="dxa"/>
              <w:bottom w:w="100" w:type="dxa"/>
              <w:right w:w="100" w:type="dxa"/>
            </w:tcMar>
          </w:tcPr>
          <w:p w14:paraId="6B6FD7D7" w14:textId="77777777" w:rsidR="00D940F3" w:rsidRDefault="00000000" w:rsidP="00CE642F">
            <w:pPr>
              <w:widowControl w:val="0"/>
              <w:pBdr>
                <w:top w:val="nil"/>
                <w:left w:val="nil"/>
                <w:bottom w:val="nil"/>
                <w:right w:val="nil"/>
                <w:between w:val="nil"/>
              </w:pBdr>
              <w:jc w:val="left"/>
            </w:pPr>
            <w:r>
              <w:t>Dell PowerEdge R740 (2×Xeon, 64GB RAM)</w:t>
            </w:r>
          </w:p>
        </w:tc>
        <w:tc>
          <w:tcPr>
            <w:tcW w:w="1872" w:type="dxa"/>
            <w:shd w:val="clear" w:color="auto" w:fill="93C47D"/>
            <w:tcMar>
              <w:top w:w="100" w:type="dxa"/>
              <w:left w:w="100" w:type="dxa"/>
              <w:bottom w:w="100" w:type="dxa"/>
              <w:right w:w="100" w:type="dxa"/>
            </w:tcMar>
          </w:tcPr>
          <w:p w14:paraId="3CB8400D" w14:textId="77777777" w:rsidR="00D940F3" w:rsidRDefault="00000000" w:rsidP="00CE642F">
            <w:pPr>
              <w:widowControl w:val="0"/>
              <w:pBdr>
                <w:top w:val="nil"/>
                <w:left w:val="nil"/>
                <w:bottom w:val="nil"/>
                <w:right w:val="nil"/>
                <w:between w:val="nil"/>
              </w:pBdr>
              <w:jc w:val="left"/>
            </w:pPr>
            <w:r>
              <w:t>2</w:t>
            </w:r>
          </w:p>
        </w:tc>
        <w:tc>
          <w:tcPr>
            <w:tcW w:w="1872" w:type="dxa"/>
            <w:shd w:val="clear" w:color="auto" w:fill="93C47D"/>
            <w:tcMar>
              <w:top w:w="100" w:type="dxa"/>
              <w:left w:w="100" w:type="dxa"/>
              <w:bottom w:w="100" w:type="dxa"/>
              <w:right w:w="100" w:type="dxa"/>
            </w:tcMar>
          </w:tcPr>
          <w:p w14:paraId="037E10C3" w14:textId="77777777" w:rsidR="00D940F3" w:rsidRDefault="00000000" w:rsidP="00CE642F">
            <w:pPr>
              <w:widowControl w:val="0"/>
              <w:pBdr>
                <w:top w:val="nil"/>
                <w:left w:val="nil"/>
                <w:bottom w:val="nil"/>
                <w:right w:val="nil"/>
                <w:between w:val="nil"/>
              </w:pBdr>
              <w:jc w:val="left"/>
            </w:pPr>
            <w:r>
              <w:t>Application, database, virtualization</w:t>
            </w:r>
          </w:p>
        </w:tc>
        <w:tc>
          <w:tcPr>
            <w:tcW w:w="1872" w:type="dxa"/>
            <w:shd w:val="clear" w:color="auto" w:fill="93C47D"/>
            <w:tcMar>
              <w:top w:w="100" w:type="dxa"/>
              <w:left w:w="100" w:type="dxa"/>
              <w:bottom w:w="100" w:type="dxa"/>
              <w:right w:w="100" w:type="dxa"/>
            </w:tcMar>
          </w:tcPr>
          <w:p w14:paraId="1655BABF" w14:textId="77777777" w:rsidR="00D940F3" w:rsidRDefault="00000000" w:rsidP="00CE642F">
            <w:pPr>
              <w:widowControl w:val="0"/>
              <w:pBdr>
                <w:top w:val="nil"/>
                <w:left w:val="nil"/>
                <w:bottom w:val="nil"/>
                <w:right w:val="nil"/>
                <w:between w:val="nil"/>
              </w:pBdr>
              <w:jc w:val="left"/>
            </w:pPr>
            <w:r>
              <w:t>$12,500 each</w:t>
            </w:r>
          </w:p>
        </w:tc>
      </w:tr>
      <w:tr w:rsidR="00D940F3" w14:paraId="79D94371" w14:textId="77777777">
        <w:tc>
          <w:tcPr>
            <w:tcW w:w="1872" w:type="dxa"/>
            <w:shd w:val="clear" w:color="auto" w:fill="93C47D"/>
            <w:tcMar>
              <w:top w:w="100" w:type="dxa"/>
              <w:left w:w="100" w:type="dxa"/>
              <w:bottom w:w="100" w:type="dxa"/>
              <w:right w:w="100" w:type="dxa"/>
            </w:tcMar>
          </w:tcPr>
          <w:p w14:paraId="34D585C5" w14:textId="77777777" w:rsidR="00D940F3" w:rsidRDefault="00000000" w:rsidP="00CE642F">
            <w:pPr>
              <w:widowControl w:val="0"/>
              <w:pBdr>
                <w:top w:val="nil"/>
                <w:left w:val="nil"/>
                <w:bottom w:val="nil"/>
                <w:right w:val="nil"/>
                <w:between w:val="nil"/>
              </w:pBdr>
              <w:jc w:val="left"/>
            </w:pPr>
            <w:r>
              <w:t>Branch Server</w:t>
            </w:r>
          </w:p>
        </w:tc>
        <w:tc>
          <w:tcPr>
            <w:tcW w:w="1872" w:type="dxa"/>
            <w:shd w:val="clear" w:color="auto" w:fill="93C47D"/>
            <w:tcMar>
              <w:top w:w="100" w:type="dxa"/>
              <w:left w:w="100" w:type="dxa"/>
              <w:bottom w:w="100" w:type="dxa"/>
              <w:right w:w="100" w:type="dxa"/>
            </w:tcMar>
          </w:tcPr>
          <w:p w14:paraId="7E799CEC" w14:textId="77777777" w:rsidR="00D940F3" w:rsidRDefault="00000000" w:rsidP="00CE642F">
            <w:pPr>
              <w:widowControl w:val="0"/>
              <w:pBdr>
                <w:top w:val="nil"/>
                <w:left w:val="nil"/>
                <w:bottom w:val="nil"/>
                <w:right w:val="nil"/>
                <w:between w:val="nil"/>
              </w:pBdr>
              <w:jc w:val="left"/>
            </w:pPr>
            <w:r>
              <w:t>Dell PowerEdge R540 (1×Xeon, 32GB RAM)</w:t>
            </w:r>
          </w:p>
        </w:tc>
        <w:tc>
          <w:tcPr>
            <w:tcW w:w="1872" w:type="dxa"/>
            <w:shd w:val="clear" w:color="auto" w:fill="93C47D"/>
            <w:tcMar>
              <w:top w:w="100" w:type="dxa"/>
              <w:left w:w="100" w:type="dxa"/>
              <w:bottom w:w="100" w:type="dxa"/>
              <w:right w:w="100" w:type="dxa"/>
            </w:tcMar>
          </w:tcPr>
          <w:p w14:paraId="1A85F915" w14:textId="77777777" w:rsidR="00D940F3" w:rsidRDefault="00000000" w:rsidP="00CE642F">
            <w:pPr>
              <w:widowControl w:val="0"/>
              <w:pBdr>
                <w:top w:val="nil"/>
                <w:left w:val="nil"/>
                <w:bottom w:val="nil"/>
                <w:right w:val="nil"/>
                <w:between w:val="nil"/>
              </w:pBdr>
              <w:jc w:val="left"/>
            </w:pPr>
            <w:r>
              <w:t>1</w:t>
            </w:r>
          </w:p>
        </w:tc>
        <w:tc>
          <w:tcPr>
            <w:tcW w:w="1872" w:type="dxa"/>
            <w:shd w:val="clear" w:color="auto" w:fill="93C47D"/>
            <w:tcMar>
              <w:top w:w="100" w:type="dxa"/>
              <w:left w:w="100" w:type="dxa"/>
              <w:bottom w:w="100" w:type="dxa"/>
              <w:right w:w="100" w:type="dxa"/>
            </w:tcMar>
          </w:tcPr>
          <w:p w14:paraId="20B14B1C" w14:textId="77777777" w:rsidR="00D940F3" w:rsidRDefault="00000000" w:rsidP="00CE642F">
            <w:pPr>
              <w:widowControl w:val="0"/>
              <w:pBdr>
                <w:top w:val="nil"/>
                <w:left w:val="nil"/>
                <w:bottom w:val="nil"/>
                <w:right w:val="nil"/>
                <w:between w:val="nil"/>
              </w:pBdr>
              <w:jc w:val="left"/>
            </w:pPr>
            <w:r>
              <w:t>File/print services and local backup</w:t>
            </w:r>
          </w:p>
        </w:tc>
        <w:tc>
          <w:tcPr>
            <w:tcW w:w="1872" w:type="dxa"/>
            <w:shd w:val="clear" w:color="auto" w:fill="93C47D"/>
            <w:tcMar>
              <w:top w:w="100" w:type="dxa"/>
              <w:left w:w="100" w:type="dxa"/>
              <w:bottom w:w="100" w:type="dxa"/>
              <w:right w:w="100" w:type="dxa"/>
            </w:tcMar>
          </w:tcPr>
          <w:p w14:paraId="4C9B38A7" w14:textId="77777777" w:rsidR="00D940F3" w:rsidRDefault="00000000" w:rsidP="00CE642F">
            <w:pPr>
              <w:widowControl w:val="0"/>
              <w:pBdr>
                <w:top w:val="nil"/>
                <w:left w:val="nil"/>
                <w:bottom w:val="nil"/>
                <w:right w:val="nil"/>
                <w:between w:val="nil"/>
              </w:pBdr>
              <w:jc w:val="left"/>
            </w:pPr>
            <w:r>
              <w:t>$7,500</w:t>
            </w:r>
          </w:p>
        </w:tc>
      </w:tr>
    </w:tbl>
    <w:p w14:paraId="1EFD5205" w14:textId="77777777" w:rsidR="00D940F3" w:rsidRDefault="00000000" w:rsidP="00CE642F">
      <w:pPr>
        <w:jc w:val="center"/>
        <w:rPr>
          <w:b/>
        </w:rPr>
      </w:pPr>
      <w:r>
        <w:rPr>
          <w:b/>
        </w:rPr>
        <w:t>Table 2: Hardware Recommendations</w:t>
      </w:r>
    </w:p>
    <w:p w14:paraId="774048FA" w14:textId="77777777" w:rsidR="00D940F3" w:rsidRDefault="00000000" w:rsidP="00CE642F">
      <w:r>
        <w:rPr>
          <w:b/>
        </w:rPr>
        <w:t>Estimated Total (Approx.):</w:t>
      </w:r>
      <w:r>
        <w:t xml:space="preserve"> $90,000 AUD</w:t>
      </w:r>
    </w:p>
    <w:p w14:paraId="783CA3BD" w14:textId="77777777" w:rsidR="00D940F3" w:rsidRDefault="00000000" w:rsidP="00CE642F">
      <w:pPr>
        <w:pStyle w:val="Heading1"/>
      </w:pPr>
      <w:bookmarkStart w:id="26" w:name="_41qhankh78ga" w:colFirst="0" w:colLast="0"/>
      <w:bookmarkStart w:id="27" w:name="_Toc209032118"/>
      <w:bookmarkEnd w:id="26"/>
      <w:r>
        <w:t>Cloud Services</w:t>
      </w:r>
      <w:bookmarkEnd w:id="27"/>
    </w:p>
    <w:p w14:paraId="496292DB" w14:textId="77777777" w:rsidR="00D940F3" w:rsidRDefault="00000000" w:rsidP="00CE642F">
      <w:pPr>
        <w:pStyle w:val="Heading2"/>
      </w:pPr>
      <w:bookmarkStart w:id="28" w:name="_93rky7lv9too" w:colFirst="0" w:colLast="0"/>
      <w:bookmarkStart w:id="29" w:name="_Toc209032119"/>
      <w:bookmarkEnd w:id="28"/>
      <w:r>
        <w:t>Options Considered</w:t>
      </w:r>
      <w:bookmarkEnd w:id="29"/>
    </w:p>
    <w:p w14:paraId="65A8A583" w14:textId="77777777" w:rsidR="00D940F3" w:rsidRDefault="00000000" w:rsidP="00CE642F">
      <w:r>
        <w:t xml:space="preserve">The physical servers in the </w:t>
      </w:r>
      <w:proofErr w:type="spellStart"/>
      <w:r>
        <w:t>Truelec</w:t>
      </w:r>
      <w:proofErr w:type="spellEnd"/>
      <w:r>
        <w:t xml:space="preserve"> can be substituted with the virtual machines on the public cloud architectures in Amazon Web Services (AWS), Microsoft Azure, and Google Cloud Platform (GCP). Both provide compute instances which are similar to the proposed Dell PowerEdge servers in terms of multi-core CPUs, large memory, and expandable </w:t>
      </w:r>
      <w:proofErr w:type="gramStart"/>
      <w:r>
        <w:t>storage</w:t>
      </w:r>
      <w:r>
        <w:rPr>
          <w:highlight w:val="white"/>
        </w:rPr>
        <w:t>(</w:t>
      </w:r>
      <w:proofErr w:type="gramEnd"/>
      <w:r>
        <w:rPr>
          <w:highlight w:val="white"/>
        </w:rPr>
        <w:t xml:space="preserve">Dini </w:t>
      </w:r>
      <w:r>
        <w:rPr>
          <w:i/>
          <w:highlight w:val="white"/>
        </w:rPr>
        <w:t>et al</w:t>
      </w:r>
      <w:r>
        <w:rPr>
          <w:highlight w:val="white"/>
        </w:rPr>
        <w:t>. 2023)</w:t>
      </w:r>
      <w:r>
        <w:t>. Pricing models differ, and AWS is generally more flexible on the pay-as-you-go basis, Azure is more integrative with Microsoft services and GCP is more cost-optimized. Backup, monitoring, and high availability is also an option in all the providers and thus can be used instead of physical servers.</w:t>
      </w:r>
    </w:p>
    <w:p w14:paraId="11E27726" w14:textId="77777777" w:rsidR="00D940F3" w:rsidRDefault="00000000" w:rsidP="00CE642F">
      <w:pPr>
        <w:pStyle w:val="Heading2"/>
      </w:pPr>
      <w:bookmarkStart w:id="30" w:name="_i6zohh32ngzt" w:colFirst="0" w:colLast="0"/>
      <w:bookmarkStart w:id="31" w:name="_Toc209032120"/>
      <w:bookmarkEnd w:id="30"/>
      <w:r>
        <w:lastRenderedPageBreak/>
        <w:t>Evaluation</w:t>
      </w:r>
      <w:bookmarkEnd w:id="31"/>
    </w:p>
    <w:p w14:paraId="38019724" w14:textId="77777777" w:rsidR="00D940F3" w:rsidRDefault="00000000" w:rsidP="00CE642F">
      <w:r>
        <w:t xml:space="preserve">A comparison of total cost of ownership (TCO) over five years shows major differences. Physical servers would cost in the range of about 32, 500 AUD to purchase, maintain and energy. Similar cloud VMs will cost approximately 1000-1200 AUD per month each, which amounts to 60000-720000 AUD in five years. The cloud has apparent benefits, such as scalability, built-in updates, disaster recovery, and decreased IT maintenance </w:t>
      </w:r>
      <w:proofErr w:type="gramStart"/>
      <w:r>
        <w:t>overheads</w:t>
      </w:r>
      <w:r>
        <w:rPr>
          <w:highlight w:val="white"/>
        </w:rPr>
        <w:t>(</w:t>
      </w:r>
      <w:proofErr w:type="spellStart"/>
      <w:proofErr w:type="gramEnd"/>
      <w:r>
        <w:rPr>
          <w:highlight w:val="white"/>
        </w:rPr>
        <w:t>Wazan</w:t>
      </w:r>
      <w:proofErr w:type="spellEnd"/>
      <w:r>
        <w:rPr>
          <w:highlight w:val="white"/>
        </w:rPr>
        <w:t xml:space="preserve"> and </w:t>
      </w:r>
      <w:proofErr w:type="spellStart"/>
      <w:r>
        <w:rPr>
          <w:highlight w:val="white"/>
        </w:rPr>
        <w:t>Cuppens</w:t>
      </w:r>
      <w:proofErr w:type="spellEnd"/>
      <w:r>
        <w:rPr>
          <w:highlight w:val="white"/>
        </w:rPr>
        <w:t>, 2023)</w:t>
      </w:r>
      <w:r>
        <w:t>. Nevertheless, the drawbacks are increased long-term operating expenses, the need to have a constant internet connection, the remote branches may require latency, and the vendor may end up being locked-in.</w:t>
      </w:r>
    </w:p>
    <w:p w14:paraId="30100B9B" w14:textId="77777777" w:rsidR="00D940F3" w:rsidRDefault="00000000" w:rsidP="00CE642F">
      <w:pPr>
        <w:pStyle w:val="Heading2"/>
      </w:pPr>
      <w:bookmarkStart w:id="32" w:name="_2zfl5axhmivn" w:colFirst="0" w:colLast="0"/>
      <w:bookmarkStart w:id="33" w:name="_Toc209032121"/>
      <w:bookmarkEnd w:id="32"/>
      <w:r>
        <w:t>Recommendation</w:t>
      </w:r>
      <w:bookmarkEnd w:id="33"/>
    </w:p>
    <w:p w14:paraId="729A16BE" w14:textId="77777777" w:rsidR="00D940F3" w:rsidRDefault="00000000" w:rsidP="00CE642F">
      <w:r>
        <w:t xml:space="preserve">The most appropriate provider that can fit </w:t>
      </w:r>
      <w:proofErr w:type="spellStart"/>
      <w:r>
        <w:t>Truelec</w:t>
      </w:r>
      <w:proofErr w:type="spellEnd"/>
      <w:r>
        <w:t xml:space="preserve"> on its cost, flexibility, and integration is Microsoft Azure because it fits well with the current infrastructure based on Microsoft and has hybrid cloud </w:t>
      </w:r>
      <w:proofErr w:type="gramStart"/>
      <w:r>
        <w:t>support</w:t>
      </w:r>
      <w:r>
        <w:rPr>
          <w:highlight w:val="white"/>
        </w:rPr>
        <w:t>(</w:t>
      </w:r>
      <w:proofErr w:type="spellStart"/>
      <w:proofErr w:type="gramEnd"/>
      <w:r>
        <w:rPr>
          <w:highlight w:val="white"/>
        </w:rPr>
        <w:t>Duary</w:t>
      </w:r>
      <w:proofErr w:type="spellEnd"/>
      <w:r>
        <w:rPr>
          <w:highlight w:val="white"/>
        </w:rPr>
        <w:t xml:space="preserve"> </w:t>
      </w:r>
      <w:r>
        <w:rPr>
          <w:i/>
          <w:highlight w:val="white"/>
        </w:rPr>
        <w:t>et al</w:t>
      </w:r>
      <w:r>
        <w:rPr>
          <w:highlight w:val="white"/>
        </w:rPr>
        <w:t>. 2024)</w:t>
      </w:r>
      <w:r>
        <w:t>. It is proposed to do a partial migration, keeping the critical applications on-premises to ensure performance and migrating backup, email, and collaboration workloads to the cloud. This hybrid architecture is a compromise between scalability, resilience and cost-efficiency.</w:t>
      </w:r>
    </w:p>
    <w:p w14:paraId="1C676445" w14:textId="77777777" w:rsidR="00D940F3" w:rsidRDefault="00000000" w:rsidP="00CE642F">
      <w:pPr>
        <w:pStyle w:val="Heading1"/>
      </w:pPr>
      <w:bookmarkStart w:id="34" w:name="_yolknjy3at4r" w:colFirst="0" w:colLast="0"/>
      <w:bookmarkStart w:id="35" w:name="_Toc209032122"/>
      <w:bookmarkEnd w:id="34"/>
      <w:r>
        <w:t>Cybersecurity Risk Assessment</w:t>
      </w:r>
      <w:bookmarkEnd w:id="35"/>
    </w:p>
    <w:p w14:paraId="457E7E9D" w14:textId="77777777" w:rsidR="00D940F3" w:rsidRDefault="00000000" w:rsidP="00CE642F">
      <w:pPr>
        <w:pStyle w:val="Heading2"/>
      </w:pPr>
      <w:bookmarkStart w:id="36" w:name="_7nsqg2l90rxu" w:colFirst="0" w:colLast="0"/>
      <w:bookmarkStart w:id="37" w:name="_Toc209032123"/>
      <w:bookmarkEnd w:id="36"/>
      <w:r>
        <w:t>Approach</w:t>
      </w:r>
      <w:bookmarkEnd w:id="37"/>
    </w:p>
    <w:p w14:paraId="20CC14D2" w14:textId="77777777" w:rsidR="00D940F3" w:rsidRDefault="00000000" w:rsidP="00CE642F">
      <w:r>
        <w:t xml:space="preserve">A mini risk assessment scheme is implemented to define the key assets of </w:t>
      </w:r>
      <w:proofErr w:type="spellStart"/>
      <w:r>
        <w:t>Truelec</w:t>
      </w:r>
      <w:proofErr w:type="spellEnd"/>
      <w:r>
        <w:t xml:space="preserve"> and the threats. The most important resources are on-premises servers, data related to clients and projects, CCTV systems, IoT devices, </w:t>
      </w:r>
      <w:proofErr w:type="spellStart"/>
      <w:r>
        <w:t>WiFi</w:t>
      </w:r>
      <w:proofErr w:type="spellEnd"/>
      <w:r>
        <w:t xml:space="preserve"> infrastructure, and cloud-based </w:t>
      </w:r>
      <w:proofErr w:type="gramStart"/>
      <w:r>
        <w:t>resources</w:t>
      </w:r>
      <w:r>
        <w:rPr>
          <w:highlight w:val="white"/>
        </w:rPr>
        <w:t>(</w:t>
      </w:r>
      <w:proofErr w:type="spellStart"/>
      <w:proofErr w:type="gramEnd"/>
      <w:r>
        <w:rPr>
          <w:highlight w:val="white"/>
        </w:rPr>
        <w:t>Wazan</w:t>
      </w:r>
      <w:proofErr w:type="spellEnd"/>
      <w:r>
        <w:rPr>
          <w:highlight w:val="white"/>
        </w:rPr>
        <w:t xml:space="preserve"> and </w:t>
      </w:r>
      <w:proofErr w:type="spellStart"/>
      <w:r>
        <w:rPr>
          <w:highlight w:val="white"/>
        </w:rPr>
        <w:t>Cuppens</w:t>
      </w:r>
      <w:proofErr w:type="spellEnd"/>
      <w:r>
        <w:rPr>
          <w:highlight w:val="white"/>
        </w:rPr>
        <w:t>, 2023)</w:t>
      </w:r>
      <w:r>
        <w:t>. They are all tested on weaknesses, probability of attack, and the possible effect on operations.</w:t>
      </w:r>
    </w:p>
    <w:p w14:paraId="50477037" w14:textId="77777777" w:rsidR="00D940F3" w:rsidRDefault="00000000" w:rsidP="00CE642F">
      <w:pPr>
        <w:pStyle w:val="Heading2"/>
      </w:pPr>
      <w:bookmarkStart w:id="38" w:name="_q0pmsivb8csn" w:colFirst="0" w:colLast="0"/>
      <w:bookmarkStart w:id="39" w:name="_Toc209032124"/>
      <w:bookmarkEnd w:id="38"/>
      <w:r>
        <w:t>Key Risks</w:t>
      </w:r>
      <w:bookmarkEnd w:id="39"/>
    </w:p>
    <w:p w14:paraId="5FA8C319" w14:textId="77777777" w:rsidR="00D940F3" w:rsidRDefault="00000000" w:rsidP="00CE642F">
      <w:r>
        <w:t xml:space="preserve">The key threats have been found as follows: malware infections, phishing, insider threats, denial of service (DoS) attacks, physical devices theft, misconfigurations, social engineering, and ineffective authentication </w:t>
      </w:r>
      <w:proofErr w:type="gramStart"/>
      <w:r>
        <w:t>practices</w:t>
      </w:r>
      <w:r>
        <w:rPr>
          <w:highlight w:val="white"/>
        </w:rPr>
        <w:t>(</w:t>
      </w:r>
      <w:proofErr w:type="spellStart"/>
      <w:proofErr w:type="gramEnd"/>
      <w:r>
        <w:rPr>
          <w:highlight w:val="white"/>
        </w:rPr>
        <w:t>Aldhyani</w:t>
      </w:r>
      <w:proofErr w:type="spellEnd"/>
      <w:r>
        <w:rPr>
          <w:highlight w:val="white"/>
        </w:rPr>
        <w:t xml:space="preserve"> and </w:t>
      </w:r>
      <w:proofErr w:type="spellStart"/>
      <w:r>
        <w:rPr>
          <w:highlight w:val="white"/>
        </w:rPr>
        <w:t>Alkhatani</w:t>
      </w:r>
      <w:proofErr w:type="spellEnd"/>
      <w:r>
        <w:rPr>
          <w:highlight w:val="white"/>
        </w:rPr>
        <w:t>, 2022)</w:t>
      </w:r>
      <w:r>
        <w:t>. Of all these, the most vulnerable asset is client data stored in servers and cloud platforms as it is sensitive and regulatory in nature.</w:t>
      </w:r>
    </w:p>
    <w:p w14:paraId="68517D1B" w14:textId="77777777" w:rsidR="00D940F3" w:rsidRDefault="00000000" w:rsidP="00CE642F">
      <w:pPr>
        <w:pStyle w:val="Heading2"/>
      </w:pPr>
      <w:bookmarkStart w:id="40" w:name="_8j49y8n27lua" w:colFirst="0" w:colLast="0"/>
      <w:bookmarkStart w:id="41" w:name="_Toc209032125"/>
      <w:bookmarkEnd w:id="40"/>
      <w:r>
        <w:t>Controls &amp; Mitigation</w:t>
      </w:r>
      <w:bookmarkEnd w:id="41"/>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940F3" w14:paraId="03A7E207" w14:textId="77777777">
        <w:tc>
          <w:tcPr>
            <w:tcW w:w="2340" w:type="dxa"/>
            <w:tcMar>
              <w:top w:w="100" w:type="dxa"/>
              <w:left w:w="100" w:type="dxa"/>
              <w:bottom w:w="100" w:type="dxa"/>
              <w:right w:w="100" w:type="dxa"/>
            </w:tcMar>
          </w:tcPr>
          <w:p w14:paraId="19396BA6" w14:textId="77777777" w:rsidR="00D940F3" w:rsidRDefault="00000000" w:rsidP="00CE642F">
            <w:pPr>
              <w:widowControl w:val="0"/>
              <w:pBdr>
                <w:top w:val="nil"/>
                <w:left w:val="nil"/>
                <w:bottom w:val="nil"/>
                <w:right w:val="nil"/>
                <w:between w:val="nil"/>
              </w:pBdr>
              <w:jc w:val="left"/>
            </w:pPr>
            <w:r>
              <w:t>Control</w:t>
            </w:r>
          </w:p>
        </w:tc>
        <w:tc>
          <w:tcPr>
            <w:tcW w:w="2340" w:type="dxa"/>
            <w:tcMar>
              <w:top w:w="100" w:type="dxa"/>
              <w:left w:w="100" w:type="dxa"/>
              <w:bottom w:w="100" w:type="dxa"/>
              <w:right w:w="100" w:type="dxa"/>
            </w:tcMar>
          </w:tcPr>
          <w:p w14:paraId="4AE375ED" w14:textId="77777777" w:rsidR="00D940F3" w:rsidRDefault="00000000" w:rsidP="00CE642F">
            <w:pPr>
              <w:widowControl w:val="0"/>
              <w:pBdr>
                <w:top w:val="nil"/>
                <w:left w:val="nil"/>
                <w:bottom w:val="nil"/>
                <w:right w:val="nil"/>
                <w:between w:val="nil"/>
              </w:pBdr>
              <w:jc w:val="left"/>
            </w:pPr>
            <w:r>
              <w:t>Description</w:t>
            </w:r>
          </w:p>
        </w:tc>
        <w:tc>
          <w:tcPr>
            <w:tcW w:w="2340" w:type="dxa"/>
            <w:tcMar>
              <w:top w:w="100" w:type="dxa"/>
              <w:left w:w="100" w:type="dxa"/>
              <w:bottom w:w="100" w:type="dxa"/>
              <w:right w:w="100" w:type="dxa"/>
            </w:tcMar>
          </w:tcPr>
          <w:p w14:paraId="132FEEE6" w14:textId="77777777" w:rsidR="00D940F3" w:rsidRDefault="00000000" w:rsidP="00CE642F">
            <w:pPr>
              <w:widowControl w:val="0"/>
              <w:pBdr>
                <w:top w:val="nil"/>
                <w:left w:val="nil"/>
                <w:bottom w:val="nil"/>
                <w:right w:val="nil"/>
                <w:between w:val="nil"/>
              </w:pBdr>
              <w:jc w:val="left"/>
            </w:pPr>
            <w:r>
              <w:t>Mitigation Effect</w:t>
            </w:r>
          </w:p>
        </w:tc>
        <w:tc>
          <w:tcPr>
            <w:tcW w:w="2340" w:type="dxa"/>
            <w:tcMar>
              <w:top w:w="100" w:type="dxa"/>
              <w:left w:w="100" w:type="dxa"/>
              <w:bottom w:w="100" w:type="dxa"/>
              <w:right w:w="100" w:type="dxa"/>
            </w:tcMar>
          </w:tcPr>
          <w:p w14:paraId="30ECB350" w14:textId="77777777" w:rsidR="00D940F3" w:rsidRDefault="00000000" w:rsidP="00CE642F">
            <w:pPr>
              <w:widowControl w:val="0"/>
              <w:pBdr>
                <w:top w:val="nil"/>
                <w:left w:val="nil"/>
                <w:bottom w:val="nil"/>
                <w:right w:val="nil"/>
                <w:between w:val="nil"/>
              </w:pBdr>
              <w:jc w:val="left"/>
            </w:pPr>
            <w:r>
              <w:t xml:space="preserve">Risk Level After </w:t>
            </w:r>
            <w:r>
              <w:lastRenderedPageBreak/>
              <w:t>Control</w:t>
            </w:r>
          </w:p>
        </w:tc>
      </w:tr>
      <w:tr w:rsidR="00D940F3" w14:paraId="0EB467DE" w14:textId="77777777">
        <w:tc>
          <w:tcPr>
            <w:tcW w:w="2340" w:type="dxa"/>
            <w:tcMar>
              <w:top w:w="100" w:type="dxa"/>
              <w:left w:w="100" w:type="dxa"/>
              <w:bottom w:w="100" w:type="dxa"/>
              <w:right w:w="100" w:type="dxa"/>
            </w:tcMar>
          </w:tcPr>
          <w:p w14:paraId="5A96D17A" w14:textId="77777777" w:rsidR="00D940F3" w:rsidRDefault="00000000" w:rsidP="00CE642F">
            <w:pPr>
              <w:widowControl w:val="0"/>
              <w:pBdr>
                <w:top w:val="nil"/>
                <w:left w:val="nil"/>
                <w:bottom w:val="nil"/>
                <w:right w:val="nil"/>
                <w:between w:val="nil"/>
              </w:pBdr>
              <w:jc w:val="left"/>
            </w:pPr>
            <w:r>
              <w:lastRenderedPageBreak/>
              <w:t>Next-Generation Firewall (NGFW)</w:t>
            </w:r>
          </w:p>
        </w:tc>
        <w:tc>
          <w:tcPr>
            <w:tcW w:w="2340" w:type="dxa"/>
            <w:tcMar>
              <w:top w:w="100" w:type="dxa"/>
              <w:left w:w="100" w:type="dxa"/>
              <w:bottom w:w="100" w:type="dxa"/>
              <w:right w:w="100" w:type="dxa"/>
            </w:tcMar>
          </w:tcPr>
          <w:p w14:paraId="66EF123B" w14:textId="77777777" w:rsidR="00D940F3" w:rsidRDefault="00000000" w:rsidP="00CE642F">
            <w:pPr>
              <w:widowControl w:val="0"/>
              <w:pBdr>
                <w:top w:val="nil"/>
                <w:left w:val="nil"/>
                <w:bottom w:val="nil"/>
                <w:right w:val="nil"/>
                <w:between w:val="nil"/>
              </w:pBdr>
              <w:jc w:val="left"/>
            </w:pPr>
            <w:r>
              <w:t>Inspects traffic, blocks malicious packets, and enforces policies.</w:t>
            </w:r>
          </w:p>
        </w:tc>
        <w:tc>
          <w:tcPr>
            <w:tcW w:w="2340" w:type="dxa"/>
            <w:tcMar>
              <w:top w:w="100" w:type="dxa"/>
              <w:left w:w="100" w:type="dxa"/>
              <w:bottom w:w="100" w:type="dxa"/>
              <w:right w:w="100" w:type="dxa"/>
            </w:tcMar>
          </w:tcPr>
          <w:p w14:paraId="7C9B4443" w14:textId="77777777" w:rsidR="00D940F3" w:rsidRDefault="00000000" w:rsidP="00CE642F">
            <w:pPr>
              <w:widowControl w:val="0"/>
              <w:pBdr>
                <w:top w:val="nil"/>
                <w:left w:val="nil"/>
                <w:bottom w:val="nil"/>
                <w:right w:val="nil"/>
                <w:between w:val="nil"/>
              </w:pBdr>
              <w:jc w:val="left"/>
            </w:pPr>
            <w:r>
              <w:t>Reduces exposure to DoS, malware, and intrusion attempts.</w:t>
            </w:r>
          </w:p>
        </w:tc>
        <w:tc>
          <w:tcPr>
            <w:tcW w:w="2340" w:type="dxa"/>
            <w:shd w:val="clear" w:color="auto" w:fill="FFFF00"/>
            <w:tcMar>
              <w:top w:w="100" w:type="dxa"/>
              <w:left w:w="100" w:type="dxa"/>
              <w:bottom w:w="100" w:type="dxa"/>
              <w:right w:w="100" w:type="dxa"/>
            </w:tcMar>
          </w:tcPr>
          <w:p w14:paraId="6B96AE95" w14:textId="77777777" w:rsidR="00D940F3" w:rsidRDefault="00000000" w:rsidP="00CE642F">
            <w:pPr>
              <w:widowControl w:val="0"/>
              <w:pBdr>
                <w:top w:val="nil"/>
                <w:left w:val="nil"/>
                <w:bottom w:val="nil"/>
                <w:right w:val="nil"/>
                <w:between w:val="nil"/>
              </w:pBdr>
              <w:jc w:val="left"/>
            </w:pPr>
            <w:r>
              <w:t>Medium</w:t>
            </w:r>
          </w:p>
        </w:tc>
      </w:tr>
      <w:tr w:rsidR="00D940F3" w14:paraId="19BD101B" w14:textId="77777777">
        <w:tc>
          <w:tcPr>
            <w:tcW w:w="2340" w:type="dxa"/>
            <w:tcMar>
              <w:top w:w="100" w:type="dxa"/>
              <w:left w:w="100" w:type="dxa"/>
              <w:bottom w:w="100" w:type="dxa"/>
              <w:right w:w="100" w:type="dxa"/>
            </w:tcMar>
          </w:tcPr>
          <w:p w14:paraId="3A016C1E" w14:textId="77777777" w:rsidR="00D940F3" w:rsidRDefault="00000000" w:rsidP="00CE642F">
            <w:pPr>
              <w:widowControl w:val="0"/>
              <w:pBdr>
                <w:top w:val="nil"/>
                <w:left w:val="nil"/>
                <w:bottom w:val="nil"/>
                <w:right w:val="nil"/>
                <w:between w:val="nil"/>
              </w:pBdr>
              <w:jc w:val="left"/>
            </w:pPr>
            <w:r>
              <w:t>Multi-Factor Authentication (MFA)</w:t>
            </w:r>
          </w:p>
        </w:tc>
        <w:tc>
          <w:tcPr>
            <w:tcW w:w="2340" w:type="dxa"/>
            <w:tcMar>
              <w:top w:w="100" w:type="dxa"/>
              <w:left w:w="100" w:type="dxa"/>
              <w:bottom w:w="100" w:type="dxa"/>
              <w:right w:w="100" w:type="dxa"/>
            </w:tcMar>
          </w:tcPr>
          <w:p w14:paraId="639D84C7" w14:textId="77777777" w:rsidR="00D940F3" w:rsidRDefault="00000000" w:rsidP="00CE642F">
            <w:pPr>
              <w:widowControl w:val="0"/>
              <w:pBdr>
                <w:top w:val="nil"/>
                <w:left w:val="nil"/>
                <w:bottom w:val="nil"/>
                <w:right w:val="nil"/>
                <w:between w:val="nil"/>
              </w:pBdr>
              <w:jc w:val="left"/>
            </w:pPr>
            <w:r>
              <w:t>Requires multiple credentials (password + token/biometric) for system access.</w:t>
            </w:r>
          </w:p>
        </w:tc>
        <w:tc>
          <w:tcPr>
            <w:tcW w:w="2340" w:type="dxa"/>
            <w:tcMar>
              <w:top w:w="100" w:type="dxa"/>
              <w:left w:w="100" w:type="dxa"/>
              <w:bottom w:w="100" w:type="dxa"/>
              <w:right w:w="100" w:type="dxa"/>
            </w:tcMar>
          </w:tcPr>
          <w:p w14:paraId="2CFBA3E1" w14:textId="77777777" w:rsidR="00D940F3" w:rsidRDefault="00000000" w:rsidP="00CE642F">
            <w:pPr>
              <w:widowControl w:val="0"/>
              <w:pBdr>
                <w:top w:val="nil"/>
                <w:left w:val="nil"/>
                <w:bottom w:val="nil"/>
                <w:right w:val="nil"/>
                <w:between w:val="nil"/>
              </w:pBdr>
              <w:jc w:val="left"/>
            </w:pPr>
            <w:r>
              <w:t>Mitigates weak authentication, phishing, and insider misuse.</w:t>
            </w:r>
          </w:p>
        </w:tc>
        <w:tc>
          <w:tcPr>
            <w:tcW w:w="2340" w:type="dxa"/>
            <w:shd w:val="clear" w:color="auto" w:fill="00FF00"/>
            <w:tcMar>
              <w:top w:w="100" w:type="dxa"/>
              <w:left w:w="100" w:type="dxa"/>
              <w:bottom w:w="100" w:type="dxa"/>
              <w:right w:w="100" w:type="dxa"/>
            </w:tcMar>
          </w:tcPr>
          <w:p w14:paraId="4CCAC38F" w14:textId="77777777" w:rsidR="00D940F3" w:rsidRDefault="00000000" w:rsidP="00CE642F">
            <w:pPr>
              <w:widowControl w:val="0"/>
              <w:pBdr>
                <w:top w:val="nil"/>
                <w:left w:val="nil"/>
                <w:bottom w:val="nil"/>
                <w:right w:val="nil"/>
                <w:between w:val="nil"/>
              </w:pBdr>
              <w:jc w:val="left"/>
            </w:pPr>
            <w:r>
              <w:t>Low</w:t>
            </w:r>
          </w:p>
        </w:tc>
      </w:tr>
      <w:tr w:rsidR="00D940F3" w14:paraId="5D0E9459" w14:textId="77777777">
        <w:tc>
          <w:tcPr>
            <w:tcW w:w="2340" w:type="dxa"/>
            <w:tcMar>
              <w:top w:w="100" w:type="dxa"/>
              <w:left w:w="100" w:type="dxa"/>
              <w:bottom w:w="100" w:type="dxa"/>
              <w:right w:w="100" w:type="dxa"/>
            </w:tcMar>
          </w:tcPr>
          <w:p w14:paraId="051F9668" w14:textId="77777777" w:rsidR="00D940F3" w:rsidRDefault="00000000" w:rsidP="00CE642F">
            <w:pPr>
              <w:widowControl w:val="0"/>
              <w:pBdr>
                <w:top w:val="nil"/>
                <w:left w:val="nil"/>
                <w:bottom w:val="nil"/>
                <w:right w:val="nil"/>
                <w:between w:val="nil"/>
              </w:pBdr>
              <w:jc w:val="left"/>
            </w:pPr>
            <w:r>
              <w:t>Data Encryption (AES-256)</w:t>
            </w:r>
          </w:p>
        </w:tc>
        <w:tc>
          <w:tcPr>
            <w:tcW w:w="2340" w:type="dxa"/>
            <w:tcMar>
              <w:top w:w="100" w:type="dxa"/>
              <w:left w:w="100" w:type="dxa"/>
              <w:bottom w:w="100" w:type="dxa"/>
              <w:right w:w="100" w:type="dxa"/>
            </w:tcMar>
          </w:tcPr>
          <w:p w14:paraId="27D9C8E8" w14:textId="77777777" w:rsidR="00D940F3" w:rsidRDefault="00000000" w:rsidP="00CE642F">
            <w:pPr>
              <w:widowControl w:val="0"/>
              <w:pBdr>
                <w:top w:val="nil"/>
                <w:left w:val="nil"/>
                <w:bottom w:val="nil"/>
                <w:right w:val="nil"/>
                <w:between w:val="nil"/>
              </w:pBdr>
              <w:jc w:val="left"/>
            </w:pPr>
            <w:r>
              <w:t>Encrypts sensitive client data at rest and in transit.</w:t>
            </w:r>
          </w:p>
        </w:tc>
        <w:tc>
          <w:tcPr>
            <w:tcW w:w="2340" w:type="dxa"/>
            <w:tcMar>
              <w:top w:w="100" w:type="dxa"/>
              <w:left w:w="100" w:type="dxa"/>
              <w:bottom w:w="100" w:type="dxa"/>
              <w:right w:w="100" w:type="dxa"/>
            </w:tcMar>
          </w:tcPr>
          <w:p w14:paraId="68FD3DCD" w14:textId="77777777" w:rsidR="00D940F3" w:rsidRDefault="00000000" w:rsidP="00CE642F">
            <w:pPr>
              <w:widowControl w:val="0"/>
              <w:pBdr>
                <w:top w:val="nil"/>
                <w:left w:val="nil"/>
                <w:bottom w:val="nil"/>
                <w:right w:val="nil"/>
                <w:between w:val="nil"/>
              </w:pBdr>
              <w:jc w:val="left"/>
            </w:pPr>
            <w:r>
              <w:t>Protects confidentiality even if data is stolen or intercepted.</w:t>
            </w:r>
          </w:p>
        </w:tc>
        <w:tc>
          <w:tcPr>
            <w:tcW w:w="2340" w:type="dxa"/>
            <w:shd w:val="clear" w:color="auto" w:fill="00FF00"/>
            <w:tcMar>
              <w:top w:w="100" w:type="dxa"/>
              <w:left w:w="100" w:type="dxa"/>
              <w:bottom w:w="100" w:type="dxa"/>
              <w:right w:w="100" w:type="dxa"/>
            </w:tcMar>
          </w:tcPr>
          <w:p w14:paraId="5638D34A" w14:textId="77777777" w:rsidR="00D940F3" w:rsidRDefault="00000000" w:rsidP="00CE642F">
            <w:pPr>
              <w:widowControl w:val="0"/>
              <w:pBdr>
                <w:top w:val="nil"/>
                <w:left w:val="nil"/>
                <w:bottom w:val="nil"/>
                <w:right w:val="nil"/>
                <w:between w:val="nil"/>
              </w:pBdr>
              <w:jc w:val="left"/>
            </w:pPr>
            <w:r>
              <w:t>Low</w:t>
            </w:r>
          </w:p>
        </w:tc>
      </w:tr>
    </w:tbl>
    <w:p w14:paraId="135E0BB4" w14:textId="77777777" w:rsidR="00D940F3" w:rsidRDefault="00000000" w:rsidP="00CE642F">
      <w:pPr>
        <w:jc w:val="center"/>
        <w:rPr>
          <w:b/>
        </w:rPr>
      </w:pPr>
      <w:r>
        <w:rPr>
          <w:b/>
        </w:rPr>
        <w:t>Table 3: Controls &amp; Mitigation Table</w:t>
      </w:r>
    </w:p>
    <w:p w14:paraId="19F3A50D" w14:textId="77777777" w:rsidR="00D940F3" w:rsidRDefault="00000000" w:rsidP="00CE642F">
      <w:pPr>
        <w:rPr>
          <w:b/>
        </w:rPr>
      </w:pPr>
      <w:r>
        <w:t xml:space="preserve">All these controls are aimed at confidentiality, integrity and availability. Nevertheless, they can be also problematic: NGFWs and encryption cause latency and increase expenses, and MFA can cause </w:t>
      </w:r>
      <w:proofErr w:type="gramStart"/>
      <w:r>
        <w:t>inconvenience</w:t>
      </w:r>
      <w:r>
        <w:rPr>
          <w:highlight w:val="white"/>
        </w:rPr>
        <w:t>(</w:t>
      </w:r>
      <w:proofErr w:type="gramEnd"/>
      <w:r>
        <w:rPr>
          <w:highlight w:val="white"/>
        </w:rPr>
        <w:t xml:space="preserve">Dini </w:t>
      </w:r>
      <w:r>
        <w:rPr>
          <w:i/>
          <w:highlight w:val="white"/>
        </w:rPr>
        <w:t>et al</w:t>
      </w:r>
      <w:r>
        <w:rPr>
          <w:highlight w:val="white"/>
        </w:rPr>
        <w:t>. 2023)</w:t>
      </w:r>
      <w:r>
        <w:t>. Nevertheless, despite these restrictions, their implementation reduces the risk of significant violations and increases the adherence to the conditions of data protection.</w:t>
      </w:r>
    </w:p>
    <w:p w14:paraId="330FA117" w14:textId="77777777" w:rsidR="00D940F3" w:rsidRDefault="00000000" w:rsidP="00CE642F">
      <w:pPr>
        <w:pStyle w:val="Heading1"/>
      </w:pPr>
      <w:bookmarkStart w:id="42" w:name="_ebh97tbzttra" w:colFirst="0" w:colLast="0"/>
      <w:bookmarkStart w:id="43" w:name="_Toc209032126"/>
      <w:bookmarkEnd w:id="42"/>
      <w:r>
        <w:t>Ethical and Social Issues</w:t>
      </w:r>
      <w:bookmarkEnd w:id="43"/>
    </w:p>
    <w:p w14:paraId="79A3C020" w14:textId="77777777" w:rsidR="00D940F3" w:rsidRDefault="00000000" w:rsidP="00CE642F">
      <w:r>
        <w:t xml:space="preserve">The management of the information systems of an electrical contracting business such as </w:t>
      </w:r>
      <w:proofErr w:type="spellStart"/>
      <w:r>
        <w:t>Truelec</w:t>
      </w:r>
      <w:proofErr w:type="spellEnd"/>
      <w:r>
        <w:t xml:space="preserve"> incorporates ethical and social issues in its management. Sensitive information such as HR records, client information and confidential information of projects </w:t>
      </w:r>
      <w:proofErr w:type="gramStart"/>
      <w:r>
        <w:t>are</w:t>
      </w:r>
      <w:proofErr w:type="gramEnd"/>
      <w:r>
        <w:t xml:space="preserve"> stored by the organization and thus need a high level of protection in order to maintain privacy and </w:t>
      </w:r>
      <w:proofErr w:type="gramStart"/>
      <w:r>
        <w:t>trust</w:t>
      </w:r>
      <w:r>
        <w:rPr>
          <w:highlight w:val="white"/>
        </w:rPr>
        <w:t>(</w:t>
      </w:r>
      <w:proofErr w:type="spellStart"/>
      <w:proofErr w:type="gramEnd"/>
      <w:r>
        <w:rPr>
          <w:highlight w:val="white"/>
        </w:rPr>
        <w:t>Duary</w:t>
      </w:r>
      <w:proofErr w:type="spellEnd"/>
      <w:r>
        <w:rPr>
          <w:highlight w:val="white"/>
        </w:rPr>
        <w:t xml:space="preserve"> </w:t>
      </w:r>
      <w:r>
        <w:rPr>
          <w:i/>
          <w:highlight w:val="white"/>
        </w:rPr>
        <w:t>et al</w:t>
      </w:r>
      <w:r>
        <w:rPr>
          <w:highlight w:val="white"/>
        </w:rPr>
        <w:t>. 2024)</w:t>
      </w:r>
      <w:r>
        <w:t xml:space="preserve">. Legal requirements, including the Privacy Act 1988 (Australia) and the General Data Protection Regulation (GDPR) to operate globally should be met to make sure that personal data are handled in ways that are legal. In addition to compliance, the company holds a moral role of ensuring that stakeholders are not victimized by their breach of </w:t>
      </w:r>
      <w:proofErr w:type="gramStart"/>
      <w:r>
        <w:t>data</w:t>
      </w:r>
      <w:r>
        <w:rPr>
          <w:highlight w:val="white"/>
        </w:rPr>
        <w:t>(</w:t>
      </w:r>
      <w:proofErr w:type="spellStart"/>
      <w:proofErr w:type="gramEnd"/>
      <w:r>
        <w:rPr>
          <w:highlight w:val="white"/>
        </w:rPr>
        <w:t>Badhon</w:t>
      </w:r>
      <w:proofErr w:type="spellEnd"/>
      <w:r>
        <w:rPr>
          <w:highlight w:val="white"/>
        </w:rPr>
        <w:t xml:space="preserve"> and Aggarwal, 2021)</w:t>
      </w:r>
      <w:r>
        <w:t xml:space="preserve">. A breach would hurt relationships with clients, project derailment and destroy the confidence of employees. </w:t>
      </w:r>
      <w:r>
        <w:lastRenderedPageBreak/>
        <w:t xml:space="preserve">Ethical practice requires informed consent, clarity in the use of the data, and clear accountability measures in case the incident takes place. Focusing on its privacy, fairness, and accountability, </w:t>
      </w:r>
      <w:proofErr w:type="spellStart"/>
      <w:r>
        <w:t>Truelec</w:t>
      </w:r>
      <w:proofErr w:type="spellEnd"/>
      <w:r>
        <w:t xml:space="preserve"> becomes responsible and enhances its image as a safe and reliable company partner in the construction and electrical market.</w:t>
      </w:r>
    </w:p>
    <w:p w14:paraId="1A0E847D" w14:textId="77777777" w:rsidR="00D940F3" w:rsidRDefault="00000000" w:rsidP="00CE642F">
      <w:pPr>
        <w:pStyle w:val="Heading1"/>
      </w:pPr>
      <w:bookmarkStart w:id="44" w:name="_b2ps5qsw0zr4" w:colFirst="0" w:colLast="0"/>
      <w:bookmarkStart w:id="45" w:name="_Toc209032127"/>
      <w:bookmarkEnd w:id="44"/>
      <w:r>
        <w:t>Reflection</w:t>
      </w:r>
      <w:bookmarkEnd w:id="45"/>
    </w:p>
    <w:p w14:paraId="39FD6270" w14:textId="77777777" w:rsidR="00D940F3" w:rsidRDefault="00000000" w:rsidP="00CE642F">
      <w:r>
        <w:t xml:space="preserve">Being two team members, Arpit and Rushi, we equally shared responsibilities and succeeded in completing the project. I, Arpit, worked mainly on creating the network topology and working on the IP addressing scheme making sure that the requirement of the student ID is fulfilled. Rushi focused on cloud service analysis, cybersecurity risk analysis, and ethics. It was a joint effort, where we had to draft, edit and clean up the final report so that there </w:t>
      </w:r>
      <w:proofErr w:type="gramStart"/>
      <w:r>
        <w:t>is</w:t>
      </w:r>
      <w:proofErr w:type="gramEnd"/>
      <w:r>
        <w:t xml:space="preserve"> consistency and precision.</w:t>
      </w:r>
    </w:p>
    <w:p w14:paraId="48B630EA" w14:textId="77777777" w:rsidR="00D940F3" w:rsidRDefault="00000000" w:rsidP="00CE642F">
      <w:r>
        <w:t>We listed our work with the help of commits and version control that allowed us to monitor individual work in a transparent manner. The online meetings and frequent chats ensured communication, which made it possible to solve the problems quickly and make informed decisions. This team work enhanced productivity and satisfaction of both the technical and non- technical factors.</w:t>
      </w:r>
    </w:p>
    <w:p w14:paraId="107F4CC3" w14:textId="77777777" w:rsidR="00D940F3" w:rsidRDefault="00000000" w:rsidP="00CE642F">
      <w:r>
        <w:t>We were also strong in the way we divided tasks and communicated regularly, thus keeping overlaps and confusion to a minimum. There were however difficulties in reading and understanding complicated requirements especially on IP addressing policies and the finer details of the report. These challenges were met through the reviews of each other in their sections and the subsequent improvement of their sections.</w:t>
      </w:r>
    </w:p>
    <w:p w14:paraId="7EB0A0D0" w14:textId="77777777" w:rsidR="00D940F3" w:rsidRDefault="00000000" w:rsidP="00CE642F">
      <w:r>
        <w:t>We intend to raise the bar in the future by ensuring that we use predefined templates, project management software and short meetings with each other. It was an experience that improved our technical knowledge as well as our teamwork skills.</w:t>
      </w:r>
    </w:p>
    <w:p w14:paraId="591652CF" w14:textId="77777777" w:rsidR="00D940F3" w:rsidRDefault="00000000" w:rsidP="00CE642F">
      <w:pPr>
        <w:pStyle w:val="Heading1"/>
      </w:pPr>
      <w:bookmarkStart w:id="46" w:name="_gmxighnlvflj" w:colFirst="0" w:colLast="0"/>
      <w:bookmarkStart w:id="47" w:name="_Toc209032128"/>
      <w:bookmarkEnd w:id="46"/>
      <w:r>
        <w:t>Conclusion</w:t>
      </w:r>
      <w:bookmarkEnd w:id="47"/>
    </w:p>
    <w:p w14:paraId="4873A3CB" w14:textId="77777777" w:rsidR="00D940F3" w:rsidRDefault="00000000" w:rsidP="00CE642F">
      <w:r>
        <w:t xml:space="preserve">This report will offer a detailed solution to the problem of </w:t>
      </w:r>
      <w:proofErr w:type="spellStart"/>
      <w:r>
        <w:t>Truelec</w:t>
      </w:r>
      <w:proofErr w:type="spellEnd"/>
      <w:r>
        <w:t xml:space="preserve">; the company requires a secure, scalable and future-proof IT infrastructure. The hierarchical network design was offered with clear IP addressing, </w:t>
      </w:r>
      <w:proofErr w:type="spellStart"/>
      <w:r>
        <w:t>WiFi</w:t>
      </w:r>
      <w:proofErr w:type="spellEnd"/>
      <w:r>
        <w:t xml:space="preserve"> segmentation, and the proper hardware recommendations. An assessment of cloud service value was conducted with consideration of cost and efficiency of operations and a risk assessment was made to list significant threats related to cybersecurity and mitigation strategies that can be used. Ethical and social aspects were also pointed out with the underlining of data privacy and accountability. The report also concludes that through the combination of </w:t>
      </w:r>
      <w:r>
        <w:lastRenderedPageBreak/>
        <w:t xml:space="preserve">effective technical design and governance and ethical work, </w:t>
      </w:r>
      <w:proofErr w:type="spellStart"/>
      <w:r>
        <w:t>Truelec</w:t>
      </w:r>
      <w:proofErr w:type="spellEnd"/>
      <w:r>
        <w:t xml:space="preserve"> will be able to tighten its resilience, aid in its growth, and increase the trust of its stakeholders towards its operations.</w:t>
      </w:r>
    </w:p>
    <w:p w14:paraId="175F7F5C" w14:textId="77777777" w:rsidR="00D940F3" w:rsidRDefault="00D940F3" w:rsidP="00CE642F"/>
    <w:p w14:paraId="45A5B361" w14:textId="77777777" w:rsidR="00D940F3" w:rsidRDefault="00D940F3" w:rsidP="00CE642F"/>
    <w:p w14:paraId="00DF6A9B" w14:textId="77777777" w:rsidR="00D940F3" w:rsidRDefault="00D940F3" w:rsidP="00CE642F"/>
    <w:p w14:paraId="16097209" w14:textId="77777777" w:rsidR="00D940F3" w:rsidRDefault="00000000" w:rsidP="00CE642F">
      <w:r>
        <w:br w:type="page"/>
      </w:r>
    </w:p>
    <w:p w14:paraId="669A25A0" w14:textId="45E90BB0" w:rsidR="00CE642F" w:rsidRPr="00CE642F" w:rsidRDefault="00000000" w:rsidP="00CE642F">
      <w:pPr>
        <w:pStyle w:val="Heading1"/>
      </w:pPr>
      <w:bookmarkStart w:id="48" w:name="_lncgtuqajnt8" w:colFirst="0" w:colLast="0"/>
      <w:bookmarkStart w:id="49" w:name="_Toc209032129"/>
      <w:bookmarkEnd w:id="48"/>
      <w:r>
        <w:lastRenderedPageBreak/>
        <w:t>References</w:t>
      </w:r>
      <w:bookmarkEnd w:id="49"/>
    </w:p>
    <w:p w14:paraId="42A25A2B" w14:textId="77777777" w:rsidR="00CE642F" w:rsidRDefault="00CE642F" w:rsidP="00CE642F">
      <w:pPr>
        <w:rPr>
          <w:highlight w:val="white"/>
        </w:rPr>
      </w:pPr>
      <w:proofErr w:type="spellStart"/>
      <w:r>
        <w:rPr>
          <w:highlight w:val="white"/>
        </w:rPr>
        <w:t>Aldhyani</w:t>
      </w:r>
      <w:proofErr w:type="spellEnd"/>
      <w:r>
        <w:rPr>
          <w:highlight w:val="white"/>
        </w:rPr>
        <w:t xml:space="preserve">, T.H. and Alkahtani, H., 2022. Attacks to automatous vehicles: A deep learning algorithm for cybersecurity. </w:t>
      </w:r>
      <w:r>
        <w:rPr>
          <w:i/>
          <w:highlight w:val="white"/>
        </w:rPr>
        <w:t>Sensors</w:t>
      </w:r>
      <w:r>
        <w:rPr>
          <w:highlight w:val="white"/>
        </w:rPr>
        <w:t xml:space="preserve">, </w:t>
      </w:r>
      <w:r>
        <w:rPr>
          <w:i/>
          <w:highlight w:val="white"/>
        </w:rPr>
        <w:t>22</w:t>
      </w:r>
      <w:r>
        <w:rPr>
          <w:highlight w:val="white"/>
        </w:rPr>
        <w:t xml:space="preserve">(1), p.360. </w:t>
      </w:r>
      <w:hyperlink r:id="rId10">
        <w:r>
          <w:rPr>
            <w:highlight w:val="white"/>
            <w:u w:val="single"/>
          </w:rPr>
          <w:t>https://www.mdpi.com/1424-8220/22/1/360</w:t>
        </w:r>
      </w:hyperlink>
    </w:p>
    <w:p w14:paraId="696A04CD" w14:textId="77777777" w:rsidR="00CE642F" w:rsidRDefault="00CE642F" w:rsidP="00CE642F">
      <w:pPr>
        <w:rPr>
          <w:highlight w:val="white"/>
        </w:rPr>
      </w:pPr>
      <w:proofErr w:type="spellStart"/>
      <w:r>
        <w:rPr>
          <w:highlight w:val="white"/>
        </w:rPr>
        <w:t>Badhon</w:t>
      </w:r>
      <w:proofErr w:type="spellEnd"/>
      <w:r>
        <w:rPr>
          <w:highlight w:val="white"/>
        </w:rPr>
        <w:t xml:space="preserve">, A.J. and Aggarwal, D.S., 2021. Cybersecurity in Networking Devices. </w:t>
      </w:r>
      <w:r>
        <w:rPr>
          <w:i/>
          <w:highlight w:val="white"/>
        </w:rPr>
        <w:t>Journal of Cybersecurity and Information Management</w:t>
      </w:r>
      <w:r>
        <w:rPr>
          <w:highlight w:val="white"/>
        </w:rPr>
        <w:t xml:space="preserve">, </w:t>
      </w:r>
      <w:r>
        <w:rPr>
          <w:i/>
          <w:highlight w:val="white"/>
        </w:rPr>
        <w:t>8</w:t>
      </w:r>
      <w:r>
        <w:rPr>
          <w:highlight w:val="white"/>
        </w:rPr>
        <w:t xml:space="preserve">, pp.35-41. </w:t>
      </w:r>
      <w:hyperlink r:id="rId11">
        <w:r>
          <w:rPr>
            <w:highlight w:val="white"/>
            <w:u w:val="single"/>
          </w:rPr>
          <w:t>https://www.researchgate.net/profile/Vijay_Sinha2/publication/355875716_Cybersecurity_in_Networking_Devices/links/618278850be8ec17a964de47/Cybersecurity-in-Networking-Devices.pdf</w:t>
        </w:r>
      </w:hyperlink>
    </w:p>
    <w:p w14:paraId="23471CDE" w14:textId="77777777" w:rsidR="00CE642F" w:rsidRDefault="00CE642F" w:rsidP="00CE642F">
      <w:pPr>
        <w:rPr>
          <w:highlight w:val="white"/>
        </w:rPr>
      </w:pPr>
      <w:r>
        <w:rPr>
          <w:highlight w:val="white"/>
        </w:rPr>
        <w:t xml:space="preserve">Dini, P., </w:t>
      </w:r>
      <w:proofErr w:type="spellStart"/>
      <w:r>
        <w:rPr>
          <w:highlight w:val="white"/>
        </w:rPr>
        <w:t>Elhanashi</w:t>
      </w:r>
      <w:proofErr w:type="spellEnd"/>
      <w:r>
        <w:rPr>
          <w:highlight w:val="white"/>
        </w:rPr>
        <w:t xml:space="preserve">, A., </w:t>
      </w:r>
      <w:proofErr w:type="spellStart"/>
      <w:r>
        <w:rPr>
          <w:highlight w:val="white"/>
        </w:rPr>
        <w:t>Begni</w:t>
      </w:r>
      <w:proofErr w:type="spellEnd"/>
      <w:r>
        <w:rPr>
          <w:highlight w:val="white"/>
        </w:rPr>
        <w:t xml:space="preserve">, A., Saponara, S., Zheng, Q. and Gasmi, K., 2023. Overview on intrusion detection systems design exploiting machine learning for networking cybersecurity. </w:t>
      </w:r>
      <w:r>
        <w:rPr>
          <w:i/>
          <w:highlight w:val="white"/>
        </w:rPr>
        <w:t>Applied Sciences</w:t>
      </w:r>
      <w:r>
        <w:rPr>
          <w:highlight w:val="white"/>
        </w:rPr>
        <w:t xml:space="preserve">, </w:t>
      </w:r>
      <w:r>
        <w:rPr>
          <w:i/>
          <w:highlight w:val="white"/>
        </w:rPr>
        <w:t>13</w:t>
      </w:r>
      <w:r>
        <w:rPr>
          <w:highlight w:val="white"/>
        </w:rPr>
        <w:t xml:space="preserve">(13), p.7507. </w:t>
      </w:r>
      <w:hyperlink r:id="rId12">
        <w:r>
          <w:rPr>
            <w:highlight w:val="white"/>
            <w:u w:val="single"/>
          </w:rPr>
          <w:t>https://www.mdpi.com/2076-3417/13/13/7507/pdf</w:t>
        </w:r>
      </w:hyperlink>
    </w:p>
    <w:p w14:paraId="7A2B35CE" w14:textId="77777777" w:rsidR="00CE642F" w:rsidRDefault="00CE642F" w:rsidP="00CE642F">
      <w:pPr>
        <w:rPr>
          <w:highlight w:val="white"/>
        </w:rPr>
      </w:pPr>
      <w:proofErr w:type="spellStart"/>
      <w:r>
        <w:rPr>
          <w:highlight w:val="white"/>
        </w:rPr>
        <w:t>Duary</w:t>
      </w:r>
      <w:proofErr w:type="spellEnd"/>
      <w:r>
        <w:rPr>
          <w:highlight w:val="white"/>
        </w:rPr>
        <w:t xml:space="preserve">, S., Choudhury, P., Mishra, S., Sharma, V., Rao, D.D. and Aderemi, A.P., 2024, February. Cybersecurity threats detection in intelligent networks using predictive analytics approaches. In </w:t>
      </w:r>
      <w:r>
        <w:rPr>
          <w:i/>
          <w:highlight w:val="white"/>
        </w:rPr>
        <w:t>2024 4th International Conference on Innovative Practices in Technology and Management (ICIPTM)</w:t>
      </w:r>
      <w:r>
        <w:rPr>
          <w:highlight w:val="white"/>
        </w:rPr>
        <w:t xml:space="preserve"> (pp. 1-5). IEEE. </w:t>
      </w:r>
      <w:hyperlink r:id="rId13">
        <w:r>
          <w:rPr>
            <w:highlight w:val="white"/>
            <w:u w:val="single"/>
          </w:rPr>
          <w:t>https://www.researchgate.net/profile/Deepak-Dasaratha-Rao/publication/381675573_Cybersecurity_Threats_Detection_in_Intelligent_Networks_using_Predictive_Analytics_Approaches/links/66f58645906bca2ac3cf7cd4/Cybersecurity-Threats-Detection-in-Intelligent-Networks-using-Predictive-Analytics-Approaches.pdf</w:t>
        </w:r>
      </w:hyperlink>
    </w:p>
    <w:p w14:paraId="66BC12C6" w14:textId="77777777" w:rsidR="00CE642F" w:rsidRDefault="00CE642F" w:rsidP="00CE642F">
      <w:pPr>
        <w:rPr>
          <w:highlight w:val="white"/>
        </w:rPr>
      </w:pPr>
      <w:r>
        <w:rPr>
          <w:highlight w:val="white"/>
        </w:rPr>
        <w:t xml:space="preserve">Mazhar, T., Irfan, H.M., Khan, S., Haq, I., Ullah, I., Iqbal, M. and Hamam, H., 2023. Analysis of cyber security attacks and its solutions for the smart grid using machine learning and blockchain methods. </w:t>
      </w:r>
      <w:r>
        <w:rPr>
          <w:i/>
          <w:highlight w:val="white"/>
        </w:rPr>
        <w:t>Future Internet</w:t>
      </w:r>
      <w:r>
        <w:rPr>
          <w:highlight w:val="white"/>
        </w:rPr>
        <w:t xml:space="preserve">, </w:t>
      </w:r>
      <w:r>
        <w:rPr>
          <w:i/>
          <w:highlight w:val="white"/>
        </w:rPr>
        <w:t>15</w:t>
      </w:r>
      <w:r>
        <w:rPr>
          <w:highlight w:val="white"/>
        </w:rPr>
        <w:t xml:space="preserve">(2), p.83. </w:t>
      </w:r>
      <w:hyperlink r:id="rId14">
        <w:r>
          <w:rPr>
            <w:highlight w:val="white"/>
            <w:u w:val="single"/>
          </w:rPr>
          <w:t>https://www.mdpi.com/1999-5903/15/2/83</w:t>
        </w:r>
      </w:hyperlink>
    </w:p>
    <w:p w14:paraId="58292858" w14:textId="77777777" w:rsidR="00CE642F" w:rsidRDefault="00CE642F" w:rsidP="00CE642F">
      <w:pPr>
        <w:rPr>
          <w:highlight w:val="white"/>
        </w:rPr>
      </w:pPr>
      <w:r>
        <w:rPr>
          <w:highlight w:val="white"/>
        </w:rPr>
        <w:t xml:space="preserve">Pawlicki, M., Kozik, R. and </w:t>
      </w:r>
      <w:proofErr w:type="spellStart"/>
      <w:r>
        <w:rPr>
          <w:highlight w:val="white"/>
        </w:rPr>
        <w:t>Choraś</w:t>
      </w:r>
      <w:proofErr w:type="spellEnd"/>
      <w:r>
        <w:rPr>
          <w:highlight w:val="white"/>
        </w:rPr>
        <w:t xml:space="preserve">, M., 2022. A survey on neural networks for (cyber-) security and (cyber-) security of neural networks. </w:t>
      </w:r>
      <w:r>
        <w:rPr>
          <w:i/>
          <w:highlight w:val="white"/>
        </w:rPr>
        <w:t>Neurocomputing</w:t>
      </w:r>
      <w:r>
        <w:rPr>
          <w:highlight w:val="white"/>
        </w:rPr>
        <w:t xml:space="preserve">, </w:t>
      </w:r>
      <w:r>
        <w:rPr>
          <w:i/>
          <w:highlight w:val="white"/>
        </w:rPr>
        <w:t>500</w:t>
      </w:r>
      <w:r>
        <w:rPr>
          <w:highlight w:val="white"/>
        </w:rPr>
        <w:t xml:space="preserve">, pp.1075-1087. </w:t>
      </w:r>
      <w:hyperlink r:id="rId15">
        <w:r>
          <w:rPr>
            <w:highlight w:val="white"/>
            <w:u w:val="single"/>
          </w:rPr>
          <w:t>https://www.sciencedirect.com/science/article/pii/S0925231222007184</w:t>
        </w:r>
      </w:hyperlink>
    </w:p>
    <w:p w14:paraId="3DFD9FD2" w14:textId="77777777" w:rsidR="00CE642F" w:rsidRDefault="00CE642F" w:rsidP="00CE642F">
      <w:pPr>
        <w:rPr>
          <w:highlight w:val="white"/>
        </w:rPr>
      </w:pPr>
      <w:proofErr w:type="spellStart"/>
      <w:r>
        <w:rPr>
          <w:highlight w:val="white"/>
        </w:rPr>
        <w:t>Wazan</w:t>
      </w:r>
      <w:proofErr w:type="spellEnd"/>
      <w:r>
        <w:rPr>
          <w:highlight w:val="white"/>
        </w:rPr>
        <w:t xml:space="preserve">, A.S. and </w:t>
      </w:r>
      <w:proofErr w:type="spellStart"/>
      <w:r>
        <w:rPr>
          <w:highlight w:val="white"/>
        </w:rPr>
        <w:t>Cuppens</w:t>
      </w:r>
      <w:proofErr w:type="spellEnd"/>
      <w:r>
        <w:rPr>
          <w:highlight w:val="white"/>
        </w:rPr>
        <w:t xml:space="preserve">, F., 2023. Cybersecurity in networking: adaptations, investigation, attacks, and countermeasures. </w:t>
      </w:r>
      <w:r>
        <w:rPr>
          <w:i/>
          <w:highlight w:val="white"/>
        </w:rPr>
        <w:t>Annals of Telecommunications</w:t>
      </w:r>
      <w:r>
        <w:rPr>
          <w:highlight w:val="white"/>
        </w:rPr>
        <w:t xml:space="preserve">, </w:t>
      </w:r>
      <w:r>
        <w:rPr>
          <w:i/>
          <w:highlight w:val="white"/>
        </w:rPr>
        <w:t>78</w:t>
      </w:r>
      <w:r>
        <w:rPr>
          <w:highlight w:val="white"/>
        </w:rPr>
        <w:t xml:space="preserve">(3), pp.133-134. </w:t>
      </w:r>
      <w:hyperlink r:id="rId16">
        <w:r>
          <w:rPr>
            <w:highlight w:val="white"/>
            <w:u w:val="single"/>
          </w:rPr>
          <w:t>https://link.springer.com/content/pdf/10.1007/s12243-023-00956-9.pdf</w:t>
        </w:r>
      </w:hyperlink>
    </w:p>
    <w:p w14:paraId="47C3B618" w14:textId="77777777" w:rsidR="00D940F3" w:rsidRDefault="00D940F3" w:rsidP="00CE642F"/>
    <w:p w14:paraId="3A2D8039" w14:textId="187234F5" w:rsidR="00D940F3" w:rsidRDefault="00D940F3" w:rsidP="00CE642F"/>
    <w:sectPr w:rsidR="00D940F3" w:rsidSect="00CE642F">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37FA2" w14:textId="77777777" w:rsidR="005A5DF8" w:rsidRDefault="005A5DF8" w:rsidP="00CE642F">
      <w:pPr>
        <w:spacing w:line="240" w:lineRule="auto"/>
      </w:pPr>
      <w:r>
        <w:separator/>
      </w:r>
    </w:p>
  </w:endnote>
  <w:endnote w:type="continuationSeparator" w:id="0">
    <w:p w14:paraId="745FEF3A" w14:textId="77777777" w:rsidR="005A5DF8" w:rsidRDefault="005A5DF8" w:rsidP="00CE64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592268"/>
      <w:docPartObj>
        <w:docPartGallery w:val="Page Numbers (Bottom of Page)"/>
        <w:docPartUnique/>
      </w:docPartObj>
    </w:sdtPr>
    <w:sdtEndPr>
      <w:rPr>
        <w:b/>
        <w:bCs/>
        <w:noProof/>
      </w:rPr>
    </w:sdtEndPr>
    <w:sdtContent>
      <w:p w14:paraId="19167510" w14:textId="40D3C8F7" w:rsidR="00CE642F" w:rsidRPr="00CE642F" w:rsidRDefault="00CE642F">
        <w:pPr>
          <w:pStyle w:val="Footer"/>
          <w:jc w:val="right"/>
          <w:rPr>
            <w:b/>
            <w:bCs/>
          </w:rPr>
        </w:pPr>
        <w:r w:rsidRPr="00CE642F">
          <w:rPr>
            <w:b/>
            <w:bCs/>
          </w:rPr>
          <w:fldChar w:fldCharType="begin"/>
        </w:r>
        <w:r w:rsidRPr="00CE642F">
          <w:rPr>
            <w:b/>
            <w:bCs/>
          </w:rPr>
          <w:instrText xml:space="preserve"> PAGE   \* MERGEFORMAT </w:instrText>
        </w:r>
        <w:r w:rsidRPr="00CE642F">
          <w:rPr>
            <w:b/>
            <w:bCs/>
          </w:rPr>
          <w:fldChar w:fldCharType="separate"/>
        </w:r>
        <w:r w:rsidRPr="00CE642F">
          <w:rPr>
            <w:b/>
            <w:bCs/>
            <w:noProof/>
          </w:rPr>
          <w:t>2</w:t>
        </w:r>
        <w:r w:rsidRPr="00CE642F">
          <w:rPr>
            <w:b/>
            <w:bCs/>
            <w:noProof/>
          </w:rPr>
          <w:fldChar w:fldCharType="end"/>
        </w:r>
      </w:p>
    </w:sdtContent>
  </w:sdt>
  <w:p w14:paraId="6DFB94A9" w14:textId="77777777" w:rsidR="00CE642F" w:rsidRDefault="00CE6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F09B9" w14:textId="77777777" w:rsidR="005A5DF8" w:rsidRDefault="005A5DF8" w:rsidP="00CE642F">
      <w:pPr>
        <w:spacing w:line="240" w:lineRule="auto"/>
      </w:pPr>
      <w:r>
        <w:separator/>
      </w:r>
    </w:p>
  </w:footnote>
  <w:footnote w:type="continuationSeparator" w:id="0">
    <w:p w14:paraId="6F21A2F6" w14:textId="77777777" w:rsidR="005A5DF8" w:rsidRDefault="005A5DF8" w:rsidP="00CE642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0F3"/>
    <w:rsid w:val="000E3854"/>
    <w:rsid w:val="005A5DF8"/>
    <w:rsid w:val="00944564"/>
    <w:rsid w:val="00CE642F"/>
    <w:rsid w:val="00D94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FC51"/>
  <w15:docId w15:val="{7A58CF8D-99B9-450C-8126-F0C66751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sz w:val="26"/>
      <w:szCs w:val="26"/>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paragraph" w:styleId="Header">
    <w:name w:val="header"/>
    <w:basedOn w:val="Normal"/>
    <w:link w:val="HeaderChar"/>
    <w:uiPriority w:val="99"/>
    <w:unhideWhenUsed/>
    <w:rsid w:val="00CE642F"/>
    <w:pPr>
      <w:tabs>
        <w:tab w:val="center" w:pos="4513"/>
        <w:tab w:val="right" w:pos="9026"/>
      </w:tabs>
      <w:spacing w:line="240" w:lineRule="auto"/>
    </w:pPr>
  </w:style>
  <w:style w:type="character" w:customStyle="1" w:styleId="HeaderChar">
    <w:name w:val="Header Char"/>
    <w:basedOn w:val="DefaultParagraphFont"/>
    <w:link w:val="Header"/>
    <w:uiPriority w:val="99"/>
    <w:rsid w:val="00CE642F"/>
  </w:style>
  <w:style w:type="paragraph" w:styleId="Footer">
    <w:name w:val="footer"/>
    <w:basedOn w:val="Normal"/>
    <w:link w:val="FooterChar"/>
    <w:uiPriority w:val="99"/>
    <w:unhideWhenUsed/>
    <w:rsid w:val="00CE642F"/>
    <w:pPr>
      <w:tabs>
        <w:tab w:val="center" w:pos="4513"/>
        <w:tab w:val="right" w:pos="9026"/>
      </w:tabs>
      <w:spacing w:line="240" w:lineRule="auto"/>
    </w:pPr>
  </w:style>
  <w:style w:type="character" w:customStyle="1" w:styleId="FooterChar">
    <w:name w:val="Footer Char"/>
    <w:basedOn w:val="DefaultParagraphFont"/>
    <w:link w:val="Footer"/>
    <w:uiPriority w:val="99"/>
    <w:rsid w:val="00CE642F"/>
  </w:style>
  <w:style w:type="paragraph" w:styleId="TOCHeading">
    <w:name w:val="TOC Heading"/>
    <w:basedOn w:val="Heading1"/>
    <w:next w:val="Normal"/>
    <w:uiPriority w:val="39"/>
    <w:unhideWhenUsed/>
    <w:qFormat/>
    <w:rsid w:val="00CE642F"/>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E642F"/>
    <w:pPr>
      <w:spacing w:after="100"/>
    </w:pPr>
  </w:style>
  <w:style w:type="paragraph" w:styleId="TOC2">
    <w:name w:val="toc 2"/>
    <w:basedOn w:val="Normal"/>
    <w:next w:val="Normal"/>
    <w:autoRedefine/>
    <w:uiPriority w:val="39"/>
    <w:unhideWhenUsed/>
    <w:rsid w:val="00CE642F"/>
    <w:pPr>
      <w:spacing w:after="100"/>
      <w:ind w:left="240"/>
    </w:pPr>
  </w:style>
  <w:style w:type="character" w:styleId="Hyperlink">
    <w:name w:val="Hyperlink"/>
    <w:basedOn w:val="DefaultParagraphFont"/>
    <w:uiPriority w:val="99"/>
    <w:unhideWhenUsed/>
    <w:rsid w:val="00CE64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rofile/Deepak-Dasaratha-Rao/publication/381675573_Cybersecurity_Threats_Detection_in_Intelligent_Networks_using_Predictive_Analytics_Approaches/links/66f58645906bca2ac3cf7cd4/Cybersecurity-Threats-Detection-in-Intelligent-Networks-using-Predictive-Analytics-Approaches.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dpi.com/2076-3417/13/13/7507/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link.springer.com/content/pdf/10.1007/s12243-023-00956-9.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esearchgate.net/profile/Vijay_Sinha2/publication/355875716_Cybersecurity_in_Networking_Devices/links/618278850be8ec17a964de47/Cybersecurity-in-Networking-Devices.pdf" TargetMode="External"/><Relationship Id="rId5" Type="http://schemas.openxmlformats.org/officeDocument/2006/relationships/footnotes" Target="footnotes.xml"/><Relationship Id="rId15" Type="http://schemas.openxmlformats.org/officeDocument/2006/relationships/hyperlink" Target="https://www.sciencedirect.com/science/article/pii/S0925231222007184" TargetMode="External"/><Relationship Id="rId10" Type="http://schemas.openxmlformats.org/officeDocument/2006/relationships/hyperlink" Target="https://www.mdpi.com/1424-8220/22/1/36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dpi.com/1999-5903/15/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7E30B-0EB2-432B-8B86-37BA365F0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2616</Words>
  <Characters>14915</Characters>
  <Application>Microsoft Office Word</Application>
  <DocSecurity>0</DocSecurity>
  <Lines>124</Lines>
  <Paragraphs>34</Paragraphs>
  <ScaleCrop>false</ScaleCrop>
  <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2025-09-17T14:36:00Z</dcterms:created>
  <dcterms:modified xsi:type="dcterms:W3CDTF">2025-09-17T14:51:00Z</dcterms:modified>
</cp:coreProperties>
</file>