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841F" w14:textId="148F1B1B" w:rsidR="00371F6F" w:rsidRDefault="00371F6F">
      <w:r>
        <w:t>Ans 2</w:t>
      </w:r>
    </w:p>
    <w:p w14:paraId="510FA85C" w14:textId="4714EC91" w:rsidR="00371F6F" w:rsidRDefault="00371F6F">
      <w:r>
        <w:t>Two major issues due to variable response time are:</w:t>
      </w:r>
    </w:p>
    <w:p w14:paraId="08C45FA7" w14:textId="55C61E43" w:rsidR="00371F6F" w:rsidRDefault="00371F6F" w:rsidP="00371F6F">
      <w:pPr>
        <w:pStyle w:val="ListParagraph"/>
        <w:numPr>
          <w:ilvl w:val="0"/>
          <w:numId w:val="1"/>
        </w:numPr>
      </w:pPr>
      <w:r>
        <w:t>Queuing problem.</w:t>
      </w:r>
    </w:p>
    <w:p w14:paraId="6C51B930" w14:textId="274F79DE" w:rsidR="00371F6F" w:rsidRDefault="00371F6F" w:rsidP="00371F6F">
      <w:pPr>
        <w:pStyle w:val="ListParagraph"/>
        <w:numPr>
          <w:ilvl w:val="0"/>
          <w:numId w:val="1"/>
        </w:numPr>
      </w:pPr>
      <w:r>
        <w:t>Frustrated user experience.</w:t>
      </w:r>
    </w:p>
    <w:p w14:paraId="2F0307CD" w14:textId="5211A587" w:rsidR="00371F6F" w:rsidRDefault="00371F6F" w:rsidP="00371F6F">
      <w:r>
        <w:t>In a brief description,</w:t>
      </w:r>
    </w:p>
    <w:p w14:paraId="67F4EBAB" w14:textId="6D42AEAF" w:rsidR="00371F6F" w:rsidRDefault="00371F6F" w:rsidP="00371F6F">
      <w:r>
        <w:t xml:space="preserve">When response time is unpredictable, the user </w:t>
      </w:r>
      <w:r>
        <w:t xml:space="preserve">can </w:t>
      </w:r>
      <w:r>
        <w:t>become impatient and re-attempt the command requested or tries another command. In some cases, this can create queuing problems (for commands) and in extreme cases,</w:t>
      </w:r>
      <w:r>
        <w:t xml:space="preserve"> can</w:t>
      </w:r>
      <w:r>
        <w:t xml:space="preserve"> cause loss of data or even a system failure. </w:t>
      </w:r>
      <w:r>
        <w:t xml:space="preserve">Some </w:t>
      </w:r>
      <w:proofErr w:type="spellStart"/>
      <w:r>
        <w:t>r</w:t>
      </w:r>
      <w:r>
        <w:t>esearch</w:t>
      </w:r>
      <w:r>
        <w:t>es</w:t>
      </w:r>
      <w:proofErr w:type="spellEnd"/>
      <w:r>
        <w:t xml:space="preserve"> h</w:t>
      </w:r>
      <w:r>
        <w:t>ave</w:t>
      </w:r>
      <w:r>
        <w:t xml:space="preserve"> shown that users can tolerate up to 50% variation in response rates for applications</w:t>
      </w:r>
      <w:r>
        <w:t xml:space="preserve"> that</w:t>
      </w:r>
      <w:r>
        <w:t xml:space="preserve"> they are familiar with. For </w:t>
      </w:r>
      <w:r>
        <w:t xml:space="preserve">an </w:t>
      </w:r>
      <w:r>
        <w:t>unfamiliar application</w:t>
      </w:r>
      <w:r>
        <w:t>,</w:t>
      </w:r>
      <w:r>
        <w:t xml:space="preserve"> users become anxious after </w:t>
      </w:r>
      <w:r>
        <w:t xml:space="preserve">about </w:t>
      </w:r>
      <w:r>
        <w:t>15-30 seconds</w:t>
      </w:r>
      <w:r>
        <w:t xml:space="preserve"> long</w:t>
      </w:r>
      <w:r>
        <w:t xml:space="preserve"> unexpected delays (th</w:t>
      </w:r>
      <w:r>
        <w:t>at is about</w:t>
      </w:r>
      <w:r>
        <w:t xml:space="preserve"> half-life of </w:t>
      </w:r>
      <w:r>
        <w:t>a human’s</w:t>
      </w:r>
      <w:r>
        <w:t xml:space="preserve"> </w:t>
      </w:r>
      <w:r>
        <w:t>short-term</w:t>
      </w:r>
      <w:r>
        <w:t xml:space="preserve"> memory</w:t>
      </w:r>
      <w:r>
        <w:t>).</w:t>
      </w:r>
    </w:p>
    <w:p w14:paraId="3A01E8C5" w14:textId="77777777" w:rsidR="00371F6F" w:rsidRDefault="00371F6F" w:rsidP="00371F6F"/>
    <w:p w14:paraId="764BABC0" w14:textId="739775CC" w:rsidR="00371F6F" w:rsidRDefault="00371F6F" w:rsidP="00371F6F">
      <w:r>
        <w:t>While compared to the web, response times with a GUI system are fairly stable, if not nearly instantaneous. Web response times can be variable, and often aggravatingly slow. Line transmission speeds, system loads, and page content can have a dramatic impact</w:t>
      </w:r>
      <w:r>
        <w:t xml:space="preserve"> over this variable response time</w:t>
      </w:r>
      <w:r>
        <w:t xml:space="preserve">. Long response times </w:t>
      </w:r>
      <w:r>
        <w:t>often</w:t>
      </w:r>
      <w:r>
        <w:t xml:space="preserve"> upset and frustrate users</w:t>
      </w:r>
      <w:r>
        <w:t>, especially if they are frequent</w:t>
      </w:r>
      <w:r>
        <w:t>.</w:t>
      </w:r>
    </w:p>
    <w:p w14:paraId="5008CAF4" w14:textId="77777777" w:rsidR="00371F6F" w:rsidRDefault="00371F6F" w:rsidP="00371F6F"/>
    <w:p w14:paraId="7F58463D" w14:textId="4F943FF0" w:rsidR="00371F6F" w:rsidRDefault="00371F6F" w:rsidP="00371F6F">
      <w:r>
        <w:t xml:space="preserve">For example, mean response time is 4seconds; a 2-second </w:t>
      </w:r>
      <w:r>
        <w:t xml:space="preserve">overall </w:t>
      </w:r>
      <w:r>
        <w:t>deviation is permissible. Variations should range from 3 to 5 seconds</w:t>
      </w:r>
      <w:r>
        <w:t xml:space="preserve"> and</w:t>
      </w:r>
      <w:r>
        <w:t xml:space="preserve"> should never exceed 20</w:t>
      </w:r>
      <w:r>
        <w:t>%. H</w:t>
      </w:r>
      <w:r>
        <w:t xml:space="preserve">owever, lower response time variability has been found to yield better performance, </w:t>
      </w:r>
      <w:r>
        <w:t>and</w:t>
      </w:r>
      <w:r>
        <w:t xml:space="preserve"> small variations </w:t>
      </w:r>
      <w:r>
        <w:t xml:space="preserve">can </w:t>
      </w:r>
      <w:r>
        <w:t>be tolerated.</w:t>
      </w:r>
    </w:p>
    <w:sectPr w:rsidR="0037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92EA9"/>
    <w:multiLevelType w:val="hybridMultilevel"/>
    <w:tmpl w:val="078A9B14"/>
    <w:lvl w:ilvl="0" w:tplc="11F063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jQ2Nza2NDM3MTVS0lEKTi0uzszPAykwrAUAGksCESwAAAA="/>
  </w:docVars>
  <w:rsids>
    <w:rsidRoot w:val="00E06CEB"/>
    <w:rsid w:val="00371F6F"/>
    <w:rsid w:val="005707F9"/>
    <w:rsid w:val="0086314A"/>
    <w:rsid w:val="00E0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FFDA"/>
  <w15:chartTrackingRefBased/>
  <w15:docId w15:val="{C4CCDC98-53D9-4F8C-B322-B0F9411E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2</cp:revision>
  <dcterms:created xsi:type="dcterms:W3CDTF">2020-10-26T21:29:00Z</dcterms:created>
  <dcterms:modified xsi:type="dcterms:W3CDTF">2020-10-26T21:49:00Z</dcterms:modified>
</cp:coreProperties>
</file>