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AADA7F" w14:textId="77777777" w:rsidR="002F1811" w:rsidRPr="00A80692" w:rsidRDefault="002F1811" w:rsidP="002F1811">
      <w:pPr>
        <w:rPr>
          <w:rFonts w:ascii="Abadi" w:hAnsi="Abadi"/>
          <w:b/>
          <w:bCs/>
          <w:color w:val="000000" w:themeColor="text1"/>
          <w:sz w:val="28"/>
          <w:szCs w:val="28"/>
        </w:rPr>
      </w:pPr>
      <w:r w:rsidRPr="00A80692">
        <w:rPr>
          <w:rFonts w:ascii="Abadi" w:hAnsi="Abadi"/>
          <w:b/>
          <w:bCs/>
          <w:color w:val="000000" w:themeColor="text1"/>
          <w:sz w:val="28"/>
          <w:szCs w:val="28"/>
        </w:rPr>
        <w:t>Atal Pension Yojana (APY)</w:t>
      </w:r>
    </w:p>
    <w:p w14:paraId="198D08AA" w14:textId="77777777" w:rsidR="002F1811" w:rsidRPr="00A80692" w:rsidRDefault="002F1811" w:rsidP="002F1811">
      <w:pPr>
        <w:rPr>
          <w:rFonts w:ascii="Abadi" w:hAnsi="Abadi"/>
          <w:b/>
          <w:bCs/>
          <w:color w:val="000000" w:themeColor="text1"/>
          <w:sz w:val="28"/>
          <w:szCs w:val="28"/>
        </w:rPr>
      </w:pPr>
      <w:r w:rsidRPr="00A80692">
        <w:rPr>
          <w:rFonts w:ascii="Abadi" w:hAnsi="Abadi"/>
          <w:b/>
          <w:bCs/>
          <w:color w:val="000000" w:themeColor="text1"/>
          <w:sz w:val="28"/>
          <w:szCs w:val="28"/>
        </w:rPr>
        <w:t>1. Scheme Details</w:t>
      </w:r>
    </w:p>
    <w:p w14:paraId="52922305" w14:textId="77777777" w:rsidR="002F1811" w:rsidRPr="00A80692" w:rsidRDefault="002F1811" w:rsidP="002F1811">
      <w:pPr>
        <w:numPr>
          <w:ilvl w:val="0"/>
          <w:numId w:val="1"/>
        </w:numPr>
        <w:rPr>
          <w:rFonts w:ascii="Abadi" w:hAnsi="Abadi"/>
          <w:color w:val="000000" w:themeColor="text1"/>
          <w:sz w:val="28"/>
          <w:szCs w:val="28"/>
        </w:rPr>
      </w:pPr>
      <w:r w:rsidRPr="00A80692">
        <w:rPr>
          <w:rFonts w:ascii="Abadi" w:hAnsi="Abadi"/>
          <w:b/>
          <w:bCs/>
          <w:color w:val="000000" w:themeColor="text1"/>
          <w:sz w:val="28"/>
          <w:szCs w:val="28"/>
        </w:rPr>
        <w:t>Ministry:</w:t>
      </w:r>
      <w:r w:rsidRPr="00A80692">
        <w:rPr>
          <w:rFonts w:ascii="Abadi" w:hAnsi="Abadi"/>
          <w:color w:val="000000" w:themeColor="text1"/>
          <w:sz w:val="28"/>
          <w:szCs w:val="28"/>
        </w:rPr>
        <w:t xml:space="preserve"> Ministry of Finance</w:t>
      </w:r>
    </w:p>
    <w:p w14:paraId="4B5658AC" w14:textId="77777777" w:rsidR="002F1811" w:rsidRPr="00A80692" w:rsidRDefault="002F1811" w:rsidP="002F1811">
      <w:pPr>
        <w:numPr>
          <w:ilvl w:val="0"/>
          <w:numId w:val="1"/>
        </w:numPr>
        <w:rPr>
          <w:rFonts w:ascii="Abadi" w:hAnsi="Abadi"/>
          <w:color w:val="000000" w:themeColor="text1"/>
          <w:sz w:val="28"/>
          <w:szCs w:val="28"/>
        </w:rPr>
      </w:pPr>
      <w:r w:rsidRPr="00A80692">
        <w:rPr>
          <w:rFonts w:ascii="Abadi" w:hAnsi="Abadi"/>
          <w:b/>
          <w:bCs/>
          <w:color w:val="000000" w:themeColor="text1"/>
          <w:sz w:val="28"/>
          <w:szCs w:val="28"/>
        </w:rPr>
        <w:t>Purpose:</w:t>
      </w:r>
      <w:r w:rsidRPr="00A80692">
        <w:rPr>
          <w:rFonts w:ascii="Abadi" w:hAnsi="Abadi"/>
          <w:color w:val="000000" w:themeColor="text1"/>
          <w:sz w:val="28"/>
          <w:szCs w:val="28"/>
        </w:rPr>
        <w:t xml:space="preserve"> To provide </w:t>
      </w:r>
      <w:r w:rsidRPr="00A80692">
        <w:rPr>
          <w:rFonts w:ascii="Abadi" w:hAnsi="Abadi"/>
          <w:b/>
          <w:bCs/>
          <w:color w:val="000000" w:themeColor="text1"/>
          <w:sz w:val="28"/>
          <w:szCs w:val="28"/>
        </w:rPr>
        <w:t>old-age income security</w:t>
      </w:r>
      <w:r w:rsidRPr="00A80692">
        <w:rPr>
          <w:rFonts w:ascii="Abadi" w:hAnsi="Abadi"/>
          <w:color w:val="000000" w:themeColor="text1"/>
          <w:sz w:val="28"/>
          <w:szCs w:val="28"/>
        </w:rPr>
        <w:t xml:space="preserve"> to workers in the unorganized sector through a contributory pension system.</w:t>
      </w:r>
    </w:p>
    <w:p w14:paraId="4A94A0DD" w14:textId="77777777" w:rsidR="002F1811" w:rsidRPr="00A80692" w:rsidRDefault="002F1811" w:rsidP="002F1811">
      <w:pPr>
        <w:rPr>
          <w:rFonts w:ascii="Abadi" w:hAnsi="Abadi"/>
          <w:b/>
          <w:bCs/>
          <w:color w:val="000000" w:themeColor="text1"/>
          <w:sz w:val="28"/>
          <w:szCs w:val="28"/>
        </w:rPr>
      </w:pPr>
      <w:r w:rsidRPr="00A80692">
        <w:rPr>
          <w:rFonts w:ascii="Abadi" w:hAnsi="Abadi"/>
          <w:b/>
          <w:bCs/>
          <w:color w:val="000000" w:themeColor="text1"/>
          <w:sz w:val="28"/>
          <w:szCs w:val="28"/>
        </w:rPr>
        <w:t>2. Benefits</w:t>
      </w:r>
    </w:p>
    <w:p w14:paraId="42EC2B15" w14:textId="77777777" w:rsidR="002F1811" w:rsidRPr="00A80692" w:rsidRDefault="002F1811" w:rsidP="002F1811">
      <w:pPr>
        <w:numPr>
          <w:ilvl w:val="0"/>
          <w:numId w:val="2"/>
        </w:numPr>
        <w:rPr>
          <w:rFonts w:ascii="Abadi" w:hAnsi="Abadi"/>
          <w:color w:val="000000" w:themeColor="text1"/>
          <w:sz w:val="28"/>
          <w:szCs w:val="28"/>
        </w:rPr>
      </w:pPr>
      <w:r w:rsidRPr="00A80692">
        <w:rPr>
          <w:rFonts w:ascii="Abadi" w:hAnsi="Abadi"/>
          <w:color w:val="000000" w:themeColor="text1"/>
          <w:sz w:val="28"/>
          <w:szCs w:val="28"/>
        </w:rPr>
        <w:t>Guaranteed monthly pension of:</w:t>
      </w:r>
    </w:p>
    <w:p w14:paraId="793D9493" w14:textId="77777777" w:rsidR="002F1811" w:rsidRPr="00A80692" w:rsidRDefault="002F1811" w:rsidP="002F1811">
      <w:pPr>
        <w:numPr>
          <w:ilvl w:val="1"/>
          <w:numId w:val="2"/>
        </w:numPr>
        <w:rPr>
          <w:rFonts w:ascii="Abadi" w:hAnsi="Abadi"/>
          <w:color w:val="000000" w:themeColor="text1"/>
          <w:sz w:val="28"/>
          <w:szCs w:val="28"/>
        </w:rPr>
      </w:pPr>
      <w:r w:rsidRPr="00A80692">
        <w:rPr>
          <w:rFonts w:ascii="Arial" w:hAnsi="Arial" w:cs="Arial"/>
          <w:color w:val="000000" w:themeColor="text1"/>
          <w:sz w:val="28"/>
          <w:szCs w:val="28"/>
        </w:rPr>
        <w:t>₹</w:t>
      </w:r>
      <w:r w:rsidRPr="00A80692">
        <w:rPr>
          <w:rFonts w:ascii="Abadi" w:hAnsi="Abadi"/>
          <w:color w:val="000000" w:themeColor="text1"/>
          <w:sz w:val="28"/>
          <w:szCs w:val="28"/>
        </w:rPr>
        <w:t xml:space="preserve">1,000 / </w:t>
      </w:r>
      <w:r w:rsidRPr="00A80692">
        <w:rPr>
          <w:rFonts w:ascii="Arial" w:hAnsi="Arial" w:cs="Arial"/>
          <w:color w:val="000000" w:themeColor="text1"/>
          <w:sz w:val="28"/>
          <w:szCs w:val="28"/>
        </w:rPr>
        <w:t>₹</w:t>
      </w:r>
      <w:r w:rsidRPr="00A80692">
        <w:rPr>
          <w:rFonts w:ascii="Abadi" w:hAnsi="Abadi"/>
          <w:color w:val="000000" w:themeColor="text1"/>
          <w:sz w:val="28"/>
          <w:szCs w:val="28"/>
        </w:rPr>
        <w:t xml:space="preserve">2,000 / </w:t>
      </w:r>
      <w:r w:rsidRPr="00A80692">
        <w:rPr>
          <w:rFonts w:ascii="Arial" w:hAnsi="Arial" w:cs="Arial"/>
          <w:color w:val="000000" w:themeColor="text1"/>
          <w:sz w:val="28"/>
          <w:szCs w:val="28"/>
        </w:rPr>
        <w:t>₹</w:t>
      </w:r>
      <w:r w:rsidRPr="00A80692">
        <w:rPr>
          <w:rFonts w:ascii="Abadi" w:hAnsi="Abadi"/>
          <w:color w:val="000000" w:themeColor="text1"/>
          <w:sz w:val="28"/>
          <w:szCs w:val="28"/>
        </w:rPr>
        <w:t xml:space="preserve">3,000 / </w:t>
      </w:r>
      <w:r w:rsidRPr="00A80692">
        <w:rPr>
          <w:rFonts w:ascii="Arial" w:hAnsi="Arial" w:cs="Arial"/>
          <w:color w:val="000000" w:themeColor="text1"/>
          <w:sz w:val="28"/>
          <w:szCs w:val="28"/>
        </w:rPr>
        <w:t>₹</w:t>
      </w:r>
      <w:r w:rsidRPr="00A80692">
        <w:rPr>
          <w:rFonts w:ascii="Abadi" w:hAnsi="Abadi"/>
          <w:color w:val="000000" w:themeColor="text1"/>
          <w:sz w:val="28"/>
          <w:szCs w:val="28"/>
        </w:rPr>
        <w:t xml:space="preserve">4,000 / </w:t>
      </w:r>
      <w:r w:rsidRPr="00A80692">
        <w:rPr>
          <w:rFonts w:ascii="Arial" w:hAnsi="Arial" w:cs="Arial"/>
          <w:color w:val="000000" w:themeColor="text1"/>
          <w:sz w:val="28"/>
          <w:szCs w:val="28"/>
        </w:rPr>
        <w:t>₹</w:t>
      </w:r>
      <w:r w:rsidRPr="00A80692">
        <w:rPr>
          <w:rFonts w:ascii="Abadi" w:hAnsi="Abadi"/>
          <w:color w:val="000000" w:themeColor="text1"/>
          <w:sz w:val="28"/>
          <w:szCs w:val="28"/>
        </w:rPr>
        <w:t>5,000</w:t>
      </w:r>
    </w:p>
    <w:p w14:paraId="4A79C456" w14:textId="77777777" w:rsidR="002F1811" w:rsidRPr="00A80692" w:rsidRDefault="002F1811" w:rsidP="002F1811">
      <w:pPr>
        <w:numPr>
          <w:ilvl w:val="0"/>
          <w:numId w:val="2"/>
        </w:numPr>
        <w:rPr>
          <w:rFonts w:ascii="Abadi" w:hAnsi="Abadi"/>
          <w:color w:val="000000" w:themeColor="text1"/>
          <w:sz w:val="28"/>
          <w:szCs w:val="28"/>
        </w:rPr>
      </w:pPr>
      <w:r w:rsidRPr="00A80692">
        <w:rPr>
          <w:rFonts w:ascii="Abadi" w:hAnsi="Abadi"/>
          <w:color w:val="000000" w:themeColor="text1"/>
          <w:sz w:val="28"/>
          <w:szCs w:val="28"/>
        </w:rPr>
        <w:t xml:space="preserve">Pension starts after </w:t>
      </w:r>
      <w:r w:rsidRPr="00A80692">
        <w:rPr>
          <w:rFonts w:ascii="Abadi" w:hAnsi="Abadi"/>
          <w:b/>
          <w:bCs/>
          <w:color w:val="000000" w:themeColor="text1"/>
          <w:sz w:val="28"/>
          <w:szCs w:val="28"/>
        </w:rPr>
        <w:t>60 years of age</w:t>
      </w:r>
    </w:p>
    <w:p w14:paraId="3C6DF7AD" w14:textId="77777777" w:rsidR="002F1811" w:rsidRPr="00A80692" w:rsidRDefault="002F1811" w:rsidP="002F1811">
      <w:pPr>
        <w:numPr>
          <w:ilvl w:val="0"/>
          <w:numId w:val="2"/>
        </w:numPr>
        <w:rPr>
          <w:rFonts w:ascii="Abadi" w:hAnsi="Abadi"/>
          <w:color w:val="000000" w:themeColor="text1"/>
          <w:sz w:val="28"/>
          <w:szCs w:val="28"/>
        </w:rPr>
      </w:pPr>
      <w:r w:rsidRPr="00A80692">
        <w:rPr>
          <w:rFonts w:ascii="Abadi" w:hAnsi="Abadi"/>
          <w:color w:val="000000" w:themeColor="text1"/>
          <w:sz w:val="28"/>
          <w:szCs w:val="28"/>
        </w:rPr>
        <w:t>Spouse pension after subscriber’s death</w:t>
      </w:r>
    </w:p>
    <w:p w14:paraId="61C378EB" w14:textId="77777777" w:rsidR="002F1811" w:rsidRPr="00A80692" w:rsidRDefault="002F1811" w:rsidP="002F1811">
      <w:pPr>
        <w:numPr>
          <w:ilvl w:val="0"/>
          <w:numId w:val="2"/>
        </w:numPr>
        <w:rPr>
          <w:rFonts w:ascii="Abadi" w:hAnsi="Abadi"/>
          <w:color w:val="000000" w:themeColor="text1"/>
          <w:sz w:val="28"/>
          <w:szCs w:val="28"/>
        </w:rPr>
      </w:pPr>
      <w:r w:rsidRPr="00A80692">
        <w:rPr>
          <w:rFonts w:ascii="Abadi" w:hAnsi="Abadi"/>
          <w:color w:val="000000" w:themeColor="text1"/>
          <w:sz w:val="28"/>
          <w:szCs w:val="28"/>
        </w:rPr>
        <w:t>Nominee receives corpus after death of both</w:t>
      </w:r>
    </w:p>
    <w:p w14:paraId="2302BDBE" w14:textId="77777777" w:rsidR="002F1811" w:rsidRPr="00A80692" w:rsidRDefault="002F1811" w:rsidP="002F1811">
      <w:pPr>
        <w:rPr>
          <w:rFonts w:ascii="Abadi" w:hAnsi="Abadi"/>
          <w:b/>
          <w:bCs/>
          <w:color w:val="000000" w:themeColor="text1"/>
          <w:sz w:val="28"/>
          <w:szCs w:val="28"/>
        </w:rPr>
      </w:pPr>
      <w:r w:rsidRPr="00A80692">
        <w:rPr>
          <w:rFonts w:ascii="Abadi" w:hAnsi="Abadi"/>
          <w:b/>
          <w:bCs/>
          <w:color w:val="000000" w:themeColor="text1"/>
          <w:sz w:val="28"/>
          <w:szCs w:val="28"/>
        </w:rPr>
        <w:t>3. Eligibility Criteria</w:t>
      </w:r>
    </w:p>
    <w:p w14:paraId="3B35EADB" w14:textId="77777777" w:rsidR="002F1811" w:rsidRPr="00A80692" w:rsidRDefault="002F1811" w:rsidP="002F1811">
      <w:pPr>
        <w:numPr>
          <w:ilvl w:val="0"/>
          <w:numId w:val="3"/>
        </w:numPr>
        <w:rPr>
          <w:rFonts w:ascii="Abadi" w:hAnsi="Abadi"/>
          <w:color w:val="000000" w:themeColor="text1"/>
          <w:sz w:val="28"/>
          <w:szCs w:val="28"/>
        </w:rPr>
      </w:pPr>
      <w:r w:rsidRPr="00A80692">
        <w:rPr>
          <w:rFonts w:ascii="Abadi" w:hAnsi="Abadi"/>
          <w:color w:val="000000" w:themeColor="text1"/>
          <w:sz w:val="28"/>
          <w:szCs w:val="28"/>
        </w:rPr>
        <w:t xml:space="preserve">Age between </w:t>
      </w:r>
      <w:r w:rsidRPr="00A80692">
        <w:rPr>
          <w:rFonts w:ascii="Abadi" w:hAnsi="Abadi"/>
          <w:b/>
          <w:bCs/>
          <w:color w:val="000000" w:themeColor="text1"/>
          <w:sz w:val="28"/>
          <w:szCs w:val="28"/>
        </w:rPr>
        <w:t>18 to 40 years</w:t>
      </w:r>
    </w:p>
    <w:p w14:paraId="1E7F9C51" w14:textId="77777777" w:rsidR="002F1811" w:rsidRPr="00A80692" w:rsidRDefault="002F1811" w:rsidP="002F1811">
      <w:pPr>
        <w:numPr>
          <w:ilvl w:val="0"/>
          <w:numId w:val="3"/>
        </w:numPr>
        <w:rPr>
          <w:rFonts w:ascii="Abadi" w:hAnsi="Abadi"/>
          <w:color w:val="000000" w:themeColor="text1"/>
          <w:sz w:val="28"/>
          <w:szCs w:val="28"/>
        </w:rPr>
      </w:pPr>
      <w:r w:rsidRPr="00A80692">
        <w:rPr>
          <w:rFonts w:ascii="Abadi" w:hAnsi="Abadi"/>
          <w:color w:val="000000" w:themeColor="text1"/>
          <w:sz w:val="28"/>
          <w:szCs w:val="28"/>
        </w:rPr>
        <w:t>Indian citizen</w:t>
      </w:r>
    </w:p>
    <w:p w14:paraId="209C9137" w14:textId="77777777" w:rsidR="002F1811" w:rsidRPr="00A80692" w:rsidRDefault="002F1811" w:rsidP="002F1811">
      <w:pPr>
        <w:numPr>
          <w:ilvl w:val="0"/>
          <w:numId w:val="3"/>
        </w:numPr>
        <w:rPr>
          <w:rFonts w:ascii="Abadi" w:hAnsi="Abadi"/>
          <w:color w:val="000000" w:themeColor="text1"/>
          <w:sz w:val="28"/>
          <w:szCs w:val="28"/>
        </w:rPr>
      </w:pPr>
      <w:r w:rsidRPr="00A80692">
        <w:rPr>
          <w:rFonts w:ascii="Abadi" w:hAnsi="Abadi"/>
          <w:color w:val="000000" w:themeColor="text1"/>
          <w:sz w:val="28"/>
          <w:szCs w:val="28"/>
        </w:rPr>
        <w:t>Must have active bank account</w:t>
      </w:r>
    </w:p>
    <w:p w14:paraId="317BB0E4" w14:textId="77777777" w:rsidR="002F1811" w:rsidRPr="00A80692" w:rsidRDefault="002F1811" w:rsidP="002F1811">
      <w:pPr>
        <w:numPr>
          <w:ilvl w:val="0"/>
          <w:numId w:val="3"/>
        </w:numPr>
        <w:rPr>
          <w:rFonts w:ascii="Abadi" w:hAnsi="Abadi"/>
          <w:color w:val="000000" w:themeColor="text1"/>
          <w:sz w:val="28"/>
          <w:szCs w:val="28"/>
        </w:rPr>
      </w:pPr>
      <w:r w:rsidRPr="00A80692">
        <w:rPr>
          <w:rFonts w:ascii="Abadi" w:hAnsi="Abadi"/>
          <w:color w:val="000000" w:themeColor="text1"/>
          <w:sz w:val="28"/>
          <w:szCs w:val="28"/>
        </w:rPr>
        <w:t>Must not be covered under EPFO / NPS (government-backed)</w:t>
      </w:r>
    </w:p>
    <w:p w14:paraId="713DE05C" w14:textId="77777777" w:rsidR="002F1811" w:rsidRPr="00A80692" w:rsidRDefault="002F1811" w:rsidP="002F1811">
      <w:pPr>
        <w:rPr>
          <w:rFonts w:ascii="Abadi" w:hAnsi="Abadi"/>
          <w:b/>
          <w:bCs/>
          <w:color w:val="000000" w:themeColor="text1"/>
          <w:sz w:val="28"/>
          <w:szCs w:val="28"/>
        </w:rPr>
      </w:pPr>
      <w:r w:rsidRPr="00A80692">
        <w:rPr>
          <w:rFonts w:ascii="Abadi" w:hAnsi="Abadi"/>
          <w:b/>
          <w:bCs/>
          <w:color w:val="000000" w:themeColor="text1"/>
          <w:sz w:val="28"/>
          <w:szCs w:val="28"/>
        </w:rPr>
        <w:t>4. Documents Required</w:t>
      </w:r>
    </w:p>
    <w:p w14:paraId="6DD518D6" w14:textId="77777777" w:rsidR="002F1811" w:rsidRPr="00A80692" w:rsidRDefault="002F1811" w:rsidP="002F1811">
      <w:pPr>
        <w:numPr>
          <w:ilvl w:val="0"/>
          <w:numId w:val="4"/>
        </w:numPr>
        <w:rPr>
          <w:rFonts w:ascii="Abadi" w:hAnsi="Abadi"/>
          <w:color w:val="000000" w:themeColor="text1"/>
          <w:sz w:val="28"/>
          <w:szCs w:val="28"/>
        </w:rPr>
      </w:pPr>
      <w:r w:rsidRPr="00A80692">
        <w:rPr>
          <w:rFonts w:ascii="Abadi" w:hAnsi="Abadi"/>
          <w:color w:val="000000" w:themeColor="text1"/>
          <w:sz w:val="28"/>
          <w:szCs w:val="28"/>
        </w:rPr>
        <w:t>Aadhaar Card</w:t>
      </w:r>
    </w:p>
    <w:p w14:paraId="2326CDD8" w14:textId="77777777" w:rsidR="002F1811" w:rsidRPr="00A80692" w:rsidRDefault="002F1811" w:rsidP="002F1811">
      <w:pPr>
        <w:numPr>
          <w:ilvl w:val="0"/>
          <w:numId w:val="4"/>
        </w:numPr>
        <w:rPr>
          <w:rFonts w:ascii="Abadi" w:hAnsi="Abadi"/>
          <w:color w:val="000000" w:themeColor="text1"/>
          <w:sz w:val="28"/>
          <w:szCs w:val="28"/>
        </w:rPr>
      </w:pPr>
      <w:r w:rsidRPr="00A80692">
        <w:rPr>
          <w:rFonts w:ascii="Abadi" w:hAnsi="Abadi"/>
          <w:color w:val="000000" w:themeColor="text1"/>
          <w:sz w:val="28"/>
          <w:szCs w:val="28"/>
        </w:rPr>
        <w:t>Bank account details</w:t>
      </w:r>
    </w:p>
    <w:p w14:paraId="22B393F0" w14:textId="77777777" w:rsidR="002F1811" w:rsidRPr="00A80692" w:rsidRDefault="002F1811" w:rsidP="002F1811">
      <w:pPr>
        <w:numPr>
          <w:ilvl w:val="0"/>
          <w:numId w:val="4"/>
        </w:numPr>
        <w:rPr>
          <w:rFonts w:ascii="Abadi" w:hAnsi="Abadi"/>
          <w:color w:val="000000" w:themeColor="text1"/>
          <w:sz w:val="28"/>
          <w:szCs w:val="28"/>
        </w:rPr>
      </w:pPr>
      <w:r w:rsidRPr="00A80692">
        <w:rPr>
          <w:rFonts w:ascii="Abadi" w:hAnsi="Abadi"/>
          <w:color w:val="000000" w:themeColor="text1"/>
          <w:sz w:val="28"/>
          <w:szCs w:val="28"/>
        </w:rPr>
        <w:t>Mobile number</w:t>
      </w:r>
    </w:p>
    <w:p w14:paraId="5E3F2811" w14:textId="77777777" w:rsidR="002F1811" w:rsidRPr="00A80692" w:rsidRDefault="002F1811" w:rsidP="002F1811">
      <w:pPr>
        <w:numPr>
          <w:ilvl w:val="0"/>
          <w:numId w:val="4"/>
        </w:numPr>
        <w:rPr>
          <w:rFonts w:ascii="Abadi" w:hAnsi="Abadi"/>
          <w:color w:val="000000" w:themeColor="text1"/>
          <w:sz w:val="28"/>
          <w:szCs w:val="28"/>
        </w:rPr>
      </w:pPr>
      <w:r w:rsidRPr="00A80692">
        <w:rPr>
          <w:rFonts w:ascii="Abadi" w:hAnsi="Abadi"/>
          <w:color w:val="000000" w:themeColor="text1"/>
          <w:sz w:val="28"/>
          <w:szCs w:val="28"/>
        </w:rPr>
        <w:t>Nominee details</w:t>
      </w:r>
    </w:p>
    <w:p w14:paraId="37F0F1C3" w14:textId="77777777" w:rsidR="002F1811" w:rsidRPr="00A80692" w:rsidRDefault="002F1811" w:rsidP="002F1811">
      <w:pPr>
        <w:rPr>
          <w:rFonts w:ascii="Abadi" w:hAnsi="Abadi"/>
          <w:b/>
          <w:bCs/>
          <w:color w:val="000000" w:themeColor="text1"/>
          <w:sz w:val="28"/>
          <w:szCs w:val="28"/>
        </w:rPr>
      </w:pPr>
      <w:r w:rsidRPr="00A80692">
        <w:rPr>
          <w:rFonts w:ascii="Abadi" w:hAnsi="Abadi"/>
          <w:b/>
          <w:bCs/>
          <w:color w:val="000000" w:themeColor="text1"/>
          <w:sz w:val="28"/>
          <w:szCs w:val="28"/>
        </w:rPr>
        <w:t>5. Application Process</w:t>
      </w:r>
    </w:p>
    <w:p w14:paraId="31779AA9" w14:textId="77777777" w:rsidR="002F1811" w:rsidRPr="00A80692" w:rsidRDefault="002F1811" w:rsidP="002F1811">
      <w:pPr>
        <w:rPr>
          <w:rFonts w:ascii="Abadi" w:hAnsi="Abadi"/>
          <w:b/>
          <w:bCs/>
          <w:color w:val="000000" w:themeColor="text1"/>
          <w:sz w:val="28"/>
          <w:szCs w:val="28"/>
        </w:rPr>
      </w:pPr>
      <w:r w:rsidRPr="00A80692">
        <w:rPr>
          <w:rFonts w:ascii="Abadi" w:hAnsi="Abadi"/>
          <w:b/>
          <w:bCs/>
          <w:color w:val="000000" w:themeColor="text1"/>
          <w:sz w:val="28"/>
          <w:szCs w:val="28"/>
        </w:rPr>
        <w:t>Offline</w:t>
      </w:r>
    </w:p>
    <w:p w14:paraId="5475108C" w14:textId="77777777" w:rsidR="002F1811" w:rsidRPr="00A80692" w:rsidRDefault="002F1811" w:rsidP="002F1811">
      <w:pPr>
        <w:numPr>
          <w:ilvl w:val="0"/>
          <w:numId w:val="5"/>
        </w:numPr>
        <w:rPr>
          <w:rFonts w:ascii="Abadi" w:hAnsi="Abadi"/>
          <w:color w:val="000000" w:themeColor="text1"/>
          <w:sz w:val="28"/>
          <w:szCs w:val="28"/>
        </w:rPr>
      </w:pPr>
      <w:r w:rsidRPr="00A80692">
        <w:rPr>
          <w:rFonts w:ascii="Abadi" w:hAnsi="Abadi"/>
          <w:color w:val="000000" w:themeColor="text1"/>
          <w:sz w:val="28"/>
          <w:szCs w:val="28"/>
        </w:rPr>
        <w:t>Visit bank branch</w:t>
      </w:r>
    </w:p>
    <w:p w14:paraId="2A08ABD1" w14:textId="77777777" w:rsidR="002F1811" w:rsidRPr="00A80692" w:rsidRDefault="002F1811" w:rsidP="002F1811">
      <w:pPr>
        <w:numPr>
          <w:ilvl w:val="0"/>
          <w:numId w:val="5"/>
        </w:numPr>
        <w:rPr>
          <w:rFonts w:ascii="Abadi" w:hAnsi="Abadi"/>
          <w:color w:val="000000" w:themeColor="text1"/>
          <w:sz w:val="28"/>
          <w:szCs w:val="28"/>
        </w:rPr>
      </w:pPr>
      <w:r w:rsidRPr="00A80692">
        <w:rPr>
          <w:rFonts w:ascii="Abadi" w:hAnsi="Abadi"/>
          <w:color w:val="000000" w:themeColor="text1"/>
          <w:sz w:val="28"/>
          <w:szCs w:val="28"/>
        </w:rPr>
        <w:t>Fill APY registration form</w:t>
      </w:r>
    </w:p>
    <w:p w14:paraId="29B44C6A" w14:textId="77777777" w:rsidR="002F1811" w:rsidRPr="00A80692" w:rsidRDefault="002F1811" w:rsidP="002F1811">
      <w:pPr>
        <w:numPr>
          <w:ilvl w:val="0"/>
          <w:numId w:val="5"/>
        </w:numPr>
        <w:rPr>
          <w:rFonts w:ascii="Abadi" w:hAnsi="Abadi"/>
          <w:color w:val="000000" w:themeColor="text1"/>
          <w:sz w:val="28"/>
          <w:szCs w:val="28"/>
        </w:rPr>
      </w:pPr>
      <w:r w:rsidRPr="00A80692">
        <w:rPr>
          <w:rFonts w:ascii="Abadi" w:hAnsi="Abadi"/>
          <w:color w:val="000000" w:themeColor="text1"/>
          <w:sz w:val="28"/>
          <w:szCs w:val="28"/>
        </w:rPr>
        <w:t>Choose pension amount</w:t>
      </w:r>
    </w:p>
    <w:p w14:paraId="04E45009" w14:textId="77777777" w:rsidR="002F1811" w:rsidRPr="00A80692" w:rsidRDefault="002F1811" w:rsidP="002F1811">
      <w:pPr>
        <w:numPr>
          <w:ilvl w:val="0"/>
          <w:numId w:val="5"/>
        </w:numPr>
        <w:rPr>
          <w:rFonts w:ascii="Abadi" w:hAnsi="Abadi"/>
          <w:color w:val="000000" w:themeColor="text1"/>
          <w:sz w:val="28"/>
          <w:szCs w:val="28"/>
        </w:rPr>
      </w:pPr>
      <w:r w:rsidRPr="00A80692">
        <w:rPr>
          <w:rFonts w:ascii="Abadi" w:hAnsi="Abadi"/>
          <w:color w:val="000000" w:themeColor="text1"/>
          <w:sz w:val="28"/>
          <w:szCs w:val="28"/>
        </w:rPr>
        <w:t>Auto-debit mandate activated</w:t>
      </w:r>
    </w:p>
    <w:p w14:paraId="45DF0E5C" w14:textId="77777777" w:rsidR="002F1811" w:rsidRPr="00A80692" w:rsidRDefault="002F1811" w:rsidP="002F1811">
      <w:pPr>
        <w:rPr>
          <w:rFonts w:ascii="Abadi" w:hAnsi="Abadi"/>
          <w:b/>
          <w:bCs/>
          <w:color w:val="000000" w:themeColor="text1"/>
          <w:sz w:val="28"/>
          <w:szCs w:val="28"/>
        </w:rPr>
      </w:pPr>
      <w:r w:rsidRPr="00A80692">
        <w:rPr>
          <w:rFonts w:ascii="Abadi" w:hAnsi="Abadi"/>
          <w:b/>
          <w:bCs/>
          <w:color w:val="000000" w:themeColor="text1"/>
          <w:sz w:val="28"/>
          <w:szCs w:val="28"/>
        </w:rPr>
        <w:t>Online</w:t>
      </w:r>
    </w:p>
    <w:p w14:paraId="1936B5E4" w14:textId="77777777" w:rsidR="002F1811" w:rsidRPr="00A80692" w:rsidRDefault="002F1811" w:rsidP="002F1811">
      <w:pPr>
        <w:numPr>
          <w:ilvl w:val="0"/>
          <w:numId w:val="6"/>
        </w:numPr>
        <w:rPr>
          <w:rFonts w:ascii="Abadi" w:hAnsi="Abadi"/>
          <w:color w:val="000000" w:themeColor="text1"/>
          <w:sz w:val="28"/>
          <w:szCs w:val="28"/>
        </w:rPr>
      </w:pPr>
      <w:r w:rsidRPr="00A80692">
        <w:rPr>
          <w:rFonts w:ascii="Abadi" w:hAnsi="Abadi"/>
          <w:color w:val="000000" w:themeColor="text1"/>
          <w:sz w:val="28"/>
          <w:szCs w:val="28"/>
        </w:rPr>
        <w:t>Login to net banking</w:t>
      </w:r>
    </w:p>
    <w:p w14:paraId="62ECB6D4" w14:textId="77777777" w:rsidR="002F1811" w:rsidRPr="00A80692" w:rsidRDefault="002F1811" w:rsidP="002F1811">
      <w:pPr>
        <w:numPr>
          <w:ilvl w:val="0"/>
          <w:numId w:val="6"/>
        </w:numPr>
        <w:rPr>
          <w:rFonts w:ascii="Abadi" w:hAnsi="Abadi"/>
          <w:color w:val="000000" w:themeColor="text1"/>
          <w:sz w:val="28"/>
          <w:szCs w:val="28"/>
        </w:rPr>
      </w:pPr>
      <w:r w:rsidRPr="00A80692">
        <w:rPr>
          <w:rFonts w:ascii="Abadi" w:hAnsi="Abadi"/>
          <w:color w:val="000000" w:themeColor="text1"/>
          <w:sz w:val="28"/>
          <w:szCs w:val="28"/>
        </w:rPr>
        <w:lastRenderedPageBreak/>
        <w:t>Select Atal Pension Yojana</w:t>
      </w:r>
    </w:p>
    <w:p w14:paraId="48E8E41B" w14:textId="2E2EDC67" w:rsidR="000549A8" w:rsidRDefault="002F1811" w:rsidP="002F1811">
      <w:r w:rsidRPr="00A80692">
        <w:rPr>
          <w:rFonts w:ascii="Abadi" w:hAnsi="Abadi"/>
          <w:color w:val="000000" w:themeColor="text1"/>
          <w:sz w:val="28"/>
          <w:szCs w:val="28"/>
        </w:rPr>
        <w:t>Fill details and confirm auto-debit</w:t>
      </w:r>
    </w:p>
    <w:sectPr w:rsidR="000549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2A15EF"/>
    <w:multiLevelType w:val="multilevel"/>
    <w:tmpl w:val="2E6EA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776DFE"/>
    <w:multiLevelType w:val="multilevel"/>
    <w:tmpl w:val="ED265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0F5F79"/>
    <w:multiLevelType w:val="multilevel"/>
    <w:tmpl w:val="020AA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CC4764"/>
    <w:multiLevelType w:val="multilevel"/>
    <w:tmpl w:val="0D60A2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E2800EC"/>
    <w:multiLevelType w:val="multilevel"/>
    <w:tmpl w:val="F6165F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FB521AD"/>
    <w:multiLevelType w:val="multilevel"/>
    <w:tmpl w:val="56A8B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8376415">
    <w:abstractNumId w:val="2"/>
  </w:num>
  <w:num w:numId="2" w16cid:durableId="136848689">
    <w:abstractNumId w:val="1"/>
  </w:num>
  <w:num w:numId="3" w16cid:durableId="1841846888">
    <w:abstractNumId w:val="0"/>
  </w:num>
  <w:num w:numId="4" w16cid:durableId="2124571152">
    <w:abstractNumId w:val="5"/>
  </w:num>
  <w:num w:numId="5" w16cid:durableId="603539819">
    <w:abstractNumId w:val="3"/>
  </w:num>
  <w:num w:numId="6" w16cid:durableId="71939869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1811"/>
    <w:rsid w:val="000549A8"/>
    <w:rsid w:val="002F1811"/>
    <w:rsid w:val="00940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DBFBA8"/>
  <w15:chartTrackingRefBased/>
  <w15:docId w15:val="{3468ECCE-EC4A-4C53-A2B2-431EEFF3AB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1811"/>
  </w:style>
  <w:style w:type="paragraph" w:styleId="Heading1">
    <w:name w:val="heading 1"/>
    <w:basedOn w:val="Normal"/>
    <w:next w:val="Normal"/>
    <w:link w:val="Heading1Char"/>
    <w:uiPriority w:val="9"/>
    <w:qFormat/>
    <w:rsid w:val="002F18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18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18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18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18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18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18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18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18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18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18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18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18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18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18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18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18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18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18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18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18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18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18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18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18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18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18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18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18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128</Words>
  <Characters>730</Characters>
  <Application>Microsoft Office Word</Application>
  <DocSecurity>0</DocSecurity>
  <Lines>6</Lines>
  <Paragraphs>1</Paragraphs>
  <ScaleCrop>false</ScaleCrop>
  <Company/>
  <LinksUpToDate>false</LinksUpToDate>
  <CharactersWithSpaces>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Sariyal</dc:creator>
  <cp:keywords/>
  <dc:description/>
  <cp:lastModifiedBy>Ayush Sariyal</cp:lastModifiedBy>
  <cp:revision>1</cp:revision>
  <dcterms:created xsi:type="dcterms:W3CDTF">2026-01-10T17:57:00Z</dcterms:created>
  <dcterms:modified xsi:type="dcterms:W3CDTF">2026-01-10T17:58:00Z</dcterms:modified>
</cp:coreProperties>
</file>