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EDF9F" w14:textId="77777777" w:rsidR="00707F88" w:rsidRPr="002431C6" w:rsidRDefault="00707F88" w:rsidP="00707F88">
      <w:p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National Health Mission (NHM)</w:t>
      </w:r>
    </w:p>
    <w:p w14:paraId="20E5AEF4" w14:textId="77777777" w:rsidR="00707F88" w:rsidRPr="00A80692" w:rsidRDefault="00707F88" w:rsidP="00707F8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1. Scheme Details</w:t>
      </w:r>
    </w:p>
    <w:p w14:paraId="26759877" w14:textId="77777777" w:rsidR="00707F88" w:rsidRPr="00A80692" w:rsidRDefault="00707F88" w:rsidP="00707F88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Ministry: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 Ministry of Health and Family Welfare</w:t>
      </w:r>
    </w:p>
    <w:p w14:paraId="0866CE32" w14:textId="77777777" w:rsidR="00707F88" w:rsidRPr="00A80692" w:rsidRDefault="00707F88" w:rsidP="00707F88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Purpose: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 To provide </w:t>
      </w: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accessible, affordable, and quality healthcare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 across India, especially to rural and underserved populations.</w:t>
      </w:r>
    </w:p>
    <w:p w14:paraId="6B011A25" w14:textId="77777777" w:rsidR="00707F88" w:rsidRPr="00A80692" w:rsidRDefault="00707F88" w:rsidP="00707F88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Components:</w:t>
      </w:r>
    </w:p>
    <w:p w14:paraId="2454F04F" w14:textId="77777777" w:rsidR="00707F88" w:rsidRPr="00A80692" w:rsidRDefault="00707F88" w:rsidP="00707F88">
      <w:pPr>
        <w:numPr>
          <w:ilvl w:val="1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National Rural Health Mission (NRHM)</w:t>
      </w:r>
    </w:p>
    <w:p w14:paraId="6993CBB5" w14:textId="77777777" w:rsidR="00707F88" w:rsidRPr="00A80692" w:rsidRDefault="00707F88" w:rsidP="00707F88">
      <w:pPr>
        <w:numPr>
          <w:ilvl w:val="1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National Urban Health Mission (NUHM)</w:t>
      </w:r>
    </w:p>
    <w:p w14:paraId="65FAC3C1" w14:textId="77777777" w:rsidR="00707F88" w:rsidRPr="00A80692" w:rsidRDefault="00707F88" w:rsidP="00707F8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2. Benefits</w:t>
      </w:r>
    </w:p>
    <w:p w14:paraId="6034BD9F" w14:textId="77777777" w:rsidR="00707F88" w:rsidRPr="00A80692" w:rsidRDefault="00707F88" w:rsidP="00707F88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Free or subsidized medical services at government hospitals</w:t>
      </w:r>
    </w:p>
    <w:p w14:paraId="625B55ED" w14:textId="77777777" w:rsidR="00707F88" w:rsidRPr="00A80692" w:rsidRDefault="00707F88" w:rsidP="00707F88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Maternal and child health programs</w:t>
      </w:r>
    </w:p>
    <w:p w14:paraId="64FC44C7" w14:textId="77777777" w:rsidR="00707F88" w:rsidRPr="00A80692" w:rsidRDefault="00707F88" w:rsidP="00707F88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Immunization services for children</w:t>
      </w:r>
    </w:p>
    <w:p w14:paraId="3CE784C6" w14:textId="77777777" w:rsidR="00707F88" w:rsidRPr="00A80692" w:rsidRDefault="00707F88" w:rsidP="00707F88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Free medicines and diagnostics at public facilities</w:t>
      </w:r>
    </w:p>
    <w:p w14:paraId="18DD6AC9" w14:textId="77777777" w:rsidR="00707F88" w:rsidRPr="00A80692" w:rsidRDefault="00707F88" w:rsidP="00707F88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Accredited Social Health Activists (ASHAs) for community health outreach</w:t>
      </w:r>
    </w:p>
    <w:p w14:paraId="0156661C" w14:textId="77777777" w:rsidR="00707F88" w:rsidRPr="00A80692" w:rsidRDefault="00707F88" w:rsidP="00707F8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3. Eligibility Criteria</w:t>
      </w:r>
    </w:p>
    <w:p w14:paraId="6A97DF6A" w14:textId="77777777" w:rsidR="00707F88" w:rsidRPr="00A80692" w:rsidRDefault="00707F88" w:rsidP="00707F88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All Indian citizens, priority to:</w:t>
      </w:r>
    </w:p>
    <w:p w14:paraId="5F62DBE5" w14:textId="77777777" w:rsidR="00707F88" w:rsidRPr="00A80692" w:rsidRDefault="00707F88" w:rsidP="00707F88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Rural residents</w:t>
      </w:r>
    </w:p>
    <w:p w14:paraId="6E9AC531" w14:textId="77777777" w:rsidR="00707F88" w:rsidRPr="00A80692" w:rsidRDefault="00707F88" w:rsidP="00707F88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Urban poor</w:t>
      </w:r>
    </w:p>
    <w:p w14:paraId="428BE34F" w14:textId="77777777" w:rsidR="00707F88" w:rsidRPr="00A80692" w:rsidRDefault="00707F88" w:rsidP="00707F88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Pregnant women and lactating mothers</w:t>
      </w:r>
    </w:p>
    <w:p w14:paraId="0B9C26F1" w14:textId="77777777" w:rsidR="00707F88" w:rsidRPr="00A80692" w:rsidRDefault="00707F88" w:rsidP="00707F88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Children under 5</w:t>
      </w:r>
    </w:p>
    <w:p w14:paraId="008EABD8" w14:textId="77777777" w:rsidR="00707F88" w:rsidRPr="00A80692" w:rsidRDefault="00707F88" w:rsidP="00707F88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No income or caste restrictions</w:t>
      </w:r>
    </w:p>
    <w:p w14:paraId="7C632B19" w14:textId="77777777" w:rsidR="00707F88" w:rsidRPr="00A80692" w:rsidRDefault="00707F88" w:rsidP="00707F8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4. Documents Required</w:t>
      </w:r>
    </w:p>
    <w:p w14:paraId="03794FAE" w14:textId="77777777" w:rsidR="00707F88" w:rsidRPr="00A80692" w:rsidRDefault="00707F88" w:rsidP="00707F88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Aadhaar Card (for identification and DBT where applicable)</w:t>
      </w:r>
    </w:p>
    <w:p w14:paraId="5FF26CF2" w14:textId="77777777" w:rsidR="00707F88" w:rsidRPr="00A80692" w:rsidRDefault="00707F88" w:rsidP="00707F88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Ration Card or proof of residence</w:t>
      </w:r>
    </w:p>
    <w:p w14:paraId="724A7C98" w14:textId="77777777" w:rsidR="00707F88" w:rsidRPr="00A80692" w:rsidRDefault="00707F88" w:rsidP="00707F88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Health ID (if registered under Ayushman Bharat / NHM portal)</w:t>
      </w:r>
    </w:p>
    <w:p w14:paraId="2E9AB6A6" w14:textId="77777777" w:rsidR="00707F88" w:rsidRPr="00A80692" w:rsidRDefault="00707F88" w:rsidP="00707F88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Pregnancy or birth certificates (for maternal and child health benefits)</w:t>
      </w:r>
    </w:p>
    <w:p w14:paraId="005DD9A6" w14:textId="77777777" w:rsidR="00707F88" w:rsidRPr="00A80692" w:rsidRDefault="00707F88" w:rsidP="00707F8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5. Application Process</w:t>
      </w:r>
    </w:p>
    <w:p w14:paraId="2B735287" w14:textId="77777777" w:rsidR="00707F88" w:rsidRPr="00A80692" w:rsidRDefault="00707F88" w:rsidP="00707F8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Offline</w:t>
      </w:r>
    </w:p>
    <w:p w14:paraId="0231D8BE" w14:textId="77777777" w:rsidR="00707F88" w:rsidRPr="00A80692" w:rsidRDefault="00707F88" w:rsidP="00707F88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lastRenderedPageBreak/>
        <w:t xml:space="preserve">Visit nearest </w:t>
      </w: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government primary health centre (PHC), community health centre (CHC), or district hospital</w:t>
      </w:r>
    </w:p>
    <w:p w14:paraId="4D54AEC4" w14:textId="77777777" w:rsidR="00707F88" w:rsidRPr="00A80692" w:rsidRDefault="00707F88" w:rsidP="00707F88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Register at hospital reception / registration desk</w:t>
      </w:r>
    </w:p>
    <w:p w14:paraId="44C16275" w14:textId="77777777" w:rsidR="00707F88" w:rsidRPr="00A80692" w:rsidRDefault="00707F88" w:rsidP="00707F88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Submit required documents</w:t>
      </w:r>
    </w:p>
    <w:p w14:paraId="49EAF766" w14:textId="77777777" w:rsidR="00707F88" w:rsidRPr="00A80692" w:rsidRDefault="00707F88" w:rsidP="00707F88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Receive OPD / inpatient services, medicines, immunization, or maternal care</w:t>
      </w:r>
    </w:p>
    <w:p w14:paraId="5621D62D" w14:textId="77777777" w:rsidR="00707F88" w:rsidRPr="00A80692" w:rsidRDefault="00707F88" w:rsidP="00707F88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 xml:space="preserve">ASHA worker can facilitate </w:t>
      </w:r>
      <w:proofErr w:type="spellStart"/>
      <w:r w:rsidRPr="00A80692">
        <w:rPr>
          <w:rFonts w:ascii="Abadi" w:hAnsi="Abadi"/>
          <w:color w:val="000000" w:themeColor="text1"/>
          <w:sz w:val="28"/>
          <w:szCs w:val="28"/>
        </w:rPr>
        <w:t>enrollment</w:t>
      </w:r>
      <w:proofErr w:type="spellEnd"/>
      <w:r w:rsidRPr="00A80692">
        <w:rPr>
          <w:rFonts w:ascii="Abadi" w:hAnsi="Abadi"/>
          <w:color w:val="000000" w:themeColor="text1"/>
          <w:sz w:val="28"/>
          <w:szCs w:val="28"/>
        </w:rPr>
        <w:t xml:space="preserve"> for community health programs</w:t>
      </w:r>
    </w:p>
    <w:p w14:paraId="6B22592E" w14:textId="77777777" w:rsidR="00707F88" w:rsidRPr="00A80692" w:rsidRDefault="00707F88" w:rsidP="00707F8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Online</w:t>
      </w:r>
    </w:p>
    <w:p w14:paraId="1FC43BF0" w14:textId="77777777" w:rsidR="00707F88" w:rsidRPr="00A80692" w:rsidRDefault="00707F88" w:rsidP="00707F88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 xml:space="preserve">Visit </w:t>
      </w: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NHM or Ayushman Bharat portal</w:t>
      </w:r>
    </w:p>
    <w:p w14:paraId="463C3456" w14:textId="77777777" w:rsidR="00707F88" w:rsidRPr="00A80692" w:rsidRDefault="00707F88" w:rsidP="00707F88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Register for health ID (if not already registered)</w:t>
      </w:r>
    </w:p>
    <w:p w14:paraId="0EB0B265" w14:textId="77777777" w:rsidR="00707F88" w:rsidRPr="00A80692" w:rsidRDefault="00707F88" w:rsidP="00707F88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Select health scheme / benefit required</w:t>
      </w:r>
    </w:p>
    <w:p w14:paraId="2BB8766E" w14:textId="77777777" w:rsidR="00707F88" w:rsidRPr="00A80692" w:rsidRDefault="00707F88" w:rsidP="00707F88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Upload relevant documents</w:t>
      </w:r>
    </w:p>
    <w:p w14:paraId="5EA4141B" w14:textId="77777777" w:rsidR="00707F88" w:rsidRPr="00A80692" w:rsidRDefault="00707F88" w:rsidP="00707F88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Book appointments or check eligibility for specific services</w:t>
      </w:r>
    </w:p>
    <w:p w14:paraId="57A427D9" w14:textId="77777777" w:rsidR="00707F88" w:rsidRPr="00A80692" w:rsidRDefault="00707F88" w:rsidP="00707F88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Track records and services received online</w:t>
      </w:r>
    </w:p>
    <w:p w14:paraId="44FFF960" w14:textId="77777777" w:rsidR="000549A8" w:rsidRDefault="000549A8"/>
    <w:p w14:paraId="24F8D5B0" w14:textId="77777777" w:rsidR="00707F88" w:rsidRDefault="00707F88"/>
    <w:sectPr w:rsidR="00707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C4EF3"/>
    <w:multiLevelType w:val="multilevel"/>
    <w:tmpl w:val="E810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7242B"/>
    <w:multiLevelType w:val="multilevel"/>
    <w:tmpl w:val="7432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42C77"/>
    <w:multiLevelType w:val="multilevel"/>
    <w:tmpl w:val="11788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155846"/>
    <w:multiLevelType w:val="multilevel"/>
    <w:tmpl w:val="59FC7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E734AB"/>
    <w:multiLevelType w:val="multilevel"/>
    <w:tmpl w:val="A0FE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B1C07"/>
    <w:multiLevelType w:val="multilevel"/>
    <w:tmpl w:val="C170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89870">
    <w:abstractNumId w:val="4"/>
  </w:num>
  <w:num w:numId="2" w16cid:durableId="1794249023">
    <w:abstractNumId w:val="1"/>
  </w:num>
  <w:num w:numId="3" w16cid:durableId="1232885783">
    <w:abstractNumId w:val="5"/>
  </w:num>
  <w:num w:numId="4" w16cid:durableId="658844195">
    <w:abstractNumId w:val="0"/>
  </w:num>
  <w:num w:numId="5" w16cid:durableId="134568903">
    <w:abstractNumId w:val="3"/>
  </w:num>
  <w:num w:numId="6" w16cid:durableId="954748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F88"/>
    <w:rsid w:val="000549A8"/>
    <w:rsid w:val="00707F88"/>
    <w:rsid w:val="0094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F3848"/>
  <w15:chartTrackingRefBased/>
  <w15:docId w15:val="{A62D3082-4A3B-4CA5-9500-BE1F37D9D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F88"/>
  </w:style>
  <w:style w:type="paragraph" w:styleId="Heading1">
    <w:name w:val="heading 1"/>
    <w:basedOn w:val="Normal"/>
    <w:next w:val="Normal"/>
    <w:link w:val="Heading1Char"/>
    <w:uiPriority w:val="9"/>
    <w:qFormat/>
    <w:rsid w:val="00707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Sariyal</dc:creator>
  <cp:keywords/>
  <dc:description/>
  <cp:lastModifiedBy>Ayush Sariyal</cp:lastModifiedBy>
  <cp:revision>1</cp:revision>
  <dcterms:created xsi:type="dcterms:W3CDTF">2026-01-10T18:04:00Z</dcterms:created>
  <dcterms:modified xsi:type="dcterms:W3CDTF">2026-01-10T18:04:00Z</dcterms:modified>
</cp:coreProperties>
</file>