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86C1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Pradhan Mantri Fasal Bima Yojana (PMFBY)</w:t>
      </w:r>
    </w:p>
    <w:p w14:paraId="21C47C46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09E03AF6" w14:textId="77777777" w:rsidR="00096292" w:rsidRPr="00054B66" w:rsidRDefault="00096292" w:rsidP="00096292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Ministry of Agriculture and Farmers Welfare</w:t>
      </w:r>
    </w:p>
    <w:p w14:paraId="7A42A550" w14:textId="77777777" w:rsidR="00096292" w:rsidRPr="00054B66" w:rsidRDefault="00096292" w:rsidP="00096292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crop insurance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and protect farmers from crop loss due to natural calamities, pests, and diseases.</w:t>
      </w:r>
    </w:p>
    <w:p w14:paraId="69CCE5DF" w14:textId="77777777" w:rsidR="00096292" w:rsidRPr="00054B66" w:rsidRDefault="00096292" w:rsidP="00096292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Coverage: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Food crops, oilseeds, and annual commercial/horticultural crops.</w:t>
      </w:r>
    </w:p>
    <w:p w14:paraId="749B86EE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0D946062" w14:textId="77777777" w:rsidR="00096292" w:rsidRPr="00054B66" w:rsidRDefault="00096292" w:rsidP="00096292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Insurance coverage for crop losses due to:</w:t>
      </w:r>
    </w:p>
    <w:p w14:paraId="10425643" w14:textId="77777777" w:rsidR="00096292" w:rsidRPr="00054B66" w:rsidRDefault="00096292" w:rsidP="00096292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Drought, flood, cyclones, hailstorms, etc.</w:t>
      </w:r>
    </w:p>
    <w:p w14:paraId="5BF406D4" w14:textId="77777777" w:rsidR="00096292" w:rsidRPr="00054B66" w:rsidRDefault="00096292" w:rsidP="00096292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Pests and diseases</w:t>
      </w:r>
    </w:p>
    <w:p w14:paraId="3BB6DF96" w14:textId="77777777" w:rsidR="00096292" w:rsidRPr="00054B66" w:rsidRDefault="00096292" w:rsidP="00096292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Financial compensation directly credited to farmer’s bank account</w:t>
      </w:r>
    </w:p>
    <w:p w14:paraId="71AC5EE5" w14:textId="77777777" w:rsidR="00096292" w:rsidRPr="00054B66" w:rsidRDefault="00096292" w:rsidP="00096292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Premium sharing:</w:t>
      </w:r>
    </w:p>
    <w:p w14:paraId="7CC17C7C" w14:textId="77777777" w:rsidR="00096292" w:rsidRPr="00054B66" w:rsidRDefault="00096292" w:rsidP="00096292">
      <w:pPr>
        <w:numPr>
          <w:ilvl w:val="1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Farmers pay only 1.5% (Kharif) or 2% (Rabi) of sum insured for food crops</w:t>
      </w:r>
    </w:p>
    <w:p w14:paraId="25D1A6A5" w14:textId="77777777" w:rsidR="00096292" w:rsidRPr="00054B66" w:rsidRDefault="00096292" w:rsidP="00096292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Encourages adoption of modern farming practices</w:t>
      </w:r>
    </w:p>
    <w:p w14:paraId="76F2DCAF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5E09101F" w14:textId="77777777" w:rsidR="00096292" w:rsidRPr="00054B66" w:rsidRDefault="00096292" w:rsidP="00096292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Indian citizen farmer</w:t>
      </w:r>
    </w:p>
    <w:p w14:paraId="1CBC5A7E" w14:textId="77777777" w:rsidR="00096292" w:rsidRPr="00054B66" w:rsidRDefault="00096292" w:rsidP="00096292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Must be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genuine cultivator</w:t>
      </w:r>
      <w:r w:rsidRPr="00054B66">
        <w:rPr>
          <w:rFonts w:ascii="Abadi" w:hAnsi="Abadi"/>
          <w:color w:val="000000" w:themeColor="text1"/>
          <w:sz w:val="28"/>
          <w:szCs w:val="28"/>
        </w:rPr>
        <w:t xml:space="preserve"> of insured crop</w:t>
      </w:r>
    </w:p>
    <w:p w14:paraId="00E85677" w14:textId="77777777" w:rsidR="00096292" w:rsidRPr="00054B66" w:rsidRDefault="00096292" w:rsidP="00096292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Enrolled for all crops in notified area</w:t>
      </w:r>
    </w:p>
    <w:p w14:paraId="6C49B9AB" w14:textId="77777777" w:rsidR="00096292" w:rsidRPr="00054B66" w:rsidRDefault="00096292" w:rsidP="00096292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Must provide accurate land / crop details</w:t>
      </w:r>
    </w:p>
    <w:p w14:paraId="6364B5EE" w14:textId="77777777" w:rsidR="00096292" w:rsidRPr="00054B66" w:rsidRDefault="00096292" w:rsidP="00096292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Exclusions:</w:t>
      </w:r>
    </w:p>
    <w:p w14:paraId="29A4448D" w14:textId="77777777" w:rsidR="00096292" w:rsidRPr="00054B66" w:rsidRDefault="00096292" w:rsidP="00096292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Non-farmers</w:t>
      </w:r>
    </w:p>
    <w:p w14:paraId="1DE6ADF1" w14:textId="77777777" w:rsidR="00096292" w:rsidRPr="00054B66" w:rsidRDefault="00096292" w:rsidP="00096292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Farmers not registered in crop database</w:t>
      </w:r>
    </w:p>
    <w:p w14:paraId="35ABAC6D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16029C14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7D2A73DE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Land ownership / lease documents</w:t>
      </w:r>
    </w:p>
    <w:p w14:paraId="60AC0C39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 account details (for claim)</w:t>
      </w:r>
    </w:p>
    <w:p w14:paraId="435DDB38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Crop details (area, type)</w:t>
      </w:r>
    </w:p>
    <w:p w14:paraId="02AFDE7F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Photo ID</w:t>
      </w:r>
    </w:p>
    <w:p w14:paraId="2FF757E0" w14:textId="77777777" w:rsidR="00096292" w:rsidRPr="00054B66" w:rsidRDefault="00096292" w:rsidP="00096292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lastRenderedPageBreak/>
        <w:t>Kisan ID (if available)</w:t>
      </w:r>
    </w:p>
    <w:p w14:paraId="3EF2E686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07826B5D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315D899B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nearest bank branch / agriculture office / insurance agent</w:t>
      </w:r>
    </w:p>
    <w:p w14:paraId="6C74C956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Fill PMFBY </w:t>
      </w:r>
      <w:proofErr w:type="spellStart"/>
      <w:r w:rsidRPr="00054B66">
        <w:rPr>
          <w:rFonts w:ascii="Abadi" w:hAnsi="Abadi"/>
          <w:color w:val="000000" w:themeColor="text1"/>
          <w:sz w:val="28"/>
          <w:szCs w:val="28"/>
        </w:rPr>
        <w:t>enrollment</w:t>
      </w:r>
      <w:proofErr w:type="spellEnd"/>
      <w:r w:rsidRPr="00054B66">
        <w:rPr>
          <w:rFonts w:ascii="Abadi" w:hAnsi="Abadi"/>
          <w:color w:val="000000" w:themeColor="text1"/>
          <w:sz w:val="28"/>
          <w:szCs w:val="28"/>
        </w:rPr>
        <w:t xml:space="preserve"> form</w:t>
      </w:r>
    </w:p>
    <w:p w14:paraId="575CD3C3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land ownership, crop, and ID documents</w:t>
      </w:r>
    </w:p>
    <w:p w14:paraId="1F34D2DB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Bank/insurance company verifies details</w:t>
      </w:r>
    </w:p>
    <w:p w14:paraId="4889EE6E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Premium paid by farmer or deducted from bank account</w:t>
      </w:r>
    </w:p>
    <w:p w14:paraId="6E8CC7C0" w14:textId="77777777" w:rsidR="00096292" w:rsidRPr="00054B66" w:rsidRDefault="00096292" w:rsidP="00096292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Claim process initiated in case of crop loss</w:t>
      </w:r>
    </w:p>
    <w:p w14:paraId="29D81021" w14:textId="77777777" w:rsidR="00096292" w:rsidRPr="00054B66" w:rsidRDefault="00096292" w:rsidP="00096292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60EF93BC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054B66">
        <w:rPr>
          <w:rFonts w:ascii="Abadi" w:hAnsi="Abadi"/>
          <w:b/>
          <w:bCs/>
          <w:color w:val="000000" w:themeColor="text1"/>
          <w:sz w:val="28"/>
          <w:szCs w:val="28"/>
        </w:rPr>
        <w:t>PMFBY portal / insurance company portal</w:t>
      </w:r>
    </w:p>
    <w:p w14:paraId="620373A7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Select crop and area</w:t>
      </w:r>
    </w:p>
    <w:p w14:paraId="3978BE23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Fill online application form</w:t>
      </w:r>
    </w:p>
    <w:p w14:paraId="682310D7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Upload required documents</w:t>
      </w:r>
    </w:p>
    <w:p w14:paraId="2449F6ED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Submit form</w:t>
      </w:r>
    </w:p>
    <w:p w14:paraId="4492AE60" w14:textId="77777777" w:rsidR="00096292" w:rsidRPr="00054B66" w:rsidRDefault="00096292" w:rsidP="00096292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054B66">
        <w:rPr>
          <w:rFonts w:ascii="Abadi" w:hAnsi="Abadi"/>
          <w:color w:val="000000" w:themeColor="text1"/>
          <w:sz w:val="28"/>
          <w:szCs w:val="28"/>
        </w:rPr>
        <w:t>Track premium payment and claim status online</w:t>
      </w:r>
    </w:p>
    <w:p w14:paraId="20505DD7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540"/>
    <w:multiLevelType w:val="multilevel"/>
    <w:tmpl w:val="340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2E59"/>
    <w:multiLevelType w:val="multilevel"/>
    <w:tmpl w:val="711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50F2"/>
    <w:multiLevelType w:val="multilevel"/>
    <w:tmpl w:val="2644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13496"/>
    <w:multiLevelType w:val="multilevel"/>
    <w:tmpl w:val="44AC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948A4"/>
    <w:multiLevelType w:val="multilevel"/>
    <w:tmpl w:val="F9C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D77F2"/>
    <w:multiLevelType w:val="multilevel"/>
    <w:tmpl w:val="C30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436648">
    <w:abstractNumId w:val="4"/>
  </w:num>
  <w:num w:numId="2" w16cid:durableId="858545695">
    <w:abstractNumId w:val="5"/>
  </w:num>
  <w:num w:numId="3" w16cid:durableId="1184979636">
    <w:abstractNumId w:val="1"/>
  </w:num>
  <w:num w:numId="4" w16cid:durableId="111412103">
    <w:abstractNumId w:val="0"/>
  </w:num>
  <w:num w:numId="5" w16cid:durableId="681320873">
    <w:abstractNumId w:val="2"/>
  </w:num>
  <w:num w:numId="6" w16cid:durableId="44539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92"/>
    <w:rsid w:val="000549A8"/>
    <w:rsid w:val="00096292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3864"/>
  <w15:chartTrackingRefBased/>
  <w15:docId w15:val="{AF6EEB4F-FA87-4EA7-8C3F-8FFBE636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292"/>
  </w:style>
  <w:style w:type="paragraph" w:styleId="Heading1">
    <w:name w:val="heading 1"/>
    <w:basedOn w:val="Normal"/>
    <w:next w:val="Normal"/>
    <w:link w:val="Heading1Char"/>
    <w:uiPriority w:val="9"/>
    <w:qFormat/>
    <w:rsid w:val="0009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2026-01-10T18:06:00Z</dcterms:created>
  <dcterms:modified xsi:type="dcterms:W3CDTF">2026-01-10T18:06:00Z</dcterms:modified>
</cp:coreProperties>
</file>