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1F3327" w14:textId="77777777" w:rsidR="00294666" w:rsidRPr="00A80692" w:rsidRDefault="00294666" w:rsidP="00294666">
      <w:p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Swachh Bharat Mission (SBM)</w:t>
      </w:r>
    </w:p>
    <w:p w14:paraId="35FA49CB" w14:textId="77777777" w:rsidR="00294666" w:rsidRPr="00A80692" w:rsidRDefault="00294666" w:rsidP="00294666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1. Scheme Details</w:t>
      </w:r>
    </w:p>
    <w:p w14:paraId="5DEDB66E" w14:textId="77777777" w:rsidR="00294666" w:rsidRPr="00A80692" w:rsidRDefault="00294666" w:rsidP="00294666">
      <w:pPr>
        <w:numPr>
          <w:ilvl w:val="0"/>
          <w:numId w:val="1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Ministry:</w:t>
      </w:r>
      <w:r w:rsidRPr="00A80692">
        <w:rPr>
          <w:rFonts w:ascii="Abadi" w:hAnsi="Abadi"/>
          <w:color w:val="000000" w:themeColor="text1"/>
          <w:sz w:val="28"/>
          <w:szCs w:val="28"/>
        </w:rPr>
        <w:t xml:space="preserve"> Ministry of Jal Shakti (Rural) / Ministry of Housing &amp; Urban Affairs (Urban)</w:t>
      </w:r>
    </w:p>
    <w:p w14:paraId="037C70F5" w14:textId="77777777" w:rsidR="00294666" w:rsidRPr="00A80692" w:rsidRDefault="00294666" w:rsidP="00294666">
      <w:pPr>
        <w:numPr>
          <w:ilvl w:val="0"/>
          <w:numId w:val="1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Purpose:</w:t>
      </w:r>
      <w:r w:rsidRPr="00A80692">
        <w:rPr>
          <w:rFonts w:ascii="Abadi" w:hAnsi="Abadi"/>
          <w:color w:val="000000" w:themeColor="text1"/>
          <w:sz w:val="28"/>
          <w:szCs w:val="28"/>
        </w:rPr>
        <w:t xml:space="preserve"> To eliminate </w:t>
      </w: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open defecation</w:t>
      </w:r>
      <w:r w:rsidRPr="00A80692">
        <w:rPr>
          <w:rFonts w:ascii="Abadi" w:hAnsi="Abadi"/>
          <w:color w:val="000000" w:themeColor="text1"/>
          <w:sz w:val="28"/>
          <w:szCs w:val="28"/>
        </w:rPr>
        <w:t>, improve sanitation, and promote cleanliness across rural and urban India.</w:t>
      </w:r>
    </w:p>
    <w:p w14:paraId="5806160F" w14:textId="77777777" w:rsidR="00294666" w:rsidRPr="00A80692" w:rsidRDefault="00294666" w:rsidP="00294666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2. Benefits</w:t>
      </w:r>
    </w:p>
    <w:p w14:paraId="7C8919FB" w14:textId="77777777" w:rsidR="00294666" w:rsidRPr="00A80692" w:rsidRDefault="00294666" w:rsidP="00294666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Financial incentive for construction of individual household toilets</w:t>
      </w:r>
    </w:p>
    <w:p w14:paraId="32B6BEE6" w14:textId="77777777" w:rsidR="00294666" w:rsidRPr="00A80692" w:rsidRDefault="00294666" w:rsidP="00294666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Improved public health and hygiene</w:t>
      </w:r>
    </w:p>
    <w:p w14:paraId="27C65C31" w14:textId="77777777" w:rsidR="00294666" w:rsidRPr="00A80692" w:rsidRDefault="00294666" w:rsidP="00294666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Construction of:</w:t>
      </w:r>
    </w:p>
    <w:p w14:paraId="7FCB8715" w14:textId="77777777" w:rsidR="00294666" w:rsidRPr="00A80692" w:rsidRDefault="00294666" w:rsidP="00294666">
      <w:pPr>
        <w:numPr>
          <w:ilvl w:val="1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Individual Household Latrines (IHHL)</w:t>
      </w:r>
    </w:p>
    <w:p w14:paraId="3E0A352D" w14:textId="77777777" w:rsidR="00294666" w:rsidRPr="00A80692" w:rsidRDefault="00294666" w:rsidP="00294666">
      <w:pPr>
        <w:numPr>
          <w:ilvl w:val="1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Community toilets</w:t>
      </w:r>
    </w:p>
    <w:p w14:paraId="28A6E5A0" w14:textId="77777777" w:rsidR="00294666" w:rsidRPr="00A80692" w:rsidRDefault="00294666" w:rsidP="00294666">
      <w:pPr>
        <w:numPr>
          <w:ilvl w:val="1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Public toilets</w:t>
      </w:r>
    </w:p>
    <w:p w14:paraId="25C402A5" w14:textId="77777777" w:rsidR="00294666" w:rsidRPr="00A80692" w:rsidRDefault="00294666" w:rsidP="00294666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Solid and liquid waste management support</w:t>
      </w:r>
    </w:p>
    <w:p w14:paraId="6BA62D69" w14:textId="77777777" w:rsidR="00294666" w:rsidRPr="00A80692" w:rsidRDefault="00294666" w:rsidP="00294666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proofErr w:type="spellStart"/>
      <w:r w:rsidRPr="00A80692">
        <w:rPr>
          <w:rFonts w:ascii="Abadi" w:hAnsi="Abadi"/>
          <w:color w:val="000000" w:themeColor="text1"/>
          <w:sz w:val="28"/>
          <w:szCs w:val="28"/>
        </w:rPr>
        <w:t>Behavior</w:t>
      </w:r>
      <w:proofErr w:type="spellEnd"/>
      <w:r w:rsidRPr="00A80692">
        <w:rPr>
          <w:rFonts w:ascii="Abadi" w:hAnsi="Abadi"/>
          <w:color w:val="000000" w:themeColor="text1"/>
          <w:sz w:val="28"/>
          <w:szCs w:val="28"/>
        </w:rPr>
        <w:t xml:space="preserve"> </w:t>
      </w:r>
      <w:proofErr w:type="gramStart"/>
      <w:r w:rsidRPr="00A80692">
        <w:rPr>
          <w:rFonts w:ascii="Abadi" w:hAnsi="Abadi"/>
          <w:color w:val="000000" w:themeColor="text1"/>
          <w:sz w:val="28"/>
          <w:szCs w:val="28"/>
        </w:rPr>
        <w:t>change</w:t>
      </w:r>
      <w:proofErr w:type="gramEnd"/>
      <w:r w:rsidRPr="00A80692">
        <w:rPr>
          <w:rFonts w:ascii="Abadi" w:hAnsi="Abadi"/>
          <w:color w:val="000000" w:themeColor="text1"/>
          <w:sz w:val="28"/>
          <w:szCs w:val="28"/>
        </w:rPr>
        <w:t xml:space="preserve"> and sanitation awareness programs</w:t>
      </w:r>
    </w:p>
    <w:p w14:paraId="6128FB32" w14:textId="77777777" w:rsidR="00294666" w:rsidRPr="00A80692" w:rsidRDefault="00294666" w:rsidP="00294666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3. Eligibility Criteria</w:t>
      </w:r>
    </w:p>
    <w:p w14:paraId="7C399649" w14:textId="77777777" w:rsidR="00294666" w:rsidRPr="00A80692" w:rsidRDefault="00294666" w:rsidP="00294666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Rural or urban household without a toilet</w:t>
      </w:r>
    </w:p>
    <w:p w14:paraId="484768A7" w14:textId="77777777" w:rsidR="00294666" w:rsidRPr="00A80692" w:rsidRDefault="00294666" w:rsidP="00294666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 xml:space="preserve">Must be listed in </w:t>
      </w: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SECC 2011</w:t>
      </w:r>
      <w:r w:rsidRPr="00A80692">
        <w:rPr>
          <w:rFonts w:ascii="Abadi" w:hAnsi="Abadi"/>
          <w:color w:val="000000" w:themeColor="text1"/>
          <w:sz w:val="28"/>
          <w:szCs w:val="28"/>
        </w:rPr>
        <w:t xml:space="preserve"> or identified by local authority</w:t>
      </w:r>
    </w:p>
    <w:p w14:paraId="7686AB80" w14:textId="77777777" w:rsidR="00294666" w:rsidRPr="00A80692" w:rsidRDefault="00294666" w:rsidP="00294666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Priority to:</w:t>
      </w:r>
    </w:p>
    <w:p w14:paraId="276E4FBA" w14:textId="77777777" w:rsidR="00294666" w:rsidRPr="00A80692" w:rsidRDefault="00294666" w:rsidP="00294666">
      <w:pPr>
        <w:numPr>
          <w:ilvl w:val="1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BPL households</w:t>
      </w:r>
    </w:p>
    <w:p w14:paraId="4DF560B8" w14:textId="77777777" w:rsidR="00294666" w:rsidRPr="00A80692" w:rsidRDefault="00294666" w:rsidP="00294666">
      <w:pPr>
        <w:numPr>
          <w:ilvl w:val="1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SC/ST households</w:t>
      </w:r>
    </w:p>
    <w:p w14:paraId="598C5DFD" w14:textId="77777777" w:rsidR="00294666" w:rsidRPr="00A80692" w:rsidRDefault="00294666" w:rsidP="00294666">
      <w:pPr>
        <w:numPr>
          <w:ilvl w:val="1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 xml:space="preserve">Landless </w:t>
      </w:r>
      <w:proofErr w:type="spellStart"/>
      <w:r w:rsidRPr="00A80692">
        <w:rPr>
          <w:rFonts w:ascii="Abadi" w:hAnsi="Abadi"/>
          <w:color w:val="000000" w:themeColor="text1"/>
          <w:sz w:val="28"/>
          <w:szCs w:val="28"/>
        </w:rPr>
        <w:t>laborers</w:t>
      </w:r>
      <w:proofErr w:type="spellEnd"/>
    </w:p>
    <w:p w14:paraId="78FEA95E" w14:textId="77777777" w:rsidR="00294666" w:rsidRPr="00A80692" w:rsidRDefault="00294666" w:rsidP="00294666">
      <w:pPr>
        <w:numPr>
          <w:ilvl w:val="1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Persons with disabilities</w:t>
      </w:r>
    </w:p>
    <w:p w14:paraId="5CB48205" w14:textId="77777777" w:rsidR="00294666" w:rsidRPr="00A80692" w:rsidRDefault="00294666" w:rsidP="00294666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One toilet incentive per household</w:t>
      </w:r>
    </w:p>
    <w:p w14:paraId="13ECD1DC" w14:textId="77777777" w:rsidR="00294666" w:rsidRPr="00A80692" w:rsidRDefault="00294666" w:rsidP="00294666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4. Documents Required</w:t>
      </w:r>
    </w:p>
    <w:p w14:paraId="7F3BA8CE" w14:textId="77777777" w:rsidR="00294666" w:rsidRPr="00A80692" w:rsidRDefault="00294666" w:rsidP="00294666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Aadhaar Card</w:t>
      </w:r>
    </w:p>
    <w:p w14:paraId="2EC7D668" w14:textId="77777777" w:rsidR="00294666" w:rsidRPr="00A80692" w:rsidRDefault="00294666" w:rsidP="00294666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Bank account details (for incentive transfer)</w:t>
      </w:r>
    </w:p>
    <w:p w14:paraId="43791917" w14:textId="77777777" w:rsidR="00294666" w:rsidRPr="00A80692" w:rsidRDefault="00294666" w:rsidP="00294666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Proof of residence</w:t>
      </w:r>
    </w:p>
    <w:p w14:paraId="17C461DF" w14:textId="77777777" w:rsidR="00294666" w:rsidRPr="00A80692" w:rsidRDefault="00294666" w:rsidP="00294666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SECC / BPL identification (if applicable)</w:t>
      </w:r>
    </w:p>
    <w:p w14:paraId="63EB6BAC" w14:textId="77777777" w:rsidR="00294666" w:rsidRPr="00A80692" w:rsidRDefault="00294666" w:rsidP="00294666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lastRenderedPageBreak/>
        <w:t>Photograph of beneficiary and toilet (after construction)</w:t>
      </w:r>
    </w:p>
    <w:p w14:paraId="598E8025" w14:textId="77777777" w:rsidR="00294666" w:rsidRPr="00A80692" w:rsidRDefault="00294666" w:rsidP="00294666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5. Application Process</w:t>
      </w:r>
    </w:p>
    <w:p w14:paraId="4AD70367" w14:textId="77777777" w:rsidR="00294666" w:rsidRPr="00A80692" w:rsidRDefault="00294666" w:rsidP="00294666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Offline</w:t>
      </w:r>
    </w:p>
    <w:p w14:paraId="35AA58D7" w14:textId="77777777" w:rsidR="00294666" w:rsidRPr="00A80692" w:rsidRDefault="00294666" w:rsidP="00294666">
      <w:pPr>
        <w:numPr>
          <w:ilvl w:val="0"/>
          <w:numId w:val="5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Apply at Gram Panchayat / Urban Local Body</w:t>
      </w:r>
    </w:p>
    <w:p w14:paraId="631F0273" w14:textId="77777777" w:rsidR="00294666" w:rsidRPr="00A80692" w:rsidRDefault="00294666" w:rsidP="00294666">
      <w:pPr>
        <w:numPr>
          <w:ilvl w:val="0"/>
          <w:numId w:val="5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Verification and approval by local authority</w:t>
      </w:r>
    </w:p>
    <w:p w14:paraId="37ADE785" w14:textId="77777777" w:rsidR="00294666" w:rsidRPr="00A80692" w:rsidRDefault="00294666" w:rsidP="00294666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Online</w:t>
      </w:r>
    </w:p>
    <w:p w14:paraId="2597A8D1" w14:textId="77777777" w:rsidR="00294666" w:rsidRPr="00A80692" w:rsidRDefault="00294666" w:rsidP="00294666">
      <w:pPr>
        <w:numPr>
          <w:ilvl w:val="0"/>
          <w:numId w:val="6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Application through SBM portal or state sanitation portal (state-dependent)</w:t>
      </w:r>
    </w:p>
    <w:p w14:paraId="556D786E" w14:textId="77777777" w:rsidR="000549A8" w:rsidRDefault="000549A8"/>
    <w:sectPr w:rsidR="000549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B81560"/>
    <w:multiLevelType w:val="multilevel"/>
    <w:tmpl w:val="7A28B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831E1C"/>
    <w:multiLevelType w:val="multilevel"/>
    <w:tmpl w:val="B4DCC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D318E5"/>
    <w:multiLevelType w:val="multilevel"/>
    <w:tmpl w:val="A12A3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5366619"/>
    <w:multiLevelType w:val="multilevel"/>
    <w:tmpl w:val="2F30C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F9395C"/>
    <w:multiLevelType w:val="multilevel"/>
    <w:tmpl w:val="997E0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7177B5C"/>
    <w:multiLevelType w:val="multilevel"/>
    <w:tmpl w:val="A796B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438774">
    <w:abstractNumId w:val="0"/>
  </w:num>
  <w:num w:numId="2" w16cid:durableId="1013068387">
    <w:abstractNumId w:val="5"/>
  </w:num>
  <w:num w:numId="3" w16cid:durableId="1423331931">
    <w:abstractNumId w:val="3"/>
  </w:num>
  <w:num w:numId="4" w16cid:durableId="194005061">
    <w:abstractNumId w:val="1"/>
  </w:num>
  <w:num w:numId="5" w16cid:durableId="1145465181">
    <w:abstractNumId w:val="2"/>
  </w:num>
  <w:num w:numId="6" w16cid:durableId="120999856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4666"/>
    <w:rsid w:val="000549A8"/>
    <w:rsid w:val="00294666"/>
    <w:rsid w:val="00940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06D59A"/>
  <w15:chartTrackingRefBased/>
  <w15:docId w15:val="{927173AC-7B79-4128-84A5-F94EE8C3A1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4666"/>
  </w:style>
  <w:style w:type="paragraph" w:styleId="Heading1">
    <w:name w:val="heading 1"/>
    <w:basedOn w:val="Normal"/>
    <w:next w:val="Normal"/>
    <w:link w:val="Heading1Char"/>
    <w:uiPriority w:val="9"/>
    <w:qFormat/>
    <w:rsid w:val="002946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46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46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46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46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46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46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46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46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46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46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46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46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46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46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46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46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46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46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46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46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46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46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46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46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46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46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46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466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178</Words>
  <Characters>1017</Characters>
  <Application>Microsoft Office Word</Application>
  <DocSecurity>0</DocSecurity>
  <Lines>8</Lines>
  <Paragraphs>2</Paragraphs>
  <ScaleCrop>false</ScaleCrop>
  <Company/>
  <LinksUpToDate>false</LinksUpToDate>
  <CharactersWithSpaces>1193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Ayush Sariyal</dc:creator>
  <cp:keywords/>
  <dc:description/>
  <cp:lastModifiedBy>Ayush Sariyal</cp:lastModifiedBy>
  <cp:revision>1</cp:revision>
  <dcterms:created xsi:type="dcterms:W3CDTF">2026-01-10T17:59:00Z</dcterms:created>
  <dcterms:modified xsi:type="dcterms:W3CDTF">2026-01-10T18:00:00Z</dcterms:modified>
</cp:coreProperties>
</file>