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6F00" w14:textId="5B26ED77" w:rsidR="006771D1" w:rsidRDefault="00AD08F9">
      <w:pPr>
        <w:pStyle w:val="normal1"/>
        <w:rPr>
          <w:rFonts w:ascii="Times New Roman" w:eastAsia="Times New Roman" w:hAnsi="Times New Roman" w:cs="Times New Roman"/>
        </w:rPr>
      </w:pPr>
      <w:r>
        <w:rPr>
          <w:noProof/>
        </w:rPr>
        <w:drawing>
          <wp:anchor distT="0" distB="0" distL="0" distR="0" simplePos="0" relativeHeight="3" behindDoc="0" locked="0" layoutInCell="0" allowOverlap="1" wp14:anchorId="07CE6F80" wp14:editId="07CE6F81">
            <wp:simplePos x="0" y="0"/>
            <wp:positionH relativeFrom="column">
              <wp:posOffset>47625</wp:posOffset>
            </wp:positionH>
            <wp:positionV relativeFrom="paragraph">
              <wp:posOffset>63500</wp:posOffset>
            </wp:positionV>
            <wp:extent cx="2484120" cy="80772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2484120" cy="807720"/>
                    </a:xfrm>
                    <a:prstGeom prst="rect">
                      <a:avLst/>
                    </a:prstGeom>
                  </pic:spPr>
                </pic:pic>
              </a:graphicData>
            </a:graphic>
          </wp:anchor>
        </w:drawing>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noProof/>
        </w:rPr>
        <w:drawing>
          <wp:inline distT="0" distB="0" distL="0" distR="0" wp14:anchorId="7F70D614" wp14:editId="26D1B407">
            <wp:extent cx="1704975" cy="819150"/>
            <wp:effectExtent l="0" t="0" r="0" b="0"/>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6"/>
                    <a:stretch>
                      <a:fillRect/>
                    </a:stretch>
                  </pic:blipFill>
                  <pic:spPr bwMode="auto">
                    <a:xfrm>
                      <a:off x="0" y="0"/>
                      <a:ext cx="1704975" cy="819150"/>
                    </a:xfrm>
                    <a:prstGeom prst="rect">
                      <a:avLst/>
                    </a:prstGeom>
                  </pic:spPr>
                </pic:pic>
              </a:graphicData>
            </a:graphic>
          </wp:inline>
        </w:drawing>
      </w:r>
      <w:r>
        <w:rPr>
          <w:rFonts w:ascii="Times New Roman" w:eastAsia="Times New Roman" w:hAnsi="Times New Roman" w:cs="Times New Roman"/>
        </w:rPr>
        <w:tab/>
      </w:r>
    </w:p>
    <w:p w14:paraId="07CE6F01" w14:textId="77777777" w:rsidR="006771D1" w:rsidRDefault="006771D1">
      <w:pPr>
        <w:pStyle w:val="normal1"/>
        <w:rPr>
          <w:rFonts w:ascii="Times New Roman" w:eastAsia="Times New Roman" w:hAnsi="Times New Roman" w:cs="Times New Roman"/>
        </w:rPr>
      </w:pPr>
    </w:p>
    <w:p w14:paraId="07CE6F02" w14:textId="77777777" w:rsidR="006771D1" w:rsidRDefault="006771D1">
      <w:pPr>
        <w:pStyle w:val="normal1"/>
        <w:rPr>
          <w:rFonts w:ascii="Times New Roman" w:eastAsia="Times New Roman" w:hAnsi="Times New Roman" w:cs="Times New Roman"/>
        </w:rPr>
      </w:pPr>
    </w:p>
    <w:p w14:paraId="07CE6F03" w14:textId="77777777" w:rsidR="006771D1" w:rsidRDefault="006771D1">
      <w:pPr>
        <w:pStyle w:val="normal1"/>
        <w:rPr>
          <w:rFonts w:ascii="Times New Roman" w:eastAsia="Times New Roman" w:hAnsi="Times New Roman" w:cs="Times New Roman"/>
        </w:rPr>
      </w:pPr>
    </w:p>
    <w:p w14:paraId="07CE6F04" w14:textId="77777777" w:rsidR="006771D1" w:rsidRDefault="006771D1">
      <w:pPr>
        <w:pStyle w:val="normal1"/>
        <w:rPr>
          <w:rFonts w:ascii="Times New Roman" w:eastAsia="Times New Roman" w:hAnsi="Times New Roman" w:cs="Times New Roman"/>
        </w:rPr>
      </w:pPr>
    </w:p>
    <w:p w14:paraId="07CE6F05" w14:textId="77777777" w:rsidR="006771D1" w:rsidRDefault="00AD08F9">
      <w:pPr>
        <w:pStyle w:val="normal1"/>
        <w:ind w:left="2880" w:firstLine="720"/>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Solar </w:t>
      </w:r>
    </w:p>
    <w:p w14:paraId="07CE6F06" w14:textId="77777777" w:rsidR="006771D1" w:rsidRDefault="00AD08F9">
      <w:pPr>
        <w:pStyle w:val="normal1"/>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w:t>
      </w:r>
      <w:r>
        <w:rPr>
          <w:rFonts w:ascii="Times New Roman" w:eastAsia="Times New Roman" w:hAnsi="Times New Roman" w:cs="Times New Roman"/>
          <w:b/>
          <w:color w:val="2A6099"/>
          <w:sz w:val="36"/>
          <w:szCs w:val="36"/>
        </w:rPr>
        <w:t>System</w:t>
      </w:r>
    </w:p>
    <w:p w14:paraId="07CE6F07" w14:textId="77777777" w:rsidR="006771D1" w:rsidRDefault="00AD08F9">
      <w:pPr>
        <w:pStyle w:val="normal1"/>
        <w:ind w:left="2160" w:firstLine="720"/>
        <w:rPr>
          <w:rFonts w:ascii="Times New Roman" w:eastAsia="Times New Roman" w:hAnsi="Times New Roman" w:cs="Times New Roman"/>
          <w:b/>
        </w:rPr>
      </w:pPr>
      <w:r>
        <w:rPr>
          <w:rFonts w:ascii="Times New Roman" w:eastAsia="Times New Roman" w:hAnsi="Times New Roman" w:cs="Times New Roman"/>
          <w:b/>
          <w:sz w:val="72"/>
          <w:szCs w:val="72"/>
        </w:rPr>
        <w:t xml:space="preserve">   Quotation</w:t>
      </w:r>
    </w:p>
    <w:p w14:paraId="07CE6F08" w14:textId="77777777" w:rsidR="006771D1" w:rsidRDefault="006771D1">
      <w:pPr>
        <w:pStyle w:val="normal1"/>
        <w:ind w:left="2160" w:firstLine="720"/>
        <w:rPr>
          <w:rFonts w:ascii="Times New Roman" w:eastAsia="Times New Roman" w:hAnsi="Times New Roman" w:cs="Times New Roman"/>
          <w:b/>
        </w:rPr>
      </w:pPr>
    </w:p>
    <w:p w14:paraId="07CE6F09" w14:textId="77777777" w:rsidR="006771D1" w:rsidRDefault="00AD08F9">
      <w:pPr>
        <w:pStyle w:val="normal1"/>
        <w:spacing w:line="240" w:lineRule="auto"/>
        <w:ind w:left="3600" w:firstLine="720"/>
        <w:rPr>
          <w:rFonts w:ascii="Times New Roman" w:eastAsia="Times New Roman" w:hAnsi="Times New Roman" w:cs="Times New Roman"/>
          <w:b/>
          <w:color w:val="FF9900"/>
        </w:rPr>
      </w:pPr>
      <w:r>
        <w:rPr>
          <w:rFonts w:ascii="Times New Roman" w:eastAsia="Times New Roman" w:hAnsi="Times New Roman" w:cs="Times New Roman"/>
          <w:b/>
        </w:rPr>
        <w:t xml:space="preserve">     </w:t>
      </w:r>
      <w:r>
        <w:rPr>
          <w:rFonts w:ascii="Times New Roman" w:eastAsia="Times New Roman" w:hAnsi="Times New Roman" w:cs="Times New Roman"/>
          <w:b/>
          <w:color w:val="2A6099"/>
        </w:rPr>
        <w:t>To</w:t>
      </w:r>
    </w:p>
    <w:p w14:paraId="07CE6F0A" w14:textId="77777777" w:rsidR="006771D1" w:rsidRDefault="00AD08F9">
      <w:pPr>
        <w:pStyle w:val="normal1"/>
        <w:spacing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rPr>
        <w:t>Mr./</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b/>
        </w:rPr>
        <w:t xml:space="preserve"> {name}</w:t>
      </w:r>
    </w:p>
    <w:p w14:paraId="07CE6F0B" w14:textId="77777777" w:rsidR="006771D1" w:rsidRDefault="006771D1">
      <w:pPr>
        <w:pStyle w:val="normal1"/>
        <w:spacing w:line="240" w:lineRule="auto"/>
        <w:ind w:left="3600"/>
        <w:rPr>
          <w:rFonts w:ascii="Times New Roman" w:eastAsia="Times New Roman" w:hAnsi="Times New Roman" w:cs="Times New Roman"/>
          <w:b/>
        </w:rPr>
      </w:pPr>
    </w:p>
    <w:p w14:paraId="07CE6F0C" w14:textId="77777777" w:rsidR="006771D1" w:rsidRDefault="00AD08F9">
      <w:pPr>
        <w:pStyle w:val="normal1"/>
        <w:spacing w:line="240" w:lineRule="auto"/>
        <w:ind w:left="2880"/>
        <w:jc w:val="both"/>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{phone}</w:t>
      </w:r>
    </w:p>
    <w:p w14:paraId="07CE6F0D" w14:textId="77777777" w:rsidR="006771D1" w:rsidRDefault="00AD08F9">
      <w:pPr>
        <w:pStyle w:val="normal1"/>
        <w:spacing w:before="240" w:line="240" w:lineRule="auto"/>
        <w:ind w:left="3600"/>
        <w:jc w:val="both"/>
        <w:rPr>
          <w:rFonts w:ascii="Times New Roman" w:eastAsia="Times New Roman" w:hAnsi="Times New Roman" w:cs="Times New Roman"/>
          <w:b/>
        </w:rPr>
      </w:pPr>
      <w:r>
        <w:rPr>
          <w:rFonts w:ascii="Times New Roman" w:eastAsia="Times New Roman" w:hAnsi="Times New Roman" w:cs="Times New Roman"/>
          <w:b/>
        </w:rPr>
        <w:t xml:space="preserve">           {email}</w:t>
      </w:r>
    </w:p>
    <w:p w14:paraId="07CE6F0E" w14:textId="64CF68A2" w:rsidR="006771D1" w:rsidRDefault="00AD08F9">
      <w:pPr>
        <w:pStyle w:val="normal1"/>
        <w:spacing w:before="240" w:line="240" w:lineRule="auto"/>
        <w:ind w:left="3600"/>
        <w:jc w:val="both"/>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eastAsia="Times New Roman" w:cs="Times New Roman"/>
          <w:b/>
          <w:bCs/>
          <w:color w:val="000000"/>
        </w:rPr>
        <w:t>project_location</w:t>
      </w:r>
      <w:proofErr w:type="spellEnd"/>
      <w:r>
        <w:rPr>
          <w:rFonts w:ascii="Times New Roman" w:eastAsia="Times New Roman" w:hAnsi="Times New Roman" w:cs="Times New Roman"/>
          <w:b/>
        </w:rPr>
        <w:t>}</w:t>
      </w:r>
    </w:p>
    <w:p w14:paraId="03EDF97A" w14:textId="2C0BE3E0" w:rsidR="00E05C9C" w:rsidRDefault="00E05C9C">
      <w:pPr>
        <w:pStyle w:val="normal1"/>
        <w:spacing w:before="240" w:line="240" w:lineRule="auto"/>
        <w:ind w:left="3600"/>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hAnsi="Times New Roman" w:cs="Times New Roman"/>
          <w:b/>
          <w:bCs/>
          <w:color w:val="202124"/>
          <w:spacing w:val="2"/>
          <w:shd w:val="clear" w:color="auto" w:fill="FFFFFF"/>
        </w:rPr>
        <w:t>{quote_date}</w:t>
      </w:r>
      <w:bookmarkStart w:id="0" w:name="_GoBack"/>
      <w:bookmarkEnd w:id="0"/>
    </w:p>
    <w:p w14:paraId="07CE6F0F" w14:textId="77777777" w:rsidR="006771D1" w:rsidRDefault="00AD08F9">
      <w:pPr>
        <w:pStyle w:val="normal1"/>
        <w:spacing w:before="240" w:line="240" w:lineRule="auto"/>
        <w:ind w:left="2880" w:firstLine="720"/>
        <w:rPr>
          <w:rFonts w:ascii="Times New Roman" w:eastAsia="Times New Roman" w:hAnsi="Times New Roman" w:cs="Times New Roman"/>
          <w:b/>
          <w:color w:val="FF9900"/>
        </w:rPr>
      </w:pPr>
      <w:r>
        <w:rPr>
          <w:rFonts w:ascii="Times New Roman" w:eastAsia="Times New Roman" w:hAnsi="Times New Roman" w:cs="Times New Roman"/>
          <w:b/>
        </w:rPr>
        <w:t xml:space="preserve">                </w:t>
      </w:r>
      <w:r>
        <w:rPr>
          <w:rFonts w:ascii="Times New Roman" w:eastAsia="Times New Roman" w:hAnsi="Times New Roman" w:cs="Times New Roman"/>
          <w:b/>
          <w:color w:val="2A6099"/>
        </w:rPr>
        <w:t>From</w:t>
      </w:r>
    </w:p>
    <w:p w14:paraId="07CE6F10" w14:textId="77777777" w:rsidR="006771D1" w:rsidRDefault="00AD08F9">
      <w:pPr>
        <w:pStyle w:val="normal1"/>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      M/s. Arpit Solar Shop</w:t>
      </w:r>
    </w:p>
    <w:p w14:paraId="07CE6F11" w14:textId="77777777" w:rsidR="006771D1" w:rsidRDefault="00AD08F9">
      <w:pPr>
        <w:pStyle w:val="normal1"/>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Authorized Channel Partner: </w:t>
      </w:r>
      <w:r>
        <w:rPr>
          <w:rFonts w:ascii="Times New Roman" w:eastAsia="Times New Roman" w:hAnsi="Times New Roman" w:cs="Times New Roman"/>
          <w:b/>
        </w:rPr>
        <w:t>Reliance New Energy</w:t>
      </w:r>
      <w:r>
        <w:rPr>
          <w:rFonts w:ascii="Times New Roman" w:eastAsia="Times New Roman" w:hAnsi="Times New Roman" w:cs="Times New Roman"/>
        </w:rPr>
        <w:t xml:space="preserve"> </w:t>
      </w:r>
    </w:p>
    <w:p w14:paraId="07CE6F12" w14:textId="77777777" w:rsidR="006771D1" w:rsidRDefault="00AD08F9">
      <w:pPr>
        <w:pStyle w:val="normal1"/>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Office: Sh16/114-25-K-2, </w:t>
      </w:r>
      <w:proofErr w:type="spellStart"/>
      <w:r>
        <w:rPr>
          <w:rFonts w:ascii="Times New Roman" w:eastAsia="Times New Roman" w:hAnsi="Times New Roman" w:cs="Times New Roman"/>
        </w:rPr>
        <w:t>Sharvodayanagar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Kadipur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Shivpur</w:t>
      </w:r>
      <w:proofErr w:type="spellEnd"/>
      <w:r>
        <w:rPr>
          <w:rFonts w:ascii="Times New Roman" w:eastAsia="Times New Roman" w:hAnsi="Times New Roman" w:cs="Times New Roman"/>
        </w:rPr>
        <w:t xml:space="preserve">, Varanasi 221003(UP) </w:t>
      </w:r>
    </w:p>
    <w:p w14:paraId="07CE6F13" w14:textId="77777777" w:rsidR="006771D1" w:rsidRDefault="00AD08F9">
      <w:pPr>
        <w:pStyle w:val="normal1"/>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Branches: Ballia | Gorakhpur </w:t>
      </w:r>
    </w:p>
    <w:p w14:paraId="07CE6F14" w14:textId="77777777" w:rsidR="006771D1" w:rsidRDefault="00AD08F9">
      <w:pPr>
        <w:pStyle w:val="normal1"/>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Contact: 9005770466 </w:t>
      </w:r>
    </w:p>
    <w:p w14:paraId="07CE6F15" w14:textId="77777777" w:rsidR="006771D1" w:rsidRDefault="00AD08F9">
      <w:pPr>
        <w:pStyle w:val="normal1"/>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WA Chatbot: 9044555572</w:t>
      </w:r>
    </w:p>
    <w:p w14:paraId="07CE6F16" w14:textId="77777777" w:rsidR="006771D1" w:rsidRDefault="00AD08F9">
      <w:pPr>
        <w:pStyle w:val="normal1"/>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Email: </w:t>
      </w:r>
      <w:hyperlink r:id="rId7">
        <w:r>
          <w:rPr>
            <w:rFonts w:ascii="Times New Roman" w:eastAsia="Times New Roman" w:hAnsi="Times New Roman" w:cs="Times New Roman"/>
            <w:color w:val="1155CC"/>
            <w:u w:val="single"/>
          </w:rPr>
          <w:t>info@arpitsolar.com</w:t>
        </w:r>
      </w:hyperlink>
    </w:p>
    <w:p w14:paraId="07CE6F17" w14:textId="77777777" w:rsidR="006771D1" w:rsidRDefault="00AD08F9">
      <w:pPr>
        <w:pStyle w:val="normal1"/>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Web: </w:t>
      </w:r>
      <w:hyperlink r:id="rId8">
        <w:r>
          <w:rPr>
            <w:rFonts w:ascii="Times New Roman" w:eastAsia="Times New Roman" w:hAnsi="Times New Roman" w:cs="Times New Roman"/>
            <w:color w:val="1155CC"/>
            <w:u w:val="single"/>
          </w:rPr>
          <w:t>www.arpitsolar.com</w:t>
        </w:r>
      </w:hyperlink>
    </w:p>
    <w:p w14:paraId="07CE6F18" w14:textId="77777777" w:rsidR="006771D1" w:rsidRDefault="00AD08F9">
      <w:pPr>
        <w:pStyle w:val="normal1"/>
        <w:spacing w:before="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Gstin</w:t>
      </w:r>
      <w:proofErr w:type="spellEnd"/>
      <w:r>
        <w:rPr>
          <w:rFonts w:ascii="Times New Roman" w:eastAsia="Times New Roman" w:hAnsi="Times New Roman" w:cs="Times New Roman"/>
        </w:rPr>
        <w:t xml:space="preserve">: 09APKPM6299L1ZW </w:t>
      </w:r>
    </w:p>
    <w:p w14:paraId="07CE6F19" w14:textId="77777777" w:rsidR="006771D1" w:rsidRDefault="00AD08F9">
      <w:pPr>
        <w:pStyle w:val="Heading1"/>
        <w:keepNext w:val="0"/>
        <w:keepLines w:val="0"/>
        <w:spacing w:before="480"/>
        <w:rPr>
          <w:rFonts w:ascii="Times New Roman" w:eastAsia="Times New Roman" w:hAnsi="Times New Roman" w:cs="Times New Roman"/>
          <w:b/>
          <w:sz w:val="36"/>
          <w:szCs w:val="36"/>
        </w:rPr>
      </w:pPr>
      <w:bookmarkStart w:id="1" w:name="_y9x9rhb168ep"/>
      <w:bookmarkEnd w:id="1"/>
      <w:r>
        <w:rPr>
          <w:rFonts w:ascii="Times New Roman" w:eastAsia="Times New Roman" w:hAnsi="Times New Roman" w:cs="Times New Roman"/>
          <w:b/>
          <w:sz w:val="36"/>
          <w:szCs w:val="36"/>
        </w:rPr>
        <w:lastRenderedPageBreak/>
        <w:t>Quotation for {</w:t>
      </w:r>
      <w:proofErr w:type="spellStart"/>
      <w:r>
        <w:rPr>
          <w:rFonts w:ascii="Times New Roman" w:eastAsia="Times New Roman" w:hAnsi="Times New Roman" w:cs="Times New Roman"/>
          <w:b/>
          <w:sz w:val="36"/>
          <w:szCs w:val="36"/>
        </w:rPr>
        <w:t>product_category</w:t>
      </w:r>
      <w:proofErr w:type="spellEnd"/>
      <w:r>
        <w:rPr>
          <w:rFonts w:ascii="Times New Roman" w:eastAsia="Times New Roman" w:hAnsi="Times New Roman" w:cs="Times New Roman"/>
          <w:b/>
          <w:sz w:val="36"/>
          <w:szCs w:val="36"/>
        </w:rPr>
        <w:t xml:space="preserve">} Shakti Solar System </w:t>
      </w: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system_size</w:t>
      </w:r>
      <w:proofErr w:type="spellEnd"/>
      <w:r>
        <w:rPr>
          <w:rFonts w:ascii="Times New Roman" w:eastAsia="Times New Roman" w:hAnsi="Times New Roman" w:cs="Times New Roman"/>
          <w:b/>
          <w:sz w:val="28"/>
          <w:szCs w:val="28"/>
        </w:rPr>
        <w:t>}</w:t>
      </w:r>
      <w:r>
        <w:rPr>
          <w:rFonts w:ascii="Times New Roman" w:eastAsia="Times New Roman" w:hAnsi="Times New Roman" w:cs="Times New Roman"/>
          <w:b/>
          <w:sz w:val="36"/>
          <w:szCs w:val="36"/>
        </w:rPr>
        <w:t xml:space="preserve"> KW.</w:t>
      </w:r>
    </w:p>
    <w:p w14:paraId="07CE6F1A" w14:textId="77777777" w:rsidR="006771D1" w:rsidRDefault="006771D1">
      <w:pPr>
        <w:pStyle w:val="Heading1"/>
        <w:keepNext w:val="0"/>
        <w:keepLines w:val="0"/>
        <w:spacing w:before="480"/>
        <w:rPr>
          <w:rFonts w:ascii="Times New Roman" w:eastAsia="Times New Roman" w:hAnsi="Times New Roman" w:cs="Times New Roman"/>
          <w:b/>
          <w:sz w:val="28"/>
          <w:szCs w:val="28"/>
        </w:rPr>
      </w:pPr>
      <w:bookmarkStart w:id="2" w:name="_say4wlul6acm"/>
      <w:bookmarkEnd w:id="2"/>
    </w:p>
    <w:tbl>
      <w:tblPr>
        <w:tblStyle w:val="TableNormal0"/>
        <w:tblW w:w="9360" w:type="dxa"/>
        <w:tblInd w:w="0" w:type="dxa"/>
        <w:tblLayout w:type="fixed"/>
        <w:tblCellMar>
          <w:top w:w="100" w:type="dxa"/>
          <w:left w:w="100" w:type="dxa"/>
          <w:bottom w:w="100" w:type="dxa"/>
          <w:right w:w="100" w:type="dxa"/>
        </w:tblCellMar>
        <w:tblLook w:val="0600" w:firstRow="0" w:lastRow="0" w:firstColumn="0" w:lastColumn="0" w:noHBand="1" w:noVBand="1"/>
      </w:tblPr>
      <w:tblGrid>
        <w:gridCol w:w="1798"/>
        <w:gridCol w:w="4442"/>
        <w:gridCol w:w="3120"/>
      </w:tblGrid>
      <w:tr w:rsidR="006771D1" w14:paraId="07CE6F1E" w14:textId="77777777">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07CE6F1B" w14:textId="77777777" w:rsidR="006771D1" w:rsidRDefault="00AD08F9">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07CE6F1C" w14:textId="77777777" w:rsidR="006771D1" w:rsidRDefault="00AD08F9">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7CE6F1D" w14:textId="77777777" w:rsidR="006771D1" w:rsidRDefault="00AD08F9">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Quantity</w:t>
            </w:r>
          </w:p>
        </w:tc>
      </w:tr>
      <w:tr w:rsidR="006771D1" w14:paraId="07CE6F22" w14:textId="77777777">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07CE6F1F"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07CE6F20"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Size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7CE6F21" w14:textId="77777777" w:rsidR="006771D1" w:rsidRDefault="00AD08F9">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system_size</w:t>
            </w:r>
            <w:proofErr w:type="spellEnd"/>
            <w:r>
              <w:rPr>
                <w:rFonts w:ascii="Times New Roman" w:eastAsia="Times New Roman" w:hAnsi="Times New Roman" w:cs="Times New Roman"/>
                <w:b/>
                <w:sz w:val="28"/>
                <w:szCs w:val="28"/>
              </w:rPr>
              <w:t>}</w:t>
            </w:r>
          </w:p>
        </w:tc>
      </w:tr>
      <w:tr w:rsidR="006771D1" w14:paraId="07CE6F26" w14:textId="77777777">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07CE6F23"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b/>
              </w:rPr>
              <w:t>2</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07CE6F24"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DCR RIL 535 Wp Solar Modules</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7CE6F25" w14:textId="77777777" w:rsidR="006771D1" w:rsidRDefault="00AD08F9">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number_of_modules</w:t>
            </w:r>
            <w:proofErr w:type="spellEnd"/>
            <w:r>
              <w:rPr>
                <w:rFonts w:ascii="Times New Roman" w:eastAsia="Times New Roman" w:hAnsi="Times New Roman" w:cs="Times New Roman"/>
                <w:b/>
                <w:sz w:val="28"/>
                <w:szCs w:val="28"/>
              </w:rPr>
              <w:t>}</w:t>
            </w:r>
          </w:p>
        </w:tc>
      </w:tr>
      <w:tr w:rsidR="006771D1" w14:paraId="07CE6F2A" w14:textId="77777777">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07CE6F27"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07CE6F28"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Inverter Capacity (kW)</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7CE6F29" w14:textId="77777777" w:rsidR="006771D1" w:rsidRDefault="00AD08F9">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inverter_capacity</w:t>
            </w:r>
            <w:proofErr w:type="spellEnd"/>
            <w:r>
              <w:rPr>
                <w:rFonts w:ascii="Times New Roman" w:eastAsia="Times New Roman" w:hAnsi="Times New Roman" w:cs="Times New Roman"/>
                <w:b/>
                <w:sz w:val="28"/>
                <w:szCs w:val="28"/>
              </w:rPr>
              <w:t>}</w:t>
            </w:r>
          </w:p>
        </w:tc>
      </w:tr>
      <w:tr w:rsidR="006771D1" w14:paraId="07CE6F2E" w14:textId="77777777">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07CE6F2B"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07CE6F2C"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Price/Watt (₹)</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7CE6F2D" w14:textId="77777777" w:rsidR="006771D1" w:rsidRDefault="00AD08F9">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price_per_watt</w:t>
            </w:r>
            <w:proofErr w:type="spellEnd"/>
            <w:r>
              <w:rPr>
                <w:rFonts w:ascii="Times New Roman" w:eastAsia="Times New Roman" w:hAnsi="Times New Roman" w:cs="Times New Roman"/>
                <w:b/>
                <w:sz w:val="28"/>
                <w:szCs w:val="28"/>
              </w:rPr>
              <w:t>}</w:t>
            </w:r>
          </w:p>
        </w:tc>
      </w:tr>
      <w:tr w:rsidR="006771D1" w14:paraId="07CE6F32" w14:textId="77777777">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07CE6F2F"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07CE6F30"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Phase</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7CE6F31" w14:textId="77777777" w:rsidR="006771D1" w:rsidRDefault="00AD08F9">
            <w:pPr>
              <w:pStyle w:val="normal1"/>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{phase}</w:t>
            </w:r>
          </w:p>
        </w:tc>
      </w:tr>
      <w:tr w:rsidR="006771D1" w14:paraId="07CE6F39" w14:textId="77777777">
        <w:tc>
          <w:tcPr>
            <w:tcW w:w="1798" w:type="dxa"/>
            <w:tcBorders>
              <w:top w:val="single" w:sz="8" w:space="0" w:color="000000"/>
              <w:left w:val="single" w:sz="8" w:space="0" w:color="000000"/>
              <w:bottom w:val="single" w:sz="8" w:space="0" w:color="000000"/>
              <w:right w:val="single" w:sz="8" w:space="0" w:color="000000"/>
            </w:tcBorders>
            <w:shd w:val="clear" w:color="auto" w:fill="auto"/>
          </w:tcPr>
          <w:p w14:paraId="07CE6F33" w14:textId="77777777" w:rsidR="006771D1" w:rsidRDefault="00AD08F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4442" w:type="dxa"/>
            <w:tcBorders>
              <w:top w:val="single" w:sz="8" w:space="0" w:color="000000"/>
              <w:left w:val="single" w:sz="8" w:space="0" w:color="000000"/>
              <w:bottom w:val="single" w:sz="8" w:space="0" w:color="000000"/>
              <w:right w:val="single" w:sz="8" w:space="0" w:color="000000"/>
            </w:tcBorders>
            <w:shd w:val="clear" w:color="auto" w:fill="auto"/>
          </w:tcPr>
          <w:p w14:paraId="07CE6F34" w14:textId="77777777" w:rsidR="006771D1" w:rsidRDefault="00AD08F9">
            <w:pPr>
              <w:pStyle w:val="normal1"/>
              <w:widowControl w:val="0"/>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Total Amount (₹)</w:t>
            </w:r>
          </w:p>
          <w:p w14:paraId="07CE6F35" w14:textId="77777777" w:rsidR="006771D1" w:rsidRDefault="00AD08F9">
            <w:pPr>
              <w:pStyle w:val="normal1"/>
              <w:widowControl w:val="0"/>
              <w:spacing w:before="240" w:after="240" w:line="240" w:lineRule="auto"/>
              <w:rPr>
                <w:rFonts w:ascii="Times New Roman" w:eastAsia="Times New Roman" w:hAnsi="Times New Roman" w:cs="Times New Roman"/>
                <w:b/>
              </w:rPr>
            </w:pPr>
            <w:r>
              <w:rPr>
                <w:rFonts w:ascii="Times New Roman" w:eastAsia="Times New Roman" w:hAnsi="Times New Roman" w:cs="Times New Roman"/>
                <w:b/>
                <w:i/>
              </w:rPr>
              <w:t>(Exclusive of GST)</w:t>
            </w:r>
          </w:p>
          <w:p w14:paraId="07CE6F36" w14:textId="77777777" w:rsidR="006771D1" w:rsidRDefault="006771D1">
            <w:pPr>
              <w:pStyle w:val="normal1"/>
              <w:widowControl w:val="0"/>
              <w:spacing w:line="240" w:lineRule="auto"/>
              <w:rPr>
                <w:rFonts w:ascii="Times New Roman" w:eastAsia="Times New Roman" w:hAnsi="Times New Roman" w:cs="Times New Roman"/>
              </w:rPr>
            </w:pP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7CE6F37" w14:textId="77777777" w:rsidR="006771D1" w:rsidRDefault="00AD08F9">
            <w:pPr>
              <w:pStyle w:val="normal1"/>
              <w:widowControl w:val="0"/>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total_price</w:t>
            </w:r>
            <w:proofErr w:type="spellEnd"/>
            <w:r>
              <w:rPr>
                <w:rFonts w:ascii="Times New Roman" w:eastAsia="Times New Roman" w:hAnsi="Times New Roman" w:cs="Times New Roman"/>
                <w:b/>
                <w:sz w:val="28"/>
                <w:szCs w:val="28"/>
              </w:rPr>
              <w:t>}</w:t>
            </w:r>
          </w:p>
          <w:p w14:paraId="07CE6F38" w14:textId="77777777" w:rsidR="006771D1" w:rsidRDefault="006771D1">
            <w:pPr>
              <w:pStyle w:val="normal1"/>
              <w:widowControl w:val="0"/>
              <w:spacing w:line="240" w:lineRule="auto"/>
              <w:rPr>
                <w:rFonts w:ascii="Times New Roman" w:eastAsia="Times New Roman" w:hAnsi="Times New Roman" w:cs="Times New Roman"/>
                <w:b/>
                <w:sz w:val="28"/>
                <w:szCs w:val="28"/>
              </w:rPr>
            </w:pPr>
          </w:p>
        </w:tc>
      </w:tr>
    </w:tbl>
    <w:p w14:paraId="07CE6F3A" w14:textId="77777777" w:rsidR="006771D1" w:rsidRDefault="00AD08F9">
      <w:pPr>
        <w:pStyle w:val="Heading1"/>
        <w:keepNext w:val="0"/>
        <w:keepLines w:val="0"/>
        <w:spacing w:before="480"/>
        <w:rPr>
          <w:rFonts w:ascii="Times New Roman" w:eastAsia="Times New Roman" w:hAnsi="Times New Roman" w:cs="Times New Roman"/>
          <w:sz w:val="26"/>
          <w:szCs w:val="26"/>
        </w:rPr>
      </w:pPr>
      <w:bookmarkStart w:id="3" w:name="_t64zxpyk63hu"/>
      <w:bookmarkEnd w:id="3"/>
      <w:r>
        <w:rPr>
          <w:rFonts w:ascii="Times New Roman" w:eastAsia="Times New Roman" w:hAnsi="Times New Roman" w:cs="Times New Roman"/>
          <w:b/>
          <w:sz w:val="28"/>
          <w:szCs w:val="28"/>
        </w:rPr>
        <w:t xml:space="preserve">Disclaimer: </w:t>
      </w:r>
      <w:r>
        <w:rPr>
          <w:rFonts w:ascii="Times New Roman" w:eastAsia="Times New Roman" w:hAnsi="Times New Roman" w:cs="Times New Roman"/>
          <w:sz w:val="26"/>
          <w:szCs w:val="26"/>
        </w:rPr>
        <w:t>Prices are subject to change. Final price will be confirmed at the time of      purchase.</w:t>
      </w:r>
    </w:p>
    <w:p w14:paraId="07CE6F3B" w14:textId="77777777" w:rsidR="006771D1" w:rsidRDefault="006771D1">
      <w:pPr>
        <w:pStyle w:val="normal1"/>
        <w:rPr>
          <w:rFonts w:ascii="Times New Roman" w:eastAsia="Times New Roman" w:hAnsi="Times New Roman" w:cs="Times New Roman"/>
        </w:rPr>
      </w:pPr>
    </w:p>
    <w:p w14:paraId="07CE6F3C" w14:textId="77777777" w:rsidR="006771D1" w:rsidRDefault="006771D1">
      <w:pPr>
        <w:pStyle w:val="normal1"/>
        <w:rPr>
          <w:rFonts w:ascii="Times New Roman" w:eastAsia="Times New Roman" w:hAnsi="Times New Roman" w:cs="Times New Roman"/>
          <w:b/>
        </w:rPr>
      </w:pPr>
    </w:p>
    <w:p w14:paraId="07CE6F3D" w14:textId="77777777" w:rsidR="006771D1" w:rsidRDefault="006771D1">
      <w:pPr>
        <w:pStyle w:val="normal1"/>
        <w:rPr>
          <w:rFonts w:ascii="Times New Roman" w:eastAsia="Times New Roman" w:hAnsi="Times New Roman" w:cs="Times New Roman"/>
          <w:b/>
        </w:rPr>
      </w:pPr>
    </w:p>
    <w:p w14:paraId="07CE6F3E" w14:textId="77777777" w:rsidR="006771D1" w:rsidRDefault="006771D1">
      <w:pPr>
        <w:pStyle w:val="normal1"/>
        <w:rPr>
          <w:rFonts w:ascii="Times New Roman" w:eastAsia="Times New Roman" w:hAnsi="Times New Roman" w:cs="Times New Roman"/>
          <w:b/>
        </w:rPr>
      </w:pPr>
    </w:p>
    <w:p w14:paraId="07CE6F3F" w14:textId="77777777" w:rsidR="006771D1" w:rsidRDefault="006771D1">
      <w:pPr>
        <w:pStyle w:val="normal1"/>
        <w:rPr>
          <w:rFonts w:ascii="Times New Roman" w:eastAsia="Times New Roman" w:hAnsi="Times New Roman" w:cs="Times New Roman"/>
          <w:b/>
        </w:rPr>
      </w:pPr>
    </w:p>
    <w:p w14:paraId="07CE6F40" w14:textId="77777777" w:rsidR="006771D1" w:rsidRDefault="006771D1">
      <w:pPr>
        <w:pStyle w:val="normal1"/>
        <w:rPr>
          <w:rFonts w:ascii="Times New Roman" w:eastAsia="Times New Roman" w:hAnsi="Times New Roman" w:cs="Times New Roman"/>
          <w:b/>
        </w:rPr>
      </w:pPr>
    </w:p>
    <w:p w14:paraId="07CE6F41" w14:textId="77777777" w:rsidR="006771D1" w:rsidRDefault="006771D1">
      <w:pPr>
        <w:pStyle w:val="normal1"/>
        <w:rPr>
          <w:rFonts w:ascii="Times New Roman" w:eastAsia="Times New Roman" w:hAnsi="Times New Roman" w:cs="Times New Roman"/>
          <w:b/>
        </w:rPr>
      </w:pPr>
    </w:p>
    <w:p w14:paraId="07CE6F42" w14:textId="77777777" w:rsidR="006771D1" w:rsidRDefault="006771D1">
      <w:pPr>
        <w:pStyle w:val="normal1"/>
        <w:rPr>
          <w:rFonts w:ascii="Times New Roman" w:eastAsia="Times New Roman" w:hAnsi="Times New Roman" w:cs="Times New Roman"/>
          <w:b/>
        </w:rPr>
      </w:pPr>
    </w:p>
    <w:p w14:paraId="07CE6F43" w14:textId="77777777" w:rsidR="006771D1" w:rsidRDefault="006771D1">
      <w:pPr>
        <w:pStyle w:val="normal1"/>
        <w:rPr>
          <w:rFonts w:ascii="Times New Roman" w:eastAsia="Times New Roman" w:hAnsi="Times New Roman" w:cs="Times New Roman"/>
          <w:b/>
        </w:rPr>
      </w:pPr>
    </w:p>
    <w:p w14:paraId="07CE6F44" w14:textId="77777777" w:rsidR="006771D1" w:rsidRDefault="006771D1">
      <w:pPr>
        <w:pStyle w:val="normal1"/>
        <w:rPr>
          <w:rFonts w:ascii="Times New Roman" w:eastAsia="Times New Roman" w:hAnsi="Times New Roman" w:cs="Times New Roman"/>
          <w:b/>
        </w:rPr>
      </w:pPr>
    </w:p>
    <w:p w14:paraId="07CE6F45" w14:textId="77777777" w:rsidR="006771D1" w:rsidRDefault="006771D1">
      <w:pPr>
        <w:pStyle w:val="normal1"/>
        <w:rPr>
          <w:rFonts w:ascii="Times New Roman" w:eastAsia="Times New Roman" w:hAnsi="Times New Roman" w:cs="Times New Roman"/>
          <w:b/>
        </w:rPr>
      </w:pPr>
    </w:p>
    <w:p w14:paraId="07CE6F46" w14:textId="77777777" w:rsidR="006771D1" w:rsidRDefault="006771D1">
      <w:pPr>
        <w:pStyle w:val="normal1"/>
        <w:rPr>
          <w:rFonts w:ascii="Times New Roman" w:eastAsia="Times New Roman" w:hAnsi="Times New Roman" w:cs="Times New Roman"/>
          <w:b/>
        </w:rPr>
      </w:pPr>
    </w:p>
    <w:p w14:paraId="07CE6F47" w14:textId="77777777" w:rsidR="006771D1" w:rsidRDefault="006771D1">
      <w:pPr>
        <w:pStyle w:val="normal1"/>
        <w:rPr>
          <w:rFonts w:ascii="Times New Roman" w:eastAsia="Times New Roman" w:hAnsi="Times New Roman" w:cs="Times New Roman"/>
          <w:b/>
        </w:rPr>
      </w:pPr>
    </w:p>
    <w:p w14:paraId="07CE6F48" w14:textId="77777777" w:rsidR="006771D1" w:rsidRDefault="006771D1">
      <w:pPr>
        <w:pStyle w:val="normal1"/>
        <w:rPr>
          <w:rFonts w:ascii="Times New Roman" w:eastAsia="Times New Roman" w:hAnsi="Times New Roman" w:cs="Times New Roman"/>
          <w:b/>
        </w:rPr>
      </w:pPr>
    </w:p>
    <w:p w14:paraId="07CE6F49" w14:textId="77777777" w:rsidR="006771D1" w:rsidRDefault="006771D1">
      <w:pPr>
        <w:pStyle w:val="normal1"/>
        <w:rPr>
          <w:rFonts w:ascii="Times New Roman" w:eastAsia="Times New Roman" w:hAnsi="Times New Roman" w:cs="Times New Roman"/>
          <w:b/>
        </w:rPr>
      </w:pPr>
    </w:p>
    <w:p w14:paraId="07CE6F4A" w14:textId="77777777" w:rsidR="006771D1" w:rsidRDefault="006771D1">
      <w:pPr>
        <w:pStyle w:val="normal1"/>
        <w:rPr>
          <w:rFonts w:ascii="Times New Roman" w:eastAsia="Times New Roman" w:hAnsi="Times New Roman" w:cs="Times New Roman"/>
          <w:b/>
        </w:rPr>
      </w:pPr>
    </w:p>
    <w:p w14:paraId="07CE6F4B" w14:textId="77777777" w:rsidR="006771D1" w:rsidRDefault="006771D1">
      <w:pPr>
        <w:pStyle w:val="normal1"/>
        <w:rPr>
          <w:rFonts w:ascii="Times New Roman" w:eastAsia="Times New Roman" w:hAnsi="Times New Roman" w:cs="Times New Roman"/>
          <w:b/>
        </w:rPr>
      </w:pPr>
    </w:p>
    <w:p w14:paraId="07CE6F4C" w14:textId="77777777" w:rsidR="006771D1" w:rsidRDefault="006771D1">
      <w:pPr>
        <w:pStyle w:val="normal1"/>
        <w:rPr>
          <w:rFonts w:ascii="Times New Roman" w:hAnsi="Times New Roman"/>
          <w:b/>
          <w:bCs/>
          <w:sz w:val="36"/>
          <w:szCs w:val="36"/>
        </w:rPr>
      </w:pPr>
    </w:p>
    <w:p w14:paraId="07CE6F4D" w14:textId="77777777" w:rsidR="006771D1" w:rsidRDefault="00AD08F9">
      <w:pPr>
        <w:pStyle w:val="normal1"/>
        <w:rPr>
          <w:rFonts w:ascii="Times New Roman" w:hAnsi="Times New Roman"/>
          <w:b/>
          <w:bCs/>
          <w:sz w:val="36"/>
          <w:szCs w:val="36"/>
        </w:rPr>
      </w:pPr>
      <w:r>
        <w:rPr>
          <w:rFonts w:ascii="Times New Roman" w:hAnsi="Times New Roman"/>
          <w:b/>
          <w:bCs/>
          <w:sz w:val="36"/>
          <w:szCs w:val="36"/>
        </w:rPr>
        <w:t>Know Your Product:</w:t>
      </w:r>
    </w:p>
    <w:p w14:paraId="07CE6F4E" w14:textId="77777777" w:rsidR="006771D1" w:rsidRDefault="006771D1">
      <w:pPr>
        <w:pStyle w:val="normal1"/>
        <w:rPr>
          <w:sz w:val="36"/>
          <w:szCs w:val="36"/>
        </w:rPr>
      </w:pPr>
    </w:p>
    <w:p w14:paraId="07CE6F4F" w14:textId="77777777" w:rsidR="006771D1" w:rsidRDefault="00AD08F9">
      <w:pPr>
        <w:pStyle w:val="normal1"/>
        <w:rPr>
          <w:rFonts w:ascii="Times New Roman" w:hAnsi="Times New Roman"/>
        </w:rPr>
      </w:pPr>
      <w:r>
        <w:rPr>
          <w:rFonts w:ascii="Times New Roman" w:hAnsi="Times New Roman"/>
        </w:rPr>
        <w:t>Shakti Rooftop Solar offers reliable, cost-effective solar solutions designed for Indian homes and businesses. With high-efficiency panels, durable construction, and proven performance, Shakti systems help reduce electricity bills while promoting clean energy. Easy to install and low in maintenance, they are an ideal choice for sustainable rooftop power generation.</w:t>
      </w:r>
    </w:p>
    <w:p w14:paraId="07CE6F50" w14:textId="77777777" w:rsidR="006771D1" w:rsidRDefault="006771D1">
      <w:pPr>
        <w:pStyle w:val="normal1"/>
        <w:rPr>
          <w:rFonts w:ascii="Times New Roman" w:hAnsi="Times New Roman"/>
        </w:rPr>
      </w:pPr>
    </w:p>
    <w:p w14:paraId="07CE6F51" w14:textId="77777777" w:rsidR="006771D1" w:rsidRDefault="00AD08F9">
      <w:pPr>
        <w:pStyle w:val="Heading3"/>
        <w:rPr>
          <w:rFonts w:ascii="Times New Roman" w:hAnsi="Times New Roman"/>
          <w:sz w:val="22"/>
          <w:szCs w:val="22"/>
        </w:rPr>
      </w:pPr>
      <w:r>
        <w:rPr>
          <w:noProof/>
        </w:rPr>
        <w:drawing>
          <wp:anchor distT="0" distB="0" distL="0" distR="0" simplePos="0" relativeHeight="4" behindDoc="0" locked="0" layoutInCell="0" allowOverlap="1" wp14:anchorId="07CE6F84" wp14:editId="07CE6F85">
            <wp:simplePos x="0" y="0"/>
            <wp:positionH relativeFrom="column">
              <wp:posOffset>-99060</wp:posOffset>
            </wp:positionH>
            <wp:positionV relativeFrom="paragraph">
              <wp:posOffset>78740</wp:posOffset>
            </wp:positionV>
            <wp:extent cx="2654300" cy="33267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2654300" cy="3326765"/>
                    </a:xfrm>
                    <a:prstGeom prst="rect">
                      <a:avLst/>
                    </a:prstGeom>
                  </pic:spPr>
                </pic:pic>
              </a:graphicData>
            </a:graphic>
          </wp:anchor>
        </w:drawing>
      </w:r>
      <w:r>
        <w:rPr>
          <w:rFonts w:ascii="Times New Roman" w:hAnsi="Times New Roman"/>
          <w:sz w:val="22"/>
          <w:szCs w:val="22"/>
        </w:rPr>
        <w:t xml:space="preserve">     </w:t>
      </w:r>
      <w:r>
        <w:rPr>
          <w:rFonts w:ascii="Times New Roman" w:hAnsi="Times New Roman"/>
          <w:b/>
          <w:bCs/>
          <w:color w:val="000000"/>
          <w:sz w:val="36"/>
          <w:szCs w:val="36"/>
        </w:rPr>
        <w:t>Shakti Solar PV Modules</w:t>
      </w:r>
    </w:p>
    <w:p w14:paraId="07CE6F52" w14:textId="77777777" w:rsidR="006771D1" w:rsidRDefault="00AD08F9">
      <w:pPr>
        <w:pStyle w:val="Heading4"/>
      </w:pPr>
      <w:r>
        <w:tab/>
      </w:r>
      <w:r>
        <w:rPr>
          <w:b/>
          <w:bCs/>
          <w:color w:val="000000"/>
          <w:sz w:val="22"/>
          <w:szCs w:val="22"/>
        </w:rPr>
        <w:t>Features</w:t>
      </w:r>
    </w:p>
    <w:p w14:paraId="07CE6F53" w14:textId="77777777" w:rsidR="006771D1" w:rsidRDefault="00AD08F9">
      <w:pPr>
        <w:pStyle w:val="BodyText"/>
        <w:numPr>
          <w:ilvl w:val="0"/>
          <w:numId w:val="1"/>
        </w:numPr>
        <w:tabs>
          <w:tab w:val="clear" w:pos="709"/>
          <w:tab w:val="left" w:pos="0"/>
        </w:tabs>
        <w:spacing w:after="0"/>
      </w:pPr>
      <w:r>
        <w:t>Maximum Savings — Save up to 80% on electricity bills</w:t>
      </w:r>
    </w:p>
    <w:p w14:paraId="07CE6F54" w14:textId="77777777" w:rsidR="006771D1" w:rsidRDefault="00AD08F9">
      <w:pPr>
        <w:pStyle w:val="BodyText"/>
        <w:numPr>
          <w:ilvl w:val="0"/>
          <w:numId w:val="1"/>
        </w:numPr>
        <w:tabs>
          <w:tab w:val="clear" w:pos="709"/>
          <w:tab w:val="left" w:pos="0"/>
        </w:tabs>
        <w:spacing w:after="0"/>
      </w:pPr>
      <w:r>
        <w:t>Minimal Maintenance with quick service</w:t>
      </w:r>
    </w:p>
    <w:p w14:paraId="07CE6F55" w14:textId="77777777" w:rsidR="006771D1" w:rsidRDefault="00AD08F9">
      <w:pPr>
        <w:pStyle w:val="BodyText"/>
        <w:numPr>
          <w:ilvl w:val="0"/>
          <w:numId w:val="1"/>
        </w:numPr>
        <w:tabs>
          <w:tab w:val="clear" w:pos="709"/>
          <w:tab w:val="left" w:pos="0"/>
        </w:tabs>
        <w:spacing w:after="0"/>
      </w:pPr>
      <w:r>
        <w:t>Enhanced Safety with PV insulation protection</w:t>
      </w:r>
    </w:p>
    <w:p w14:paraId="07CE6F56" w14:textId="77777777" w:rsidR="006771D1" w:rsidRDefault="00AD08F9">
      <w:pPr>
        <w:pStyle w:val="BodyText"/>
        <w:numPr>
          <w:ilvl w:val="0"/>
          <w:numId w:val="1"/>
        </w:numPr>
        <w:tabs>
          <w:tab w:val="clear" w:pos="709"/>
          <w:tab w:val="left" w:pos="0"/>
        </w:tabs>
      </w:pPr>
      <w:r>
        <w:t>BIS-certified &amp; ALMM-listed (DCR Cell Based)</w:t>
      </w:r>
    </w:p>
    <w:p w14:paraId="07CE6F57" w14:textId="77777777" w:rsidR="006771D1" w:rsidRDefault="00AD08F9">
      <w:pPr>
        <w:pStyle w:val="Heading4"/>
      </w:pPr>
      <w:r>
        <w:tab/>
      </w:r>
      <w:r>
        <w:rPr>
          <w:b/>
          <w:bCs/>
          <w:color w:val="000000"/>
          <w:sz w:val="22"/>
          <w:szCs w:val="22"/>
        </w:rPr>
        <w:t>Benefits</w:t>
      </w:r>
    </w:p>
    <w:p w14:paraId="07CE6F58" w14:textId="77777777" w:rsidR="006771D1" w:rsidRDefault="00AD08F9">
      <w:pPr>
        <w:pStyle w:val="BodyText"/>
        <w:numPr>
          <w:ilvl w:val="0"/>
          <w:numId w:val="2"/>
        </w:numPr>
        <w:tabs>
          <w:tab w:val="clear" w:pos="709"/>
          <w:tab w:val="left" w:pos="0"/>
        </w:tabs>
        <w:spacing w:after="0"/>
      </w:pPr>
      <w:r>
        <w:t>Reliable energy production</w:t>
      </w:r>
    </w:p>
    <w:p w14:paraId="07CE6F59" w14:textId="77777777" w:rsidR="006771D1" w:rsidRDefault="00AD08F9">
      <w:pPr>
        <w:pStyle w:val="BodyText"/>
        <w:numPr>
          <w:ilvl w:val="0"/>
          <w:numId w:val="2"/>
        </w:numPr>
        <w:tabs>
          <w:tab w:val="clear" w:pos="709"/>
          <w:tab w:val="left" w:pos="0"/>
        </w:tabs>
        <w:spacing w:after="0"/>
      </w:pPr>
      <w:r>
        <w:t>Government initiative aligned</w:t>
      </w:r>
    </w:p>
    <w:p w14:paraId="07CE6F5A" w14:textId="77777777" w:rsidR="006771D1" w:rsidRDefault="00AD08F9">
      <w:pPr>
        <w:pStyle w:val="BodyText"/>
        <w:numPr>
          <w:ilvl w:val="0"/>
          <w:numId w:val="2"/>
        </w:numPr>
        <w:tabs>
          <w:tab w:val="clear" w:pos="709"/>
          <w:tab w:val="left" w:pos="0"/>
        </w:tabs>
      </w:pPr>
      <w:r>
        <w:t>Fast return on investment (3–4 years)</w:t>
      </w:r>
    </w:p>
    <w:p w14:paraId="07CE6F5B" w14:textId="77777777" w:rsidR="006771D1" w:rsidRDefault="006771D1">
      <w:pPr>
        <w:pStyle w:val="normal1"/>
        <w:rPr>
          <w:rFonts w:ascii="Times New Roman" w:hAnsi="Times New Roman"/>
        </w:rPr>
      </w:pPr>
    </w:p>
    <w:p w14:paraId="07CE6F5C" w14:textId="77777777" w:rsidR="006771D1" w:rsidRDefault="006771D1">
      <w:pPr>
        <w:pStyle w:val="normal1"/>
        <w:rPr>
          <w:rFonts w:ascii="Times New Roman" w:hAnsi="Times New Roman"/>
        </w:rPr>
      </w:pPr>
    </w:p>
    <w:p w14:paraId="07CE6F5D" w14:textId="77777777" w:rsidR="006771D1" w:rsidRDefault="006771D1">
      <w:pPr>
        <w:pStyle w:val="normal1"/>
        <w:rPr>
          <w:rFonts w:ascii="Times New Roman" w:hAnsi="Times New Roman"/>
        </w:rPr>
      </w:pPr>
    </w:p>
    <w:p w14:paraId="07CE6F5E" w14:textId="77777777" w:rsidR="006771D1" w:rsidRDefault="00AD08F9">
      <w:pPr>
        <w:pStyle w:val="normal1"/>
        <w:rPr>
          <w:rFonts w:ascii="Times New Roman" w:hAnsi="Times New Roman"/>
        </w:rPr>
      </w:pPr>
      <w:r>
        <w:rPr>
          <w:rFonts w:ascii="Times New Roman" w:hAnsi="Times New Roman"/>
          <w:noProof/>
        </w:rPr>
        <w:drawing>
          <wp:anchor distT="0" distB="0" distL="0" distR="0" simplePos="0" relativeHeight="5" behindDoc="0" locked="0" layoutInCell="0" allowOverlap="1" wp14:anchorId="07CE6F86" wp14:editId="07CE6F87">
            <wp:simplePos x="0" y="0"/>
            <wp:positionH relativeFrom="column">
              <wp:posOffset>3324225</wp:posOffset>
            </wp:positionH>
            <wp:positionV relativeFrom="paragraph">
              <wp:posOffset>64770</wp:posOffset>
            </wp:positionV>
            <wp:extent cx="2983230" cy="298323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2983230" cy="2983230"/>
                    </a:xfrm>
                    <a:prstGeom prst="rect">
                      <a:avLst/>
                    </a:prstGeom>
                  </pic:spPr>
                </pic:pic>
              </a:graphicData>
            </a:graphic>
          </wp:anchor>
        </w:drawing>
      </w:r>
    </w:p>
    <w:p w14:paraId="07CE6F5F" w14:textId="77777777" w:rsidR="006771D1" w:rsidRDefault="006771D1">
      <w:pPr>
        <w:pStyle w:val="normal1"/>
        <w:rPr>
          <w:rFonts w:ascii="Times New Roman" w:hAnsi="Times New Roman"/>
        </w:rPr>
      </w:pPr>
    </w:p>
    <w:p w14:paraId="07CE6F60" w14:textId="77777777" w:rsidR="006771D1" w:rsidRDefault="006771D1">
      <w:pPr>
        <w:pStyle w:val="normal1"/>
        <w:rPr>
          <w:rFonts w:ascii="Times New Roman" w:eastAsia="Times New Roman" w:hAnsi="Times New Roman" w:cs="Times New Roman"/>
        </w:rPr>
      </w:pPr>
    </w:p>
    <w:p w14:paraId="07CE6F61" w14:textId="77777777" w:rsidR="006771D1" w:rsidRDefault="00AD08F9">
      <w:pPr>
        <w:pStyle w:val="normal1"/>
        <w:rPr>
          <w:b/>
          <w:bCs/>
          <w:sz w:val="36"/>
          <w:szCs w:val="36"/>
        </w:rPr>
      </w:pPr>
      <w:proofErr w:type="spellStart"/>
      <w:r>
        <w:rPr>
          <w:b/>
          <w:bCs/>
          <w:sz w:val="36"/>
          <w:szCs w:val="36"/>
        </w:rPr>
        <w:t>Sunshakti</w:t>
      </w:r>
      <w:proofErr w:type="spellEnd"/>
      <w:r>
        <w:rPr>
          <w:b/>
          <w:bCs/>
          <w:sz w:val="36"/>
          <w:szCs w:val="36"/>
        </w:rPr>
        <w:t xml:space="preserve"> Inverter</w:t>
      </w:r>
    </w:p>
    <w:p w14:paraId="07CE6F62" w14:textId="77777777" w:rsidR="006771D1" w:rsidRDefault="00AD08F9">
      <w:pPr>
        <w:pStyle w:val="Heading4"/>
        <w:rPr>
          <w:b/>
          <w:bCs/>
          <w:color w:val="000000"/>
          <w:sz w:val="22"/>
          <w:szCs w:val="22"/>
        </w:rPr>
      </w:pPr>
      <w:r>
        <w:rPr>
          <w:b/>
          <w:bCs/>
          <w:color w:val="000000"/>
          <w:sz w:val="22"/>
          <w:szCs w:val="22"/>
        </w:rPr>
        <w:t>Features</w:t>
      </w:r>
    </w:p>
    <w:p w14:paraId="07CE6F63" w14:textId="77777777" w:rsidR="006771D1" w:rsidRDefault="00AD08F9">
      <w:pPr>
        <w:pStyle w:val="BodyText"/>
        <w:numPr>
          <w:ilvl w:val="0"/>
          <w:numId w:val="3"/>
        </w:numPr>
        <w:tabs>
          <w:tab w:val="clear" w:pos="709"/>
          <w:tab w:val="left" w:pos="0"/>
        </w:tabs>
        <w:spacing w:after="0"/>
      </w:pPr>
      <w:r>
        <w:t>Dust &amp; Water Proof Design (IP65 Rated)</w:t>
      </w:r>
    </w:p>
    <w:p w14:paraId="07CE6F64" w14:textId="77777777" w:rsidR="006771D1" w:rsidRDefault="00AD08F9">
      <w:pPr>
        <w:pStyle w:val="BodyText"/>
        <w:numPr>
          <w:ilvl w:val="0"/>
          <w:numId w:val="3"/>
        </w:numPr>
        <w:tabs>
          <w:tab w:val="clear" w:pos="709"/>
          <w:tab w:val="left" w:pos="0"/>
        </w:tabs>
        <w:spacing w:after="0"/>
      </w:pPr>
      <w:r>
        <w:t>Advanced Digital Control &amp; LCD Interface</w:t>
      </w:r>
    </w:p>
    <w:p w14:paraId="07CE6F65" w14:textId="77777777" w:rsidR="006771D1" w:rsidRDefault="00AD08F9">
      <w:pPr>
        <w:pStyle w:val="BodyText"/>
        <w:numPr>
          <w:ilvl w:val="0"/>
          <w:numId w:val="3"/>
        </w:numPr>
        <w:tabs>
          <w:tab w:val="clear" w:pos="709"/>
          <w:tab w:val="left" w:pos="0"/>
        </w:tabs>
        <w:spacing w:after="0"/>
      </w:pPr>
      <w:r>
        <w:t>Remote Connectivity via GPRS/Bluetooth</w:t>
      </w:r>
    </w:p>
    <w:p w14:paraId="07CE6F66" w14:textId="77777777" w:rsidR="006771D1" w:rsidRDefault="00AD08F9">
      <w:pPr>
        <w:pStyle w:val="BodyText"/>
        <w:numPr>
          <w:ilvl w:val="0"/>
          <w:numId w:val="3"/>
        </w:numPr>
        <w:tabs>
          <w:tab w:val="clear" w:pos="709"/>
          <w:tab w:val="left" w:pos="0"/>
        </w:tabs>
        <w:spacing w:after="0"/>
      </w:pPr>
      <w:r>
        <w:t>Easy Plug-and-Play Installation</w:t>
      </w:r>
    </w:p>
    <w:p w14:paraId="07CE6F67" w14:textId="77777777" w:rsidR="006771D1" w:rsidRDefault="00AD08F9">
      <w:pPr>
        <w:pStyle w:val="BodyText"/>
        <w:numPr>
          <w:ilvl w:val="0"/>
          <w:numId w:val="3"/>
        </w:numPr>
        <w:tabs>
          <w:tab w:val="clear" w:pos="709"/>
          <w:tab w:val="left" w:pos="0"/>
        </w:tabs>
      </w:pPr>
      <w:r>
        <w:t>Transformer-Less High-Efficiency Design</w:t>
      </w:r>
    </w:p>
    <w:p w14:paraId="07CE6F68" w14:textId="77777777" w:rsidR="006771D1" w:rsidRDefault="00AD08F9">
      <w:pPr>
        <w:pStyle w:val="Heading4"/>
        <w:rPr>
          <w:b/>
          <w:bCs/>
          <w:color w:val="000000"/>
          <w:sz w:val="22"/>
          <w:szCs w:val="22"/>
        </w:rPr>
      </w:pPr>
      <w:r>
        <w:rPr>
          <w:b/>
          <w:bCs/>
          <w:color w:val="000000"/>
          <w:sz w:val="22"/>
          <w:szCs w:val="22"/>
        </w:rPr>
        <w:t>Benefits</w:t>
      </w:r>
    </w:p>
    <w:p w14:paraId="07CE6F69" w14:textId="77777777" w:rsidR="006771D1" w:rsidRDefault="00AD08F9">
      <w:pPr>
        <w:pStyle w:val="BodyText"/>
        <w:numPr>
          <w:ilvl w:val="0"/>
          <w:numId w:val="4"/>
        </w:numPr>
        <w:tabs>
          <w:tab w:val="clear" w:pos="709"/>
          <w:tab w:val="left" w:pos="0"/>
        </w:tabs>
        <w:spacing w:after="0"/>
      </w:pPr>
      <w:r>
        <w:t>Seamless Operation with smart control</w:t>
      </w:r>
    </w:p>
    <w:p w14:paraId="07CE6F6A" w14:textId="77777777" w:rsidR="006771D1" w:rsidRDefault="00AD08F9">
      <w:pPr>
        <w:pStyle w:val="BodyText"/>
        <w:numPr>
          <w:ilvl w:val="0"/>
          <w:numId w:val="4"/>
        </w:numPr>
        <w:tabs>
          <w:tab w:val="clear" w:pos="709"/>
          <w:tab w:val="left" w:pos="0"/>
        </w:tabs>
        <w:spacing w:after="0"/>
      </w:pPr>
      <w:r>
        <w:lastRenderedPageBreak/>
        <w:t>Robust Protection: surge, polarity, insulation</w:t>
      </w:r>
    </w:p>
    <w:p w14:paraId="07CE6F6B" w14:textId="77777777" w:rsidR="006771D1" w:rsidRDefault="00AD08F9">
      <w:pPr>
        <w:pStyle w:val="BodyText"/>
        <w:numPr>
          <w:ilvl w:val="0"/>
          <w:numId w:val="4"/>
        </w:numPr>
        <w:tabs>
          <w:tab w:val="clear" w:pos="709"/>
          <w:tab w:val="left" w:pos="0"/>
        </w:tabs>
        <w:spacing w:after="0"/>
      </w:pPr>
      <w:r>
        <w:t>Eco-Friendly Grid-Feeding Power</w:t>
      </w:r>
    </w:p>
    <w:p w14:paraId="07CE6F6C" w14:textId="77777777" w:rsidR="006771D1" w:rsidRDefault="00AD08F9">
      <w:pPr>
        <w:pStyle w:val="BodyText"/>
        <w:numPr>
          <w:ilvl w:val="0"/>
          <w:numId w:val="4"/>
        </w:numPr>
        <w:tabs>
          <w:tab w:val="clear" w:pos="709"/>
          <w:tab w:val="left" w:pos="0"/>
        </w:tabs>
      </w:pPr>
      <w:r>
        <w:t>Wireless Convenience for Monitoring</w:t>
      </w:r>
    </w:p>
    <w:p w14:paraId="07CE6F6D" w14:textId="77777777" w:rsidR="006771D1" w:rsidRDefault="00AD08F9">
      <w:pPr>
        <w:pStyle w:val="Heading3"/>
        <w:rPr>
          <w:rFonts w:ascii="Times New Roman" w:eastAsia="Times New Roman" w:hAnsi="Times New Roman" w:cs="Times New Roman"/>
          <w:b/>
          <w:bCs/>
          <w:color w:val="000000"/>
          <w:sz w:val="36"/>
          <w:szCs w:val="36"/>
        </w:rPr>
      </w:pPr>
      <w:r>
        <w:rPr>
          <w:noProof/>
        </w:rPr>
        <w:drawing>
          <wp:anchor distT="0" distB="0" distL="0" distR="0" simplePos="0" relativeHeight="6" behindDoc="0" locked="0" layoutInCell="0" allowOverlap="1" wp14:anchorId="07CE6F88" wp14:editId="07CE6F89">
            <wp:simplePos x="0" y="0"/>
            <wp:positionH relativeFrom="column">
              <wp:posOffset>27940</wp:posOffset>
            </wp:positionH>
            <wp:positionV relativeFrom="paragraph">
              <wp:posOffset>36195</wp:posOffset>
            </wp:positionV>
            <wp:extent cx="2573655" cy="292798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tretch>
                      <a:fillRect/>
                    </a:stretch>
                  </pic:blipFill>
                  <pic:spPr bwMode="auto">
                    <a:xfrm>
                      <a:off x="0" y="0"/>
                      <a:ext cx="2573655" cy="2927985"/>
                    </a:xfrm>
                    <a:prstGeom prst="rect">
                      <a:avLst/>
                    </a:prstGeom>
                  </pic:spPr>
                </pic:pic>
              </a:graphicData>
            </a:graphic>
          </wp:anchor>
        </w:drawing>
      </w:r>
      <w:r>
        <w:rPr>
          <w:rFonts w:ascii="Times New Roman" w:eastAsia="Times New Roman" w:hAnsi="Times New Roman" w:cs="Times New Roman"/>
          <w:b/>
          <w:bCs/>
          <w:color w:val="000000"/>
          <w:sz w:val="36"/>
          <w:szCs w:val="36"/>
        </w:rPr>
        <w:t>Module Mounting Structures</w:t>
      </w:r>
    </w:p>
    <w:p w14:paraId="07CE6F6E" w14:textId="77777777" w:rsidR="006771D1" w:rsidRDefault="00AD08F9">
      <w:pPr>
        <w:pStyle w:val="Heading4"/>
        <w:rPr>
          <w:b/>
          <w:bCs/>
          <w:color w:val="000000"/>
          <w:sz w:val="22"/>
          <w:szCs w:val="22"/>
        </w:rPr>
      </w:pPr>
      <w:r>
        <w:rPr>
          <w:b/>
          <w:bCs/>
          <w:color w:val="000000"/>
          <w:sz w:val="22"/>
          <w:szCs w:val="22"/>
        </w:rPr>
        <w:t xml:space="preserve"> Features</w:t>
      </w:r>
    </w:p>
    <w:p w14:paraId="07CE6F6F" w14:textId="77777777" w:rsidR="006771D1" w:rsidRDefault="00AD08F9">
      <w:pPr>
        <w:pStyle w:val="BodyText"/>
        <w:numPr>
          <w:ilvl w:val="0"/>
          <w:numId w:val="5"/>
        </w:numPr>
        <w:tabs>
          <w:tab w:val="clear" w:pos="709"/>
          <w:tab w:val="left" w:pos="0"/>
        </w:tabs>
        <w:spacing w:after="0"/>
      </w:pPr>
      <w:r>
        <w:t>Robust, Zero-Welding Aesthetic Design</w:t>
      </w:r>
    </w:p>
    <w:p w14:paraId="07CE6F70" w14:textId="77777777" w:rsidR="006771D1" w:rsidRDefault="00AD08F9">
      <w:pPr>
        <w:pStyle w:val="BodyText"/>
        <w:numPr>
          <w:ilvl w:val="0"/>
          <w:numId w:val="5"/>
        </w:numPr>
        <w:tabs>
          <w:tab w:val="clear" w:pos="709"/>
          <w:tab w:val="left" w:pos="0"/>
        </w:tabs>
        <w:spacing w:after="0"/>
      </w:pPr>
      <w:r>
        <w:t>Corrosion Resistance with anodized aluminum</w:t>
      </w:r>
    </w:p>
    <w:p w14:paraId="07CE6F71" w14:textId="77777777" w:rsidR="006771D1" w:rsidRDefault="00AD08F9">
      <w:pPr>
        <w:pStyle w:val="BodyText"/>
        <w:numPr>
          <w:ilvl w:val="0"/>
          <w:numId w:val="5"/>
        </w:numPr>
        <w:tabs>
          <w:tab w:val="clear" w:pos="709"/>
          <w:tab w:val="left" w:pos="0"/>
        </w:tabs>
        <w:spacing w:after="0"/>
      </w:pPr>
      <w:r>
        <w:t>High Wind Resistance (up to 150 km/h)</w:t>
      </w:r>
    </w:p>
    <w:p w14:paraId="07CE6F72" w14:textId="77777777" w:rsidR="006771D1" w:rsidRDefault="00AD08F9">
      <w:pPr>
        <w:pStyle w:val="BodyText"/>
        <w:numPr>
          <w:ilvl w:val="0"/>
          <w:numId w:val="5"/>
        </w:numPr>
        <w:tabs>
          <w:tab w:val="clear" w:pos="709"/>
          <w:tab w:val="left" w:pos="0"/>
        </w:tabs>
        <w:spacing w:after="0"/>
      </w:pPr>
      <w:r>
        <w:t>Seasonal Tracking Compatible</w:t>
      </w:r>
    </w:p>
    <w:p w14:paraId="07CE6F73" w14:textId="77777777" w:rsidR="006771D1" w:rsidRDefault="00AD08F9">
      <w:pPr>
        <w:pStyle w:val="BodyText"/>
        <w:numPr>
          <w:ilvl w:val="0"/>
          <w:numId w:val="5"/>
        </w:numPr>
        <w:tabs>
          <w:tab w:val="clear" w:pos="709"/>
          <w:tab w:val="left" w:pos="0"/>
        </w:tabs>
      </w:pPr>
      <w:r>
        <w:t>Lightweight &amp; Easy Installation</w:t>
      </w:r>
    </w:p>
    <w:p w14:paraId="07CE6F74" w14:textId="77777777" w:rsidR="006771D1" w:rsidRDefault="00AD08F9">
      <w:pPr>
        <w:pStyle w:val="Heading4"/>
        <w:rPr>
          <w:b/>
          <w:bCs/>
          <w:color w:val="000000"/>
          <w:sz w:val="22"/>
          <w:szCs w:val="22"/>
        </w:rPr>
      </w:pPr>
      <w:r>
        <w:rPr>
          <w:b/>
          <w:bCs/>
          <w:color w:val="000000"/>
          <w:sz w:val="22"/>
          <w:szCs w:val="22"/>
        </w:rPr>
        <w:t xml:space="preserve"> Benefits</w:t>
      </w:r>
    </w:p>
    <w:p w14:paraId="07CE6F75" w14:textId="77777777" w:rsidR="006771D1" w:rsidRDefault="00AD08F9">
      <w:pPr>
        <w:pStyle w:val="BodyText"/>
        <w:numPr>
          <w:ilvl w:val="0"/>
          <w:numId w:val="6"/>
        </w:numPr>
        <w:tabs>
          <w:tab w:val="clear" w:pos="709"/>
          <w:tab w:val="left" w:pos="0"/>
        </w:tabs>
        <w:spacing w:after="0"/>
      </w:pPr>
      <w:r>
        <w:t>Durability &amp; Longevity with rust-proof properties</w:t>
      </w:r>
    </w:p>
    <w:p w14:paraId="07CE6F76" w14:textId="77777777" w:rsidR="006771D1" w:rsidRDefault="00AD08F9">
      <w:pPr>
        <w:pStyle w:val="BodyText"/>
        <w:numPr>
          <w:ilvl w:val="0"/>
          <w:numId w:val="6"/>
        </w:numPr>
        <w:tabs>
          <w:tab w:val="clear" w:pos="709"/>
          <w:tab w:val="left" w:pos="0"/>
        </w:tabs>
        <w:spacing w:after="0"/>
      </w:pPr>
      <w:r>
        <w:t>Higher Energy Output &amp; Panel Efficiency</w:t>
      </w:r>
    </w:p>
    <w:p w14:paraId="07CE6F77" w14:textId="77777777" w:rsidR="006771D1" w:rsidRDefault="00AD08F9">
      <w:pPr>
        <w:pStyle w:val="BodyText"/>
        <w:numPr>
          <w:ilvl w:val="0"/>
          <w:numId w:val="6"/>
        </w:numPr>
        <w:tabs>
          <w:tab w:val="clear" w:pos="709"/>
          <w:tab w:val="left" w:pos="0"/>
        </w:tabs>
        <w:spacing w:after="0"/>
      </w:pPr>
      <w:r>
        <w:t>Storm-Ready, Sustainable Design</w:t>
      </w:r>
    </w:p>
    <w:p w14:paraId="07CE6F78" w14:textId="77777777" w:rsidR="006771D1" w:rsidRDefault="00AD08F9">
      <w:pPr>
        <w:pStyle w:val="BodyText"/>
        <w:numPr>
          <w:ilvl w:val="0"/>
          <w:numId w:val="6"/>
        </w:numPr>
        <w:tabs>
          <w:tab w:val="clear" w:pos="709"/>
          <w:tab w:val="left" w:pos="0"/>
        </w:tabs>
      </w:pPr>
      <w:r>
        <w:t>Quick Installation &amp; Minimal Maintenance</w:t>
      </w:r>
    </w:p>
    <w:p w14:paraId="07CE6F79" w14:textId="77777777" w:rsidR="006771D1" w:rsidRDefault="006771D1">
      <w:pPr>
        <w:pStyle w:val="BodyText"/>
      </w:pPr>
    </w:p>
    <w:p w14:paraId="07CE6F7A" w14:textId="77777777" w:rsidR="006771D1" w:rsidRDefault="00AD08F9">
      <w:pPr>
        <w:pStyle w:val="Heading2"/>
        <w:rPr>
          <w:b/>
          <w:bCs/>
          <w:sz w:val="36"/>
          <w:szCs w:val="36"/>
        </w:rPr>
      </w:pPr>
      <w:r>
        <w:rPr>
          <w:b/>
          <w:bCs/>
          <w:sz w:val="36"/>
          <w:szCs w:val="36"/>
        </w:rPr>
        <w:t>Shakti Energy Solutions</w:t>
      </w:r>
    </w:p>
    <w:p w14:paraId="07CE6F7B" w14:textId="77777777" w:rsidR="006771D1" w:rsidRDefault="00AD08F9">
      <w:pPr>
        <w:pStyle w:val="BodyText"/>
      </w:pPr>
      <w:r>
        <w:t>Made in India. Made for India.</w:t>
      </w:r>
    </w:p>
    <w:p w14:paraId="07CE6F7C" w14:textId="77777777" w:rsidR="006771D1" w:rsidRDefault="00AD08F9">
      <w:pPr>
        <w:pStyle w:val="BodyText"/>
      </w:pPr>
      <w:r>
        <w:t>Shakti Energy Solutions Ltd. (SESL) is at the forefront of transforming India's solar rooftop landscape for both homes and businesses. As a wholly owned subsidiary of Shakti Pumps (India) Limited, Shakti Energy Solutions is the only brand in the industry to offer all three critical components — Solar Modules, Inverters, and Module Mounting Structures — under one roof.</w:t>
      </w:r>
      <w:r>
        <w:br/>
      </w:r>
      <w:r>
        <w:br/>
        <w:t>This integrated approach ensures unmatched quality, seamless system compatibility, and long-lasting performance. Our customers benefit from greater reliability, faster delivery timelines, improved efficiency, and overall cost-effectiveness — making SESL the trusted partner for sustainable energy solutions.</w:t>
      </w:r>
    </w:p>
    <w:p w14:paraId="07CE6F7D" w14:textId="77777777" w:rsidR="006771D1" w:rsidRDefault="00AD08F9">
      <w:pPr>
        <w:pStyle w:val="Heading3"/>
        <w:rPr>
          <w:b/>
          <w:bCs/>
          <w:color w:val="000000"/>
          <w:sz w:val="36"/>
          <w:szCs w:val="36"/>
        </w:rPr>
      </w:pPr>
      <w:r>
        <w:rPr>
          <w:b/>
          <w:bCs/>
          <w:color w:val="000000"/>
          <w:sz w:val="36"/>
          <w:szCs w:val="36"/>
        </w:rPr>
        <w:t>Why Choose SHAKTI SOLAR ROOFTOP?</w:t>
      </w:r>
    </w:p>
    <w:p w14:paraId="07CE6F7E" w14:textId="77777777" w:rsidR="006771D1" w:rsidRDefault="00AD08F9">
      <w:pPr>
        <w:pStyle w:val="BodyText"/>
      </w:pPr>
      <w:r>
        <w:t>Shakti Solar Rooftop, a dedicated solar subsidiary of Shakti Pumps, offers reliable and cost-effective rooftop solar systems tailored for Indian homes and businesses. Backed by decades of engineering expertise, we provide end-to-end solar solutions with high efficiency, trusted service, and seamless access to government subsidies.</w:t>
      </w:r>
    </w:p>
    <w:p w14:paraId="07CE6F7F" w14:textId="77777777" w:rsidR="006771D1" w:rsidRDefault="006771D1">
      <w:pPr>
        <w:pStyle w:val="BodyText"/>
        <w:rPr>
          <w:rFonts w:ascii="Times New Roman" w:eastAsia="Times New Roman" w:hAnsi="Times New Roman" w:cs="Times New Roman"/>
          <w:sz w:val="36"/>
          <w:szCs w:val="36"/>
        </w:rPr>
      </w:pPr>
    </w:p>
    <w:sectPr w:rsidR="006771D1">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42BA0"/>
    <w:multiLevelType w:val="multilevel"/>
    <w:tmpl w:val="B67426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CED671D"/>
    <w:multiLevelType w:val="multilevel"/>
    <w:tmpl w:val="0D32BC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4031D01"/>
    <w:multiLevelType w:val="multilevel"/>
    <w:tmpl w:val="B71679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55B24B8"/>
    <w:multiLevelType w:val="multilevel"/>
    <w:tmpl w:val="BBF436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1B30FD8"/>
    <w:multiLevelType w:val="multilevel"/>
    <w:tmpl w:val="EEAE32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5C3518DC"/>
    <w:multiLevelType w:val="multilevel"/>
    <w:tmpl w:val="D4B004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601E3592"/>
    <w:multiLevelType w:val="multilevel"/>
    <w:tmpl w:val="E12022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0"/>
  </w:num>
  <w:num w:numId="2">
    <w:abstractNumId w:val="6"/>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771D1"/>
    <w:rsid w:val="006771D1"/>
    <w:rsid w:val="00AD08F9"/>
    <w:rsid w:val="00E05C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6F00"/>
  <w15:docId w15:val="{32137637-882D-4CF5-B055-98CCE1AA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1"/>
    <w:next w:val="normal1"/>
    <w:uiPriority w:val="9"/>
    <w:qFormat/>
    <w:pPr>
      <w:keepNext/>
      <w:keepLines/>
      <w:spacing w:before="400" w:after="120" w:line="240" w:lineRule="auto"/>
      <w:outlineLvl w:val="0"/>
    </w:pPr>
    <w:rPr>
      <w:sz w:val="40"/>
      <w:szCs w:val="40"/>
    </w:rPr>
  </w:style>
  <w:style w:type="paragraph" w:styleId="Heading2">
    <w:name w:val="heading 2"/>
    <w:basedOn w:val="normal1"/>
    <w:next w:val="normal1"/>
    <w:uiPriority w:val="9"/>
    <w:unhideWhenUsed/>
    <w:qFormat/>
    <w:pPr>
      <w:keepNext/>
      <w:keepLines/>
      <w:spacing w:before="360" w:after="120" w:line="240" w:lineRule="auto"/>
      <w:outlineLvl w:val="1"/>
    </w:pPr>
    <w:rPr>
      <w:sz w:val="32"/>
      <w:szCs w:val="32"/>
    </w:rPr>
  </w:style>
  <w:style w:type="paragraph" w:styleId="Heading3">
    <w:name w:val="heading 3"/>
    <w:basedOn w:val="normal1"/>
    <w:next w:val="normal1"/>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1"/>
    <w:next w:val="normal1"/>
    <w:uiPriority w:val="9"/>
    <w:unhideWhenUsed/>
    <w:qFormat/>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normal1">
    <w:name w:val="normal1"/>
    <w:qFormat/>
    <w:pPr>
      <w:spacing w:line="276" w:lineRule="auto"/>
    </w:pPr>
  </w:style>
  <w:style w:type="paragraph" w:styleId="Title">
    <w:name w:val="Title"/>
    <w:basedOn w:val="normal1"/>
    <w:next w:val="normal1"/>
    <w:uiPriority w:val="10"/>
    <w:qFormat/>
    <w:pPr>
      <w:keepNext/>
      <w:keepLines/>
      <w:spacing w:after="60" w:line="240" w:lineRule="auto"/>
    </w:pPr>
    <w:rPr>
      <w:sz w:val="52"/>
      <w:szCs w:val="52"/>
    </w:rPr>
  </w:style>
  <w:style w:type="paragraph" w:styleId="Subtitle">
    <w:name w:val="Subtitle"/>
    <w:basedOn w:val="normal1"/>
    <w:next w:val="normal1"/>
    <w:uiPriority w:val="11"/>
    <w:qFormat/>
    <w:pPr>
      <w:keepNext/>
      <w:keepLines/>
      <w:spacing w:after="320" w:line="240" w:lineRule="auto"/>
    </w:pPr>
    <w:rPr>
      <w:color w:val="666666"/>
      <w:sz w:val="30"/>
      <w:szCs w:val="30"/>
    </w:rPr>
  </w:style>
  <w:style w:type="paragraph" w:customStyle="1" w:styleId="TableContents">
    <w:name w:val="Table Contents"/>
    <w:basedOn w:val="Normal"/>
    <w:qFormat/>
    <w:pPr>
      <w:widowControl w:val="0"/>
      <w:suppressLineNumbers/>
    </w:pPr>
  </w:style>
  <w:style w:type="table" w:customStyle="1" w:styleId="TableNormal0">
    <w:name w:val="Table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rpitsola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arpitsola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9</cp:revision>
  <dcterms:created xsi:type="dcterms:W3CDTF">2025-08-13T06:48:00Z</dcterms:created>
  <dcterms:modified xsi:type="dcterms:W3CDTF">2025-08-13T08:49:00Z</dcterms:modified>
  <dc:language>en-IN</dc:language>
</cp:coreProperties>
</file>