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71F8B510" w14:textId="77777777" w:rsidR="00E06D8D" w:rsidRPr="00B5439A" w:rsidRDefault="00E06D8D">
      <w:pPr>
        <w:spacing w:before="217" w:line="240" w:lineRule="auto"/>
        <w:ind w:right="75"/>
        <w:jc w:val="center"/>
        <w:rPr>
          <w:b/>
          <w:bCs/>
          <w:kern w:val="2"/>
          <w:lang w:bidi="ar-SA"/>
          <w14:ligatures w14:val="standardContextual"/>
        </w:rPr>
      </w:pPr>
      <w:r w:rsidRPr="00B5439A">
        <w:rPr>
          <w:b/>
          <w:bCs/>
          <w:sz w:val="28"/>
          <w:szCs w:val="28"/>
          <w:u w:val="single"/>
        </w:rPr>
        <w:t>Performance Analysis and Optimization Techniques for Large-Scale Power BI Semantic Models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228B28C4" w14:textId="6D6446C9" w:rsidR="00E06D8D" w:rsidRDefault="00B5439A">
      <w:pPr>
        <w:spacing w:before="235" w:line="240" w:lineRule="auto"/>
        <w:rPr>
          <w:kern w:val="2"/>
          <w:lang w:bidi="ar-SA"/>
          <w14:ligatures w14:val="standardContextual"/>
        </w:rPr>
      </w:pPr>
      <w:r>
        <w:rPr>
          <w:b/>
          <w:bCs/>
          <w:color w:val="000000"/>
        </w:rPr>
        <w:t xml:space="preserve">Saurav Prakash, </w:t>
      </w:r>
      <w:r w:rsidR="00E06D8D">
        <w:rPr>
          <w:b/>
          <w:bCs/>
          <w:color w:val="000000"/>
        </w:rPr>
        <w:t>Ashish Sharma, Arpita Rana                                                </w:t>
      </w:r>
      <w:r w:rsidR="00D45137">
        <w:rPr>
          <w:b/>
          <w:bCs/>
          <w:color w:val="000000"/>
        </w:rPr>
        <w:t xml:space="preserve">   </w:t>
      </w:r>
      <w:r w:rsidR="00BC2C4D">
        <w:rPr>
          <w:b/>
          <w:bCs/>
          <w:color w:val="000000"/>
        </w:rPr>
        <w:t xml:space="preserve"> Nipun Modi</w:t>
      </w:r>
    </w:p>
    <w:p w14:paraId="61F63D5D" w14:textId="4C6B00E6" w:rsidR="00E06D8D" w:rsidRDefault="00B5439A" w:rsidP="00BC2C4D">
      <w:pPr>
        <w:tabs>
          <w:tab w:val="left" w:pos="8616"/>
        </w:tabs>
        <w:spacing w:before="235" w:line="240" w:lineRule="auto"/>
        <w:rPr>
          <w:kern w:val="2"/>
          <w:lang w:bidi="ar-SA"/>
          <w14:ligatures w14:val="standardContextual"/>
        </w:rPr>
      </w:pPr>
      <w:r>
        <w:rPr>
          <w:b/>
          <w:bCs/>
          <w:color w:val="000000"/>
        </w:rPr>
        <w:t xml:space="preserve">2210990807, </w:t>
      </w:r>
      <w:r w:rsidR="00BC2C4D" w:rsidRPr="00BC2C4D">
        <w:rPr>
          <w:b/>
          <w:bCs/>
          <w:color w:val="000000"/>
          <w:lang w:val="en-US"/>
        </w:rPr>
        <w:t>2210991403</w:t>
      </w:r>
      <w:r w:rsidR="00BC2C4D">
        <w:rPr>
          <w:b/>
          <w:bCs/>
          <w:color w:val="000000"/>
          <w:lang w:val="en-US"/>
        </w:rPr>
        <w:t>,</w:t>
      </w:r>
      <w:r w:rsidR="00BC2C4D">
        <w:rPr>
          <w:rFonts w:eastAsia="MS PGothic"/>
          <w:color w:val="000000"/>
          <w:kern w:val="24"/>
          <w:sz w:val="40"/>
          <w:szCs w:val="40"/>
        </w:rPr>
        <w:t xml:space="preserve"> </w:t>
      </w:r>
      <w:r w:rsidR="00BC2C4D" w:rsidRPr="00BC2C4D">
        <w:rPr>
          <w:b/>
          <w:bCs/>
          <w:color w:val="000000"/>
        </w:rPr>
        <w:t>2210991359</w:t>
      </w:r>
      <w:r w:rsidR="00E06D8D">
        <w:rPr>
          <w:b/>
          <w:bCs/>
          <w:color w:val="000000"/>
        </w:rPr>
        <w:t>                                                                 </w:t>
      </w:r>
      <w:r w:rsidR="00BC2C4D">
        <w:rPr>
          <w:b/>
          <w:bCs/>
          <w:color w:val="000000"/>
        </w:rPr>
        <w:t>Project Lead</w:t>
      </w:r>
    </w:p>
    <w:p w14:paraId="127C1761" w14:textId="77777777" w:rsidR="00E06D8D" w:rsidRDefault="00E06D8D">
      <w:pPr>
        <w:spacing w:before="235" w:line="240" w:lineRule="auto"/>
        <w:jc w:val="right"/>
        <w:rPr>
          <w:kern w:val="2"/>
          <w:lang w:bidi="ar-SA"/>
          <w14:ligatures w14:val="standardContextual"/>
        </w:rPr>
      </w:pPr>
      <w:r>
        <w:rPr>
          <w:b/>
          <w:bCs/>
          <w:color w:val="000000"/>
        </w:rPr>
        <w:t>MAQ Software</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336"/>
        <w:gridCol w:w="5103"/>
        <w:gridCol w:w="2620"/>
      </w:tblGrid>
      <w:tr w:rsidR="00336B32" w14:paraId="350E4282" w14:textId="77777777" w:rsidTr="002729CA">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2729CA">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2729CA">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2729CA">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2729CA">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03A9F903" w:rsidR="00336B32" w:rsidRDefault="00266F3C"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2964DE9D" w14:textId="77777777" w:rsidTr="002729CA">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2AC299B2" w:rsidR="00336B32" w:rsidRDefault="00266F3C"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118FE39A" w14:textId="77777777" w:rsidTr="002729CA">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068EFE96" w:rsidR="00336B32" w:rsidRDefault="00266F3C" w:rsidP="00266F3C">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71298EC3" w14:textId="77777777" w:rsidTr="002729CA">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36C96775" w:rsidR="00336B32" w:rsidRDefault="00266F3C" w:rsidP="00266F3C">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778BC013" w14:textId="77777777" w:rsidTr="002729CA">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6792B85C" w:rsidR="00336B32" w:rsidRDefault="00266F3C" w:rsidP="00266F3C">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336B32" w14:paraId="53AC11C0" w14:textId="77777777" w:rsidTr="002729CA">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4C79F9F7" w:rsidR="00336B32" w:rsidRDefault="00266F3C" w:rsidP="00266F3C">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336B32" w14:paraId="3F31F679" w14:textId="77777777" w:rsidTr="002729CA">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5955ED95" w:rsidR="00336B32" w:rsidRDefault="00266F3C" w:rsidP="00266F3C">
            <w:pPr>
              <w:jc w:val="center"/>
              <w:rPr>
                <w:rFonts w:ascii="Times New Roman" w:hAnsi="Times New Roman" w:cs="Times New Roman"/>
                <w:bCs/>
                <w:sz w:val="28"/>
                <w:szCs w:val="28"/>
              </w:rPr>
            </w:pPr>
            <w:r>
              <w:rPr>
                <w:rFonts w:ascii="Times New Roman" w:hAnsi="Times New Roman" w:cs="Times New Roman"/>
                <w:bCs/>
                <w:sz w:val="28"/>
                <w:szCs w:val="28"/>
              </w:rPr>
              <w:t>9</w:t>
            </w:r>
          </w:p>
        </w:tc>
      </w:tr>
      <w:tr w:rsidR="00336B32" w14:paraId="22D0AF81" w14:textId="77777777" w:rsidTr="002729CA">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5088458C" w:rsidR="00336B32" w:rsidRDefault="00266F3C" w:rsidP="00266F3C">
            <w:pPr>
              <w:jc w:val="center"/>
              <w:rPr>
                <w:rFonts w:ascii="Times New Roman" w:hAnsi="Times New Roman" w:cs="Times New Roman"/>
                <w:bCs/>
                <w:sz w:val="28"/>
                <w:szCs w:val="28"/>
              </w:rPr>
            </w:pPr>
            <w:r>
              <w:rPr>
                <w:rFonts w:ascii="Times New Roman" w:hAnsi="Times New Roman" w:cs="Times New Roman"/>
                <w:bCs/>
                <w:sz w:val="28"/>
                <w:szCs w:val="28"/>
              </w:rPr>
              <w:t>9</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4907F959"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DF659D" w:rsidRPr="00DF659D">
        <w:rPr>
          <w:rFonts w:ascii="Times New Roman" w:hAnsi="Times New Roman" w:cs="Times New Roman"/>
          <w:b/>
        </w:rPr>
        <w:t>Performance Analysis and Optimization Techniques for Large-Scale Power BI Semantic Models</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DF659D" w:rsidRPr="00DF659D">
        <w:rPr>
          <w:rFonts w:ascii="Times New Roman" w:hAnsi="Times New Roman" w:cs="Times New Roman"/>
          <w:b/>
          <w:bCs/>
        </w:rPr>
        <w:t>Nipun Modi</w:t>
      </w:r>
      <w:r w:rsidR="00DF659D">
        <w:rPr>
          <w:rFonts w:ascii="Times New Roman" w:hAnsi="Times New Roman" w:cs="Times New Roman"/>
        </w:rPr>
        <w:t xml:space="preserve">. </w:t>
      </w:r>
      <w:r w:rsidRPr="006A604B">
        <w:rPr>
          <w:rFonts w:ascii="Times New Roman" w:hAnsi="Times New Roman" w:cs="Times New Roman"/>
        </w:rPr>
        <w:t xml:space="preserve">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2409B2BC"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DF659D">
        <w:rPr>
          <w:rFonts w:ascii="Times New Roman" w:hAnsi="Times New Roman" w:cs="Times New Roman"/>
          <w:b/>
          <w:bCs/>
          <w:lang w:val="fr-FR"/>
        </w:rPr>
        <w:t>Saurav Prakash</w:t>
      </w:r>
    </w:p>
    <w:p w14:paraId="69FB0B74" w14:textId="30647125"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t>……………..</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193922">
        <w:rPr>
          <w:rFonts w:ascii="Times New Roman" w:hAnsi="Times New Roman" w:cs="Times New Roman"/>
        </w:rPr>
        <w:tab/>
        <w:t xml:space="preserve">    2210990807</w:t>
      </w: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73AFAF44" w:rsidR="006A604B" w:rsidRPr="006A604B" w:rsidRDefault="00BC2C4D"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Darpan Anand</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3B4A472F"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&lt;Designation&gt;</w:t>
      </w:r>
      <w:r w:rsidRPr="006A604B">
        <w:rPr>
          <w:rFonts w:ascii="Times New Roman" w:hAnsi="Times New Roman" w:cs="Times New Roman"/>
        </w:rPr>
        <w:tab/>
      </w:r>
      <w:r w:rsidRPr="006A604B">
        <w:rPr>
          <w:rFonts w:ascii="Times New Roman" w:hAnsi="Times New Roman" w:cs="Times New Roman"/>
        </w:rPr>
        <w:tab/>
      </w:r>
      <w:r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208F8B85" w14:textId="77777777" w:rsidR="00193922" w:rsidRDefault="00193922" w:rsidP="00985E93">
      <w:pPr>
        <w:jc w:val="center"/>
        <w:rPr>
          <w:rFonts w:ascii="Times New Roman" w:hAnsi="Times New Roman" w:cs="Times New Roman"/>
          <w:b/>
          <w:sz w:val="32"/>
          <w:szCs w:val="32"/>
          <w:u w:val="single"/>
        </w:rPr>
      </w:pPr>
    </w:p>
    <w:p w14:paraId="573064D6" w14:textId="18556EFD"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4003D228" w14:textId="77777777" w:rsidR="00E06D8D" w:rsidRDefault="00E06D8D">
      <w:pPr>
        <w:spacing w:line="360" w:lineRule="auto"/>
        <w:jc w:val="both"/>
        <w:rPr>
          <w:kern w:val="2"/>
          <w:lang w:bidi="ar-SA"/>
          <w14:ligatures w14:val="standardContextual"/>
        </w:rPr>
      </w:pPr>
      <w:r>
        <w:rPr>
          <w:rFonts w:ascii="Times New Roman" w:hAnsi="Times New Roman" w:cs="Times New Roman"/>
        </w:rPr>
        <w:t xml:space="preserve">We express our sincere gratitude to our industry mentors and the team at </w:t>
      </w:r>
      <w:r>
        <w:rPr>
          <w:rFonts w:ascii="Times New Roman" w:hAnsi="Times New Roman" w:cs="Times New Roman"/>
          <w:b/>
          <w:bCs/>
        </w:rPr>
        <w:t>MAQ Software</w:t>
      </w:r>
      <w:r>
        <w:rPr>
          <w:rFonts w:ascii="Times New Roman" w:hAnsi="Times New Roman" w:cs="Times New Roman"/>
        </w:rPr>
        <w:t xml:space="preserve"> for providing the opportunity to work on this project and for their continuous guidance throughout the internship. We are thankful for the valuable technical inputs, reviews, and constructive feedback that helped us understand real-world challenges in building and optimizing large-scale </w:t>
      </w:r>
      <w:r>
        <w:rPr>
          <w:rFonts w:ascii="Times New Roman" w:hAnsi="Times New Roman" w:cs="Times New Roman"/>
          <w:b/>
          <w:bCs/>
        </w:rPr>
        <w:t>Power BI semantic models</w:t>
      </w:r>
      <w:r>
        <w:rPr>
          <w:rFonts w:ascii="Times New Roman" w:hAnsi="Times New Roman" w:cs="Times New Roman"/>
        </w:rPr>
        <w:t>.</w:t>
      </w:r>
    </w:p>
    <w:p w14:paraId="4D54A26D" w14:textId="77777777" w:rsidR="00E06D8D" w:rsidRDefault="00E06D8D">
      <w:pPr>
        <w:spacing w:line="360" w:lineRule="auto"/>
        <w:jc w:val="both"/>
        <w:rPr>
          <w:kern w:val="2"/>
          <w:lang w:bidi="ar-SA"/>
          <w14:ligatures w14:val="standardContextual"/>
        </w:rPr>
      </w:pPr>
      <w:r>
        <w:rPr>
          <w:rFonts w:ascii="Times New Roman" w:hAnsi="Times New Roman" w:cs="Times New Roman"/>
        </w:rPr>
        <w:t xml:space="preserve">We also acknowledge the support and encouragement of the faculty members of the </w:t>
      </w:r>
      <w:r>
        <w:rPr>
          <w:rFonts w:ascii="Times New Roman" w:hAnsi="Times New Roman" w:cs="Times New Roman"/>
          <w:b/>
          <w:bCs/>
        </w:rPr>
        <w:t>Department of Computer Science and Engineering</w:t>
      </w:r>
      <w:r>
        <w:rPr>
          <w:rFonts w:ascii="Times New Roman" w:hAnsi="Times New Roman" w:cs="Times New Roman"/>
        </w:rPr>
        <w:t>, Chitkara University Institute of Engineering and Technology. Their academic guidance and timely suggestions contributed significantly to shaping the report in a structured and professional manner.</w:t>
      </w:r>
    </w:p>
    <w:p w14:paraId="1BCA3707" w14:textId="6A74404C" w:rsidR="00E06D8D" w:rsidRDefault="00E06D8D">
      <w:pPr>
        <w:spacing w:line="360" w:lineRule="auto"/>
        <w:jc w:val="both"/>
        <w:rPr>
          <w:kern w:val="2"/>
          <w:lang w:bidi="ar-SA"/>
          <w14:ligatures w14:val="standardContextual"/>
        </w:rPr>
      </w:pPr>
      <w:r>
        <w:rPr>
          <w:rFonts w:ascii="Times New Roman" w:hAnsi="Times New Roman" w:cs="Times New Roman"/>
        </w:rPr>
        <w:t xml:space="preserve">Finally, we thank our peers and family members for their constant motivation. This project report is the outcome of the combined efforts of </w:t>
      </w:r>
      <w:r w:rsidR="00B5439A">
        <w:rPr>
          <w:rFonts w:ascii="Times New Roman" w:hAnsi="Times New Roman" w:cs="Times New Roman"/>
          <w:b/>
          <w:bCs/>
        </w:rPr>
        <w:t xml:space="preserve">Saurav Prakash, </w:t>
      </w:r>
      <w:r>
        <w:rPr>
          <w:rFonts w:ascii="Times New Roman" w:hAnsi="Times New Roman" w:cs="Times New Roman"/>
          <w:b/>
          <w:bCs/>
        </w:rPr>
        <w:t>Ashish Sharma</w:t>
      </w:r>
      <w:r w:rsidR="00B5439A">
        <w:rPr>
          <w:rFonts w:ascii="Times New Roman" w:hAnsi="Times New Roman" w:cs="Times New Roman"/>
        </w:rPr>
        <w:t xml:space="preserve"> and</w:t>
      </w:r>
      <w:r>
        <w:rPr>
          <w:rFonts w:ascii="Times New Roman" w:hAnsi="Times New Roman" w:cs="Times New Roman"/>
        </w:rPr>
        <w:t xml:space="preserve"> </w:t>
      </w:r>
      <w:r>
        <w:rPr>
          <w:rFonts w:ascii="Times New Roman" w:hAnsi="Times New Roman" w:cs="Times New Roman"/>
          <w:b/>
          <w:bCs/>
        </w:rPr>
        <w:t>Arpita Rana</w:t>
      </w:r>
      <w:r>
        <w:rPr>
          <w:rFonts w:ascii="Times New Roman" w:hAnsi="Times New Roman" w:cs="Times New Roman"/>
        </w:rPr>
        <w: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1A839410" w14:textId="77777777" w:rsidR="00E06D8D" w:rsidRPr="00B5439A" w:rsidRDefault="00E06D8D" w:rsidP="00B5439A">
      <w:pPr>
        <w:rPr>
          <w:kern w:val="2"/>
          <w:sz w:val="20"/>
          <w:szCs w:val="20"/>
          <w:u w:val="single"/>
          <w:lang w:bidi="ar-SA"/>
          <w14:ligatures w14:val="standardContextual"/>
        </w:rPr>
      </w:pPr>
      <w:r w:rsidRPr="00B5439A">
        <w:rPr>
          <w:rFonts w:ascii="Times New Roman" w:hAnsi="Times New Roman" w:cs="Times New Roman"/>
          <w:b/>
          <w:bCs/>
          <w:sz w:val="32"/>
          <w:szCs w:val="32"/>
          <w:u w:val="single"/>
        </w:rPr>
        <w:lastRenderedPageBreak/>
        <w:t>1. Introduction</w:t>
      </w:r>
    </w:p>
    <w:p w14:paraId="490806B3" w14:textId="77777777" w:rsidR="006A604B" w:rsidRDefault="006A604B" w:rsidP="006A604B">
      <w:pPr>
        <w:pStyle w:val="ListParagraph"/>
        <w:ind w:left="360"/>
        <w:rPr>
          <w:rFonts w:ascii="Times New Roman" w:hAnsi="Times New Roman" w:cs="Times New Roman"/>
          <w:b/>
          <w:sz w:val="28"/>
          <w:szCs w:val="28"/>
        </w:rPr>
      </w:pPr>
    </w:p>
    <w:p w14:paraId="19812C55" w14:textId="287EAAF6" w:rsidR="006A604B" w:rsidRPr="00B5439A" w:rsidRDefault="00E06D8D" w:rsidP="00B5439A">
      <w:pPr>
        <w:rPr>
          <w:kern w:val="2"/>
          <w:sz w:val="20"/>
          <w:szCs w:val="20"/>
          <w:lang w:bidi="ar-SA"/>
          <w14:ligatures w14:val="standardContextual"/>
        </w:rPr>
      </w:pPr>
      <w:r w:rsidRPr="00B5439A">
        <w:rPr>
          <w:rFonts w:ascii="Times New Roman" w:hAnsi="Times New Roman" w:cs="Times New Roman"/>
          <w:b/>
          <w:bCs/>
          <w:sz w:val="28"/>
          <w:szCs w:val="28"/>
        </w:rPr>
        <w:t>1.1 Background</w:t>
      </w:r>
    </w:p>
    <w:p w14:paraId="0B8E7892" w14:textId="77777777" w:rsidR="006A604B" w:rsidRPr="00A12496" w:rsidRDefault="006A604B" w:rsidP="006A604B">
      <w:pPr>
        <w:pStyle w:val="ListParagraph"/>
        <w:ind w:left="792"/>
        <w:rPr>
          <w:rFonts w:ascii="Times New Roman" w:hAnsi="Times New Roman" w:cs="Times New Roman"/>
          <w:b/>
          <w:sz w:val="24"/>
          <w:szCs w:val="24"/>
        </w:rPr>
      </w:pPr>
    </w:p>
    <w:p w14:paraId="45224CC6" w14:textId="77777777" w:rsidR="00E06D8D" w:rsidRDefault="00E06D8D">
      <w:pPr>
        <w:spacing w:line="360" w:lineRule="auto"/>
        <w:jc w:val="both"/>
        <w:rPr>
          <w:kern w:val="2"/>
          <w:lang w:bidi="ar-SA"/>
          <w14:ligatures w14:val="standardContextual"/>
        </w:rPr>
      </w:pPr>
      <w:r>
        <w:rPr>
          <w:rFonts w:ascii="Times New Roman" w:hAnsi="Times New Roman" w:cs="Times New Roman"/>
          <w:sz w:val="24"/>
          <w:szCs w:val="24"/>
        </w:rPr>
        <w:t>Power BI has become a widely adopted self-service business intelligence platform in enterprise environments. In such deployments, the semantic model (tabular tables, relationships, and DAX measures) forms the core layer for all reports and dashboards. As data volumes grow to millions of rows and user concurrency increases, semantic models frequently become the primary performance bottleneck. Common symptoms include long report load times, delayed slicer/filter interactions, and increased cloud capacity consumption, which directly impacts total cost of ownership.</w:t>
      </w:r>
    </w:p>
    <w:p w14:paraId="382A54C0" w14:textId="77777777" w:rsidR="00B5439A" w:rsidRDefault="00B5439A" w:rsidP="00B5439A">
      <w:pPr>
        <w:spacing w:line="360" w:lineRule="auto"/>
        <w:jc w:val="both"/>
        <w:rPr>
          <w:rFonts w:ascii="Times New Roman" w:hAnsi="Times New Roman" w:cs="Times New Roman"/>
          <w:b/>
          <w:bCs/>
          <w:sz w:val="28"/>
          <w:szCs w:val="28"/>
        </w:rPr>
      </w:pPr>
    </w:p>
    <w:p w14:paraId="7DEFE6B4" w14:textId="2302A96C" w:rsidR="00E06D8D" w:rsidRDefault="00E06D8D" w:rsidP="00B5439A">
      <w:pPr>
        <w:spacing w:line="360" w:lineRule="auto"/>
        <w:jc w:val="both"/>
        <w:rPr>
          <w:kern w:val="2"/>
          <w:lang w:bidi="ar-SA"/>
          <w14:ligatures w14:val="standardContextual"/>
        </w:rPr>
      </w:pPr>
      <w:r>
        <w:rPr>
          <w:rFonts w:ascii="Times New Roman" w:hAnsi="Times New Roman" w:cs="Times New Roman"/>
          <w:b/>
          <w:bCs/>
          <w:sz w:val="28"/>
          <w:szCs w:val="28"/>
        </w:rPr>
        <w:t>1.2 Motivation</w:t>
      </w:r>
    </w:p>
    <w:p w14:paraId="4AC0F342" w14:textId="77777777" w:rsidR="00E06D8D" w:rsidRDefault="00E06D8D" w:rsidP="00BC2C4D">
      <w:pPr>
        <w:spacing w:line="360" w:lineRule="auto"/>
        <w:rPr>
          <w:kern w:val="2"/>
          <w:lang w:bidi="ar-SA"/>
          <w14:ligatures w14:val="standardContextual"/>
        </w:rPr>
      </w:pPr>
      <w:r>
        <w:rPr>
          <w:rFonts w:ascii="Times New Roman" w:hAnsi="Times New Roman" w:cs="Times New Roman"/>
          <w:sz w:val="24"/>
          <w:szCs w:val="24"/>
        </w:rPr>
        <w:t>In practice, performance analysis and optimization are often performed manually by inspecting the model in Power BI Desktop and validating findings using external tools such as DAX Studio and Tabular Editor. This approach is time-intensive (often several hours per report), requires specialized expertise, and typically relies on trial-and-error optimizations. With the rapid growth of data and the increasing adoption of Power BI Premium/Fabric capacity-based licensing, organizations need a repeatable and scalable optimization approach that reduces analysis effort while improving user experience and lowering capacity costs.</w:t>
      </w:r>
    </w:p>
    <w:p w14:paraId="1EE3C4D4" w14:textId="77777777" w:rsidR="00B5439A" w:rsidRDefault="00B5439A" w:rsidP="00B5439A">
      <w:pPr>
        <w:spacing w:line="360" w:lineRule="auto"/>
        <w:jc w:val="both"/>
        <w:rPr>
          <w:rFonts w:ascii="Times New Roman" w:hAnsi="Times New Roman" w:cs="Times New Roman"/>
          <w:b/>
          <w:bCs/>
          <w:sz w:val="28"/>
          <w:szCs w:val="28"/>
        </w:rPr>
      </w:pPr>
    </w:p>
    <w:p w14:paraId="05DBBDB2" w14:textId="482A6EA6" w:rsidR="00E06D8D" w:rsidRDefault="00E06D8D" w:rsidP="00B5439A">
      <w:pPr>
        <w:spacing w:line="360" w:lineRule="auto"/>
        <w:jc w:val="both"/>
        <w:rPr>
          <w:kern w:val="2"/>
          <w:lang w:bidi="ar-SA"/>
          <w14:ligatures w14:val="standardContextual"/>
        </w:rPr>
      </w:pPr>
      <w:r>
        <w:rPr>
          <w:rFonts w:ascii="Times New Roman" w:hAnsi="Times New Roman" w:cs="Times New Roman"/>
          <w:b/>
          <w:bCs/>
          <w:sz w:val="28"/>
          <w:szCs w:val="28"/>
        </w:rPr>
        <w:t>1.3 Research Objectives</w:t>
      </w:r>
    </w:p>
    <w:p w14:paraId="18FDDAF6" w14:textId="77777777" w:rsidR="00E06D8D" w:rsidRPr="00E06D8D" w:rsidRDefault="00E06D8D" w:rsidP="00E06D8D">
      <w:pPr>
        <w:pStyle w:val="ListParagraph"/>
        <w:numPr>
          <w:ilvl w:val="0"/>
          <w:numId w:val="17"/>
        </w:numPr>
        <w:rPr>
          <w:kern w:val="2"/>
          <w:sz w:val="24"/>
          <w:szCs w:val="24"/>
          <w14:ligatures w14:val="standardContextual"/>
        </w:rPr>
      </w:pPr>
      <w:r w:rsidRPr="00E06D8D">
        <w:rPr>
          <w:rFonts w:ascii="Times New Roman" w:hAnsi="Times New Roman" w:cs="Times New Roman"/>
          <w:sz w:val="24"/>
          <w:szCs w:val="24"/>
        </w:rPr>
        <w:t>Identify and quantify performance degradation patterns in inefficient Power BI semantic models.</w:t>
      </w:r>
    </w:p>
    <w:p w14:paraId="5DC5CE75" w14:textId="77777777" w:rsidR="00E06D8D" w:rsidRDefault="00E06D8D" w:rsidP="00E06D8D">
      <w:pPr>
        <w:pStyle w:val="ListParagraph"/>
        <w:numPr>
          <w:ilvl w:val="0"/>
          <w:numId w:val="17"/>
        </w:numPr>
        <w:rPr>
          <w:sz w:val="24"/>
          <w:szCs w:val="24"/>
        </w:rPr>
      </w:pPr>
      <w:r>
        <w:rPr>
          <w:rFonts w:ascii="Times New Roman" w:hAnsi="Times New Roman" w:cs="Times New Roman"/>
          <w:sz w:val="24"/>
          <w:szCs w:val="24"/>
        </w:rPr>
        <w:t>Design and validate an integrated optimization framework across schema, relationships, data types, and DAX.</w:t>
      </w:r>
    </w:p>
    <w:p w14:paraId="088E3619" w14:textId="77777777" w:rsidR="00E06D8D" w:rsidRDefault="00E06D8D" w:rsidP="00E06D8D">
      <w:pPr>
        <w:pStyle w:val="ListParagraph"/>
        <w:numPr>
          <w:ilvl w:val="0"/>
          <w:numId w:val="17"/>
        </w:numPr>
        <w:rPr>
          <w:sz w:val="24"/>
          <w:szCs w:val="24"/>
        </w:rPr>
      </w:pPr>
      <w:r>
        <w:rPr>
          <w:rFonts w:ascii="Times New Roman" w:hAnsi="Times New Roman" w:cs="Times New Roman"/>
          <w:sz w:val="24"/>
          <w:szCs w:val="24"/>
        </w:rPr>
        <w:t>Introduce an MCP-based automated workflow to accelerate diagnostics and recommendation generation.</w:t>
      </w:r>
    </w:p>
    <w:p w14:paraId="52BE1D85" w14:textId="77777777" w:rsidR="00E06D8D" w:rsidRDefault="00E06D8D" w:rsidP="00E06D8D">
      <w:pPr>
        <w:pStyle w:val="ListParagraph"/>
        <w:numPr>
          <w:ilvl w:val="0"/>
          <w:numId w:val="17"/>
        </w:numPr>
        <w:rPr>
          <w:sz w:val="24"/>
          <w:szCs w:val="24"/>
        </w:rPr>
      </w:pPr>
      <w:r>
        <w:rPr>
          <w:rFonts w:ascii="Times New Roman" w:hAnsi="Times New Roman" w:cs="Times New Roman"/>
          <w:sz w:val="24"/>
          <w:szCs w:val="24"/>
        </w:rPr>
        <w:t>Measure improvements using load time, query time, refresh duration, memory usage, and capacity unit consumption.</w:t>
      </w:r>
    </w:p>
    <w:p w14:paraId="627F593F" w14:textId="77777777" w:rsidR="00E06D8D" w:rsidRDefault="00E06D8D" w:rsidP="00E06D8D">
      <w:pPr>
        <w:pStyle w:val="ListParagraph"/>
        <w:numPr>
          <w:ilvl w:val="0"/>
          <w:numId w:val="17"/>
        </w:numPr>
        <w:rPr>
          <w:sz w:val="24"/>
          <w:szCs w:val="24"/>
        </w:rPr>
      </w:pPr>
      <w:r>
        <w:rPr>
          <w:rFonts w:ascii="Times New Roman" w:hAnsi="Times New Roman" w:cs="Times New Roman"/>
          <w:sz w:val="24"/>
          <w:szCs w:val="24"/>
        </w:rPr>
        <w:t>Provide practical guidelines applicable to enterprise Power BI implementations.</w:t>
      </w:r>
    </w:p>
    <w:p w14:paraId="7FC87481" w14:textId="77777777" w:rsidR="00B5439A" w:rsidRDefault="00B5439A" w:rsidP="00B5439A">
      <w:pPr>
        <w:spacing w:line="360" w:lineRule="auto"/>
        <w:jc w:val="both"/>
        <w:rPr>
          <w:rFonts w:ascii="Times New Roman" w:hAnsi="Times New Roman" w:cs="Times New Roman"/>
          <w:b/>
          <w:bCs/>
          <w:sz w:val="28"/>
          <w:szCs w:val="28"/>
        </w:rPr>
      </w:pPr>
    </w:p>
    <w:p w14:paraId="1F4A3BAC" w14:textId="77777777" w:rsidR="00BC2C4D" w:rsidRDefault="00BC2C4D" w:rsidP="00B5439A">
      <w:pPr>
        <w:spacing w:line="360" w:lineRule="auto"/>
        <w:jc w:val="both"/>
        <w:rPr>
          <w:rFonts w:ascii="Times New Roman" w:hAnsi="Times New Roman" w:cs="Times New Roman"/>
          <w:b/>
          <w:bCs/>
          <w:sz w:val="28"/>
          <w:szCs w:val="28"/>
        </w:rPr>
      </w:pPr>
    </w:p>
    <w:p w14:paraId="1531F1ED" w14:textId="77777777" w:rsidR="00BC2C4D" w:rsidRDefault="00BC2C4D" w:rsidP="00B5439A">
      <w:pPr>
        <w:spacing w:line="360" w:lineRule="auto"/>
        <w:jc w:val="both"/>
        <w:rPr>
          <w:rFonts w:ascii="Times New Roman" w:hAnsi="Times New Roman" w:cs="Times New Roman"/>
          <w:b/>
          <w:bCs/>
          <w:sz w:val="28"/>
          <w:szCs w:val="28"/>
        </w:rPr>
      </w:pPr>
    </w:p>
    <w:p w14:paraId="15F3E3F1" w14:textId="7DDFFE76" w:rsidR="00E06D8D" w:rsidRDefault="00E06D8D" w:rsidP="00B5439A">
      <w:pPr>
        <w:spacing w:line="360" w:lineRule="auto"/>
        <w:jc w:val="both"/>
        <w:rPr>
          <w:kern w:val="2"/>
          <w:lang w:bidi="ar-SA"/>
          <w14:ligatures w14:val="standardContextual"/>
        </w:rPr>
      </w:pPr>
      <w:r>
        <w:rPr>
          <w:rFonts w:ascii="Times New Roman" w:hAnsi="Times New Roman" w:cs="Times New Roman"/>
          <w:b/>
          <w:bCs/>
          <w:sz w:val="28"/>
          <w:szCs w:val="28"/>
        </w:rPr>
        <w:lastRenderedPageBreak/>
        <w:t>1.4 Contributions</w:t>
      </w:r>
    </w:p>
    <w:p w14:paraId="3715A3BA" w14:textId="77777777" w:rsidR="00E06D8D" w:rsidRPr="00E06D8D" w:rsidRDefault="00E06D8D" w:rsidP="00E06D8D">
      <w:pPr>
        <w:pStyle w:val="ListParagraph"/>
        <w:numPr>
          <w:ilvl w:val="0"/>
          <w:numId w:val="18"/>
        </w:numPr>
        <w:rPr>
          <w:kern w:val="2"/>
          <w:sz w:val="24"/>
          <w:szCs w:val="24"/>
          <w14:ligatures w14:val="standardContextual"/>
        </w:rPr>
      </w:pPr>
      <w:r w:rsidRPr="00E06D8D">
        <w:rPr>
          <w:rFonts w:ascii="Times New Roman" w:hAnsi="Times New Roman" w:cs="Times New Roman"/>
          <w:sz w:val="24"/>
          <w:szCs w:val="24"/>
        </w:rPr>
        <w:t>A structured, five-phase framework for semantic model performance analysis and optimization.</w:t>
      </w:r>
    </w:p>
    <w:p w14:paraId="5436D728" w14:textId="77777777" w:rsidR="00E06D8D" w:rsidRDefault="00E06D8D" w:rsidP="00E06D8D">
      <w:pPr>
        <w:pStyle w:val="ListParagraph"/>
        <w:numPr>
          <w:ilvl w:val="0"/>
          <w:numId w:val="18"/>
        </w:numPr>
        <w:rPr>
          <w:sz w:val="24"/>
          <w:szCs w:val="24"/>
        </w:rPr>
      </w:pPr>
      <w:r>
        <w:rPr>
          <w:rFonts w:ascii="Times New Roman" w:hAnsi="Times New Roman" w:cs="Times New Roman"/>
          <w:sz w:val="24"/>
          <w:szCs w:val="24"/>
        </w:rPr>
        <w:t>Empirical validation demonstrating improvements in load time (~30–35%), query efficiency (~10–15%), and capacity consumption (~25–35%).</w:t>
      </w:r>
    </w:p>
    <w:p w14:paraId="56E90966" w14:textId="77777777" w:rsidR="00E06D8D" w:rsidRDefault="00E06D8D" w:rsidP="00E06D8D">
      <w:pPr>
        <w:pStyle w:val="ListParagraph"/>
        <w:numPr>
          <w:ilvl w:val="0"/>
          <w:numId w:val="18"/>
        </w:numPr>
        <w:rPr>
          <w:sz w:val="24"/>
          <w:szCs w:val="24"/>
        </w:rPr>
      </w:pPr>
      <w:r>
        <w:rPr>
          <w:rFonts w:ascii="Times New Roman" w:hAnsi="Times New Roman" w:cs="Times New Roman"/>
          <w:sz w:val="24"/>
          <w:szCs w:val="24"/>
        </w:rPr>
        <w:t>An MCP-assisted approach that reduces analysis time by ~90–95% compared to manual inspection.</w:t>
      </w:r>
    </w:p>
    <w:p w14:paraId="451A6F29" w14:textId="77777777" w:rsidR="00E06D8D" w:rsidRDefault="00E06D8D" w:rsidP="00E06D8D">
      <w:pPr>
        <w:pStyle w:val="ListParagraph"/>
        <w:numPr>
          <w:ilvl w:val="0"/>
          <w:numId w:val="18"/>
        </w:numPr>
        <w:rPr>
          <w:sz w:val="24"/>
          <w:szCs w:val="24"/>
        </w:rPr>
      </w:pPr>
      <w:r>
        <w:rPr>
          <w:rFonts w:ascii="Times New Roman" w:hAnsi="Times New Roman" w:cs="Times New Roman"/>
          <w:sz w:val="24"/>
          <w:szCs w:val="24"/>
        </w:rPr>
        <w:t>Actionable optimization guidelines for schema design, relationships, DAX measures, and capacity planning.</w:t>
      </w:r>
    </w:p>
    <w:p w14:paraId="60C5767D" w14:textId="77777777" w:rsidR="00B5439A" w:rsidRDefault="00B5439A" w:rsidP="00B5439A">
      <w:pPr>
        <w:rPr>
          <w:rFonts w:ascii="Times New Roman" w:hAnsi="Times New Roman" w:cs="Times New Roman"/>
          <w:b/>
          <w:bCs/>
          <w:sz w:val="32"/>
          <w:szCs w:val="32"/>
          <w:u w:val="single"/>
        </w:rPr>
      </w:pPr>
    </w:p>
    <w:p w14:paraId="6298331F" w14:textId="57E7556F" w:rsidR="00E06D8D" w:rsidRDefault="00E06D8D" w:rsidP="00B5439A">
      <w:pPr>
        <w:rPr>
          <w:rFonts w:ascii="Times New Roman" w:hAnsi="Times New Roman" w:cs="Times New Roman"/>
          <w:b/>
          <w:bCs/>
          <w:sz w:val="32"/>
          <w:szCs w:val="32"/>
          <w:u w:val="single"/>
        </w:rPr>
      </w:pPr>
      <w:r>
        <w:rPr>
          <w:rFonts w:ascii="Times New Roman" w:hAnsi="Times New Roman" w:cs="Times New Roman"/>
          <w:b/>
          <w:bCs/>
          <w:sz w:val="32"/>
          <w:szCs w:val="32"/>
          <w:u w:val="single"/>
        </w:rPr>
        <w:t>2. METHODOLOGY</w:t>
      </w:r>
    </w:p>
    <w:p w14:paraId="73E083E4" w14:textId="77777777" w:rsidR="00B5439A" w:rsidRDefault="00B5439A" w:rsidP="00B5439A">
      <w:pPr>
        <w:rPr>
          <w:kern w:val="2"/>
          <w:lang w:bidi="ar-SA"/>
          <w14:ligatures w14:val="standardContextual"/>
        </w:rPr>
      </w:pPr>
    </w:p>
    <w:p w14:paraId="748D9EDB" w14:textId="77777777" w:rsidR="00B5439A" w:rsidRDefault="00E06D8D">
      <w:pPr>
        <w:spacing w:line="360" w:lineRule="auto"/>
        <w:jc w:val="both"/>
        <w:rPr>
          <w:rFonts w:ascii="Times New Roman" w:hAnsi="Times New Roman" w:cs="Times New Roman"/>
        </w:rPr>
      </w:pPr>
      <w:r>
        <w:rPr>
          <w:rFonts w:ascii="Times New Roman" w:hAnsi="Times New Roman" w:cs="Times New Roman"/>
        </w:rPr>
        <w:t xml:space="preserve">The project followed a systematic methodology to analyze and optimize large-scale Power BI semantic models. The work was executed in five phases: </w:t>
      </w:r>
    </w:p>
    <w:p w14:paraId="378FC97C" w14:textId="22317816" w:rsidR="00B5439A" w:rsidRPr="00B5439A" w:rsidRDefault="00E06D8D" w:rsidP="00B5439A">
      <w:pPr>
        <w:pStyle w:val="ListParagraph"/>
        <w:numPr>
          <w:ilvl w:val="1"/>
          <w:numId w:val="17"/>
        </w:numPr>
        <w:spacing w:line="360" w:lineRule="auto"/>
        <w:jc w:val="both"/>
        <w:rPr>
          <w:rFonts w:ascii="Times New Roman" w:hAnsi="Times New Roman" w:cs="Times New Roman"/>
        </w:rPr>
      </w:pPr>
      <w:r w:rsidRPr="00B5439A">
        <w:rPr>
          <w:rFonts w:ascii="Times New Roman" w:hAnsi="Times New Roman" w:cs="Times New Roman"/>
        </w:rPr>
        <w:t xml:space="preserve">diagnostic baseline measurement, </w:t>
      </w:r>
    </w:p>
    <w:p w14:paraId="7257B4FD" w14:textId="7B0E76A0" w:rsidR="00B5439A" w:rsidRPr="00B5439A" w:rsidRDefault="00E06D8D" w:rsidP="00B5439A">
      <w:pPr>
        <w:pStyle w:val="ListParagraph"/>
        <w:numPr>
          <w:ilvl w:val="1"/>
          <w:numId w:val="17"/>
        </w:numPr>
        <w:spacing w:line="360" w:lineRule="auto"/>
        <w:jc w:val="both"/>
        <w:rPr>
          <w:kern w:val="2"/>
          <w:sz w:val="22"/>
          <w:szCs w:val="22"/>
          <w14:ligatures w14:val="standardContextual"/>
        </w:rPr>
      </w:pPr>
      <w:r w:rsidRPr="00B5439A">
        <w:rPr>
          <w:rFonts w:ascii="Times New Roman" w:hAnsi="Times New Roman" w:cs="Times New Roman"/>
        </w:rPr>
        <w:t xml:space="preserve">anti-pattern identification, </w:t>
      </w:r>
    </w:p>
    <w:p w14:paraId="5D770701" w14:textId="7838751C" w:rsidR="00B5439A" w:rsidRPr="00B5439A" w:rsidRDefault="00E06D8D" w:rsidP="00B5439A">
      <w:pPr>
        <w:pStyle w:val="ListParagraph"/>
        <w:numPr>
          <w:ilvl w:val="1"/>
          <w:numId w:val="17"/>
        </w:numPr>
        <w:spacing w:line="360" w:lineRule="auto"/>
        <w:jc w:val="both"/>
        <w:rPr>
          <w:kern w:val="2"/>
          <w:sz w:val="22"/>
          <w:szCs w:val="22"/>
          <w14:ligatures w14:val="standardContextual"/>
        </w:rPr>
      </w:pPr>
      <w:r w:rsidRPr="00B5439A">
        <w:rPr>
          <w:rFonts w:ascii="Times New Roman" w:hAnsi="Times New Roman" w:cs="Times New Roman"/>
        </w:rPr>
        <w:t xml:space="preserve">optimization design, </w:t>
      </w:r>
    </w:p>
    <w:p w14:paraId="5CC58983" w14:textId="1EF24C9E" w:rsidR="00B5439A" w:rsidRPr="00B5439A" w:rsidRDefault="00E06D8D" w:rsidP="00B5439A">
      <w:pPr>
        <w:pStyle w:val="ListParagraph"/>
        <w:numPr>
          <w:ilvl w:val="1"/>
          <w:numId w:val="17"/>
        </w:numPr>
        <w:spacing w:line="360" w:lineRule="auto"/>
        <w:jc w:val="both"/>
        <w:rPr>
          <w:kern w:val="2"/>
          <w:sz w:val="22"/>
          <w:szCs w:val="22"/>
          <w14:ligatures w14:val="standardContextual"/>
        </w:rPr>
      </w:pPr>
      <w:r w:rsidRPr="00B5439A">
        <w:rPr>
          <w:rFonts w:ascii="Times New Roman" w:hAnsi="Times New Roman" w:cs="Times New Roman"/>
        </w:rPr>
        <w:t xml:space="preserve">implementation, and </w:t>
      </w:r>
    </w:p>
    <w:p w14:paraId="4A3F5EB6" w14:textId="77777777" w:rsidR="00B5439A" w:rsidRPr="00B5439A" w:rsidRDefault="00E06D8D" w:rsidP="00B5439A">
      <w:pPr>
        <w:pStyle w:val="ListParagraph"/>
        <w:numPr>
          <w:ilvl w:val="1"/>
          <w:numId w:val="17"/>
        </w:numPr>
        <w:spacing w:line="360" w:lineRule="auto"/>
        <w:jc w:val="both"/>
        <w:rPr>
          <w:kern w:val="2"/>
          <w:sz w:val="22"/>
          <w:szCs w:val="22"/>
          <w14:ligatures w14:val="standardContextual"/>
        </w:rPr>
      </w:pPr>
      <w:r w:rsidRPr="00B5439A">
        <w:rPr>
          <w:rFonts w:ascii="Times New Roman" w:hAnsi="Times New Roman" w:cs="Times New Roman"/>
        </w:rPr>
        <w:t xml:space="preserve">validation and monitoring. </w:t>
      </w:r>
    </w:p>
    <w:p w14:paraId="457FCCE0" w14:textId="74E9D939" w:rsidR="00E06D8D" w:rsidRPr="00B5439A" w:rsidRDefault="00E06D8D" w:rsidP="00B5439A">
      <w:pPr>
        <w:spacing w:line="360" w:lineRule="auto"/>
        <w:ind w:left="1080"/>
        <w:jc w:val="both"/>
        <w:rPr>
          <w:kern w:val="2"/>
          <w:lang w:bidi="ar-SA"/>
          <w14:ligatures w14:val="standardContextual"/>
        </w:rPr>
      </w:pPr>
      <w:r w:rsidRPr="00B5439A">
        <w:rPr>
          <w:rFonts w:ascii="Times New Roman" w:hAnsi="Times New Roman" w:cs="Times New Roman"/>
        </w:rPr>
        <w:t>Each phase produced measurable outputs (performance baselines, issue logs, change sets, and before/after metrics) to ensure repeatability and auditability.</w:t>
      </w:r>
    </w:p>
    <w:p w14:paraId="5414EB6E" w14:textId="77777777" w:rsidR="00E06D8D" w:rsidRPr="00E06D8D" w:rsidRDefault="00E06D8D" w:rsidP="00E06D8D">
      <w:pPr>
        <w:pStyle w:val="ListParagraph"/>
        <w:numPr>
          <w:ilvl w:val="0"/>
          <w:numId w:val="19"/>
        </w:numPr>
        <w:rPr>
          <w:kern w:val="2"/>
          <w:sz w:val="24"/>
          <w:szCs w:val="24"/>
          <w14:ligatures w14:val="standardContextual"/>
        </w:rPr>
      </w:pPr>
      <w:r w:rsidRPr="00E06D8D">
        <w:rPr>
          <w:rFonts w:ascii="Times New Roman" w:hAnsi="Times New Roman" w:cs="Times New Roman"/>
          <w:b/>
          <w:bCs/>
          <w:sz w:val="24"/>
          <w:szCs w:val="24"/>
        </w:rPr>
        <w:t>Diagnostic Analysis:</w:t>
      </w:r>
      <w:r w:rsidRPr="00E06D8D">
        <w:rPr>
          <w:rFonts w:ascii="Times New Roman" w:hAnsi="Times New Roman" w:cs="Times New Roman"/>
          <w:sz w:val="24"/>
          <w:szCs w:val="24"/>
        </w:rPr>
        <w:t xml:space="preserve"> Evaluate schema structure, relationship cardinality, data types, measure definitions, and capture baseline load/query/refresh metrics.</w:t>
      </w:r>
    </w:p>
    <w:p w14:paraId="4198CA61" w14:textId="77777777" w:rsidR="00E06D8D" w:rsidRDefault="00E06D8D" w:rsidP="00E06D8D">
      <w:pPr>
        <w:pStyle w:val="ListParagraph"/>
        <w:numPr>
          <w:ilvl w:val="0"/>
          <w:numId w:val="19"/>
        </w:numPr>
        <w:rPr>
          <w:sz w:val="24"/>
          <w:szCs w:val="24"/>
        </w:rPr>
      </w:pPr>
      <w:r>
        <w:rPr>
          <w:rFonts w:ascii="Times New Roman" w:hAnsi="Times New Roman" w:cs="Times New Roman"/>
          <w:b/>
          <w:bCs/>
          <w:sz w:val="24"/>
          <w:szCs w:val="24"/>
        </w:rPr>
        <w:t>Anti-Pattern Identification:</w:t>
      </w:r>
      <w:r>
        <w:rPr>
          <w:rFonts w:ascii="Times New Roman" w:hAnsi="Times New Roman" w:cs="Times New Roman"/>
          <w:sz w:val="24"/>
          <w:szCs w:val="24"/>
        </w:rPr>
        <w:t xml:space="preserve"> Detect snowflake schema depth, many-to-many relationships, bi-directional filters, redundant calculated columns, and missing/incorrect date dimensions.</w:t>
      </w:r>
    </w:p>
    <w:p w14:paraId="1D98C8E7" w14:textId="77777777" w:rsidR="00E06D8D" w:rsidRDefault="00E06D8D" w:rsidP="00E06D8D">
      <w:pPr>
        <w:pStyle w:val="ListParagraph"/>
        <w:numPr>
          <w:ilvl w:val="0"/>
          <w:numId w:val="19"/>
        </w:numPr>
        <w:rPr>
          <w:sz w:val="24"/>
          <w:szCs w:val="24"/>
        </w:rPr>
      </w:pPr>
      <w:r>
        <w:rPr>
          <w:rFonts w:ascii="Times New Roman" w:hAnsi="Times New Roman" w:cs="Times New Roman"/>
          <w:b/>
          <w:bCs/>
          <w:sz w:val="24"/>
          <w:szCs w:val="24"/>
        </w:rPr>
        <w:t>Optimization Design:</w:t>
      </w:r>
      <w:r>
        <w:rPr>
          <w:rFonts w:ascii="Times New Roman" w:hAnsi="Times New Roman" w:cs="Times New Roman"/>
          <w:sz w:val="24"/>
          <w:szCs w:val="24"/>
        </w:rPr>
        <w:t xml:space="preserve"> Create a conversion plan for star schema, relationship restructuring, DAX refactoring, calculated column elimination, and measure consolidation.</w:t>
      </w:r>
    </w:p>
    <w:p w14:paraId="095FFB58" w14:textId="77777777" w:rsidR="00E06D8D" w:rsidRDefault="00E06D8D" w:rsidP="00E06D8D">
      <w:pPr>
        <w:pStyle w:val="ListParagraph"/>
        <w:numPr>
          <w:ilvl w:val="0"/>
          <w:numId w:val="19"/>
        </w:numPr>
        <w:rPr>
          <w:sz w:val="24"/>
          <w:szCs w:val="24"/>
        </w:rPr>
      </w:pPr>
      <w:r>
        <w:rPr>
          <w:rFonts w:ascii="Times New Roman" w:hAnsi="Times New Roman" w:cs="Times New Roman"/>
          <w:b/>
          <w:bCs/>
          <w:sz w:val="24"/>
          <w:szCs w:val="24"/>
        </w:rPr>
        <w:t>Implementation:</w:t>
      </w:r>
      <w:r>
        <w:rPr>
          <w:rFonts w:ascii="Times New Roman" w:hAnsi="Times New Roman" w:cs="Times New Roman"/>
          <w:sz w:val="24"/>
          <w:szCs w:val="24"/>
        </w:rPr>
        <w:t xml:space="preserve"> Apply changes across environments (Dev → QA → Prod), update Power Query steps, refactor measures, and reconfigure relationships.</w:t>
      </w:r>
    </w:p>
    <w:p w14:paraId="423A2600" w14:textId="77777777" w:rsidR="00E06D8D" w:rsidRPr="00B5439A" w:rsidRDefault="00E06D8D" w:rsidP="00E06D8D">
      <w:pPr>
        <w:pStyle w:val="ListParagraph"/>
        <w:numPr>
          <w:ilvl w:val="0"/>
          <w:numId w:val="19"/>
        </w:numPr>
        <w:rPr>
          <w:sz w:val="24"/>
          <w:szCs w:val="24"/>
        </w:rPr>
      </w:pPr>
      <w:r>
        <w:rPr>
          <w:rFonts w:ascii="Times New Roman" w:hAnsi="Times New Roman" w:cs="Times New Roman"/>
          <w:b/>
          <w:bCs/>
          <w:sz w:val="24"/>
          <w:szCs w:val="24"/>
        </w:rPr>
        <w:t>Validation &amp; Monitoring:</w:t>
      </w:r>
      <w:r>
        <w:rPr>
          <w:rFonts w:ascii="Times New Roman" w:hAnsi="Times New Roman" w:cs="Times New Roman"/>
          <w:sz w:val="24"/>
          <w:szCs w:val="24"/>
        </w:rPr>
        <w:t xml:space="preserve"> Perform before/after comparisons, run UAT feedback cycles, and monitor capacity unit (CU) consumption and refresh stability.</w:t>
      </w:r>
    </w:p>
    <w:p w14:paraId="7F02FADB" w14:textId="77777777" w:rsidR="00B5439A" w:rsidRDefault="00B5439A" w:rsidP="00B5439A">
      <w:pPr>
        <w:pStyle w:val="ListParagraph"/>
        <w:rPr>
          <w:sz w:val="24"/>
          <w:szCs w:val="24"/>
        </w:rPr>
      </w:pPr>
    </w:p>
    <w:p w14:paraId="569A6A06" w14:textId="77777777" w:rsidR="00E06D8D" w:rsidRDefault="00E06D8D">
      <w:pPr>
        <w:spacing w:line="360" w:lineRule="auto"/>
        <w:jc w:val="both"/>
        <w:rPr>
          <w:kern w:val="2"/>
          <w:lang w:bidi="ar-SA"/>
          <w14:ligatures w14:val="standardContextual"/>
        </w:rPr>
      </w:pPr>
      <w:r>
        <w:rPr>
          <w:rFonts w:ascii="Times New Roman" w:hAnsi="Times New Roman" w:cs="Times New Roman"/>
        </w:rPr>
        <w:t>To reduce manual effort, we incorporated an MCP-based (Model Context Protocol) analysis workflow. MCP enabled automated extraction of model metadata (tables, columns, relationships, measures), rule-based detection of performance anti-patterns, and generation of prioritized optimization recommendations. This reduced analysis time from multiple hours to approximately 15–25 minutes per model, while improving consistency of findings and documentation quality.</w:t>
      </w:r>
    </w:p>
    <w:p w14:paraId="3BF38809" w14:textId="77777777" w:rsidR="00B5439A" w:rsidRDefault="00B5439A" w:rsidP="00B5439A">
      <w:pPr>
        <w:rPr>
          <w:rFonts w:ascii="Times New Roman" w:hAnsi="Times New Roman" w:cs="Times New Roman"/>
          <w:b/>
          <w:bCs/>
          <w:sz w:val="32"/>
          <w:szCs w:val="32"/>
          <w:u w:val="single"/>
        </w:rPr>
      </w:pPr>
    </w:p>
    <w:p w14:paraId="5F697E5A" w14:textId="77777777" w:rsidR="00B5439A" w:rsidRDefault="00B5439A" w:rsidP="00B5439A">
      <w:pPr>
        <w:rPr>
          <w:rFonts w:ascii="Times New Roman" w:hAnsi="Times New Roman" w:cs="Times New Roman"/>
          <w:b/>
          <w:bCs/>
          <w:sz w:val="32"/>
          <w:szCs w:val="32"/>
          <w:u w:val="single"/>
        </w:rPr>
      </w:pPr>
    </w:p>
    <w:p w14:paraId="5F147157" w14:textId="08B69472" w:rsidR="00E06D8D" w:rsidRDefault="00E06D8D" w:rsidP="00B5439A">
      <w:pPr>
        <w:rPr>
          <w:rFonts w:ascii="Times New Roman" w:hAnsi="Times New Roman" w:cs="Times New Roman"/>
          <w:b/>
          <w:bCs/>
          <w:sz w:val="32"/>
          <w:szCs w:val="32"/>
          <w:u w:val="single"/>
        </w:rPr>
      </w:pPr>
      <w:r>
        <w:rPr>
          <w:rFonts w:ascii="Times New Roman" w:hAnsi="Times New Roman" w:cs="Times New Roman"/>
          <w:b/>
          <w:bCs/>
          <w:sz w:val="32"/>
          <w:szCs w:val="32"/>
          <w:u w:val="single"/>
        </w:rPr>
        <w:t>3. TOOLS AND TECHNOLOGIES</w:t>
      </w:r>
    </w:p>
    <w:p w14:paraId="2D78411A" w14:textId="77777777" w:rsidR="00B5439A" w:rsidRDefault="00B5439A" w:rsidP="00B5439A">
      <w:pPr>
        <w:rPr>
          <w:kern w:val="2"/>
          <w:lang w:bidi="ar-SA"/>
          <w14:ligatures w14:val="standardContextual"/>
        </w:rPr>
      </w:pPr>
    </w:p>
    <w:p w14:paraId="601D0F65" w14:textId="77777777" w:rsidR="00E06D8D" w:rsidRPr="00E06D8D" w:rsidRDefault="00E06D8D" w:rsidP="00E06D8D">
      <w:pPr>
        <w:pStyle w:val="ListParagraph"/>
        <w:numPr>
          <w:ilvl w:val="0"/>
          <w:numId w:val="20"/>
        </w:numPr>
        <w:rPr>
          <w:kern w:val="2"/>
          <w:sz w:val="24"/>
          <w:szCs w:val="24"/>
          <w14:ligatures w14:val="standardContextual"/>
        </w:rPr>
      </w:pPr>
      <w:r w:rsidRPr="00E06D8D">
        <w:rPr>
          <w:rFonts w:ascii="Times New Roman" w:hAnsi="Times New Roman" w:cs="Times New Roman"/>
          <w:b/>
          <w:bCs/>
          <w:sz w:val="24"/>
          <w:szCs w:val="24"/>
        </w:rPr>
        <w:t>Power BI Desktop:</w:t>
      </w:r>
      <w:r w:rsidRPr="00E06D8D">
        <w:rPr>
          <w:rFonts w:ascii="Times New Roman" w:hAnsi="Times New Roman" w:cs="Times New Roman"/>
          <w:sz w:val="24"/>
          <w:szCs w:val="24"/>
        </w:rPr>
        <w:t xml:space="preserve"> Model authoring, relationship configuration, and baseline performance recording.</w:t>
      </w:r>
    </w:p>
    <w:p w14:paraId="55E48F60" w14:textId="77777777" w:rsidR="00E06D8D" w:rsidRDefault="00E06D8D" w:rsidP="00E06D8D">
      <w:pPr>
        <w:pStyle w:val="ListParagraph"/>
        <w:numPr>
          <w:ilvl w:val="0"/>
          <w:numId w:val="20"/>
        </w:numPr>
        <w:rPr>
          <w:sz w:val="24"/>
          <w:szCs w:val="24"/>
        </w:rPr>
      </w:pPr>
      <w:r>
        <w:rPr>
          <w:rFonts w:ascii="Times New Roman" w:hAnsi="Times New Roman" w:cs="Times New Roman"/>
          <w:b/>
          <w:bCs/>
          <w:sz w:val="24"/>
          <w:szCs w:val="24"/>
        </w:rPr>
        <w:t>Power BI Premium / Capacity Metrics:</w:t>
      </w:r>
      <w:r>
        <w:rPr>
          <w:rFonts w:ascii="Times New Roman" w:hAnsi="Times New Roman" w:cs="Times New Roman"/>
          <w:sz w:val="24"/>
          <w:szCs w:val="24"/>
        </w:rPr>
        <w:t xml:space="preserve"> Measurement of capacity unit (CU) utilization and workload impact.</w:t>
      </w:r>
    </w:p>
    <w:p w14:paraId="3C5D2F1D" w14:textId="77777777" w:rsidR="00E06D8D" w:rsidRDefault="00E06D8D" w:rsidP="00E06D8D">
      <w:pPr>
        <w:pStyle w:val="ListParagraph"/>
        <w:numPr>
          <w:ilvl w:val="0"/>
          <w:numId w:val="20"/>
        </w:numPr>
        <w:rPr>
          <w:sz w:val="24"/>
          <w:szCs w:val="24"/>
        </w:rPr>
      </w:pPr>
      <w:r>
        <w:rPr>
          <w:rFonts w:ascii="Times New Roman" w:hAnsi="Times New Roman" w:cs="Times New Roman"/>
          <w:b/>
          <w:bCs/>
          <w:sz w:val="24"/>
          <w:szCs w:val="24"/>
        </w:rPr>
        <w:t>DAX Studio:</w:t>
      </w:r>
      <w:r>
        <w:rPr>
          <w:rFonts w:ascii="Times New Roman" w:hAnsi="Times New Roman" w:cs="Times New Roman"/>
          <w:sz w:val="24"/>
          <w:szCs w:val="24"/>
        </w:rPr>
        <w:t xml:space="preserve"> DAX query profiling, Server Timings, and identification of Formula Engine vs Storage Engine bottlenecks.</w:t>
      </w:r>
    </w:p>
    <w:p w14:paraId="5DE5522F" w14:textId="77777777" w:rsidR="00E06D8D" w:rsidRDefault="00E06D8D" w:rsidP="00E06D8D">
      <w:pPr>
        <w:pStyle w:val="ListParagraph"/>
        <w:numPr>
          <w:ilvl w:val="0"/>
          <w:numId w:val="20"/>
        </w:numPr>
        <w:rPr>
          <w:sz w:val="24"/>
          <w:szCs w:val="24"/>
        </w:rPr>
      </w:pPr>
      <w:r>
        <w:rPr>
          <w:rFonts w:ascii="Times New Roman" w:hAnsi="Times New Roman" w:cs="Times New Roman"/>
          <w:b/>
          <w:bCs/>
          <w:sz w:val="24"/>
          <w:szCs w:val="24"/>
        </w:rPr>
        <w:t>Tabular Editor:</w:t>
      </w:r>
      <w:r>
        <w:rPr>
          <w:rFonts w:ascii="Times New Roman" w:hAnsi="Times New Roman" w:cs="Times New Roman"/>
          <w:sz w:val="24"/>
          <w:szCs w:val="24"/>
        </w:rPr>
        <w:t xml:space="preserve"> Model inspection, measure organization, bulk updates, and best-practice rule validation.</w:t>
      </w:r>
    </w:p>
    <w:p w14:paraId="418ECF6F" w14:textId="77777777" w:rsidR="00E06D8D" w:rsidRDefault="00E06D8D" w:rsidP="00E06D8D">
      <w:pPr>
        <w:pStyle w:val="ListParagraph"/>
        <w:numPr>
          <w:ilvl w:val="0"/>
          <w:numId w:val="20"/>
        </w:numPr>
        <w:rPr>
          <w:sz w:val="24"/>
          <w:szCs w:val="24"/>
        </w:rPr>
      </w:pPr>
      <w:r>
        <w:rPr>
          <w:rFonts w:ascii="Times New Roman" w:hAnsi="Times New Roman" w:cs="Times New Roman"/>
          <w:b/>
          <w:bCs/>
          <w:sz w:val="24"/>
          <w:szCs w:val="24"/>
        </w:rPr>
        <w:t>Power Query (M):</w:t>
      </w:r>
      <w:r>
        <w:rPr>
          <w:rFonts w:ascii="Times New Roman" w:hAnsi="Times New Roman" w:cs="Times New Roman"/>
          <w:sz w:val="24"/>
          <w:szCs w:val="24"/>
        </w:rPr>
        <w:t xml:space="preserve"> Data type enforcement, query folding verification, and refresh pipeline optimization.</w:t>
      </w:r>
    </w:p>
    <w:p w14:paraId="1EB8A08E" w14:textId="77777777" w:rsidR="00E06D8D" w:rsidRDefault="00E06D8D" w:rsidP="00E06D8D">
      <w:pPr>
        <w:pStyle w:val="ListParagraph"/>
        <w:numPr>
          <w:ilvl w:val="0"/>
          <w:numId w:val="20"/>
        </w:numPr>
        <w:rPr>
          <w:sz w:val="24"/>
          <w:szCs w:val="24"/>
        </w:rPr>
      </w:pPr>
      <w:r>
        <w:rPr>
          <w:rFonts w:ascii="Times New Roman" w:hAnsi="Times New Roman" w:cs="Times New Roman"/>
          <w:b/>
          <w:bCs/>
          <w:sz w:val="24"/>
          <w:szCs w:val="24"/>
        </w:rPr>
        <w:t>Model Context Protocol (MCP):</w:t>
      </w:r>
      <w:r>
        <w:rPr>
          <w:rFonts w:ascii="Times New Roman" w:hAnsi="Times New Roman" w:cs="Times New Roman"/>
          <w:sz w:val="24"/>
          <w:szCs w:val="24"/>
        </w:rPr>
        <w:t xml:space="preserve"> Automated metadata extraction, rule-based anti-pattern detection, and recommendation generation.</w:t>
      </w:r>
    </w:p>
    <w:p w14:paraId="65CFBB1F" w14:textId="77777777" w:rsidR="00B5439A" w:rsidRDefault="00B5439A" w:rsidP="00B5439A">
      <w:pPr>
        <w:rPr>
          <w:rFonts w:ascii="Times New Roman" w:hAnsi="Times New Roman" w:cs="Times New Roman"/>
          <w:b/>
          <w:bCs/>
          <w:sz w:val="32"/>
          <w:szCs w:val="32"/>
          <w:u w:val="single"/>
        </w:rPr>
      </w:pPr>
    </w:p>
    <w:p w14:paraId="6C599467" w14:textId="796654CA" w:rsidR="00E06D8D" w:rsidRDefault="00E06D8D" w:rsidP="00B5439A">
      <w:pPr>
        <w:rPr>
          <w:rFonts w:ascii="Times New Roman" w:hAnsi="Times New Roman" w:cs="Times New Roman"/>
          <w:b/>
          <w:bCs/>
          <w:sz w:val="32"/>
          <w:szCs w:val="32"/>
          <w:u w:val="single"/>
        </w:rPr>
      </w:pPr>
      <w:r>
        <w:rPr>
          <w:rFonts w:ascii="Times New Roman" w:hAnsi="Times New Roman" w:cs="Times New Roman"/>
          <w:b/>
          <w:bCs/>
          <w:sz w:val="32"/>
          <w:szCs w:val="32"/>
          <w:u w:val="single"/>
        </w:rPr>
        <w:t>4. IMPLEMENTATION</w:t>
      </w:r>
    </w:p>
    <w:p w14:paraId="5FA77C7D" w14:textId="77777777" w:rsidR="00B5439A" w:rsidRDefault="00B5439A" w:rsidP="00B5439A">
      <w:pPr>
        <w:rPr>
          <w:kern w:val="2"/>
          <w:lang w:bidi="ar-SA"/>
          <w14:ligatures w14:val="standardContextual"/>
        </w:rPr>
      </w:pPr>
    </w:p>
    <w:p w14:paraId="48942D4A" w14:textId="77777777" w:rsidR="00E06D8D" w:rsidRDefault="00E06D8D">
      <w:pPr>
        <w:spacing w:line="360" w:lineRule="auto"/>
        <w:jc w:val="both"/>
        <w:rPr>
          <w:kern w:val="2"/>
          <w:lang w:bidi="ar-SA"/>
          <w14:ligatures w14:val="standardContextual"/>
        </w:rPr>
      </w:pPr>
      <w:r>
        <w:rPr>
          <w:rFonts w:ascii="Times New Roman" w:hAnsi="Times New Roman" w:cs="Times New Roman"/>
        </w:rPr>
        <w:t>Implementation was executed iteratively to minimize risk and ensure business continuity. Changes were first applied in a development copy of the semantic model, validated in QA with repeatable test scenarios, and then promoted to production after stakeholder sign-off. The key implementation activities are summarized below.</w:t>
      </w:r>
    </w:p>
    <w:p w14:paraId="5F2F3E94" w14:textId="77777777" w:rsidR="00E06D8D" w:rsidRPr="00E06D8D" w:rsidRDefault="00E06D8D" w:rsidP="00E06D8D">
      <w:pPr>
        <w:pStyle w:val="ListParagraph"/>
        <w:numPr>
          <w:ilvl w:val="0"/>
          <w:numId w:val="21"/>
        </w:numPr>
        <w:rPr>
          <w:kern w:val="2"/>
          <w:sz w:val="24"/>
          <w:szCs w:val="24"/>
          <w14:ligatures w14:val="standardContextual"/>
        </w:rPr>
      </w:pPr>
      <w:r w:rsidRPr="00E06D8D">
        <w:rPr>
          <w:rFonts w:ascii="Times New Roman" w:hAnsi="Times New Roman" w:cs="Times New Roman"/>
          <w:b/>
          <w:bCs/>
          <w:sz w:val="24"/>
          <w:szCs w:val="24"/>
        </w:rPr>
        <w:t>Schema Conversion (Snowflake → Star):</w:t>
      </w:r>
      <w:r w:rsidRPr="00E06D8D">
        <w:rPr>
          <w:rFonts w:ascii="Times New Roman" w:hAnsi="Times New Roman" w:cs="Times New Roman"/>
          <w:sz w:val="24"/>
          <w:szCs w:val="24"/>
        </w:rPr>
        <w:t xml:space="preserve"> Flattened multi-hop dimension chains by denormalizing attributes into a single dimension table to reduce join depth and improve query planning.</w:t>
      </w:r>
    </w:p>
    <w:p w14:paraId="32809C11" w14:textId="77777777" w:rsidR="00E06D8D" w:rsidRDefault="00E06D8D" w:rsidP="00E06D8D">
      <w:pPr>
        <w:pStyle w:val="ListParagraph"/>
        <w:numPr>
          <w:ilvl w:val="0"/>
          <w:numId w:val="21"/>
        </w:numPr>
        <w:rPr>
          <w:sz w:val="24"/>
          <w:szCs w:val="24"/>
        </w:rPr>
      </w:pPr>
      <w:r>
        <w:rPr>
          <w:rFonts w:ascii="Times New Roman" w:hAnsi="Times New Roman" w:cs="Times New Roman"/>
          <w:b/>
          <w:bCs/>
          <w:sz w:val="24"/>
          <w:szCs w:val="24"/>
        </w:rPr>
        <w:t>Calculated Column Elimination:</w:t>
      </w:r>
      <w:r>
        <w:rPr>
          <w:rFonts w:ascii="Times New Roman" w:hAnsi="Times New Roman" w:cs="Times New Roman"/>
          <w:sz w:val="24"/>
          <w:szCs w:val="24"/>
        </w:rPr>
        <w:t xml:space="preserve"> Removed row-level calculated columns where results could be computed on-demand as measures, reducing refresh time and model size.</w:t>
      </w:r>
    </w:p>
    <w:p w14:paraId="0AF00C06" w14:textId="77777777" w:rsidR="00E06D8D" w:rsidRDefault="00E06D8D" w:rsidP="00E06D8D">
      <w:pPr>
        <w:pStyle w:val="ListParagraph"/>
        <w:numPr>
          <w:ilvl w:val="0"/>
          <w:numId w:val="21"/>
        </w:numPr>
        <w:rPr>
          <w:sz w:val="24"/>
          <w:szCs w:val="24"/>
        </w:rPr>
      </w:pPr>
      <w:r>
        <w:rPr>
          <w:rFonts w:ascii="Times New Roman" w:hAnsi="Times New Roman" w:cs="Times New Roman"/>
          <w:b/>
          <w:bCs/>
          <w:sz w:val="24"/>
          <w:szCs w:val="24"/>
        </w:rPr>
        <w:t>Relationship Optimization:</w:t>
      </w:r>
      <w:r>
        <w:rPr>
          <w:rFonts w:ascii="Times New Roman" w:hAnsi="Times New Roman" w:cs="Times New Roman"/>
          <w:sz w:val="24"/>
          <w:szCs w:val="24"/>
        </w:rPr>
        <w:t xml:space="preserve"> Converted bi-directional relationships to single-direction (Dimension → Fact) and replaced special cross-filter needs using DAX functions (e.g., </w:t>
      </w:r>
      <w:r>
        <w:rPr>
          <w:rFonts w:ascii="Times New Roman" w:hAnsi="Times New Roman" w:cs="Times New Roman"/>
          <w:b/>
          <w:bCs/>
          <w:sz w:val="24"/>
          <w:szCs w:val="24"/>
        </w:rPr>
        <w:t>CROSSFILTER()</w:t>
      </w:r>
      <w:r>
        <w:rPr>
          <w:rFonts w:ascii="Times New Roman" w:hAnsi="Times New Roman" w:cs="Times New Roman"/>
          <w:sz w:val="24"/>
          <w:szCs w:val="24"/>
        </w:rPr>
        <w:t>) only where required.</w:t>
      </w:r>
    </w:p>
    <w:p w14:paraId="3609FF79" w14:textId="77777777" w:rsidR="00E06D8D" w:rsidRDefault="00E06D8D" w:rsidP="00E06D8D">
      <w:pPr>
        <w:pStyle w:val="ListParagraph"/>
        <w:numPr>
          <w:ilvl w:val="0"/>
          <w:numId w:val="21"/>
        </w:numPr>
        <w:rPr>
          <w:sz w:val="24"/>
          <w:szCs w:val="24"/>
        </w:rPr>
      </w:pPr>
      <w:r>
        <w:rPr>
          <w:rFonts w:ascii="Times New Roman" w:hAnsi="Times New Roman" w:cs="Times New Roman"/>
          <w:b/>
          <w:bCs/>
          <w:sz w:val="24"/>
          <w:szCs w:val="24"/>
        </w:rPr>
        <w:t>Cardinality Reduction:</w:t>
      </w:r>
      <w:r>
        <w:rPr>
          <w:rFonts w:ascii="Times New Roman" w:hAnsi="Times New Roman" w:cs="Times New Roman"/>
          <w:sz w:val="24"/>
          <w:szCs w:val="24"/>
        </w:rPr>
        <w:t xml:space="preserve"> Dropped high-cardinality identifier columns not used for analysis (e.g., row numbers and unique transaction IDs) to reduce memory footprint and improve filter performance.</w:t>
      </w:r>
    </w:p>
    <w:p w14:paraId="389A8EC3" w14:textId="77777777" w:rsidR="00E06D8D" w:rsidRDefault="00E06D8D" w:rsidP="00E06D8D">
      <w:pPr>
        <w:pStyle w:val="ListParagraph"/>
        <w:numPr>
          <w:ilvl w:val="0"/>
          <w:numId w:val="21"/>
        </w:numPr>
        <w:rPr>
          <w:sz w:val="24"/>
          <w:szCs w:val="24"/>
        </w:rPr>
      </w:pPr>
      <w:r>
        <w:rPr>
          <w:rFonts w:ascii="Times New Roman" w:hAnsi="Times New Roman" w:cs="Times New Roman"/>
          <w:b/>
          <w:bCs/>
          <w:sz w:val="24"/>
          <w:szCs w:val="24"/>
        </w:rPr>
        <w:t>Data Type Standardization:</w:t>
      </w:r>
      <w:r>
        <w:rPr>
          <w:rFonts w:ascii="Times New Roman" w:hAnsi="Times New Roman" w:cs="Times New Roman"/>
          <w:sz w:val="24"/>
          <w:szCs w:val="24"/>
        </w:rPr>
        <w:t xml:space="preserve"> Enforced numeric and date data types in Power Query and ensured query folding where possible to reduce runtime conversions.</w:t>
      </w:r>
    </w:p>
    <w:p w14:paraId="1C63A576" w14:textId="77777777" w:rsidR="00E06D8D" w:rsidRDefault="00E06D8D" w:rsidP="00E06D8D">
      <w:pPr>
        <w:pStyle w:val="ListParagraph"/>
        <w:numPr>
          <w:ilvl w:val="0"/>
          <w:numId w:val="21"/>
        </w:numPr>
        <w:rPr>
          <w:sz w:val="24"/>
          <w:szCs w:val="24"/>
        </w:rPr>
      </w:pPr>
      <w:r>
        <w:rPr>
          <w:rFonts w:ascii="Times New Roman" w:hAnsi="Times New Roman" w:cs="Times New Roman"/>
          <w:b/>
          <w:bCs/>
          <w:sz w:val="24"/>
          <w:szCs w:val="24"/>
        </w:rPr>
        <w:t>DAX Measure Optimization:</w:t>
      </w:r>
      <w:r>
        <w:rPr>
          <w:rFonts w:ascii="Times New Roman" w:hAnsi="Times New Roman" w:cs="Times New Roman"/>
          <w:sz w:val="24"/>
          <w:szCs w:val="24"/>
        </w:rPr>
        <w:t xml:space="preserve"> Refactored iterative expressions (e.g., unnecessary </w:t>
      </w:r>
      <w:r>
        <w:rPr>
          <w:rFonts w:ascii="Times New Roman" w:hAnsi="Times New Roman" w:cs="Times New Roman"/>
          <w:b/>
          <w:bCs/>
          <w:sz w:val="24"/>
          <w:szCs w:val="24"/>
        </w:rPr>
        <w:t>SUMX</w:t>
      </w:r>
      <w:r>
        <w:rPr>
          <w:rFonts w:ascii="Times New Roman" w:hAnsi="Times New Roman" w:cs="Times New Roman"/>
          <w:sz w:val="24"/>
          <w:szCs w:val="24"/>
        </w:rPr>
        <w:t>/</w:t>
      </w:r>
      <w:r>
        <w:rPr>
          <w:rFonts w:ascii="Times New Roman" w:hAnsi="Times New Roman" w:cs="Times New Roman"/>
          <w:b/>
          <w:bCs/>
          <w:sz w:val="24"/>
          <w:szCs w:val="24"/>
        </w:rPr>
        <w:t>FILTER</w:t>
      </w:r>
      <w:r>
        <w:rPr>
          <w:rFonts w:ascii="Times New Roman" w:hAnsi="Times New Roman" w:cs="Times New Roman"/>
          <w:sz w:val="24"/>
          <w:szCs w:val="24"/>
        </w:rPr>
        <w:t xml:space="preserve">) into set-based aggregations, introduced </w:t>
      </w:r>
      <w:r>
        <w:rPr>
          <w:rFonts w:ascii="Times New Roman" w:hAnsi="Times New Roman" w:cs="Times New Roman"/>
          <w:b/>
          <w:bCs/>
          <w:sz w:val="24"/>
          <w:szCs w:val="24"/>
        </w:rPr>
        <w:t>VAR/RETURN</w:t>
      </w:r>
      <w:r>
        <w:rPr>
          <w:rFonts w:ascii="Times New Roman" w:hAnsi="Times New Roman" w:cs="Times New Roman"/>
          <w:sz w:val="24"/>
          <w:szCs w:val="24"/>
        </w:rPr>
        <w:t xml:space="preserve"> to avoid repeated evaluation, and used </w:t>
      </w:r>
      <w:r>
        <w:rPr>
          <w:rFonts w:ascii="Times New Roman" w:hAnsi="Times New Roman" w:cs="Times New Roman"/>
          <w:b/>
          <w:bCs/>
          <w:sz w:val="24"/>
          <w:szCs w:val="24"/>
        </w:rPr>
        <w:t>DIVIDE()</w:t>
      </w:r>
      <w:r>
        <w:rPr>
          <w:rFonts w:ascii="Times New Roman" w:hAnsi="Times New Roman" w:cs="Times New Roman"/>
          <w:sz w:val="24"/>
          <w:szCs w:val="24"/>
        </w:rPr>
        <w:t xml:space="preserve"> for safe arithmetic.</w:t>
      </w:r>
    </w:p>
    <w:p w14:paraId="35CF5272" w14:textId="77777777" w:rsidR="00E06D8D" w:rsidRDefault="00E06D8D" w:rsidP="00E06D8D">
      <w:pPr>
        <w:pStyle w:val="ListParagraph"/>
        <w:numPr>
          <w:ilvl w:val="0"/>
          <w:numId w:val="21"/>
        </w:numPr>
        <w:rPr>
          <w:sz w:val="24"/>
          <w:szCs w:val="24"/>
        </w:rPr>
      </w:pPr>
      <w:r>
        <w:rPr>
          <w:rFonts w:ascii="Times New Roman" w:hAnsi="Times New Roman" w:cs="Times New Roman"/>
          <w:b/>
          <w:bCs/>
          <w:sz w:val="24"/>
          <w:szCs w:val="24"/>
        </w:rPr>
        <w:t>Validation:</w:t>
      </w:r>
      <w:r>
        <w:rPr>
          <w:rFonts w:ascii="Times New Roman" w:hAnsi="Times New Roman" w:cs="Times New Roman"/>
          <w:sz w:val="24"/>
          <w:szCs w:val="24"/>
        </w:rPr>
        <w:t xml:space="preserve"> Re-ran baseline scenarios (single-query, multi-table visuals, refresh cycle, and concurrent load simulation) and compared metrics before and after changes.</w:t>
      </w:r>
    </w:p>
    <w:p w14:paraId="6E2F3E16" w14:textId="77777777" w:rsidR="00B5439A" w:rsidRDefault="00B5439A" w:rsidP="00B5439A">
      <w:pPr>
        <w:rPr>
          <w:rFonts w:ascii="Times New Roman" w:hAnsi="Times New Roman" w:cs="Times New Roman"/>
          <w:b/>
          <w:bCs/>
          <w:sz w:val="32"/>
          <w:szCs w:val="32"/>
          <w:u w:val="single"/>
        </w:rPr>
      </w:pPr>
    </w:p>
    <w:p w14:paraId="0095E062" w14:textId="77777777" w:rsidR="00B5439A" w:rsidRDefault="00B5439A" w:rsidP="00B5439A">
      <w:pPr>
        <w:rPr>
          <w:rFonts w:ascii="Times New Roman" w:hAnsi="Times New Roman" w:cs="Times New Roman"/>
          <w:b/>
          <w:bCs/>
          <w:sz w:val="32"/>
          <w:szCs w:val="32"/>
          <w:u w:val="single"/>
        </w:rPr>
      </w:pPr>
    </w:p>
    <w:p w14:paraId="3E1E2655" w14:textId="77777777" w:rsidR="00B5439A" w:rsidRDefault="00B5439A" w:rsidP="00B5439A">
      <w:pPr>
        <w:rPr>
          <w:rFonts w:ascii="Times New Roman" w:hAnsi="Times New Roman" w:cs="Times New Roman"/>
          <w:b/>
          <w:bCs/>
          <w:sz w:val="32"/>
          <w:szCs w:val="32"/>
          <w:u w:val="single"/>
        </w:rPr>
      </w:pPr>
    </w:p>
    <w:p w14:paraId="1EC14774" w14:textId="77777777" w:rsidR="00B5439A" w:rsidRDefault="00B5439A" w:rsidP="00B5439A">
      <w:pPr>
        <w:rPr>
          <w:rFonts w:ascii="Times New Roman" w:hAnsi="Times New Roman" w:cs="Times New Roman"/>
          <w:b/>
          <w:bCs/>
          <w:sz w:val="32"/>
          <w:szCs w:val="32"/>
          <w:u w:val="single"/>
        </w:rPr>
      </w:pPr>
    </w:p>
    <w:p w14:paraId="4159DDEE" w14:textId="1AA763F3" w:rsidR="00E06D8D" w:rsidRPr="00B5439A" w:rsidRDefault="00B5439A" w:rsidP="00B5439A">
      <w:pPr>
        <w:rPr>
          <w:rFonts w:ascii="Times New Roman" w:hAnsi="Times New Roman" w:cs="Times New Roman"/>
          <w:b/>
          <w:bCs/>
          <w:sz w:val="32"/>
          <w:szCs w:val="32"/>
          <w:u w:val="single"/>
        </w:rPr>
      </w:pPr>
      <w:r>
        <w:rPr>
          <w:rFonts w:ascii="Times New Roman" w:hAnsi="Times New Roman" w:cs="Times New Roman"/>
          <w:b/>
          <w:bCs/>
          <w:sz w:val="32"/>
          <w:szCs w:val="32"/>
          <w:u w:val="single"/>
        </w:rPr>
        <w:t>5. M</w:t>
      </w:r>
      <w:r w:rsidR="00E06D8D" w:rsidRPr="00B5439A">
        <w:rPr>
          <w:rFonts w:ascii="Times New Roman" w:hAnsi="Times New Roman" w:cs="Times New Roman"/>
          <w:b/>
          <w:bCs/>
          <w:sz w:val="32"/>
          <w:szCs w:val="32"/>
          <w:u w:val="single"/>
        </w:rPr>
        <w:t>AJOR FINDINGS / OUTCOMES / RESULTS</w:t>
      </w:r>
    </w:p>
    <w:p w14:paraId="3FF3B5B0" w14:textId="77777777" w:rsidR="00B5439A" w:rsidRPr="00B5439A" w:rsidRDefault="00B5439A" w:rsidP="00B5439A">
      <w:pPr>
        <w:ind w:left="360"/>
        <w:rPr>
          <w:kern w:val="2"/>
          <w14:ligatures w14:val="standardContextual"/>
        </w:rPr>
      </w:pPr>
    </w:p>
    <w:p w14:paraId="6159978B" w14:textId="77777777" w:rsidR="00E06D8D" w:rsidRDefault="00E06D8D">
      <w:pPr>
        <w:spacing w:line="360" w:lineRule="auto"/>
        <w:jc w:val="both"/>
        <w:rPr>
          <w:kern w:val="2"/>
          <w:lang w:bidi="ar-SA"/>
          <w14:ligatures w14:val="standardContextual"/>
        </w:rPr>
      </w:pPr>
      <w:r>
        <w:rPr>
          <w:rFonts w:ascii="Times New Roman" w:hAnsi="Times New Roman" w:cs="Times New Roman"/>
        </w:rPr>
        <w:t>The optimized semantic model demonstrated consistent performance improvements across all tested scenarios. The most visible gains were observed in report load responsiveness and interactive filtering, along with a significant reduction in premium capacity consumption.</w:t>
      </w:r>
    </w:p>
    <w:tbl>
      <w:tblPr>
        <w:tblStyle w:val="TableGrid"/>
        <w:tblW w:w="5000" w:type="pct"/>
        <w:tblLook w:val="04A0" w:firstRow="1" w:lastRow="0" w:firstColumn="1" w:lastColumn="0" w:noHBand="0" w:noVBand="1"/>
      </w:tblPr>
      <w:tblGrid>
        <w:gridCol w:w="2893"/>
        <w:gridCol w:w="3376"/>
        <w:gridCol w:w="3376"/>
      </w:tblGrid>
      <w:tr w:rsidR="00E06D8D" w14:paraId="74AA6C12" w14:textId="77777777" w:rsidTr="00E06D8D">
        <w:tc>
          <w:tcPr>
            <w:tcW w:w="1500" w:type="pct"/>
            <w:hideMark/>
          </w:tcPr>
          <w:p w14:paraId="17590CDD" w14:textId="77777777" w:rsidR="00E06D8D" w:rsidRDefault="00E06D8D">
            <w:pPr>
              <w:rPr>
                <w:kern w:val="2"/>
                <w:lang w:bidi="ar-SA"/>
                <w14:ligatures w14:val="standardContextual"/>
              </w:rPr>
            </w:pPr>
            <w:r>
              <w:rPr>
                <w:rFonts w:ascii="Times New Roman" w:hAnsi="Times New Roman" w:cs="Times New Roman"/>
                <w:b/>
                <w:bCs/>
              </w:rPr>
              <w:t>Metric</w:t>
            </w:r>
          </w:p>
        </w:tc>
        <w:tc>
          <w:tcPr>
            <w:tcW w:w="1750" w:type="pct"/>
            <w:hideMark/>
          </w:tcPr>
          <w:p w14:paraId="4E4F491C" w14:textId="77777777" w:rsidR="00E06D8D" w:rsidRDefault="00E06D8D">
            <w:r>
              <w:rPr>
                <w:rFonts w:ascii="Times New Roman" w:hAnsi="Times New Roman" w:cs="Times New Roman"/>
                <w:b/>
                <w:bCs/>
              </w:rPr>
              <w:t>Observed Improvement</w:t>
            </w:r>
          </w:p>
        </w:tc>
        <w:tc>
          <w:tcPr>
            <w:tcW w:w="1750" w:type="pct"/>
            <w:hideMark/>
          </w:tcPr>
          <w:p w14:paraId="52B4944F" w14:textId="77777777" w:rsidR="00E06D8D" w:rsidRDefault="00E06D8D">
            <w:r>
              <w:rPr>
                <w:rFonts w:ascii="Times New Roman" w:hAnsi="Times New Roman" w:cs="Times New Roman"/>
                <w:b/>
                <w:bCs/>
              </w:rPr>
              <w:t>Key Driver</w:t>
            </w:r>
          </w:p>
        </w:tc>
      </w:tr>
      <w:tr w:rsidR="00E06D8D" w14:paraId="3BE8528E" w14:textId="77777777" w:rsidTr="00E06D8D">
        <w:tc>
          <w:tcPr>
            <w:tcW w:w="0" w:type="auto"/>
            <w:hideMark/>
          </w:tcPr>
          <w:p w14:paraId="4900D26B" w14:textId="77777777" w:rsidR="00E06D8D" w:rsidRDefault="00E06D8D">
            <w:r>
              <w:rPr>
                <w:rFonts w:ascii="Times New Roman" w:hAnsi="Times New Roman" w:cs="Times New Roman"/>
              </w:rPr>
              <w:t>Report Load Time</w:t>
            </w:r>
          </w:p>
        </w:tc>
        <w:tc>
          <w:tcPr>
            <w:tcW w:w="0" w:type="auto"/>
            <w:hideMark/>
          </w:tcPr>
          <w:p w14:paraId="3F9531A8" w14:textId="77777777" w:rsidR="00E06D8D" w:rsidRDefault="00E06D8D">
            <w:r>
              <w:rPr>
                <w:rFonts w:ascii="Times New Roman" w:hAnsi="Times New Roman" w:cs="Times New Roman"/>
              </w:rPr>
              <w:t>~30–35% reduction</w:t>
            </w:r>
          </w:p>
        </w:tc>
        <w:tc>
          <w:tcPr>
            <w:tcW w:w="0" w:type="auto"/>
            <w:hideMark/>
          </w:tcPr>
          <w:p w14:paraId="599ECB41" w14:textId="77777777" w:rsidR="00E06D8D" w:rsidRDefault="00E06D8D">
            <w:r>
              <w:rPr>
                <w:rFonts w:ascii="Times New Roman" w:hAnsi="Times New Roman" w:cs="Times New Roman"/>
              </w:rPr>
              <w:t>Star schema conversion; reduced calculated columns</w:t>
            </w:r>
          </w:p>
        </w:tc>
      </w:tr>
      <w:tr w:rsidR="00E06D8D" w14:paraId="139FD037" w14:textId="77777777" w:rsidTr="00E06D8D">
        <w:tc>
          <w:tcPr>
            <w:tcW w:w="0" w:type="auto"/>
            <w:hideMark/>
          </w:tcPr>
          <w:p w14:paraId="5AB3F889" w14:textId="77777777" w:rsidR="00E06D8D" w:rsidRDefault="00E06D8D">
            <w:r>
              <w:rPr>
                <w:rFonts w:ascii="Times New Roman" w:hAnsi="Times New Roman" w:cs="Times New Roman"/>
              </w:rPr>
              <w:t>DAX Query Execution</w:t>
            </w:r>
          </w:p>
        </w:tc>
        <w:tc>
          <w:tcPr>
            <w:tcW w:w="0" w:type="auto"/>
            <w:hideMark/>
          </w:tcPr>
          <w:p w14:paraId="45528FA3" w14:textId="77777777" w:rsidR="00E06D8D" w:rsidRDefault="00E06D8D">
            <w:r>
              <w:rPr>
                <w:rFonts w:ascii="Times New Roman" w:hAnsi="Times New Roman" w:cs="Times New Roman"/>
              </w:rPr>
              <w:t>~10–15% faster</w:t>
            </w:r>
          </w:p>
        </w:tc>
        <w:tc>
          <w:tcPr>
            <w:tcW w:w="0" w:type="auto"/>
            <w:hideMark/>
          </w:tcPr>
          <w:p w14:paraId="0B5D4153" w14:textId="77777777" w:rsidR="00E06D8D" w:rsidRDefault="00E06D8D">
            <w:r>
              <w:rPr>
                <w:rFonts w:ascii="Times New Roman" w:hAnsi="Times New Roman" w:cs="Times New Roman"/>
              </w:rPr>
              <w:t>VAR/RETURN; set-based aggregations</w:t>
            </w:r>
          </w:p>
        </w:tc>
      </w:tr>
      <w:tr w:rsidR="00E06D8D" w14:paraId="4B9335C3" w14:textId="77777777" w:rsidTr="00E06D8D">
        <w:tc>
          <w:tcPr>
            <w:tcW w:w="0" w:type="auto"/>
            <w:hideMark/>
          </w:tcPr>
          <w:p w14:paraId="75039742" w14:textId="77777777" w:rsidR="00E06D8D" w:rsidRDefault="00E06D8D">
            <w:r>
              <w:rPr>
                <w:rFonts w:ascii="Times New Roman" w:hAnsi="Times New Roman" w:cs="Times New Roman"/>
              </w:rPr>
              <w:t>Model Memory Size</w:t>
            </w:r>
          </w:p>
        </w:tc>
        <w:tc>
          <w:tcPr>
            <w:tcW w:w="0" w:type="auto"/>
            <w:hideMark/>
          </w:tcPr>
          <w:p w14:paraId="25CEB18B" w14:textId="77777777" w:rsidR="00E06D8D" w:rsidRDefault="00E06D8D">
            <w:r>
              <w:rPr>
                <w:rFonts w:ascii="Times New Roman" w:hAnsi="Times New Roman" w:cs="Times New Roman"/>
              </w:rPr>
              <w:t>~15–25% reduction</w:t>
            </w:r>
          </w:p>
        </w:tc>
        <w:tc>
          <w:tcPr>
            <w:tcW w:w="0" w:type="auto"/>
            <w:hideMark/>
          </w:tcPr>
          <w:p w14:paraId="057DF100" w14:textId="77777777" w:rsidR="00E06D8D" w:rsidRDefault="00E06D8D">
            <w:r>
              <w:rPr>
                <w:rFonts w:ascii="Times New Roman" w:hAnsi="Times New Roman" w:cs="Times New Roman"/>
              </w:rPr>
              <w:t>Removed high-cardinality columns; fewer calculated columns</w:t>
            </w:r>
          </w:p>
        </w:tc>
      </w:tr>
      <w:tr w:rsidR="00E06D8D" w14:paraId="1AE4BA89" w14:textId="77777777" w:rsidTr="00E06D8D">
        <w:tc>
          <w:tcPr>
            <w:tcW w:w="0" w:type="auto"/>
            <w:hideMark/>
          </w:tcPr>
          <w:p w14:paraId="69824C7C" w14:textId="77777777" w:rsidR="00E06D8D" w:rsidRDefault="00E06D8D">
            <w:r>
              <w:rPr>
                <w:rFonts w:ascii="Times New Roman" w:hAnsi="Times New Roman" w:cs="Times New Roman"/>
              </w:rPr>
              <w:t>Refresh Duration</w:t>
            </w:r>
          </w:p>
        </w:tc>
        <w:tc>
          <w:tcPr>
            <w:tcW w:w="0" w:type="auto"/>
            <w:hideMark/>
          </w:tcPr>
          <w:p w14:paraId="46BD184C" w14:textId="77777777" w:rsidR="00E06D8D" w:rsidRDefault="00E06D8D">
            <w:r>
              <w:rPr>
                <w:rFonts w:ascii="Times New Roman" w:hAnsi="Times New Roman" w:cs="Times New Roman"/>
              </w:rPr>
              <w:t>~15–25% reduction</w:t>
            </w:r>
          </w:p>
        </w:tc>
        <w:tc>
          <w:tcPr>
            <w:tcW w:w="0" w:type="auto"/>
            <w:hideMark/>
          </w:tcPr>
          <w:p w14:paraId="5F5A00FC" w14:textId="77777777" w:rsidR="00E06D8D" w:rsidRDefault="00E06D8D">
            <w:r>
              <w:rPr>
                <w:rFonts w:ascii="Times New Roman" w:hAnsi="Times New Roman" w:cs="Times New Roman"/>
              </w:rPr>
              <w:t>Less row-by-row computation; improved Power Query steps</w:t>
            </w:r>
          </w:p>
        </w:tc>
      </w:tr>
      <w:tr w:rsidR="00E06D8D" w14:paraId="4892E410" w14:textId="77777777" w:rsidTr="00E06D8D">
        <w:tc>
          <w:tcPr>
            <w:tcW w:w="0" w:type="auto"/>
            <w:hideMark/>
          </w:tcPr>
          <w:p w14:paraId="53D4DE54" w14:textId="77777777" w:rsidR="00E06D8D" w:rsidRDefault="00E06D8D">
            <w:r>
              <w:rPr>
                <w:rFonts w:ascii="Times New Roman" w:hAnsi="Times New Roman" w:cs="Times New Roman"/>
              </w:rPr>
              <w:t>Capacity Unit (CU) Consumption</w:t>
            </w:r>
          </w:p>
        </w:tc>
        <w:tc>
          <w:tcPr>
            <w:tcW w:w="0" w:type="auto"/>
            <w:hideMark/>
          </w:tcPr>
          <w:p w14:paraId="28621E13" w14:textId="77777777" w:rsidR="00E06D8D" w:rsidRDefault="00E06D8D">
            <w:r>
              <w:rPr>
                <w:rFonts w:ascii="Times New Roman" w:hAnsi="Times New Roman" w:cs="Times New Roman"/>
              </w:rPr>
              <w:t>~25–35% reduction</w:t>
            </w:r>
          </w:p>
        </w:tc>
        <w:tc>
          <w:tcPr>
            <w:tcW w:w="0" w:type="auto"/>
            <w:hideMark/>
          </w:tcPr>
          <w:p w14:paraId="57288569" w14:textId="77777777" w:rsidR="00E06D8D" w:rsidRDefault="00E06D8D">
            <w:r>
              <w:rPr>
                <w:rFonts w:ascii="Times New Roman" w:hAnsi="Times New Roman" w:cs="Times New Roman"/>
              </w:rPr>
              <w:t>Lower refresh and query overhead; optimized relationships</w:t>
            </w:r>
          </w:p>
        </w:tc>
      </w:tr>
      <w:tr w:rsidR="00E06D8D" w14:paraId="7631770A" w14:textId="77777777" w:rsidTr="00E06D8D">
        <w:tc>
          <w:tcPr>
            <w:tcW w:w="0" w:type="auto"/>
            <w:hideMark/>
          </w:tcPr>
          <w:p w14:paraId="46440843" w14:textId="77777777" w:rsidR="00E06D8D" w:rsidRDefault="00E06D8D">
            <w:r>
              <w:rPr>
                <w:rFonts w:ascii="Times New Roman" w:hAnsi="Times New Roman" w:cs="Times New Roman"/>
              </w:rPr>
              <w:t>Concurrent Throughput</w:t>
            </w:r>
          </w:p>
        </w:tc>
        <w:tc>
          <w:tcPr>
            <w:tcW w:w="0" w:type="auto"/>
            <w:hideMark/>
          </w:tcPr>
          <w:p w14:paraId="3AFDD2FF" w14:textId="77777777" w:rsidR="00E06D8D" w:rsidRDefault="00E06D8D">
            <w:r>
              <w:rPr>
                <w:rFonts w:ascii="Times New Roman" w:hAnsi="Times New Roman" w:cs="Times New Roman"/>
              </w:rPr>
              <w:t>~40–50% increase</w:t>
            </w:r>
          </w:p>
        </w:tc>
        <w:tc>
          <w:tcPr>
            <w:tcW w:w="0" w:type="auto"/>
            <w:hideMark/>
          </w:tcPr>
          <w:p w14:paraId="3694669D" w14:textId="77777777" w:rsidR="00E06D8D" w:rsidRDefault="00E06D8D">
            <w:r>
              <w:rPr>
                <w:rFonts w:ascii="Times New Roman" w:hAnsi="Times New Roman" w:cs="Times New Roman"/>
              </w:rPr>
              <w:t>Reduced FE workload; improved SE scans</w:t>
            </w:r>
          </w:p>
        </w:tc>
      </w:tr>
    </w:tbl>
    <w:p w14:paraId="41B95807" w14:textId="77777777" w:rsidR="00E06D8D" w:rsidRDefault="00E06D8D">
      <w:pPr>
        <w:spacing w:line="360" w:lineRule="auto"/>
        <w:jc w:val="both"/>
        <w:rPr>
          <w:kern w:val="2"/>
          <w:lang w:bidi="ar-SA"/>
          <w14:ligatures w14:val="standardContextual"/>
        </w:rPr>
      </w:pPr>
      <w:r>
        <w:rPr>
          <w:rFonts w:ascii="Times New Roman" w:hAnsi="Times New Roman" w:cs="Times New Roman"/>
        </w:rPr>
        <w:t>Performance profiling indicated that, before optimization, the Formula Engine dominated query cost due to iterative DAX patterns and complex relationship traversal. After applying star schema design and DAX refactoring, the workload shifted toward more efficient Storage Engine scans, improving visual responsiveness. UAT feedback during a controlled evaluation period reported noticeable improvements in slicer interactions and overall dashboard responsiveness.</w:t>
      </w:r>
    </w:p>
    <w:p w14:paraId="24D6D6FF" w14:textId="77777777" w:rsidR="00B5439A" w:rsidRDefault="00B5439A" w:rsidP="00B5439A">
      <w:pPr>
        <w:rPr>
          <w:rFonts w:ascii="Times New Roman" w:hAnsi="Times New Roman" w:cs="Times New Roman"/>
          <w:b/>
          <w:bCs/>
          <w:sz w:val="32"/>
          <w:szCs w:val="32"/>
          <w:u w:val="single"/>
        </w:rPr>
      </w:pPr>
    </w:p>
    <w:p w14:paraId="4604FACF" w14:textId="1E6BB3A1" w:rsidR="00E06D8D" w:rsidRDefault="00E06D8D" w:rsidP="00B5439A">
      <w:pPr>
        <w:rPr>
          <w:rFonts w:ascii="Times New Roman" w:hAnsi="Times New Roman" w:cs="Times New Roman"/>
          <w:b/>
          <w:bCs/>
          <w:sz w:val="32"/>
          <w:szCs w:val="32"/>
          <w:u w:val="single"/>
        </w:rPr>
      </w:pPr>
      <w:r>
        <w:rPr>
          <w:rFonts w:ascii="Times New Roman" w:hAnsi="Times New Roman" w:cs="Times New Roman"/>
          <w:b/>
          <w:bCs/>
          <w:sz w:val="32"/>
          <w:szCs w:val="32"/>
          <w:u w:val="single"/>
        </w:rPr>
        <w:t>6. CONCLUSION AND FUTURE SCOPE</w:t>
      </w:r>
    </w:p>
    <w:p w14:paraId="3EE3E79A" w14:textId="77777777" w:rsidR="00B5439A" w:rsidRDefault="00B5439A" w:rsidP="00B5439A">
      <w:pPr>
        <w:rPr>
          <w:kern w:val="2"/>
          <w:lang w:bidi="ar-SA"/>
          <w14:ligatures w14:val="standardContextual"/>
        </w:rPr>
      </w:pPr>
    </w:p>
    <w:p w14:paraId="2CC4FA4E" w14:textId="77777777" w:rsidR="00E06D8D" w:rsidRDefault="00E06D8D">
      <w:pPr>
        <w:spacing w:line="360" w:lineRule="auto"/>
        <w:jc w:val="both"/>
        <w:rPr>
          <w:kern w:val="2"/>
          <w:lang w:bidi="ar-SA"/>
          <w14:ligatures w14:val="standardContextual"/>
        </w:rPr>
      </w:pPr>
      <w:r>
        <w:rPr>
          <w:rFonts w:ascii="Times New Roman" w:hAnsi="Times New Roman" w:cs="Times New Roman"/>
        </w:rPr>
        <w:t>This project demonstrates that a comprehensive semantic model optimization strategy—covering schema design, relationship configuration, data types, and DAX refactoring—can deliver measurable improvements in both user experience and cloud resource utilization. The implemented framework achieved approximately ~30–35% faster report load time, ~10–15% improved query execution, and ~25–35% lower capacity unit consumption. In addition, MCP-based automation reduced analysis and documentation time by ~90–95%, making large-scale optimization initiatives practical for enterprise environments.</w:t>
      </w:r>
    </w:p>
    <w:p w14:paraId="232AF1CC" w14:textId="77777777" w:rsidR="00E06D8D" w:rsidRPr="00E06D8D" w:rsidRDefault="00E06D8D" w:rsidP="00E06D8D">
      <w:pPr>
        <w:pStyle w:val="ListParagraph"/>
        <w:numPr>
          <w:ilvl w:val="0"/>
          <w:numId w:val="22"/>
        </w:numPr>
        <w:rPr>
          <w:kern w:val="2"/>
          <w:sz w:val="24"/>
          <w:szCs w:val="24"/>
          <w14:ligatures w14:val="standardContextual"/>
        </w:rPr>
      </w:pPr>
      <w:r w:rsidRPr="00E06D8D">
        <w:rPr>
          <w:rFonts w:ascii="Times New Roman" w:hAnsi="Times New Roman" w:cs="Times New Roman"/>
          <w:sz w:val="24"/>
          <w:szCs w:val="24"/>
        </w:rPr>
        <w:t xml:space="preserve">Extend the framework to </w:t>
      </w:r>
      <w:r w:rsidRPr="00E06D8D">
        <w:rPr>
          <w:rFonts w:ascii="Times New Roman" w:hAnsi="Times New Roman" w:cs="Times New Roman"/>
          <w:b/>
          <w:bCs/>
          <w:sz w:val="24"/>
          <w:szCs w:val="24"/>
        </w:rPr>
        <w:t>DirectQuery</w:t>
      </w:r>
      <w:r w:rsidRPr="00E06D8D">
        <w:rPr>
          <w:rFonts w:ascii="Times New Roman" w:hAnsi="Times New Roman" w:cs="Times New Roman"/>
          <w:sz w:val="24"/>
          <w:szCs w:val="24"/>
        </w:rPr>
        <w:t xml:space="preserve"> and </w:t>
      </w:r>
      <w:r w:rsidRPr="00E06D8D">
        <w:rPr>
          <w:rFonts w:ascii="Times New Roman" w:hAnsi="Times New Roman" w:cs="Times New Roman"/>
          <w:b/>
          <w:bCs/>
          <w:sz w:val="24"/>
          <w:szCs w:val="24"/>
        </w:rPr>
        <w:t>Hybrid</w:t>
      </w:r>
      <w:r w:rsidRPr="00E06D8D">
        <w:rPr>
          <w:rFonts w:ascii="Times New Roman" w:hAnsi="Times New Roman" w:cs="Times New Roman"/>
          <w:sz w:val="24"/>
          <w:szCs w:val="24"/>
        </w:rPr>
        <w:t xml:space="preserve"> models to balance latency and backend database load.</w:t>
      </w:r>
    </w:p>
    <w:p w14:paraId="418AF1D5" w14:textId="77777777" w:rsidR="00E06D8D" w:rsidRDefault="00E06D8D" w:rsidP="00E06D8D">
      <w:pPr>
        <w:pStyle w:val="ListParagraph"/>
        <w:numPr>
          <w:ilvl w:val="0"/>
          <w:numId w:val="22"/>
        </w:numPr>
        <w:rPr>
          <w:sz w:val="24"/>
          <w:szCs w:val="24"/>
        </w:rPr>
      </w:pPr>
      <w:r>
        <w:rPr>
          <w:rFonts w:ascii="Times New Roman" w:hAnsi="Times New Roman" w:cs="Times New Roman"/>
          <w:sz w:val="24"/>
          <w:szCs w:val="24"/>
        </w:rPr>
        <w:t>Validate results at petabyte scale using heterogeneous sources (SQL Server, Azure Synapse, Dataverse, etc.).</w:t>
      </w:r>
    </w:p>
    <w:p w14:paraId="0A6C403D" w14:textId="77777777" w:rsidR="00E06D8D" w:rsidRDefault="00E06D8D" w:rsidP="00E06D8D">
      <w:pPr>
        <w:pStyle w:val="ListParagraph"/>
        <w:numPr>
          <w:ilvl w:val="0"/>
          <w:numId w:val="22"/>
        </w:numPr>
        <w:rPr>
          <w:sz w:val="24"/>
          <w:szCs w:val="24"/>
        </w:rPr>
      </w:pPr>
      <w:r>
        <w:rPr>
          <w:rFonts w:ascii="Times New Roman" w:hAnsi="Times New Roman" w:cs="Times New Roman"/>
          <w:sz w:val="24"/>
          <w:szCs w:val="24"/>
        </w:rPr>
        <w:t>Integrate MCP recommendations into CI/CD pipelines for automated governance and continuous performance regression checks.</w:t>
      </w:r>
    </w:p>
    <w:p w14:paraId="75E91F0D" w14:textId="77777777" w:rsidR="00E06D8D" w:rsidRDefault="00E06D8D" w:rsidP="00E06D8D">
      <w:pPr>
        <w:pStyle w:val="ListParagraph"/>
        <w:numPr>
          <w:ilvl w:val="0"/>
          <w:numId w:val="22"/>
        </w:numPr>
        <w:rPr>
          <w:sz w:val="24"/>
          <w:szCs w:val="24"/>
        </w:rPr>
      </w:pPr>
      <w:r>
        <w:rPr>
          <w:rFonts w:ascii="Times New Roman" w:hAnsi="Times New Roman" w:cs="Times New Roman"/>
          <w:sz w:val="24"/>
          <w:szCs w:val="24"/>
        </w:rPr>
        <w:lastRenderedPageBreak/>
        <w:t>Explore AI-assisted DAX refactoring for automated detection and replacement of inefficient patterns.</w:t>
      </w:r>
    </w:p>
    <w:p w14:paraId="0B592D16" w14:textId="77777777" w:rsidR="00E06D8D" w:rsidRDefault="00E06D8D" w:rsidP="00E06D8D">
      <w:pPr>
        <w:pStyle w:val="ListParagraph"/>
        <w:numPr>
          <w:ilvl w:val="0"/>
          <w:numId w:val="22"/>
        </w:numPr>
        <w:rPr>
          <w:sz w:val="24"/>
          <w:szCs w:val="24"/>
        </w:rPr>
      </w:pPr>
      <w:r>
        <w:rPr>
          <w:rFonts w:ascii="Times New Roman" w:hAnsi="Times New Roman" w:cs="Times New Roman"/>
          <w:sz w:val="24"/>
          <w:szCs w:val="24"/>
        </w:rPr>
        <w:t>Expand monitoring to include Fabric workloads and end-to-end capacity optimization strategies.</w:t>
      </w:r>
    </w:p>
    <w:p w14:paraId="400EF142" w14:textId="77777777" w:rsidR="00B5439A" w:rsidRDefault="00B5439A" w:rsidP="00B5439A">
      <w:pPr>
        <w:rPr>
          <w:rFonts w:ascii="Times New Roman" w:hAnsi="Times New Roman" w:cs="Times New Roman"/>
          <w:b/>
          <w:bCs/>
          <w:sz w:val="32"/>
          <w:szCs w:val="32"/>
          <w:u w:val="single"/>
        </w:rPr>
      </w:pPr>
    </w:p>
    <w:p w14:paraId="42559CAD" w14:textId="184A4D71" w:rsidR="00E06D8D" w:rsidRDefault="00E06D8D" w:rsidP="00B5439A">
      <w:pPr>
        <w:rPr>
          <w:kern w:val="2"/>
          <w:lang w:bidi="ar-SA"/>
          <w14:ligatures w14:val="standardContextual"/>
        </w:rPr>
      </w:pPr>
      <w:r>
        <w:rPr>
          <w:rFonts w:ascii="Times New Roman" w:hAnsi="Times New Roman" w:cs="Times New Roman"/>
          <w:b/>
          <w:bCs/>
          <w:sz w:val="32"/>
          <w:szCs w:val="32"/>
          <w:u w:val="single"/>
        </w:rPr>
        <w:t>REFERENCES</w:t>
      </w:r>
      <w:r w:rsidR="00B5439A">
        <w:rPr>
          <w:rFonts w:ascii="Times New Roman" w:hAnsi="Times New Roman" w:cs="Times New Roman"/>
          <w:b/>
          <w:bCs/>
          <w:sz w:val="32"/>
          <w:szCs w:val="32"/>
          <w:u w:val="single"/>
        </w:rPr>
        <w:br/>
      </w:r>
    </w:p>
    <w:p w14:paraId="38E559E9" w14:textId="77777777" w:rsidR="00E06D8D" w:rsidRPr="00E06D8D" w:rsidRDefault="00E06D8D" w:rsidP="00E06D8D">
      <w:pPr>
        <w:pStyle w:val="ListParagraph"/>
        <w:numPr>
          <w:ilvl w:val="0"/>
          <w:numId w:val="23"/>
        </w:numPr>
        <w:rPr>
          <w:kern w:val="2"/>
          <w:sz w:val="24"/>
          <w:szCs w:val="24"/>
          <w14:ligatures w14:val="standardContextual"/>
        </w:rPr>
      </w:pPr>
      <w:r w:rsidRPr="00E06D8D">
        <w:rPr>
          <w:rFonts w:ascii="Times New Roman" w:hAnsi="Times New Roman" w:cs="Times New Roman"/>
          <w:sz w:val="24"/>
          <w:szCs w:val="24"/>
        </w:rPr>
        <w:t xml:space="preserve">Russo, M., &amp; Ferrari, A. (2020). </w:t>
      </w:r>
      <w:r w:rsidRPr="00E06D8D">
        <w:rPr>
          <w:rFonts w:ascii="Times New Roman" w:hAnsi="Times New Roman" w:cs="Times New Roman"/>
          <w:i/>
          <w:iCs/>
          <w:sz w:val="24"/>
          <w:szCs w:val="24"/>
        </w:rPr>
        <w:t>The Definitive Guide to DAX: Business Intelligence with Microsoft Excel, SQL Server Analysis Services, and Power BI</w:t>
      </w:r>
      <w:r w:rsidRPr="00E06D8D">
        <w:rPr>
          <w:rFonts w:ascii="Times New Roman" w:hAnsi="Times New Roman" w:cs="Times New Roman"/>
          <w:sz w:val="24"/>
          <w:szCs w:val="24"/>
        </w:rPr>
        <w:t xml:space="preserve"> (2nd ed.). Microsoft Press.</w:t>
      </w:r>
    </w:p>
    <w:p w14:paraId="51B7027B" w14:textId="77777777" w:rsidR="00E06D8D" w:rsidRDefault="00E06D8D" w:rsidP="00E06D8D">
      <w:pPr>
        <w:pStyle w:val="ListParagraph"/>
        <w:numPr>
          <w:ilvl w:val="0"/>
          <w:numId w:val="23"/>
        </w:numPr>
        <w:rPr>
          <w:sz w:val="24"/>
          <w:szCs w:val="24"/>
        </w:rPr>
      </w:pPr>
      <w:r>
        <w:rPr>
          <w:rFonts w:ascii="Times New Roman" w:hAnsi="Times New Roman" w:cs="Times New Roman"/>
          <w:sz w:val="24"/>
          <w:szCs w:val="24"/>
        </w:rPr>
        <w:t xml:space="preserve">Frasincar, R., Frasincar, F., Houben, G. J., &amp; Vdovjak, R. (2019). Performance analysis of semantic web data management systems. </w:t>
      </w:r>
      <w:r>
        <w:rPr>
          <w:rFonts w:ascii="Times New Roman" w:hAnsi="Times New Roman" w:cs="Times New Roman"/>
          <w:i/>
          <w:iCs/>
          <w:sz w:val="24"/>
          <w:szCs w:val="24"/>
        </w:rPr>
        <w:t>Semantic Web Information Management</w:t>
      </w:r>
      <w:r>
        <w:rPr>
          <w:rFonts w:ascii="Times New Roman" w:hAnsi="Times New Roman" w:cs="Times New Roman"/>
          <w:sz w:val="24"/>
          <w:szCs w:val="24"/>
        </w:rPr>
        <w:t>, 421–442.</w:t>
      </w:r>
    </w:p>
    <w:p w14:paraId="74E7036B" w14:textId="77777777" w:rsidR="00E06D8D" w:rsidRDefault="00E06D8D" w:rsidP="00E06D8D">
      <w:pPr>
        <w:pStyle w:val="ListParagraph"/>
        <w:numPr>
          <w:ilvl w:val="0"/>
          <w:numId w:val="23"/>
        </w:numPr>
        <w:rPr>
          <w:sz w:val="24"/>
          <w:szCs w:val="24"/>
        </w:rPr>
      </w:pPr>
      <w:r>
        <w:rPr>
          <w:rFonts w:ascii="Times New Roman" w:hAnsi="Times New Roman" w:cs="Times New Roman"/>
          <w:sz w:val="24"/>
          <w:szCs w:val="24"/>
        </w:rPr>
        <w:t xml:space="preserve">Webb, C., &amp; Ferrari, A. (2018). </w:t>
      </w:r>
      <w:r>
        <w:rPr>
          <w:rFonts w:ascii="Times New Roman" w:hAnsi="Times New Roman" w:cs="Times New Roman"/>
          <w:i/>
          <w:iCs/>
          <w:sz w:val="24"/>
          <w:szCs w:val="24"/>
        </w:rPr>
        <w:t>Optimal performance with DAX</w:t>
      </w:r>
      <w:r>
        <w:rPr>
          <w:rFonts w:ascii="Times New Roman" w:hAnsi="Times New Roman" w:cs="Times New Roman"/>
          <w:sz w:val="24"/>
          <w:szCs w:val="24"/>
        </w:rPr>
        <w:t>. Packt Publishing.</w:t>
      </w:r>
    </w:p>
    <w:p w14:paraId="5D7B1ECC" w14:textId="77777777" w:rsidR="00E06D8D" w:rsidRDefault="00E06D8D" w:rsidP="00E06D8D">
      <w:pPr>
        <w:pStyle w:val="ListParagraph"/>
        <w:numPr>
          <w:ilvl w:val="0"/>
          <w:numId w:val="23"/>
        </w:numPr>
        <w:rPr>
          <w:sz w:val="24"/>
          <w:szCs w:val="24"/>
        </w:rPr>
      </w:pPr>
      <w:r>
        <w:rPr>
          <w:rFonts w:ascii="Times New Roman" w:hAnsi="Times New Roman" w:cs="Times New Roman"/>
          <w:sz w:val="24"/>
          <w:szCs w:val="24"/>
        </w:rPr>
        <w:t>Russo, M. (2021). The DAX Studio Best Practices Whitepaper. SQLBI.</w:t>
      </w:r>
    </w:p>
    <w:p w14:paraId="57596CEC" w14:textId="77777777" w:rsidR="00E06D8D" w:rsidRDefault="00E06D8D" w:rsidP="00E06D8D">
      <w:pPr>
        <w:pStyle w:val="ListParagraph"/>
        <w:numPr>
          <w:ilvl w:val="0"/>
          <w:numId w:val="23"/>
        </w:numPr>
        <w:rPr>
          <w:sz w:val="24"/>
          <w:szCs w:val="24"/>
        </w:rPr>
      </w:pPr>
      <w:r>
        <w:rPr>
          <w:rFonts w:ascii="Times New Roman" w:hAnsi="Times New Roman" w:cs="Times New Roman"/>
          <w:sz w:val="24"/>
          <w:szCs w:val="24"/>
        </w:rPr>
        <w:t xml:space="preserve">Kim, S., Lee, J., Park, H., &amp; Chen, M. (2022). Antipatterns in enterprise business intelligence systems: Taxonomy and prevalence study. </w:t>
      </w:r>
      <w:r>
        <w:rPr>
          <w:rFonts w:ascii="Times New Roman" w:hAnsi="Times New Roman" w:cs="Times New Roman"/>
          <w:i/>
          <w:iCs/>
          <w:sz w:val="24"/>
          <w:szCs w:val="24"/>
        </w:rPr>
        <w:t>IEEE Transactions on Software Engineering</w:t>
      </w:r>
      <w:r>
        <w:rPr>
          <w:rFonts w:ascii="Times New Roman" w:hAnsi="Times New Roman" w:cs="Times New Roman"/>
          <w:sz w:val="24"/>
          <w:szCs w:val="24"/>
        </w:rPr>
        <w:t>, 48(5), 1634–1657.</w:t>
      </w:r>
    </w:p>
    <w:p w14:paraId="1CB47A65" w14:textId="77777777" w:rsidR="00E06D8D" w:rsidRDefault="00E06D8D" w:rsidP="00E06D8D">
      <w:pPr>
        <w:pStyle w:val="ListParagraph"/>
        <w:numPr>
          <w:ilvl w:val="0"/>
          <w:numId w:val="23"/>
        </w:numPr>
        <w:rPr>
          <w:sz w:val="24"/>
          <w:szCs w:val="24"/>
        </w:rPr>
      </w:pPr>
      <w:r>
        <w:rPr>
          <w:rFonts w:ascii="Times New Roman" w:hAnsi="Times New Roman" w:cs="Times New Roman"/>
          <w:sz w:val="24"/>
          <w:szCs w:val="24"/>
        </w:rPr>
        <w:t xml:space="preserve">Sharma, A., &amp; Chen, M. (2023). K-C development standards impact on semantic model quality and maintainability. </w:t>
      </w:r>
      <w:r>
        <w:rPr>
          <w:rFonts w:ascii="Times New Roman" w:hAnsi="Times New Roman" w:cs="Times New Roman"/>
          <w:i/>
          <w:iCs/>
          <w:sz w:val="24"/>
          <w:szCs w:val="24"/>
        </w:rPr>
        <w:t>Journal of Business Intelligence Research</w:t>
      </w:r>
      <w:r>
        <w:rPr>
          <w:rFonts w:ascii="Times New Roman" w:hAnsi="Times New Roman" w:cs="Times New Roman"/>
          <w:sz w:val="24"/>
          <w:szCs w:val="24"/>
        </w:rPr>
        <w:t>, 14(2), 105–122.</w:t>
      </w:r>
    </w:p>
    <w:p w14:paraId="52C8344E" w14:textId="77777777" w:rsidR="00E06D8D" w:rsidRDefault="00E06D8D" w:rsidP="00E06D8D">
      <w:pPr>
        <w:pStyle w:val="ListParagraph"/>
        <w:numPr>
          <w:ilvl w:val="0"/>
          <w:numId w:val="23"/>
        </w:numPr>
        <w:rPr>
          <w:sz w:val="24"/>
          <w:szCs w:val="24"/>
        </w:rPr>
      </w:pPr>
      <w:r>
        <w:rPr>
          <w:rFonts w:ascii="Times New Roman" w:hAnsi="Times New Roman" w:cs="Times New Roman"/>
          <w:sz w:val="24"/>
          <w:szCs w:val="24"/>
        </w:rPr>
        <w:t xml:space="preserve">Verma, R., Chawla, A., Patel, S., &amp; Kumar, A. (2021). Cloud cost optimization in analytics platforms: A systematic approach. </w:t>
      </w:r>
      <w:r>
        <w:rPr>
          <w:rFonts w:ascii="Times New Roman" w:hAnsi="Times New Roman" w:cs="Times New Roman"/>
          <w:i/>
          <w:iCs/>
          <w:sz w:val="24"/>
          <w:szCs w:val="24"/>
        </w:rPr>
        <w:t>IEEE Cloud Computing</w:t>
      </w:r>
      <w:r>
        <w:rPr>
          <w:rFonts w:ascii="Times New Roman" w:hAnsi="Times New Roman" w:cs="Times New Roman"/>
          <w:sz w:val="24"/>
          <w:szCs w:val="24"/>
        </w:rPr>
        <w:t>, 8(3), 54–63.</w:t>
      </w:r>
    </w:p>
    <w:p w14:paraId="658B7657" w14:textId="77777777" w:rsidR="00E06D8D" w:rsidRDefault="00E06D8D" w:rsidP="00E06D8D">
      <w:pPr>
        <w:pStyle w:val="ListParagraph"/>
        <w:numPr>
          <w:ilvl w:val="0"/>
          <w:numId w:val="23"/>
        </w:numPr>
        <w:rPr>
          <w:sz w:val="24"/>
          <w:szCs w:val="24"/>
        </w:rPr>
      </w:pPr>
      <w:r>
        <w:rPr>
          <w:rFonts w:ascii="Times New Roman" w:hAnsi="Times New Roman" w:cs="Times New Roman"/>
          <w:sz w:val="24"/>
          <w:szCs w:val="24"/>
        </w:rPr>
        <w:t>Microsoft. (2025). Power BI Documentation and Best Practices. Microsoft Learn.</w:t>
      </w:r>
    </w:p>
    <w:p w14:paraId="3247D7ED" w14:textId="77777777" w:rsidR="00E06D8D" w:rsidRDefault="00E06D8D" w:rsidP="00E06D8D">
      <w:pPr>
        <w:pStyle w:val="ListParagraph"/>
        <w:numPr>
          <w:ilvl w:val="0"/>
          <w:numId w:val="23"/>
        </w:numPr>
        <w:rPr>
          <w:sz w:val="24"/>
          <w:szCs w:val="24"/>
        </w:rPr>
      </w:pPr>
      <w:r>
        <w:rPr>
          <w:rFonts w:ascii="Times New Roman" w:hAnsi="Times New Roman" w:cs="Times New Roman"/>
          <w:sz w:val="24"/>
          <w:szCs w:val="24"/>
        </w:rPr>
        <w:t>Sevik, D. (2020). Tabular Editor: Advanced Development Features. Open Source Community.</w:t>
      </w:r>
    </w:p>
    <w:p w14:paraId="09335D4B" w14:textId="77777777" w:rsidR="00E06D8D" w:rsidRDefault="00E06D8D" w:rsidP="00E06D8D">
      <w:pPr>
        <w:pStyle w:val="ListParagraph"/>
        <w:numPr>
          <w:ilvl w:val="0"/>
          <w:numId w:val="23"/>
        </w:numPr>
        <w:rPr>
          <w:sz w:val="24"/>
          <w:szCs w:val="24"/>
        </w:rPr>
      </w:pPr>
      <w:r>
        <w:rPr>
          <w:rFonts w:ascii="Times New Roman" w:hAnsi="Times New Roman" w:cs="Times New Roman"/>
          <w:sz w:val="24"/>
          <w:szCs w:val="24"/>
        </w:rPr>
        <w:t>Russo, M. (2021). DAX Studio: Query Profiling and Optimization. daxstudio.org.</w:t>
      </w:r>
    </w:p>
    <w:p w14:paraId="128EB095" w14:textId="77777777" w:rsidR="00E06D8D" w:rsidRDefault="00E06D8D" w:rsidP="00E06D8D">
      <w:pPr>
        <w:pStyle w:val="ListParagraph"/>
        <w:numPr>
          <w:ilvl w:val="0"/>
          <w:numId w:val="23"/>
        </w:numPr>
        <w:rPr>
          <w:sz w:val="24"/>
          <w:szCs w:val="24"/>
        </w:rPr>
      </w:pPr>
      <w:r>
        <w:rPr>
          <w:rFonts w:ascii="Times New Roman" w:hAnsi="Times New Roman" w:cs="Times New Roman"/>
          <w:sz w:val="24"/>
          <w:szCs w:val="24"/>
        </w:rPr>
        <w:t xml:space="preserve">Pratt, B. (2022). Query folding and performance optimization in Power Query. </w:t>
      </w:r>
      <w:r>
        <w:rPr>
          <w:rFonts w:ascii="Times New Roman" w:hAnsi="Times New Roman" w:cs="Times New Roman"/>
          <w:i/>
          <w:iCs/>
          <w:sz w:val="24"/>
          <w:szCs w:val="24"/>
        </w:rPr>
        <w:t>Data Transformation Journal</w:t>
      </w:r>
      <w:r>
        <w:rPr>
          <w:rFonts w:ascii="Times New Roman" w:hAnsi="Times New Roman" w:cs="Times New Roman"/>
          <w:sz w:val="24"/>
          <w:szCs w:val="24"/>
        </w:rPr>
        <w:t>, 7(1), 42–61.</w:t>
      </w:r>
    </w:p>
    <w:p w14:paraId="07190FA9" w14:textId="77777777" w:rsidR="00E06D8D" w:rsidRDefault="00E06D8D" w:rsidP="00E06D8D">
      <w:pPr>
        <w:pStyle w:val="ListParagraph"/>
        <w:numPr>
          <w:ilvl w:val="0"/>
          <w:numId w:val="23"/>
        </w:numPr>
        <w:rPr>
          <w:sz w:val="24"/>
          <w:szCs w:val="24"/>
        </w:rPr>
      </w:pPr>
      <w:r>
        <w:rPr>
          <w:rFonts w:ascii="Times New Roman" w:hAnsi="Times New Roman" w:cs="Times New Roman"/>
          <w:sz w:val="24"/>
          <w:szCs w:val="24"/>
        </w:rPr>
        <w:t xml:space="preserve">López, J., Williams, S., &amp; Thompson, K. (2021). Capacity unit consumption patterns in Power BI Premium environments. </w:t>
      </w:r>
      <w:r>
        <w:rPr>
          <w:rFonts w:ascii="Times New Roman" w:hAnsi="Times New Roman" w:cs="Times New Roman"/>
          <w:i/>
          <w:iCs/>
          <w:sz w:val="24"/>
          <w:szCs w:val="24"/>
        </w:rPr>
        <w:t>International Conference on Data Management</w:t>
      </w:r>
      <w:r>
        <w:rPr>
          <w:rFonts w:ascii="Times New Roman" w:hAnsi="Times New Roman" w:cs="Times New Roman"/>
          <w:sz w:val="24"/>
          <w:szCs w:val="24"/>
        </w:rPr>
        <w:t>, 301–312.</w:t>
      </w:r>
    </w:p>
    <w:p w14:paraId="677A7D77" w14:textId="77777777" w:rsidR="00E06D8D" w:rsidRDefault="00E06D8D" w:rsidP="00E06D8D">
      <w:pPr>
        <w:pStyle w:val="ListParagraph"/>
        <w:numPr>
          <w:ilvl w:val="0"/>
          <w:numId w:val="23"/>
        </w:numPr>
        <w:rPr>
          <w:sz w:val="24"/>
          <w:szCs w:val="24"/>
        </w:rPr>
      </w:pPr>
      <w:r>
        <w:rPr>
          <w:rFonts w:ascii="Times New Roman" w:hAnsi="Times New Roman" w:cs="Times New Roman"/>
          <w:sz w:val="24"/>
          <w:szCs w:val="24"/>
        </w:rPr>
        <w:t xml:space="preserve">Anderson, M., Garcia, R., &amp; O'Brien, P. (2022). AutoML for semantic model optimization: Challenges and opportunities. </w:t>
      </w:r>
      <w:r>
        <w:rPr>
          <w:rFonts w:ascii="Times New Roman" w:hAnsi="Times New Roman" w:cs="Times New Roman"/>
          <w:i/>
          <w:iCs/>
          <w:sz w:val="24"/>
          <w:szCs w:val="24"/>
        </w:rPr>
        <w:t>ACM SIGMOD Record</w:t>
      </w:r>
      <w:r>
        <w:rPr>
          <w:rFonts w:ascii="Times New Roman" w:hAnsi="Times New Roman" w:cs="Times New Roman"/>
          <w:sz w:val="24"/>
          <w:szCs w:val="24"/>
        </w:rPr>
        <w:t>, 51(4), 18–25.</w:t>
      </w:r>
    </w:p>
    <w:p w14:paraId="612C2B79" w14:textId="77777777" w:rsidR="00E06D8D" w:rsidRDefault="00E06D8D" w:rsidP="00E06D8D">
      <w:pPr>
        <w:pStyle w:val="ListParagraph"/>
        <w:numPr>
          <w:ilvl w:val="0"/>
          <w:numId w:val="23"/>
        </w:numPr>
        <w:rPr>
          <w:sz w:val="24"/>
          <w:szCs w:val="24"/>
        </w:rPr>
      </w:pPr>
      <w:r>
        <w:rPr>
          <w:rFonts w:ascii="Times New Roman" w:hAnsi="Times New Roman" w:cs="Times New Roman"/>
          <w:sz w:val="24"/>
          <w:szCs w:val="24"/>
        </w:rPr>
        <w:t xml:space="preserve">Chen, L., Zhu, Y., &amp; Wang, X. (2023). Multi-modal optimization frameworks for analytical systems. </w:t>
      </w:r>
      <w:r>
        <w:rPr>
          <w:rFonts w:ascii="Times New Roman" w:hAnsi="Times New Roman" w:cs="Times New Roman"/>
          <w:i/>
          <w:iCs/>
          <w:sz w:val="24"/>
          <w:szCs w:val="24"/>
        </w:rPr>
        <w:t>IEEE Transactions on Knowledge and Data Engineering</w:t>
      </w:r>
      <w:r>
        <w:rPr>
          <w:rFonts w:ascii="Times New Roman" w:hAnsi="Times New Roman" w:cs="Times New Roman"/>
          <w:sz w:val="24"/>
          <w:szCs w:val="24"/>
        </w:rPr>
        <w:t>, 35(2), 1423–1438.</w:t>
      </w:r>
    </w:p>
    <w:p w14:paraId="760CBAED" w14:textId="3BF51225" w:rsidR="00E06D8D" w:rsidRDefault="00B5439A" w:rsidP="00B5439A">
      <w:pPr>
        <w:rPr>
          <w:kern w:val="2"/>
          <w:lang w:bidi="ar-SA"/>
          <w14:ligatures w14:val="standardContextual"/>
        </w:rPr>
      </w:pPr>
      <w:r>
        <w:rPr>
          <w:rFonts w:ascii="Times New Roman" w:hAnsi="Times New Roman" w:cs="Times New Roman"/>
          <w:b/>
          <w:bCs/>
          <w:sz w:val="32"/>
          <w:szCs w:val="32"/>
          <w:u w:val="single"/>
        </w:rPr>
        <w:br/>
      </w:r>
      <w:r w:rsidR="00E06D8D">
        <w:rPr>
          <w:rFonts w:ascii="Times New Roman" w:hAnsi="Times New Roman" w:cs="Times New Roman"/>
          <w:b/>
          <w:bCs/>
          <w:sz w:val="32"/>
          <w:szCs w:val="32"/>
          <w:u w:val="single"/>
        </w:rPr>
        <w:t>APPENDICES</w:t>
      </w:r>
      <w:r>
        <w:rPr>
          <w:rFonts w:ascii="Times New Roman" w:hAnsi="Times New Roman" w:cs="Times New Roman"/>
          <w:b/>
          <w:bCs/>
          <w:sz w:val="32"/>
          <w:szCs w:val="32"/>
          <w:u w:val="single"/>
        </w:rPr>
        <w:br/>
      </w:r>
    </w:p>
    <w:p w14:paraId="74395130" w14:textId="77777777" w:rsidR="00E06D8D" w:rsidRDefault="00E06D8D">
      <w:pPr>
        <w:spacing w:line="360" w:lineRule="auto"/>
        <w:jc w:val="both"/>
        <w:rPr>
          <w:kern w:val="2"/>
          <w:lang w:bidi="ar-SA"/>
          <w14:ligatures w14:val="standardContextual"/>
        </w:rPr>
      </w:pPr>
      <w:r>
        <w:rPr>
          <w:rFonts w:ascii="Times New Roman" w:hAnsi="Times New Roman" w:cs="Times New Roman"/>
          <w:b/>
          <w:bCs/>
        </w:rPr>
        <w:t>Appendix A: Project and Team Details</w:t>
      </w:r>
    </w:p>
    <w:p w14:paraId="13B3E3BF" w14:textId="77777777" w:rsidR="00E06D8D" w:rsidRPr="00E06D8D" w:rsidRDefault="00E06D8D" w:rsidP="00E06D8D">
      <w:pPr>
        <w:pStyle w:val="ListParagraph"/>
        <w:numPr>
          <w:ilvl w:val="0"/>
          <w:numId w:val="24"/>
        </w:numPr>
        <w:rPr>
          <w:kern w:val="2"/>
          <w:sz w:val="24"/>
          <w:szCs w:val="24"/>
          <w14:ligatures w14:val="standardContextual"/>
        </w:rPr>
      </w:pPr>
      <w:r w:rsidRPr="00E06D8D">
        <w:rPr>
          <w:rFonts w:ascii="Times New Roman" w:hAnsi="Times New Roman" w:cs="Times New Roman"/>
          <w:b/>
          <w:bCs/>
          <w:sz w:val="24"/>
          <w:szCs w:val="24"/>
        </w:rPr>
        <w:t>Project Title:</w:t>
      </w:r>
      <w:r w:rsidRPr="00E06D8D">
        <w:rPr>
          <w:rFonts w:ascii="Times New Roman" w:hAnsi="Times New Roman" w:cs="Times New Roman"/>
          <w:sz w:val="24"/>
          <w:szCs w:val="24"/>
        </w:rPr>
        <w:t xml:space="preserve"> Performance Analysis and Optimization Techniques for Large-Scale Power BI Semantic Models</w:t>
      </w:r>
    </w:p>
    <w:p w14:paraId="7734CF08" w14:textId="77777777" w:rsidR="00E06D8D" w:rsidRDefault="00E06D8D" w:rsidP="00E06D8D">
      <w:pPr>
        <w:pStyle w:val="ListParagraph"/>
        <w:numPr>
          <w:ilvl w:val="0"/>
          <w:numId w:val="24"/>
        </w:numPr>
        <w:rPr>
          <w:sz w:val="24"/>
          <w:szCs w:val="24"/>
        </w:rPr>
      </w:pPr>
      <w:r>
        <w:rPr>
          <w:rFonts w:ascii="Times New Roman" w:hAnsi="Times New Roman" w:cs="Times New Roman"/>
          <w:b/>
          <w:bCs/>
          <w:sz w:val="24"/>
          <w:szCs w:val="24"/>
        </w:rPr>
        <w:t>Organization:</w:t>
      </w:r>
      <w:r>
        <w:rPr>
          <w:rFonts w:ascii="Times New Roman" w:hAnsi="Times New Roman" w:cs="Times New Roman"/>
          <w:sz w:val="24"/>
          <w:szCs w:val="24"/>
        </w:rPr>
        <w:t xml:space="preserve"> MAQ Software</w:t>
      </w:r>
    </w:p>
    <w:p w14:paraId="3FF74C09" w14:textId="33B559DA" w:rsidR="00E06D8D" w:rsidRDefault="00E06D8D" w:rsidP="00E06D8D">
      <w:pPr>
        <w:pStyle w:val="ListParagraph"/>
        <w:numPr>
          <w:ilvl w:val="0"/>
          <w:numId w:val="24"/>
        </w:numPr>
        <w:rPr>
          <w:sz w:val="24"/>
          <w:szCs w:val="24"/>
        </w:rPr>
      </w:pPr>
      <w:r>
        <w:rPr>
          <w:rFonts w:ascii="Times New Roman" w:hAnsi="Times New Roman" w:cs="Times New Roman"/>
          <w:b/>
          <w:bCs/>
          <w:sz w:val="24"/>
          <w:szCs w:val="24"/>
        </w:rPr>
        <w:t>Team Members:</w:t>
      </w:r>
      <w:r>
        <w:rPr>
          <w:rFonts w:ascii="Times New Roman" w:hAnsi="Times New Roman" w:cs="Times New Roman"/>
          <w:sz w:val="24"/>
          <w:szCs w:val="24"/>
        </w:rPr>
        <w:t xml:space="preserve"> </w:t>
      </w:r>
      <w:r w:rsidR="00B5439A">
        <w:rPr>
          <w:rFonts w:ascii="Times New Roman" w:hAnsi="Times New Roman" w:cs="Times New Roman"/>
          <w:sz w:val="24"/>
          <w:szCs w:val="24"/>
        </w:rPr>
        <w:t>Saurav Prakash (</w:t>
      </w:r>
      <w:hyperlink r:id="rId9" w:history="1">
        <w:r w:rsidR="00B5439A" w:rsidRPr="0039640A">
          <w:rPr>
            <w:rStyle w:val="Hyperlink"/>
            <w:rFonts w:ascii="Times New Roman" w:hAnsi="Times New Roman" w:cs="Times New Roman"/>
            <w:sz w:val="24"/>
            <w:szCs w:val="24"/>
          </w:rPr>
          <w:t>saurav807.be22@chitkara.edu.in</w:t>
        </w:r>
      </w:hyperlink>
      <w:r w:rsidR="00B5439A">
        <w:rPr>
          <w:rFonts w:ascii="Times New Roman" w:hAnsi="Times New Roman" w:cs="Times New Roman"/>
          <w:sz w:val="24"/>
          <w:szCs w:val="24"/>
        </w:rPr>
        <w:t xml:space="preserve">), </w:t>
      </w:r>
      <w:r>
        <w:rPr>
          <w:rFonts w:ascii="Times New Roman" w:hAnsi="Times New Roman" w:cs="Times New Roman"/>
          <w:sz w:val="24"/>
          <w:szCs w:val="24"/>
        </w:rPr>
        <w:t>Ashish Sharma (</w:t>
      </w:r>
      <w:hyperlink r:id="rId10" w:history="1">
        <w:r w:rsidR="00B5439A" w:rsidRPr="0039640A">
          <w:rPr>
            <w:rStyle w:val="Hyperlink"/>
            <w:rFonts w:ascii="Times New Roman" w:hAnsi="Times New Roman" w:cs="Times New Roman"/>
            <w:sz w:val="24"/>
            <w:szCs w:val="24"/>
          </w:rPr>
          <w:t>ashish1403.be22@chitkara.edu.in</w:t>
        </w:r>
      </w:hyperlink>
      <w:r>
        <w:rPr>
          <w:rFonts w:ascii="Times New Roman" w:hAnsi="Times New Roman" w:cs="Times New Roman"/>
          <w:sz w:val="24"/>
          <w:szCs w:val="24"/>
        </w:rPr>
        <w:t>)</w:t>
      </w:r>
      <w:r w:rsidR="00B5439A">
        <w:rPr>
          <w:rFonts w:ascii="Times New Roman" w:hAnsi="Times New Roman" w:cs="Times New Roman"/>
          <w:sz w:val="24"/>
          <w:szCs w:val="24"/>
        </w:rPr>
        <w:t>,</w:t>
      </w:r>
      <w:r>
        <w:rPr>
          <w:rFonts w:ascii="Times New Roman" w:hAnsi="Times New Roman" w:cs="Times New Roman"/>
          <w:sz w:val="24"/>
          <w:szCs w:val="24"/>
        </w:rPr>
        <w:t xml:space="preserve"> Arpita Rana (</w:t>
      </w:r>
      <w:hyperlink r:id="rId11" w:history="1">
        <w:r w:rsidR="00B5439A" w:rsidRPr="0039640A">
          <w:rPr>
            <w:rStyle w:val="Hyperlink"/>
            <w:rFonts w:ascii="Times New Roman" w:hAnsi="Times New Roman" w:cs="Times New Roman"/>
            <w:sz w:val="24"/>
            <w:szCs w:val="24"/>
          </w:rPr>
          <w:t>arpita1359.be22@chitkara.edu.in</w:t>
        </w:r>
      </w:hyperlink>
      <w:r>
        <w:rPr>
          <w:rFonts w:ascii="Times New Roman" w:hAnsi="Times New Roman" w:cs="Times New Roman"/>
          <w:sz w:val="24"/>
          <w:szCs w:val="24"/>
        </w:rPr>
        <w:t>)</w:t>
      </w:r>
      <w:r w:rsidR="00B5439A">
        <w:rPr>
          <w:rFonts w:ascii="Times New Roman" w:hAnsi="Times New Roman" w:cs="Times New Roman"/>
          <w:sz w:val="24"/>
          <w:szCs w:val="24"/>
        </w:rPr>
        <w:t xml:space="preserve"> </w:t>
      </w:r>
    </w:p>
    <w:p w14:paraId="635AADAB" w14:textId="77777777" w:rsidR="00985E93" w:rsidRDefault="00985E93" w:rsidP="00985E93">
      <w:pPr>
        <w:jc w:val="center"/>
        <w:rPr>
          <w:b/>
          <w:sz w:val="32"/>
          <w:szCs w:val="32"/>
          <w:u w:val="single"/>
        </w:rPr>
      </w:pPr>
    </w:p>
    <w:sectPr w:rsidR="00985E93">
      <w:headerReference w:type="default" r:id="rId12"/>
      <w:footerReference w:type="default" r:id="rId13"/>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E73D9" w14:textId="77777777" w:rsidR="00A0507D" w:rsidRDefault="00A0507D">
      <w:pPr>
        <w:spacing w:line="240" w:lineRule="auto"/>
      </w:pPr>
      <w:r>
        <w:separator/>
      </w:r>
    </w:p>
  </w:endnote>
  <w:endnote w:type="continuationSeparator" w:id="0">
    <w:p w14:paraId="1AFF89BC" w14:textId="77777777" w:rsidR="00A0507D" w:rsidRDefault="00A050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CE826" w14:textId="77777777" w:rsidR="00A0507D" w:rsidRDefault="00A0507D">
      <w:pPr>
        <w:spacing w:line="240" w:lineRule="auto"/>
      </w:pPr>
      <w:r>
        <w:separator/>
      </w:r>
    </w:p>
  </w:footnote>
  <w:footnote w:type="continuationSeparator" w:id="0">
    <w:p w14:paraId="48CBA583" w14:textId="77777777" w:rsidR="00A0507D" w:rsidRDefault="00A050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63F"/>
    <w:multiLevelType w:val="multilevel"/>
    <w:tmpl w:val="E0328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55D7CB8"/>
    <w:multiLevelType w:val="multilevel"/>
    <w:tmpl w:val="E5D00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9784992"/>
    <w:multiLevelType w:val="multilevel"/>
    <w:tmpl w:val="9C98FD9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4731168"/>
    <w:multiLevelType w:val="multilevel"/>
    <w:tmpl w:val="D128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41166"/>
    <w:multiLevelType w:val="multilevel"/>
    <w:tmpl w:val="7244FA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C51BF"/>
    <w:multiLevelType w:val="multilevel"/>
    <w:tmpl w:val="8E5A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3" w15:restartNumberingAfterBreak="0">
    <w:nsid w:val="2E8E4C4F"/>
    <w:multiLevelType w:val="multilevel"/>
    <w:tmpl w:val="513E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53E64"/>
    <w:multiLevelType w:val="multilevel"/>
    <w:tmpl w:val="8ED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E9E756A"/>
    <w:multiLevelType w:val="multilevel"/>
    <w:tmpl w:val="7126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377D2D"/>
    <w:multiLevelType w:val="multilevel"/>
    <w:tmpl w:val="F668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49639730">
    <w:abstractNumId w:val="7"/>
  </w:num>
  <w:num w:numId="2" w16cid:durableId="674235201">
    <w:abstractNumId w:val="18"/>
  </w:num>
  <w:num w:numId="3" w16cid:durableId="767115759">
    <w:abstractNumId w:val="21"/>
  </w:num>
  <w:num w:numId="4" w16cid:durableId="1240141196">
    <w:abstractNumId w:val="23"/>
  </w:num>
  <w:num w:numId="5" w16cid:durableId="475219643">
    <w:abstractNumId w:val="6"/>
  </w:num>
  <w:num w:numId="6" w16cid:durableId="916355580">
    <w:abstractNumId w:val="12"/>
  </w:num>
  <w:num w:numId="7" w16cid:durableId="865220064">
    <w:abstractNumId w:val="11"/>
  </w:num>
  <w:num w:numId="8" w16cid:durableId="1784884064">
    <w:abstractNumId w:val="22"/>
  </w:num>
  <w:num w:numId="9" w16cid:durableId="1605113634">
    <w:abstractNumId w:val="2"/>
  </w:num>
  <w:num w:numId="10" w16cid:durableId="346256642">
    <w:abstractNumId w:val="15"/>
  </w:num>
  <w:num w:numId="11" w16cid:durableId="1094546514">
    <w:abstractNumId w:val="19"/>
  </w:num>
  <w:num w:numId="12" w16cid:durableId="292686070">
    <w:abstractNumId w:val="4"/>
  </w:num>
  <w:num w:numId="13" w16cid:durableId="1540431982">
    <w:abstractNumId w:val="1"/>
  </w:num>
  <w:num w:numId="14" w16cid:durableId="1683435115">
    <w:abstractNumId w:val="20"/>
  </w:num>
  <w:num w:numId="15" w16cid:durableId="102771052">
    <w:abstractNumId w:val="10"/>
  </w:num>
  <w:num w:numId="16" w16cid:durableId="2000496482">
    <w:abstractNumId w:val="9"/>
  </w:num>
  <w:num w:numId="17" w16cid:durableId="427890595">
    <w:abstractNumId w:val="5"/>
  </w:num>
  <w:num w:numId="18" w16cid:durableId="1215889430">
    <w:abstractNumId w:val="8"/>
  </w:num>
  <w:num w:numId="19" w16cid:durableId="1449816239">
    <w:abstractNumId w:val="16"/>
  </w:num>
  <w:num w:numId="20" w16cid:durableId="311444563">
    <w:abstractNumId w:val="17"/>
  </w:num>
  <w:num w:numId="21" w16cid:durableId="49577495">
    <w:abstractNumId w:val="0"/>
  </w:num>
  <w:num w:numId="22" w16cid:durableId="1866862536">
    <w:abstractNumId w:val="14"/>
  </w:num>
  <w:num w:numId="23" w16cid:durableId="980579950">
    <w:abstractNumId w:val="3"/>
  </w:num>
  <w:num w:numId="24" w16cid:durableId="229444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31C58"/>
    <w:rsid w:val="001405C5"/>
    <w:rsid w:val="00147AB8"/>
    <w:rsid w:val="00193922"/>
    <w:rsid w:val="001E4DB2"/>
    <w:rsid w:val="001E76E7"/>
    <w:rsid w:val="0023108E"/>
    <w:rsid w:val="00265C1E"/>
    <w:rsid w:val="00266F3C"/>
    <w:rsid w:val="002729CA"/>
    <w:rsid w:val="00295D1D"/>
    <w:rsid w:val="00336B32"/>
    <w:rsid w:val="0043349A"/>
    <w:rsid w:val="00464AF9"/>
    <w:rsid w:val="00566715"/>
    <w:rsid w:val="00641561"/>
    <w:rsid w:val="006573A8"/>
    <w:rsid w:val="00663278"/>
    <w:rsid w:val="006675F6"/>
    <w:rsid w:val="006A331B"/>
    <w:rsid w:val="006A604B"/>
    <w:rsid w:val="006C337B"/>
    <w:rsid w:val="006E3DD5"/>
    <w:rsid w:val="00712C7F"/>
    <w:rsid w:val="00795233"/>
    <w:rsid w:val="007D6FFB"/>
    <w:rsid w:val="008013D2"/>
    <w:rsid w:val="00897530"/>
    <w:rsid w:val="008B28BD"/>
    <w:rsid w:val="009042D0"/>
    <w:rsid w:val="00982D41"/>
    <w:rsid w:val="00985E93"/>
    <w:rsid w:val="00A0507D"/>
    <w:rsid w:val="00A21B7D"/>
    <w:rsid w:val="00A338AF"/>
    <w:rsid w:val="00A56703"/>
    <w:rsid w:val="00A62A58"/>
    <w:rsid w:val="00AF667E"/>
    <w:rsid w:val="00AF69E5"/>
    <w:rsid w:val="00B23E0E"/>
    <w:rsid w:val="00B36DD0"/>
    <w:rsid w:val="00B5439A"/>
    <w:rsid w:val="00BC2C4D"/>
    <w:rsid w:val="00C060EA"/>
    <w:rsid w:val="00C156E2"/>
    <w:rsid w:val="00C237FB"/>
    <w:rsid w:val="00C7183E"/>
    <w:rsid w:val="00C871E7"/>
    <w:rsid w:val="00CD6014"/>
    <w:rsid w:val="00D2009E"/>
    <w:rsid w:val="00D45137"/>
    <w:rsid w:val="00DA4034"/>
    <w:rsid w:val="00DF659D"/>
    <w:rsid w:val="00E06D8D"/>
    <w:rsid w:val="00E3482E"/>
    <w:rsid w:val="00E4645A"/>
    <w:rsid w:val="00E54055"/>
    <w:rsid w:val="00ED26B1"/>
    <w:rsid w:val="00EF7540"/>
    <w:rsid w:val="00F132FC"/>
    <w:rsid w:val="00F211B8"/>
    <w:rsid w:val="00F94374"/>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7CFA91AD-6969-4183-86F4-1BD6964F7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E06D8D"/>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06D8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6D8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character" w:styleId="BookTitle">
    <w:name w:val="Book Title"/>
    <w:basedOn w:val="DefaultParagraphFont"/>
    <w:uiPriority w:val="33"/>
    <w:qFormat/>
    <w:rsid w:val="00E06D8D"/>
    <w:rPr>
      <w:b/>
      <w:bCs/>
      <w:i/>
      <w:iCs/>
      <w:spacing w:val="5"/>
    </w:rPr>
  </w:style>
  <w:style w:type="paragraph" w:styleId="Caption">
    <w:name w:val="caption"/>
    <w:basedOn w:val="Normal"/>
    <w:next w:val="Normal"/>
    <w:uiPriority w:val="35"/>
    <w:semiHidden/>
    <w:unhideWhenUsed/>
    <w:qFormat/>
    <w:rsid w:val="00E06D8D"/>
    <w:pPr>
      <w:spacing w:after="200" w:line="240" w:lineRule="auto"/>
    </w:pPr>
    <w:rPr>
      <w:i/>
      <w:iCs/>
      <w:color w:val="1F497D" w:themeColor="text2"/>
      <w:sz w:val="18"/>
      <w:szCs w:val="18"/>
    </w:rPr>
  </w:style>
  <w:style w:type="character" w:styleId="Emphasis">
    <w:name w:val="Emphasis"/>
    <w:basedOn w:val="DefaultParagraphFont"/>
    <w:uiPriority w:val="20"/>
    <w:qFormat/>
    <w:rsid w:val="00E06D8D"/>
    <w:rPr>
      <w:i/>
      <w:iCs/>
    </w:rPr>
  </w:style>
  <w:style w:type="character" w:customStyle="1" w:styleId="Heading7Char">
    <w:name w:val="Heading 7 Char"/>
    <w:basedOn w:val="DefaultParagraphFont"/>
    <w:link w:val="Heading7"/>
    <w:uiPriority w:val="9"/>
    <w:semiHidden/>
    <w:rsid w:val="00E06D8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06D8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06D8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06D8D"/>
    <w:rPr>
      <w:i/>
      <w:iCs/>
      <w:color w:val="4F81BD" w:themeColor="accent1"/>
    </w:rPr>
  </w:style>
  <w:style w:type="paragraph" w:styleId="IntenseQuote">
    <w:name w:val="Intense Quote"/>
    <w:basedOn w:val="Normal"/>
    <w:next w:val="Normal"/>
    <w:link w:val="IntenseQuoteChar"/>
    <w:uiPriority w:val="30"/>
    <w:qFormat/>
    <w:rsid w:val="00E06D8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06D8D"/>
    <w:rPr>
      <w:i/>
      <w:iCs/>
      <w:color w:val="4F81BD" w:themeColor="accent1"/>
    </w:rPr>
  </w:style>
  <w:style w:type="character" w:styleId="IntenseReference">
    <w:name w:val="Intense Reference"/>
    <w:basedOn w:val="DefaultParagraphFont"/>
    <w:uiPriority w:val="32"/>
    <w:qFormat/>
    <w:rsid w:val="00E06D8D"/>
    <w:rPr>
      <w:b/>
      <w:bCs/>
      <w:smallCaps/>
      <w:color w:val="4F81BD" w:themeColor="accent1"/>
      <w:spacing w:val="5"/>
    </w:rPr>
  </w:style>
  <w:style w:type="paragraph" w:styleId="NoSpacing">
    <w:name w:val="No Spacing"/>
    <w:uiPriority w:val="1"/>
    <w:qFormat/>
    <w:rsid w:val="00E06D8D"/>
    <w:pPr>
      <w:spacing w:line="240" w:lineRule="auto"/>
    </w:pPr>
  </w:style>
  <w:style w:type="paragraph" w:styleId="Quote">
    <w:name w:val="Quote"/>
    <w:basedOn w:val="Normal"/>
    <w:next w:val="Normal"/>
    <w:link w:val="QuoteChar"/>
    <w:uiPriority w:val="29"/>
    <w:qFormat/>
    <w:rsid w:val="00E06D8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06D8D"/>
    <w:rPr>
      <w:i/>
      <w:iCs/>
      <w:color w:val="404040" w:themeColor="text1" w:themeTint="BF"/>
    </w:rPr>
  </w:style>
  <w:style w:type="character" w:styleId="Strong">
    <w:name w:val="Strong"/>
    <w:basedOn w:val="DefaultParagraphFont"/>
    <w:uiPriority w:val="22"/>
    <w:qFormat/>
    <w:rsid w:val="00E06D8D"/>
    <w:rPr>
      <w:b/>
      <w:bCs/>
    </w:rPr>
  </w:style>
  <w:style w:type="character" w:styleId="SubtleEmphasis">
    <w:name w:val="Subtle Emphasis"/>
    <w:basedOn w:val="DefaultParagraphFont"/>
    <w:uiPriority w:val="19"/>
    <w:qFormat/>
    <w:rsid w:val="00E06D8D"/>
    <w:rPr>
      <w:i/>
      <w:iCs/>
      <w:color w:val="404040" w:themeColor="text1" w:themeTint="BF"/>
    </w:rPr>
  </w:style>
  <w:style w:type="character" w:styleId="SubtleReference">
    <w:name w:val="Subtle Reference"/>
    <w:basedOn w:val="DefaultParagraphFont"/>
    <w:uiPriority w:val="31"/>
    <w:qFormat/>
    <w:rsid w:val="00E06D8D"/>
    <w:rPr>
      <w:smallCaps/>
      <w:color w:val="5A5A5A" w:themeColor="text1" w:themeTint="A5"/>
    </w:rPr>
  </w:style>
  <w:style w:type="paragraph" w:styleId="TOCHeading">
    <w:name w:val="TOC Heading"/>
    <w:basedOn w:val="Heading1"/>
    <w:next w:val="Normal"/>
    <w:uiPriority w:val="39"/>
    <w:semiHidden/>
    <w:unhideWhenUsed/>
    <w:qFormat/>
    <w:rsid w:val="00E06D8D"/>
    <w:pPr>
      <w:spacing w:before="240" w:after="0"/>
      <w:outlineLvl w:val="9"/>
    </w:pPr>
    <w:rPr>
      <w:rFonts w:asciiTheme="majorHAnsi" w:eastAsiaTheme="majorEastAsia" w:hAnsiTheme="majorHAnsi" w:cstheme="majorBidi"/>
      <w:b w:val="0"/>
      <w:color w:val="365F91" w:themeColor="accent1" w:themeShade="BF"/>
      <w:sz w:val="32"/>
      <w:szCs w:val="32"/>
    </w:rPr>
  </w:style>
  <w:style w:type="character" w:styleId="Hyperlink">
    <w:name w:val="Hyperlink"/>
    <w:basedOn w:val="DefaultParagraphFont"/>
    <w:uiPriority w:val="99"/>
    <w:unhideWhenUsed/>
    <w:rsid w:val="00B5439A"/>
    <w:rPr>
      <w:color w:val="0000FF" w:themeColor="hyperlink"/>
      <w:u w:val="single"/>
    </w:rPr>
  </w:style>
  <w:style w:type="character" w:styleId="UnresolvedMention">
    <w:name w:val="Unresolved Mention"/>
    <w:basedOn w:val="DefaultParagraphFont"/>
    <w:uiPriority w:val="99"/>
    <w:semiHidden/>
    <w:unhideWhenUsed/>
    <w:rsid w:val="00B543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pita1359.be22@chitkara.edu.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shish1403.be22@chitkara.edu.in" TargetMode="External"/><Relationship Id="rId4" Type="http://schemas.openxmlformats.org/officeDocument/2006/relationships/settings" Target="settings.xml"/><Relationship Id="rId9" Type="http://schemas.openxmlformats.org/officeDocument/2006/relationships/hyperlink" Target="mailto:saurav807.be22@chitkara.edu.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115</TotalTime>
  <Pages>9</Pages>
  <Words>2156</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Saurav Prakash (MAQ LLC)</cp:lastModifiedBy>
  <cp:revision>35</cp:revision>
  <dcterms:created xsi:type="dcterms:W3CDTF">2024-02-26T09:18:00Z</dcterms:created>
  <dcterms:modified xsi:type="dcterms:W3CDTF">2026-05-05T03:40:00Z</dcterms:modified>
</cp:coreProperties>
</file>