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FCC7" w14:textId="0DD852D1" w:rsidR="000679CA" w:rsidRDefault="00642A49" w:rsidP="00642A49">
      <w:pPr>
        <w:pStyle w:val="Heading1"/>
        <w:jc w:val="center"/>
        <w:rPr>
          <w:color w:val="auto"/>
          <w:lang w:val="en-US"/>
        </w:rPr>
      </w:pPr>
      <w:r w:rsidRPr="00642A49">
        <w:rPr>
          <w:color w:val="auto"/>
          <w:lang w:val="en-US"/>
        </w:rPr>
        <w:t>DATA ANALYTICS USING POWER BI</w:t>
      </w:r>
    </w:p>
    <w:p w14:paraId="160F5F6F" w14:textId="77777777" w:rsidR="00642A49" w:rsidRDefault="00642A49" w:rsidP="00642A49">
      <w:pPr>
        <w:rPr>
          <w:lang w:val="en-US"/>
        </w:rPr>
      </w:pPr>
    </w:p>
    <w:p w14:paraId="5F8E5523" w14:textId="6FD7A593" w:rsidR="00642A49" w:rsidRDefault="00642A49" w:rsidP="00642A49">
      <w:pPr>
        <w:rPr>
          <w:sz w:val="28"/>
          <w:szCs w:val="28"/>
        </w:rPr>
      </w:pPr>
      <w:r w:rsidRPr="00642A49">
        <w:rPr>
          <w:sz w:val="28"/>
          <w:szCs w:val="28"/>
          <w:lang w:val="en-US"/>
        </w:rPr>
        <w:t>TASK6:</w:t>
      </w:r>
      <w:r>
        <w:rPr>
          <w:sz w:val="28"/>
          <w:szCs w:val="28"/>
          <w:lang w:val="en-US"/>
        </w:rPr>
        <w:t xml:space="preserve"> </w:t>
      </w:r>
      <w:r w:rsidRPr="00642A49">
        <w:rPr>
          <w:sz w:val="28"/>
          <w:szCs w:val="28"/>
        </w:rPr>
        <w:t>Source of Information</w:t>
      </w:r>
    </w:p>
    <w:p w14:paraId="2F7844A1" w14:textId="5E08E127" w:rsidR="00642A49" w:rsidRDefault="00642A49" w:rsidP="00642A49">
      <w:pPr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  <w:proofErr w:type="spellStart"/>
      <w:r w:rsidRPr="00642A49">
        <w:rPr>
          <w:sz w:val="28"/>
          <w:szCs w:val="28"/>
        </w:rPr>
        <w:t>Analyze</w:t>
      </w:r>
      <w:proofErr w:type="spellEnd"/>
      <w:r w:rsidRPr="00642A49">
        <w:rPr>
          <w:sz w:val="28"/>
          <w:szCs w:val="28"/>
        </w:rPr>
        <w:t xml:space="preserve"> the sources from which individuals gather investment information</w:t>
      </w:r>
    </w:p>
    <w:p w14:paraId="508C3AC6" w14:textId="18D4A85F" w:rsidR="00642A49" w:rsidRPr="00642A49" w:rsidRDefault="00642A49" w:rsidP="00642A49">
      <w:r>
        <w:rPr>
          <w:b/>
          <w:bCs/>
        </w:rPr>
        <w:t xml:space="preserve">1. </w:t>
      </w:r>
      <w:r w:rsidRPr="00642A49">
        <w:rPr>
          <w:b/>
          <w:bCs/>
        </w:rPr>
        <w:t>Source Analysis:</w:t>
      </w:r>
      <w:r w:rsidRPr="00642A49">
        <w:br/>
        <w:t>Used the "Source" column to identify and count how many respondents rely on each source (e.g., Financial Consultants, Internet, Television).</w:t>
      </w:r>
    </w:p>
    <w:p w14:paraId="2EB7A2EF" w14:textId="2A7EA586" w:rsidR="00642A49" w:rsidRPr="00642A49" w:rsidRDefault="00642A49" w:rsidP="00642A49">
      <w:r>
        <w:rPr>
          <w:b/>
          <w:bCs/>
        </w:rPr>
        <w:t xml:space="preserve">2. </w:t>
      </w:r>
      <w:r w:rsidRPr="00642A49">
        <w:rPr>
          <w:b/>
          <w:bCs/>
        </w:rPr>
        <w:t>Visualization:</w:t>
      </w:r>
      <w:r w:rsidRPr="00642A49">
        <w:br/>
        <w:t>A bar chart was created to visually represent the most commonly used sources of investment information.</w:t>
      </w:r>
    </w:p>
    <w:p w14:paraId="6E0E80FA" w14:textId="77777777" w:rsidR="00642A49" w:rsidRPr="00642A49" w:rsidRDefault="00642A49" w:rsidP="00642A49">
      <w:r w:rsidRPr="00642A49">
        <w:rPr>
          <w:sz w:val="24"/>
          <w:szCs w:val="24"/>
          <w:lang w:val="en-US"/>
        </w:rPr>
        <w:t>What I have concluded is that</w:t>
      </w:r>
      <w:r>
        <w:rPr>
          <w:sz w:val="24"/>
          <w:szCs w:val="24"/>
          <w:lang w:val="en-US"/>
        </w:rPr>
        <w:t xml:space="preserve"> </w:t>
      </w:r>
      <w:r w:rsidRPr="00642A49">
        <w:rPr>
          <w:b/>
          <w:bCs/>
        </w:rPr>
        <w:t>Financial Consultants</w:t>
      </w:r>
      <w:r w:rsidRPr="00642A49">
        <w:t xml:space="preserve"> are the most trusted source, with </w:t>
      </w:r>
      <w:r w:rsidRPr="00642A49">
        <w:rPr>
          <w:b/>
          <w:bCs/>
        </w:rPr>
        <w:t>32 individuals</w:t>
      </w:r>
      <w:r w:rsidRPr="00642A49">
        <w:t xml:space="preserve"> relying on them.</w:t>
      </w:r>
    </w:p>
    <w:p w14:paraId="3D76E1AB" w14:textId="77777777" w:rsidR="00642A49" w:rsidRPr="00642A49" w:rsidRDefault="00642A49" w:rsidP="00642A49">
      <w:pPr>
        <w:rPr>
          <w:sz w:val="24"/>
          <w:szCs w:val="24"/>
        </w:rPr>
      </w:pPr>
      <w:r w:rsidRPr="00642A49">
        <w:rPr>
          <w:b/>
          <w:bCs/>
          <w:sz w:val="24"/>
          <w:szCs w:val="24"/>
        </w:rPr>
        <w:t>Newspapers and Magazines</w:t>
      </w:r>
      <w:r w:rsidRPr="00642A49">
        <w:rPr>
          <w:sz w:val="24"/>
          <w:szCs w:val="24"/>
        </w:rPr>
        <w:t xml:space="preserve"> follow closely with </w:t>
      </w:r>
      <w:r w:rsidRPr="00642A49">
        <w:rPr>
          <w:b/>
          <w:bCs/>
          <w:sz w:val="24"/>
          <w:szCs w:val="24"/>
        </w:rPr>
        <w:t>28 respondents</w:t>
      </w:r>
      <w:r w:rsidRPr="00642A49">
        <w:rPr>
          <w:sz w:val="24"/>
          <w:szCs w:val="24"/>
        </w:rPr>
        <w:t>, indicating that traditional media is still influential.</w:t>
      </w:r>
    </w:p>
    <w:p w14:paraId="14BC37DD" w14:textId="77777777" w:rsidR="00642A49" w:rsidRPr="00642A49" w:rsidRDefault="00642A49" w:rsidP="00642A49">
      <w:pPr>
        <w:rPr>
          <w:sz w:val="24"/>
          <w:szCs w:val="24"/>
        </w:rPr>
      </w:pPr>
      <w:r w:rsidRPr="00642A49">
        <w:rPr>
          <w:b/>
          <w:bCs/>
          <w:sz w:val="24"/>
          <w:szCs w:val="24"/>
        </w:rPr>
        <w:t>Television (12)</w:t>
      </w:r>
      <w:r w:rsidRPr="00642A49">
        <w:rPr>
          <w:sz w:val="24"/>
          <w:szCs w:val="24"/>
        </w:rPr>
        <w:t xml:space="preserve"> and </w:t>
      </w:r>
      <w:r w:rsidRPr="00642A49">
        <w:rPr>
          <w:b/>
          <w:bCs/>
          <w:sz w:val="24"/>
          <w:szCs w:val="24"/>
        </w:rPr>
        <w:t>Internet (8)</w:t>
      </w:r>
      <w:r w:rsidRPr="00642A49">
        <w:rPr>
          <w:sz w:val="24"/>
          <w:szCs w:val="24"/>
        </w:rPr>
        <w:t xml:space="preserve"> are used less frequently, suggesting they are secondary sources for most investors.</w:t>
      </w:r>
    </w:p>
    <w:p w14:paraId="39DD2E38" w14:textId="13B7CB7D" w:rsidR="00642A49" w:rsidRPr="00642A49" w:rsidRDefault="00642A49" w:rsidP="00642A49">
      <w:pPr>
        <w:rPr>
          <w:sz w:val="24"/>
          <w:szCs w:val="24"/>
          <w:lang w:val="en-US"/>
        </w:rPr>
      </w:pPr>
    </w:p>
    <w:sectPr w:rsidR="00642A49" w:rsidRPr="0064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0E4"/>
    <w:multiLevelType w:val="multilevel"/>
    <w:tmpl w:val="687A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0220B"/>
    <w:multiLevelType w:val="multilevel"/>
    <w:tmpl w:val="69E2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3845C0"/>
    <w:multiLevelType w:val="multilevel"/>
    <w:tmpl w:val="5912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290965">
    <w:abstractNumId w:val="0"/>
  </w:num>
  <w:num w:numId="2" w16cid:durableId="634066892">
    <w:abstractNumId w:val="2"/>
  </w:num>
  <w:num w:numId="3" w16cid:durableId="95348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49"/>
    <w:rsid w:val="000679CA"/>
    <w:rsid w:val="00161898"/>
    <w:rsid w:val="00444F0B"/>
    <w:rsid w:val="00642A49"/>
    <w:rsid w:val="00866E12"/>
    <w:rsid w:val="00AE3300"/>
    <w:rsid w:val="00C71122"/>
    <w:rsid w:val="00EB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F13E"/>
  <w15:chartTrackingRefBased/>
  <w15:docId w15:val="{CFC87801-B63E-45C5-A4DB-782A8D46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2A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Dutta</dc:creator>
  <cp:keywords/>
  <dc:description/>
  <cp:lastModifiedBy>Arpita Dutta</cp:lastModifiedBy>
  <cp:revision>1</cp:revision>
  <dcterms:created xsi:type="dcterms:W3CDTF">2025-06-26T15:07:00Z</dcterms:created>
  <dcterms:modified xsi:type="dcterms:W3CDTF">2025-06-26T15:36:00Z</dcterms:modified>
</cp:coreProperties>
</file>