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20" w:rsidRPr="00675A20" w:rsidRDefault="00675A20" w:rsidP="00675A20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40"/>
          <w:szCs w:val="40"/>
        </w:rPr>
      </w:pPr>
      <w:r w:rsidRPr="00675A20">
        <w:rPr>
          <w:rFonts w:ascii="Book Antiqua" w:eastAsia="Times New Roman" w:hAnsi="Book Antiqua" w:cs="Times New Roman"/>
          <w:b/>
          <w:bCs/>
          <w:kern w:val="36"/>
          <w:sz w:val="40"/>
          <w:szCs w:val="40"/>
        </w:rPr>
        <w:t>Virtual Functions and Runtime Polymorphism in C++ | Set 1 (Introduction)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sz w:val="40"/>
          <w:szCs w:val="40"/>
        </w:rPr>
        <w:t>Consider the following simple program which is an example of runtime polymorphism.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  <w:t xml:space="preserve">The main thing to note about the program is, derived class function is called using a base class pointer. The idea is, </w:t>
      </w:r>
      <w:hyperlink r:id="rId4" w:history="1">
        <w:r w:rsidRPr="00675A20">
          <w:rPr>
            <w:rFonts w:ascii="Book Antiqua" w:eastAsia="Times New Roman" w:hAnsi="Book Antiqua" w:cs="Times New Roman"/>
            <w:color w:val="0000FF"/>
            <w:sz w:val="40"/>
            <w:szCs w:val="40"/>
            <w:u w:val="single"/>
          </w:rPr>
          <w:t>virtual functions</w:t>
        </w:r>
      </w:hyperlink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are called according to the type of object pointed or referred, not according to the type of pointer or reference. In other words, virtual functions are resolved late, at runtime.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675A20" w:rsidRPr="00675A20" w:rsidTr="00675A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#include&lt;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iostream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&gt;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using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namespace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std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  <w:bookmarkStart w:id="0" w:name="_GoBack"/>
            <w:bookmarkEnd w:id="0"/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class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Base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public: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virtual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show() {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cout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&lt;&lt;" In Base \n"; 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class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Derived: public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Base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public: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show() {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cout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&lt;&lt;"In Derived \n"; 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lastRenderedPageBreak/>
              <w:t> 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int</w:t>
            </w:r>
            <w:proofErr w:type="spellEnd"/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main(void)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Base *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bp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 = new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Derived;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bp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-&gt;show();  // RUN-TIME POLYMORPHISM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return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0;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</w:tc>
      </w:tr>
    </w:tbl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sz w:val="40"/>
          <w:szCs w:val="40"/>
        </w:rPr>
        <w:lastRenderedPageBreak/>
        <w:t xml:space="preserve">Output: </w:t>
      </w:r>
    </w:p>
    <w:p w:rsidR="00675A20" w:rsidRPr="00675A20" w:rsidRDefault="00675A20" w:rsidP="00675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40"/>
          <w:szCs w:val="40"/>
        </w:rPr>
      </w:pPr>
      <w:r w:rsidRPr="00675A20">
        <w:rPr>
          <w:rFonts w:ascii="Book Antiqua" w:eastAsia="Times New Roman" w:hAnsi="Book Antiqua" w:cs="Courier New"/>
          <w:sz w:val="40"/>
          <w:szCs w:val="40"/>
        </w:rPr>
        <w:t>In Derived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b/>
          <w:bCs/>
          <w:sz w:val="40"/>
          <w:szCs w:val="40"/>
        </w:rPr>
        <w:t>What is the use?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  <w:t xml:space="preserve">Virtual functions allow us to create a list of base class pointers and call methods of any of the derived classes without even knowing kind of derived class object. For example, consider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a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employee management software for an organization, let the code has a simple base class </w:t>
      </w:r>
      <w:proofErr w:type="gram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Employee </w:t>
      </w:r>
      <w:r w:rsidRPr="00675A20">
        <w:rPr>
          <w:rFonts w:ascii="Book Antiqua" w:eastAsia="Times New Roman" w:hAnsi="Book Antiqua" w:cs="Times New Roman"/>
          <w:sz w:val="40"/>
          <w:szCs w:val="40"/>
        </w:rPr>
        <w:t>,</w:t>
      </w:r>
      <w:proofErr w:type="gram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the class contains virtual functions like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raiseSalary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()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, </w:t>
      </w:r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transfer()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, </w:t>
      </w:r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promote()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,.. </w:t>
      </w:r>
      <w:proofErr w:type="gramStart"/>
      <w:r w:rsidRPr="00675A20">
        <w:rPr>
          <w:rFonts w:ascii="Book Antiqua" w:eastAsia="Times New Roman" w:hAnsi="Book Antiqua" w:cs="Times New Roman"/>
          <w:sz w:val="40"/>
          <w:szCs w:val="40"/>
        </w:rPr>
        <w:t>etc</w:t>
      </w:r>
      <w:proofErr w:type="gram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. Different types of employees like </w:t>
      </w:r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Manager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, </w:t>
      </w:r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Engineer</w:t>
      </w:r>
      <w:proofErr w:type="gramStart"/>
      <w:r w:rsidRPr="00675A20">
        <w:rPr>
          <w:rFonts w:ascii="Book Antiqua" w:eastAsia="Times New Roman" w:hAnsi="Book Antiqua" w:cs="Times New Roman"/>
          <w:sz w:val="40"/>
          <w:szCs w:val="40"/>
        </w:rPr>
        <w:t>, ..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etc</w:t>
      </w:r>
      <w:proofErr w:type="spellEnd"/>
      <w:proofErr w:type="gram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may have their own implementations of the virtual functions present in base class </w:t>
      </w:r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Employee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. In our complete software, we just need to pass a list of employees everywhere and call appropriate functions without even knowing the type of employee. For example, we can easily raise </w:t>
      </w:r>
      <w:r w:rsidRPr="00675A20">
        <w:rPr>
          <w:rFonts w:ascii="Book Antiqua" w:eastAsia="Times New Roman" w:hAnsi="Book Antiqua" w:cs="Times New Roman"/>
          <w:sz w:val="40"/>
          <w:szCs w:val="40"/>
        </w:rPr>
        <w:lastRenderedPageBreak/>
        <w:t xml:space="preserve">salary of all employees by iterating through list of employees. Every type of employee may have its own logic in its class, we don’t need to worry because if </w:t>
      </w:r>
      <w:proofErr w:type="spellStart"/>
      <w:proofErr w:type="gram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raiseSalary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(</w:t>
      </w:r>
      <w:proofErr w:type="gram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is present for a specific employee type, only that function would be called.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75A20" w:rsidRPr="00675A20" w:rsidTr="00675A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class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Employee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public: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virtual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raiseSalary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()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{  /* common raise salary code */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 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virtual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promote()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{ /* common promote code */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class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Manager: public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Employee 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virtual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raiseSalary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()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{  /* Manager specific raise salary code, may contain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      increment of manager specific incentives*/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 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virtual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promote()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{ /* Manager specific promote */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};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lastRenderedPageBreak/>
              <w:t>// Similarly, there may be other types of employees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> 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// We need a very simple function to increment salary of all employees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// Note that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emp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[] is an array of pointers and actual pointed objects can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// be any type of employees. This function should ideally be in a class 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// like Organization, we have made it global to keep things simple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void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globalRaiseSalary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(Employee *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emp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[],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int</w:t>
            </w:r>
            <w:proofErr w:type="spellEnd"/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n)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{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for</w:t>
            </w:r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(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int</w:t>
            </w:r>
            <w:proofErr w:type="spellEnd"/>
            <w:r w:rsidRPr="00675A20">
              <w:rPr>
                <w:rFonts w:ascii="Book Antiqua" w:eastAsia="Times New Roman" w:hAnsi="Book Antiqua" w:cs="Times New Roman"/>
                <w:sz w:val="40"/>
                <w:szCs w:val="40"/>
              </w:rPr>
              <w:t xml:space="preserve">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 = 0;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 &lt; n;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++)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        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emp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[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i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]-&gt;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raiseSalary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(); // Polymorphic Call: Calls </w:t>
            </w:r>
            <w:proofErr w:type="spellStart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raiseSalary</w:t>
            </w:r>
            <w:proofErr w:type="spellEnd"/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() 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                               // according to the actual object, not 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 xml:space="preserve">                               // according to the type of pointer                                 </w:t>
            </w:r>
          </w:p>
          <w:p w:rsidR="00675A20" w:rsidRPr="00675A20" w:rsidRDefault="00675A20" w:rsidP="00675A20">
            <w:pPr>
              <w:spacing w:after="0" w:line="240" w:lineRule="auto"/>
              <w:rPr>
                <w:rFonts w:ascii="Book Antiqua" w:eastAsia="Times New Roman" w:hAnsi="Book Antiqua" w:cs="Times New Roman"/>
                <w:sz w:val="40"/>
                <w:szCs w:val="40"/>
              </w:rPr>
            </w:pPr>
            <w:r w:rsidRPr="00675A20">
              <w:rPr>
                <w:rFonts w:ascii="Book Antiqua" w:eastAsia="Times New Roman" w:hAnsi="Book Antiqua" w:cs="Courier New"/>
                <w:sz w:val="40"/>
                <w:szCs w:val="40"/>
              </w:rPr>
              <w:t>}</w:t>
            </w:r>
          </w:p>
        </w:tc>
      </w:tr>
    </w:tbl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proofErr w:type="gramStart"/>
      <w:r w:rsidRPr="00675A20">
        <w:rPr>
          <w:rFonts w:ascii="Book Antiqua" w:eastAsia="Times New Roman" w:hAnsi="Book Antiqua" w:cs="Times New Roman"/>
          <w:sz w:val="40"/>
          <w:szCs w:val="40"/>
        </w:rPr>
        <w:lastRenderedPageBreak/>
        <w:t>like</w:t>
      </w:r>
      <w:proofErr w:type="gram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globalRaiseSalary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()</w:t>
      </w:r>
      <w:r w:rsidRPr="00675A20">
        <w:rPr>
          <w:rFonts w:ascii="Book Antiqua" w:eastAsia="Times New Roman" w:hAnsi="Book Antiqua" w:cs="Times New Roman"/>
          <w:sz w:val="40"/>
          <w:szCs w:val="40"/>
        </w:rPr>
        <w:t>, there can be many other operations that can be appropriately done on a list of employees without even knowing the type of actual object.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r w:rsidRPr="00675A20">
        <w:rPr>
          <w:rFonts w:ascii="Book Antiqua" w:eastAsia="Times New Roman" w:hAnsi="Book Antiqua" w:cs="Times New Roman"/>
          <w:sz w:val="40"/>
          <w:szCs w:val="40"/>
        </w:rPr>
        <w:lastRenderedPageBreak/>
        <w:t xml:space="preserve">Virtual functions are so useful that later languages like </w:t>
      </w:r>
      <w:hyperlink r:id="rId5" w:history="1">
        <w:r w:rsidRPr="00675A20">
          <w:rPr>
            <w:rFonts w:ascii="Book Antiqua" w:eastAsia="Times New Roman" w:hAnsi="Book Antiqua" w:cs="Times New Roman"/>
            <w:color w:val="0000FF"/>
            <w:sz w:val="40"/>
            <w:szCs w:val="40"/>
            <w:u w:val="single"/>
          </w:rPr>
          <w:t>Java keep all methods as virtual by default</w:t>
        </w:r>
      </w:hyperlink>
      <w:r w:rsidRPr="00675A20">
        <w:rPr>
          <w:rFonts w:ascii="Book Antiqua" w:eastAsia="Times New Roman" w:hAnsi="Book Antiqua" w:cs="Times New Roman"/>
          <w:sz w:val="40"/>
          <w:szCs w:val="40"/>
        </w:rPr>
        <w:t>.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b/>
          <w:bCs/>
          <w:sz w:val="40"/>
          <w:szCs w:val="40"/>
        </w:rPr>
        <w:t>How does compiler do this magic of late resolution?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  <w:t>Compiler maintains two things to this magic</w:t>
      </w:r>
      <w:proofErr w:type="gramStart"/>
      <w:r w:rsidRPr="00675A20">
        <w:rPr>
          <w:rFonts w:ascii="Book Antiqua" w:eastAsia="Times New Roman" w:hAnsi="Book Antiqua" w:cs="Times New Roman"/>
          <w:sz w:val="40"/>
          <w:szCs w:val="40"/>
        </w:rPr>
        <w:t>:</w:t>
      </w:r>
      <w:proofErr w:type="gramEnd"/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r w:rsidRPr="00675A20">
        <w:rPr>
          <w:rFonts w:ascii="Book Antiqua" w:eastAsia="Times New Roman" w:hAnsi="Book Antiqua" w:cs="Times New Roman"/>
          <w:noProof/>
          <w:color w:val="0000FF"/>
          <w:sz w:val="40"/>
          <w:szCs w:val="40"/>
        </w:rPr>
        <w:drawing>
          <wp:inline distT="0" distB="0" distL="0" distR="0">
            <wp:extent cx="4238625" cy="2362200"/>
            <wp:effectExtent l="0" t="0" r="9525" b="0"/>
            <wp:docPr id="2" name="Picture 2" descr="virtualFu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Fu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hyperlink r:id="rId8" w:tgtFrame="_blank" w:history="1">
        <w:proofErr w:type="spellStart"/>
        <w:r w:rsidRPr="00675A20">
          <w:rPr>
            <w:rFonts w:ascii="Book Antiqua" w:eastAsia="Times New Roman" w:hAnsi="Book Antiqua" w:cs="Times New Roman"/>
            <w:b/>
            <w:bCs/>
            <w:i/>
            <w:iCs/>
            <w:color w:val="0000FF"/>
            <w:sz w:val="40"/>
            <w:szCs w:val="40"/>
            <w:u w:val="single"/>
          </w:rPr>
          <w:t>vtable</w:t>
        </w:r>
        <w:proofErr w:type="spellEnd"/>
        <w:r w:rsidRPr="00675A20">
          <w:rPr>
            <w:rFonts w:ascii="Book Antiqua" w:eastAsia="Times New Roman" w:hAnsi="Book Antiqua" w:cs="Times New Roman"/>
            <w:b/>
            <w:bCs/>
            <w:i/>
            <w:iCs/>
            <w:color w:val="0000FF"/>
            <w:sz w:val="40"/>
            <w:szCs w:val="40"/>
            <w:u w:val="single"/>
          </w:rPr>
          <w:t>:</w:t>
        </w:r>
      </w:hyperlink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A table of function pointers. It is maintained per class.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hyperlink r:id="rId9" w:anchor="Implementation" w:tgtFrame="_blank" w:history="1">
        <w:proofErr w:type="spellStart"/>
        <w:proofErr w:type="gramStart"/>
        <w:r w:rsidRPr="00675A20">
          <w:rPr>
            <w:rFonts w:ascii="Book Antiqua" w:eastAsia="Times New Roman" w:hAnsi="Book Antiqua" w:cs="Times New Roman"/>
            <w:b/>
            <w:bCs/>
            <w:i/>
            <w:iCs/>
            <w:color w:val="0000FF"/>
            <w:sz w:val="40"/>
            <w:szCs w:val="40"/>
            <w:u w:val="single"/>
          </w:rPr>
          <w:t>vptr</w:t>
        </w:r>
        <w:proofErr w:type="spellEnd"/>
        <w:proofErr w:type="gramEnd"/>
        <w:r w:rsidRPr="00675A20">
          <w:rPr>
            <w:rFonts w:ascii="Book Antiqua" w:eastAsia="Times New Roman" w:hAnsi="Book Antiqua" w:cs="Times New Roman"/>
            <w:b/>
            <w:bCs/>
            <w:i/>
            <w:iCs/>
            <w:color w:val="0000FF"/>
            <w:sz w:val="40"/>
            <w:szCs w:val="40"/>
            <w:u w:val="single"/>
          </w:rPr>
          <w:t xml:space="preserve">: </w:t>
        </w:r>
      </w:hyperlink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A pointer to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vtable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. It is maintained per object (See </w:t>
      </w:r>
      <w:hyperlink r:id="rId10" w:tgtFrame="_blank" w:history="1">
        <w:r w:rsidRPr="00675A20">
          <w:rPr>
            <w:rFonts w:ascii="Book Antiqua" w:eastAsia="Times New Roman" w:hAnsi="Book Antiqua" w:cs="Times New Roman"/>
            <w:color w:val="0000FF"/>
            <w:sz w:val="40"/>
            <w:szCs w:val="40"/>
            <w:u w:val="single"/>
          </w:rPr>
          <w:t>this</w:t>
        </w:r>
      </w:hyperlink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for an example).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Compiler adds additional code at two places to maintain and use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>.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r w:rsidRPr="00675A20">
        <w:rPr>
          <w:rFonts w:ascii="Book Antiqua" w:eastAsia="Times New Roman" w:hAnsi="Book Antiqua" w:cs="Times New Roman"/>
          <w:b/>
          <w:bCs/>
          <w:sz w:val="40"/>
          <w:szCs w:val="40"/>
        </w:rPr>
        <w:t>1)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Code in every constructor. This code sets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of the object being created. This code sets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 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to point to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vtable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 </w:t>
      </w:r>
      <w:r w:rsidRPr="00675A20">
        <w:rPr>
          <w:rFonts w:ascii="Book Antiqua" w:eastAsia="Times New Roman" w:hAnsi="Book Antiqua" w:cs="Times New Roman"/>
          <w:sz w:val="40"/>
          <w:szCs w:val="40"/>
        </w:rPr>
        <w:t>of the class.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</w:r>
      <w:r w:rsidRPr="00675A20">
        <w:rPr>
          <w:rFonts w:ascii="Book Antiqua" w:eastAsia="Times New Roman" w:hAnsi="Book Antiqua" w:cs="Times New Roman"/>
          <w:b/>
          <w:bCs/>
          <w:sz w:val="40"/>
          <w:szCs w:val="40"/>
        </w:rPr>
        <w:t>2)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Code with polymorphic function call (e.g.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bp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-&gt;</w:t>
      </w:r>
      <w:proofErr w:type="gram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show(</w:t>
      </w:r>
      <w:proofErr w:type="gram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in above code). Wherever a polymorphic call is made, compiler inserts code to first look for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 </w:t>
      </w:r>
      <w:r w:rsidRPr="00675A20">
        <w:rPr>
          <w:rFonts w:ascii="Book Antiqua" w:eastAsia="Times New Roman" w:hAnsi="Book Antiqua" w:cs="Times New Roman"/>
          <w:sz w:val="40"/>
          <w:szCs w:val="40"/>
        </w:rPr>
        <w:lastRenderedPageBreak/>
        <w:t xml:space="preserve">using base class pointer or reference (In the above example, since pointed or referred object is of derived type,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of derived class is accessed). Once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vptr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 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is fetched,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vtable</w:t>
      </w:r>
      <w:proofErr w:type="spell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 xml:space="preserve"> 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of derived class can be accessed. Using </w:t>
      </w:r>
      <w:proofErr w:type="spell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vtable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, address of derived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derived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class function </w:t>
      </w:r>
      <w:proofErr w:type="gramStart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show(</w:t>
      </w:r>
      <w:proofErr w:type="gramEnd"/>
      <w:r w:rsidRPr="00675A20">
        <w:rPr>
          <w:rFonts w:ascii="Book Antiqua" w:eastAsia="Times New Roman" w:hAnsi="Book Antiqua" w:cs="Times New Roman"/>
          <w:i/>
          <w:iCs/>
          <w:sz w:val="40"/>
          <w:szCs w:val="40"/>
        </w:rPr>
        <w:t>)</w:t>
      </w:r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is accessed and called. 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  <w:r w:rsidRPr="00675A20">
        <w:rPr>
          <w:rFonts w:ascii="Book Antiqua" w:eastAsia="Times New Roman" w:hAnsi="Book Antiqua" w:cs="Times New Roman"/>
          <w:b/>
          <w:bCs/>
          <w:sz w:val="40"/>
          <w:szCs w:val="40"/>
        </w:rPr>
        <w:t>Is this a standard way for implementation of run-time polymorphism in C++?</w:t>
      </w:r>
      <w:r w:rsidRPr="00675A20">
        <w:rPr>
          <w:rFonts w:ascii="Book Antiqua" w:eastAsia="Times New Roman" w:hAnsi="Book Antiqua" w:cs="Times New Roman"/>
          <w:sz w:val="40"/>
          <w:szCs w:val="40"/>
        </w:rPr>
        <w:br/>
        <w:t xml:space="preserve">The C++ standards do not mandate exactly how runtime </w:t>
      </w:r>
      <w:proofErr w:type="spellStart"/>
      <w:r w:rsidRPr="00675A20">
        <w:rPr>
          <w:rFonts w:ascii="Book Antiqua" w:eastAsia="Times New Roman" w:hAnsi="Book Antiqua" w:cs="Times New Roman"/>
          <w:sz w:val="40"/>
          <w:szCs w:val="40"/>
        </w:rPr>
        <w:t>polymophism</w:t>
      </w:r>
      <w:proofErr w:type="spellEnd"/>
      <w:r w:rsidRPr="00675A20">
        <w:rPr>
          <w:rFonts w:ascii="Book Antiqua" w:eastAsia="Times New Roman" w:hAnsi="Book Antiqua" w:cs="Times New Roman"/>
          <w:sz w:val="40"/>
          <w:szCs w:val="40"/>
        </w:rPr>
        <w:t xml:space="preserve"> must be implemented, but compilers generally use minor variations on the same basic model.</w:t>
      </w:r>
    </w:p>
    <w:p w:rsidR="00675A20" w:rsidRPr="00675A20" w:rsidRDefault="00675A20" w:rsidP="00675A2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40"/>
          <w:szCs w:val="40"/>
        </w:rPr>
      </w:pPr>
    </w:p>
    <w:p w:rsidR="00892B71" w:rsidRPr="00675A20" w:rsidRDefault="00892B71">
      <w:pPr>
        <w:rPr>
          <w:rFonts w:ascii="Book Antiqua" w:hAnsi="Book Antiqua"/>
          <w:sz w:val="40"/>
          <w:szCs w:val="40"/>
        </w:rPr>
      </w:pPr>
    </w:p>
    <w:sectPr w:rsidR="00892B71" w:rsidRPr="0067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20"/>
    <w:rsid w:val="00675A20"/>
    <w:rsid w:val="008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85FA-4173-4C2D-9041-4134DE4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A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A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A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5A20"/>
    <w:rPr>
      <w:b/>
      <w:bCs/>
    </w:rPr>
  </w:style>
  <w:style w:type="character" w:styleId="Emphasis">
    <w:name w:val="Emphasis"/>
    <w:basedOn w:val="DefaultParagraphFont"/>
    <w:uiPriority w:val="20"/>
    <w:qFormat/>
    <w:rsid w:val="00675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7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1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4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7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rtual_method_tab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wp-content/uploads/virtualFuns1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eeksforgeeks.org/g-fact-43/" TargetMode="External"/><Relationship Id="rId10" Type="http://schemas.openxmlformats.org/officeDocument/2006/relationships/hyperlink" Target="http://geeksquiz.com/c-virtual-functions-question-12/" TargetMode="External"/><Relationship Id="rId4" Type="http://schemas.openxmlformats.org/officeDocument/2006/relationships/hyperlink" Target="http://www.geeksforgeeks.org/virtual-function-cpp/" TargetMode="External"/><Relationship Id="rId9" Type="http://schemas.openxmlformats.org/officeDocument/2006/relationships/hyperlink" Target="http://en.wikipedia.org/wiki/Virtual_method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2017-06-30T07:29:00Z</dcterms:created>
  <dcterms:modified xsi:type="dcterms:W3CDTF">2017-06-30T07:30:00Z</dcterms:modified>
</cp:coreProperties>
</file>