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B2D" w:rsidRDefault="008040D8">
      <w:pPr>
        <w:pStyle w:val="Heading1"/>
        <w:jc w:val="center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</w:rPr>
        <w:t>Use Case Description</w:t>
      </w:r>
    </w:p>
    <w:p w:rsidR="006C5B2D" w:rsidRDefault="006C5B2D">
      <w:pPr>
        <w:pStyle w:val="Header"/>
        <w:rPr>
          <w:rFonts w:ascii="Arial" w:hAnsi="Arial"/>
          <w:sz w:val="22"/>
        </w:rPr>
      </w:pPr>
    </w:p>
    <w:tbl>
      <w:tblPr>
        <w:tblW w:w="954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980"/>
        <w:gridCol w:w="7560"/>
      </w:tblGrid>
      <w:tr w:rsidR="006C5B2D"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FFFFFF"/>
            <w:tcMar>
              <w:left w:w="103" w:type="dxa"/>
            </w:tcMar>
          </w:tcPr>
          <w:p w:rsidR="006C5B2D" w:rsidRDefault="008040D8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Use Case name</w:t>
            </w:r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C5B2D" w:rsidRDefault="008040D8">
            <w:pPr>
              <w:spacing w:before="60" w:after="60"/>
            </w:pPr>
            <w:r>
              <w:rPr>
                <w:rFonts w:ascii="Arial" w:hAnsi="Arial"/>
                <w:sz w:val="22"/>
              </w:rPr>
              <w:t>Search a recipe</w:t>
            </w:r>
          </w:p>
        </w:tc>
      </w:tr>
      <w:tr w:rsidR="006C5B2D"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FFFFFF"/>
            <w:tcMar>
              <w:left w:w="103" w:type="dxa"/>
            </w:tcMar>
          </w:tcPr>
          <w:p w:rsidR="006C5B2D" w:rsidRDefault="008040D8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Product name</w:t>
            </w:r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C5B2D" w:rsidRDefault="008040D8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AmazingChef</w:t>
            </w:r>
          </w:p>
        </w:tc>
      </w:tr>
      <w:tr w:rsidR="006C5B2D"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FFFFFF"/>
            <w:tcMar>
              <w:left w:w="103" w:type="dxa"/>
            </w:tcMar>
          </w:tcPr>
          <w:p w:rsidR="006C5B2D" w:rsidRDefault="008040D8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Team:</w:t>
            </w:r>
          </w:p>
        </w:tc>
        <w:tc>
          <w:tcPr>
            <w:tcW w:w="7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C5B2D" w:rsidRDefault="008040D8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Knights of 280</w:t>
            </w:r>
          </w:p>
        </w:tc>
      </w:tr>
      <w:tr w:rsidR="006C5B2D"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FFFFFF"/>
            <w:tcMar>
              <w:left w:w="103" w:type="dxa"/>
            </w:tcMar>
          </w:tcPr>
          <w:p w:rsidR="006C5B2D" w:rsidRDefault="008040D8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</w:p>
        </w:tc>
        <w:tc>
          <w:tcPr>
            <w:tcW w:w="7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C5B2D" w:rsidRDefault="008040D8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September 8,2017</w:t>
            </w:r>
          </w:p>
        </w:tc>
      </w:tr>
    </w:tbl>
    <w:p w:rsidR="006C5B2D" w:rsidRDefault="006C5B2D">
      <w:pPr>
        <w:pStyle w:val="Header"/>
        <w:rPr>
          <w:rFonts w:ascii="Arial" w:hAnsi="Arial"/>
          <w:b/>
          <w:sz w:val="22"/>
        </w:rPr>
      </w:pPr>
    </w:p>
    <w:tbl>
      <w:tblPr>
        <w:tblW w:w="9540" w:type="dxa"/>
        <w:tblInd w:w="101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9540"/>
      </w:tblGrid>
      <w:tr w:rsidR="006C5B2D">
        <w:trPr>
          <w:cantSplit/>
          <w:trHeight w:val="642"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9" w:type="dxa"/>
            </w:tcMar>
          </w:tcPr>
          <w:p w:rsidR="006C5B2D" w:rsidRDefault="008040D8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1.  Goal</w:t>
            </w:r>
          </w:p>
        </w:tc>
      </w:tr>
      <w:tr w:rsidR="006C5B2D">
        <w:trPr>
          <w:cantSplit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6C5B2D" w:rsidRDefault="008040D8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Search a recipe based on the ingredients and time entered by the user</w:t>
            </w:r>
          </w:p>
        </w:tc>
      </w:tr>
    </w:tbl>
    <w:p w:rsidR="006C5B2D" w:rsidRDefault="006C5B2D">
      <w:pPr>
        <w:pStyle w:val="Header"/>
        <w:rPr>
          <w:rFonts w:ascii="Arial" w:hAnsi="Arial"/>
          <w:b/>
          <w:sz w:val="22"/>
        </w:rPr>
      </w:pPr>
      <w:bookmarkStart w:id="0" w:name="_Toc423410239"/>
      <w:bookmarkStart w:id="1" w:name="_Toc425054505"/>
      <w:bookmarkEnd w:id="0"/>
      <w:bookmarkEnd w:id="1"/>
    </w:p>
    <w:tbl>
      <w:tblPr>
        <w:tblW w:w="9540" w:type="dxa"/>
        <w:tblInd w:w="101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9540"/>
      </w:tblGrid>
      <w:tr w:rsidR="006C5B2D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9" w:type="dxa"/>
            </w:tcMar>
          </w:tcPr>
          <w:p w:rsidR="006C5B2D" w:rsidRDefault="008040D8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2.  Summary</w:t>
            </w:r>
          </w:p>
        </w:tc>
      </w:tr>
      <w:tr w:rsidR="006C5B2D">
        <w:trPr>
          <w:cantSplit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6C5B2D" w:rsidRDefault="008040D8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Here, the user is expected to </w:t>
            </w:r>
            <w:r>
              <w:rPr>
                <w:color w:val="000000"/>
                <w:sz w:val="20"/>
              </w:rPr>
              <w:t>give as input, the number and quantity of ingredients and the time which he/she has and on clicking the searc</w:t>
            </w:r>
            <w:bookmarkStart w:id="2" w:name="_GoBack"/>
            <w:bookmarkEnd w:id="2"/>
            <w:r>
              <w:rPr>
                <w:color w:val="000000"/>
                <w:sz w:val="20"/>
              </w:rPr>
              <w:t>h button after that, the list of all the recipes possible within that given time frame will show up</w:t>
            </w:r>
          </w:p>
        </w:tc>
      </w:tr>
    </w:tbl>
    <w:p w:rsidR="006C5B2D" w:rsidRDefault="006C5B2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1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9540"/>
      </w:tblGrid>
      <w:tr w:rsidR="006C5B2D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9" w:type="dxa"/>
            </w:tcMar>
          </w:tcPr>
          <w:p w:rsidR="006C5B2D" w:rsidRDefault="008040D8">
            <w:pPr>
              <w:pStyle w:val="Heading3"/>
              <w:rPr>
                <w:b w:val="0"/>
                <w:i/>
                <w:color w:val="000000"/>
                <w:sz w:val="22"/>
              </w:rPr>
            </w:pPr>
            <w:r>
              <w:rPr>
                <w:color w:val="000000"/>
              </w:rPr>
              <w:t>3.  Actors</w:t>
            </w:r>
          </w:p>
        </w:tc>
      </w:tr>
      <w:tr w:rsidR="006C5B2D">
        <w:trPr>
          <w:cantSplit/>
          <w:trHeight w:val="945"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6C5B2D" w:rsidRDefault="002814B0">
            <w:pPr>
              <w:pStyle w:val="ATableText"/>
            </w:pPr>
            <w:r>
              <w:t>Actor 1: Customer</w:t>
            </w:r>
          </w:p>
          <w:p w:rsidR="006C5B2D" w:rsidRDefault="008040D8">
            <w:pPr>
              <w:pStyle w:val="ATableText"/>
            </w:pPr>
            <w:r>
              <w:t>Actor 2: System</w:t>
            </w:r>
          </w:p>
          <w:p w:rsidR="006C5B2D" w:rsidRDefault="008040D8">
            <w:pPr>
              <w:pStyle w:val="ATableText"/>
              <w:rPr>
                <w:i/>
              </w:rPr>
            </w:pPr>
            <w:bookmarkStart w:id="3" w:name="UseCaseSpecification"/>
            <w:bookmarkEnd w:id="3"/>
            <w:r>
              <w:rPr>
                <w:i/>
              </w:rPr>
              <w:t>etc.</w:t>
            </w:r>
          </w:p>
        </w:tc>
      </w:tr>
    </w:tbl>
    <w:p w:rsidR="006C5B2D" w:rsidRDefault="006C5B2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1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9540"/>
      </w:tblGrid>
      <w:tr w:rsidR="006C5B2D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9" w:type="dxa"/>
            </w:tcMar>
          </w:tcPr>
          <w:p w:rsidR="006C5B2D" w:rsidRDefault="008040D8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4.  Preconditions</w:t>
            </w:r>
          </w:p>
        </w:tc>
      </w:tr>
      <w:tr w:rsidR="006C5B2D">
        <w:trPr>
          <w:cantSplit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6C5B2D" w:rsidRDefault="008040D8">
            <w:pPr>
              <w:pStyle w:val="ATableText"/>
              <w:tabs>
                <w:tab w:val="left" w:pos="720"/>
              </w:tabs>
            </w:pPr>
            <w:r>
              <w:rPr>
                <w:color w:val="000000"/>
                <w:szCs w:val="18"/>
              </w:rPr>
              <w:t xml:space="preserve">1.The customer should enter enough ingredients and cook time </w:t>
            </w:r>
          </w:p>
        </w:tc>
      </w:tr>
    </w:tbl>
    <w:p w:rsidR="006C5B2D" w:rsidRDefault="006C5B2D">
      <w:pPr>
        <w:pStyle w:val="Header"/>
        <w:rPr>
          <w:rFonts w:ascii="Arial" w:hAnsi="Arial"/>
          <w:b/>
          <w:sz w:val="22"/>
        </w:rPr>
      </w:pPr>
      <w:bookmarkStart w:id="4" w:name="_Toc4234102391"/>
      <w:bookmarkStart w:id="5" w:name="_Toc4250545051"/>
      <w:bookmarkEnd w:id="4"/>
      <w:bookmarkEnd w:id="5"/>
    </w:p>
    <w:tbl>
      <w:tblPr>
        <w:tblW w:w="9540" w:type="dxa"/>
        <w:tblInd w:w="101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9540"/>
      </w:tblGrid>
      <w:tr w:rsidR="006C5B2D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9" w:type="dxa"/>
            </w:tcMar>
          </w:tcPr>
          <w:p w:rsidR="006C5B2D" w:rsidRDefault="008040D8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5.  Trigger</w:t>
            </w:r>
          </w:p>
        </w:tc>
      </w:tr>
      <w:tr w:rsidR="006C5B2D">
        <w:trPr>
          <w:cantSplit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6C5B2D" w:rsidRDefault="008040D8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Clicking the search button</w:t>
            </w:r>
          </w:p>
        </w:tc>
      </w:tr>
    </w:tbl>
    <w:p w:rsidR="006C5B2D" w:rsidRDefault="006C5B2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2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808"/>
        <w:gridCol w:w="8732"/>
      </w:tblGrid>
      <w:tr w:rsidR="006C5B2D" w:rsidTr="00C431BB">
        <w:trPr>
          <w:cantSplit/>
        </w:trPr>
        <w:tc>
          <w:tcPr>
            <w:tcW w:w="9540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2" w:type="dxa"/>
            </w:tcMar>
          </w:tcPr>
          <w:p w:rsidR="006C5B2D" w:rsidRDefault="008040D8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6.  Primary Sequence</w:t>
            </w:r>
          </w:p>
        </w:tc>
      </w:tr>
      <w:tr w:rsidR="006C5B2D" w:rsidTr="00C431BB">
        <w:trPr>
          <w:cantSplit/>
        </w:trPr>
        <w:tc>
          <w:tcPr>
            <w:tcW w:w="80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2" w:type="dxa"/>
            </w:tcMar>
          </w:tcPr>
          <w:p w:rsidR="006C5B2D" w:rsidRDefault="008040D8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2" w:type="dxa"/>
            </w:tcMar>
          </w:tcPr>
          <w:p w:rsidR="006C5B2D" w:rsidRDefault="008040D8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6C5B2D" w:rsidTr="00C431BB">
        <w:trPr>
          <w:cantSplit/>
        </w:trPr>
        <w:tc>
          <w:tcPr>
            <w:tcW w:w="808" w:type="dxa"/>
            <w:tcBorders>
              <w:top w:val="single" w:sz="6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92" w:type="dxa"/>
            </w:tcMar>
          </w:tcPr>
          <w:p w:rsidR="006C5B2D" w:rsidRDefault="008040D8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</w:t>
            </w:r>
          </w:p>
        </w:tc>
        <w:tc>
          <w:tcPr>
            <w:tcW w:w="8732" w:type="dxa"/>
            <w:tcBorders>
              <w:top w:val="single" w:sz="6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98" w:type="dxa"/>
            </w:tcMar>
          </w:tcPr>
          <w:p w:rsidR="006C5B2D" w:rsidRDefault="008040D8">
            <w:pPr>
              <w:pStyle w:val="ATableText"/>
            </w:pPr>
            <w:r>
              <w:rPr>
                <w:color w:val="000000"/>
                <w:szCs w:val="18"/>
              </w:rPr>
              <w:t>The system shows a signal of loading</w:t>
            </w:r>
          </w:p>
        </w:tc>
      </w:tr>
      <w:tr w:rsidR="006C5B2D" w:rsidTr="00C431BB">
        <w:trPr>
          <w:cantSplit/>
        </w:trPr>
        <w:tc>
          <w:tcPr>
            <w:tcW w:w="808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92" w:type="dxa"/>
            </w:tcMar>
          </w:tcPr>
          <w:p w:rsidR="006C5B2D" w:rsidRDefault="008040D8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</w:t>
            </w:r>
          </w:p>
        </w:tc>
        <w:tc>
          <w:tcPr>
            <w:tcW w:w="873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98" w:type="dxa"/>
            </w:tcMar>
          </w:tcPr>
          <w:p w:rsidR="006C5B2D" w:rsidRDefault="008040D8">
            <w:pPr>
              <w:pStyle w:val="ATableText"/>
            </w:pPr>
            <w:r>
              <w:rPr>
                <w:color w:val="000000"/>
                <w:szCs w:val="18"/>
              </w:rPr>
              <w:t xml:space="preserve">The system matches requirements with recipe in </w:t>
            </w:r>
            <w:r>
              <w:rPr>
                <w:color w:val="000000"/>
                <w:szCs w:val="18"/>
              </w:rPr>
              <w:t>database and display result</w:t>
            </w:r>
          </w:p>
        </w:tc>
      </w:tr>
      <w:tr w:rsidR="006C5B2D" w:rsidTr="00C431BB">
        <w:trPr>
          <w:cantSplit/>
        </w:trPr>
        <w:tc>
          <w:tcPr>
            <w:tcW w:w="808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92" w:type="dxa"/>
            </w:tcMar>
          </w:tcPr>
          <w:p w:rsidR="006C5B2D" w:rsidRDefault="008040D8">
            <w:pPr>
              <w:pStyle w:val="ATableText"/>
              <w:jc w:val="center"/>
            </w:pPr>
            <w:r>
              <w:rPr>
                <w:color w:val="000000"/>
                <w:szCs w:val="18"/>
              </w:rPr>
              <w:t>3</w:t>
            </w:r>
          </w:p>
        </w:tc>
        <w:tc>
          <w:tcPr>
            <w:tcW w:w="873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98" w:type="dxa"/>
            </w:tcMar>
          </w:tcPr>
          <w:p w:rsidR="006C5B2D" w:rsidRDefault="008040D8">
            <w:pPr>
              <w:pStyle w:val="ATableText"/>
            </w:pPr>
            <w:r>
              <w:rPr>
                <w:color w:val="000000"/>
                <w:szCs w:val="18"/>
              </w:rPr>
              <w:t>Customer picks a recipe or further refine the result using filters</w:t>
            </w:r>
          </w:p>
        </w:tc>
      </w:tr>
    </w:tbl>
    <w:p w:rsidR="006C5B2D" w:rsidRDefault="006C5B2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1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9540"/>
      </w:tblGrid>
      <w:tr w:rsidR="006C5B2D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9" w:type="dxa"/>
            </w:tcMar>
          </w:tcPr>
          <w:p w:rsidR="006C5B2D" w:rsidRDefault="008040D8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lastRenderedPageBreak/>
              <w:t>7.  Primary Postconditions</w:t>
            </w:r>
          </w:p>
        </w:tc>
      </w:tr>
      <w:tr w:rsidR="006C5B2D">
        <w:trPr>
          <w:cantSplit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6C5B2D" w:rsidRDefault="008040D8">
            <w:pPr>
              <w:pStyle w:val="ATableText"/>
              <w:numPr>
                <w:ilvl w:val="0"/>
                <w:numId w:val="2"/>
              </w:numPr>
              <w:tabs>
                <w:tab w:val="left" w:pos="720"/>
              </w:tabs>
            </w:pPr>
            <w:r>
              <w:rPr>
                <w:color w:val="000000"/>
                <w:szCs w:val="18"/>
              </w:rPr>
              <w:t>Minimum of 2 ingredients needed to search a recipe.</w:t>
            </w:r>
          </w:p>
          <w:p w:rsidR="006C5B2D" w:rsidRDefault="008040D8">
            <w:pPr>
              <w:pStyle w:val="ATableText"/>
              <w:numPr>
                <w:ilvl w:val="0"/>
                <w:numId w:val="2"/>
              </w:numPr>
              <w:tabs>
                <w:tab w:val="left" w:pos="720"/>
              </w:tabs>
            </w:pPr>
            <w:r>
              <w:rPr>
                <w:color w:val="000000"/>
                <w:sz w:val="20"/>
                <w:szCs w:val="18"/>
              </w:rPr>
              <w:t>Recipe must be display from most matched to least matched</w:t>
            </w:r>
          </w:p>
        </w:tc>
      </w:tr>
    </w:tbl>
    <w:p w:rsidR="006C5B2D" w:rsidRDefault="006C5B2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1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808"/>
        <w:gridCol w:w="8732"/>
      </w:tblGrid>
      <w:tr w:rsidR="006C5B2D" w:rsidTr="002814B0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9" w:type="dxa"/>
            </w:tcMar>
          </w:tcPr>
          <w:p w:rsidR="006C5B2D" w:rsidRDefault="008040D8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 xml:space="preserve">8.  </w:t>
            </w:r>
            <w:r>
              <w:rPr>
                <w:color w:val="000000"/>
              </w:rPr>
              <w:t>Alternate Sequences</w:t>
            </w:r>
          </w:p>
        </w:tc>
      </w:tr>
      <w:tr w:rsidR="006C5B2D">
        <w:trPr>
          <w:cantSplit/>
          <w:tblHeader/>
        </w:trPr>
        <w:tc>
          <w:tcPr>
            <w:tcW w:w="95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99" w:type="dxa"/>
            </w:tcMar>
          </w:tcPr>
          <w:p w:rsidR="006C5B2D" w:rsidRDefault="008040D8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6C5B2D">
        <w:trPr>
          <w:cantSplit/>
        </w:trPr>
        <w:tc>
          <w:tcPr>
            <w:tcW w:w="9539" w:type="dxa"/>
            <w:gridSpan w:val="2"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6C5B2D" w:rsidRDefault="008040D8">
            <w:pPr>
              <w:pStyle w:val="ATableText"/>
            </w:pPr>
            <w:r>
              <w:rPr>
                <w:color w:val="000000"/>
                <w:sz w:val="20"/>
              </w:rPr>
              <w:t>2.1. User gives n ingredients as input but there is no recipe found with those exact n ingredients.</w:t>
            </w:r>
          </w:p>
        </w:tc>
      </w:tr>
      <w:tr w:rsidR="006C5B2D">
        <w:trPr>
          <w:cantSplit/>
        </w:trPr>
        <w:tc>
          <w:tcPr>
            <w:tcW w:w="80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9" w:type="dxa"/>
            </w:tcMar>
          </w:tcPr>
          <w:p w:rsidR="006C5B2D" w:rsidRDefault="008040D8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9" w:type="dxa"/>
            </w:tcMar>
          </w:tcPr>
          <w:p w:rsidR="006C5B2D" w:rsidRDefault="008040D8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6C5B2D">
        <w:trPr>
          <w:cantSplit/>
        </w:trPr>
        <w:tc>
          <w:tcPr>
            <w:tcW w:w="808" w:type="dxa"/>
            <w:tcBorders>
              <w:top w:val="single" w:sz="6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99" w:type="dxa"/>
            </w:tcMar>
          </w:tcPr>
          <w:p w:rsidR="006C5B2D" w:rsidRDefault="008040D8">
            <w:pPr>
              <w:pStyle w:val="ATableText"/>
              <w:jc w:val="center"/>
            </w:pPr>
            <w:r>
              <w:rPr>
                <w:color w:val="000000"/>
                <w:szCs w:val="18"/>
              </w:rPr>
              <w:t>2.1.1</w:t>
            </w:r>
          </w:p>
        </w:tc>
        <w:tc>
          <w:tcPr>
            <w:tcW w:w="8731" w:type="dxa"/>
            <w:tcBorders>
              <w:top w:val="single" w:sz="6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5" w:type="dxa"/>
            </w:tcMar>
          </w:tcPr>
          <w:p w:rsidR="006C5B2D" w:rsidRDefault="008040D8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The system displays a message to the user </w:t>
            </w:r>
          </w:p>
        </w:tc>
      </w:tr>
      <w:tr w:rsidR="006C5B2D">
        <w:trPr>
          <w:cantSplit/>
        </w:trPr>
        <w:tc>
          <w:tcPr>
            <w:tcW w:w="808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99" w:type="dxa"/>
            </w:tcMar>
          </w:tcPr>
          <w:p w:rsidR="006C5B2D" w:rsidRDefault="008040D8">
            <w:pPr>
              <w:pStyle w:val="ATableText"/>
              <w:jc w:val="center"/>
            </w:pPr>
            <w:r>
              <w:rPr>
                <w:color w:val="000000"/>
                <w:szCs w:val="18"/>
              </w:rPr>
              <w:t>2.1.2</w:t>
            </w:r>
          </w:p>
        </w:tc>
        <w:tc>
          <w:tcPr>
            <w:tcW w:w="873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5" w:type="dxa"/>
            </w:tcMar>
          </w:tcPr>
          <w:p w:rsidR="006C5B2D" w:rsidRDefault="008040D8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system shows the recipes which can be made</w:t>
            </w:r>
            <w:r>
              <w:rPr>
                <w:color w:val="000000"/>
                <w:szCs w:val="18"/>
              </w:rPr>
              <w:t xml:space="preserve"> out of any k ingredients out of n ingredients entered by the user where k &lt; n</w:t>
            </w:r>
          </w:p>
        </w:tc>
      </w:tr>
      <w:tr w:rsidR="006C5B2D">
        <w:trPr>
          <w:cantSplit/>
        </w:trPr>
        <w:tc>
          <w:tcPr>
            <w:tcW w:w="808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99" w:type="dxa"/>
            </w:tcMar>
          </w:tcPr>
          <w:p w:rsidR="006C5B2D" w:rsidRDefault="008040D8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>
              <w:rPr>
                <w:i/>
                <w:color w:val="000000"/>
                <w:szCs w:val="18"/>
              </w:rPr>
              <w:t>etc.</w:t>
            </w:r>
          </w:p>
        </w:tc>
        <w:tc>
          <w:tcPr>
            <w:tcW w:w="873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5" w:type="dxa"/>
            </w:tcMar>
          </w:tcPr>
          <w:p w:rsidR="006C5B2D" w:rsidRDefault="006C5B2D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6C5B2D">
        <w:trPr>
          <w:cantSplit/>
        </w:trPr>
        <w:tc>
          <w:tcPr>
            <w:tcW w:w="9539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9" w:type="dxa"/>
            </w:tcMar>
          </w:tcPr>
          <w:p w:rsidR="006C5B2D" w:rsidRDefault="008040D8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Postconditions</w:t>
            </w:r>
            <w:r>
              <w:rPr>
                <w:color w:val="000000"/>
              </w:rPr>
              <w:t xml:space="preserve"> </w:t>
            </w:r>
          </w:p>
        </w:tc>
      </w:tr>
      <w:tr w:rsidR="006C5B2D">
        <w:trPr>
          <w:cantSplit/>
        </w:trPr>
        <w:tc>
          <w:tcPr>
            <w:tcW w:w="9539" w:type="dxa"/>
            <w:gridSpan w:val="2"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6C5B2D" w:rsidRPr="002814B0" w:rsidRDefault="008040D8" w:rsidP="002814B0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user picks up a recipe given to it by the system that can be made out of</w:t>
            </w:r>
            <w:r>
              <w:rPr>
                <w:color w:val="000000"/>
                <w:szCs w:val="18"/>
              </w:rPr>
              <w:t xml:space="preserve"> k ingredients.</w:t>
            </w:r>
          </w:p>
          <w:p w:rsidR="006C5B2D" w:rsidRDefault="008040D8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Cs w:val="18"/>
              </w:rPr>
              <w:t>etc.</w:t>
            </w:r>
          </w:p>
        </w:tc>
      </w:tr>
      <w:tr w:rsidR="006C5B2D">
        <w:trPr>
          <w:cantSplit/>
        </w:trPr>
        <w:tc>
          <w:tcPr>
            <w:tcW w:w="95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99" w:type="dxa"/>
            </w:tcMar>
          </w:tcPr>
          <w:p w:rsidR="006C5B2D" w:rsidRDefault="008040D8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6C5B2D">
        <w:trPr>
          <w:cantSplit/>
        </w:trPr>
        <w:tc>
          <w:tcPr>
            <w:tcW w:w="9539" w:type="dxa"/>
            <w:gridSpan w:val="2"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6C5B2D" w:rsidRDefault="008040D8">
            <w:pPr>
              <w:pStyle w:val="ATableText"/>
            </w:pPr>
            <w:r>
              <w:rPr>
                <w:color w:val="000000"/>
                <w:sz w:val="20"/>
              </w:rPr>
              <w:t xml:space="preserve">2.2.User has </w:t>
            </w:r>
            <w:r>
              <w:rPr>
                <w:color w:val="000000"/>
                <w:sz w:val="20"/>
              </w:rPr>
              <w:t>insufficient quantity of any specific ingredient required to make the dish.</w:t>
            </w:r>
          </w:p>
        </w:tc>
      </w:tr>
      <w:tr w:rsidR="006C5B2D">
        <w:trPr>
          <w:cantSplit/>
        </w:trPr>
        <w:tc>
          <w:tcPr>
            <w:tcW w:w="80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9" w:type="dxa"/>
            </w:tcMar>
          </w:tcPr>
          <w:p w:rsidR="006C5B2D" w:rsidRDefault="008040D8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9" w:type="dxa"/>
            </w:tcMar>
          </w:tcPr>
          <w:p w:rsidR="006C5B2D" w:rsidRDefault="008040D8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6C5B2D">
        <w:trPr>
          <w:cantSplit/>
        </w:trPr>
        <w:tc>
          <w:tcPr>
            <w:tcW w:w="808" w:type="dxa"/>
            <w:tcBorders>
              <w:top w:val="single" w:sz="6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99" w:type="dxa"/>
            </w:tcMar>
          </w:tcPr>
          <w:p w:rsidR="006C5B2D" w:rsidRDefault="008040D8">
            <w:pPr>
              <w:pStyle w:val="ATableText"/>
              <w:jc w:val="center"/>
            </w:pPr>
            <w:r>
              <w:rPr>
                <w:color w:val="000000"/>
                <w:szCs w:val="18"/>
              </w:rPr>
              <w:t>2.2.1</w:t>
            </w:r>
          </w:p>
        </w:tc>
        <w:tc>
          <w:tcPr>
            <w:tcW w:w="8731" w:type="dxa"/>
            <w:tcBorders>
              <w:top w:val="single" w:sz="6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5" w:type="dxa"/>
            </w:tcMar>
          </w:tcPr>
          <w:p w:rsidR="006C5B2D" w:rsidRDefault="008040D8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system will display a message showing that the specific ingredient is not available as the required amount</w:t>
            </w:r>
          </w:p>
        </w:tc>
      </w:tr>
      <w:tr w:rsidR="006C5B2D">
        <w:trPr>
          <w:cantSplit/>
        </w:trPr>
        <w:tc>
          <w:tcPr>
            <w:tcW w:w="9539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9" w:type="dxa"/>
            </w:tcMar>
          </w:tcPr>
          <w:p w:rsidR="006C5B2D" w:rsidRDefault="008040D8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Postconditions</w:t>
            </w:r>
            <w:r>
              <w:rPr>
                <w:color w:val="000000"/>
              </w:rPr>
              <w:t xml:space="preserve"> </w:t>
            </w:r>
          </w:p>
        </w:tc>
      </w:tr>
      <w:tr w:rsidR="006C5B2D" w:rsidTr="002814B0">
        <w:trPr>
          <w:cantSplit/>
        </w:trPr>
        <w:tc>
          <w:tcPr>
            <w:tcW w:w="954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6C5B2D" w:rsidRPr="002814B0" w:rsidRDefault="008040D8" w:rsidP="002814B0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 w:hanging="90"/>
            </w:pPr>
            <w:r>
              <w:rPr>
                <w:color w:val="000000"/>
                <w:szCs w:val="18"/>
              </w:rPr>
              <w:t xml:space="preserve">Customer </w:t>
            </w:r>
            <w:r>
              <w:rPr>
                <w:color w:val="000000"/>
                <w:szCs w:val="18"/>
              </w:rPr>
              <w:t>knows what additional ingredient is needed to ma</w:t>
            </w:r>
            <w:r w:rsidR="002814B0">
              <w:rPr>
                <w:color w:val="000000"/>
                <w:szCs w:val="18"/>
              </w:rPr>
              <w:t>ke</w:t>
            </w:r>
            <w:r>
              <w:rPr>
                <w:color w:val="000000"/>
                <w:szCs w:val="18"/>
              </w:rPr>
              <w:t xml:space="preserve"> </w:t>
            </w:r>
            <w:r w:rsidR="00C56D29">
              <w:rPr>
                <w:color w:val="000000"/>
                <w:szCs w:val="18"/>
              </w:rPr>
              <w:t>a</w:t>
            </w:r>
            <w:r>
              <w:rPr>
                <w:color w:val="000000"/>
                <w:szCs w:val="18"/>
              </w:rPr>
              <w:t xml:space="preserve"> dish</w:t>
            </w:r>
          </w:p>
          <w:p w:rsidR="006C5B2D" w:rsidRDefault="008040D8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Cs w:val="18"/>
              </w:rPr>
              <w:t>etc.</w:t>
            </w:r>
          </w:p>
        </w:tc>
      </w:tr>
    </w:tbl>
    <w:p w:rsidR="006C5B2D" w:rsidRDefault="006C5B2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1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9540"/>
      </w:tblGrid>
      <w:tr w:rsidR="006C5B2D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9" w:type="dxa"/>
            </w:tcMar>
          </w:tcPr>
          <w:p w:rsidR="006C5B2D" w:rsidRDefault="008040D8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 xml:space="preserve">9.  Nonfunctional Requirements </w:t>
            </w:r>
          </w:p>
        </w:tc>
      </w:tr>
      <w:tr w:rsidR="006C5B2D">
        <w:trPr>
          <w:cantSplit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6C5B2D" w:rsidRDefault="008040D8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The system displays messages/alerts in </w:t>
            </w:r>
            <w:r w:rsidR="003D0D4F">
              <w:rPr>
                <w:color w:val="000000"/>
                <w:szCs w:val="18"/>
              </w:rPr>
              <w:t>E</w:t>
            </w:r>
            <w:r>
              <w:rPr>
                <w:color w:val="000000"/>
                <w:szCs w:val="18"/>
              </w:rPr>
              <w:t>nglish</w:t>
            </w:r>
          </w:p>
          <w:p w:rsidR="006C5B2D" w:rsidRDefault="008040D8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system responds to the user in few seconds</w:t>
            </w:r>
          </w:p>
          <w:p w:rsidR="006C5B2D" w:rsidRDefault="008040D8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Cs w:val="18"/>
              </w:rPr>
              <w:t>etc.</w:t>
            </w:r>
          </w:p>
        </w:tc>
      </w:tr>
    </w:tbl>
    <w:p w:rsidR="006C5B2D" w:rsidRDefault="006C5B2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1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9540"/>
      </w:tblGrid>
      <w:tr w:rsidR="006C5B2D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pct12" w:color="auto" w:fill="FFFFFF"/>
            <w:tcMar>
              <w:left w:w="99" w:type="dxa"/>
            </w:tcMar>
          </w:tcPr>
          <w:p w:rsidR="006C5B2D" w:rsidRDefault="008040D8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10.  Glossary</w:t>
            </w:r>
          </w:p>
        </w:tc>
      </w:tr>
      <w:tr w:rsidR="006C5B2D">
        <w:trPr>
          <w:cantSplit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6C5B2D" w:rsidRDefault="002814B0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Customer</w:t>
            </w:r>
            <w:r w:rsidR="008040D8">
              <w:rPr>
                <w:color w:val="000000"/>
                <w:sz w:val="20"/>
              </w:rPr>
              <w:t xml:space="preserve"> = a person who wants to get a recipe</w:t>
            </w:r>
            <w:r w:rsidR="008040D8">
              <w:rPr>
                <w:color w:val="000000"/>
                <w:sz w:val="20"/>
              </w:rPr>
              <w:t xml:space="preserve"> with the available ingredients and time</w:t>
            </w:r>
          </w:p>
          <w:p w:rsidR="006C5B2D" w:rsidRDefault="008040D8">
            <w:pPr>
              <w:pStyle w:val="ATableText"/>
              <w:rPr>
                <w:color w:val="000000"/>
                <w:sz w:val="20"/>
              </w:rPr>
            </w:pPr>
            <w:bookmarkStart w:id="6" w:name="_Toc423410251"/>
            <w:bookmarkStart w:id="7" w:name="_Toc425054510"/>
            <w:bookmarkEnd w:id="6"/>
            <w:bookmarkEnd w:id="7"/>
            <w:r>
              <w:rPr>
                <w:color w:val="000000"/>
                <w:sz w:val="20"/>
              </w:rPr>
              <w:t>System = a system that maintains the list of recipes along with the quantity of each ingredient and the time needed to prepare it</w:t>
            </w:r>
          </w:p>
        </w:tc>
      </w:tr>
    </w:tbl>
    <w:p w:rsidR="006C5B2D" w:rsidRDefault="006C5B2D">
      <w:pPr>
        <w:ind w:right="108"/>
      </w:pPr>
    </w:p>
    <w:sectPr w:rsidR="006C5B2D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0D8" w:rsidRDefault="008040D8">
      <w:r>
        <w:separator/>
      </w:r>
    </w:p>
  </w:endnote>
  <w:endnote w:type="continuationSeparator" w:id="0">
    <w:p w:rsidR="008040D8" w:rsidRDefault="00804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B2D" w:rsidRDefault="008040D8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7470" cy="17462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6C5B2D" w:rsidRDefault="008040D8"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C431B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style="position:absolute;margin-left:-45.1pt;margin-top:.05pt;width:6.1pt;height:13.75pt;z-index:-50331647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" filled="f" stroked="f">
              <v:textbox style="mso-fit-shape-to-text:t" inset="0,0,0,0">
                <w:txbxContent>
                  <w:p w:rsidR="006C5B2D" w:rsidRDefault="008040D8"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C431B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0D8" w:rsidRDefault="008040D8">
      <w:r>
        <w:separator/>
      </w:r>
    </w:p>
  </w:footnote>
  <w:footnote w:type="continuationSeparator" w:id="0">
    <w:p w:rsidR="008040D8" w:rsidRDefault="00804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B2D" w:rsidRDefault="006C5B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B0047"/>
    <w:multiLevelType w:val="multilevel"/>
    <w:tmpl w:val="A07C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F27770"/>
    <w:multiLevelType w:val="multilevel"/>
    <w:tmpl w:val="89807E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0B06682"/>
    <w:multiLevelType w:val="multilevel"/>
    <w:tmpl w:val="C8EA4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2D"/>
    <w:rsid w:val="002814B0"/>
    <w:rsid w:val="003D0D4F"/>
    <w:rsid w:val="006C5B2D"/>
    <w:rsid w:val="008040D8"/>
    <w:rsid w:val="00C431BB"/>
    <w:rsid w:val="00C5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1148"/>
  <w15:docId w15:val="{24334A4C-E0ED-4AA8-B553-D0C227BB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Normal"/>
    <w:next w:val="Normal"/>
    <w:qFormat/>
    <w:pPr>
      <w:spacing w:before="240" w:after="60"/>
      <w:jc w:val="both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ind w:left="72" w:right="72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72"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ind w:right="72"/>
      <w:jc w:val="right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next w:val="Normal"/>
    <w:qFormat/>
    <w:pPr>
      <w:keepNext/>
      <w:spacing w:before="60" w:after="60"/>
      <w:ind w:right="72"/>
      <w:outlineLvl w:val="6"/>
    </w:pPr>
    <w:rPr>
      <w:rFonts w:ascii="Arial" w:hAnsi="Arial"/>
      <w:b/>
      <w:color w:val="0000FF"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qFormat/>
    <w:rPr>
      <w:vertAlign w:val="superscript"/>
    </w:rPr>
  </w:style>
  <w:style w:type="character" w:styleId="PageNumber">
    <w:name w:val="page number"/>
    <w:basedOn w:val="DefaultParagraphFont"/>
    <w:qFormat/>
  </w:style>
  <w:style w:type="character" w:styleId="CommentReference">
    <w:name w:val="annotation reference"/>
    <w:basedOn w:val="DefaultParagraphFont"/>
    <w:semiHidden/>
    <w:qFormat/>
    <w:rPr>
      <w:sz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ListLabel1">
    <w:name w:val="ListLabel 1"/>
    <w:qFormat/>
    <w:rPr>
      <w:sz w:val="22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  <w:sz w:val="22"/>
      <w:szCs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semiHidden/>
    <w:qFormat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qFormat/>
    <w:rPr>
      <w:sz w:val="20"/>
    </w:rPr>
  </w:style>
  <w:style w:type="paragraph" w:styleId="BlockText">
    <w:name w:val="Block Text"/>
    <w:basedOn w:val="Normal"/>
    <w:qFormat/>
    <w:pPr>
      <w:spacing w:before="60" w:after="60"/>
    </w:pPr>
    <w:rPr>
      <w:rFonts w:ascii="Arial" w:hAnsi="Arial"/>
      <w:sz w:val="18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</w:rPr>
  </w:style>
  <w:style w:type="paragraph" w:customStyle="1" w:styleId="Tabletext">
    <w:name w:val="Tabletext"/>
    <w:basedOn w:val="Normal"/>
    <w:qFormat/>
    <w:pPr>
      <w:keepLines/>
      <w:widowControl w:val="0"/>
      <w:spacing w:after="120" w:line="240" w:lineRule="atLeast"/>
    </w:pPr>
    <w:rPr>
      <w:sz w:val="20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left="432" w:right="720" w:hanging="432"/>
    </w:pPr>
    <w:rPr>
      <w:sz w:val="20"/>
    </w:rPr>
  </w:style>
  <w:style w:type="paragraph" w:styleId="TOC2">
    <w:name w:val="toc 2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864" w:right="720" w:hanging="432"/>
    </w:pPr>
    <w:rPr>
      <w:sz w:val="20"/>
    </w:rPr>
  </w:style>
  <w:style w:type="paragraph" w:customStyle="1" w:styleId="ATableText">
    <w:name w:val="A_Table Text"/>
    <w:qFormat/>
    <w:pPr>
      <w:spacing w:before="60" w:after="60"/>
    </w:pPr>
    <w:rPr>
      <w:rFonts w:ascii="Arial" w:hAnsi="Arial"/>
      <w:color w:val="00000A"/>
      <w:sz w:val="18"/>
    </w:rPr>
  </w:style>
  <w:style w:type="paragraph" w:styleId="BalloonText">
    <w:name w:val="Balloon Text"/>
    <w:basedOn w:val="Normal"/>
    <w:semiHidden/>
    <w:qFormat/>
    <w:rsid w:val="00FF47F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326</Words>
  <Characters>1860</Characters>
  <Application>Microsoft Office Word</Application>
  <DocSecurity>0</DocSecurity>
  <Lines>15</Lines>
  <Paragraphs>4</Paragraphs>
  <ScaleCrop>false</ScaleCrop>
  <Company>Microsoft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Form</dc:title>
  <dc:subject/>
  <dc:creator>Ronald Mak</dc:creator>
  <dc:description/>
  <cp:lastModifiedBy>Khoa Le Nguyen</cp:lastModifiedBy>
  <cp:revision>9</cp:revision>
  <cp:lastPrinted>2010-02-04T03:54:00Z</cp:lastPrinted>
  <dcterms:created xsi:type="dcterms:W3CDTF">2017-09-08T17:04:00Z</dcterms:created>
  <dcterms:modified xsi:type="dcterms:W3CDTF">2017-09-08T21:28:00Z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