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76DED" w14:textId="677B766B" w:rsidR="00DB2444" w:rsidRPr="00F16601" w:rsidRDefault="00DB2444" w:rsidP="00F16601">
      <w:pPr>
        <w:pStyle w:val="Heading4"/>
      </w:pPr>
    </w:p>
    <w:p w14:paraId="33732AFE" w14:textId="067AD2C6" w:rsidR="00DB2444" w:rsidRPr="00F16601" w:rsidRDefault="00CC3417" w:rsidP="004B7274">
      <w:pPr>
        <w:pStyle w:val="Heading1"/>
      </w:pPr>
      <w:r w:rsidRPr="00F16601">
        <w:t>MINI</w:t>
      </w:r>
      <w:r w:rsidR="00EB2638" w:rsidRPr="00F16601">
        <w:t xml:space="preserve"> </w:t>
      </w:r>
      <w:r w:rsidRPr="00F16601">
        <w:t>PROJECT REPORT</w:t>
      </w:r>
    </w:p>
    <w:p w14:paraId="644529CA" w14:textId="77777777" w:rsidR="00DB2444" w:rsidRDefault="00CC3417" w:rsidP="004B7274">
      <w:pPr>
        <w:pStyle w:val="Heading1"/>
      </w:pPr>
      <w:r w:rsidRPr="00F16601">
        <w:t>On</w:t>
      </w:r>
    </w:p>
    <w:p w14:paraId="2B4EA32C" w14:textId="77777777" w:rsidR="004B7274" w:rsidRPr="004B7274" w:rsidRDefault="004B7274" w:rsidP="004B7274"/>
    <w:p w14:paraId="41D1C608" w14:textId="004828B9" w:rsidR="00DB2444" w:rsidRPr="004B7274" w:rsidRDefault="00CC3417" w:rsidP="004B7274">
      <w:pPr>
        <w:pStyle w:val="Heading1"/>
        <w:rPr>
          <w:sz w:val="44"/>
          <w:szCs w:val="44"/>
          <w:u w:val="single"/>
        </w:rPr>
      </w:pPr>
      <w:r>
        <w:rPr>
          <w:sz w:val="44"/>
          <w:szCs w:val="44"/>
        </w:rPr>
        <w:t>“</w:t>
      </w:r>
      <w:r w:rsidRPr="004B7274">
        <w:rPr>
          <w:sz w:val="52"/>
          <w:szCs w:val="52"/>
          <w:u w:val="single"/>
        </w:rPr>
        <w:t>Student management System</w:t>
      </w:r>
      <w:r w:rsidRPr="004B7274">
        <w:rPr>
          <w:sz w:val="44"/>
          <w:szCs w:val="44"/>
          <w:u w:val="single"/>
        </w:rPr>
        <w:t>”</w:t>
      </w:r>
    </w:p>
    <w:p w14:paraId="0320585D" w14:textId="77777777" w:rsidR="004B7274" w:rsidRDefault="004B7274" w:rsidP="004B7274"/>
    <w:p w14:paraId="672A95CD" w14:textId="77777777" w:rsidR="004B7274" w:rsidRPr="004B7274" w:rsidRDefault="004B7274" w:rsidP="004B7274"/>
    <w:p w14:paraId="39C462E6" w14:textId="77777777" w:rsidR="00DB2444" w:rsidRPr="00F16601" w:rsidRDefault="00CC3417" w:rsidP="00F16601">
      <w:pPr>
        <w:pStyle w:val="Heading3"/>
        <w:ind w:left="0"/>
        <w:jc w:val="center"/>
        <w:rPr>
          <w:rStyle w:val="Strong"/>
          <w:b/>
          <w:bCs/>
          <w:sz w:val="36"/>
          <w:szCs w:val="36"/>
          <w:u w:val="single"/>
        </w:rPr>
      </w:pPr>
      <w:r w:rsidRPr="00F16601">
        <w:rPr>
          <w:rStyle w:val="Strong"/>
          <w:b/>
          <w:bCs/>
          <w:sz w:val="36"/>
          <w:szCs w:val="36"/>
          <w:u w:val="single"/>
        </w:rPr>
        <w:t>INTRODUCTION</w:t>
      </w:r>
    </w:p>
    <w:p w14:paraId="6146576D" w14:textId="77777777" w:rsidR="00F16601" w:rsidRDefault="00F16601">
      <w:pPr>
        <w:pStyle w:val="BodyText"/>
        <w:jc w:val="both"/>
        <w:rPr>
          <w:sz w:val="32"/>
          <w:szCs w:val="32"/>
        </w:rPr>
      </w:pPr>
    </w:p>
    <w:p w14:paraId="03F59C08" w14:textId="77777777" w:rsidR="00F16601" w:rsidRDefault="00CC3417">
      <w:pPr>
        <w:pStyle w:val="BodyText"/>
        <w:jc w:val="both"/>
        <w:rPr>
          <w:sz w:val="32"/>
          <w:szCs w:val="32"/>
        </w:rPr>
      </w:pPr>
      <w:r w:rsidRPr="00F16601">
        <w:rPr>
          <w:sz w:val="32"/>
          <w:szCs w:val="32"/>
        </w:rPr>
        <w:t>A student information system (SIS), student management system, school administration software or student administration system is a </w:t>
      </w:r>
      <w:hyperlink r:id="rId8" w:tooltip="Management information system" w:history="1">
        <w:r w:rsidRPr="00F16601">
          <w:rPr>
            <w:sz w:val="32"/>
            <w:szCs w:val="32"/>
          </w:rPr>
          <w:t>management information system</w:t>
        </w:r>
      </w:hyperlink>
      <w:r w:rsidRPr="00F16601">
        <w:rPr>
          <w:sz w:val="32"/>
          <w:szCs w:val="32"/>
        </w:rPr>
        <w:t> for education sector establishments used to manage student data.</w:t>
      </w:r>
    </w:p>
    <w:p w14:paraId="21C300C5" w14:textId="77777777" w:rsidR="00F16601" w:rsidRDefault="00F16601">
      <w:pPr>
        <w:pStyle w:val="BodyText"/>
        <w:jc w:val="both"/>
        <w:rPr>
          <w:sz w:val="32"/>
          <w:szCs w:val="32"/>
        </w:rPr>
      </w:pPr>
    </w:p>
    <w:p w14:paraId="76D1D3E1" w14:textId="7852F662" w:rsidR="00DB2444" w:rsidRDefault="00CC3417">
      <w:pPr>
        <w:pStyle w:val="BodyText"/>
        <w:jc w:val="both"/>
        <w:rPr>
          <w:sz w:val="32"/>
          <w:szCs w:val="32"/>
        </w:rPr>
      </w:pPr>
      <w:r w:rsidRPr="00F16601">
        <w:rPr>
          <w:sz w:val="32"/>
          <w:szCs w:val="32"/>
        </w:rPr>
        <w:t xml:space="preserve"> It integrates students, parents, teachers and the administration. Student information systems provide capabilities for registering students in courses; documenting </w:t>
      </w:r>
      <w:hyperlink r:id="rId9" w:tooltip="Grading (education)" w:history="1">
        <w:r w:rsidRPr="00F16601">
          <w:rPr>
            <w:sz w:val="32"/>
            <w:szCs w:val="32"/>
          </w:rPr>
          <w:t>grading</w:t>
        </w:r>
      </w:hyperlink>
      <w:r w:rsidRPr="00F16601">
        <w:rPr>
          <w:sz w:val="32"/>
          <w:szCs w:val="32"/>
        </w:rPr>
        <w:t>, </w:t>
      </w:r>
      <w:hyperlink r:id="rId10" w:tooltip="Transcript (education)" w:history="1">
        <w:r w:rsidRPr="00F16601">
          <w:rPr>
            <w:sz w:val="32"/>
            <w:szCs w:val="32"/>
          </w:rPr>
          <w:t>transcripts</w:t>
        </w:r>
      </w:hyperlink>
      <w:r w:rsidR="00EB2638" w:rsidRPr="00F16601">
        <w:rPr>
          <w:sz w:val="32"/>
          <w:szCs w:val="32"/>
        </w:rPr>
        <w:t xml:space="preserve"> of </w:t>
      </w:r>
      <w:r w:rsidRPr="00F16601">
        <w:rPr>
          <w:sz w:val="32"/>
          <w:szCs w:val="32"/>
        </w:rPr>
        <w:t>academic achievement and co-curricular activities, and the results of student </w:t>
      </w:r>
      <w:hyperlink r:id="rId11" w:tooltip="Educational assessment" w:history="1">
        <w:r w:rsidRPr="00F16601">
          <w:rPr>
            <w:sz w:val="32"/>
            <w:szCs w:val="32"/>
          </w:rPr>
          <w:t>assessment</w:t>
        </w:r>
      </w:hyperlink>
      <w:r w:rsidRPr="00F16601">
        <w:rPr>
          <w:sz w:val="32"/>
          <w:szCs w:val="32"/>
        </w:rPr>
        <w:t> </w:t>
      </w:r>
      <w:hyperlink r:id="rId12" w:tooltip="Test score" w:history="1">
        <w:r w:rsidRPr="00F16601">
          <w:rPr>
            <w:sz w:val="32"/>
            <w:szCs w:val="32"/>
          </w:rPr>
          <w:t>scores</w:t>
        </w:r>
      </w:hyperlink>
      <w:r w:rsidRPr="00F16601">
        <w:rPr>
          <w:sz w:val="32"/>
          <w:szCs w:val="32"/>
        </w:rPr>
        <w:t>; forming student schedules; tracking student attendance; generating reports and managing other student-related data needs in an educational institution.</w:t>
      </w:r>
    </w:p>
    <w:p w14:paraId="5413027A" w14:textId="77777777" w:rsidR="00F16601" w:rsidRPr="00F16601" w:rsidRDefault="00F16601">
      <w:pPr>
        <w:pStyle w:val="BodyText"/>
        <w:jc w:val="both"/>
        <w:rPr>
          <w:sz w:val="32"/>
          <w:szCs w:val="32"/>
        </w:rPr>
      </w:pPr>
    </w:p>
    <w:p w14:paraId="6ABA489C" w14:textId="466AB8BE" w:rsidR="00DB2444" w:rsidRPr="00F16601" w:rsidRDefault="00000000">
      <w:pPr>
        <w:pStyle w:val="BodyText"/>
        <w:jc w:val="both"/>
        <w:rPr>
          <w:sz w:val="32"/>
          <w:szCs w:val="32"/>
        </w:rPr>
        <w:sectPr w:rsidR="00DB2444" w:rsidRPr="00F16601">
          <w:pgSz w:w="12240" w:h="15840"/>
          <w:pgMar w:top="1480" w:right="1180" w:bottom="280" w:left="1280" w:header="720" w:footer="720" w:gutter="0"/>
          <w:cols w:space="720"/>
        </w:sectPr>
      </w:pPr>
      <w:hyperlink r:id="rId13" w:tooltip="Information security" w:history="1">
        <w:r w:rsidR="00CC3417" w:rsidRPr="00F16601">
          <w:rPr>
            <w:sz w:val="32"/>
            <w:szCs w:val="32"/>
          </w:rPr>
          <w:t>Information security</w:t>
        </w:r>
      </w:hyperlink>
      <w:r w:rsidR="00CC3417" w:rsidRPr="00F16601">
        <w:rPr>
          <w:sz w:val="32"/>
          <w:szCs w:val="32"/>
        </w:rPr>
        <w:t> is a concern, as universities house an array of sensitive personal information, making them potentially attractive targets for security breaches, such as those experienced by retail corporations or healthcare providers.</w:t>
      </w:r>
      <w:r w:rsidR="00F16601">
        <w:rPr>
          <w:sz w:val="32"/>
          <w:szCs w:val="32"/>
        </w:rPr>
        <w:t xml:space="preserve"> </w:t>
      </w:r>
      <w:proofErr w:type="gramStart"/>
      <w:r w:rsidR="00CC3417" w:rsidRPr="00F16601">
        <w:rPr>
          <w:sz w:val="32"/>
          <w:szCs w:val="32"/>
        </w:rPr>
        <w:t>This</w:t>
      </w:r>
      <w:proofErr w:type="gramEnd"/>
      <w:r w:rsidR="00CC3417" w:rsidRPr="00F16601">
        <w:rPr>
          <w:sz w:val="32"/>
          <w:szCs w:val="32"/>
        </w:rPr>
        <w:t xml:space="preserve"> machine similar to a typewriter with the window showing the questions. From then on continuous technological development has contributed to vast changes to LMS with the latest update in 2012 where the LMS is hosted in a cloud, hence freeing companies from the burden of maintaining in-house systems.</w:t>
      </w:r>
    </w:p>
    <w:p w14:paraId="07807BD7" w14:textId="77777777" w:rsidR="00DB2444" w:rsidRPr="004B7274" w:rsidRDefault="00CC3417">
      <w:pPr>
        <w:pStyle w:val="BodyText"/>
        <w:jc w:val="center"/>
        <w:rPr>
          <w:b/>
          <w:bCs/>
          <w:sz w:val="40"/>
          <w:szCs w:val="40"/>
          <w:u w:val="single"/>
        </w:rPr>
      </w:pPr>
      <w:r w:rsidRPr="004B7274">
        <w:rPr>
          <w:b/>
          <w:bCs/>
          <w:sz w:val="40"/>
          <w:szCs w:val="40"/>
          <w:u w:val="single"/>
        </w:rPr>
        <w:lastRenderedPageBreak/>
        <w:t>System Design</w:t>
      </w:r>
    </w:p>
    <w:p w14:paraId="671BA18C" w14:textId="77777777" w:rsidR="00DB2444" w:rsidRDefault="00DB2444">
      <w:pPr>
        <w:pStyle w:val="BodyText"/>
        <w:jc w:val="center"/>
        <w:rPr>
          <w:b/>
          <w:bCs/>
          <w:sz w:val="40"/>
          <w:szCs w:val="40"/>
        </w:rPr>
      </w:pPr>
    </w:p>
    <w:p w14:paraId="2A116BC6" w14:textId="77777777" w:rsidR="00DB2444" w:rsidRDefault="00CC3417" w:rsidP="00EB2638">
      <w:pPr>
        <w:pStyle w:val="Heading3"/>
        <w:tabs>
          <w:tab w:val="left" w:pos="3040"/>
        </w:tabs>
        <w:spacing w:before="125"/>
        <w:ind w:leftChars="72" w:left="2126" w:hangingChars="350" w:hanging="1968"/>
        <w:jc w:val="both"/>
        <w:rPr>
          <w:sz w:val="56"/>
          <w:szCs w:val="56"/>
        </w:rPr>
      </w:pPr>
      <w:r>
        <w:rPr>
          <w:noProof/>
          <w:sz w:val="56"/>
          <w:szCs w:val="56"/>
        </w:rPr>
        <w:drawing>
          <wp:inline distT="0" distB="0" distL="114300" distR="114300" wp14:anchorId="254654DC" wp14:editId="3E544067">
            <wp:extent cx="6126480" cy="4697027"/>
            <wp:effectExtent l="0" t="0" r="0" b="0"/>
            <wp:docPr id="2" name="Picture 2" descr="WhatsApp Image 2023-11-27 at 11.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1-27 at 11.59.08"/>
                    <pic:cNvPicPr>
                      <a:picLocks noChangeAspect="1"/>
                    </pic:cNvPicPr>
                  </pic:nvPicPr>
                  <pic:blipFill>
                    <a:blip r:embed="rId14"/>
                    <a:stretch>
                      <a:fillRect/>
                    </a:stretch>
                  </pic:blipFill>
                  <pic:spPr>
                    <a:xfrm>
                      <a:off x="0" y="0"/>
                      <a:ext cx="6146042" cy="4712025"/>
                    </a:xfrm>
                    <a:prstGeom prst="rect">
                      <a:avLst/>
                    </a:prstGeom>
                  </pic:spPr>
                </pic:pic>
              </a:graphicData>
            </a:graphic>
          </wp:inline>
        </w:drawing>
      </w:r>
    </w:p>
    <w:p w14:paraId="75AD3A44" w14:textId="77777777" w:rsidR="004B7274" w:rsidRDefault="004B7274" w:rsidP="004B7274">
      <w:pPr>
        <w:pStyle w:val="Heading3"/>
        <w:tabs>
          <w:tab w:val="left" w:pos="3040"/>
        </w:tabs>
        <w:spacing w:before="125"/>
        <w:ind w:left="0"/>
        <w:rPr>
          <w:sz w:val="56"/>
          <w:szCs w:val="56"/>
        </w:rPr>
      </w:pPr>
      <w:r>
        <w:rPr>
          <w:sz w:val="56"/>
          <w:szCs w:val="56"/>
        </w:rPr>
        <w:t xml:space="preserve">                        </w:t>
      </w:r>
    </w:p>
    <w:p w14:paraId="46D870FA" w14:textId="130D5F32" w:rsidR="00DB2444" w:rsidRPr="004B7274" w:rsidRDefault="004B7274" w:rsidP="004B7274">
      <w:pPr>
        <w:pStyle w:val="Heading3"/>
        <w:tabs>
          <w:tab w:val="left" w:pos="3040"/>
        </w:tabs>
        <w:spacing w:before="125"/>
        <w:ind w:left="0"/>
        <w:rPr>
          <w:sz w:val="36"/>
          <w:szCs w:val="36"/>
        </w:rPr>
      </w:pPr>
      <w:r>
        <w:rPr>
          <w:sz w:val="56"/>
          <w:szCs w:val="56"/>
        </w:rPr>
        <w:t xml:space="preserve">                        </w:t>
      </w:r>
      <w:proofErr w:type="spellStart"/>
      <w:r w:rsidR="00CC3417" w:rsidRPr="004B7274">
        <w:rPr>
          <w:sz w:val="36"/>
          <w:szCs w:val="36"/>
        </w:rPr>
        <w:t>TechnologyBucket</w:t>
      </w:r>
      <w:proofErr w:type="spellEnd"/>
    </w:p>
    <w:p w14:paraId="78730321" w14:textId="77777777" w:rsidR="00DB2444" w:rsidRPr="004B7274" w:rsidRDefault="00CC3417">
      <w:pPr>
        <w:pStyle w:val="Heading3"/>
        <w:tabs>
          <w:tab w:val="left" w:pos="3040"/>
        </w:tabs>
        <w:spacing w:before="125"/>
        <w:jc w:val="center"/>
        <w:rPr>
          <w:sz w:val="32"/>
          <w:szCs w:val="32"/>
        </w:rPr>
      </w:pPr>
      <w:r w:rsidRPr="004B7274">
        <w:rPr>
          <w:sz w:val="32"/>
          <w:szCs w:val="32"/>
        </w:rPr>
        <w:t>“PYTHON”</w:t>
      </w:r>
    </w:p>
    <w:p w14:paraId="59D9C41B" w14:textId="77777777" w:rsidR="004B7274" w:rsidRDefault="004B7274">
      <w:pPr>
        <w:pStyle w:val="BodyText"/>
        <w:jc w:val="both"/>
        <w:rPr>
          <w:sz w:val="28"/>
          <w:szCs w:val="28"/>
        </w:rPr>
      </w:pPr>
    </w:p>
    <w:p w14:paraId="51C77D08" w14:textId="4A848B1D" w:rsidR="00DB2444" w:rsidRDefault="00CC3417">
      <w:pPr>
        <w:pStyle w:val="BodyText"/>
        <w:jc w:val="both"/>
        <w:rPr>
          <w:sz w:val="28"/>
          <w:szCs w:val="28"/>
        </w:rPr>
      </w:pPr>
      <w:r w:rsidRPr="00F16601">
        <w:rPr>
          <w:sz w:val="28"/>
          <w:szCs w:val="28"/>
        </w:rPr>
        <w:t>Python is a </w:t>
      </w:r>
      <w:hyperlink r:id="rId15" w:tooltip="High-level programming language" w:history="1">
        <w:r w:rsidRPr="00F16601">
          <w:rPr>
            <w:sz w:val="28"/>
            <w:szCs w:val="28"/>
          </w:rPr>
          <w:t>high-level</w:t>
        </w:r>
      </w:hyperlink>
      <w:r w:rsidRPr="00F16601">
        <w:rPr>
          <w:sz w:val="28"/>
          <w:szCs w:val="28"/>
        </w:rPr>
        <w:t>, </w:t>
      </w:r>
      <w:hyperlink r:id="rId16" w:tooltip="General-purpose programming language" w:history="1">
        <w:r w:rsidRPr="00F16601">
          <w:rPr>
            <w:sz w:val="28"/>
            <w:szCs w:val="28"/>
          </w:rPr>
          <w:t>general-purpose programming language</w:t>
        </w:r>
      </w:hyperlink>
      <w:r w:rsidRPr="00F16601">
        <w:rPr>
          <w:sz w:val="28"/>
          <w:szCs w:val="28"/>
        </w:rPr>
        <w:t>. Its design philosophy emphasizes </w:t>
      </w:r>
      <w:hyperlink r:id="rId17" w:tooltip="Code readability" w:history="1">
        <w:r w:rsidRPr="00F16601">
          <w:rPr>
            <w:sz w:val="28"/>
            <w:szCs w:val="28"/>
          </w:rPr>
          <w:t>code readability</w:t>
        </w:r>
      </w:hyperlink>
      <w:r w:rsidRPr="00F16601">
        <w:rPr>
          <w:sz w:val="28"/>
          <w:szCs w:val="28"/>
        </w:rPr>
        <w:t> with the use of </w:t>
      </w:r>
      <w:hyperlink r:id="rId18" w:tooltip="Off-side rule" w:history="1">
        <w:r w:rsidRPr="00F16601">
          <w:rPr>
            <w:sz w:val="28"/>
            <w:szCs w:val="28"/>
          </w:rPr>
          <w:t>significant indentation</w:t>
        </w:r>
      </w:hyperlink>
      <w:r w:rsidRPr="00F16601">
        <w:rPr>
          <w:sz w:val="28"/>
          <w:szCs w:val="28"/>
        </w:rPr>
        <w:t>.</w:t>
      </w:r>
      <w:r w:rsidR="00F16601">
        <w:rPr>
          <w:sz w:val="28"/>
          <w:szCs w:val="28"/>
        </w:rPr>
        <w:t xml:space="preserve"> </w:t>
      </w:r>
      <w:r w:rsidRPr="00F16601">
        <w:rPr>
          <w:sz w:val="28"/>
          <w:szCs w:val="28"/>
        </w:rPr>
        <w:t>Python is </w:t>
      </w:r>
      <w:hyperlink r:id="rId19" w:anchor="DYNAMIC" w:tooltip="Type system" w:history="1">
        <w:r w:rsidRPr="00F16601">
          <w:rPr>
            <w:sz w:val="28"/>
            <w:szCs w:val="28"/>
          </w:rPr>
          <w:t>dynamically typed</w:t>
        </w:r>
      </w:hyperlink>
      <w:r w:rsidRPr="00F16601">
        <w:rPr>
          <w:sz w:val="28"/>
          <w:szCs w:val="28"/>
        </w:rPr>
        <w:t> and </w:t>
      </w:r>
      <w:hyperlink r:id="rId20" w:tooltip="Garbage collection (computer science)" w:history="1">
        <w:r w:rsidRPr="00F16601">
          <w:rPr>
            <w:sz w:val="28"/>
            <w:szCs w:val="28"/>
          </w:rPr>
          <w:t>garbage-collected</w:t>
        </w:r>
      </w:hyperlink>
      <w:r w:rsidRPr="00F16601">
        <w:rPr>
          <w:sz w:val="28"/>
          <w:szCs w:val="28"/>
        </w:rPr>
        <w:t>. It supports multiple </w:t>
      </w:r>
      <w:hyperlink r:id="rId21" w:tooltip="Programming paradigm" w:history="1">
        <w:r w:rsidRPr="00F16601">
          <w:rPr>
            <w:sz w:val="28"/>
            <w:szCs w:val="28"/>
          </w:rPr>
          <w:t>programming paradigms</w:t>
        </w:r>
      </w:hyperlink>
      <w:r w:rsidRPr="00F16601">
        <w:rPr>
          <w:sz w:val="28"/>
          <w:szCs w:val="28"/>
        </w:rPr>
        <w:t>,including </w:t>
      </w:r>
      <w:hyperlink r:id="rId22" w:tooltip="Structured programming" w:history="1">
        <w:r w:rsidRPr="00F16601">
          <w:rPr>
            <w:sz w:val="28"/>
            <w:szCs w:val="28"/>
          </w:rPr>
          <w:t>structured</w:t>
        </w:r>
      </w:hyperlink>
      <w:r w:rsidRPr="00F16601">
        <w:rPr>
          <w:sz w:val="28"/>
          <w:szCs w:val="28"/>
        </w:rPr>
        <w:t> (particularly </w:t>
      </w:r>
      <w:hyperlink r:id="rId23" w:tooltip="Procedural programming" w:history="1">
        <w:r w:rsidRPr="00F16601">
          <w:rPr>
            <w:sz w:val="28"/>
            <w:szCs w:val="28"/>
          </w:rPr>
          <w:t>procedural</w:t>
        </w:r>
      </w:hyperlink>
      <w:r w:rsidRPr="00F16601">
        <w:rPr>
          <w:sz w:val="28"/>
          <w:szCs w:val="28"/>
        </w:rPr>
        <w:t>), </w:t>
      </w:r>
      <w:hyperlink r:id="rId24" w:tooltip="Object-oriented programming" w:history="1">
        <w:r w:rsidRPr="00F16601">
          <w:rPr>
            <w:sz w:val="28"/>
            <w:szCs w:val="28"/>
          </w:rPr>
          <w:t>object-oriented</w:t>
        </w:r>
      </w:hyperlink>
      <w:r w:rsidRPr="00F16601">
        <w:rPr>
          <w:sz w:val="28"/>
          <w:szCs w:val="28"/>
        </w:rPr>
        <w:t> and </w:t>
      </w:r>
      <w:hyperlink r:id="rId25" w:tooltip="Functional programming" w:history="1">
        <w:r w:rsidRPr="00F16601">
          <w:rPr>
            <w:sz w:val="28"/>
            <w:szCs w:val="28"/>
          </w:rPr>
          <w:t>functional programming</w:t>
        </w:r>
      </w:hyperlink>
      <w:r w:rsidRPr="00F16601">
        <w:rPr>
          <w:sz w:val="28"/>
          <w:szCs w:val="28"/>
        </w:rPr>
        <w:t>. It is often described as a "batteries included" language due to its comprehensive </w:t>
      </w:r>
      <w:hyperlink r:id="rId26" w:tooltip="Standard library" w:history="1">
        <w:r w:rsidRPr="00F16601">
          <w:rPr>
            <w:sz w:val="28"/>
            <w:szCs w:val="28"/>
          </w:rPr>
          <w:t>standard library</w:t>
        </w:r>
      </w:hyperlink>
      <w:r w:rsidRPr="00F16601">
        <w:rPr>
          <w:sz w:val="28"/>
          <w:szCs w:val="28"/>
        </w:rPr>
        <w:t>.</w:t>
      </w:r>
    </w:p>
    <w:p w14:paraId="27861C31" w14:textId="77777777" w:rsidR="004B7274" w:rsidRDefault="004B7274">
      <w:pPr>
        <w:pStyle w:val="BodyText"/>
        <w:jc w:val="both"/>
        <w:rPr>
          <w:sz w:val="28"/>
          <w:szCs w:val="28"/>
        </w:rPr>
      </w:pPr>
    </w:p>
    <w:p w14:paraId="5AC59E49" w14:textId="77777777" w:rsidR="004B7274" w:rsidRDefault="004B7274">
      <w:pPr>
        <w:pStyle w:val="BodyText"/>
        <w:jc w:val="both"/>
        <w:rPr>
          <w:sz w:val="28"/>
          <w:szCs w:val="28"/>
        </w:rPr>
      </w:pPr>
    </w:p>
    <w:p w14:paraId="084202D2" w14:textId="77777777" w:rsidR="004B7274" w:rsidRDefault="004B7274">
      <w:pPr>
        <w:pStyle w:val="BodyText"/>
        <w:jc w:val="both"/>
        <w:rPr>
          <w:sz w:val="28"/>
          <w:szCs w:val="28"/>
        </w:rPr>
      </w:pPr>
    </w:p>
    <w:p w14:paraId="3E8C1A60" w14:textId="77777777" w:rsidR="004B7274" w:rsidRDefault="004B7274">
      <w:pPr>
        <w:pStyle w:val="BodyText"/>
        <w:jc w:val="both"/>
        <w:rPr>
          <w:sz w:val="28"/>
          <w:szCs w:val="28"/>
        </w:rPr>
      </w:pPr>
    </w:p>
    <w:p w14:paraId="6EC30430" w14:textId="77777777" w:rsidR="004B7274" w:rsidRPr="00F16601" w:rsidRDefault="004B7274">
      <w:pPr>
        <w:pStyle w:val="BodyText"/>
        <w:jc w:val="both"/>
        <w:rPr>
          <w:sz w:val="28"/>
          <w:szCs w:val="28"/>
        </w:rPr>
      </w:pPr>
    </w:p>
    <w:p w14:paraId="76EF079D" w14:textId="1013E382" w:rsidR="00DB2444" w:rsidRDefault="00CC3417">
      <w:pPr>
        <w:pStyle w:val="BodyText"/>
        <w:jc w:val="both"/>
        <w:rPr>
          <w:rStyle w:val="BodyTextChar"/>
          <w:sz w:val="28"/>
          <w:szCs w:val="28"/>
        </w:rPr>
      </w:pPr>
      <w:r w:rsidRPr="00F16601">
        <w:rPr>
          <w:sz w:val="28"/>
          <w:szCs w:val="28"/>
        </w:rPr>
        <w:t>Python strives for a simpler, less-cluttered syntax and grammar while giving developers a choice in their coding methodology. In contrast to </w:t>
      </w:r>
      <w:hyperlink r:id="rId27" w:tooltip="Perl" w:history="1">
        <w:r w:rsidRPr="00F16601">
          <w:rPr>
            <w:sz w:val="28"/>
            <w:szCs w:val="28"/>
          </w:rPr>
          <w:t>Perl</w:t>
        </w:r>
      </w:hyperlink>
      <w:r w:rsidRPr="00F16601">
        <w:rPr>
          <w:sz w:val="28"/>
          <w:szCs w:val="28"/>
        </w:rPr>
        <w:t>'s "</w:t>
      </w:r>
      <w:hyperlink r:id="rId28" w:tooltip="There is more than one way to do it" w:history="1">
        <w:r w:rsidRPr="00F16601">
          <w:rPr>
            <w:sz w:val="28"/>
            <w:szCs w:val="28"/>
          </w:rPr>
          <w:t>there is more than one way to do it</w:t>
        </w:r>
      </w:hyperlink>
      <w:r w:rsidRPr="00F16601">
        <w:rPr>
          <w:sz w:val="28"/>
          <w:szCs w:val="28"/>
        </w:rPr>
        <w:t xml:space="preserve">" motto, Python embraces a "there should be one—and preferably only one—obvious way to do it" </w:t>
      </w:r>
      <w:r w:rsidR="00F16601" w:rsidRPr="00F16601">
        <w:rPr>
          <w:sz w:val="28"/>
          <w:szCs w:val="28"/>
        </w:rPr>
        <w:t>philosophy. Alex</w:t>
      </w:r>
      <w:r w:rsidRPr="00F16601">
        <w:rPr>
          <w:sz w:val="28"/>
          <w:szCs w:val="28"/>
        </w:rPr>
        <w:t>, a </w:t>
      </w:r>
      <w:hyperlink r:id="rId29" w:tooltip="Fellow" w:history="1">
        <w:r w:rsidRPr="00F16601">
          <w:rPr>
            <w:sz w:val="28"/>
            <w:szCs w:val="28"/>
          </w:rPr>
          <w:t>Fellow</w:t>
        </w:r>
      </w:hyperlink>
      <w:r w:rsidRPr="00F16601">
        <w:rPr>
          <w:sz w:val="28"/>
          <w:szCs w:val="28"/>
        </w:rPr>
        <w:t> at the </w:t>
      </w:r>
      <w:hyperlink r:id="rId30" w:tooltip="Python Software Foundation" w:history="1">
        <w:r w:rsidRPr="00F16601">
          <w:rPr>
            <w:sz w:val="28"/>
            <w:szCs w:val="28"/>
          </w:rPr>
          <w:t>Python Software Foundation</w:t>
        </w:r>
      </w:hyperlink>
      <w:r w:rsidRPr="00F16601">
        <w:rPr>
          <w:sz w:val="28"/>
          <w:szCs w:val="28"/>
        </w:rPr>
        <w:t> and Python book author, wrote: "To describe something as 'clever' is not considered a compliment in the</w:t>
      </w:r>
      <w:r w:rsidRPr="00F16601">
        <w:rPr>
          <w:rStyle w:val="BodyTextChar"/>
          <w:sz w:val="28"/>
          <w:szCs w:val="28"/>
        </w:rPr>
        <w:t xml:space="preserve"> Python culture."</w:t>
      </w:r>
    </w:p>
    <w:p w14:paraId="0676F135" w14:textId="77777777" w:rsidR="00F16601" w:rsidRDefault="00F16601">
      <w:pPr>
        <w:pStyle w:val="BodyText"/>
        <w:jc w:val="both"/>
        <w:rPr>
          <w:rStyle w:val="BodyTextChar"/>
          <w:sz w:val="28"/>
          <w:szCs w:val="28"/>
        </w:rPr>
      </w:pPr>
    </w:p>
    <w:p w14:paraId="011819EB" w14:textId="77777777" w:rsidR="004B7274" w:rsidRPr="00F16601" w:rsidRDefault="004B7274">
      <w:pPr>
        <w:pStyle w:val="BodyText"/>
        <w:jc w:val="both"/>
        <w:rPr>
          <w:rStyle w:val="BodyTextChar"/>
          <w:sz w:val="28"/>
          <w:szCs w:val="28"/>
        </w:rPr>
      </w:pPr>
    </w:p>
    <w:p w14:paraId="1EBC8172" w14:textId="77777777" w:rsidR="004B7274" w:rsidRDefault="004B7274" w:rsidP="004B7274">
      <w:pPr>
        <w:pStyle w:val="BodyText"/>
        <w:ind w:firstLineChars="200" w:firstLine="723"/>
        <w:jc w:val="center"/>
        <w:rPr>
          <w:b/>
          <w:bCs/>
          <w:sz w:val="36"/>
          <w:szCs w:val="36"/>
          <w:u w:val="single"/>
        </w:rPr>
      </w:pPr>
    </w:p>
    <w:p w14:paraId="56C0C93F" w14:textId="62CE4867" w:rsidR="00DB2444" w:rsidRPr="004B7274" w:rsidRDefault="00CC3417" w:rsidP="004B7274">
      <w:pPr>
        <w:pStyle w:val="BodyText"/>
        <w:ind w:firstLineChars="200" w:firstLine="723"/>
        <w:jc w:val="center"/>
        <w:rPr>
          <w:b/>
          <w:bCs/>
          <w:sz w:val="36"/>
          <w:szCs w:val="36"/>
          <w:u w:val="single"/>
        </w:rPr>
      </w:pPr>
      <w:r w:rsidRPr="004B7274">
        <w:rPr>
          <w:b/>
          <w:bCs/>
          <w:sz w:val="36"/>
          <w:szCs w:val="36"/>
          <w:u w:val="single"/>
        </w:rPr>
        <w:t>Output Screen</w:t>
      </w:r>
    </w:p>
    <w:p w14:paraId="3CF54AA2" w14:textId="77777777" w:rsidR="00DB2444" w:rsidRDefault="00CC3417">
      <w:pPr>
        <w:pStyle w:val="BodyText"/>
        <w:jc w:val="both"/>
        <w:rPr>
          <w:b/>
          <w:bCs/>
          <w:sz w:val="72"/>
          <w:szCs w:val="72"/>
        </w:rPr>
        <w:sectPr w:rsidR="00DB2444">
          <w:pgSz w:w="12240" w:h="15840"/>
          <w:pgMar w:top="1480" w:right="1180" w:bottom="280" w:left="1280" w:header="720" w:footer="720" w:gutter="0"/>
          <w:cols w:space="720"/>
        </w:sectPr>
      </w:pPr>
      <w:r>
        <w:rPr>
          <w:b/>
          <w:bCs/>
          <w:noProof/>
          <w:sz w:val="96"/>
          <w:szCs w:val="96"/>
        </w:rPr>
        <w:drawing>
          <wp:inline distT="0" distB="0" distL="114300" distR="114300" wp14:anchorId="232AF5DC" wp14:editId="4EAF1BCF">
            <wp:extent cx="6316980" cy="4785360"/>
            <wp:effectExtent l="0" t="0" r="0" b="0"/>
            <wp:docPr id="8" name="Picture 8" descr="Screenshot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301)"/>
                    <pic:cNvPicPr>
                      <a:picLocks noChangeAspect="1"/>
                    </pic:cNvPicPr>
                  </pic:nvPicPr>
                  <pic:blipFill>
                    <a:blip r:embed="rId31"/>
                    <a:stretch>
                      <a:fillRect/>
                    </a:stretch>
                  </pic:blipFill>
                  <pic:spPr>
                    <a:xfrm>
                      <a:off x="0" y="0"/>
                      <a:ext cx="6351773" cy="4811717"/>
                    </a:xfrm>
                    <a:prstGeom prst="rect">
                      <a:avLst/>
                    </a:prstGeom>
                  </pic:spPr>
                </pic:pic>
              </a:graphicData>
            </a:graphic>
          </wp:inline>
        </w:drawing>
      </w:r>
    </w:p>
    <w:p w14:paraId="215E575A" w14:textId="79993E51" w:rsidR="00DB2444" w:rsidRPr="00F16601" w:rsidRDefault="00CC3417" w:rsidP="00F16601">
      <w:pPr>
        <w:pStyle w:val="Heading3"/>
        <w:ind w:left="0" w:firstLineChars="250" w:firstLine="1004"/>
        <w:jc w:val="center"/>
        <w:rPr>
          <w:sz w:val="40"/>
          <w:szCs w:val="40"/>
          <w:u w:val="single"/>
        </w:rPr>
      </w:pPr>
      <w:r w:rsidRPr="00F16601">
        <w:rPr>
          <w:sz w:val="40"/>
          <w:szCs w:val="40"/>
          <w:u w:val="single"/>
        </w:rPr>
        <w:lastRenderedPageBreak/>
        <w:t>References</w:t>
      </w:r>
    </w:p>
    <w:p w14:paraId="3B49CC72" w14:textId="77777777" w:rsidR="00DB2444" w:rsidRDefault="00000000">
      <w:pPr>
        <w:numPr>
          <w:ilvl w:val="0"/>
          <w:numId w:val="1"/>
        </w:numPr>
        <w:spacing w:line="360" w:lineRule="auto"/>
        <w:jc w:val="both"/>
        <w:rPr>
          <w:sz w:val="40"/>
          <w:szCs w:val="40"/>
        </w:rPr>
      </w:pPr>
      <w:hyperlink r:id="rId32" w:history="1">
        <w:r w:rsidR="00CC3417">
          <w:rPr>
            <w:rStyle w:val="Hyperlink"/>
            <w:sz w:val="40"/>
            <w:szCs w:val="40"/>
          </w:rPr>
          <w:t>https://en.wikipedia.org/wiki/Python(programming_language)</w:t>
        </w:r>
      </w:hyperlink>
    </w:p>
    <w:p w14:paraId="19350676" w14:textId="77777777" w:rsidR="00DB2444" w:rsidRDefault="00000000">
      <w:pPr>
        <w:numPr>
          <w:ilvl w:val="0"/>
          <w:numId w:val="1"/>
        </w:numPr>
        <w:spacing w:line="360" w:lineRule="auto"/>
        <w:jc w:val="both"/>
        <w:rPr>
          <w:sz w:val="40"/>
          <w:szCs w:val="40"/>
        </w:rPr>
      </w:pPr>
      <w:hyperlink r:id="rId33" w:history="1">
        <w:r w:rsidR="00CC3417">
          <w:rPr>
            <w:rStyle w:val="Hyperlink"/>
            <w:sz w:val="40"/>
            <w:szCs w:val="40"/>
          </w:rPr>
          <w:t>https://en.wikipedia.org/wiki/Student_information_system</w:t>
        </w:r>
      </w:hyperlink>
    </w:p>
    <w:p w14:paraId="22459690" w14:textId="77777777" w:rsidR="00DB2444" w:rsidRDefault="00CC3417">
      <w:pPr>
        <w:numPr>
          <w:ilvl w:val="0"/>
          <w:numId w:val="1"/>
        </w:numPr>
        <w:spacing w:line="360" w:lineRule="auto"/>
        <w:jc w:val="both"/>
        <w:rPr>
          <w:sz w:val="40"/>
          <w:szCs w:val="40"/>
        </w:rPr>
      </w:pPr>
      <w:r>
        <w:rPr>
          <w:sz w:val="40"/>
          <w:szCs w:val="40"/>
        </w:rPr>
        <w:t>https://en.wikipedia.org/wiki/Learning_management_system</w:t>
      </w:r>
    </w:p>
    <w:sectPr w:rsidR="00DB2444" w:rsidSect="00DB2444">
      <w:pgSz w:w="12240" w:h="15840"/>
      <w:pgMar w:top="1480" w:right="118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8E7AA" w14:textId="77777777" w:rsidR="00A85737" w:rsidRDefault="00A85737">
      <w:r>
        <w:separator/>
      </w:r>
    </w:p>
  </w:endnote>
  <w:endnote w:type="continuationSeparator" w:id="0">
    <w:p w14:paraId="735EA4BC" w14:textId="77777777" w:rsidR="00A85737" w:rsidRDefault="00A85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D9C314" w14:textId="77777777" w:rsidR="00A85737" w:rsidRDefault="00A85737">
      <w:r>
        <w:separator/>
      </w:r>
    </w:p>
  </w:footnote>
  <w:footnote w:type="continuationSeparator" w:id="0">
    <w:p w14:paraId="3EDB0874" w14:textId="77777777" w:rsidR="00A85737" w:rsidRDefault="00A85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8E140B"/>
    <w:multiLevelType w:val="singleLevel"/>
    <w:tmpl w:val="938E140B"/>
    <w:lvl w:ilvl="0">
      <w:start w:val="1"/>
      <w:numFmt w:val="bullet"/>
      <w:lvlText w:val=""/>
      <w:lvlJc w:val="left"/>
      <w:pPr>
        <w:tabs>
          <w:tab w:val="left" w:pos="420"/>
        </w:tabs>
        <w:ind w:left="420" w:hanging="420"/>
      </w:pPr>
      <w:rPr>
        <w:rFonts w:ascii="Wingdings" w:hAnsi="Wingdings" w:hint="default"/>
      </w:rPr>
    </w:lvl>
  </w:abstractNum>
  <w:num w:numId="1" w16cid:durableId="1977295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B2444"/>
    <w:rsid w:val="CBB98269"/>
    <w:rsid w:val="DFFF8057"/>
    <w:rsid w:val="FA7759B2"/>
    <w:rsid w:val="000D54AA"/>
    <w:rsid w:val="0022556A"/>
    <w:rsid w:val="004B7274"/>
    <w:rsid w:val="00550E9D"/>
    <w:rsid w:val="00A85737"/>
    <w:rsid w:val="00B30821"/>
    <w:rsid w:val="00CC3417"/>
    <w:rsid w:val="00DB2444"/>
    <w:rsid w:val="00EB2638"/>
    <w:rsid w:val="00F16601"/>
    <w:rsid w:val="3B0A2BE6"/>
    <w:rsid w:val="6BEF3D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C3413E3"/>
  <w15:docId w15:val="{8B4499A9-D123-411A-B137-1FA17D85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DB2444"/>
    <w:pPr>
      <w:widowControl w:val="0"/>
      <w:autoSpaceDE w:val="0"/>
      <w:autoSpaceDN w:val="0"/>
    </w:pPr>
    <w:rPr>
      <w:rFonts w:eastAsia="Times New Roman"/>
      <w:sz w:val="22"/>
      <w:szCs w:val="22"/>
    </w:rPr>
  </w:style>
  <w:style w:type="paragraph" w:styleId="Heading1">
    <w:name w:val="heading 1"/>
    <w:basedOn w:val="Normal"/>
    <w:next w:val="Normal"/>
    <w:uiPriority w:val="1"/>
    <w:qFormat/>
    <w:rsid w:val="00DB2444"/>
    <w:pPr>
      <w:ind w:left="742" w:right="835"/>
      <w:jc w:val="center"/>
      <w:outlineLvl w:val="0"/>
    </w:pPr>
    <w:rPr>
      <w:b/>
      <w:bCs/>
      <w:sz w:val="36"/>
      <w:szCs w:val="36"/>
    </w:rPr>
  </w:style>
  <w:style w:type="paragraph" w:styleId="Heading2">
    <w:name w:val="heading 2"/>
    <w:basedOn w:val="Normal"/>
    <w:next w:val="Normal"/>
    <w:uiPriority w:val="1"/>
    <w:qFormat/>
    <w:rsid w:val="00DB2444"/>
    <w:pPr>
      <w:ind w:left="742" w:right="843"/>
      <w:jc w:val="center"/>
      <w:outlineLvl w:val="1"/>
    </w:pPr>
    <w:rPr>
      <w:b/>
      <w:bCs/>
      <w:sz w:val="32"/>
      <w:szCs w:val="32"/>
    </w:rPr>
  </w:style>
  <w:style w:type="paragraph" w:styleId="Heading3">
    <w:name w:val="heading 3"/>
    <w:basedOn w:val="Normal"/>
    <w:next w:val="Normal"/>
    <w:uiPriority w:val="1"/>
    <w:qFormat/>
    <w:rsid w:val="00DB2444"/>
    <w:pPr>
      <w:ind w:left="160"/>
      <w:outlineLvl w:val="2"/>
    </w:pPr>
    <w:rPr>
      <w:b/>
      <w:bCs/>
      <w:sz w:val="24"/>
      <w:szCs w:val="24"/>
    </w:rPr>
  </w:style>
  <w:style w:type="paragraph" w:styleId="Heading4">
    <w:name w:val="heading 4"/>
    <w:basedOn w:val="Normal"/>
    <w:next w:val="Normal"/>
    <w:link w:val="Heading4Char"/>
    <w:unhideWhenUsed/>
    <w:qFormat/>
    <w:rsid w:val="00F1660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B2444"/>
    <w:rPr>
      <w:sz w:val="24"/>
      <w:szCs w:val="24"/>
    </w:rPr>
  </w:style>
  <w:style w:type="character" w:styleId="HTMLCode">
    <w:name w:val="HTML Code"/>
    <w:basedOn w:val="DefaultParagraphFont"/>
    <w:rsid w:val="00DB2444"/>
    <w:rPr>
      <w:rFonts w:ascii="Courier New" w:hAnsi="Courier New" w:cs="Courier New"/>
      <w:sz w:val="20"/>
      <w:szCs w:val="20"/>
    </w:rPr>
  </w:style>
  <w:style w:type="character" w:styleId="Hyperlink">
    <w:name w:val="Hyperlink"/>
    <w:basedOn w:val="DefaultParagraphFont"/>
    <w:rsid w:val="00DB2444"/>
    <w:rPr>
      <w:color w:val="0000FF"/>
      <w:u w:val="single"/>
    </w:rPr>
  </w:style>
  <w:style w:type="paragraph" w:styleId="NormalWeb">
    <w:name w:val="Normal (Web)"/>
    <w:rsid w:val="00DB2444"/>
    <w:pPr>
      <w:spacing w:beforeAutospacing="1" w:afterAutospacing="1"/>
    </w:pPr>
    <w:rPr>
      <w:sz w:val="24"/>
      <w:szCs w:val="24"/>
      <w:lang w:eastAsia="zh-CN"/>
    </w:rPr>
  </w:style>
  <w:style w:type="table" w:customStyle="1" w:styleId="TableNormal1">
    <w:name w:val="Table Normal1"/>
    <w:uiPriority w:val="2"/>
    <w:semiHidden/>
    <w:unhideWhenUsed/>
    <w:qFormat/>
    <w:rsid w:val="00DB2444"/>
    <w:tblPr>
      <w:tblCellMar>
        <w:top w:w="0" w:type="dxa"/>
        <w:left w:w="0" w:type="dxa"/>
        <w:bottom w:w="0" w:type="dxa"/>
        <w:right w:w="0" w:type="dxa"/>
      </w:tblCellMar>
    </w:tblPr>
  </w:style>
  <w:style w:type="paragraph" w:styleId="ListParagraph">
    <w:name w:val="List Paragraph"/>
    <w:basedOn w:val="Normal"/>
    <w:uiPriority w:val="1"/>
    <w:qFormat/>
    <w:rsid w:val="00DB2444"/>
    <w:pPr>
      <w:ind w:left="3401" w:hanging="361"/>
    </w:pPr>
  </w:style>
  <w:style w:type="paragraph" w:customStyle="1" w:styleId="TableParagraph">
    <w:name w:val="Table Paragraph"/>
    <w:basedOn w:val="Normal"/>
    <w:uiPriority w:val="1"/>
    <w:qFormat/>
    <w:rsid w:val="00DB2444"/>
  </w:style>
  <w:style w:type="character" w:customStyle="1" w:styleId="BodyTextChar">
    <w:name w:val="Body Text Char"/>
    <w:link w:val="BodyText"/>
    <w:uiPriority w:val="1"/>
    <w:rsid w:val="00DB2444"/>
    <w:rPr>
      <w:rFonts w:ascii="Times New Roman" w:eastAsia="Times New Roman" w:hAnsi="Times New Roman" w:cs="Times New Roman"/>
      <w:sz w:val="24"/>
      <w:szCs w:val="24"/>
      <w:lang w:val="en-US" w:eastAsia="en-US" w:bidi="ar-SA"/>
    </w:rPr>
  </w:style>
  <w:style w:type="paragraph" w:styleId="BalloonText">
    <w:name w:val="Balloon Text"/>
    <w:basedOn w:val="Normal"/>
    <w:link w:val="BalloonTextChar"/>
    <w:rsid w:val="00EB2638"/>
    <w:rPr>
      <w:rFonts w:ascii="Tahoma" w:hAnsi="Tahoma" w:cs="Tahoma"/>
      <w:sz w:val="16"/>
      <w:szCs w:val="16"/>
    </w:rPr>
  </w:style>
  <w:style w:type="character" w:customStyle="1" w:styleId="BalloonTextChar">
    <w:name w:val="Balloon Text Char"/>
    <w:basedOn w:val="DefaultParagraphFont"/>
    <w:link w:val="BalloonText"/>
    <w:rsid w:val="00EB2638"/>
    <w:rPr>
      <w:rFonts w:ascii="Tahoma" w:eastAsia="Times New Roman" w:hAnsi="Tahoma" w:cs="Tahoma"/>
      <w:sz w:val="16"/>
      <w:szCs w:val="16"/>
    </w:rPr>
  </w:style>
  <w:style w:type="character" w:customStyle="1" w:styleId="Heading4Char">
    <w:name w:val="Heading 4 Char"/>
    <w:basedOn w:val="DefaultParagraphFont"/>
    <w:link w:val="Heading4"/>
    <w:rsid w:val="00F16601"/>
    <w:rPr>
      <w:rFonts w:asciiTheme="majorHAnsi" w:eastAsiaTheme="majorEastAsia" w:hAnsiTheme="majorHAnsi" w:cstheme="majorBidi"/>
      <w:i/>
      <w:iCs/>
      <w:color w:val="365F91" w:themeColor="accent1" w:themeShade="BF"/>
      <w:sz w:val="22"/>
      <w:szCs w:val="22"/>
    </w:rPr>
  </w:style>
  <w:style w:type="character" w:styleId="Strong">
    <w:name w:val="Strong"/>
    <w:basedOn w:val="DefaultParagraphFont"/>
    <w:qFormat/>
    <w:rsid w:val="00F16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formation_security" TargetMode="External"/><Relationship Id="rId18" Type="http://schemas.openxmlformats.org/officeDocument/2006/relationships/hyperlink" Target="https://en.wikipedia.org/wiki/Off-side_rule" TargetMode="External"/><Relationship Id="rId26" Type="http://schemas.openxmlformats.org/officeDocument/2006/relationships/hyperlink" Target="https://en.wikipedia.org/wiki/Standard_library" TargetMode="External"/><Relationship Id="rId3" Type="http://schemas.openxmlformats.org/officeDocument/2006/relationships/styles" Target="styles.xml"/><Relationship Id="rId21" Type="http://schemas.openxmlformats.org/officeDocument/2006/relationships/hyperlink" Target="https://en.wikipedia.org/wiki/Programming_paradig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Test_score" TargetMode="External"/><Relationship Id="rId17" Type="http://schemas.openxmlformats.org/officeDocument/2006/relationships/hyperlink" Target="https://en.wikipedia.org/wiki/Code_readability" TargetMode="External"/><Relationship Id="rId25" Type="http://schemas.openxmlformats.org/officeDocument/2006/relationships/hyperlink" Target="https://en.wikipedia.org/wiki/Functional_programming" TargetMode="External"/><Relationship Id="rId33" Type="http://schemas.openxmlformats.org/officeDocument/2006/relationships/hyperlink" Target="https://en.wikipedia.org/wiki/Student_information_system" TargetMode="External"/><Relationship Id="rId2" Type="http://schemas.openxmlformats.org/officeDocument/2006/relationships/numbering" Target="numbering.xml"/><Relationship Id="rId16" Type="http://schemas.openxmlformats.org/officeDocument/2006/relationships/hyperlink" Target="https://en.wikipedia.org/wiki/General-purpose_programming_language" TargetMode="External"/><Relationship Id="rId20" Type="http://schemas.openxmlformats.org/officeDocument/2006/relationships/hyperlink" Target="https://en.wikipedia.org/wiki/Garbage_collection_(computer_science)" TargetMode="External"/><Relationship Id="rId29" Type="http://schemas.openxmlformats.org/officeDocument/2006/relationships/hyperlink" Target="https://en.wikipedia.org/wiki/Fello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ducational_assessment" TargetMode="Externa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Python_(programming_language)" TargetMode="External"/><Relationship Id="rId5" Type="http://schemas.openxmlformats.org/officeDocument/2006/relationships/webSettings" Target="webSettings.xml"/><Relationship Id="rId15" Type="http://schemas.openxmlformats.org/officeDocument/2006/relationships/hyperlink" Target="https://en.wikipedia.org/wiki/High-level_programming_language" TargetMode="External"/><Relationship Id="rId23" Type="http://schemas.openxmlformats.org/officeDocument/2006/relationships/hyperlink" Target="https://en.wikipedia.org/wiki/Procedural_programming" TargetMode="External"/><Relationship Id="rId28" Type="http://schemas.openxmlformats.org/officeDocument/2006/relationships/hyperlink" Target="https://en.wikipedia.org/wiki/There_is_more_than_one_way_to_do_it" TargetMode="External"/><Relationship Id="rId10" Type="http://schemas.openxmlformats.org/officeDocument/2006/relationships/hyperlink" Target="https://en.wikipedia.org/wiki/Transcript_(education)" TargetMode="External"/><Relationship Id="rId19" Type="http://schemas.openxmlformats.org/officeDocument/2006/relationships/hyperlink" Target="https://en.wikipedia.org/wiki/Type_system"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Grading_(education)" TargetMode="External"/><Relationship Id="rId14" Type="http://schemas.openxmlformats.org/officeDocument/2006/relationships/image" Target="media/image1.jpeg"/><Relationship Id="rId22" Type="http://schemas.openxmlformats.org/officeDocument/2006/relationships/hyperlink" Target="https://en.wikipedia.org/wiki/Structured_programming" TargetMode="External"/><Relationship Id="rId27" Type="http://schemas.openxmlformats.org/officeDocument/2006/relationships/hyperlink" Target="https://en.wikipedia.org/wiki/Perl" TargetMode="External"/><Relationship Id="rId30" Type="http://schemas.openxmlformats.org/officeDocument/2006/relationships/hyperlink" Target="https://en.wikipedia.org/wiki/Python_Software_Foundation" TargetMode="External"/><Relationship Id="rId35" Type="http://schemas.openxmlformats.org/officeDocument/2006/relationships/theme" Target="theme/theme1.xml"/><Relationship Id="rId8" Type="http://schemas.openxmlformats.org/officeDocument/2006/relationships/hyperlink" Target="https://en.wikipedia.org/wiki/Management_information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8"/>
    <customShpInfo spid="_x0000_s1026"/>
    <customShpInfo spid="_x0000_s1030"/>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dc:creator>
  <cp:lastModifiedBy>ARPITA KIET</cp:lastModifiedBy>
  <cp:revision>2</cp:revision>
  <dcterms:created xsi:type="dcterms:W3CDTF">2024-07-19T11:27:00Z</dcterms:created>
  <dcterms:modified xsi:type="dcterms:W3CDTF">2024-07-19T11:27:00Z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2020-08-23T00:00:00Z</vt:filetime>
  </property>
  <property fmtid="{D5CDD505-2E9C-101B-9397-08002B2CF9AE}" pid="3" name="Creator">
    <vt:lpwstr>Online2PDF.com</vt:lpwstr>
  </property>
  <property fmtid="{D5CDD505-2E9C-101B-9397-08002B2CF9AE}" pid="4" name="LastSaved">
    <vt:filetime>2020-08-23T00:00:00Z</vt:filetime>
  </property>
  <property fmtid="{D5CDD505-2E9C-101B-9397-08002B2CF9AE}" pid="5" name="KSOProductBuildVer">
    <vt:lpwstr>1033-5.6.0.8082</vt:lpwstr>
  </property>
  <property fmtid="{D5CDD505-2E9C-101B-9397-08002B2CF9AE}" pid="6" name="ICV">
    <vt:lpwstr>EDD3A0929AF972D8E837646592889327</vt:lpwstr>
  </property>
</Properties>
</file>