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F3A24"/>
          <w:sz w:val="56"/>
          <w:szCs w:val="56"/>
        </w:rPr>
        <w:t xml:space="preserve">AmropaliNet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Protecting soil, water and bees with less pesticide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A65400"/>
          <w:sz w:val="24"/>
          <w:szCs w:val="24"/>
        </w:rPr>
        <w:t xml:space="preserve">Pitch deck guide, section by section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This guide explains our pitch deck one section at a time. For every slide, it tells you what the slide is for, what is on it, and what to say. The deck has 14 slides in 5 sections and takes about 8 to 9 minutes to present.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whole pitch follows one simple line of thought: farmers spray too much because they guess, the guessing harms nature, and AmropaliNet replaces the guess with a clear answer.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The deck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000"/>
        <w:gridCol w:w="2526"/>
      </w:tblGrid>
      <w:tr>
        <w:tc>
          <w:tcPr>
            <w:tcW w:type="dxa" w:w="900"/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3600"/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2000"/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Slides</w:t>
            </w:r>
          </w:p>
        </w:tc>
        <w:tc>
          <w:tcPr>
            <w:tcW w:type="dxa" w:w="2526"/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Opening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1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30 seconds</w:t>
            </w:r>
          </w:p>
        </w:tc>
      </w:tr>
      <w:tr>
        <w:tc>
          <w:tcPr>
            <w:tcW w:type="dxa" w:w="9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The problem</w:t>
            </w:r>
          </w:p>
        </w:tc>
        <w:tc>
          <w:tcPr>
            <w:tcW w:type="dxa" w:w="20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2 to 6</w:t>
            </w:r>
          </w:p>
        </w:tc>
        <w:tc>
          <w:tcPr>
            <w:tcW w:type="dxa" w:w="2526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3 minutes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Our solution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7 to 9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2 minutes</w:t>
            </w:r>
          </w:p>
        </w:tc>
      </w:tr>
      <w:tr>
        <w:tc>
          <w:tcPr>
            <w:tcW w:type="dxa" w:w="9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Impact and value</w:t>
            </w:r>
          </w:p>
        </w:tc>
        <w:tc>
          <w:tcPr>
            <w:tcW w:type="dxa" w:w="2000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10 to 12</w:t>
            </w:r>
          </w:p>
        </w:tc>
        <w:tc>
          <w:tcPr>
            <w:tcW w:type="dxa" w:w="2526"/>
            <w:shd w:fill="EAF1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2 minutes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Future and closing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13 to 14</w:t>
            </w:r>
          </w:p>
        </w:tc>
        <w:tc>
          <w:tcPr>
            <w:tcW w:type="dxa" w:w="2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E4E3C"/>
                <w:sz w:val="22"/>
                <w:szCs w:val="22"/>
              </w:rPr>
              <w:t xml:space="preserve">1 minute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Our key message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"Detect early. Spray less. Waste less."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Section 1: Opening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65400"/>
          <w:sz w:val="22"/>
          <w:szCs w:val="22"/>
        </w:rPr>
        <w:t xml:space="preserve">Slides 1  |  About 30 seconds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opening tells the judges who we are and what we care about. It should be short and confident.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1: AmropaliNet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Introduce the project and make the environmental goal clear from the first second.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Project name: AmropaliNet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Title: Protecting soil, water and bees with less pesticide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Tagline: Detect early. Spray less. Waste less.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Team names and supervisor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"We want mango orchards in Bangladesh to use less poison and waste less fruit. Here is how."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Section 2: The problem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65400"/>
          <w:sz w:val="22"/>
          <w:szCs w:val="22"/>
        </w:rPr>
        <w:t xml:space="preserve">Slides 2 to 6  |  About 3 minutes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This is the most important part of the pitch. It shows the judges a real problem, explains why it hurts nature, and ends with the one root cause we solve. Take your time here.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2: One farmer, one guess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Start with a real-life story so the problem feels human, not abstract.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 farmer in Rajshahi sees black spots on his mangoes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He does not know which disease it is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So he sprays the whole orchard, just in case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Next week he sprays again, and again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Some trees were never sick, and some sprays were the wrong ones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"This happens in thousands of orchards every season. The farmer is not careless. He simply has no one to ask."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3: The real problem is the guessing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that the true problem is not the disease itself, but not knowing which disease it is.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Amrapali is Bangladesh's favourite everyday mango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Thousands of families depend on 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Most farmers cannot tell the diseases apart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An agriculture officer is rarely nearby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Six common diseases attack Amrapali every season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"The real problem is not the disease. It is the guessing. Without the right answer, spraying everything feels like the only safe choice."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4: What extra spraying does to nature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Connect the farming problem to clear environmental harm. This is where the environment focus begins.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 table of what happens and what it harms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Chemicals reach soil, ponds and drinking water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Spraying during flowering harms bees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Repeated spraying makes diseases harder to kill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Farm families breathe in chemicals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Late detection wastes water, land and work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"Every extra spray ends up somewhere. In our water, in our soil, and in our food."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5: Late detection means wasted food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that food waste is also an environmental problem.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Disease found late has already spread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Fruit rots on the tree, in storage and on the way to market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Rotting fruit releases greenhouse gases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Farmers pay twice: for sprays and for lost fruit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Highlight: a rotten mango also wastes the water, land and work that grew it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"A thrown-away mango means wasted water, wasted land and wasted work. Finding disease early is the best way to save the harvest."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6: The root cause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Sum up the whole problem in one question. This slide links the problem to our solution.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key question: Which disease is this, and what is the smallest treatment that works?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Farmers do not have this answer at the right moment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"If we give the farmer this one answer, many problems start to solve themselves."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Section 3: Our solution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65400"/>
          <w:sz w:val="22"/>
          <w:szCs w:val="22"/>
        </w:rPr>
        <w:t xml:space="preserve">Slides 7 to 9  |  About 2 minutes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This section presents our idea in simple words. It does not explain the technology. It shows what the farmer gets and how that protects nature.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7: A mango doctor in every farmer's pocket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Present the idea in one sentence and show the big change it brings.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Free to use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Works on any phone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Bangla and English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Answer in seconds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change: from "spray just in case" to "treat only what is sick"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"We are not asking farmers to change everything. We are helping them make one better choice each time."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8: Simple for the farmer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that anyone can use it, with no training.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Take a photo of the mango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app checks that it really is a mango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It says if the mango is healthy or which disease it has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It shows the sick part on the photo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It gives simple steps, starting with the gentlest ones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It makes a report to show an agriculture officer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"If a farmer can take a photo, he can use AmropaliNet. Seeing the sick part with his own eyes helps him trust the answer."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9: Five ways we protect the environment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This is the heart of the pitch. It shows exactly how our idea helps nature.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Stop needless spraying: a healthy mango means no spray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Stop wrong spraying: each disease gets its own treatment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Protect the bees: gentle steps like pruning and neem oil come first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Waste less food: early warning stops disease spreading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Protect people: farm families touch fewer chemicals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"Each answer is small. But thousands of small answers add up to a cleaner orchard."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Section 4: Impact and value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65400"/>
          <w:sz w:val="22"/>
          <w:szCs w:val="22"/>
        </w:rPr>
        <w:t xml:space="preserve">Slides 10 to 12  |  About 2 minutes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This section proves the idea matters beyond one farm. It links our work to global goals, shows who gains, and explains why it will work in real life.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10: One simple tool, seven global goals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Link our work to the UN Sustainable Development Goals.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1 No Poverty: farmers spend less and lose less fruit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2 Zero Hunger: more mangoes reach people's plates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3 Good Health: less chemical contact for families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6 Clean Water: fewer chemicals in ponds and groundwater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12 Responsible Production: right treatment, less food waste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13 Climate Action: less rotting fruit, fewer wasted resources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SDG 15 Life on Land: safer bees and healthier soil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"One simple tool touches seven global goals. The strongest links are clean water, life on land and responsible production."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11: Good for people and for nature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that many groups gain, not only the farmer.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Small mango farmers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Farm workers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Villages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Families who buy mangoes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Bees and wildlife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Agriculture officers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"The farmer is the first to gain, but the whole village gains too: cleaner water, safer food and healthier nature."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12: Made for real farmers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Answer the judges' question: will farmers really use this?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Free, simple and in Bangla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Works in a normal phone browser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Shows the sick area, so farmers can trust 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Already live: anyone can try it today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"This is not only an idea on paper. It already works, and you can try it now."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Section 5: Future and closing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65400"/>
          <w:sz w:val="22"/>
          <w:szCs w:val="22"/>
        </w:rPr>
        <w:t xml:space="preserve">Slides 13 to 14  |  About 1 minute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The last section shows where the idea can grow and ends with a strong, simple message.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13: Our plans for tomorrow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the judges the idea can grow. These are plans, not features that exist today.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Voice advice in Bangla for farmers who cannot read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Offline use for villages with weak internet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 disease map that warns nearby farmers early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More crops like litchi, guava and jackfruit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Working with agriculture offices across all mango districts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"Mangoes are our start. The same idea can protect many crops and much more land."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2E7D32"/>
          <w:sz w:val="27"/>
          <w:szCs w:val="27"/>
        </w:rPr>
        <w:t xml:space="preserve">Slide 14: Thank you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Goal of this slide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End with the main message and invite questions.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is on the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Healthy orchards. Clean water. Safe bees. Less waste.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AmropaliNet helps farmers treat only what is sick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Contact: arponamit.55@gmail.com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What to say</w:t>
      </w:r>
    </w:p>
    <w:p>
      <w:pPr>
        <w:pBdr>
          <w:left w:val="single" w:color="E8891A" w:sz="12" w:space="10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1F3A24"/>
          <w:sz w:val="23"/>
          <w:szCs w:val="23"/>
        </w:rPr>
        <w:t xml:space="preserve">"Thank you. We are happy to show the live app and answer your questions."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F3A24"/>
          <w:sz w:val="34"/>
          <w:szCs w:val="34"/>
        </w:rPr>
        <w:t xml:space="preserve">Tips for presenting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Spend the most time on the problem (slides 2 to 6) and the five environmental benefits (slide 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Show the live app on a phone during slide 12. A real demo is stronger than any slide.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Speak to the judges, not to the screen. The slides are there to support you.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Present slide 13 as future plans, not as things that already exist.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Practise the full pitch at least twice and keep it under 9 minutes.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>End with confidence: Detect early. Spray less. Waste less.</w:t>
      </w:r>
    </w:p>
    <w:p>
      <w:pPr>
        <w:spacing w:after="120" w:line="300"/>
      </w:pPr>
      <w:r>
        <w:rPr>
          <w:rFonts w:ascii="Calibri" w:cs="Calibri" w:eastAsia="Calibri" w:hAnsi="Calibri"/>
          <w:color w:val="3E4E3C"/>
          <w:sz w:val="23"/>
          <w:szCs w:val="23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5E6D5B"/>
          <w:sz w:val="20"/>
          <w:szCs w:val="20"/>
        </w:rPr>
        <w:t xml:space="preserve">AIUB Student Group: Arpon, Oni, Md. Ibtihazzaman  |  Supervisor: Dr. Md. Saef Ullah Miah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E6D5B"/>
        <w:sz w:val="18"/>
        <w:szCs w:val="18"/>
      </w:rPr>
      <w:t xml:space="preserve">AmropaliNet Pitch Deck Guide  |  Page </w:t>
    </w:r>
    <w:r>
      <w:rPr>
        <w:rFonts w:ascii="Calibri" w:cs="Calibri" w:eastAsia="Calibri" w:hAnsi="Calibri"/>
        <w:color w:val="5E6D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AmropaliNet Pitch Deck Guide</dc:title>
  <dc:creator>AIUB Student Group</dc:creator>
  <cp:lastModifiedBy>Un-named</cp:lastModifiedBy>
  <cp:revision>1</cp:revision>
  <dcterms:created xsi:type="dcterms:W3CDTF">2026-09-30T11:02:45.209Z</dcterms:created>
  <dcterms:modified xsi:type="dcterms:W3CDTF">2026-09-30T11:02:45.209Z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