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65BEE" w14:textId="77777777" w:rsidR="00545D72" w:rsidRPr="00545D72" w:rsidRDefault="00545D72" w:rsidP="00545D72">
      <w:pPr>
        <w:widowControl w:val="0"/>
        <w:autoSpaceDE w:val="0"/>
        <w:autoSpaceDN w:val="0"/>
        <w:adjustRightInd w:val="0"/>
        <w:jc w:val="center"/>
        <w:rPr>
          <w:rFonts w:asciiTheme="majorHAnsi" w:hAnsiTheme="majorHAnsi" w:cs="Times New Roman"/>
          <w:color w:val="000000"/>
          <w:sz w:val="72"/>
          <w:szCs w:val="72"/>
        </w:rPr>
      </w:pPr>
      <w:r w:rsidRPr="009E3345">
        <w:rPr>
          <w:rFonts w:asciiTheme="majorHAnsi" w:hAnsiTheme="majorHAnsi" w:cs="Times New Roman"/>
          <w:color w:val="000000"/>
          <w:sz w:val="72"/>
          <w:szCs w:val="72"/>
        </w:rPr>
        <w:t>Universidad ORT Uruguay</w:t>
      </w:r>
    </w:p>
    <w:p w14:paraId="72F1AC19" w14:textId="77777777" w:rsidR="00545D72" w:rsidRPr="009E3345" w:rsidRDefault="00545D72" w:rsidP="00545D72">
      <w:pPr>
        <w:widowControl w:val="0"/>
        <w:autoSpaceDE w:val="0"/>
        <w:autoSpaceDN w:val="0"/>
        <w:adjustRightInd w:val="0"/>
        <w:jc w:val="center"/>
        <w:rPr>
          <w:rFonts w:asciiTheme="majorHAnsi" w:hAnsiTheme="majorHAnsi" w:cs="Times New Roman"/>
          <w:color w:val="2F5497"/>
          <w:sz w:val="56"/>
          <w:szCs w:val="56"/>
        </w:rPr>
      </w:pPr>
      <w:r w:rsidRPr="009E3345">
        <w:rPr>
          <w:rFonts w:asciiTheme="majorHAnsi" w:hAnsiTheme="majorHAnsi" w:cs="Times New Roman"/>
          <w:color w:val="2F5497"/>
          <w:sz w:val="56"/>
          <w:szCs w:val="56"/>
        </w:rPr>
        <w:t>Facultad de Ingeniería</w:t>
      </w:r>
    </w:p>
    <w:p w14:paraId="3C6437D7" w14:textId="77777777" w:rsidR="00545D72" w:rsidRPr="009E3345" w:rsidRDefault="00545D72" w:rsidP="00545D72">
      <w:pPr>
        <w:widowControl w:val="0"/>
        <w:autoSpaceDE w:val="0"/>
        <w:autoSpaceDN w:val="0"/>
        <w:adjustRightInd w:val="0"/>
        <w:ind w:left="1416" w:firstLine="708"/>
        <w:rPr>
          <w:rFonts w:asciiTheme="majorHAnsi" w:hAnsiTheme="majorHAnsi" w:cs="Times New Roman"/>
          <w:color w:val="000000"/>
          <w:sz w:val="44"/>
          <w:szCs w:val="44"/>
        </w:rPr>
      </w:pPr>
      <w:r w:rsidRPr="009E3345">
        <w:rPr>
          <w:rFonts w:asciiTheme="majorHAnsi" w:hAnsiTheme="majorHAnsi" w:cs="Times New Roman"/>
          <w:color w:val="000000"/>
          <w:sz w:val="44"/>
          <w:szCs w:val="44"/>
        </w:rPr>
        <w:t xml:space="preserve">Bernard </w:t>
      </w:r>
      <w:proofErr w:type="spellStart"/>
      <w:r w:rsidRPr="009E3345">
        <w:rPr>
          <w:rFonts w:asciiTheme="majorHAnsi" w:hAnsiTheme="majorHAnsi" w:cs="Times New Roman"/>
          <w:color w:val="000000"/>
          <w:sz w:val="44"/>
          <w:szCs w:val="44"/>
        </w:rPr>
        <w:t>Wand</w:t>
      </w:r>
      <w:proofErr w:type="spellEnd"/>
      <w:r w:rsidRPr="009E3345">
        <w:rPr>
          <w:rFonts w:asciiTheme="majorHAnsi" w:hAnsiTheme="majorHAnsi" w:cs="Times New Roman"/>
          <w:color w:val="000000"/>
          <w:sz w:val="44"/>
          <w:szCs w:val="44"/>
        </w:rPr>
        <w:t xml:space="preserve"> </w:t>
      </w:r>
      <w:proofErr w:type="spellStart"/>
      <w:r w:rsidRPr="009E3345">
        <w:rPr>
          <w:rFonts w:asciiTheme="majorHAnsi" w:hAnsiTheme="majorHAnsi" w:cs="Times New Roman"/>
          <w:color w:val="000000"/>
          <w:sz w:val="44"/>
          <w:szCs w:val="44"/>
        </w:rPr>
        <w:t>Polak</w:t>
      </w:r>
      <w:proofErr w:type="spellEnd"/>
    </w:p>
    <w:p w14:paraId="6BBEF737" w14:textId="77777777" w:rsidR="00545D72" w:rsidRPr="009E3345" w:rsidRDefault="00545D72" w:rsidP="00545D72">
      <w:pPr>
        <w:widowControl w:val="0"/>
        <w:autoSpaceDE w:val="0"/>
        <w:autoSpaceDN w:val="0"/>
        <w:adjustRightInd w:val="0"/>
        <w:jc w:val="center"/>
        <w:rPr>
          <w:rFonts w:asciiTheme="majorHAnsi" w:hAnsiTheme="majorHAnsi" w:cs="Times New Roman"/>
          <w:color w:val="FFFFFF"/>
        </w:rPr>
      </w:pPr>
      <w:r w:rsidRPr="009E3345">
        <w:rPr>
          <w:rFonts w:asciiTheme="majorHAnsi" w:hAnsiTheme="majorHAnsi" w:cs="Times New Roman"/>
          <w:color w:val="FFFFFF"/>
        </w:rPr>
        <w:t>a</w:t>
      </w:r>
    </w:p>
    <w:p w14:paraId="181ED718" w14:textId="77777777" w:rsidR="00545D72" w:rsidRDefault="00545D72" w:rsidP="00545D72">
      <w:pPr>
        <w:widowControl w:val="0"/>
        <w:autoSpaceDE w:val="0"/>
        <w:autoSpaceDN w:val="0"/>
        <w:adjustRightInd w:val="0"/>
        <w:jc w:val="center"/>
        <w:rPr>
          <w:rFonts w:asciiTheme="majorHAnsi" w:hAnsiTheme="majorHAnsi" w:cs="Times New Roman"/>
          <w:color w:val="000000"/>
          <w:sz w:val="56"/>
          <w:szCs w:val="56"/>
        </w:rPr>
      </w:pPr>
    </w:p>
    <w:p w14:paraId="722E6C96" w14:textId="77777777" w:rsidR="00545D72" w:rsidRPr="009E3345" w:rsidRDefault="00545D72" w:rsidP="00545D72">
      <w:pPr>
        <w:widowControl w:val="0"/>
        <w:autoSpaceDE w:val="0"/>
        <w:autoSpaceDN w:val="0"/>
        <w:adjustRightInd w:val="0"/>
        <w:jc w:val="center"/>
        <w:rPr>
          <w:rFonts w:asciiTheme="majorHAnsi" w:hAnsiTheme="majorHAnsi" w:cs="Times New Roman"/>
          <w:color w:val="000000"/>
          <w:sz w:val="56"/>
          <w:szCs w:val="56"/>
        </w:rPr>
      </w:pPr>
    </w:p>
    <w:p w14:paraId="7A08B185" w14:textId="77777777" w:rsidR="00545D72" w:rsidRPr="00545D72" w:rsidRDefault="00545D72" w:rsidP="00545D72">
      <w:pPr>
        <w:widowControl w:val="0"/>
        <w:autoSpaceDE w:val="0"/>
        <w:autoSpaceDN w:val="0"/>
        <w:adjustRightInd w:val="0"/>
        <w:jc w:val="center"/>
        <w:rPr>
          <w:rFonts w:asciiTheme="majorHAnsi" w:hAnsiTheme="majorHAnsi" w:cs="Times New Roman"/>
          <w:b/>
          <w:color w:val="000000"/>
          <w:sz w:val="54"/>
          <w:szCs w:val="54"/>
        </w:rPr>
      </w:pPr>
    </w:p>
    <w:p w14:paraId="3A8F4569" w14:textId="77777777" w:rsidR="00545D72" w:rsidRPr="00CF58F8" w:rsidRDefault="00545D72" w:rsidP="00545D72">
      <w:pPr>
        <w:pStyle w:val="Sinespaciado"/>
        <w:jc w:val="center"/>
        <w:rPr>
          <w:rFonts w:asciiTheme="majorHAnsi" w:hAnsiTheme="majorHAnsi"/>
          <w:b/>
          <w:sz w:val="60"/>
          <w:szCs w:val="60"/>
        </w:rPr>
      </w:pPr>
      <w:r w:rsidRPr="00CF58F8">
        <w:rPr>
          <w:rFonts w:asciiTheme="majorHAnsi" w:hAnsiTheme="majorHAnsi"/>
          <w:b/>
          <w:sz w:val="60"/>
          <w:szCs w:val="60"/>
        </w:rPr>
        <w:t>Arquitectura de Software</w:t>
      </w:r>
    </w:p>
    <w:p w14:paraId="25669DFE" w14:textId="77777777" w:rsidR="00545D72" w:rsidRPr="00CF58F8" w:rsidRDefault="00545D72" w:rsidP="00545D72">
      <w:pPr>
        <w:pStyle w:val="Sinespaciado"/>
        <w:jc w:val="center"/>
        <w:rPr>
          <w:rFonts w:asciiTheme="majorHAnsi" w:hAnsiTheme="majorHAnsi"/>
          <w:b/>
          <w:sz w:val="60"/>
          <w:szCs w:val="60"/>
        </w:rPr>
      </w:pPr>
      <w:r w:rsidRPr="00CF58F8">
        <w:rPr>
          <w:rFonts w:asciiTheme="majorHAnsi" w:hAnsiTheme="majorHAnsi"/>
          <w:b/>
          <w:sz w:val="60"/>
          <w:szCs w:val="60"/>
        </w:rPr>
        <w:t>Obligatorio</w:t>
      </w:r>
    </w:p>
    <w:p w14:paraId="6CC7F2BC" w14:textId="77777777" w:rsidR="00545D72" w:rsidRPr="00545D72" w:rsidRDefault="00545D72" w:rsidP="00545D72">
      <w:pPr>
        <w:pStyle w:val="Sinespaciado"/>
      </w:pPr>
    </w:p>
    <w:p w14:paraId="4BF8F599" w14:textId="77777777" w:rsidR="00CF58F8" w:rsidRDefault="00CF58F8" w:rsidP="00545D72">
      <w:pPr>
        <w:widowControl w:val="0"/>
        <w:autoSpaceDE w:val="0"/>
        <w:autoSpaceDN w:val="0"/>
        <w:adjustRightInd w:val="0"/>
        <w:jc w:val="center"/>
        <w:rPr>
          <w:rFonts w:asciiTheme="majorHAnsi" w:hAnsiTheme="majorHAnsi" w:cs="Times New Roman"/>
          <w:color w:val="4472C5"/>
          <w:sz w:val="72"/>
          <w:szCs w:val="72"/>
        </w:rPr>
      </w:pPr>
    </w:p>
    <w:p w14:paraId="28F2DE74" w14:textId="77777777" w:rsidR="00CF58F8" w:rsidRDefault="00CF58F8" w:rsidP="00545D72">
      <w:pPr>
        <w:widowControl w:val="0"/>
        <w:autoSpaceDE w:val="0"/>
        <w:autoSpaceDN w:val="0"/>
        <w:adjustRightInd w:val="0"/>
        <w:jc w:val="center"/>
        <w:rPr>
          <w:rFonts w:asciiTheme="majorHAnsi" w:hAnsiTheme="majorHAnsi" w:cs="Times New Roman"/>
          <w:color w:val="4472C5"/>
          <w:sz w:val="72"/>
          <w:szCs w:val="72"/>
        </w:rPr>
      </w:pPr>
    </w:p>
    <w:p w14:paraId="4DB811DA" w14:textId="1802D1EB" w:rsidR="00545D72" w:rsidRDefault="00CF58F8" w:rsidP="00545D72">
      <w:pPr>
        <w:widowControl w:val="0"/>
        <w:autoSpaceDE w:val="0"/>
        <w:autoSpaceDN w:val="0"/>
        <w:adjustRightInd w:val="0"/>
        <w:jc w:val="center"/>
        <w:rPr>
          <w:rFonts w:asciiTheme="majorHAnsi" w:hAnsiTheme="majorHAnsi" w:cs="Times New Roman"/>
          <w:color w:val="4472C5"/>
          <w:sz w:val="72"/>
          <w:szCs w:val="72"/>
        </w:rPr>
      </w:pPr>
      <w:r>
        <w:rPr>
          <w:rFonts w:asciiTheme="majorHAnsi" w:hAnsiTheme="majorHAnsi" w:cs="Times New Roman"/>
          <w:color w:val="4472C5"/>
          <w:sz w:val="72"/>
          <w:szCs w:val="72"/>
        </w:rPr>
        <w:t>Te Pago Ya</w:t>
      </w:r>
    </w:p>
    <w:p w14:paraId="2991C644" w14:textId="77777777" w:rsidR="00545D72" w:rsidRPr="009E3345" w:rsidRDefault="00545D72" w:rsidP="00545D72">
      <w:pPr>
        <w:widowControl w:val="0"/>
        <w:autoSpaceDE w:val="0"/>
        <w:autoSpaceDN w:val="0"/>
        <w:adjustRightInd w:val="0"/>
        <w:jc w:val="center"/>
        <w:rPr>
          <w:rFonts w:asciiTheme="majorHAnsi" w:hAnsiTheme="majorHAnsi" w:cs="Times New Roman"/>
          <w:color w:val="4472C5"/>
          <w:sz w:val="72"/>
          <w:szCs w:val="72"/>
        </w:rPr>
      </w:pPr>
    </w:p>
    <w:p w14:paraId="3F3BDED1" w14:textId="4411D90F" w:rsidR="00CF58F8" w:rsidRDefault="00545D72" w:rsidP="00CF58F8">
      <w:pPr>
        <w:widowControl w:val="0"/>
        <w:autoSpaceDE w:val="0"/>
        <w:autoSpaceDN w:val="0"/>
        <w:adjustRightInd w:val="0"/>
        <w:jc w:val="center"/>
        <w:rPr>
          <w:rFonts w:asciiTheme="majorHAnsi" w:hAnsiTheme="majorHAnsi" w:cs="Times New Roman"/>
          <w:color w:val="000000"/>
          <w:sz w:val="31"/>
          <w:szCs w:val="31"/>
        </w:rPr>
      </w:pPr>
      <w:r w:rsidRPr="009E3345">
        <w:rPr>
          <w:rFonts w:asciiTheme="majorHAnsi" w:hAnsiTheme="majorHAnsi" w:cs="Times New Roman"/>
          <w:color w:val="000000"/>
          <w:sz w:val="31"/>
          <w:szCs w:val="31"/>
        </w:rPr>
        <w:t>Nicolás Hernández – 198765</w:t>
      </w:r>
    </w:p>
    <w:p w14:paraId="76DFC579" w14:textId="77777777" w:rsidR="00CF58F8" w:rsidRDefault="00CF58F8" w:rsidP="00CF58F8">
      <w:pPr>
        <w:rPr>
          <w:rFonts w:asciiTheme="majorHAnsi" w:hAnsiTheme="majorHAnsi" w:cs="Times New Roman"/>
          <w:color w:val="000000"/>
          <w:sz w:val="31"/>
          <w:szCs w:val="31"/>
        </w:rPr>
      </w:pPr>
    </w:p>
    <w:p w14:paraId="01A7B317" w14:textId="77777777" w:rsidR="00CF58F8" w:rsidRDefault="00CF58F8" w:rsidP="00CF58F8">
      <w:pPr>
        <w:rPr>
          <w:rFonts w:asciiTheme="majorHAnsi" w:hAnsiTheme="majorHAnsi" w:cs="Times New Roman"/>
          <w:color w:val="000000"/>
          <w:sz w:val="31"/>
          <w:szCs w:val="31"/>
        </w:rPr>
      </w:pPr>
    </w:p>
    <w:p w14:paraId="198E1DD9" w14:textId="77777777" w:rsidR="00CF58F8" w:rsidRDefault="00CF58F8" w:rsidP="00CF58F8">
      <w:pPr>
        <w:rPr>
          <w:rFonts w:asciiTheme="majorHAnsi" w:hAnsiTheme="majorHAnsi" w:cs="Times New Roman"/>
          <w:color w:val="000000"/>
          <w:sz w:val="31"/>
          <w:szCs w:val="31"/>
        </w:rPr>
      </w:pPr>
    </w:p>
    <w:p w14:paraId="5277527B" w14:textId="77777777" w:rsidR="00CF58F8" w:rsidRDefault="00CF58F8" w:rsidP="00CF58F8">
      <w:pPr>
        <w:rPr>
          <w:rFonts w:asciiTheme="majorHAnsi" w:hAnsiTheme="majorHAnsi" w:cs="Times New Roman"/>
          <w:color w:val="000000"/>
          <w:sz w:val="31"/>
          <w:szCs w:val="31"/>
        </w:rPr>
      </w:pPr>
    </w:p>
    <w:p w14:paraId="46A41778" w14:textId="77777777" w:rsidR="00CF58F8" w:rsidRDefault="00CF58F8" w:rsidP="00CF58F8">
      <w:pPr>
        <w:rPr>
          <w:rFonts w:asciiTheme="majorHAnsi" w:hAnsiTheme="majorHAnsi" w:cs="Times New Roman"/>
          <w:color w:val="000000"/>
          <w:sz w:val="31"/>
          <w:szCs w:val="31"/>
        </w:rPr>
      </w:pPr>
    </w:p>
    <w:p w14:paraId="202527D1" w14:textId="77777777" w:rsidR="00CF58F8" w:rsidRDefault="00CF58F8" w:rsidP="00CF58F8">
      <w:pPr>
        <w:rPr>
          <w:rFonts w:asciiTheme="majorHAnsi" w:hAnsiTheme="majorHAnsi" w:cs="Times New Roman"/>
          <w:color w:val="000000"/>
          <w:sz w:val="31"/>
          <w:szCs w:val="31"/>
        </w:rPr>
      </w:pPr>
    </w:p>
    <w:p w14:paraId="4C7552DE" w14:textId="77777777" w:rsidR="00CF58F8" w:rsidRDefault="00CF58F8" w:rsidP="00CF58F8">
      <w:pPr>
        <w:rPr>
          <w:rFonts w:asciiTheme="majorHAnsi" w:hAnsiTheme="majorHAnsi" w:cs="Times New Roman"/>
          <w:color w:val="000000"/>
          <w:sz w:val="27"/>
          <w:szCs w:val="27"/>
        </w:rPr>
      </w:pPr>
    </w:p>
    <w:p w14:paraId="7EF4F412" w14:textId="77777777" w:rsidR="00545D72" w:rsidRDefault="00545D72" w:rsidP="00545D72">
      <w:pPr>
        <w:jc w:val="center"/>
        <w:rPr>
          <w:rFonts w:asciiTheme="majorHAnsi" w:hAnsiTheme="majorHAnsi" w:cs="Times New Roman"/>
          <w:color w:val="000000"/>
          <w:sz w:val="27"/>
          <w:szCs w:val="27"/>
        </w:rPr>
      </w:pPr>
      <w:r w:rsidRPr="009E3345">
        <w:rPr>
          <w:rFonts w:asciiTheme="majorHAnsi" w:hAnsiTheme="majorHAnsi" w:cs="Times New Roman"/>
          <w:color w:val="000000"/>
          <w:sz w:val="27"/>
          <w:szCs w:val="27"/>
        </w:rPr>
        <w:t>Docente</w:t>
      </w:r>
      <w:r>
        <w:rPr>
          <w:rFonts w:asciiTheme="majorHAnsi" w:hAnsiTheme="majorHAnsi" w:cs="Times New Roman"/>
          <w:color w:val="000000"/>
          <w:sz w:val="27"/>
          <w:szCs w:val="27"/>
        </w:rPr>
        <w:t>s</w:t>
      </w:r>
      <w:r w:rsidRPr="009E3345">
        <w:rPr>
          <w:rFonts w:asciiTheme="majorHAnsi" w:hAnsiTheme="majorHAnsi" w:cs="Times New Roman"/>
          <w:color w:val="000000"/>
          <w:sz w:val="27"/>
          <w:szCs w:val="27"/>
        </w:rPr>
        <w:t xml:space="preserve">: </w:t>
      </w:r>
    </w:p>
    <w:p w14:paraId="531092B7" w14:textId="07A08C6A" w:rsidR="00CF58F8" w:rsidRDefault="00CF58F8" w:rsidP="00545D72">
      <w:pPr>
        <w:jc w:val="center"/>
        <w:rPr>
          <w:rFonts w:asciiTheme="majorHAnsi" w:hAnsiTheme="majorHAnsi" w:cs="Times New Roman"/>
          <w:color w:val="000000"/>
          <w:sz w:val="27"/>
          <w:szCs w:val="27"/>
        </w:rPr>
      </w:pPr>
      <w:r>
        <w:rPr>
          <w:rFonts w:asciiTheme="majorHAnsi" w:hAnsiTheme="majorHAnsi" w:cs="Times New Roman"/>
          <w:color w:val="000000"/>
          <w:sz w:val="27"/>
          <w:szCs w:val="27"/>
        </w:rPr>
        <w:t>Andrés Calviño</w:t>
      </w:r>
    </w:p>
    <w:p w14:paraId="58DCF075" w14:textId="321B0EB9" w:rsidR="00545D72" w:rsidRPr="009E3345" w:rsidRDefault="00CF58F8" w:rsidP="00545D72">
      <w:pPr>
        <w:jc w:val="center"/>
        <w:rPr>
          <w:rFonts w:asciiTheme="majorHAnsi" w:hAnsiTheme="majorHAnsi" w:cs="Times New Roman"/>
          <w:lang w:val="en-US"/>
        </w:rPr>
      </w:pPr>
      <w:r>
        <w:rPr>
          <w:rFonts w:asciiTheme="majorHAnsi" w:hAnsiTheme="majorHAnsi" w:cs="Times New Roman"/>
          <w:color w:val="000000"/>
          <w:sz w:val="27"/>
          <w:szCs w:val="27"/>
        </w:rPr>
        <w:t>Mathias Fonseca</w:t>
      </w:r>
    </w:p>
    <w:p w14:paraId="5A2B039D" w14:textId="77777777" w:rsidR="00EE27FC" w:rsidRDefault="00545D72">
      <w:pPr>
        <w:rPr>
          <w:noProof/>
        </w:rPr>
      </w:pPr>
      <w:r>
        <w:rPr>
          <w:lang w:val="en-US"/>
        </w:rPr>
        <w:br w:type="page"/>
      </w:r>
      <w:r w:rsidR="00F01241">
        <w:fldChar w:fldCharType="begin"/>
      </w:r>
      <w:r w:rsidR="00F01241">
        <w:instrText xml:space="preserve"> TOC \o "1-3" </w:instrText>
      </w:r>
      <w:r w:rsidR="00F01241">
        <w:fldChar w:fldCharType="separate"/>
      </w:r>
    </w:p>
    <w:p w14:paraId="3F3695FF" w14:textId="77777777" w:rsidR="00EE27FC" w:rsidRDefault="00EE27FC">
      <w:pPr>
        <w:pStyle w:val="TDC1"/>
        <w:tabs>
          <w:tab w:val="left" w:pos="480"/>
          <w:tab w:val="right" w:leader="dot" w:pos="8488"/>
        </w:tabs>
        <w:rPr>
          <w:rFonts w:eastAsiaTheme="minorEastAsia"/>
          <w:b w:val="0"/>
          <w:caps w:val="0"/>
          <w:noProof/>
          <w:sz w:val="24"/>
          <w:szCs w:val="24"/>
          <w:lang w:eastAsia="es-ES_tradnl"/>
        </w:rPr>
      </w:pPr>
      <w:r>
        <w:rPr>
          <w:noProof/>
        </w:rPr>
        <w:lastRenderedPageBreak/>
        <w:t>1-</w:t>
      </w:r>
      <w:r>
        <w:rPr>
          <w:rFonts w:eastAsiaTheme="minorEastAsia"/>
          <w:b w:val="0"/>
          <w:caps w:val="0"/>
          <w:noProof/>
          <w:sz w:val="24"/>
          <w:szCs w:val="24"/>
          <w:lang w:eastAsia="es-ES_tradnl"/>
        </w:rPr>
        <w:tab/>
      </w:r>
      <w:r>
        <w:rPr>
          <w:noProof/>
        </w:rPr>
        <w:t>Introducción</w:t>
      </w:r>
      <w:r>
        <w:rPr>
          <w:noProof/>
        </w:rPr>
        <w:tab/>
      </w:r>
      <w:r>
        <w:rPr>
          <w:noProof/>
        </w:rPr>
        <w:fldChar w:fldCharType="begin"/>
      </w:r>
      <w:r>
        <w:rPr>
          <w:noProof/>
        </w:rPr>
        <w:instrText xml:space="preserve"> PAGEREF _Toc530790182 \h </w:instrText>
      </w:r>
      <w:r>
        <w:rPr>
          <w:noProof/>
        </w:rPr>
      </w:r>
      <w:r>
        <w:rPr>
          <w:noProof/>
        </w:rPr>
        <w:fldChar w:fldCharType="separate"/>
      </w:r>
      <w:r>
        <w:rPr>
          <w:noProof/>
        </w:rPr>
        <w:t>3</w:t>
      </w:r>
      <w:r>
        <w:rPr>
          <w:noProof/>
        </w:rPr>
        <w:fldChar w:fldCharType="end"/>
      </w:r>
    </w:p>
    <w:p w14:paraId="2C252A0F" w14:textId="77777777" w:rsidR="00EE27FC" w:rsidRDefault="00EE27FC">
      <w:pPr>
        <w:pStyle w:val="TDC2"/>
        <w:tabs>
          <w:tab w:val="left" w:pos="960"/>
          <w:tab w:val="right" w:leader="dot" w:pos="8488"/>
        </w:tabs>
        <w:rPr>
          <w:rFonts w:eastAsiaTheme="minorEastAsia"/>
          <w:smallCaps w:val="0"/>
          <w:noProof/>
          <w:sz w:val="24"/>
          <w:szCs w:val="24"/>
          <w:lang w:eastAsia="es-ES_tradnl"/>
        </w:rPr>
      </w:pPr>
      <w:r>
        <w:rPr>
          <w:noProof/>
        </w:rPr>
        <w:t>1.1-</w:t>
      </w:r>
      <w:r>
        <w:rPr>
          <w:rFonts w:eastAsiaTheme="minorEastAsia"/>
          <w:smallCaps w:val="0"/>
          <w:noProof/>
          <w:sz w:val="24"/>
          <w:szCs w:val="24"/>
          <w:lang w:eastAsia="es-ES_tradnl"/>
        </w:rPr>
        <w:tab/>
      </w:r>
      <w:r>
        <w:rPr>
          <w:noProof/>
        </w:rPr>
        <w:t>Propósito</w:t>
      </w:r>
      <w:r>
        <w:rPr>
          <w:noProof/>
        </w:rPr>
        <w:tab/>
      </w:r>
      <w:r>
        <w:rPr>
          <w:noProof/>
        </w:rPr>
        <w:fldChar w:fldCharType="begin"/>
      </w:r>
      <w:r>
        <w:rPr>
          <w:noProof/>
        </w:rPr>
        <w:instrText xml:space="preserve"> PAGEREF _Toc530790183 \h </w:instrText>
      </w:r>
      <w:r>
        <w:rPr>
          <w:noProof/>
        </w:rPr>
      </w:r>
      <w:r>
        <w:rPr>
          <w:noProof/>
        </w:rPr>
        <w:fldChar w:fldCharType="separate"/>
      </w:r>
      <w:r>
        <w:rPr>
          <w:noProof/>
        </w:rPr>
        <w:t>3</w:t>
      </w:r>
      <w:r>
        <w:rPr>
          <w:noProof/>
        </w:rPr>
        <w:fldChar w:fldCharType="end"/>
      </w:r>
    </w:p>
    <w:p w14:paraId="28CB53CC" w14:textId="77777777" w:rsidR="00EE27FC" w:rsidRDefault="00EE27FC">
      <w:pPr>
        <w:pStyle w:val="TDC1"/>
        <w:tabs>
          <w:tab w:val="left" w:pos="480"/>
          <w:tab w:val="right" w:leader="dot" w:pos="8488"/>
        </w:tabs>
        <w:rPr>
          <w:rFonts w:eastAsiaTheme="minorEastAsia"/>
          <w:b w:val="0"/>
          <w:caps w:val="0"/>
          <w:noProof/>
          <w:sz w:val="24"/>
          <w:szCs w:val="24"/>
          <w:lang w:eastAsia="es-ES_tradnl"/>
        </w:rPr>
      </w:pPr>
      <w:r>
        <w:rPr>
          <w:noProof/>
        </w:rPr>
        <w:t>2-</w:t>
      </w:r>
      <w:r>
        <w:rPr>
          <w:rFonts w:eastAsiaTheme="minorEastAsia"/>
          <w:b w:val="0"/>
          <w:caps w:val="0"/>
          <w:noProof/>
          <w:sz w:val="24"/>
          <w:szCs w:val="24"/>
          <w:lang w:eastAsia="es-ES_tradnl"/>
        </w:rPr>
        <w:tab/>
      </w:r>
      <w:r>
        <w:rPr>
          <w:noProof/>
        </w:rPr>
        <w:t>Antecedentes</w:t>
      </w:r>
      <w:r>
        <w:rPr>
          <w:noProof/>
        </w:rPr>
        <w:tab/>
      </w:r>
      <w:r>
        <w:rPr>
          <w:noProof/>
        </w:rPr>
        <w:fldChar w:fldCharType="begin"/>
      </w:r>
      <w:r>
        <w:rPr>
          <w:noProof/>
        </w:rPr>
        <w:instrText xml:space="preserve"> PAGEREF _Toc530790184 \h </w:instrText>
      </w:r>
      <w:r>
        <w:rPr>
          <w:noProof/>
        </w:rPr>
      </w:r>
      <w:r>
        <w:rPr>
          <w:noProof/>
        </w:rPr>
        <w:fldChar w:fldCharType="separate"/>
      </w:r>
      <w:r>
        <w:rPr>
          <w:noProof/>
        </w:rPr>
        <w:t>3</w:t>
      </w:r>
      <w:r>
        <w:rPr>
          <w:noProof/>
        </w:rPr>
        <w:fldChar w:fldCharType="end"/>
      </w:r>
    </w:p>
    <w:p w14:paraId="1B5A847D" w14:textId="77777777" w:rsidR="00EE27FC" w:rsidRDefault="00EE27FC">
      <w:pPr>
        <w:pStyle w:val="TDC2"/>
        <w:tabs>
          <w:tab w:val="left" w:pos="960"/>
          <w:tab w:val="right" w:leader="dot" w:pos="8488"/>
        </w:tabs>
        <w:rPr>
          <w:rFonts w:eastAsiaTheme="minorEastAsia"/>
          <w:smallCaps w:val="0"/>
          <w:noProof/>
          <w:sz w:val="24"/>
          <w:szCs w:val="24"/>
          <w:lang w:eastAsia="es-ES_tradnl"/>
        </w:rPr>
      </w:pPr>
      <w:r>
        <w:rPr>
          <w:noProof/>
        </w:rPr>
        <w:t>2.1 -</w:t>
      </w:r>
      <w:r>
        <w:rPr>
          <w:rFonts w:eastAsiaTheme="minorEastAsia"/>
          <w:smallCaps w:val="0"/>
          <w:noProof/>
          <w:sz w:val="24"/>
          <w:szCs w:val="24"/>
          <w:lang w:eastAsia="es-ES_tradnl"/>
        </w:rPr>
        <w:tab/>
      </w:r>
      <w:r>
        <w:rPr>
          <w:noProof/>
        </w:rPr>
        <w:t>Propósito del sistema</w:t>
      </w:r>
      <w:r>
        <w:rPr>
          <w:noProof/>
        </w:rPr>
        <w:tab/>
      </w:r>
      <w:r>
        <w:rPr>
          <w:noProof/>
        </w:rPr>
        <w:fldChar w:fldCharType="begin"/>
      </w:r>
      <w:r>
        <w:rPr>
          <w:noProof/>
        </w:rPr>
        <w:instrText xml:space="preserve"> PAGEREF _Toc530790185 \h </w:instrText>
      </w:r>
      <w:r>
        <w:rPr>
          <w:noProof/>
        </w:rPr>
      </w:r>
      <w:r>
        <w:rPr>
          <w:noProof/>
        </w:rPr>
        <w:fldChar w:fldCharType="separate"/>
      </w:r>
      <w:r>
        <w:rPr>
          <w:noProof/>
        </w:rPr>
        <w:t>3</w:t>
      </w:r>
      <w:r>
        <w:rPr>
          <w:noProof/>
        </w:rPr>
        <w:fldChar w:fldCharType="end"/>
      </w:r>
    </w:p>
    <w:p w14:paraId="7A997EE8" w14:textId="77777777" w:rsidR="00EE27FC" w:rsidRDefault="00EE27FC">
      <w:pPr>
        <w:pStyle w:val="TDC2"/>
        <w:tabs>
          <w:tab w:val="left" w:pos="960"/>
          <w:tab w:val="right" w:leader="dot" w:pos="8488"/>
        </w:tabs>
        <w:rPr>
          <w:rFonts w:eastAsiaTheme="minorEastAsia"/>
          <w:smallCaps w:val="0"/>
          <w:noProof/>
          <w:sz w:val="24"/>
          <w:szCs w:val="24"/>
          <w:lang w:eastAsia="es-ES_tradnl"/>
        </w:rPr>
      </w:pPr>
      <w:r>
        <w:rPr>
          <w:noProof/>
        </w:rPr>
        <w:t>2.2 -</w:t>
      </w:r>
      <w:r>
        <w:rPr>
          <w:rFonts w:eastAsiaTheme="minorEastAsia"/>
          <w:smallCaps w:val="0"/>
          <w:noProof/>
          <w:sz w:val="24"/>
          <w:szCs w:val="24"/>
          <w:lang w:eastAsia="es-ES_tradnl"/>
        </w:rPr>
        <w:tab/>
      </w:r>
      <w:r>
        <w:rPr>
          <w:noProof/>
        </w:rPr>
        <w:t>Requerimientos significativos de Arquitectura</w:t>
      </w:r>
      <w:r>
        <w:rPr>
          <w:noProof/>
        </w:rPr>
        <w:tab/>
      </w:r>
      <w:r>
        <w:rPr>
          <w:noProof/>
        </w:rPr>
        <w:fldChar w:fldCharType="begin"/>
      </w:r>
      <w:r>
        <w:rPr>
          <w:noProof/>
        </w:rPr>
        <w:instrText xml:space="preserve"> PAGEREF _Toc530790186 \h </w:instrText>
      </w:r>
      <w:r>
        <w:rPr>
          <w:noProof/>
        </w:rPr>
      </w:r>
      <w:r>
        <w:rPr>
          <w:noProof/>
        </w:rPr>
        <w:fldChar w:fldCharType="separate"/>
      </w:r>
      <w:r>
        <w:rPr>
          <w:noProof/>
        </w:rPr>
        <w:t>5</w:t>
      </w:r>
      <w:r>
        <w:rPr>
          <w:noProof/>
        </w:rPr>
        <w:fldChar w:fldCharType="end"/>
      </w:r>
    </w:p>
    <w:p w14:paraId="6DA67FC4" w14:textId="77777777" w:rsidR="00EE27FC" w:rsidRDefault="00EE27FC">
      <w:pPr>
        <w:pStyle w:val="TDC3"/>
        <w:tabs>
          <w:tab w:val="left" w:pos="1440"/>
          <w:tab w:val="right" w:leader="dot" w:pos="8488"/>
        </w:tabs>
        <w:rPr>
          <w:rFonts w:eastAsiaTheme="minorEastAsia"/>
          <w:i w:val="0"/>
          <w:noProof/>
          <w:sz w:val="24"/>
          <w:szCs w:val="24"/>
          <w:lang w:eastAsia="es-ES_tradnl"/>
        </w:rPr>
      </w:pPr>
      <w:r>
        <w:rPr>
          <w:noProof/>
        </w:rPr>
        <w:t>2.2.1 -</w:t>
      </w:r>
      <w:r>
        <w:rPr>
          <w:rFonts w:eastAsiaTheme="minorEastAsia"/>
          <w:i w:val="0"/>
          <w:noProof/>
          <w:sz w:val="24"/>
          <w:szCs w:val="24"/>
          <w:lang w:eastAsia="es-ES_tradnl"/>
        </w:rPr>
        <w:tab/>
      </w:r>
      <w:r>
        <w:rPr>
          <w:noProof/>
        </w:rPr>
        <w:t>Resumen de requerimientos funcionales</w:t>
      </w:r>
      <w:r>
        <w:rPr>
          <w:noProof/>
        </w:rPr>
        <w:tab/>
      </w:r>
      <w:r>
        <w:rPr>
          <w:noProof/>
        </w:rPr>
        <w:fldChar w:fldCharType="begin"/>
      </w:r>
      <w:r>
        <w:rPr>
          <w:noProof/>
        </w:rPr>
        <w:instrText xml:space="preserve"> PAGEREF _Toc530790187 \h </w:instrText>
      </w:r>
      <w:r>
        <w:rPr>
          <w:noProof/>
        </w:rPr>
      </w:r>
      <w:r>
        <w:rPr>
          <w:noProof/>
        </w:rPr>
        <w:fldChar w:fldCharType="separate"/>
      </w:r>
      <w:r>
        <w:rPr>
          <w:noProof/>
        </w:rPr>
        <w:t>5</w:t>
      </w:r>
      <w:r>
        <w:rPr>
          <w:noProof/>
        </w:rPr>
        <w:fldChar w:fldCharType="end"/>
      </w:r>
    </w:p>
    <w:p w14:paraId="27807B37" w14:textId="77777777" w:rsidR="00EE27FC" w:rsidRDefault="00EE27FC">
      <w:pPr>
        <w:pStyle w:val="TDC3"/>
        <w:tabs>
          <w:tab w:val="left" w:pos="1440"/>
          <w:tab w:val="right" w:leader="dot" w:pos="8488"/>
        </w:tabs>
        <w:rPr>
          <w:rFonts w:eastAsiaTheme="minorEastAsia"/>
          <w:i w:val="0"/>
          <w:noProof/>
          <w:sz w:val="24"/>
          <w:szCs w:val="24"/>
          <w:lang w:eastAsia="es-ES_tradnl"/>
        </w:rPr>
      </w:pPr>
      <w:r>
        <w:rPr>
          <w:noProof/>
        </w:rPr>
        <w:t>2.2.2 -</w:t>
      </w:r>
      <w:r>
        <w:rPr>
          <w:rFonts w:eastAsiaTheme="minorEastAsia"/>
          <w:i w:val="0"/>
          <w:noProof/>
          <w:sz w:val="24"/>
          <w:szCs w:val="24"/>
          <w:lang w:eastAsia="es-ES_tradnl"/>
        </w:rPr>
        <w:tab/>
      </w:r>
      <w:r>
        <w:rPr>
          <w:noProof/>
        </w:rPr>
        <w:t>Resumen de requerimientos no funcionales</w:t>
      </w:r>
      <w:r>
        <w:rPr>
          <w:noProof/>
        </w:rPr>
        <w:tab/>
      </w:r>
      <w:r>
        <w:rPr>
          <w:noProof/>
        </w:rPr>
        <w:fldChar w:fldCharType="begin"/>
      </w:r>
      <w:r>
        <w:rPr>
          <w:noProof/>
        </w:rPr>
        <w:instrText xml:space="preserve"> PAGEREF _Toc530790188 \h </w:instrText>
      </w:r>
      <w:r>
        <w:rPr>
          <w:noProof/>
        </w:rPr>
      </w:r>
      <w:r>
        <w:rPr>
          <w:noProof/>
        </w:rPr>
        <w:fldChar w:fldCharType="separate"/>
      </w:r>
      <w:r>
        <w:rPr>
          <w:noProof/>
        </w:rPr>
        <w:t>6</w:t>
      </w:r>
      <w:r>
        <w:rPr>
          <w:noProof/>
        </w:rPr>
        <w:fldChar w:fldCharType="end"/>
      </w:r>
    </w:p>
    <w:p w14:paraId="0703ADF2" w14:textId="77777777" w:rsidR="00EE27FC" w:rsidRDefault="00EE27FC">
      <w:pPr>
        <w:pStyle w:val="TDC1"/>
        <w:tabs>
          <w:tab w:val="left" w:pos="480"/>
          <w:tab w:val="right" w:leader="dot" w:pos="8488"/>
        </w:tabs>
        <w:rPr>
          <w:rFonts w:eastAsiaTheme="minorEastAsia"/>
          <w:b w:val="0"/>
          <w:caps w:val="0"/>
          <w:noProof/>
          <w:sz w:val="24"/>
          <w:szCs w:val="24"/>
          <w:lang w:eastAsia="es-ES_tradnl"/>
        </w:rPr>
      </w:pPr>
      <w:r>
        <w:rPr>
          <w:noProof/>
        </w:rPr>
        <w:t>3-</w:t>
      </w:r>
      <w:r>
        <w:rPr>
          <w:rFonts w:eastAsiaTheme="minorEastAsia"/>
          <w:b w:val="0"/>
          <w:caps w:val="0"/>
          <w:noProof/>
          <w:sz w:val="24"/>
          <w:szCs w:val="24"/>
          <w:lang w:eastAsia="es-ES_tradnl"/>
        </w:rPr>
        <w:tab/>
      </w:r>
      <w:r>
        <w:rPr>
          <w:noProof/>
        </w:rPr>
        <w:t>Documentación de la arquitectura</w:t>
      </w:r>
      <w:r>
        <w:rPr>
          <w:noProof/>
        </w:rPr>
        <w:tab/>
      </w:r>
      <w:r>
        <w:rPr>
          <w:noProof/>
        </w:rPr>
        <w:fldChar w:fldCharType="begin"/>
      </w:r>
      <w:r>
        <w:rPr>
          <w:noProof/>
        </w:rPr>
        <w:instrText xml:space="preserve"> PAGEREF _Toc530790189 \h </w:instrText>
      </w:r>
      <w:r>
        <w:rPr>
          <w:noProof/>
        </w:rPr>
      </w:r>
      <w:r>
        <w:rPr>
          <w:noProof/>
        </w:rPr>
        <w:fldChar w:fldCharType="separate"/>
      </w:r>
      <w:r>
        <w:rPr>
          <w:noProof/>
        </w:rPr>
        <w:t>7</w:t>
      </w:r>
      <w:r>
        <w:rPr>
          <w:noProof/>
        </w:rPr>
        <w:fldChar w:fldCharType="end"/>
      </w:r>
    </w:p>
    <w:p w14:paraId="3334E2E6" w14:textId="77777777" w:rsidR="00EE27FC" w:rsidRDefault="00EE27FC">
      <w:pPr>
        <w:pStyle w:val="TDC2"/>
        <w:tabs>
          <w:tab w:val="right" w:leader="dot" w:pos="8488"/>
        </w:tabs>
        <w:rPr>
          <w:rFonts w:eastAsiaTheme="minorEastAsia"/>
          <w:smallCaps w:val="0"/>
          <w:noProof/>
          <w:sz w:val="24"/>
          <w:szCs w:val="24"/>
          <w:lang w:eastAsia="es-ES_tradnl"/>
        </w:rPr>
      </w:pPr>
      <w:r>
        <w:rPr>
          <w:noProof/>
        </w:rPr>
        <w:t>3.1 – Vista de componentes y conectores general.</w:t>
      </w:r>
      <w:r>
        <w:rPr>
          <w:noProof/>
        </w:rPr>
        <w:tab/>
      </w:r>
      <w:r>
        <w:rPr>
          <w:noProof/>
        </w:rPr>
        <w:fldChar w:fldCharType="begin"/>
      </w:r>
      <w:r>
        <w:rPr>
          <w:noProof/>
        </w:rPr>
        <w:instrText xml:space="preserve"> PAGEREF _Toc530790190 \h </w:instrText>
      </w:r>
      <w:r>
        <w:rPr>
          <w:noProof/>
        </w:rPr>
      </w:r>
      <w:r>
        <w:rPr>
          <w:noProof/>
        </w:rPr>
        <w:fldChar w:fldCharType="separate"/>
      </w:r>
      <w:r>
        <w:rPr>
          <w:noProof/>
        </w:rPr>
        <w:t>8</w:t>
      </w:r>
      <w:r>
        <w:rPr>
          <w:noProof/>
        </w:rPr>
        <w:fldChar w:fldCharType="end"/>
      </w:r>
    </w:p>
    <w:p w14:paraId="0EF15E0F" w14:textId="77777777" w:rsidR="00EE27FC" w:rsidRDefault="00EE27FC">
      <w:pPr>
        <w:pStyle w:val="TDC3"/>
        <w:tabs>
          <w:tab w:val="right" w:leader="dot" w:pos="8488"/>
        </w:tabs>
        <w:rPr>
          <w:rFonts w:eastAsiaTheme="minorEastAsia"/>
          <w:i w:val="0"/>
          <w:noProof/>
          <w:sz w:val="24"/>
          <w:szCs w:val="24"/>
          <w:lang w:eastAsia="es-ES_tradnl"/>
        </w:rPr>
      </w:pPr>
      <w:r>
        <w:rPr>
          <w:noProof/>
        </w:rPr>
        <w:t>3.1.1 – Representación primaria</w:t>
      </w:r>
      <w:r>
        <w:rPr>
          <w:noProof/>
        </w:rPr>
        <w:tab/>
      </w:r>
      <w:r>
        <w:rPr>
          <w:noProof/>
        </w:rPr>
        <w:fldChar w:fldCharType="begin"/>
      </w:r>
      <w:r>
        <w:rPr>
          <w:noProof/>
        </w:rPr>
        <w:instrText xml:space="preserve"> PAGEREF _Toc530790191 \h </w:instrText>
      </w:r>
      <w:r>
        <w:rPr>
          <w:noProof/>
        </w:rPr>
      </w:r>
      <w:r>
        <w:rPr>
          <w:noProof/>
        </w:rPr>
        <w:fldChar w:fldCharType="separate"/>
      </w:r>
      <w:r>
        <w:rPr>
          <w:noProof/>
        </w:rPr>
        <w:t>8</w:t>
      </w:r>
      <w:r>
        <w:rPr>
          <w:noProof/>
        </w:rPr>
        <w:fldChar w:fldCharType="end"/>
      </w:r>
    </w:p>
    <w:p w14:paraId="5CB22A62" w14:textId="77777777" w:rsidR="00EE27FC" w:rsidRDefault="00EE27FC">
      <w:pPr>
        <w:pStyle w:val="TDC3"/>
        <w:tabs>
          <w:tab w:val="right" w:leader="dot" w:pos="8488"/>
        </w:tabs>
        <w:rPr>
          <w:rFonts w:eastAsiaTheme="minorEastAsia"/>
          <w:i w:val="0"/>
          <w:noProof/>
          <w:sz w:val="24"/>
          <w:szCs w:val="24"/>
          <w:lang w:eastAsia="es-ES_tradnl"/>
        </w:rPr>
      </w:pPr>
      <w:r>
        <w:rPr>
          <w:noProof/>
        </w:rPr>
        <w:t>3.1.2 – Catalogo de elementos</w:t>
      </w:r>
      <w:r>
        <w:rPr>
          <w:noProof/>
        </w:rPr>
        <w:tab/>
      </w:r>
      <w:r>
        <w:rPr>
          <w:noProof/>
        </w:rPr>
        <w:fldChar w:fldCharType="begin"/>
      </w:r>
      <w:r>
        <w:rPr>
          <w:noProof/>
        </w:rPr>
        <w:instrText xml:space="preserve"> PAGEREF _Toc530790192 \h </w:instrText>
      </w:r>
      <w:r>
        <w:rPr>
          <w:noProof/>
        </w:rPr>
      </w:r>
      <w:r>
        <w:rPr>
          <w:noProof/>
        </w:rPr>
        <w:fldChar w:fldCharType="separate"/>
      </w:r>
      <w:r>
        <w:rPr>
          <w:noProof/>
        </w:rPr>
        <w:t>8</w:t>
      </w:r>
      <w:r>
        <w:rPr>
          <w:noProof/>
        </w:rPr>
        <w:fldChar w:fldCharType="end"/>
      </w:r>
    </w:p>
    <w:p w14:paraId="3A10CFA3" w14:textId="77777777" w:rsidR="00EE27FC" w:rsidRDefault="00EE27FC">
      <w:pPr>
        <w:pStyle w:val="TDC3"/>
        <w:tabs>
          <w:tab w:val="right" w:leader="dot" w:pos="8488"/>
        </w:tabs>
        <w:rPr>
          <w:rFonts w:eastAsiaTheme="minorEastAsia"/>
          <w:i w:val="0"/>
          <w:noProof/>
          <w:sz w:val="24"/>
          <w:szCs w:val="24"/>
          <w:lang w:eastAsia="es-ES_tradnl"/>
        </w:rPr>
      </w:pPr>
      <w:r>
        <w:rPr>
          <w:noProof/>
        </w:rPr>
        <w:t>3.1.3 – Decisiones de diseño</w:t>
      </w:r>
      <w:r>
        <w:rPr>
          <w:noProof/>
        </w:rPr>
        <w:tab/>
      </w:r>
      <w:r>
        <w:rPr>
          <w:noProof/>
        </w:rPr>
        <w:fldChar w:fldCharType="begin"/>
      </w:r>
      <w:r>
        <w:rPr>
          <w:noProof/>
        </w:rPr>
        <w:instrText xml:space="preserve"> PAGEREF _Toc530790193 \h </w:instrText>
      </w:r>
      <w:r>
        <w:rPr>
          <w:noProof/>
        </w:rPr>
      </w:r>
      <w:r>
        <w:rPr>
          <w:noProof/>
        </w:rPr>
        <w:fldChar w:fldCharType="separate"/>
      </w:r>
      <w:r>
        <w:rPr>
          <w:noProof/>
        </w:rPr>
        <w:t>9</w:t>
      </w:r>
      <w:r>
        <w:rPr>
          <w:noProof/>
        </w:rPr>
        <w:fldChar w:fldCharType="end"/>
      </w:r>
    </w:p>
    <w:p w14:paraId="31FA787B" w14:textId="77777777" w:rsidR="00EE27FC" w:rsidRDefault="00EE27FC">
      <w:pPr>
        <w:pStyle w:val="TDC2"/>
        <w:tabs>
          <w:tab w:val="right" w:leader="dot" w:pos="8488"/>
        </w:tabs>
        <w:rPr>
          <w:rFonts w:eastAsiaTheme="minorEastAsia"/>
          <w:smallCaps w:val="0"/>
          <w:noProof/>
          <w:sz w:val="24"/>
          <w:szCs w:val="24"/>
          <w:lang w:eastAsia="es-ES_tradnl"/>
        </w:rPr>
      </w:pPr>
      <w:r>
        <w:rPr>
          <w:noProof/>
        </w:rPr>
        <w:t>3.2 – Vista de módulos general.</w:t>
      </w:r>
      <w:r>
        <w:rPr>
          <w:noProof/>
        </w:rPr>
        <w:tab/>
      </w:r>
      <w:r>
        <w:rPr>
          <w:noProof/>
        </w:rPr>
        <w:fldChar w:fldCharType="begin"/>
      </w:r>
      <w:r>
        <w:rPr>
          <w:noProof/>
        </w:rPr>
        <w:instrText xml:space="preserve"> PAGEREF _Toc530790194 \h </w:instrText>
      </w:r>
      <w:r>
        <w:rPr>
          <w:noProof/>
        </w:rPr>
      </w:r>
      <w:r>
        <w:rPr>
          <w:noProof/>
        </w:rPr>
        <w:fldChar w:fldCharType="separate"/>
      </w:r>
      <w:r>
        <w:rPr>
          <w:noProof/>
        </w:rPr>
        <w:t>11</w:t>
      </w:r>
      <w:r>
        <w:rPr>
          <w:noProof/>
        </w:rPr>
        <w:fldChar w:fldCharType="end"/>
      </w:r>
    </w:p>
    <w:p w14:paraId="70ECDF79" w14:textId="77777777" w:rsidR="00EE27FC" w:rsidRDefault="00EE27FC">
      <w:pPr>
        <w:pStyle w:val="TDC3"/>
        <w:tabs>
          <w:tab w:val="right" w:leader="dot" w:pos="8488"/>
        </w:tabs>
        <w:rPr>
          <w:rFonts w:eastAsiaTheme="minorEastAsia"/>
          <w:i w:val="0"/>
          <w:noProof/>
          <w:sz w:val="24"/>
          <w:szCs w:val="24"/>
          <w:lang w:eastAsia="es-ES_tradnl"/>
        </w:rPr>
      </w:pPr>
      <w:r>
        <w:rPr>
          <w:noProof/>
        </w:rPr>
        <w:t>3.2.1 – Representación primaria</w:t>
      </w:r>
      <w:r>
        <w:rPr>
          <w:noProof/>
        </w:rPr>
        <w:tab/>
      </w:r>
      <w:r>
        <w:rPr>
          <w:noProof/>
        </w:rPr>
        <w:fldChar w:fldCharType="begin"/>
      </w:r>
      <w:r>
        <w:rPr>
          <w:noProof/>
        </w:rPr>
        <w:instrText xml:space="preserve"> PAGEREF _Toc530790195 \h </w:instrText>
      </w:r>
      <w:r>
        <w:rPr>
          <w:noProof/>
        </w:rPr>
      </w:r>
      <w:r>
        <w:rPr>
          <w:noProof/>
        </w:rPr>
        <w:fldChar w:fldCharType="separate"/>
      </w:r>
      <w:r>
        <w:rPr>
          <w:noProof/>
        </w:rPr>
        <w:t>11</w:t>
      </w:r>
      <w:r>
        <w:rPr>
          <w:noProof/>
        </w:rPr>
        <w:fldChar w:fldCharType="end"/>
      </w:r>
    </w:p>
    <w:p w14:paraId="4A460829" w14:textId="77777777" w:rsidR="00EE27FC" w:rsidRDefault="00EE27FC">
      <w:pPr>
        <w:pStyle w:val="TDC3"/>
        <w:tabs>
          <w:tab w:val="right" w:leader="dot" w:pos="8488"/>
        </w:tabs>
        <w:rPr>
          <w:rFonts w:eastAsiaTheme="minorEastAsia"/>
          <w:i w:val="0"/>
          <w:noProof/>
          <w:sz w:val="24"/>
          <w:szCs w:val="24"/>
          <w:lang w:eastAsia="es-ES_tradnl"/>
        </w:rPr>
      </w:pPr>
      <w:r>
        <w:rPr>
          <w:noProof/>
        </w:rPr>
        <w:t>3.2.2 – Catalogo elementos</w:t>
      </w:r>
      <w:r>
        <w:rPr>
          <w:noProof/>
        </w:rPr>
        <w:tab/>
      </w:r>
      <w:r>
        <w:rPr>
          <w:noProof/>
        </w:rPr>
        <w:fldChar w:fldCharType="begin"/>
      </w:r>
      <w:r>
        <w:rPr>
          <w:noProof/>
        </w:rPr>
        <w:instrText xml:space="preserve"> PAGEREF _Toc530790196 \h </w:instrText>
      </w:r>
      <w:r>
        <w:rPr>
          <w:noProof/>
        </w:rPr>
      </w:r>
      <w:r>
        <w:rPr>
          <w:noProof/>
        </w:rPr>
        <w:fldChar w:fldCharType="separate"/>
      </w:r>
      <w:r>
        <w:rPr>
          <w:noProof/>
        </w:rPr>
        <w:t>11</w:t>
      </w:r>
      <w:r>
        <w:rPr>
          <w:noProof/>
        </w:rPr>
        <w:fldChar w:fldCharType="end"/>
      </w:r>
    </w:p>
    <w:p w14:paraId="7BB3F99D" w14:textId="77777777" w:rsidR="00EE27FC" w:rsidRDefault="00EE27FC">
      <w:pPr>
        <w:pStyle w:val="TDC2"/>
        <w:tabs>
          <w:tab w:val="right" w:leader="dot" w:pos="8488"/>
        </w:tabs>
        <w:rPr>
          <w:rFonts w:eastAsiaTheme="minorEastAsia"/>
          <w:smallCaps w:val="0"/>
          <w:noProof/>
          <w:sz w:val="24"/>
          <w:szCs w:val="24"/>
          <w:lang w:eastAsia="es-ES_tradnl"/>
        </w:rPr>
      </w:pPr>
      <w:r>
        <w:rPr>
          <w:noProof/>
        </w:rPr>
        <w:t>3.3 – Commerce vista de componentes y conectores.</w:t>
      </w:r>
      <w:r>
        <w:rPr>
          <w:noProof/>
        </w:rPr>
        <w:tab/>
      </w:r>
      <w:r>
        <w:rPr>
          <w:noProof/>
        </w:rPr>
        <w:fldChar w:fldCharType="begin"/>
      </w:r>
      <w:r>
        <w:rPr>
          <w:noProof/>
        </w:rPr>
        <w:instrText xml:space="preserve"> PAGEREF _Toc530790197 \h </w:instrText>
      </w:r>
      <w:r>
        <w:rPr>
          <w:noProof/>
        </w:rPr>
      </w:r>
      <w:r>
        <w:rPr>
          <w:noProof/>
        </w:rPr>
        <w:fldChar w:fldCharType="separate"/>
      </w:r>
      <w:r>
        <w:rPr>
          <w:noProof/>
        </w:rPr>
        <w:t>12</w:t>
      </w:r>
      <w:r>
        <w:rPr>
          <w:noProof/>
        </w:rPr>
        <w:fldChar w:fldCharType="end"/>
      </w:r>
    </w:p>
    <w:p w14:paraId="427BEB61" w14:textId="77777777" w:rsidR="00EE27FC" w:rsidRDefault="00EE27FC">
      <w:pPr>
        <w:pStyle w:val="TDC3"/>
        <w:tabs>
          <w:tab w:val="right" w:leader="dot" w:pos="8488"/>
        </w:tabs>
        <w:rPr>
          <w:rFonts w:eastAsiaTheme="minorEastAsia"/>
          <w:i w:val="0"/>
          <w:noProof/>
          <w:sz w:val="24"/>
          <w:szCs w:val="24"/>
          <w:lang w:eastAsia="es-ES_tradnl"/>
        </w:rPr>
      </w:pPr>
      <w:r>
        <w:rPr>
          <w:noProof/>
        </w:rPr>
        <w:t>3.3.1 – Representación primaria</w:t>
      </w:r>
      <w:r>
        <w:rPr>
          <w:noProof/>
        </w:rPr>
        <w:tab/>
      </w:r>
      <w:r>
        <w:rPr>
          <w:noProof/>
        </w:rPr>
        <w:fldChar w:fldCharType="begin"/>
      </w:r>
      <w:r>
        <w:rPr>
          <w:noProof/>
        </w:rPr>
        <w:instrText xml:space="preserve"> PAGEREF _Toc530790198 \h </w:instrText>
      </w:r>
      <w:r>
        <w:rPr>
          <w:noProof/>
        </w:rPr>
      </w:r>
      <w:r>
        <w:rPr>
          <w:noProof/>
        </w:rPr>
        <w:fldChar w:fldCharType="separate"/>
      </w:r>
      <w:r>
        <w:rPr>
          <w:noProof/>
        </w:rPr>
        <w:t>12</w:t>
      </w:r>
      <w:r>
        <w:rPr>
          <w:noProof/>
        </w:rPr>
        <w:fldChar w:fldCharType="end"/>
      </w:r>
    </w:p>
    <w:p w14:paraId="2701BF15" w14:textId="77777777" w:rsidR="00EE27FC" w:rsidRDefault="00EE27FC">
      <w:pPr>
        <w:pStyle w:val="TDC3"/>
        <w:tabs>
          <w:tab w:val="right" w:leader="dot" w:pos="8488"/>
        </w:tabs>
        <w:rPr>
          <w:rFonts w:eastAsiaTheme="minorEastAsia"/>
          <w:i w:val="0"/>
          <w:noProof/>
          <w:sz w:val="24"/>
          <w:szCs w:val="24"/>
          <w:lang w:eastAsia="es-ES_tradnl"/>
        </w:rPr>
      </w:pPr>
      <w:r>
        <w:rPr>
          <w:noProof/>
        </w:rPr>
        <w:t>3.3.2 – Catalogo de elementos</w:t>
      </w:r>
      <w:r>
        <w:rPr>
          <w:noProof/>
        </w:rPr>
        <w:tab/>
      </w:r>
      <w:r>
        <w:rPr>
          <w:noProof/>
        </w:rPr>
        <w:fldChar w:fldCharType="begin"/>
      </w:r>
      <w:r>
        <w:rPr>
          <w:noProof/>
        </w:rPr>
        <w:instrText xml:space="preserve"> PAGEREF _Toc530790199 \h </w:instrText>
      </w:r>
      <w:r>
        <w:rPr>
          <w:noProof/>
        </w:rPr>
      </w:r>
      <w:r>
        <w:rPr>
          <w:noProof/>
        </w:rPr>
        <w:fldChar w:fldCharType="separate"/>
      </w:r>
      <w:r>
        <w:rPr>
          <w:noProof/>
        </w:rPr>
        <w:t>12</w:t>
      </w:r>
      <w:r>
        <w:rPr>
          <w:noProof/>
        </w:rPr>
        <w:fldChar w:fldCharType="end"/>
      </w:r>
    </w:p>
    <w:p w14:paraId="090C501D" w14:textId="77777777" w:rsidR="00EE27FC" w:rsidRDefault="00EE27FC">
      <w:pPr>
        <w:pStyle w:val="TDC3"/>
        <w:tabs>
          <w:tab w:val="right" w:leader="dot" w:pos="8488"/>
        </w:tabs>
        <w:rPr>
          <w:rFonts w:eastAsiaTheme="minorEastAsia"/>
          <w:i w:val="0"/>
          <w:noProof/>
          <w:sz w:val="24"/>
          <w:szCs w:val="24"/>
          <w:lang w:eastAsia="es-ES_tradnl"/>
        </w:rPr>
      </w:pPr>
      <w:r>
        <w:rPr>
          <w:noProof/>
        </w:rPr>
        <w:t>3.3.3 – Decisiones de diseño</w:t>
      </w:r>
      <w:r>
        <w:rPr>
          <w:noProof/>
        </w:rPr>
        <w:tab/>
      </w:r>
      <w:r>
        <w:rPr>
          <w:noProof/>
        </w:rPr>
        <w:fldChar w:fldCharType="begin"/>
      </w:r>
      <w:r>
        <w:rPr>
          <w:noProof/>
        </w:rPr>
        <w:instrText xml:space="preserve"> PAGEREF _Toc530790200 \h </w:instrText>
      </w:r>
      <w:r>
        <w:rPr>
          <w:noProof/>
        </w:rPr>
      </w:r>
      <w:r>
        <w:rPr>
          <w:noProof/>
        </w:rPr>
        <w:fldChar w:fldCharType="separate"/>
      </w:r>
      <w:r>
        <w:rPr>
          <w:noProof/>
        </w:rPr>
        <w:t>12</w:t>
      </w:r>
      <w:r>
        <w:rPr>
          <w:noProof/>
        </w:rPr>
        <w:fldChar w:fldCharType="end"/>
      </w:r>
    </w:p>
    <w:p w14:paraId="386A26F4" w14:textId="77777777" w:rsidR="00EE27FC" w:rsidRDefault="00EE27FC">
      <w:pPr>
        <w:pStyle w:val="TDC2"/>
        <w:tabs>
          <w:tab w:val="right" w:leader="dot" w:pos="8488"/>
        </w:tabs>
        <w:rPr>
          <w:rFonts w:eastAsiaTheme="minorEastAsia"/>
          <w:smallCaps w:val="0"/>
          <w:noProof/>
          <w:sz w:val="24"/>
          <w:szCs w:val="24"/>
          <w:lang w:eastAsia="es-ES_tradnl"/>
        </w:rPr>
      </w:pPr>
      <w:r>
        <w:rPr>
          <w:noProof/>
        </w:rPr>
        <w:t>3.4 – Commerce vista de modulos.</w:t>
      </w:r>
      <w:r>
        <w:rPr>
          <w:noProof/>
        </w:rPr>
        <w:tab/>
      </w:r>
      <w:r>
        <w:rPr>
          <w:noProof/>
        </w:rPr>
        <w:fldChar w:fldCharType="begin"/>
      </w:r>
      <w:r>
        <w:rPr>
          <w:noProof/>
        </w:rPr>
        <w:instrText xml:space="preserve"> PAGEREF _Toc530790201 \h </w:instrText>
      </w:r>
      <w:r>
        <w:rPr>
          <w:noProof/>
        </w:rPr>
      </w:r>
      <w:r>
        <w:rPr>
          <w:noProof/>
        </w:rPr>
        <w:fldChar w:fldCharType="separate"/>
      </w:r>
      <w:r>
        <w:rPr>
          <w:noProof/>
        </w:rPr>
        <w:t>12</w:t>
      </w:r>
      <w:r>
        <w:rPr>
          <w:noProof/>
        </w:rPr>
        <w:fldChar w:fldCharType="end"/>
      </w:r>
    </w:p>
    <w:p w14:paraId="5B651DE1" w14:textId="77777777" w:rsidR="00EE27FC" w:rsidRDefault="00EE27FC">
      <w:pPr>
        <w:pStyle w:val="TDC2"/>
        <w:tabs>
          <w:tab w:val="right" w:leader="dot" w:pos="8488"/>
        </w:tabs>
        <w:rPr>
          <w:rFonts w:eastAsiaTheme="minorEastAsia"/>
          <w:smallCaps w:val="0"/>
          <w:noProof/>
          <w:sz w:val="24"/>
          <w:szCs w:val="24"/>
          <w:lang w:eastAsia="es-ES_tradnl"/>
        </w:rPr>
      </w:pPr>
      <w:r>
        <w:rPr>
          <w:noProof/>
        </w:rPr>
        <w:t>3.5 – Gateway vista de componentes y conectores.</w:t>
      </w:r>
      <w:r>
        <w:rPr>
          <w:noProof/>
        </w:rPr>
        <w:tab/>
      </w:r>
      <w:r>
        <w:rPr>
          <w:noProof/>
        </w:rPr>
        <w:fldChar w:fldCharType="begin"/>
      </w:r>
      <w:r>
        <w:rPr>
          <w:noProof/>
        </w:rPr>
        <w:instrText xml:space="preserve"> PAGEREF _Toc530790202 \h </w:instrText>
      </w:r>
      <w:r>
        <w:rPr>
          <w:noProof/>
        </w:rPr>
      </w:r>
      <w:r>
        <w:rPr>
          <w:noProof/>
        </w:rPr>
        <w:fldChar w:fldCharType="separate"/>
      </w:r>
      <w:r>
        <w:rPr>
          <w:noProof/>
        </w:rPr>
        <w:t>12</w:t>
      </w:r>
      <w:r>
        <w:rPr>
          <w:noProof/>
        </w:rPr>
        <w:fldChar w:fldCharType="end"/>
      </w:r>
    </w:p>
    <w:p w14:paraId="51382644" w14:textId="77777777" w:rsidR="00EE27FC" w:rsidRDefault="00EE27FC">
      <w:pPr>
        <w:pStyle w:val="TDC2"/>
        <w:tabs>
          <w:tab w:val="right" w:leader="dot" w:pos="8488"/>
        </w:tabs>
        <w:rPr>
          <w:rFonts w:eastAsiaTheme="minorEastAsia"/>
          <w:smallCaps w:val="0"/>
          <w:noProof/>
          <w:sz w:val="24"/>
          <w:szCs w:val="24"/>
          <w:lang w:eastAsia="es-ES_tradnl"/>
        </w:rPr>
      </w:pPr>
      <w:r>
        <w:rPr>
          <w:noProof/>
        </w:rPr>
        <w:t>3.6 – Gateway vista de modulos</w:t>
      </w:r>
      <w:r>
        <w:rPr>
          <w:noProof/>
        </w:rPr>
        <w:tab/>
      </w:r>
      <w:r>
        <w:rPr>
          <w:noProof/>
        </w:rPr>
        <w:fldChar w:fldCharType="begin"/>
      </w:r>
      <w:r>
        <w:rPr>
          <w:noProof/>
        </w:rPr>
        <w:instrText xml:space="preserve"> PAGEREF _Toc530790203 \h </w:instrText>
      </w:r>
      <w:r>
        <w:rPr>
          <w:noProof/>
        </w:rPr>
      </w:r>
      <w:r>
        <w:rPr>
          <w:noProof/>
        </w:rPr>
        <w:fldChar w:fldCharType="separate"/>
      </w:r>
      <w:r>
        <w:rPr>
          <w:noProof/>
        </w:rPr>
        <w:t>12</w:t>
      </w:r>
      <w:r>
        <w:rPr>
          <w:noProof/>
        </w:rPr>
        <w:fldChar w:fldCharType="end"/>
      </w:r>
    </w:p>
    <w:p w14:paraId="7220DD43" w14:textId="77777777" w:rsidR="00EE27FC" w:rsidRDefault="00EE27FC">
      <w:pPr>
        <w:pStyle w:val="TDC2"/>
        <w:tabs>
          <w:tab w:val="right" w:leader="dot" w:pos="8488"/>
        </w:tabs>
        <w:rPr>
          <w:rFonts w:eastAsiaTheme="minorEastAsia"/>
          <w:smallCaps w:val="0"/>
          <w:noProof/>
          <w:sz w:val="24"/>
          <w:szCs w:val="24"/>
          <w:lang w:eastAsia="es-ES_tradnl"/>
        </w:rPr>
      </w:pPr>
      <w:r>
        <w:rPr>
          <w:noProof/>
        </w:rPr>
        <w:t>3.7 – Network vista de componentes y conectores.</w:t>
      </w:r>
      <w:r>
        <w:rPr>
          <w:noProof/>
        </w:rPr>
        <w:tab/>
      </w:r>
      <w:r>
        <w:rPr>
          <w:noProof/>
        </w:rPr>
        <w:fldChar w:fldCharType="begin"/>
      </w:r>
      <w:r>
        <w:rPr>
          <w:noProof/>
        </w:rPr>
        <w:instrText xml:space="preserve"> PAGEREF _Toc530790204 \h </w:instrText>
      </w:r>
      <w:r>
        <w:rPr>
          <w:noProof/>
        </w:rPr>
      </w:r>
      <w:r>
        <w:rPr>
          <w:noProof/>
        </w:rPr>
        <w:fldChar w:fldCharType="separate"/>
      </w:r>
      <w:r>
        <w:rPr>
          <w:noProof/>
        </w:rPr>
        <w:t>12</w:t>
      </w:r>
      <w:r>
        <w:rPr>
          <w:noProof/>
        </w:rPr>
        <w:fldChar w:fldCharType="end"/>
      </w:r>
    </w:p>
    <w:p w14:paraId="71D53605" w14:textId="77777777" w:rsidR="00EE27FC" w:rsidRDefault="00EE27FC">
      <w:pPr>
        <w:pStyle w:val="TDC2"/>
        <w:tabs>
          <w:tab w:val="right" w:leader="dot" w:pos="8488"/>
        </w:tabs>
        <w:rPr>
          <w:rFonts w:eastAsiaTheme="minorEastAsia"/>
          <w:smallCaps w:val="0"/>
          <w:noProof/>
          <w:sz w:val="24"/>
          <w:szCs w:val="24"/>
          <w:lang w:eastAsia="es-ES_tradnl"/>
        </w:rPr>
      </w:pPr>
      <w:r>
        <w:rPr>
          <w:noProof/>
        </w:rPr>
        <w:t>3.8 – Network vista de modulos</w:t>
      </w:r>
      <w:r>
        <w:rPr>
          <w:noProof/>
        </w:rPr>
        <w:tab/>
      </w:r>
      <w:r>
        <w:rPr>
          <w:noProof/>
        </w:rPr>
        <w:fldChar w:fldCharType="begin"/>
      </w:r>
      <w:r>
        <w:rPr>
          <w:noProof/>
        </w:rPr>
        <w:instrText xml:space="preserve"> PAGEREF _Toc530790205 \h </w:instrText>
      </w:r>
      <w:r>
        <w:rPr>
          <w:noProof/>
        </w:rPr>
      </w:r>
      <w:r>
        <w:rPr>
          <w:noProof/>
        </w:rPr>
        <w:fldChar w:fldCharType="separate"/>
      </w:r>
      <w:r>
        <w:rPr>
          <w:noProof/>
        </w:rPr>
        <w:t>12</w:t>
      </w:r>
      <w:r>
        <w:rPr>
          <w:noProof/>
        </w:rPr>
        <w:fldChar w:fldCharType="end"/>
      </w:r>
    </w:p>
    <w:p w14:paraId="1B864033" w14:textId="77777777" w:rsidR="00EE27FC" w:rsidRDefault="00EE27FC">
      <w:pPr>
        <w:pStyle w:val="TDC2"/>
        <w:tabs>
          <w:tab w:val="right" w:leader="dot" w:pos="8488"/>
        </w:tabs>
        <w:rPr>
          <w:rFonts w:eastAsiaTheme="minorEastAsia"/>
          <w:smallCaps w:val="0"/>
          <w:noProof/>
          <w:sz w:val="24"/>
          <w:szCs w:val="24"/>
          <w:lang w:eastAsia="es-ES_tradnl"/>
        </w:rPr>
      </w:pPr>
      <w:r>
        <w:rPr>
          <w:noProof/>
        </w:rPr>
        <w:t>3.9 – Transmitter vista de componentes y conectores.</w:t>
      </w:r>
      <w:r>
        <w:rPr>
          <w:noProof/>
        </w:rPr>
        <w:tab/>
      </w:r>
      <w:r>
        <w:rPr>
          <w:noProof/>
        </w:rPr>
        <w:fldChar w:fldCharType="begin"/>
      </w:r>
      <w:r>
        <w:rPr>
          <w:noProof/>
        </w:rPr>
        <w:instrText xml:space="preserve"> PAGEREF _Toc530790206 \h </w:instrText>
      </w:r>
      <w:r>
        <w:rPr>
          <w:noProof/>
        </w:rPr>
      </w:r>
      <w:r>
        <w:rPr>
          <w:noProof/>
        </w:rPr>
        <w:fldChar w:fldCharType="separate"/>
      </w:r>
      <w:r>
        <w:rPr>
          <w:noProof/>
        </w:rPr>
        <w:t>12</w:t>
      </w:r>
      <w:r>
        <w:rPr>
          <w:noProof/>
        </w:rPr>
        <w:fldChar w:fldCharType="end"/>
      </w:r>
    </w:p>
    <w:p w14:paraId="0859AB0A" w14:textId="77777777" w:rsidR="00EE27FC" w:rsidRDefault="00EE27FC">
      <w:pPr>
        <w:pStyle w:val="TDC2"/>
        <w:tabs>
          <w:tab w:val="right" w:leader="dot" w:pos="8488"/>
        </w:tabs>
        <w:rPr>
          <w:rFonts w:eastAsiaTheme="minorEastAsia"/>
          <w:smallCaps w:val="0"/>
          <w:noProof/>
          <w:sz w:val="24"/>
          <w:szCs w:val="24"/>
          <w:lang w:eastAsia="es-ES_tradnl"/>
        </w:rPr>
      </w:pPr>
      <w:r>
        <w:rPr>
          <w:noProof/>
        </w:rPr>
        <w:t>3.10 – Transmitter vista de modulos</w:t>
      </w:r>
      <w:r>
        <w:rPr>
          <w:noProof/>
        </w:rPr>
        <w:tab/>
      </w:r>
      <w:r>
        <w:rPr>
          <w:noProof/>
        </w:rPr>
        <w:fldChar w:fldCharType="begin"/>
      </w:r>
      <w:r>
        <w:rPr>
          <w:noProof/>
        </w:rPr>
        <w:instrText xml:space="preserve"> PAGEREF _Toc530790207 \h </w:instrText>
      </w:r>
      <w:r>
        <w:rPr>
          <w:noProof/>
        </w:rPr>
      </w:r>
      <w:r>
        <w:rPr>
          <w:noProof/>
        </w:rPr>
        <w:fldChar w:fldCharType="separate"/>
      </w:r>
      <w:r>
        <w:rPr>
          <w:noProof/>
        </w:rPr>
        <w:t>12</w:t>
      </w:r>
      <w:r>
        <w:rPr>
          <w:noProof/>
        </w:rPr>
        <w:fldChar w:fldCharType="end"/>
      </w:r>
    </w:p>
    <w:p w14:paraId="73034F2F" w14:textId="77777777" w:rsidR="00EE27FC" w:rsidRDefault="00EE27FC">
      <w:pPr>
        <w:pStyle w:val="TDC2"/>
        <w:tabs>
          <w:tab w:val="right" w:leader="dot" w:pos="8488"/>
        </w:tabs>
        <w:rPr>
          <w:rFonts w:eastAsiaTheme="minorEastAsia"/>
          <w:smallCaps w:val="0"/>
          <w:noProof/>
          <w:sz w:val="24"/>
          <w:szCs w:val="24"/>
          <w:lang w:eastAsia="es-ES_tradnl"/>
        </w:rPr>
      </w:pPr>
      <w:r>
        <w:rPr>
          <w:noProof/>
        </w:rPr>
        <w:t>3.11 – PayYouNow vista de componentes y conectores.</w:t>
      </w:r>
      <w:r>
        <w:rPr>
          <w:noProof/>
        </w:rPr>
        <w:tab/>
      </w:r>
      <w:r>
        <w:rPr>
          <w:noProof/>
        </w:rPr>
        <w:fldChar w:fldCharType="begin"/>
      </w:r>
      <w:r>
        <w:rPr>
          <w:noProof/>
        </w:rPr>
        <w:instrText xml:space="preserve"> PAGEREF _Toc530790208 \h </w:instrText>
      </w:r>
      <w:r>
        <w:rPr>
          <w:noProof/>
        </w:rPr>
      </w:r>
      <w:r>
        <w:rPr>
          <w:noProof/>
        </w:rPr>
        <w:fldChar w:fldCharType="separate"/>
      </w:r>
      <w:r>
        <w:rPr>
          <w:noProof/>
        </w:rPr>
        <w:t>12</w:t>
      </w:r>
      <w:r>
        <w:rPr>
          <w:noProof/>
        </w:rPr>
        <w:fldChar w:fldCharType="end"/>
      </w:r>
    </w:p>
    <w:p w14:paraId="6101B2E3" w14:textId="77777777" w:rsidR="00EE27FC" w:rsidRDefault="00EE27FC">
      <w:pPr>
        <w:pStyle w:val="TDC2"/>
        <w:tabs>
          <w:tab w:val="right" w:leader="dot" w:pos="8488"/>
        </w:tabs>
        <w:rPr>
          <w:rFonts w:eastAsiaTheme="minorEastAsia"/>
          <w:smallCaps w:val="0"/>
          <w:noProof/>
          <w:sz w:val="24"/>
          <w:szCs w:val="24"/>
          <w:lang w:eastAsia="es-ES_tradnl"/>
        </w:rPr>
      </w:pPr>
      <w:r>
        <w:rPr>
          <w:noProof/>
        </w:rPr>
        <w:t>3.12 – PayYouNow vista de modulos</w:t>
      </w:r>
      <w:r>
        <w:rPr>
          <w:noProof/>
        </w:rPr>
        <w:tab/>
      </w:r>
      <w:r>
        <w:rPr>
          <w:noProof/>
        </w:rPr>
        <w:fldChar w:fldCharType="begin"/>
      </w:r>
      <w:r>
        <w:rPr>
          <w:noProof/>
        </w:rPr>
        <w:instrText xml:space="preserve"> PAGEREF _Toc530790209 \h </w:instrText>
      </w:r>
      <w:r>
        <w:rPr>
          <w:noProof/>
        </w:rPr>
      </w:r>
      <w:r>
        <w:rPr>
          <w:noProof/>
        </w:rPr>
        <w:fldChar w:fldCharType="separate"/>
      </w:r>
      <w:r>
        <w:rPr>
          <w:noProof/>
        </w:rPr>
        <w:t>12</w:t>
      </w:r>
      <w:r>
        <w:rPr>
          <w:noProof/>
        </w:rPr>
        <w:fldChar w:fldCharType="end"/>
      </w:r>
    </w:p>
    <w:p w14:paraId="19388F33" w14:textId="77777777" w:rsidR="00EE27FC" w:rsidRDefault="00EE27FC">
      <w:pPr>
        <w:pStyle w:val="TDC2"/>
        <w:tabs>
          <w:tab w:val="right" w:leader="dot" w:pos="8488"/>
        </w:tabs>
        <w:rPr>
          <w:rFonts w:eastAsiaTheme="minorEastAsia"/>
          <w:smallCaps w:val="0"/>
          <w:noProof/>
          <w:sz w:val="24"/>
          <w:szCs w:val="24"/>
          <w:lang w:eastAsia="es-ES_tradnl"/>
        </w:rPr>
      </w:pPr>
      <w:r>
        <w:rPr>
          <w:noProof/>
        </w:rPr>
        <w:t>3.13 – ErrorHandler vista de componentes y conectores.</w:t>
      </w:r>
      <w:r>
        <w:rPr>
          <w:noProof/>
        </w:rPr>
        <w:tab/>
      </w:r>
      <w:r>
        <w:rPr>
          <w:noProof/>
        </w:rPr>
        <w:fldChar w:fldCharType="begin"/>
      </w:r>
      <w:r>
        <w:rPr>
          <w:noProof/>
        </w:rPr>
        <w:instrText xml:space="preserve"> PAGEREF _Toc530790210 \h </w:instrText>
      </w:r>
      <w:r>
        <w:rPr>
          <w:noProof/>
        </w:rPr>
      </w:r>
      <w:r>
        <w:rPr>
          <w:noProof/>
        </w:rPr>
        <w:fldChar w:fldCharType="separate"/>
      </w:r>
      <w:r>
        <w:rPr>
          <w:noProof/>
        </w:rPr>
        <w:t>12</w:t>
      </w:r>
      <w:r>
        <w:rPr>
          <w:noProof/>
        </w:rPr>
        <w:fldChar w:fldCharType="end"/>
      </w:r>
    </w:p>
    <w:p w14:paraId="29DA5E1D" w14:textId="77777777" w:rsidR="00EE27FC" w:rsidRDefault="00EE27FC">
      <w:pPr>
        <w:pStyle w:val="TDC2"/>
        <w:tabs>
          <w:tab w:val="right" w:leader="dot" w:pos="8488"/>
        </w:tabs>
        <w:rPr>
          <w:rFonts w:eastAsiaTheme="minorEastAsia"/>
          <w:smallCaps w:val="0"/>
          <w:noProof/>
          <w:sz w:val="24"/>
          <w:szCs w:val="24"/>
          <w:lang w:eastAsia="es-ES_tradnl"/>
        </w:rPr>
      </w:pPr>
      <w:r>
        <w:rPr>
          <w:noProof/>
        </w:rPr>
        <w:t>3.14 – ErrorHandler vista de modulos</w:t>
      </w:r>
      <w:r>
        <w:rPr>
          <w:noProof/>
        </w:rPr>
        <w:tab/>
      </w:r>
      <w:r>
        <w:rPr>
          <w:noProof/>
        </w:rPr>
        <w:fldChar w:fldCharType="begin"/>
      </w:r>
      <w:r>
        <w:rPr>
          <w:noProof/>
        </w:rPr>
        <w:instrText xml:space="preserve"> PAGEREF _Toc530790211 \h </w:instrText>
      </w:r>
      <w:r>
        <w:rPr>
          <w:noProof/>
        </w:rPr>
      </w:r>
      <w:r>
        <w:rPr>
          <w:noProof/>
        </w:rPr>
        <w:fldChar w:fldCharType="separate"/>
      </w:r>
      <w:r>
        <w:rPr>
          <w:noProof/>
        </w:rPr>
        <w:t>12</w:t>
      </w:r>
      <w:r>
        <w:rPr>
          <w:noProof/>
        </w:rPr>
        <w:fldChar w:fldCharType="end"/>
      </w:r>
    </w:p>
    <w:p w14:paraId="3959360F" w14:textId="77777777" w:rsidR="00EE27FC" w:rsidRDefault="00EE27FC">
      <w:pPr>
        <w:pStyle w:val="TDC2"/>
        <w:tabs>
          <w:tab w:val="right" w:leader="dot" w:pos="8488"/>
        </w:tabs>
        <w:rPr>
          <w:rFonts w:eastAsiaTheme="minorEastAsia"/>
          <w:smallCaps w:val="0"/>
          <w:noProof/>
          <w:sz w:val="24"/>
          <w:szCs w:val="24"/>
          <w:lang w:eastAsia="es-ES_tradnl"/>
        </w:rPr>
      </w:pPr>
      <w:r>
        <w:rPr>
          <w:noProof/>
        </w:rPr>
        <w:t>3.15 – Authentication vista de componentes y conectores.</w:t>
      </w:r>
      <w:r>
        <w:rPr>
          <w:noProof/>
        </w:rPr>
        <w:tab/>
      </w:r>
      <w:r>
        <w:rPr>
          <w:noProof/>
        </w:rPr>
        <w:fldChar w:fldCharType="begin"/>
      </w:r>
      <w:r>
        <w:rPr>
          <w:noProof/>
        </w:rPr>
        <w:instrText xml:space="preserve"> PAGEREF _Toc530790212 \h </w:instrText>
      </w:r>
      <w:r>
        <w:rPr>
          <w:noProof/>
        </w:rPr>
      </w:r>
      <w:r>
        <w:rPr>
          <w:noProof/>
        </w:rPr>
        <w:fldChar w:fldCharType="separate"/>
      </w:r>
      <w:r>
        <w:rPr>
          <w:noProof/>
        </w:rPr>
        <w:t>12</w:t>
      </w:r>
      <w:r>
        <w:rPr>
          <w:noProof/>
        </w:rPr>
        <w:fldChar w:fldCharType="end"/>
      </w:r>
    </w:p>
    <w:p w14:paraId="2E7BA7C8" w14:textId="77777777" w:rsidR="00EE27FC" w:rsidRDefault="00EE27FC">
      <w:pPr>
        <w:pStyle w:val="TDC2"/>
        <w:tabs>
          <w:tab w:val="right" w:leader="dot" w:pos="8488"/>
        </w:tabs>
        <w:rPr>
          <w:rFonts w:eastAsiaTheme="minorEastAsia"/>
          <w:smallCaps w:val="0"/>
          <w:noProof/>
          <w:sz w:val="24"/>
          <w:szCs w:val="24"/>
          <w:lang w:eastAsia="es-ES_tradnl"/>
        </w:rPr>
      </w:pPr>
      <w:r>
        <w:rPr>
          <w:noProof/>
        </w:rPr>
        <w:t>3.16 – Authentication vista de modulos</w:t>
      </w:r>
      <w:r>
        <w:rPr>
          <w:noProof/>
        </w:rPr>
        <w:tab/>
      </w:r>
      <w:r>
        <w:rPr>
          <w:noProof/>
        </w:rPr>
        <w:fldChar w:fldCharType="begin"/>
      </w:r>
      <w:r>
        <w:rPr>
          <w:noProof/>
        </w:rPr>
        <w:instrText xml:space="preserve"> PAGEREF _Toc530790213 \h </w:instrText>
      </w:r>
      <w:r>
        <w:rPr>
          <w:noProof/>
        </w:rPr>
      </w:r>
      <w:r>
        <w:rPr>
          <w:noProof/>
        </w:rPr>
        <w:fldChar w:fldCharType="separate"/>
      </w:r>
      <w:r>
        <w:rPr>
          <w:noProof/>
        </w:rPr>
        <w:t>12</w:t>
      </w:r>
      <w:r>
        <w:rPr>
          <w:noProof/>
        </w:rPr>
        <w:fldChar w:fldCharType="end"/>
      </w:r>
    </w:p>
    <w:p w14:paraId="2A703613" w14:textId="2DD72FC6" w:rsidR="00F01241" w:rsidRDefault="00F01241">
      <w:r>
        <w:fldChar w:fldCharType="end"/>
      </w:r>
    </w:p>
    <w:p w14:paraId="71AEF817" w14:textId="521A18B3" w:rsidR="00F01241" w:rsidRDefault="00F01241">
      <w:r>
        <w:br w:type="page"/>
      </w:r>
    </w:p>
    <w:p w14:paraId="2B0B62FF" w14:textId="1AB3B879" w:rsidR="00737996" w:rsidRDefault="002F1C4D" w:rsidP="002F1C4D">
      <w:pPr>
        <w:pStyle w:val="Ttulo1"/>
        <w:numPr>
          <w:ilvl w:val="0"/>
          <w:numId w:val="2"/>
        </w:numPr>
      </w:pPr>
      <w:bookmarkStart w:id="0" w:name="_Toc530790182"/>
      <w:r>
        <w:lastRenderedPageBreak/>
        <w:t>Introducción</w:t>
      </w:r>
      <w:bookmarkEnd w:id="0"/>
    </w:p>
    <w:p w14:paraId="31538081" w14:textId="77777777" w:rsidR="002F1C4D" w:rsidRDefault="002F1C4D" w:rsidP="002F1C4D"/>
    <w:p w14:paraId="6ECEBE82" w14:textId="36D10FB2" w:rsidR="002F1C4D" w:rsidRDefault="002F1C4D" w:rsidP="00957BAA">
      <w:pPr>
        <w:jc w:val="both"/>
      </w:pPr>
      <w:r>
        <w:t xml:space="preserve">A continuación en el siguiente documento se describirán las decisiones técnicas, de diseño y decisiones de arquitectura tomadas para el desarrollo del sistema </w:t>
      </w:r>
      <w:r w:rsidRPr="00957BAA">
        <w:rPr>
          <w:i/>
        </w:rPr>
        <w:t>Te Pago Ya</w:t>
      </w:r>
      <w:r w:rsidR="00957BAA">
        <w:rPr>
          <w:i/>
        </w:rPr>
        <w:t>,</w:t>
      </w:r>
      <w:r w:rsidR="00957BAA">
        <w:t xml:space="preserve"> mostrándolas, explicándolas y proveyendo también una justificación de porque fueron tomadas a cabo y como las mismas llevaron a la solución actual del problema. Para esto se hará un análisis exhaustivo del sistema anterior y los requerimientos solicitados e identificados por el equipo de desarrollo.</w:t>
      </w:r>
    </w:p>
    <w:p w14:paraId="0D53EB7F" w14:textId="77777777" w:rsidR="00957BAA" w:rsidRDefault="00957BAA" w:rsidP="00957BAA">
      <w:pPr>
        <w:jc w:val="both"/>
      </w:pPr>
    </w:p>
    <w:p w14:paraId="677E13B8" w14:textId="0F2E647C" w:rsidR="00957BAA" w:rsidRDefault="00074F56" w:rsidP="00074F56">
      <w:pPr>
        <w:pStyle w:val="Ttulo2"/>
        <w:numPr>
          <w:ilvl w:val="1"/>
          <w:numId w:val="4"/>
        </w:numPr>
      </w:pPr>
      <w:bookmarkStart w:id="1" w:name="_Toc530790183"/>
      <w:r>
        <w:t>Propósito</w:t>
      </w:r>
      <w:bookmarkEnd w:id="1"/>
    </w:p>
    <w:p w14:paraId="52CFF672" w14:textId="77777777" w:rsidR="00074F56" w:rsidRDefault="00074F56" w:rsidP="00074F56"/>
    <w:p w14:paraId="01D1A033" w14:textId="75394090" w:rsidR="00074F56" w:rsidRDefault="00074F56" w:rsidP="00074F56">
      <w:r>
        <w:t xml:space="preserve">El propósito de este documento entonces será de proveer una especificación para el sistema de pagos </w:t>
      </w:r>
      <w:r w:rsidRPr="00074F56">
        <w:rPr>
          <w:i/>
        </w:rPr>
        <w:t>Te Pago Ya</w:t>
      </w:r>
      <w:r>
        <w:rPr>
          <w:i/>
        </w:rPr>
        <w:t xml:space="preserve"> </w:t>
      </w:r>
    </w:p>
    <w:p w14:paraId="7B71C1D4" w14:textId="77777777" w:rsidR="00803A76" w:rsidRDefault="00803A76" w:rsidP="00074F56"/>
    <w:p w14:paraId="5625E61D" w14:textId="323E95CF" w:rsidR="00803A76" w:rsidRDefault="00803A76" w:rsidP="00803A76">
      <w:pPr>
        <w:pStyle w:val="Ttulo1"/>
        <w:numPr>
          <w:ilvl w:val="0"/>
          <w:numId w:val="2"/>
        </w:numPr>
      </w:pPr>
      <w:bookmarkStart w:id="2" w:name="_Toc530790184"/>
      <w:r>
        <w:t>Antecedentes</w:t>
      </w:r>
      <w:bookmarkEnd w:id="2"/>
    </w:p>
    <w:p w14:paraId="4B951B21" w14:textId="77777777" w:rsidR="00803A76" w:rsidRDefault="00803A76" w:rsidP="00803A76"/>
    <w:p w14:paraId="2605F15B" w14:textId="67EABC2C" w:rsidR="00803A76" w:rsidRDefault="00803A76" w:rsidP="00803A76">
      <w:pPr>
        <w:pStyle w:val="Ttulo2"/>
      </w:pPr>
      <w:bookmarkStart w:id="3" w:name="_Toc530790185"/>
      <w:r>
        <w:t>2.1</w:t>
      </w:r>
      <w:r w:rsidR="00092EB7">
        <w:t xml:space="preserve"> </w:t>
      </w:r>
      <w:r>
        <w:t>-</w:t>
      </w:r>
      <w:r>
        <w:tab/>
        <w:t>Propósito del sistema</w:t>
      </w:r>
      <w:bookmarkEnd w:id="3"/>
    </w:p>
    <w:p w14:paraId="1B721C9A" w14:textId="77777777" w:rsidR="00803A76" w:rsidRDefault="00803A76" w:rsidP="00803A76"/>
    <w:p w14:paraId="5D073657" w14:textId="2C83F50B" w:rsidR="00803A76" w:rsidRDefault="00803A76" w:rsidP="00803A76">
      <w:pPr>
        <w:jc w:val="both"/>
      </w:pPr>
      <w:r>
        <w:t xml:space="preserve">Te Pago Ya es un sistema de pagos el cual viene a tratar de resolver el complicado universo de los pagos online, surge como solución a la urgente necesidad de simplificar lo mas posible la integración de los diferentes actores que se encuentran en este universo ( comercios, </w:t>
      </w:r>
      <w:proofErr w:type="spellStart"/>
      <w:r>
        <w:t>gateways</w:t>
      </w:r>
      <w:proofErr w:type="spellEnd"/>
      <w:r>
        <w:t xml:space="preserve">, emisores de tarjetas, etc.) </w:t>
      </w:r>
    </w:p>
    <w:p w14:paraId="5D5C6735" w14:textId="5106DC12" w:rsidR="00803A76" w:rsidRDefault="00803A76" w:rsidP="00803A76">
      <w:pPr>
        <w:jc w:val="both"/>
      </w:pPr>
      <w:r>
        <w:t>Te Pago Ya entonces será una herramienta que actuara como intermediario, resolviendo la mayor parte de los escenarios de integración como pueden ser los diferentes formatos de fechas y números, formatos de representación de datos, etc.</w:t>
      </w:r>
    </w:p>
    <w:p w14:paraId="0F357D07" w14:textId="7DFEC5C3" w:rsidR="00803A76" w:rsidRDefault="00803A76" w:rsidP="00803A76">
      <w:pPr>
        <w:jc w:val="both"/>
      </w:pPr>
      <w:r>
        <w:t>Actualmente las comunicaciones entre los diferentes actores funciona de forma directa, el cliente proveyó el siguiente diagrama a modo de ejemplo:</w:t>
      </w:r>
    </w:p>
    <w:p w14:paraId="31F5D715" w14:textId="77777777" w:rsidR="00803A76" w:rsidRDefault="00803A76" w:rsidP="00803A76">
      <w:pPr>
        <w:jc w:val="both"/>
      </w:pPr>
    </w:p>
    <w:p w14:paraId="3F49033E" w14:textId="2AB247CA" w:rsidR="00803A76" w:rsidRDefault="00C778E6" w:rsidP="00803A76">
      <w:pPr>
        <w:jc w:val="both"/>
      </w:pPr>
      <w:r>
        <w:rPr>
          <w:noProof/>
          <w:lang w:eastAsia="es-ES_tradnl"/>
        </w:rPr>
        <w:drawing>
          <wp:inline distT="0" distB="0" distL="0" distR="0" wp14:anchorId="43E6F640" wp14:editId="2F7B5D2D">
            <wp:extent cx="5386705" cy="1005205"/>
            <wp:effectExtent l="0" t="0" r="0" b="10795"/>
            <wp:docPr id="1" name="Imagen 1" descr="../../../Captura%20de%20pantalla%202018-11-23%20a%20la(s)%2021.02.3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8-11-23%20a%20la(s)%2021.02.33.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6705" cy="1005205"/>
                    </a:xfrm>
                    <a:prstGeom prst="rect">
                      <a:avLst/>
                    </a:prstGeom>
                    <a:noFill/>
                    <a:ln>
                      <a:noFill/>
                    </a:ln>
                  </pic:spPr>
                </pic:pic>
              </a:graphicData>
            </a:graphic>
          </wp:inline>
        </w:drawing>
      </w:r>
    </w:p>
    <w:p w14:paraId="1478CBF4" w14:textId="77777777" w:rsidR="00C778E6" w:rsidRDefault="00C778E6" w:rsidP="00803A76">
      <w:pPr>
        <w:jc w:val="both"/>
      </w:pPr>
    </w:p>
    <w:p w14:paraId="793512A0" w14:textId="43177508" w:rsidR="00C778E6" w:rsidRPr="00C778E6" w:rsidRDefault="00C778E6" w:rsidP="00BF604C">
      <w:pPr>
        <w:jc w:val="both"/>
        <w:rPr>
          <w:rFonts w:ascii="Calibri" w:hAnsi="Calibri"/>
        </w:rPr>
      </w:pPr>
      <w:r w:rsidRPr="00C778E6">
        <w:rPr>
          <w:rFonts w:ascii="Calibri" w:hAnsi="Calibri"/>
        </w:rPr>
        <w:t xml:space="preserve">El emisor es el encargado de emitir las tarjetas de crédito </w:t>
      </w:r>
    </w:p>
    <w:p w14:paraId="75F17B76" w14:textId="727DA88C" w:rsidR="00C778E6" w:rsidRPr="00C778E6" w:rsidRDefault="00C778E6" w:rsidP="00BF604C">
      <w:pPr>
        <w:jc w:val="both"/>
        <w:rPr>
          <w:rFonts w:ascii="Calibri" w:hAnsi="Calibri"/>
        </w:rPr>
      </w:pPr>
      <w:r w:rsidRPr="00C778E6">
        <w:rPr>
          <w:rFonts w:ascii="Calibri" w:hAnsi="Calibri"/>
        </w:rPr>
        <w:t xml:space="preserve">Cuando un comercio quiere realizar ventas con las tarjetas este se comunica con el Gateway, estos a su vez necesitan conectarse con la Red la cual hace control de fraudes, </w:t>
      </w:r>
      <w:proofErr w:type="spellStart"/>
      <w:r>
        <w:rPr>
          <w:rFonts w:ascii="Calibri" w:hAnsi="Calibri"/>
        </w:rPr>
        <w:t>etc</w:t>
      </w:r>
      <w:proofErr w:type="spellEnd"/>
      <w:r w:rsidRPr="00C778E6">
        <w:rPr>
          <w:rFonts w:ascii="Calibri" w:hAnsi="Calibri"/>
        </w:rPr>
        <w:t xml:space="preserve"> y este se comunica con el Emisor para realizar los últimos controles.</w:t>
      </w:r>
    </w:p>
    <w:p w14:paraId="25306E61" w14:textId="094D78D3" w:rsidR="00C778E6" w:rsidRDefault="00C778E6" w:rsidP="00BF604C">
      <w:pPr>
        <w:jc w:val="both"/>
      </w:pPr>
      <w:r w:rsidRPr="00C778E6">
        <w:rPr>
          <w:rFonts w:ascii="Calibri" w:hAnsi="Calibri"/>
        </w:rPr>
        <w:t>Al finalizar el Emisor los controles, este responde a la Red, la cual responde al Gateway y el Gateway al comercio</w:t>
      </w:r>
      <w:r>
        <w:t>.</w:t>
      </w:r>
    </w:p>
    <w:p w14:paraId="03C00B1A" w14:textId="13DFDB64" w:rsidR="00803A76" w:rsidRDefault="00803A76" w:rsidP="00BF604C">
      <w:pPr>
        <w:jc w:val="both"/>
        <w:rPr>
          <w:rFonts w:ascii="Calibri" w:hAnsi="Calibri" w:cs="Calibri"/>
          <w:color w:val="000000"/>
          <w:sz w:val="22"/>
          <w:szCs w:val="22"/>
        </w:rPr>
      </w:pPr>
    </w:p>
    <w:p w14:paraId="0DF0404E" w14:textId="34E20C1C" w:rsidR="00C778E6" w:rsidRDefault="00C778E6" w:rsidP="00BF604C">
      <w:pPr>
        <w:jc w:val="both"/>
        <w:rPr>
          <w:rFonts w:ascii="Calibri" w:hAnsi="Calibri" w:cs="Calibri"/>
          <w:color w:val="000000"/>
          <w:szCs w:val="22"/>
        </w:rPr>
      </w:pPr>
      <w:r>
        <w:rPr>
          <w:rFonts w:ascii="Calibri" w:hAnsi="Calibri" w:cs="Calibri"/>
          <w:color w:val="000000"/>
          <w:szCs w:val="22"/>
        </w:rPr>
        <w:t>Como se puede observar el escenario es bastante complejo y si además se añade que existen muy pocos estándares y reglas de cómo deben comunicarse estos actores se hace muy complicado manejar la integración</w:t>
      </w:r>
      <w:r w:rsidR="00BF604C">
        <w:rPr>
          <w:rFonts w:ascii="Calibri" w:hAnsi="Calibri" w:cs="Calibri"/>
          <w:color w:val="000000"/>
          <w:szCs w:val="22"/>
        </w:rPr>
        <w:t xml:space="preserve"> y </w:t>
      </w:r>
      <w:r>
        <w:rPr>
          <w:rFonts w:ascii="Calibri" w:hAnsi="Calibri" w:cs="Calibri"/>
          <w:color w:val="000000"/>
          <w:szCs w:val="22"/>
        </w:rPr>
        <w:t>mantenibilidad</w:t>
      </w:r>
      <w:r w:rsidR="00BF604C">
        <w:rPr>
          <w:rFonts w:ascii="Calibri" w:hAnsi="Calibri" w:cs="Calibri"/>
          <w:color w:val="000000"/>
          <w:szCs w:val="22"/>
        </w:rPr>
        <w:t xml:space="preserve"> de los sistemas.</w:t>
      </w:r>
    </w:p>
    <w:p w14:paraId="77AFF8A0" w14:textId="77777777" w:rsidR="00BF604C" w:rsidRDefault="00BF604C" w:rsidP="00BF604C">
      <w:pPr>
        <w:jc w:val="both"/>
        <w:rPr>
          <w:rFonts w:ascii="Calibri" w:hAnsi="Calibri" w:cs="Calibri"/>
          <w:color w:val="000000"/>
          <w:szCs w:val="22"/>
        </w:rPr>
      </w:pPr>
    </w:p>
    <w:p w14:paraId="5EF75CEC" w14:textId="26C6A98F" w:rsidR="00BF604C" w:rsidRDefault="00BF604C" w:rsidP="00BF604C">
      <w:pPr>
        <w:jc w:val="both"/>
        <w:rPr>
          <w:rFonts w:ascii="Calibri" w:hAnsi="Calibri" w:cs="Calibri"/>
          <w:color w:val="000000"/>
          <w:szCs w:val="22"/>
        </w:rPr>
      </w:pPr>
      <w:r>
        <w:rPr>
          <w:rFonts w:ascii="Calibri" w:hAnsi="Calibri" w:cs="Calibri"/>
          <w:color w:val="000000"/>
          <w:szCs w:val="22"/>
        </w:rPr>
        <w:lastRenderedPageBreak/>
        <w:t xml:space="preserve">Luego de analizar todo este escenario surgió la posibilidad de </w:t>
      </w:r>
      <w:r w:rsidRPr="00BF604C">
        <w:rPr>
          <w:rFonts w:ascii="Calibri" w:hAnsi="Calibri" w:cs="Calibri"/>
          <w:i/>
          <w:color w:val="000000"/>
          <w:szCs w:val="22"/>
        </w:rPr>
        <w:t>Te Pago Ya</w:t>
      </w:r>
      <w:r>
        <w:rPr>
          <w:rFonts w:ascii="Calibri" w:hAnsi="Calibri" w:cs="Calibri"/>
          <w:color w:val="000000"/>
          <w:szCs w:val="22"/>
        </w:rPr>
        <w:t xml:space="preserve"> que viene a aparecer como una solución en el complicado universo de los pagos online.</w:t>
      </w:r>
    </w:p>
    <w:p w14:paraId="13B87755" w14:textId="18A0F06C" w:rsidR="00BF604C" w:rsidRDefault="00BF604C" w:rsidP="00BF604C">
      <w:pPr>
        <w:jc w:val="both"/>
        <w:rPr>
          <w:rFonts w:ascii="Calibri" w:hAnsi="Calibri" w:cs="Calibri"/>
          <w:color w:val="000000"/>
          <w:szCs w:val="22"/>
        </w:rPr>
      </w:pPr>
      <w:r>
        <w:rPr>
          <w:rFonts w:ascii="Calibri" w:hAnsi="Calibri" w:cs="Calibri"/>
          <w:color w:val="000000"/>
          <w:szCs w:val="22"/>
        </w:rPr>
        <w:t>Este se encargara de las comunicaciones entre los sistemas. También se podrán registrar nuevos sistemas de forma dinámica solamente proveyendo una interface para poder acceder a sus funcionalidades.</w:t>
      </w:r>
    </w:p>
    <w:p w14:paraId="471935BF" w14:textId="77777777" w:rsidR="00BF604C" w:rsidRDefault="00BF604C" w:rsidP="00BF604C">
      <w:pPr>
        <w:jc w:val="both"/>
        <w:rPr>
          <w:rFonts w:ascii="Calibri" w:hAnsi="Calibri" w:cs="Calibri"/>
          <w:color w:val="000000"/>
          <w:szCs w:val="22"/>
        </w:rPr>
      </w:pPr>
    </w:p>
    <w:p w14:paraId="68ED283B" w14:textId="65DF6B03" w:rsidR="00BF604C" w:rsidRDefault="00BF604C" w:rsidP="00BF604C">
      <w:pPr>
        <w:jc w:val="both"/>
        <w:rPr>
          <w:rFonts w:ascii="Calibri" w:hAnsi="Calibri" w:cs="Calibri"/>
          <w:color w:val="000000"/>
          <w:szCs w:val="22"/>
        </w:rPr>
      </w:pPr>
      <w:r>
        <w:rPr>
          <w:rFonts w:ascii="Calibri" w:hAnsi="Calibri" w:cs="Calibri"/>
          <w:color w:val="000000"/>
          <w:szCs w:val="22"/>
        </w:rPr>
        <w:t>Se plantea como posible solución el siguiente modelo de conexiones entre los distintos módulos del sistema:</w:t>
      </w:r>
    </w:p>
    <w:p w14:paraId="713411CF" w14:textId="77777777" w:rsidR="00BF604C" w:rsidRDefault="00BF604C" w:rsidP="00BF604C">
      <w:pPr>
        <w:jc w:val="both"/>
        <w:rPr>
          <w:rFonts w:ascii="Calibri" w:hAnsi="Calibri" w:cs="Calibri"/>
          <w:color w:val="000000"/>
          <w:szCs w:val="22"/>
        </w:rPr>
      </w:pPr>
    </w:p>
    <w:p w14:paraId="759C2357" w14:textId="709076AA" w:rsidR="00BF604C" w:rsidRDefault="00E2365F" w:rsidP="00BF604C">
      <w:pPr>
        <w:jc w:val="both"/>
        <w:rPr>
          <w:sz w:val="28"/>
        </w:rPr>
      </w:pPr>
      <w:r>
        <w:rPr>
          <w:noProof/>
          <w:sz w:val="28"/>
          <w:lang w:eastAsia="es-ES_tradnl"/>
        </w:rPr>
        <w:drawing>
          <wp:inline distT="0" distB="0" distL="0" distR="0" wp14:anchorId="1B6F4D00" wp14:editId="619D74A3">
            <wp:extent cx="5395595" cy="2960370"/>
            <wp:effectExtent l="0" t="0" r="0" b="11430"/>
            <wp:docPr id="5" name="Imagen 5" descr="../../../../Downloads/Solucion-Mod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olucion-Model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595" cy="2960370"/>
                    </a:xfrm>
                    <a:prstGeom prst="rect">
                      <a:avLst/>
                    </a:prstGeom>
                    <a:noFill/>
                    <a:ln>
                      <a:noFill/>
                    </a:ln>
                  </pic:spPr>
                </pic:pic>
              </a:graphicData>
            </a:graphic>
          </wp:inline>
        </w:drawing>
      </w:r>
    </w:p>
    <w:p w14:paraId="712555B6" w14:textId="77777777" w:rsidR="00E2365F" w:rsidRDefault="00E2365F" w:rsidP="00BF604C">
      <w:pPr>
        <w:jc w:val="both"/>
        <w:rPr>
          <w:sz w:val="28"/>
        </w:rPr>
      </w:pPr>
    </w:p>
    <w:p w14:paraId="28612E3C" w14:textId="45FAAA4A" w:rsidR="00E2365F" w:rsidRDefault="00E2365F" w:rsidP="00BF604C">
      <w:pPr>
        <w:jc w:val="both"/>
      </w:pPr>
      <w:r w:rsidRPr="00E2365F">
        <w:t xml:space="preserve">Como se puede observar, </w:t>
      </w:r>
      <w:r w:rsidRPr="00E2365F">
        <w:rPr>
          <w:i/>
        </w:rPr>
        <w:t>Te Pago Ya</w:t>
      </w:r>
      <w:r w:rsidRPr="00E2365F">
        <w:t xml:space="preserve"> actuara como intermediario entre las comunicaciones. Para obtener este modelo fue puesto en consideración el patrón SOA. </w:t>
      </w:r>
      <w:r w:rsidRPr="00E2365F">
        <w:rPr>
          <w:i/>
        </w:rPr>
        <w:t>Te Pago Ya</w:t>
      </w:r>
      <w:r w:rsidRPr="00E2365F">
        <w:t xml:space="preserve"> permitirá registrar nuevos servicios por medio de un endpoint REST, lo único necesario para hacerlo es enviarle toda la información del servicio nuevo a registrarse, es necesario especificar nombre, tipo de conexión, dirección de localización y las operaciones que expondrá.</w:t>
      </w:r>
    </w:p>
    <w:p w14:paraId="3C63B20C" w14:textId="77777777" w:rsidR="00E2365F" w:rsidRDefault="00E2365F" w:rsidP="00BF604C">
      <w:pPr>
        <w:jc w:val="both"/>
      </w:pPr>
    </w:p>
    <w:p w14:paraId="05859B36" w14:textId="25CAF1FB" w:rsidR="00E2365F" w:rsidRDefault="00E2365F" w:rsidP="00BF604C">
      <w:pPr>
        <w:jc w:val="both"/>
      </w:pPr>
      <w:r>
        <w:t>Te Pago Ya</w:t>
      </w:r>
      <w:r w:rsidRPr="00E2365F">
        <w:t xml:space="preserve"> </w:t>
      </w:r>
      <w:r w:rsidR="00811421">
        <w:t>dará</w:t>
      </w:r>
      <w:r>
        <w:t xml:space="preserve"> la posibilidad</w:t>
      </w:r>
      <w:r w:rsidRPr="00E2365F">
        <w:t xml:space="preserve"> también consumir </w:t>
      </w:r>
      <w:r>
        <w:t>los</w:t>
      </w:r>
      <w:r w:rsidRPr="00E2365F">
        <w:t xml:space="preserve"> servicios </w:t>
      </w:r>
      <w:r>
        <w:t xml:space="preserve">especificados </w:t>
      </w:r>
      <w:r w:rsidRPr="00E2365F">
        <w:t>siempre y cuando</w:t>
      </w:r>
      <w:r>
        <w:t xml:space="preserve"> se cumplan determinadas condiciones como son que:</w:t>
      </w:r>
      <w:r w:rsidRPr="00E2365F">
        <w:t xml:space="preserve"> </w:t>
      </w:r>
    </w:p>
    <w:p w14:paraId="287740FA" w14:textId="4BD28BE5" w:rsidR="00E2365F" w:rsidRDefault="00811421" w:rsidP="00811421">
      <w:pPr>
        <w:pStyle w:val="Prrafodelista"/>
        <w:numPr>
          <w:ilvl w:val="0"/>
          <w:numId w:val="5"/>
        </w:numPr>
        <w:jc w:val="both"/>
      </w:pPr>
      <w:r>
        <w:t>S</w:t>
      </w:r>
      <w:r w:rsidR="00E2365F" w:rsidRPr="00E2365F">
        <w:t>e espec</w:t>
      </w:r>
      <w:r>
        <w:t>ifique el nombre del proveedor</w:t>
      </w:r>
    </w:p>
    <w:p w14:paraId="57B2560B" w14:textId="21FD455C" w:rsidR="00E2365F" w:rsidRDefault="00811421" w:rsidP="00811421">
      <w:pPr>
        <w:pStyle w:val="Prrafodelista"/>
        <w:numPr>
          <w:ilvl w:val="0"/>
          <w:numId w:val="5"/>
        </w:numPr>
        <w:jc w:val="both"/>
      </w:pPr>
      <w:r>
        <w:t>S</w:t>
      </w:r>
      <w:r w:rsidR="00E2365F">
        <w:t xml:space="preserve">e especifique </w:t>
      </w:r>
      <w:r w:rsidR="00E2365F" w:rsidRPr="00E2365F">
        <w:t>el nombre de la operación y los parámetros y argumentos necesarios.</w:t>
      </w:r>
    </w:p>
    <w:p w14:paraId="3748724E" w14:textId="1B19F7BB" w:rsidR="00E2365F" w:rsidRDefault="00811421" w:rsidP="00811421">
      <w:pPr>
        <w:pStyle w:val="Prrafodelista"/>
        <w:numPr>
          <w:ilvl w:val="0"/>
          <w:numId w:val="5"/>
        </w:numPr>
        <w:jc w:val="both"/>
      </w:pPr>
      <w:r>
        <w:t>E</w:t>
      </w:r>
      <w:r w:rsidR="00E2365F">
        <w:t>l consumidor se en</w:t>
      </w:r>
      <w:r>
        <w:t>cuentre autenticado debidamente y cuente con los permisos necesarios para realizar la operación.</w:t>
      </w:r>
    </w:p>
    <w:p w14:paraId="4E41743B" w14:textId="77777777" w:rsidR="00811421" w:rsidRDefault="00811421" w:rsidP="00811421">
      <w:pPr>
        <w:jc w:val="both"/>
      </w:pPr>
    </w:p>
    <w:p w14:paraId="06420FD0" w14:textId="7CEF313B" w:rsidR="00811421" w:rsidRPr="00E2365F" w:rsidRDefault="00811421" w:rsidP="00811421">
      <w:pPr>
        <w:jc w:val="both"/>
      </w:pPr>
      <w:r>
        <w:t>A partir de esto r</w:t>
      </w:r>
      <w:r w:rsidRPr="00811421">
        <w:t xml:space="preserve">espetando la correcta aplicación del patrón SOA </w:t>
      </w:r>
      <w:r>
        <w:t>Te Pago Ya</w:t>
      </w:r>
      <w:r w:rsidRPr="00811421">
        <w:t xml:space="preserve"> validara, enriquecerá y transmitirá la inf</w:t>
      </w:r>
      <w:r>
        <w:t>ormación que pase atreves de él, usando además mecanismos de soporte como son la autenticación y el manejo de errores.</w:t>
      </w:r>
    </w:p>
    <w:p w14:paraId="24F9676D" w14:textId="01542ECA" w:rsidR="00E2365F" w:rsidRDefault="00E2365F" w:rsidP="00BF604C">
      <w:pPr>
        <w:jc w:val="both"/>
        <w:rPr>
          <w:sz w:val="28"/>
        </w:rPr>
      </w:pPr>
    </w:p>
    <w:p w14:paraId="55F590F6" w14:textId="77777777" w:rsidR="00811421" w:rsidRDefault="00811421">
      <w:pPr>
        <w:rPr>
          <w:rFonts w:asciiTheme="majorHAnsi" w:eastAsiaTheme="majorEastAsia" w:hAnsiTheme="majorHAnsi" w:cstheme="majorBidi"/>
          <w:color w:val="2E74B5" w:themeColor="accent1" w:themeShade="BF"/>
          <w:sz w:val="26"/>
          <w:szCs w:val="26"/>
        </w:rPr>
      </w:pPr>
      <w:r>
        <w:br w:type="page"/>
      </w:r>
    </w:p>
    <w:p w14:paraId="330883F7" w14:textId="1AB33451" w:rsidR="00E2365F" w:rsidRDefault="00811421" w:rsidP="00811421">
      <w:pPr>
        <w:pStyle w:val="Ttulo2"/>
      </w:pPr>
      <w:bookmarkStart w:id="4" w:name="_Toc530790186"/>
      <w:r>
        <w:lastRenderedPageBreak/>
        <w:t>2.2</w:t>
      </w:r>
      <w:r w:rsidR="00092EB7">
        <w:t xml:space="preserve"> </w:t>
      </w:r>
      <w:r>
        <w:t>-</w:t>
      </w:r>
      <w:r>
        <w:tab/>
        <w:t>Requerimientos significativos de Arquitectura</w:t>
      </w:r>
      <w:bookmarkEnd w:id="4"/>
    </w:p>
    <w:p w14:paraId="4EA748FC" w14:textId="77777777" w:rsidR="00811421" w:rsidRPr="00811421" w:rsidRDefault="00811421" w:rsidP="00811421"/>
    <w:p w14:paraId="0F0182B0" w14:textId="66B27ADE" w:rsidR="00E2365F" w:rsidRDefault="0056656A" w:rsidP="00BF604C">
      <w:pPr>
        <w:jc w:val="both"/>
      </w:pPr>
      <w:r w:rsidRPr="0056656A">
        <w:t xml:space="preserve">Como ya mencionamos anteriormente, los actores de este sistema son </w:t>
      </w:r>
      <w:proofErr w:type="spellStart"/>
      <w:r>
        <w:t>Comerce</w:t>
      </w:r>
      <w:proofErr w:type="spellEnd"/>
      <w:r w:rsidRPr="0056656A">
        <w:t xml:space="preserve">, </w:t>
      </w:r>
      <w:proofErr w:type="spellStart"/>
      <w:r>
        <w:t>PayYouNow</w:t>
      </w:r>
      <w:proofErr w:type="spellEnd"/>
      <w:r w:rsidRPr="0056656A">
        <w:t xml:space="preserve">, </w:t>
      </w:r>
      <w:r>
        <w:t xml:space="preserve">Network, </w:t>
      </w:r>
      <w:proofErr w:type="spellStart"/>
      <w:r>
        <w:t>Transmitter</w:t>
      </w:r>
      <w:proofErr w:type="spellEnd"/>
      <w:r>
        <w:t xml:space="preserve">, Gateway, </w:t>
      </w:r>
      <w:proofErr w:type="spellStart"/>
      <w:r>
        <w:t>ErrorHandler</w:t>
      </w:r>
      <w:proofErr w:type="spellEnd"/>
      <w:r w:rsidRPr="0056656A">
        <w:t xml:space="preserve"> y </w:t>
      </w:r>
      <w:proofErr w:type="spellStart"/>
      <w:r>
        <w:t>Authentication</w:t>
      </w:r>
      <w:proofErr w:type="spellEnd"/>
      <w:r w:rsidRPr="0056656A">
        <w:t>.</w:t>
      </w:r>
    </w:p>
    <w:p w14:paraId="43DB6F60" w14:textId="77777777" w:rsidR="00092EB7" w:rsidRDefault="00092EB7" w:rsidP="00BF604C">
      <w:pPr>
        <w:jc w:val="both"/>
      </w:pPr>
    </w:p>
    <w:p w14:paraId="544CA06C" w14:textId="583DAD8F" w:rsidR="00092EB7" w:rsidRDefault="00092EB7" w:rsidP="00092EB7">
      <w:pPr>
        <w:pStyle w:val="Ttulo3"/>
      </w:pPr>
      <w:bookmarkStart w:id="5" w:name="_Toc530790187"/>
      <w:r>
        <w:t>2.2.1 -</w:t>
      </w:r>
      <w:r>
        <w:tab/>
        <w:t>Resumen de requerimientos funcionales</w:t>
      </w:r>
      <w:bookmarkEnd w:id="5"/>
    </w:p>
    <w:p w14:paraId="51382390" w14:textId="77777777" w:rsidR="00092EB7" w:rsidRDefault="00092EB7" w:rsidP="00092EB7"/>
    <w:tbl>
      <w:tblPr>
        <w:tblStyle w:val="Tabladecuadrcula4-nfasis1"/>
        <w:tblpPr w:leftFromText="141" w:rightFromText="141" w:vertAnchor="text" w:tblpY="1"/>
        <w:tblOverlap w:val="never"/>
        <w:tblW w:w="0" w:type="auto"/>
        <w:tblLook w:val="06A0" w:firstRow="1" w:lastRow="0" w:firstColumn="1" w:lastColumn="0" w:noHBand="1" w:noVBand="1"/>
      </w:tblPr>
      <w:tblGrid>
        <w:gridCol w:w="1980"/>
        <w:gridCol w:w="4536"/>
        <w:gridCol w:w="1972"/>
      </w:tblGrid>
      <w:tr w:rsidR="00092EB7" w14:paraId="646DA61F" w14:textId="77777777" w:rsidTr="007963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tcPr>
          <w:p w14:paraId="34E174E6" w14:textId="2E22D908" w:rsidR="00092EB7" w:rsidRDefault="00092EB7" w:rsidP="007963BF">
            <w:r>
              <w:t>Id Requerimiento</w:t>
            </w:r>
          </w:p>
        </w:tc>
        <w:tc>
          <w:tcPr>
            <w:tcW w:w="4536" w:type="dxa"/>
          </w:tcPr>
          <w:p w14:paraId="484E6E93" w14:textId="6190AA01" w:rsidR="00092EB7" w:rsidRDefault="00092EB7" w:rsidP="007963BF">
            <w:pPr>
              <w:cnfStyle w:val="100000000000" w:firstRow="1" w:lastRow="0" w:firstColumn="0" w:lastColumn="0" w:oddVBand="0" w:evenVBand="0" w:oddHBand="0" w:evenHBand="0" w:firstRowFirstColumn="0" w:firstRowLastColumn="0" w:lastRowFirstColumn="0" w:lastRowLastColumn="0"/>
            </w:pPr>
            <w:r>
              <w:t>Descripción</w:t>
            </w:r>
          </w:p>
        </w:tc>
        <w:tc>
          <w:tcPr>
            <w:tcW w:w="1972" w:type="dxa"/>
          </w:tcPr>
          <w:p w14:paraId="03F4E123" w14:textId="5B0E2290" w:rsidR="00092EB7" w:rsidRDefault="00092EB7" w:rsidP="007963BF">
            <w:pPr>
              <w:cnfStyle w:val="100000000000" w:firstRow="1" w:lastRow="0" w:firstColumn="0" w:lastColumn="0" w:oddVBand="0" w:evenVBand="0" w:oddHBand="0" w:evenHBand="0" w:firstRowFirstColumn="0" w:firstRowLastColumn="0" w:lastRowFirstColumn="0" w:lastRowLastColumn="0"/>
            </w:pPr>
            <w:r>
              <w:t>Actor</w:t>
            </w:r>
          </w:p>
        </w:tc>
      </w:tr>
      <w:tr w:rsidR="00092EB7" w14:paraId="33F7410E" w14:textId="77777777" w:rsidTr="007963BF">
        <w:tc>
          <w:tcPr>
            <w:cnfStyle w:val="001000000000" w:firstRow="0" w:lastRow="0" w:firstColumn="1" w:lastColumn="0" w:oddVBand="0" w:evenVBand="0" w:oddHBand="0" w:evenHBand="0" w:firstRowFirstColumn="0" w:firstRowLastColumn="0" w:lastRowFirstColumn="0" w:lastRowLastColumn="0"/>
            <w:tcW w:w="1980" w:type="dxa"/>
          </w:tcPr>
          <w:p w14:paraId="5D8AEC1F" w14:textId="05D6E4D3" w:rsidR="00092EB7" w:rsidRDefault="00092EB7" w:rsidP="007963BF">
            <w:r>
              <w:t>REQ-1</w:t>
            </w:r>
          </w:p>
        </w:tc>
        <w:tc>
          <w:tcPr>
            <w:tcW w:w="4536" w:type="dxa"/>
          </w:tcPr>
          <w:p w14:paraId="35913A94" w14:textId="7BCA44DC" w:rsidR="00092EB7" w:rsidRDefault="00092EB7" w:rsidP="007963BF">
            <w:pPr>
              <w:cnfStyle w:val="000000000000" w:firstRow="0" w:lastRow="0" w:firstColumn="0" w:lastColumn="0" w:oddVBand="0" w:evenVBand="0" w:oddHBand="0" w:evenHBand="0" w:firstRowFirstColumn="0" w:firstRowLastColumn="0" w:lastRowFirstColumn="0" w:lastRowLastColumn="0"/>
            </w:pPr>
            <w:r>
              <w:t>Compra en comercio, un consumidor podrá realizar una transacción de compra en un comercio, este en función de la categoría del producto a comprar deberá seleccionar el Gateway que procesara la compra y enviarle la solicitud</w:t>
            </w:r>
          </w:p>
        </w:tc>
        <w:tc>
          <w:tcPr>
            <w:tcW w:w="1972" w:type="dxa"/>
          </w:tcPr>
          <w:p w14:paraId="1F810706" w14:textId="2F7EFF0A" w:rsidR="00092EB7" w:rsidRDefault="00092EB7" w:rsidP="007963BF">
            <w:pPr>
              <w:cnfStyle w:val="000000000000" w:firstRow="0" w:lastRow="0" w:firstColumn="0" w:lastColumn="0" w:oddVBand="0" w:evenVBand="0" w:oddHBand="0" w:evenHBand="0" w:firstRowFirstColumn="0" w:firstRowLastColumn="0" w:lastRowFirstColumn="0" w:lastRowLastColumn="0"/>
            </w:pPr>
            <w:r>
              <w:t xml:space="preserve">Commerce, </w:t>
            </w:r>
            <w:proofErr w:type="spellStart"/>
            <w:r>
              <w:t>PayYouNow</w:t>
            </w:r>
            <w:proofErr w:type="spellEnd"/>
            <w:r>
              <w:t xml:space="preserve">, </w:t>
            </w:r>
            <w:proofErr w:type="spellStart"/>
            <w:r>
              <w:t>Authentication</w:t>
            </w:r>
            <w:proofErr w:type="spellEnd"/>
            <w:r>
              <w:t xml:space="preserve">, </w:t>
            </w:r>
            <w:proofErr w:type="spellStart"/>
            <w:r>
              <w:t>ErrorHandler</w:t>
            </w:r>
            <w:proofErr w:type="spellEnd"/>
          </w:p>
        </w:tc>
      </w:tr>
      <w:tr w:rsidR="00092EB7" w14:paraId="75F7ACC6" w14:textId="77777777" w:rsidTr="007963BF">
        <w:trPr>
          <w:trHeight w:val="585"/>
        </w:trPr>
        <w:tc>
          <w:tcPr>
            <w:cnfStyle w:val="001000000000" w:firstRow="0" w:lastRow="0" w:firstColumn="1" w:lastColumn="0" w:oddVBand="0" w:evenVBand="0" w:oddHBand="0" w:evenHBand="0" w:firstRowFirstColumn="0" w:firstRowLastColumn="0" w:lastRowFirstColumn="0" w:lastRowLastColumn="0"/>
            <w:tcW w:w="1980" w:type="dxa"/>
          </w:tcPr>
          <w:p w14:paraId="2F8781B1" w14:textId="67395A31" w:rsidR="00092EB7" w:rsidRDefault="00092EB7" w:rsidP="007963BF">
            <w:r>
              <w:t>REQ-2</w:t>
            </w:r>
          </w:p>
        </w:tc>
        <w:tc>
          <w:tcPr>
            <w:tcW w:w="4536" w:type="dxa"/>
          </w:tcPr>
          <w:p w14:paraId="7C872157" w14:textId="187517EC" w:rsidR="00092EB7" w:rsidRDefault="00092EB7" w:rsidP="007963BF">
            <w:pPr>
              <w:cnfStyle w:val="000000000000" w:firstRow="0" w:lastRow="0" w:firstColumn="0" w:lastColumn="0" w:oddVBand="0" w:evenVBand="0" w:oddHBand="0" w:evenHBand="0" w:firstRowFirstColumn="0" w:firstRowLastColumn="0" w:lastRowFirstColumn="0" w:lastRowLastColumn="0"/>
            </w:pPr>
            <w:r>
              <w:t xml:space="preserve">Compra en </w:t>
            </w:r>
            <w:r w:rsidR="000C1408">
              <w:t>Gateway, el Gateway procesa el pago y decide a que red enviarlo dependiendo de la tarjeta. Se debe realizar en tiempos menores a 10ms bajo cargas de 1000 solicitudes por minuto.</w:t>
            </w:r>
          </w:p>
        </w:tc>
        <w:tc>
          <w:tcPr>
            <w:tcW w:w="1972" w:type="dxa"/>
          </w:tcPr>
          <w:p w14:paraId="6716EFBA" w14:textId="59E434E9" w:rsidR="00092EB7" w:rsidRDefault="00092EB7" w:rsidP="007963BF">
            <w:pPr>
              <w:cnfStyle w:val="000000000000" w:firstRow="0" w:lastRow="0" w:firstColumn="0" w:lastColumn="0" w:oddVBand="0" w:evenVBand="0" w:oddHBand="0" w:evenHBand="0" w:firstRowFirstColumn="0" w:firstRowLastColumn="0" w:lastRowFirstColumn="0" w:lastRowLastColumn="0"/>
            </w:pPr>
            <w:r>
              <w:t xml:space="preserve">Gateway, </w:t>
            </w:r>
            <w:proofErr w:type="spellStart"/>
            <w:r>
              <w:t>PayYouNow</w:t>
            </w:r>
            <w:proofErr w:type="spellEnd"/>
            <w:r>
              <w:t xml:space="preserve">, </w:t>
            </w:r>
            <w:proofErr w:type="spellStart"/>
            <w:r>
              <w:t>Authentication</w:t>
            </w:r>
            <w:proofErr w:type="spellEnd"/>
            <w:r>
              <w:t xml:space="preserve">, </w:t>
            </w:r>
            <w:proofErr w:type="spellStart"/>
            <w:r>
              <w:t>ErrorHandler</w:t>
            </w:r>
            <w:proofErr w:type="spellEnd"/>
          </w:p>
        </w:tc>
      </w:tr>
      <w:tr w:rsidR="00092EB7" w14:paraId="2E84729C" w14:textId="77777777" w:rsidTr="007963BF">
        <w:tc>
          <w:tcPr>
            <w:cnfStyle w:val="001000000000" w:firstRow="0" w:lastRow="0" w:firstColumn="1" w:lastColumn="0" w:oddVBand="0" w:evenVBand="0" w:oddHBand="0" w:evenHBand="0" w:firstRowFirstColumn="0" w:firstRowLastColumn="0" w:lastRowFirstColumn="0" w:lastRowLastColumn="0"/>
            <w:tcW w:w="1980" w:type="dxa"/>
          </w:tcPr>
          <w:p w14:paraId="39AC31F3" w14:textId="6A37317E" w:rsidR="00092EB7" w:rsidRDefault="00092EB7" w:rsidP="007963BF">
            <w:r>
              <w:t>REQ-3</w:t>
            </w:r>
          </w:p>
        </w:tc>
        <w:tc>
          <w:tcPr>
            <w:tcW w:w="4536" w:type="dxa"/>
          </w:tcPr>
          <w:p w14:paraId="1E05013C" w14:textId="2569B77F" w:rsidR="00092EB7" w:rsidRDefault="000C1408" w:rsidP="007963BF">
            <w:pPr>
              <w:cnfStyle w:val="000000000000" w:firstRow="0" w:lastRow="0" w:firstColumn="0" w:lastColumn="0" w:oddVBand="0" w:evenVBand="0" w:oddHBand="0" w:evenHBand="0" w:firstRowFirstColumn="0" w:firstRowLastColumn="0" w:lastRowFirstColumn="0" w:lastRowLastColumn="0"/>
            </w:pPr>
            <w:r>
              <w:t xml:space="preserve">Compra en red, realiza controles de prevención de fraudes contra un limite determinado y envía la </w:t>
            </w:r>
            <w:proofErr w:type="spellStart"/>
            <w:r>
              <w:t>transaccion</w:t>
            </w:r>
            <w:proofErr w:type="spellEnd"/>
            <w:r>
              <w:t xml:space="preserve"> hacia el emisor para el paso final. Se debe poder alterar el limite para el control de fraude en tiempo de ejecución. Se debe realizar en tiempos menores a 10ms bajo cargas de 1000 solicitudes por minuto.</w:t>
            </w:r>
          </w:p>
        </w:tc>
        <w:tc>
          <w:tcPr>
            <w:tcW w:w="1972" w:type="dxa"/>
          </w:tcPr>
          <w:p w14:paraId="410D18FD" w14:textId="6E8C9E6C" w:rsidR="00092EB7" w:rsidRDefault="00092EB7" w:rsidP="007963B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PayYouNow</w:t>
            </w:r>
            <w:proofErr w:type="spellEnd"/>
            <w:r>
              <w:t xml:space="preserve">, </w:t>
            </w:r>
            <w:proofErr w:type="spellStart"/>
            <w:r>
              <w:t>Authentication</w:t>
            </w:r>
            <w:proofErr w:type="spellEnd"/>
            <w:r>
              <w:t xml:space="preserve">, </w:t>
            </w:r>
            <w:proofErr w:type="spellStart"/>
            <w:r>
              <w:t>ErrorHandler</w:t>
            </w:r>
            <w:proofErr w:type="spellEnd"/>
          </w:p>
        </w:tc>
      </w:tr>
      <w:tr w:rsidR="00092EB7" w14:paraId="17A0F36F" w14:textId="77777777" w:rsidTr="007963BF">
        <w:tc>
          <w:tcPr>
            <w:cnfStyle w:val="001000000000" w:firstRow="0" w:lastRow="0" w:firstColumn="1" w:lastColumn="0" w:oddVBand="0" w:evenVBand="0" w:oddHBand="0" w:evenHBand="0" w:firstRowFirstColumn="0" w:firstRowLastColumn="0" w:lastRowFirstColumn="0" w:lastRowLastColumn="0"/>
            <w:tcW w:w="1980" w:type="dxa"/>
          </w:tcPr>
          <w:p w14:paraId="2A2D9634" w14:textId="5FF834CF" w:rsidR="00092EB7" w:rsidRDefault="00092EB7" w:rsidP="007963BF">
            <w:r>
              <w:t>REQ-4</w:t>
            </w:r>
          </w:p>
        </w:tc>
        <w:tc>
          <w:tcPr>
            <w:tcW w:w="4536" w:type="dxa"/>
          </w:tcPr>
          <w:p w14:paraId="31E7FFF7" w14:textId="2CCCC847" w:rsidR="00092EB7" w:rsidRDefault="000C1408" w:rsidP="007963BF">
            <w:pPr>
              <w:cnfStyle w:val="000000000000" w:firstRow="0" w:lastRow="0" w:firstColumn="0" w:lastColumn="0" w:oddVBand="0" w:evenVBand="0" w:oddHBand="0" w:evenHBand="0" w:firstRowFirstColumn="0" w:firstRowLastColumn="0" w:lastRowFirstColumn="0" w:lastRowLastColumn="0"/>
            </w:pPr>
            <w:r>
              <w:t xml:space="preserve">Compra en emisor, debe chequear que la tarjeta sea valida (que no este vencida, ni bloqueada, ni denunciada), ejecutar el algoritmo de </w:t>
            </w:r>
            <w:proofErr w:type="spellStart"/>
            <w:r>
              <w:t>luhn</w:t>
            </w:r>
            <w:proofErr w:type="spellEnd"/>
            <w:r>
              <w:t xml:space="preserve"> y que tenga saldo suficiente para realizar la transacción. </w:t>
            </w:r>
          </w:p>
        </w:tc>
        <w:tc>
          <w:tcPr>
            <w:tcW w:w="1972" w:type="dxa"/>
          </w:tcPr>
          <w:p w14:paraId="2C536D9D" w14:textId="6182A04B" w:rsidR="00092EB7" w:rsidRDefault="00092EB7" w:rsidP="007963BF">
            <w:pPr>
              <w:cnfStyle w:val="000000000000" w:firstRow="0" w:lastRow="0" w:firstColumn="0" w:lastColumn="0" w:oddVBand="0" w:evenVBand="0" w:oddHBand="0" w:evenHBand="0" w:firstRowFirstColumn="0" w:firstRowLastColumn="0" w:lastRowFirstColumn="0" w:lastRowLastColumn="0"/>
            </w:pPr>
            <w:proofErr w:type="spellStart"/>
            <w:r>
              <w:t>Transmitter</w:t>
            </w:r>
            <w:proofErr w:type="spellEnd"/>
            <w:r>
              <w:t xml:space="preserve">, </w:t>
            </w:r>
            <w:proofErr w:type="spellStart"/>
            <w:r>
              <w:t>PayYouNow</w:t>
            </w:r>
            <w:proofErr w:type="spellEnd"/>
            <w:r>
              <w:t xml:space="preserve">, </w:t>
            </w:r>
            <w:proofErr w:type="spellStart"/>
            <w:r>
              <w:t>Authentication</w:t>
            </w:r>
            <w:proofErr w:type="spellEnd"/>
            <w:r>
              <w:t xml:space="preserve">, </w:t>
            </w:r>
            <w:proofErr w:type="spellStart"/>
            <w:r>
              <w:t>ErrorHandler</w:t>
            </w:r>
            <w:proofErr w:type="spellEnd"/>
          </w:p>
        </w:tc>
      </w:tr>
      <w:tr w:rsidR="00092EB7" w14:paraId="214114FE" w14:textId="77777777" w:rsidTr="007963BF">
        <w:tc>
          <w:tcPr>
            <w:cnfStyle w:val="001000000000" w:firstRow="0" w:lastRow="0" w:firstColumn="1" w:lastColumn="0" w:oddVBand="0" w:evenVBand="0" w:oddHBand="0" w:evenHBand="0" w:firstRowFirstColumn="0" w:firstRowLastColumn="0" w:lastRowFirstColumn="0" w:lastRowLastColumn="0"/>
            <w:tcW w:w="1980" w:type="dxa"/>
          </w:tcPr>
          <w:p w14:paraId="14A7A32C" w14:textId="4DBBFEA4" w:rsidR="00092EB7" w:rsidRDefault="00092EB7" w:rsidP="007963BF">
            <w:r>
              <w:t>REQ-5</w:t>
            </w:r>
          </w:p>
        </w:tc>
        <w:tc>
          <w:tcPr>
            <w:tcW w:w="4536" w:type="dxa"/>
          </w:tcPr>
          <w:p w14:paraId="7E2B8B26" w14:textId="113EC8C0" w:rsidR="00092EB7" w:rsidRDefault="00CE751D" w:rsidP="007963BF">
            <w:pPr>
              <w:cnfStyle w:val="000000000000" w:firstRow="0" w:lastRow="0" w:firstColumn="0" w:lastColumn="0" w:oddVBand="0" w:evenVBand="0" w:oddHBand="0" w:evenHBand="0" w:firstRowFirstColumn="0" w:firstRowLastColumn="0" w:lastRowFirstColumn="0" w:lastRowLastColumn="0"/>
            </w:pPr>
            <w:r>
              <w:t>Devolución</w:t>
            </w:r>
            <w:r w:rsidR="000C1408">
              <w:t xml:space="preserve">, deberá ser posible la </w:t>
            </w:r>
            <w:r>
              <w:t>devolución</w:t>
            </w:r>
            <w:r w:rsidR="000C1408">
              <w:t xml:space="preserve"> de cualquier transacción que no haya superado el limite de días definido en el emisor.</w:t>
            </w:r>
          </w:p>
        </w:tc>
        <w:tc>
          <w:tcPr>
            <w:tcW w:w="1972" w:type="dxa"/>
          </w:tcPr>
          <w:p w14:paraId="67862B89" w14:textId="6B4C57E7" w:rsidR="00092EB7" w:rsidRDefault="00092EB7" w:rsidP="007963BF">
            <w:pPr>
              <w:cnfStyle w:val="000000000000" w:firstRow="0" w:lastRow="0" w:firstColumn="0" w:lastColumn="0" w:oddVBand="0" w:evenVBand="0" w:oddHBand="0" w:evenHBand="0" w:firstRowFirstColumn="0" w:firstRowLastColumn="0" w:lastRowFirstColumn="0" w:lastRowLastColumn="0"/>
            </w:pPr>
            <w:r>
              <w:t xml:space="preserve">Commerce, Network, Gateway, </w:t>
            </w:r>
            <w:proofErr w:type="spellStart"/>
            <w:r>
              <w:t>Transmitter</w:t>
            </w:r>
            <w:proofErr w:type="spellEnd"/>
            <w:r>
              <w:t xml:space="preserve">, </w:t>
            </w:r>
            <w:proofErr w:type="spellStart"/>
            <w:r>
              <w:t>PayYouNow</w:t>
            </w:r>
            <w:proofErr w:type="spellEnd"/>
            <w:r>
              <w:t xml:space="preserve">, </w:t>
            </w:r>
            <w:proofErr w:type="spellStart"/>
            <w:r>
              <w:t>Authentication</w:t>
            </w:r>
            <w:proofErr w:type="spellEnd"/>
            <w:r>
              <w:t xml:space="preserve">, </w:t>
            </w:r>
            <w:proofErr w:type="spellStart"/>
            <w:r>
              <w:t>ErrorHandler</w:t>
            </w:r>
            <w:proofErr w:type="spellEnd"/>
          </w:p>
        </w:tc>
      </w:tr>
      <w:tr w:rsidR="00092EB7" w14:paraId="7A09666C" w14:textId="77777777" w:rsidTr="007963BF">
        <w:tc>
          <w:tcPr>
            <w:cnfStyle w:val="001000000000" w:firstRow="0" w:lastRow="0" w:firstColumn="1" w:lastColumn="0" w:oddVBand="0" w:evenVBand="0" w:oddHBand="0" w:evenHBand="0" w:firstRowFirstColumn="0" w:firstRowLastColumn="0" w:lastRowFirstColumn="0" w:lastRowLastColumn="0"/>
            <w:tcW w:w="1980" w:type="dxa"/>
          </w:tcPr>
          <w:p w14:paraId="58CF0F2A" w14:textId="5A2DC5BE" w:rsidR="00092EB7" w:rsidRDefault="00092EB7" w:rsidP="007963BF">
            <w:r>
              <w:t>REQ-6</w:t>
            </w:r>
          </w:p>
        </w:tc>
        <w:tc>
          <w:tcPr>
            <w:tcW w:w="4536" w:type="dxa"/>
          </w:tcPr>
          <w:p w14:paraId="1A85B59F" w14:textId="30A82E7D" w:rsidR="00092EB7" w:rsidRDefault="00CE751D" w:rsidP="007963BF">
            <w:pPr>
              <w:cnfStyle w:val="000000000000" w:firstRow="0" w:lastRow="0" w:firstColumn="0" w:lastColumn="0" w:oddVBand="0" w:evenVBand="0" w:oddHBand="0" w:evenHBand="0" w:firstRowFirstColumn="0" w:firstRowLastColumn="0" w:lastRowFirstColumn="0" w:lastRowLastColumn="0"/>
            </w:pPr>
            <w:r>
              <w:t>El usuario puede realizar un desconocimiento de compra en su emisor. El emisor debe informar al comercio para que realice los tramites administrativos.</w:t>
            </w:r>
          </w:p>
        </w:tc>
        <w:tc>
          <w:tcPr>
            <w:tcW w:w="1972" w:type="dxa"/>
          </w:tcPr>
          <w:p w14:paraId="7F71679D" w14:textId="77777777" w:rsidR="006638AA" w:rsidRDefault="006638AA" w:rsidP="007963BF">
            <w:pPr>
              <w:cnfStyle w:val="000000000000" w:firstRow="0" w:lastRow="0" w:firstColumn="0" w:lastColumn="0" w:oddVBand="0" w:evenVBand="0" w:oddHBand="0" w:evenHBand="0" w:firstRowFirstColumn="0" w:firstRowLastColumn="0" w:lastRowFirstColumn="0" w:lastRowLastColumn="0"/>
            </w:pPr>
            <w:r>
              <w:t>Commerce,</w:t>
            </w:r>
          </w:p>
          <w:p w14:paraId="169555CD" w14:textId="30A32FE6" w:rsidR="00092EB7" w:rsidRDefault="006638AA" w:rsidP="007963BF">
            <w:pPr>
              <w:cnfStyle w:val="000000000000" w:firstRow="0" w:lastRow="0" w:firstColumn="0" w:lastColumn="0" w:oddVBand="0" w:evenVBand="0" w:oddHBand="0" w:evenHBand="0" w:firstRowFirstColumn="0" w:firstRowLastColumn="0" w:lastRowFirstColumn="0" w:lastRowLastColumn="0"/>
            </w:pPr>
            <w:proofErr w:type="spellStart"/>
            <w:r>
              <w:t>Transmitter</w:t>
            </w:r>
            <w:proofErr w:type="spellEnd"/>
            <w:r>
              <w:t xml:space="preserve">, </w:t>
            </w:r>
            <w:proofErr w:type="spellStart"/>
            <w:r>
              <w:t>PayYouNow</w:t>
            </w:r>
            <w:proofErr w:type="spellEnd"/>
            <w:r>
              <w:t xml:space="preserve">, </w:t>
            </w:r>
            <w:proofErr w:type="spellStart"/>
            <w:r>
              <w:t>Authentication</w:t>
            </w:r>
            <w:proofErr w:type="spellEnd"/>
            <w:r>
              <w:t xml:space="preserve">, </w:t>
            </w:r>
            <w:proofErr w:type="spellStart"/>
            <w:r>
              <w:t>ErrorHandler</w:t>
            </w:r>
            <w:proofErr w:type="spellEnd"/>
          </w:p>
        </w:tc>
      </w:tr>
      <w:tr w:rsidR="00092EB7" w14:paraId="13900F1B" w14:textId="77777777" w:rsidTr="007963BF">
        <w:tc>
          <w:tcPr>
            <w:cnfStyle w:val="001000000000" w:firstRow="0" w:lastRow="0" w:firstColumn="1" w:lastColumn="0" w:oddVBand="0" w:evenVBand="0" w:oddHBand="0" w:evenHBand="0" w:firstRowFirstColumn="0" w:firstRowLastColumn="0" w:lastRowFirstColumn="0" w:lastRowLastColumn="0"/>
            <w:tcW w:w="1980" w:type="dxa"/>
          </w:tcPr>
          <w:p w14:paraId="5FFBA43F" w14:textId="3CA0E2CE" w:rsidR="00092EB7" w:rsidRDefault="00092EB7" w:rsidP="007963BF">
            <w:r>
              <w:t>REQ-7</w:t>
            </w:r>
          </w:p>
        </w:tc>
        <w:tc>
          <w:tcPr>
            <w:tcW w:w="4536" w:type="dxa"/>
          </w:tcPr>
          <w:p w14:paraId="53D8FE1F" w14:textId="341383B7" w:rsidR="00092EB7" w:rsidRDefault="00CE751D" w:rsidP="007963BF">
            <w:pPr>
              <w:cnfStyle w:val="000000000000" w:firstRow="0" w:lastRow="0" w:firstColumn="0" w:lastColumn="0" w:oddVBand="0" w:evenVBand="0" w:oddHBand="0" w:evenHBand="0" w:firstRowFirstColumn="0" w:firstRowLastColumn="0" w:lastRowFirstColumn="0" w:lastRowLastColumn="0"/>
            </w:pPr>
            <w:r>
              <w:t xml:space="preserve">El comercio le solicita diariamente al Gateway la transacción de cierre de lotes en donde se informa al máximo detalle los </w:t>
            </w:r>
            <w:r>
              <w:lastRenderedPageBreak/>
              <w:t>movimientos de dinero. Debe responder en un tiempo promedio menor a 50ms bajo cargas de 5000 solicitudes por minuto</w:t>
            </w:r>
          </w:p>
        </w:tc>
        <w:tc>
          <w:tcPr>
            <w:tcW w:w="1972" w:type="dxa"/>
          </w:tcPr>
          <w:p w14:paraId="4699C10E" w14:textId="72E67229" w:rsidR="00092EB7" w:rsidRDefault="006638AA" w:rsidP="007963BF">
            <w:pPr>
              <w:cnfStyle w:val="000000000000" w:firstRow="0" w:lastRow="0" w:firstColumn="0" w:lastColumn="0" w:oddVBand="0" w:evenVBand="0" w:oddHBand="0" w:evenHBand="0" w:firstRowFirstColumn="0" w:firstRowLastColumn="0" w:lastRowFirstColumn="0" w:lastRowLastColumn="0"/>
            </w:pPr>
            <w:r>
              <w:lastRenderedPageBreak/>
              <w:t xml:space="preserve">Commerce, Gateway, </w:t>
            </w:r>
            <w:proofErr w:type="spellStart"/>
            <w:r>
              <w:t>PayYouNow</w:t>
            </w:r>
            <w:proofErr w:type="spellEnd"/>
            <w:r>
              <w:t xml:space="preserve">, , </w:t>
            </w:r>
            <w:proofErr w:type="spellStart"/>
            <w:r>
              <w:lastRenderedPageBreak/>
              <w:t>Authentication</w:t>
            </w:r>
            <w:proofErr w:type="spellEnd"/>
            <w:r>
              <w:t xml:space="preserve">, </w:t>
            </w:r>
            <w:proofErr w:type="spellStart"/>
            <w:r>
              <w:t>ErrorHandler</w:t>
            </w:r>
            <w:proofErr w:type="spellEnd"/>
          </w:p>
        </w:tc>
      </w:tr>
    </w:tbl>
    <w:p w14:paraId="71B91DBB" w14:textId="619B535A" w:rsidR="00092EB7" w:rsidRDefault="007963BF" w:rsidP="00092EB7">
      <w:r>
        <w:lastRenderedPageBreak/>
        <w:br w:type="textWrapping" w:clear="all"/>
      </w:r>
    </w:p>
    <w:p w14:paraId="27594ED0" w14:textId="476C5CF8" w:rsidR="007963BF" w:rsidRDefault="007963BF" w:rsidP="007963BF">
      <w:pPr>
        <w:pStyle w:val="Ttulo3"/>
      </w:pPr>
      <w:bookmarkStart w:id="6" w:name="_Toc530790188"/>
      <w:r>
        <w:t>2.2.2 -</w:t>
      </w:r>
      <w:r>
        <w:tab/>
        <w:t>Resumen de requerimientos no funcionales</w:t>
      </w:r>
      <w:bookmarkEnd w:id="6"/>
    </w:p>
    <w:p w14:paraId="7A6F41C5" w14:textId="77777777" w:rsidR="00777E4E" w:rsidRDefault="00777E4E" w:rsidP="00092EB7"/>
    <w:p w14:paraId="193B156F" w14:textId="77777777" w:rsidR="00777E4E" w:rsidRDefault="00777E4E" w:rsidP="00092EB7"/>
    <w:tbl>
      <w:tblPr>
        <w:tblStyle w:val="Tabladecuadrcula4-nfasis1"/>
        <w:tblW w:w="0" w:type="auto"/>
        <w:tblLook w:val="06A0" w:firstRow="1" w:lastRow="0" w:firstColumn="1" w:lastColumn="0" w:noHBand="1" w:noVBand="1"/>
      </w:tblPr>
      <w:tblGrid>
        <w:gridCol w:w="2019"/>
        <w:gridCol w:w="1804"/>
        <w:gridCol w:w="2008"/>
        <w:gridCol w:w="2657"/>
      </w:tblGrid>
      <w:tr w:rsidR="00A6333D" w14:paraId="79D2E7B5" w14:textId="77777777" w:rsidTr="007963BF">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019" w:type="dxa"/>
          </w:tcPr>
          <w:p w14:paraId="1E83D4E0" w14:textId="34739E4E" w:rsidR="00A6333D" w:rsidRDefault="007E042A" w:rsidP="00092EB7">
            <w:r>
              <w:t>Id Requerimiento</w:t>
            </w:r>
          </w:p>
        </w:tc>
        <w:tc>
          <w:tcPr>
            <w:tcW w:w="1804" w:type="dxa"/>
          </w:tcPr>
          <w:p w14:paraId="428A5A89" w14:textId="528CEAA1" w:rsidR="00A6333D" w:rsidRDefault="007E042A" w:rsidP="00A6333D">
            <w:pPr>
              <w:pStyle w:val="Default"/>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Nombre</w:t>
            </w:r>
          </w:p>
        </w:tc>
        <w:tc>
          <w:tcPr>
            <w:tcW w:w="2008" w:type="dxa"/>
          </w:tcPr>
          <w:p w14:paraId="50C00658" w14:textId="03120998" w:rsidR="00A6333D" w:rsidRDefault="007E042A" w:rsidP="00A6333D">
            <w:pPr>
              <w:pStyle w:val="Default"/>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Atributo de Calidad</w:t>
            </w:r>
          </w:p>
        </w:tc>
        <w:tc>
          <w:tcPr>
            <w:tcW w:w="2657" w:type="dxa"/>
          </w:tcPr>
          <w:p w14:paraId="71C0503B" w14:textId="0C8D7DA6" w:rsidR="00A6333D" w:rsidRDefault="00A80BB0" w:rsidP="00A6333D">
            <w:pPr>
              <w:pStyle w:val="Default"/>
              <w:cnfStyle w:val="100000000000" w:firstRow="1" w:lastRow="0" w:firstColumn="0" w:lastColumn="0" w:oddVBand="0" w:evenVBand="0" w:oddHBand="0" w:evenHBand="0" w:firstRowFirstColumn="0" w:firstRowLastColumn="0" w:lastRowFirstColumn="0" w:lastRowLastColumn="0"/>
              <w:rPr>
                <w:sz w:val="22"/>
                <w:szCs w:val="22"/>
              </w:rPr>
            </w:pPr>
            <w:proofErr w:type="spellStart"/>
            <w:r>
              <w:rPr>
                <w:sz w:val="22"/>
                <w:szCs w:val="22"/>
              </w:rPr>
              <w:t>Descripcion</w:t>
            </w:r>
            <w:proofErr w:type="spellEnd"/>
          </w:p>
        </w:tc>
      </w:tr>
      <w:tr w:rsidR="00A80BB0" w14:paraId="452DA65D" w14:textId="77777777" w:rsidTr="007963BF">
        <w:tc>
          <w:tcPr>
            <w:cnfStyle w:val="001000000000" w:firstRow="0" w:lastRow="0" w:firstColumn="1" w:lastColumn="0" w:oddVBand="0" w:evenVBand="0" w:oddHBand="0" w:evenHBand="0" w:firstRowFirstColumn="0" w:firstRowLastColumn="0" w:lastRowFirstColumn="0" w:lastRowLastColumn="0"/>
            <w:tcW w:w="2019" w:type="dxa"/>
          </w:tcPr>
          <w:p w14:paraId="4589B76B" w14:textId="3FA924AB" w:rsidR="00A6333D" w:rsidRDefault="00777E4E" w:rsidP="00092EB7">
            <w:r>
              <w:t>RNF01</w:t>
            </w:r>
          </w:p>
        </w:tc>
        <w:tc>
          <w:tcPr>
            <w:tcW w:w="1804" w:type="dxa"/>
          </w:tcPr>
          <w:p w14:paraId="7648DFAE" w14:textId="77777777" w:rsidR="00A6333D" w:rsidRPr="00777E4E" w:rsidRDefault="00A6333D" w:rsidP="00A6333D">
            <w:pPr>
              <w:pStyle w:val="Default"/>
              <w:cnfStyle w:val="000000000000" w:firstRow="0" w:lastRow="0" w:firstColumn="0" w:lastColumn="0" w:oddVBand="0" w:evenVBand="0" w:oddHBand="0" w:evenHBand="0" w:firstRowFirstColumn="0" w:firstRowLastColumn="0" w:lastRowFirstColumn="0" w:lastRowLastColumn="0"/>
            </w:pPr>
            <w:r w:rsidRPr="00777E4E">
              <w:t>Modificaci</w:t>
            </w:r>
            <w:r w:rsidRPr="00777E4E">
              <w:rPr>
                <w:rFonts w:cs="Times New Roman"/>
              </w:rPr>
              <w:t>ó</w:t>
            </w:r>
            <w:r w:rsidRPr="00777E4E">
              <w:t xml:space="preserve">n de las distintas aplicaciones </w:t>
            </w:r>
          </w:p>
          <w:p w14:paraId="1784FF45" w14:textId="77777777" w:rsidR="00A6333D" w:rsidRPr="00777E4E" w:rsidRDefault="00A6333D" w:rsidP="00A6333D">
            <w:pPr>
              <w:pStyle w:val="Default"/>
              <w:cnfStyle w:val="000000000000" w:firstRow="0" w:lastRow="0" w:firstColumn="0" w:lastColumn="0" w:oddVBand="0" w:evenVBand="0" w:oddHBand="0" w:evenHBand="0" w:firstRowFirstColumn="0" w:firstRowLastColumn="0" w:lastRowFirstColumn="0" w:lastRowLastColumn="0"/>
            </w:pPr>
          </w:p>
        </w:tc>
        <w:tc>
          <w:tcPr>
            <w:tcW w:w="2008" w:type="dxa"/>
          </w:tcPr>
          <w:p w14:paraId="3E74A340" w14:textId="21D0F8A8" w:rsidR="00A6333D" w:rsidRPr="00777E4E" w:rsidRDefault="00777E4E" w:rsidP="00A6333D">
            <w:pPr>
              <w:pStyle w:val="Default"/>
              <w:cnfStyle w:val="000000000000" w:firstRow="0" w:lastRow="0" w:firstColumn="0" w:lastColumn="0" w:oddVBand="0" w:evenVBand="0" w:oddHBand="0" w:evenHBand="0" w:firstRowFirstColumn="0" w:firstRowLastColumn="0" w:lastRowFirstColumn="0" w:lastRowLastColumn="0"/>
            </w:pPr>
            <w:r w:rsidRPr="00777E4E">
              <w:t>Modificabilidad</w:t>
            </w:r>
          </w:p>
        </w:tc>
        <w:tc>
          <w:tcPr>
            <w:tcW w:w="2657" w:type="dxa"/>
          </w:tcPr>
          <w:p w14:paraId="4064E2D5" w14:textId="6F5F84C0" w:rsidR="00A6333D" w:rsidRPr="00777E4E" w:rsidRDefault="00A6333D" w:rsidP="00A6333D">
            <w:pPr>
              <w:pStyle w:val="Default"/>
              <w:cnfStyle w:val="000000000000" w:firstRow="0" w:lastRow="0" w:firstColumn="0" w:lastColumn="0" w:oddVBand="0" w:evenVBand="0" w:oddHBand="0" w:evenHBand="0" w:firstRowFirstColumn="0" w:firstRowLastColumn="0" w:lastRowFirstColumn="0" w:lastRowLastColumn="0"/>
            </w:pPr>
            <w:r w:rsidRPr="00777E4E">
              <w:t>Una aplicaci</w:t>
            </w:r>
            <w:r w:rsidRPr="00777E4E">
              <w:rPr>
                <w:rFonts w:cs="Times New Roman"/>
              </w:rPr>
              <w:t>ó</w:t>
            </w:r>
            <w:r w:rsidRPr="00777E4E">
              <w:t xml:space="preserve">n debe poder ser modificada en un futuro sin afectar al resto </w:t>
            </w:r>
          </w:p>
          <w:p w14:paraId="4F4E55C4" w14:textId="77777777" w:rsidR="00A6333D" w:rsidRPr="00777E4E" w:rsidRDefault="00A6333D" w:rsidP="004C5D34">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6333D" w14:paraId="6B4E1E93" w14:textId="77777777" w:rsidTr="007963BF">
        <w:tc>
          <w:tcPr>
            <w:cnfStyle w:val="001000000000" w:firstRow="0" w:lastRow="0" w:firstColumn="1" w:lastColumn="0" w:oddVBand="0" w:evenVBand="0" w:oddHBand="0" w:evenHBand="0" w:firstRowFirstColumn="0" w:firstRowLastColumn="0" w:lastRowFirstColumn="0" w:lastRowLastColumn="0"/>
            <w:tcW w:w="2019" w:type="dxa"/>
          </w:tcPr>
          <w:p w14:paraId="30E1827D" w14:textId="56F07C5A" w:rsidR="00A6333D" w:rsidRDefault="00A6333D" w:rsidP="00092EB7">
            <w:r>
              <w:t>RNF</w:t>
            </w:r>
            <w:r w:rsidR="00777E4E">
              <w:t>02</w:t>
            </w:r>
          </w:p>
        </w:tc>
        <w:tc>
          <w:tcPr>
            <w:tcW w:w="1804" w:type="dxa"/>
          </w:tcPr>
          <w:p w14:paraId="19AE0032" w14:textId="77777777" w:rsidR="00A6333D" w:rsidRPr="00777E4E" w:rsidRDefault="00A6333D" w:rsidP="00A6333D">
            <w:pPr>
              <w:pStyle w:val="Default"/>
              <w:cnfStyle w:val="000000000000" w:firstRow="0" w:lastRow="0" w:firstColumn="0" w:lastColumn="0" w:oddVBand="0" w:evenVBand="0" w:oddHBand="0" w:evenHBand="0" w:firstRowFirstColumn="0" w:firstRowLastColumn="0" w:lastRowFirstColumn="0" w:lastRowLastColumn="0"/>
            </w:pPr>
            <w:r w:rsidRPr="00777E4E">
              <w:t>Integraci</w:t>
            </w:r>
            <w:r w:rsidRPr="00777E4E">
              <w:rPr>
                <w:rFonts w:cs="Times New Roman"/>
              </w:rPr>
              <w:t>ó</w:t>
            </w:r>
            <w:r w:rsidRPr="00777E4E">
              <w:t xml:space="preserve">n de aplicaciones </w:t>
            </w:r>
          </w:p>
          <w:p w14:paraId="46D0DD7D" w14:textId="77777777" w:rsidR="00A6333D" w:rsidRPr="00777E4E" w:rsidRDefault="00A6333D" w:rsidP="004C5D34">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008" w:type="dxa"/>
          </w:tcPr>
          <w:p w14:paraId="0A3308AB" w14:textId="71429166" w:rsidR="00A6333D" w:rsidRPr="00777E4E" w:rsidRDefault="00777E4E" w:rsidP="004C5D34">
            <w:pPr>
              <w:cnfStyle w:val="000000000000" w:firstRow="0" w:lastRow="0" w:firstColumn="0" w:lastColumn="0" w:oddVBand="0" w:evenVBand="0" w:oddHBand="0" w:evenHBand="0" w:firstRowFirstColumn="0" w:firstRowLastColumn="0" w:lastRowFirstColumn="0" w:lastRowLastColumn="0"/>
              <w:rPr>
                <w:rFonts w:ascii="Calibri" w:hAnsi="Calibri"/>
              </w:rPr>
            </w:pPr>
            <w:r w:rsidRPr="00777E4E">
              <w:rPr>
                <w:rFonts w:ascii="Calibri" w:hAnsi="Calibri"/>
              </w:rPr>
              <w:t>Interoperabilidad</w:t>
            </w:r>
          </w:p>
        </w:tc>
        <w:tc>
          <w:tcPr>
            <w:tcW w:w="2657" w:type="dxa"/>
          </w:tcPr>
          <w:p w14:paraId="05A1C106" w14:textId="1BA7AA0A" w:rsidR="00A6333D" w:rsidRPr="00777E4E" w:rsidRDefault="00A6333D" w:rsidP="004C5D34">
            <w:pPr>
              <w:cnfStyle w:val="000000000000" w:firstRow="0" w:lastRow="0" w:firstColumn="0" w:lastColumn="0" w:oddVBand="0" w:evenVBand="0" w:oddHBand="0" w:evenHBand="0" w:firstRowFirstColumn="0" w:firstRowLastColumn="0" w:lastRowFirstColumn="0" w:lastRowLastColumn="0"/>
              <w:rPr>
                <w:rFonts w:ascii="Calibri" w:hAnsi="Calibri"/>
              </w:rPr>
            </w:pPr>
            <w:r w:rsidRPr="00777E4E">
              <w:rPr>
                <w:rFonts w:ascii="Calibri" w:hAnsi="Calibri"/>
              </w:rPr>
              <w:t xml:space="preserve">Desarrollar </w:t>
            </w:r>
            <w:proofErr w:type="spellStart"/>
            <w:r w:rsidRPr="00777E4E">
              <w:rPr>
                <w:rFonts w:ascii="Calibri" w:hAnsi="Calibri"/>
              </w:rPr>
              <w:t>TePagoYa</w:t>
            </w:r>
            <w:proofErr w:type="spellEnd"/>
            <w:r w:rsidRPr="00777E4E">
              <w:rPr>
                <w:rFonts w:ascii="Calibri" w:hAnsi="Calibri"/>
              </w:rPr>
              <w:t>/</w:t>
            </w:r>
            <w:proofErr w:type="spellStart"/>
            <w:r w:rsidRPr="00777E4E">
              <w:rPr>
                <w:rFonts w:ascii="Calibri" w:hAnsi="Calibri"/>
              </w:rPr>
              <w:t>PayYouNow</w:t>
            </w:r>
            <w:proofErr w:type="spellEnd"/>
            <w:r w:rsidRPr="00777E4E">
              <w:rPr>
                <w:rFonts w:ascii="Calibri" w:hAnsi="Calibri"/>
              </w:rPr>
              <w:t xml:space="preserve"> para resolver la integración e interoperabilidad. Para cada prestador de servicios se debe poder:</w:t>
            </w:r>
          </w:p>
          <w:p w14:paraId="2976C5CB" w14:textId="77777777" w:rsidR="00A6333D" w:rsidRPr="00777E4E" w:rsidRDefault="00A6333D" w:rsidP="004C5D34">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ascii="Calibri" w:hAnsi="Calibri"/>
              </w:rPr>
            </w:pPr>
            <w:r w:rsidRPr="00777E4E">
              <w:rPr>
                <w:rFonts w:ascii="Calibri" w:hAnsi="Calibri"/>
              </w:rPr>
              <w:t>Registrar una interfaz de servicio para acceder a la funcionalidad.</w:t>
            </w:r>
          </w:p>
          <w:p w14:paraId="4C8EC294" w14:textId="77777777" w:rsidR="00A6333D" w:rsidRPr="00777E4E" w:rsidRDefault="00A6333D" w:rsidP="004C5D34">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ascii="Calibri" w:hAnsi="Calibri"/>
              </w:rPr>
            </w:pPr>
            <w:r w:rsidRPr="00777E4E">
              <w:rPr>
                <w:rFonts w:ascii="Calibri" w:hAnsi="Calibri"/>
              </w:rPr>
              <w:t>Especificar propiedades sobra la interfaz.</w:t>
            </w:r>
          </w:p>
          <w:p w14:paraId="1BCB8CB2" w14:textId="77777777" w:rsidR="00A6333D" w:rsidRPr="00777E4E" w:rsidRDefault="00A6333D" w:rsidP="004C5D34">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ascii="Calibri" w:hAnsi="Calibri"/>
              </w:rPr>
            </w:pPr>
            <w:r w:rsidRPr="00777E4E">
              <w:rPr>
                <w:rFonts w:ascii="Calibri" w:hAnsi="Calibri"/>
              </w:rPr>
              <w:t>Localizar la interfaz de un servicio registrado.</w:t>
            </w:r>
          </w:p>
          <w:p w14:paraId="5657CAD4" w14:textId="6AE155D7" w:rsidR="00A6333D" w:rsidRPr="007E042A" w:rsidRDefault="00A6333D" w:rsidP="007E042A">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ascii="Calibri" w:hAnsi="Calibri"/>
              </w:rPr>
            </w:pPr>
            <w:r w:rsidRPr="007E042A">
              <w:rPr>
                <w:rFonts w:ascii="Calibri" w:hAnsi="Calibri"/>
              </w:rPr>
              <w:t>Facilitar la invocación de las funcionalidades</w:t>
            </w:r>
          </w:p>
        </w:tc>
      </w:tr>
      <w:tr w:rsidR="00A80BB0" w14:paraId="3F7813B9" w14:textId="77777777" w:rsidTr="007963BF">
        <w:tc>
          <w:tcPr>
            <w:cnfStyle w:val="001000000000" w:firstRow="0" w:lastRow="0" w:firstColumn="1" w:lastColumn="0" w:oddVBand="0" w:evenVBand="0" w:oddHBand="0" w:evenHBand="0" w:firstRowFirstColumn="0" w:firstRowLastColumn="0" w:lastRowFirstColumn="0" w:lastRowLastColumn="0"/>
            <w:tcW w:w="2019" w:type="dxa"/>
          </w:tcPr>
          <w:p w14:paraId="2F5A0F61" w14:textId="68D28315" w:rsidR="00777E4E" w:rsidRDefault="00777E4E" w:rsidP="00092EB7">
            <w:r>
              <w:t>RNF03</w:t>
            </w:r>
          </w:p>
        </w:tc>
        <w:tc>
          <w:tcPr>
            <w:tcW w:w="1804" w:type="dxa"/>
          </w:tcPr>
          <w:p w14:paraId="55BFA05D" w14:textId="77777777" w:rsidR="00777E4E" w:rsidRPr="00777E4E" w:rsidRDefault="00777E4E" w:rsidP="00777E4E">
            <w:pPr>
              <w:pStyle w:val="Default"/>
              <w:cnfStyle w:val="000000000000" w:firstRow="0" w:lastRow="0" w:firstColumn="0" w:lastColumn="0" w:oddVBand="0" w:evenVBand="0" w:oddHBand="0" w:evenHBand="0" w:firstRowFirstColumn="0" w:firstRowLastColumn="0" w:lastRowFirstColumn="0" w:lastRowLastColumn="0"/>
            </w:pPr>
            <w:r w:rsidRPr="00777E4E">
              <w:t>Gesti</w:t>
            </w:r>
            <w:r w:rsidRPr="00777E4E">
              <w:rPr>
                <w:rFonts w:cs="Times New Roman"/>
              </w:rPr>
              <w:t>ó</w:t>
            </w:r>
            <w:r w:rsidRPr="00777E4E">
              <w:t xml:space="preserve">n de fallas y errores </w:t>
            </w:r>
          </w:p>
          <w:p w14:paraId="2D0CD9AD" w14:textId="77777777" w:rsidR="00777E4E" w:rsidRPr="00777E4E" w:rsidRDefault="00777E4E" w:rsidP="00A6333D">
            <w:pPr>
              <w:pStyle w:val="Default"/>
              <w:cnfStyle w:val="000000000000" w:firstRow="0" w:lastRow="0" w:firstColumn="0" w:lastColumn="0" w:oddVBand="0" w:evenVBand="0" w:oddHBand="0" w:evenHBand="0" w:firstRowFirstColumn="0" w:firstRowLastColumn="0" w:lastRowFirstColumn="0" w:lastRowLastColumn="0"/>
            </w:pPr>
          </w:p>
        </w:tc>
        <w:tc>
          <w:tcPr>
            <w:tcW w:w="2008" w:type="dxa"/>
          </w:tcPr>
          <w:p w14:paraId="610788BA" w14:textId="4489B070" w:rsidR="00777E4E" w:rsidRPr="00777E4E" w:rsidRDefault="00777E4E" w:rsidP="00777E4E">
            <w:pPr>
              <w:pStyle w:val="Default"/>
              <w:cnfStyle w:val="000000000000" w:firstRow="0" w:lastRow="0" w:firstColumn="0" w:lastColumn="0" w:oddVBand="0" w:evenVBand="0" w:oddHBand="0" w:evenHBand="0" w:firstRowFirstColumn="0" w:firstRowLastColumn="0" w:lastRowFirstColumn="0" w:lastRowLastColumn="0"/>
            </w:pPr>
            <w:r w:rsidRPr="00777E4E">
              <w:t>Testeabilidad</w:t>
            </w:r>
          </w:p>
        </w:tc>
        <w:tc>
          <w:tcPr>
            <w:tcW w:w="2657" w:type="dxa"/>
          </w:tcPr>
          <w:p w14:paraId="79154153" w14:textId="7C9982BC" w:rsidR="00777E4E" w:rsidRPr="00777E4E" w:rsidRDefault="00777E4E" w:rsidP="00092EB7">
            <w:pPr>
              <w:cnfStyle w:val="000000000000" w:firstRow="0" w:lastRow="0" w:firstColumn="0" w:lastColumn="0" w:oddVBand="0" w:evenVBand="0" w:oddHBand="0" w:evenHBand="0" w:firstRowFirstColumn="0" w:firstRowLastColumn="0" w:lastRowFirstColumn="0" w:lastRowLastColumn="0"/>
              <w:rPr>
                <w:rFonts w:ascii="Calibri" w:hAnsi="Calibri"/>
              </w:rPr>
            </w:pPr>
            <w:r w:rsidRPr="00777E4E">
              <w:rPr>
                <w:rFonts w:ascii="Calibri" w:hAnsi="Calibri"/>
              </w:rPr>
              <w:t>El sistema debe proveer suficiente información que permita conocer el detalle de las tareas que se realizan.</w:t>
            </w:r>
          </w:p>
        </w:tc>
      </w:tr>
      <w:tr w:rsidR="00A6333D" w14:paraId="05E41997" w14:textId="77777777" w:rsidTr="007963BF">
        <w:tc>
          <w:tcPr>
            <w:cnfStyle w:val="001000000000" w:firstRow="0" w:lastRow="0" w:firstColumn="1" w:lastColumn="0" w:oddVBand="0" w:evenVBand="0" w:oddHBand="0" w:evenHBand="0" w:firstRowFirstColumn="0" w:firstRowLastColumn="0" w:lastRowFirstColumn="0" w:lastRowLastColumn="0"/>
            <w:tcW w:w="2019" w:type="dxa"/>
          </w:tcPr>
          <w:p w14:paraId="2EF7CBE4" w14:textId="4993B40B" w:rsidR="00A6333D" w:rsidRDefault="00777E4E" w:rsidP="00092EB7">
            <w:r>
              <w:t>RNF04</w:t>
            </w:r>
          </w:p>
        </w:tc>
        <w:tc>
          <w:tcPr>
            <w:tcW w:w="1804" w:type="dxa"/>
          </w:tcPr>
          <w:p w14:paraId="1A9AED2E" w14:textId="77777777" w:rsidR="00777E4E" w:rsidRPr="00777E4E" w:rsidRDefault="00777E4E" w:rsidP="00777E4E">
            <w:pPr>
              <w:pStyle w:val="Default"/>
              <w:cnfStyle w:val="000000000000" w:firstRow="0" w:lastRow="0" w:firstColumn="0" w:lastColumn="0" w:oddVBand="0" w:evenVBand="0" w:oddHBand="0" w:evenHBand="0" w:firstRowFirstColumn="0" w:firstRowLastColumn="0" w:lastRowFirstColumn="0" w:lastRowLastColumn="0"/>
            </w:pPr>
            <w:r w:rsidRPr="00777E4E">
              <w:t>Recuperaci</w:t>
            </w:r>
            <w:r w:rsidRPr="00777E4E">
              <w:rPr>
                <w:rFonts w:cs="Times New Roman"/>
              </w:rPr>
              <w:t>ó</w:t>
            </w:r>
            <w:r w:rsidRPr="00777E4E">
              <w:t xml:space="preserve">n de fallas </w:t>
            </w:r>
          </w:p>
          <w:p w14:paraId="537B49F3" w14:textId="77777777" w:rsidR="00A6333D" w:rsidRPr="00777E4E" w:rsidRDefault="00A6333D" w:rsidP="00777E4E">
            <w:pPr>
              <w:pStyle w:val="Default"/>
              <w:cnfStyle w:val="000000000000" w:firstRow="0" w:lastRow="0" w:firstColumn="0" w:lastColumn="0" w:oddVBand="0" w:evenVBand="0" w:oddHBand="0" w:evenHBand="0" w:firstRowFirstColumn="0" w:firstRowLastColumn="0" w:lastRowFirstColumn="0" w:lastRowLastColumn="0"/>
            </w:pPr>
          </w:p>
        </w:tc>
        <w:tc>
          <w:tcPr>
            <w:tcW w:w="2008" w:type="dxa"/>
          </w:tcPr>
          <w:p w14:paraId="507AA152" w14:textId="56115E94" w:rsidR="00A6333D" w:rsidRPr="00777E4E" w:rsidRDefault="00777E4E" w:rsidP="00092EB7">
            <w:pPr>
              <w:cnfStyle w:val="000000000000" w:firstRow="0" w:lastRow="0" w:firstColumn="0" w:lastColumn="0" w:oddVBand="0" w:evenVBand="0" w:oddHBand="0" w:evenHBand="0" w:firstRowFirstColumn="0" w:firstRowLastColumn="0" w:lastRowFirstColumn="0" w:lastRowLastColumn="0"/>
              <w:rPr>
                <w:rFonts w:ascii="Calibri" w:hAnsi="Calibri"/>
              </w:rPr>
            </w:pPr>
            <w:r w:rsidRPr="00777E4E">
              <w:rPr>
                <w:rFonts w:ascii="Calibri" w:hAnsi="Calibri"/>
              </w:rPr>
              <w:t>Disponibilidad</w:t>
            </w:r>
          </w:p>
        </w:tc>
        <w:tc>
          <w:tcPr>
            <w:tcW w:w="2657" w:type="dxa"/>
          </w:tcPr>
          <w:p w14:paraId="7355AACA" w14:textId="336BD3E9" w:rsidR="00A6333D" w:rsidRPr="00777E4E" w:rsidRDefault="00A6333D" w:rsidP="00092EB7">
            <w:pPr>
              <w:cnfStyle w:val="000000000000" w:firstRow="0" w:lastRow="0" w:firstColumn="0" w:lastColumn="0" w:oddVBand="0" w:evenVBand="0" w:oddHBand="0" w:evenHBand="0" w:firstRowFirstColumn="0" w:firstRowLastColumn="0" w:lastRowFirstColumn="0" w:lastRowLastColumn="0"/>
              <w:rPr>
                <w:rFonts w:ascii="Calibri" w:hAnsi="Calibri"/>
              </w:rPr>
            </w:pPr>
            <w:r w:rsidRPr="00777E4E">
              <w:rPr>
                <w:rFonts w:ascii="Calibri" w:hAnsi="Calibri"/>
              </w:rPr>
              <w:t>En caso de ocurrir una falla o errores es imprescindible que el sistema provea toda la información.</w:t>
            </w:r>
          </w:p>
        </w:tc>
      </w:tr>
      <w:tr w:rsidR="00A80BB0" w14:paraId="785D8F66" w14:textId="77777777" w:rsidTr="007963BF">
        <w:tc>
          <w:tcPr>
            <w:cnfStyle w:val="001000000000" w:firstRow="0" w:lastRow="0" w:firstColumn="1" w:lastColumn="0" w:oddVBand="0" w:evenVBand="0" w:oddHBand="0" w:evenHBand="0" w:firstRowFirstColumn="0" w:firstRowLastColumn="0" w:lastRowFirstColumn="0" w:lastRowLastColumn="0"/>
            <w:tcW w:w="2019" w:type="dxa"/>
          </w:tcPr>
          <w:p w14:paraId="1AB6625E" w14:textId="33D99266" w:rsidR="00A6333D" w:rsidRDefault="00777E4E" w:rsidP="00092EB7">
            <w:r>
              <w:lastRenderedPageBreak/>
              <w:t>RNF05</w:t>
            </w:r>
          </w:p>
        </w:tc>
        <w:tc>
          <w:tcPr>
            <w:tcW w:w="1804" w:type="dxa"/>
          </w:tcPr>
          <w:p w14:paraId="56471879" w14:textId="5BF5ED48" w:rsidR="00A6333D" w:rsidRPr="00777E4E" w:rsidRDefault="00A6333D" w:rsidP="00092EB7">
            <w:pPr>
              <w:cnfStyle w:val="000000000000" w:firstRow="0" w:lastRow="0" w:firstColumn="0" w:lastColumn="0" w:oddVBand="0" w:evenVBand="0" w:oddHBand="0" w:evenHBand="0" w:firstRowFirstColumn="0" w:firstRowLastColumn="0" w:lastRowFirstColumn="0" w:lastRowLastColumn="0"/>
              <w:rPr>
                <w:rFonts w:ascii="Calibri" w:hAnsi="Calibri"/>
              </w:rPr>
            </w:pPr>
            <w:r w:rsidRPr="00777E4E">
              <w:rPr>
                <w:rFonts w:ascii="Calibri" w:hAnsi="Calibri"/>
              </w:rPr>
              <w:t>Autenticación</w:t>
            </w:r>
          </w:p>
        </w:tc>
        <w:tc>
          <w:tcPr>
            <w:tcW w:w="2008" w:type="dxa"/>
          </w:tcPr>
          <w:p w14:paraId="080841DE" w14:textId="379A8532" w:rsidR="00A6333D" w:rsidRPr="00777E4E" w:rsidRDefault="00777E4E" w:rsidP="00092EB7">
            <w:pPr>
              <w:cnfStyle w:val="000000000000" w:firstRow="0" w:lastRow="0" w:firstColumn="0" w:lastColumn="0" w:oddVBand="0" w:evenVBand="0" w:oddHBand="0" w:evenHBand="0" w:firstRowFirstColumn="0" w:firstRowLastColumn="0" w:lastRowFirstColumn="0" w:lastRowLastColumn="0"/>
              <w:rPr>
                <w:rFonts w:ascii="Calibri" w:hAnsi="Calibri"/>
              </w:rPr>
            </w:pPr>
            <w:r w:rsidRPr="00777E4E">
              <w:rPr>
                <w:rFonts w:ascii="Calibri" w:hAnsi="Calibri"/>
              </w:rPr>
              <w:t>Seguridad</w:t>
            </w:r>
          </w:p>
        </w:tc>
        <w:tc>
          <w:tcPr>
            <w:tcW w:w="2657" w:type="dxa"/>
          </w:tcPr>
          <w:p w14:paraId="61E85F94" w14:textId="757DE962" w:rsidR="00A6333D" w:rsidRPr="00777E4E" w:rsidRDefault="00777E4E" w:rsidP="00092EB7">
            <w:pPr>
              <w:cnfStyle w:val="000000000000" w:firstRow="0" w:lastRow="0" w:firstColumn="0" w:lastColumn="0" w:oddVBand="0" w:evenVBand="0" w:oddHBand="0" w:evenHBand="0" w:firstRowFirstColumn="0" w:firstRowLastColumn="0" w:lastRowFirstColumn="0" w:lastRowLastColumn="0"/>
              <w:rPr>
                <w:rFonts w:ascii="Calibri" w:hAnsi="Calibri"/>
              </w:rPr>
            </w:pPr>
            <w:r w:rsidRPr="00777E4E">
              <w:rPr>
                <w:rFonts w:ascii="Calibri" w:hAnsi="Calibri"/>
              </w:rPr>
              <w:t>Autenticación</w:t>
            </w:r>
            <w:r w:rsidR="00A6333D" w:rsidRPr="00777E4E">
              <w:rPr>
                <w:rFonts w:ascii="Calibri" w:hAnsi="Calibri"/>
              </w:rPr>
              <w:t xml:space="preserve">, para toda aplicación prestado de servicios que se registre en </w:t>
            </w:r>
            <w:proofErr w:type="spellStart"/>
            <w:r w:rsidR="00A6333D" w:rsidRPr="00777E4E">
              <w:rPr>
                <w:rFonts w:ascii="Calibri" w:hAnsi="Calibri"/>
              </w:rPr>
              <w:t>TePagoYa</w:t>
            </w:r>
            <w:proofErr w:type="spellEnd"/>
            <w:r w:rsidR="00A6333D" w:rsidRPr="00777E4E">
              <w:rPr>
                <w:rFonts w:ascii="Calibri" w:hAnsi="Calibri"/>
              </w:rPr>
              <w:t>/</w:t>
            </w:r>
            <w:proofErr w:type="spellStart"/>
            <w:r w:rsidR="00A6333D" w:rsidRPr="00777E4E">
              <w:rPr>
                <w:rFonts w:ascii="Calibri" w:hAnsi="Calibri"/>
              </w:rPr>
              <w:t>PayYouNow</w:t>
            </w:r>
            <w:proofErr w:type="spellEnd"/>
            <w:r w:rsidR="00A6333D" w:rsidRPr="00777E4E">
              <w:rPr>
                <w:rFonts w:ascii="Calibri" w:hAnsi="Calibri"/>
              </w:rPr>
              <w:t xml:space="preserve"> se requiere que todas sus operaciones publicadas sean invocadas únicamente a través de </w:t>
            </w:r>
            <w:proofErr w:type="spellStart"/>
            <w:r w:rsidR="00A6333D" w:rsidRPr="00777E4E">
              <w:rPr>
                <w:rFonts w:ascii="Calibri" w:hAnsi="Calibri"/>
              </w:rPr>
              <w:t>TePagoYa</w:t>
            </w:r>
            <w:proofErr w:type="spellEnd"/>
            <w:r w:rsidR="00A6333D" w:rsidRPr="00777E4E">
              <w:rPr>
                <w:rFonts w:ascii="Calibri" w:hAnsi="Calibri"/>
              </w:rPr>
              <w:t>/</w:t>
            </w:r>
            <w:proofErr w:type="spellStart"/>
            <w:r w:rsidR="00A6333D" w:rsidRPr="00777E4E">
              <w:rPr>
                <w:rFonts w:ascii="Calibri" w:hAnsi="Calibri"/>
              </w:rPr>
              <w:t>PayYouNow</w:t>
            </w:r>
            <w:proofErr w:type="spellEnd"/>
          </w:p>
        </w:tc>
      </w:tr>
      <w:tr w:rsidR="00A6333D" w14:paraId="1053E00C" w14:textId="77777777" w:rsidTr="007963BF">
        <w:tc>
          <w:tcPr>
            <w:cnfStyle w:val="001000000000" w:firstRow="0" w:lastRow="0" w:firstColumn="1" w:lastColumn="0" w:oddVBand="0" w:evenVBand="0" w:oddHBand="0" w:evenHBand="0" w:firstRowFirstColumn="0" w:firstRowLastColumn="0" w:lastRowFirstColumn="0" w:lastRowLastColumn="0"/>
            <w:tcW w:w="2019" w:type="dxa"/>
          </w:tcPr>
          <w:p w14:paraId="0EA44883" w14:textId="62344B59" w:rsidR="00A6333D" w:rsidRDefault="00777E4E" w:rsidP="00092EB7">
            <w:r>
              <w:t>RNF06</w:t>
            </w:r>
          </w:p>
        </w:tc>
        <w:tc>
          <w:tcPr>
            <w:tcW w:w="1804" w:type="dxa"/>
          </w:tcPr>
          <w:p w14:paraId="302D16CF" w14:textId="6423C931" w:rsidR="00A6333D" w:rsidRPr="00777E4E" w:rsidRDefault="00777E4E" w:rsidP="00092EB7">
            <w:pPr>
              <w:cnfStyle w:val="000000000000" w:firstRow="0" w:lastRow="0" w:firstColumn="0" w:lastColumn="0" w:oddVBand="0" w:evenVBand="0" w:oddHBand="0" w:evenHBand="0" w:firstRowFirstColumn="0" w:firstRowLastColumn="0" w:lastRowFirstColumn="0" w:lastRowLastColumn="0"/>
              <w:rPr>
                <w:rFonts w:ascii="Calibri" w:hAnsi="Calibri"/>
              </w:rPr>
            </w:pPr>
            <w:r w:rsidRPr="00777E4E">
              <w:rPr>
                <w:rFonts w:ascii="Calibri" w:hAnsi="Calibri"/>
              </w:rPr>
              <w:t>Estándares de seguridad</w:t>
            </w:r>
          </w:p>
        </w:tc>
        <w:tc>
          <w:tcPr>
            <w:tcW w:w="2008" w:type="dxa"/>
          </w:tcPr>
          <w:p w14:paraId="35A7A04B" w14:textId="2898BF90" w:rsidR="00A6333D" w:rsidRPr="00777E4E" w:rsidRDefault="00777E4E" w:rsidP="00092EB7">
            <w:pPr>
              <w:cnfStyle w:val="000000000000" w:firstRow="0" w:lastRow="0" w:firstColumn="0" w:lastColumn="0" w:oddVBand="0" w:evenVBand="0" w:oddHBand="0" w:evenHBand="0" w:firstRowFirstColumn="0" w:firstRowLastColumn="0" w:lastRowFirstColumn="0" w:lastRowLastColumn="0"/>
              <w:rPr>
                <w:rFonts w:ascii="Calibri" w:hAnsi="Calibri"/>
              </w:rPr>
            </w:pPr>
            <w:r w:rsidRPr="00777E4E">
              <w:rPr>
                <w:rFonts w:ascii="Calibri" w:hAnsi="Calibri"/>
              </w:rPr>
              <w:t>Seguridad</w:t>
            </w:r>
          </w:p>
        </w:tc>
        <w:tc>
          <w:tcPr>
            <w:tcW w:w="2657" w:type="dxa"/>
          </w:tcPr>
          <w:p w14:paraId="4F7E70DA" w14:textId="3FD3A682" w:rsidR="00A6333D" w:rsidRPr="00777E4E" w:rsidRDefault="00A6333D" w:rsidP="00092EB7">
            <w:pPr>
              <w:cnfStyle w:val="000000000000" w:firstRow="0" w:lastRow="0" w:firstColumn="0" w:lastColumn="0" w:oddVBand="0" w:evenVBand="0" w:oddHBand="0" w:evenHBand="0" w:firstRowFirstColumn="0" w:firstRowLastColumn="0" w:lastRowFirstColumn="0" w:lastRowLastColumn="0"/>
              <w:rPr>
                <w:rFonts w:ascii="Calibri" w:hAnsi="Calibri"/>
              </w:rPr>
            </w:pPr>
            <w:r w:rsidRPr="00777E4E">
              <w:rPr>
                <w:rFonts w:ascii="Calibri" w:hAnsi="Calibri"/>
              </w:rPr>
              <w:t>Toda aplicación debe cumplir con los estándares de seguridad de PCI al máximo nivel posible, pudiendo demostrar y justificar a cada momento el nivel de cumplimiento.</w:t>
            </w:r>
          </w:p>
        </w:tc>
      </w:tr>
      <w:tr w:rsidR="00A80BB0" w14:paraId="7653C273" w14:textId="77777777" w:rsidTr="007963BF">
        <w:tc>
          <w:tcPr>
            <w:cnfStyle w:val="001000000000" w:firstRow="0" w:lastRow="0" w:firstColumn="1" w:lastColumn="0" w:oddVBand="0" w:evenVBand="0" w:oddHBand="0" w:evenHBand="0" w:firstRowFirstColumn="0" w:firstRowLastColumn="0" w:lastRowFirstColumn="0" w:lastRowLastColumn="0"/>
            <w:tcW w:w="2019" w:type="dxa"/>
          </w:tcPr>
          <w:p w14:paraId="22663E6B" w14:textId="078E3E53" w:rsidR="00777E4E" w:rsidRDefault="00777E4E" w:rsidP="00092EB7">
            <w:r>
              <w:t>RNF07</w:t>
            </w:r>
          </w:p>
        </w:tc>
        <w:tc>
          <w:tcPr>
            <w:tcW w:w="1804" w:type="dxa"/>
          </w:tcPr>
          <w:p w14:paraId="015F7C27" w14:textId="77777777" w:rsidR="00777E4E" w:rsidRPr="00777E4E" w:rsidRDefault="00777E4E" w:rsidP="00777E4E">
            <w:pPr>
              <w:pStyle w:val="Default"/>
              <w:cnfStyle w:val="000000000000" w:firstRow="0" w:lastRow="0" w:firstColumn="0" w:lastColumn="0" w:oddVBand="0" w:evenVBand="0" w:oddHBand="0" w:evenHBand="0" w:firstRowFirstColumn="0" w:firstRowLastColumn="0" w:lastRowFirstColumn="0" w:lastRowLastColumn="0"/>
            </w:pPr>
            <w:r w:rsidRPr="00777E4E">
              <w:t xml:space="preserve">Tiempo de respuesta </w:t>
            </w:r>
          </w:p>
          <w:p w14:paraId="47755B26" w14:textId="77777777" w:rsidR="00777E4E" w:rsidRPr="00777E4E" w:rsidRDefault="00777E4E" w:rsidP="00092EB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008" w:type="dxa"/>
          </w:tcPr>
          <w:p w14:paraId="5878AD2F" w14:textId="77777777" w:rsidR="00777E4E" w:rsidRPr="00777E4E" w:rsidRDefault="00777E4E" w:rsidP="00777E4E">
            <w:pPr>
              <w:pStyle w:val="Default"/>
              <w:cnfStyle w:val="000000000000" w:firstRow="0" w:lastRow="0" w:firstColumn="0" w:lastColumn="0" w:oddVBand="0" w:evenVBand="0" w:oddHBand="0" w:evenHBand="0" w:firstRowFirstColumn="0" w:firstRowLastColumn="0" w:lastRowFirstColumn="0" w:lastRowLastColumn="0"/>
            </w:pPr>
            <w:r w:rsidRPr="00777E4E">
              <w:t xml:space="preserve">Performance </w:t>
            </w:r>
          </w:p>
          <w:p w14:paraId="7C369732" w14:textId="77777777" w:rsidR="00777E4E" w:rsidRPr="00777E4E" w:rsidRDefault="00777E4E" w:rsidP="00092EB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57" w:type="dxa"/>
          </w:tcPr>
          <w:p w14:paraId="55534390" w14:textId="4A04636C" w:rsidR="00777E4E" w:rsidRPr="00777E4E" w:rsidRDefault="00777E4E" w:rsidP="00777E4E">
            <w:pPr>
              <w:pStyle w:val="Default"/>
              <w:cnfStyle w:val="000000000000" w:firstRow="0" w:lastRow="0" w:firstColumn="0" w:lastColumn="0" w:oddVBand="0" w:evenVBand="0" w:oddHBand="0" w:evenHBand="0" w:firstRowFirstColumn="0" w:firstRowLastColumn="0" w:lastRowFirstColumn="0" w:lastRowLastColumn="0"/>
            </w:pPr>
            <w:r w:rsidRPr="00777E4E">
              <w:t xml:space="preserve">Se debe minimizar el tiempo de respuesta de las peticiones entre aplicaciones </w:t>
            </w:r>
          </w:p>
        </w:tc>
      </w:tr>
    </w:tbl>
    <w:p w14:paraId="6B8C055D" w14:textId="77777777" w:rsidR="00A6333D" w:rsidRDefault="00A6333D" w:rsidP="00092EB7"/>
    <w:p w14:paraId="23377A20" w14:textId="6AC0BC15" w:rsidR="007963BF" w:rsidRDefault="007963BF" w:rsidP="007963BF">
      <w:pPr>
        <w:pStyle w:val="Ttulo1"/>
        <w:numPr>
          <w:ilvl w:val="0"/>
          <w:numId w:val="2"/>
        </w:numPr>
      </w:pPr>
      <w:bookmarkStart w:id="7" w:name="_Toc530790189"/>
      <w:r>
        <w:t>Documentación de la arquitectura</w:t>
      </w:r>
      <w:bookmarkEnd w:id="7"/>
    </w:p>
    <w:p w14:paraId="7EFC70B4" w14:textId="77777777" w:rsidR="007963BF" w:rsidRDefault="007963BF" w:rsidP="007963BF"/>
    <w:p w14:paraId="09BE27CE" w14:textId="3BDC3F84" w:rsidR="007963BF" w:rsidRDefault="007963BF" w:rsidP="007963BF">
      <w:pPr>
        <w:pStyle w:val="Sinespaciado"/>
        <w:jc w:val="both"/>
      </w:pPr>
      <w:r>
        <w:t xml:space="preserve">En esta sección se presentara la arquitectura del sistema desarrollado como solución a la problemática descripta en las secciones anteriores. Esta representación se llevara a cabo mediante la utilización de diferentes vistas del sistemas, las cuales se </w:t>
      </w:r>
      <w:r w:rsidR="00460B0F">
        <w:t>irán</w:t>
      </w:r>
      <w:r>
        <w:t xml:space="preserve"> detallando y explicando de manera de poder demostrar los requerimientos que fueron implementados en el sistemas y los atributos de calidad que los mismos contemplan.</w:t>
      </w:r>
    </w:p>
    <w:p w14:paraId="300BC8ED" w14:textId="77777777" w:rsidR="007963BF" w:rsidRDefault="007963BF" w:rsidP="007963BF">
      <w:pPr>
        <w:pStyle w:val="Sinespaciado"/>
        <w:jc w:val="both"/>
      </w:pPr>
    </w:p>
    <w:p w14:paraId="4AA43A73" w14:textId="116C69AC" w:rsidR="007963BF" w:rsidRDefault="007963BF" w:rsidP="007963BF">
      <w:pPr>
        <w:pStyle w:val="Sinespaciado"/>
        <w:jc w:val="both"/>
      </w:pPr>
      <w:r>
        <w:t>Comenzaremos presentando el sistema en general mediante una vista de componente</w:t>
      </w:r>
      <w:r w:rsidR="00460B0F">
        <w:t>s</w:t>
      </w:r>
      <w:r>
        <w:t xml:space="preserve"> y conectores, esta vista nos permitirá demostrar el funcionamiento del sistema desarrollador y dar una base de cómo esta compuesto el mismo. Luego de haber entendido el funcionamiento general del sistema se pasara el foco a los módulos del mismo, para lograr darle el detalle y la dimensión adecuada se utilizara la vista de módulos la cual nos ayudara a mostrar las decisiones de diseño que se fueron tomando en cada uno. Finalizaremos este apartado presentando una vista de asignación para demostrar como se distribuye el sistema en general.</w:t>
      </w:r>
    </w:p>
    <w:p w14:paraId="63FF9EEA" w14:textId="77777777" w:rsidR="007963BF" w:rsidRDefault="007963BF" w:rsidP="007963BF">
      <w:pPr>
        <w:pStyle w:val="Sinespaciado"/>
        <w:jc w:val="both"/>
      </w:pPr>
    </w:p>
    <w:p w14:paraId="22EFCC43" w14:textId="77777777" w:rsidR="005B0C97" w:rsidRDefault="005B0C97">
      <w:pPr>
        <w:rPr>
          <w:rFonts w:asciiTheme="majorHAnsi" w:eastAsiaTheme="majorEastAsia" w:hAnsiTheme="majorHAnsi" w:cstheme="majorBidi"/>
          <w:color w:val="2E74B5" w:themeColor="accent1" w:themeShade="BF"/>
          <w:sz w:val="26"/>
          <w:szCs w:val="26"/>
        </w:rPr>
      </w:pPr>
      <w:r>
        <w:br w:type="page"/>
      </w:r>
    </w:p>
    <w:p w14:paraId="608054AB" w14:textId="2CF08A21" w:rsidR="007963BF" w:rsidRDefault="007963BF" w:rsidP="007963BF">
      <w:pPr>
        <w:pStyle w:val="Ttulo2"/>
      </w:pPr>
      <w:bookmarkStart w:id="8" w:name="_Toc530790190"/>
      <w:r>
        <w:lastRenderedPageBreak/>
        <w:t>3.1 – Vista de componentes y conectores general.</w:t>
      </w:r>
      <w:bookmarkEnd w:id="8"/>
    </w:p>
    <w:p w14:paraId="4BF0450E" w14:textId="77777777" w:rsidR="007963BF" w:rsidRDefault="007963BF" w:rsidP="007963BF"/>
    <w:p w14:paraId="5B960D11" w14:textId="411548CB" w:rsidR="007963BF" w:rsidRDefault="00E11628" w:rsidP="00E11628">
      <w:pPr>
        <w:pStyle w:val="Ttulo3"/>
      </w:pPr>
      <w:bookmarkStart w:id="9" w:name="_Toc530790191"/>
      <w:r>
        <w:t>3.1.1 – Representación primaria</w:t>
      </w:r>
      <w:bookmarkEnd w:id="9"/>
    </w:p>
    <w:p w14:paraId="647BE9A0" w14:textId="77777777" w:rsidR="005B0C97" w:rsidRDefault="005B0C97" w:rsidP="005B0C97"/>
    <w:p w14:paraId="5F09CB19" w14:textId="39AAFF82" w:rsidR="007963BF" w:rsidRDefault="00E25386" w:rsidP="007963BF">
      <w:r>
        <w:rPr>
          <w:noProof/>
          <w:lang w:eastAsia="es-ES_tradnl"/>
        </w:rPr>
        <w:drawing>
          <wp:inline distT="0" distB="0" distL="0" distR="0" wp14:anchorId="5E960F43" wp14:editId="2D5BE69E">
            <wp:extent cx="5395595" cy="2834005"/>
            <wp:effectExtent l="0" t="0" r="0" b="10795"/>
            <wp:docPr id="2" name="Imagen 2" descr="../../../../Downloads/ComponentesYConectores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omponentesYConectoresGener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2834005"/>
                    </a:xfrm>
                    <a:prstGeom prst="rect">
                      <a:avLst/>
                    </a:prstGeom>
                    <a:noFill/>
                    <a:ln>
                      <a:noFill/>
                    </a:ln>
                  </pic:spPr>
                </pic:pic>
              </a:graphicData>
            </a:graphic>
          </wp:inline>
        </w:drawing>
      </w:r>
    </w:p>
    <w:p w14:paraId="7537C81A" w14:textId="77777777" w:rsidR="00E25386" w:rsidRDefault="00E25386" w:rsidP="007963BF"/>
    <w:p w14:paraId="15C15FF1" w14:textId="31AFCD83" w:rsidR="007963BF" w:rsidRDefault="000A63CC" w:rsidP="000A63CC">
      <w:pPr>
        <w:pStyle w:val="Ttulo3"/>
      </w:pPr>
      <w:bookmarkStart w:id="10" w:name="_Toc530790192"/>
      <w:r>
        <w:t>3.1.2 – Catalogo de elementos</w:t>
      </w:r>
      <w:bookmarkEnd w:id="10"/>
    </w:p>
    <w:p w14:paraId="72143DEC" w14:textId="77777777" w:rsidR="00460B0F" w:rsidRDefault="00460B0F" w:rsidP="00460B0F"/>
    <w:tbl>
      <w:tblPr>
        <w:tblStyle w:val="Tabladecuadrcula4-nfasis1"/>
        <w:tblW w:w="0" w:type="auto"/>
        <w:tblLook w:val="06A0" w:firstRow="1" w:lastRow="0" w:firstColumn="1" w:lastColumn="0" w:noHBand="1" w:noVBand="1"/>
      </w:tblPr>
      <w:tblGrid>
        <w:gridCol w:w="2014"/>
        <w:gridCol w:w="1842"/>
        <w:gridCol w:w="4632"/>
      </w:tblGrid>
      <w:tr w:rsidR="00646CCC" w14:paraId="7569BCB9" w14:textId="77777777" w:rsidTr="00E2538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14" w:type="dxa"/>
          </w:tcPr>
          <w:p w14:paraId="767E099D" w14:textId="4EFD7F78" w:rsidR="00460B0F" w:rsidRDefault="00460B0F" w:rsidP="00460B0F">
            <w:r>
              <w:t>Elemento</w:t>
            </w:r>
          </w:p>
        </w:tc>
        <w:tc>
          <w:tcPr>
            <w:tcW w:w="1842" w:type="dxa"/>
          </w:tcPr>
          <w:p w14:paraId="5C43C1E5" w14:textId="6E0FEE9D" w:rsidR="00460B0F" w:rsidRDefault="00460B0F" w:rsidP="00460B0F">
            <w:pPr>
              <w:cnfStyle w:val="100000000000" w:firstRow="1" w:lastRow="0" w:firstColumn="0" w:lastColumn="0" w:oddVBand="0" w:evenVBand="0" w:oddHBand="0" w:evenHBand="0" w:firstRowFirstColumn="0" w:firstRowLastColumn="0" w:lastRowFirstColumn="0" w:lastRowLastColumn="0"/>
            </w:pPr>
            <w:r>
              <w:t>Tipo</w:t>
            </w:r>
          </w:p>
        </w:tc>
        <w:tc>
          <w:tcPr>
            <w:tcW w:w="4632" w:type="dxa"/>
          </w:tcPr>
          <w:p w14:paraId="2E7263C1" w14:textId="7441FCEF" w:rsidR="00460B0F" w:rsidRDefault="00460B0F" w:rsidP="00460B0F">
            <w:pPr>
              <w:cnfStyle w:val="100000000000" w:firstRow="1" w:lastRow="0" w:firstColumn="0" w:lastColumn="0" w:oddVBand="0" w:evenVBand="0" w:oddHBand="0" w:evenHBand="0" w:firstRowFirstColumn="0" w:firstRowLastColumn="0" w:lastRowFirstColumn="0" w:lastRowLastColumn="0"/>
            </w:pPr>
            <w:r>
              <w:t>Responsabilidades</w:t>
            </w:r>
          </w:p>
        </w:tc>
      </w:tr>
      <w:tr w:rsidR="00646CCC" w14:paraId="5994818E" w14:textId="77777777" w:rsidTr="00646CCC">
        <w:tc>
          <w:tcPr>
            <w:cnfStyle w:val="001000000000" w:firstRow="0" w:lastRow="0" w:firstColumn="1" w:lastColumn="0" w:oddVBand="0" w:evenVBand="0" w:oddHBand="0" w:evenHBand="0" w:firstRowFirstColumn="0" w:firstRowLastColumn="0" w:lastRowFirstColumn="0" w:lastRowLastColumn="0"/>
            <w:tcW w:w="2014" w:type="dxa"/>
          </w:tcPr>
          <w:p w14:paraId="747A0EB3" w14:textId="51A97BDD" w:rsidR="00460B0F" w:rsidRDefault="00646CCC" w:rsidP="00460B0F">
            <w:proofErr w:type="spellStart"/>
            <w:r>
              <w:t>Authentication</w:t>
            </w:r>
            <w:proofErr w:type="spellEnd"/>
          </w:p>
        </w:tc>
        <w:tc>
          <w:tcPr>
            <w:tcW w:w="1842" w:type="dxa"/>
          </w:tcPr>
          <w:p w14:paraId="0992CEDC" w14:textId="2E01840A" w:rsidR="00460B0F" w:rsidRDefault="00646CCC" w:rsidP="00460B0F">
            <w:pPr>
              <w:cnfStyle w:val="000000000000" w:firstRow="0" w:lastRow="0" w:firstColumn="0" w:lastColumn="0" w:oddVBand="0" w:evenVBand="0" w:oddHBand="0" w:evenHBand="0" w:firstRowFirstColumn="0" w:firstRowLastColumn="0" w:lastRowFirstColumn="0" w:lastRowLastColumn="0"/>
            </w:pPr>
            <w:r>
              <w:t>Express Server</w:t>
            </w:r>
          </w:p>
        </w:tc>
        <w:tc>
          <w:tcPr>
            <w:tcW w:w="4632" w:type="dxa"/>
          </w:tcPr>
          <w:p w14:paraId="60167BB4" w14:textId="3CB4BB06" w:rsidR="00460B0F" w:rsidRDefault="00646CCC" w:rsidP="00460B0F">
            <w:pPr>
              <w:cnfStyle w:val="000000000000" w:firstRow="0" w:lastRow="0" w:firstColumn="0" w:lastColumn="0" w:oddVBand="0" w:evenVBand="0" w:oddHBand="0" w:evenHBand="0" w:firstRowFirstColumn="0" w:firstRowLastColumn="0" w:lastRowFirstColumn="0" w:lastRowLastColumn="0"/>
            </w:pPr>
            <w:r>
              <w:t xml:space="preserve">Es el encargado de manejar la autenticación de los </w:t>
            </w:r>
            <w:proofErr w:type="spellStart"/>
            <w:r>
              <w:t>modulos</w:t>
            </w:r>
            <w:proofErr w:type="spellEnd"/>
            <w:r>
              <w:t xml:space="preserve">, registra los </w:t>
            </w:r>
            <w:proofErr w:type="spellStart"/>
            <w:r>
              <w:t>modulos</w:t>
            </w:r>
            <w:proofErr w:type="spellEnd"/>
            <w:r>
              <w:t xml:space="preserve">, provee </w:t>
            </w:r>
            <w:proofErr w:type="spellStart"/>
            <w:r>
              <w:t>tokens</w:t>
            </w:r>
            <w:proofErr w:type="spellEnd"/>
            <w:r>
              <w:t xml:space="preserve"> y los valida.</w:t>
            </w:r>
          </w:p>
        </w:tc>
      </w:tr>
      <w:tr w:rsidR="00646CCC" w14:paraId="3430CB8C" w14:textId="77777777" w:rsidTr="00646CCC">
        <w:tc>
          <w:tcPr>
            <w:cnfStyle w:val="001000000000" w:firstRow="0" w:lastRow="0" w:firstColumn="1" w:lastColumn="0" w:oddVBand="0" w:evenVBand="0" w:oddHBand="0" w:evenHBand="0" w:firstRowFirstColumn="0" w:firstRowLastColumn="0" w:lastRowFirstColumn="0" w:lastRowLastColumn="0"/>
            <w:tcW w:w="2014" w:type="dxa"/>
          </w:tcPr>
          <w:p w14:paraId="313B0445" w14:textId="6E01A9F8" w:rsidR="00460B0F" w:rsidRDefault="00646CCC" w:rsidP="00460B0F">
            <w:proofErr w:type="spellStart"/>
            <w:r>
              <w:t>PayYouNow</w:t>
            </w:r>
            <w:proofErr w:type="spellEnd"/>
          </w:p>
        </w:tc>
        <w:tc>
          <w:tcPr>
            <w:tcW w:w="1842" w:type="dxa"/>
          </w:tcPr>
          <w:p w14:paraId="401FA32F" w14:textId="4681170C" w:rsidR="00460B0F" w:rsidRDefault="00646CCC" w:rsidP="00460B0F">
            <w:pPr>
              <w:cnfStyle w:val="000000000000" w:firstRow="0" w:lastRow="0" w:firstColumn="0" w:lastColumn="0" w:oddVBand="0" w:evenVBand="0" w:oddHBand="0" w:evenHBand="0" w:firstRowFirstColumn="0" w:firstRowLastColumn="0" w:lastRowFirstColumn="0" w:lastRowLastColumn="0"/>
            </w:pPr>
            <w:r>
              <w:t>Express Server</w:t>
            </w:r>
          </w:p>
        </w:tc>
        <w:tc>
          <w:tcPr>
            <w:tcW w:w="4632" w:type="dxa"/>
          </w:tcPr>
          <w:p w14:paraId="18C40CEE" w14:textId="5207CD6A" w:rsidR="00460B0F" w:rsidRDefault="00646CCC" w:rsidP="00646CCC">
            <w:pPr>
              <w:cnfStyle w:val="000000000000" w:firstRow="0" w:lastRow="0" w:firstColumn="0" w:lastColumn="0" w:oddVBand="0" w:evenVBand="0" w:oddHBand="0" w:evenHBand="0" w:firstRowFirstColumn="0" w:firstRowLastColumn="0" w:lastRowFirstColumn="0" w:lastRowLastColumn="0"/>
            </w:pPr>
            <w:r>
              <w:t xml:space="preserve">Es el encargado de la interoperabilidad entre todos los </w:t>
            </w:r>
            <w:proofErr w:type="spellStart"/>
            <w:r>
              <w:t>modulos</w:t>
            </w:r>
            <w:proofErr w:type="spellEnd"/>
            <w:r>
              <w:t xml:space="preserve"> y de las comunicaciones del mismo expone servicios REST en las cuales se pueden registrar servicios o consumir servicios registrados.</w:t>
            </w:r>
          </w:p>
        </w:tc>
      </w:tr>
      <w:tr w:rsidR="00646CCC" w14:paraId="36F96E1C" w14:textId="77777777" w:rsidTr="00646CCC">
        <w:tc>
          <w:tcPr>
            <w:cnfStyle w:val="001000000000" w:firstRow="0" w:lastRow="0" w:firstColumn="1" w:lastColumn="0" w:oddVBand="0" w:evenVBand="0" w:oddHBand="0" w:evenHBand="0" w:firstRowFirstColumn="0" w:firstRowLastColumn="0" w:lastRowFirstColumn="0" w:lastRowLastColumn="0"/>
            <w:tcW w:w="2014" w:type="dxa"/>
          </w:tcPr>
          <w:p w14:paraId="09CB97D9" w14:textId="6465C26D" w:rsidR="00646CCC" w:rsidRDefault="00646CCC" w:rsidP="00460B0F">
            <w:r>
              <w:t>Commerce</w:t>
            </w:r>
          </w:p>
        </w:tc>
        <w:tc>
          <w:tcPr>
            <w:tcW w:w="1842" w:type="dxa"/>
          </w:tcPr>
          <w:p w14:paraId="628D1C13" w14:textId="615E09BD" w:rsidR="00646CCC" w:rsidRDefault="00646CCC" w:rsidP="00460B0F">
            <w:pPr>
              <w:cnfStyle w:val="000000000000" w:firstRow="0" w:lastRow="0" w:firstColumn="0" w:lastColumn="0" w:oddVBand="0" w:evenVBand="0" w:oddHBand="0" w:evenHBand="0" w:firstRowFirstColumn="0" w:firstRowLastColumn="0" w:lastRowFirstColumn="0" w:lastRowLastColumn="0"/>
            </w:pPr>
            <w:r>
              <w:t>Express Server</w:t>
            </w:r>
          </w:p>
        </w:tc>
        <w:tc>
          <w:tcPr>
            <w:tcW w:w="4632" w:type="dxa"/>
          </w:tcPr>
          <w:p w14:paraId="5A7AE03D" w14:textId="3B7A18C0" w:rsidR="00646CCC" w:rsidRDefault="00646CCC" w:rsidP="00460B0F">
            <w:pPr>
              <w:cnfStyle w:val="000000000000" w:firstRow="0" w:lastRow="0" w:firstColumn="0" w:lastColumn="0" w:oddVBand="0" w:evenVBand="0" w:oddHBand="0" w:evenHBand="0" w:firstRowFirstColumn="0" w:firstRowLastColumn="0" w:lastRowFirstColumn="0" w:lastRowLastColumn="0"/>
            </w:pPr>
            <w:r>
              <w:t>Es el encargado de iniciar el proceso de transacción, determina el Gateway con el cual se procesara la compra.</w:t>
            </w:r>
          </w:p>
        </w:tc>
      </w:tr>
      <w:tr w:rsidR="00646CCC" w14:paraId="371DF1A8" w14:textId="77777777" w:rsidTr="00646CCC">
        <w:tc>
          <w:tcPr>
            <w:cnfStyle w:val="001000000000" w:firstRow="0" w:lastRow="0" w:firstColumn="1" w:lastColumn="0" w:oddVBand="0" w:evenVBand="0" w:oddHBand="0" w:evenHBand="0" w:firstRowFirstColumn="0" w:firstRowLastColumn="0" w:lastRowFirstColumn="0" w:lastRowLastColumn="0"/>
            <w:tcW w:w="2014" w:type="dxa"/>
          </w:tcPr>
          <w:p w14:paraId="27D0ED09" w14:textId="2EE0C204" w:rsidR="00646CCC" w:rsidRDefault="00646CCC" w:rsidP="00460B0F">
            <w:r>
              <w:t>Gateway</w:t>
            </w:r>
          </w:p>
        </w:tc>
        <w:tc>
          <w:tcPr>
            <w:tcW w:w="1842" w:type="dxa"/>
          </w:tcPr>
          <w:p w14:paraId="15222C0B" w14:textId="6FA88474" w:rsidR="00646CCC" w:rsidRDefault="00646CCC" w:rsidP="00460B0F">
            <w:pPr>
              <w:cnfStyle w:val="000000000000" w:firstRow="0" w:lastRow="0" w:firstColumn="0" w:lastColumn="0" w:oddVBand="0" w:evenVBand="0" w:oddHBand="0" w:evenHBand="0" w:firstRowFirstColumn="0" w:firstRowLastColumn="0" w:lastRowFirstColumn="0" w:lastRowLastColumn="0"/>
            </w:pPr>
            <w:r>
              <w:t>Express Server</w:t>
            </w:r>
          </w:p>
        </w:tc>
        <w:tc>
          <w:tcPr>
            <w:tcW w:w="4632" w:type="dxa"/>
          </w:tcPr>
          <w:p w14:paraId="5B005732" w14:textId="15DB4A7E" w:rsidR="00646CCC" w:rsidRDefault="00646CCC" w:rsidP="00460B0F">
            <w:pPr>
              <w:cnfStyle w:val="000000000000" w:firstRow="0" w:lastRow="0" w:firstColumn="0" w:lastColumn="0" w:oddVBand="0" w:evenVBand="0" w:oddHBand="0" w:evenHBand="0" w:firstRowFirstColumn="0" w:firstRowLastColumn="0" w:lastRowFirstColumn="0" w:lastRowLastColumn="0"/>
            </w:pPr>
            <w:r>
              <w:t>Es el encargado de determinar la Red a partir de la tarjeta con la que se realiza la compra, expone servicios REST para el mismo.</w:t>
            </w:r>
          </w:p>
        </w:tc>
      </w:tr>
      <w:tr w:rsidR="00646CCC" w14:paraId="7FC842DE" w14:textId="77777777" w:rsidTr="00646CCC">
        <w:tc>
          <w:tcPr>
            <w:cnfStyle w:val="001000000000" w:firstRow="0" w:lastRow="0" w:firstColumn="1" w:lastColumn="0" w:oddVBand="0" w:evenVBand="0" w:oddHBand="0" w:evenHBand="0" w:firstRowFirstColumn="0" w:firstRowLastColumn="0" w:lastRowFirstColumn="0" w:lastRowLastColumn="0"/>
            <w:tcW w:w="2014" w:type="dxa"/>
          </w:tcPr>
          <w:p w14:paraId="2DDDF4E0" w14:textId="7F7FD4F0" w:rsidR="00646CCC" w:rsidRDefault="00646CCC" w:rsidP="00460B0F">
            <w:proofErr w:type="spellStart"/>
            <w:r>
              <w:t>Transmitter</w:t>
            </w:r>
            <w:proofErr w:type="spellEnd"/>
          </w:p>
        </w:tc>
        <w:tc>
          <w:tcPr>
            <w:tcW w:w="1842" w:type="dxa"/>
          </w:tcPr>
          <w:p w14:paraId="3707F49E" w14:textId="2EEE4C74" w:rsidR="00646CCC" w:rsidRDefault="00646CCC" w:rsidP="00460B0F">
            <w:pPr>
              <w:cnfStyle w:val="000000000000" w:firstRow="0" w:lastRow="0" w:firstColumn="0" w:lastColumn="0" w:oddVBand="0" w:evenVBand="0" w:oddHBand="0" w:evenHBand="0" w:firstRowFirstColumn="0" w:firstRowLastColumn="0" w:lastRowFirstColumn="0" w:lastRowLastColumn="0"/>
            </w:pPr>
            <w:r>
              <w:t>Express Server</w:t>
            </w:r>
          </w:p>
        </w:tc>
        <w:tc>
          <w:tcPr>
            <w:tcW w:w="4632" w:type="dxa"/>
          </w:tcPr>
          <w:p w14:paraId="47401090" w14:textId="49672AA1" w:rsidR="00646CCC" w:rsidRDefault="00646CCC" w:rsidP="00460B0F">
            <w:pPr>
              <w:cnfStyle w:val="000000000000" w:firstRow="0" w:lastRow="0" w:firstColumn="0" w:lastColumn="0" w:oddVBand="0" w:evenVBand="0" w:oddHBand="0" w:evenHBand="0" w:firstRowFirstColumn="0" w:firstRowLastColumn="0" w:lastRowFirstColumn="0" w:lastRowLastColumn="0"/>
            </w:pPr>
            <w:r>
              <w:t>Es el encargado de validar los últimos pasos de la transacción, que la tarjeta sea valida, que no este bloqueada, que el saldo sea suficiente, además también se encarga de emitir tarjetas. Expone servicios REST para las operaciones nombradas.</w:t>
            </w:r>
          </w:p>
        </w:tc>
      </w:tr>
      <w:tr w:rsidR="00646CCC" w14:paraId="344D20AB" w14:textId="77777777" w:rsidTr="00646CCC">
        <w:tc>
          <w:tcPr>
            <w:cnfStyle w:val="001000000000" w:firstRow="0" w:lastRow="0" w:firstColumn="1" w:lastColumn="0" w:oddVBand="0" w:evenVBand="0" w:oddHBand="0" w:evenHBand="0" w:firstRowFirstColumn="0" w:firstRowLastColumn="0" w:lastRowFirstColumn="0" w:lastRowLastColumn="0"/>
            <w:tcW w:w="2014" w:type="dxa"/>
          </w:tcPr>
          <w:p w14:paraId="140C27AE" w14:textId="6618F1F2" w:rsidR="00646CCC" w:rsidRDefault="00646CCC" w:rsidP="00460B0F">
            <w:r>
              <w:t>Network</w:t>
            </w:r>
          </w:p>
        </w:tc>
        <w:tc>
          <w:tcPr>
            <w:tcW w:w="1842" w:type="dxa"/>
          </w:tcPr>
          <w:p w14:paraId="315AEA6B" w14:textId="06F7D0CA" w:rsidR="00646CCC" w:rsidRDefault="00646CCC" w:rsidP="00460B0F">
            <w:pPr>
              <w:cnfStyle w:val="000000000000" w:firstRow="0" w:lastRow="0" w:firstColumn="0" w:lastColumn="0" w:oddVBand="0" w:evenVBand="0" w:oddHBand="0" w:evenHBand="0" w:firstRowFirstColumn="0" w:firstRowLastColumn="0" w:lastRowFirstColumn="0" w:lastRowLastColumn="0"/>
            </w:pPr>
            <w:r>
              <w:t>Express Server</w:t>
            </w:r>
          </w:p>
        </w:tc>
        <w:tc>
          <w:tcPr>
            <w:tcW w:w="4632" w:type="dxa"/>
          </w:tcPr>
          <w:p w14:paraId="07DFEB28" w14:textId="2B35C470" w:rsidR="00646CCC" w:rsidRDefault="00646CCC" w:rsidP="00460B0F">
            <w:pPr>
              <w:cnfStyle w:val="000000000000" w:firstRow="0" w:lastRow="0" w:firstColumn="0" w:lastColumn="0" w:oddVBand="0" w:evenVBand="0" w:oddHBand="0" w:evenHBand="0" w:firstRowFirstColumn="0" w:firstRowLastColumn="0" w:lastRowFirstColumn="0" w:lastRowLastColumn="0"/>
            </w:pPr>
            <w:r>
              <w:t xml:space="preserve">Es el encargado de llevar a cabo un control de fraude en la tarjeta de la transacción y también de derivar la misma al emisor </w:t>
            </w:r>
            <w:r>
              <w:lastRenderedPageBreak/>
              <w:t>correspondiente, también lo hace mediante un servicio REST.</w:t>
            </w:r>
          </w:p>
        </w:tc>
      </w:tr>
      <w:tr w:rsidR="00646CCC" w14:paraId="074E5D81" w14:textId="77777777" w:rsidTr="00646CCC">
        <w:tc>
          <w:tcPr>
            <w:cnfStyle w:val="001000000000" w:firstRow="0" w:lastRow="0" w:firstColumn="1" w:lastColumn="0" w:oddVBand="0" w:evenVBand="0" w:oddHBand="0" w:evenHBand="0" w:firstRowFirstColumn="0" w:firstRowLastColumn="0" w:lastRowFirstColumn="0" w:lastRowLastColumn="0"/>
            <w:tcW w:w="2014" w:type="dxa"/>
          </w:tcPr>
          <w:p w14:paraId="0FA6D374" w14:textId="6606CD5E" w:rsidR="00646CCC" w:rsidRDefault="00646CCC" w:rsidP="00460B0F">
            <w:proofErr w:type="spellStart"/>
            <w:r>
              <w:lastRenderedPageBreak/>
              <w:t>ErrorHandler</w:t>
            </w:r>
            <w:proofErr w:type="spellEnd"/>
          </w:p>
        </w:tc>
        <w:tc>
          <w:tcPr>
            <w:tcW w:w="1842" w:type="dxa"/>
          </w:tcPr>
          <w:p w14:paraId="0E0ACB4E" w14:textId="6C119645" w:rsidR="00646CCC" w:rsidRDefault="00646CCC" w:rsidP="00460B0F">
            <w:pPr>
              <w:cnfStyle w:val="000000000000" w:firstRow="0" w:lastRow="0" w:firstColumn="0" w:lastColumn="0" w:oddVBand="0" w:evenVBand="0" w:oddHBand="0" w:evenHBand="0" w:firstRowFirstColumn="0" w:firstRowLastColumn="0" w:lastRowFirstColumn="0" w:lastRowLastColumn="0"/>
            </w:pPr>
            <w:r>
              <w:t>Express Server</w:t>
            </w:r>
          </w:p>
        </w:tc>
        <w:tc>
          <w:tcPr>
            <w:tcW w:w="4632" w:type="dxa"/>
          </w:tcPr>
          <w:p w14:paraId="4F2631B9" w14:textId="2CB6C4D4" w:rsidR="00646CCC" w:rsidRDefault="00646CCC" w:rsidP="00460B0F">
            <w:pPr>
              <w:cnfStyle w:val="000000000000" w:firstRow="0" w:lastRow="0" w:firstColumn="0" w:lastColumn="0" w:oddVBand="0" w:evenVBand="0" w:oddHBand="0" w:evenHBand="0" w:firstRowFirstColumn="0" w:firstRowLastColumn="0" w:lastRowFirstColumn="0" w:lastRowLastColumn="0"/>
            </w:pPr>
            <w:r>
              <w:t>Encargado de llevar una trazabilidad de las operaciones realizadas, también provee información en caso de defectos y fallas. Expone un servicio REST que usa un servicio en la WEB para control de fallas.</w:t>
            </w:r>
          </w:p>
        </w:tc>
      </w:tr>
    </w:tbl>
    <w:p w14:paraId="21166279" w14:textId="77777777" w:rsidR="00460B0F" w:rsidRDefault="00460B0F" w:rsidP="00460B0F"/>
    <w:p w14:paraId="5C78CB26" w14:textId="77777777" w:rsidR="00460B0F" w:rsidRDefault="00460B0F" w:rsidP="00460B0F"/>
    <w:p w14:paraId="0D986F7D" w14:textId="26030237" w:rsidR="00460B0F" w:rsidRDefault="00460B0F" w:rsidP="00460B0F">
      <w:pPr>
        <w:pStyle w:val="Ttulo3"/>
      </w:pPr>
      <w:bookmarkStart w:id="11" w:name="_Toc530790193"/>
      <w:r>
        <w:t>3.1.3 – Decisiones de diseño</w:t>
      </w:r>
      <w:bookmarkEnd w:id="11"/>
    </w:p>
    <w:p w14:paraId="7AA9BAF3" w14:textId="77777777" w:rsidR="00646CCC" w:rsidRDefault="00646CCC" w:rsidP="00646CCC"/>
    <w:p w14:paraId="5C75F67C" w14:textId="3D52E05A" w:rsidR="00646CCC" w:rsidRDefault="00646CCC" w:rsidP="00C471F7">
      <w:pPr>
        <w:jc w:val="both"/>
      </w:pPr>
      <w:r>
        <w:t xml:space="preserve">Se opto por usar como mecanismo de comunicación REST y a partir de este usar los beneficios del mismo como lo es la comunicación por JSON. Gracias a esta decisión ya logramos desacoplar la implementación de los diferentes </w:t>
      </w:r>
      <w:r w:rsidR="00C471F7">
        <w:t xml:space="preserve">módulos con sus operaciones provistas, ya que nada mas para acceder a la misma solo necesitamos la </w:t>
      </w:r>
      <w:proofErr w:type="spellStart"/>
      <w:r w:rsidR="00C471F7">
        <w:t>uri</w:t>
      </w:r>
      <w:proofErr w:type="spellEnd"/>
      <w:r w:rsidR="00C471F7">
        <w:t xml:space="preserve"> indicada y los parámetros requeridos, además JSON también nos aporta otra capa mas de desacople donde no juega realmente la tecnología que este detrás de la interfaz REST.</w:t>
      </w:r>
    </w:p>
    <w:p w14:paraId="2F75A454" w14:textId="77777777" w:rsidR="00C471F7" w:rsidRDefault="00C471F7" w:rsidP="00C471F7">
      <w:pPr>
        <w:jc w:val="both"/>
      </w:pPr>
    </w:p>
    <w:p w14:paraId="4F2DF6DE" w14:textId="1CBE2F0B" w:rsidR="00C471F7" w:rsidRDefault="00C471F7" w:rsidP="00C471F7">
      <w:pPr>
        <w:jc w:val="both"/>
      </w:pPr>
      <w:r>
        <w:t xml:space="preserve">El modulo </w:t>
      </w:r>
      <w:proofErr w:type="spellStart"/>
      <w:r>
        <w:t>PayYouNow</w:t>
      </w:r>
      <w:proofErr w:type="spellEnd"/>
      <w:r>
        <w:t xml:space="preserve"> esta capacitado para registrar aplicaciones que pueden ser prestadores de servicios </w:t>
      </w:r>
      <w:r w:rsidR="00ED1789">
        <w:t>así</w:t>
      </w:r>
      <w:r>
        <w:t xml:space="preserve"> como también consumidoras de los mismos los cuales se van a comunicar con el en run-time. Para llevar a las operaciones descriptas como pueden ser el registro </w:t>
      </w:r>
      <w:r w:rsidR="00ED1789">
        <w:t>así</w:t>
      </w:r>
      <w:r>
        <w:t xml:space="preserve"> como también el consumo de algunas operaciones particulares expone un servicio REST, dicho servicio mapea las peticiones hacia los controladores los cuales se encargan de determinar cual es la operación solicitada y llevarla a cabo. Gracias a REST logramos también conseguir una cierta capacidad de carga importante, pudiendo soportar una gran cantidad de peticiones por minuto, siendo algo crucial en el universo de las compras online.</w:t>
      </w:r>
    </w:p>
    <w:p w14:paraId="00201BF3" w14:textId="77777777" w:rsidR="00C471F7" w:rsidRDefault="00C471F7" w:rsidP="00C471F7">
      <w:pPr>
        <w:jc w:val="both"/>
      </w:pPr>
    </w:p>
    <w:p w14:paraId="357CABFE" w14:textId="4FF437B7" w:rsidR="007963BF" w:rsidRDefault="00C471F7" w:rsidP="00F324C3">
      <w:pPr>
        <w:jc w:val="both"/>
      </w:pPr>
      <w:r>
        <w:t xml:space="preserve">El modulo </w:t>
      </w:r>
      <w:proofErr w:type="spellStart"/>
      <w:r>
        <w:t>ErrorHandler</w:t>
      </w:r>
      <w:proofErr w:type="spellEnd"/>
      <w:r>
        <w:t xml:space="preserve"> se llevo a cabo debido a la necesidad de manejar un cierto mecanismo de trazabilidad de las operaciones llevadas a cabo y también de tener información que sea de utilidad en caso de ocurrir defectos o fallas y lograr aumentar la disponibilidad </w:t>
      </w:r>
      <w:r w:rsidR="00EE27FC">
        <w:t>así</w:t>
      </w:r>
      <w:r>
        <w:t xml:space="preserve"> como también la </w:t>
      </w:r>
      <w:proofErr w:type="spellStart"/>
      <w:r>
        <w:t>testeabilidad</w:t>
      </w:r>
      <w:proofErr w:type="spellEnd"/>
      <w:r>
        <w:t>.</w:t>
      </w:r>
    </w:p>
    <w:p w14:paraId="1CD5F8CA" w14:textId="37D791D7" w:rsidR="00C471F7" w:rsidRDefault="00C471F7" w:rsidP="00F324C3">
      <w:pPr>
        <w:jc w:val="both"/>
      </w:pPr>
      <w:r>
        <w:t xml:space="preserve">La decisión de hacer un modulo totalmente separado para esta función surge de lograr un desacoplamiento total de los demás y que los </w:t>
      </w:r>
      <w:r w:rsidR="00F324C3">
        <w:t>módulos</w:t>
      </w:r>
      <w:r>
        <w:t xml:space="preserve"> no tuvieran que encargarse cada uno de esta función sino que pudieran delegarla en otro diferente, este modulo solo expone un servicio REST el cual tiene dos POST, uno para</w:t>
      </w:r>
      <w:r w:rsidR="00F324C3">
        <w:t xml:space="preserve"> </w:t>
      </w:r>
      <w:proofErr w:type="spellStart"/>
      <w:r w:rsidR="00F324C3">
        <w:t>loggers</w:t>
      </w:r>
      <w:proofErr w:type="spellEnd"/>
      <w:r w:rsidR="00F324C3">
        <w:t xml:space="preserve"> y el otro para errores, de esta manera cualquier modulo puede consumir su servicio y hacer uso de el, logrando así también una extensibilidad en la solución ya que si en algún caso se llega a agregar algún actor a la solución, este puede usar fácilmente el servicio REST de manejo de errores.</w:t>
      </w:r>
    </w:p>
    <w:p w14:paraId="6402B893" w14:textId="77777777" w:rsidR="00F324C3" w:rsidRDefault="00F324C3" w:rsidP="00F324C3">
      <w:pPr>
        <w:jc w:val="both"/>
      </w:pPr>
    </w:p>
    <w:p w14:paraId="576FC694" w14:textId="1B51F27A" w:rsidR="00F324C3" w:rsidRDefault="00F324C3" w:rsidP="00F324C3">
      <w:pPr>
        <w:jc w:val="both"/>
      </w:pPr>
      <w:r>
        <w:t xml:space="preserve">El modulo </w:t>
      </w:r>
      <w:proofErr w:type="spellStart"/>
      <w:r>
        <w:t>Authentication</w:t>
      </w:r>
      <w:proofErr w:type="spellEnd"/>
      <w:r>
        <w:t xml:space="preserve"> se llevo a cabo para manejar la necesidad de tener ciertas credenciales entre los diferentes módulos, dar un toque de seguridad y proteger a </w:t>
      </w:r>
      <w:proofErr w:type="spellStart"/>
      <w:r>
        <w:t>PayYouNow</w:t>
      </w:r>
      <w:proofErr w:type="spellEnd"/>
      <w:r>
        <w:t xml:space="preserve"> de consumo de servicios indeseados </w:t>
      </w:r>
      <w:r w:rsidR="00ED1789">
        <w:t>así</w:t>
      </w:r>
      <w:r>
        <w:t xml:space="preserve"> como también de posibles ataques. Para esto no quedaba otra solución mejor que sacar esta funcionalidad a una entidad superior y apartada de los diferentes módulos, igual que en el caso anterior esto nos da </w:t>
      </w:r>
      <w:r>
        <w:lastRenderedPageBreak/>
        <w:t xml:space="preserve">una gran extensibilidad ya que se pueden registrar y autenticar una cantidad virtualmente infinita de módulos. </w:t>
      </w:r>
    </w:p>
    <w:p w14:paraId="51BB84BA" w14:textId="2C65598E" w:rsidR="00F324C3" w:rsidRDefault="00F324C3" w:rsidP="00F324C3">
      <w:pPr>
        <w:jc w:val="both"/>
      </w:pPr>
      <w:r>
        <w:t xml:space="preserve">Este modulo lleva a cabo la tarea de autenticación mediante el uso de </w:t>
      </w:r>
      <w:proofErr w:type="spellStart"/>
      <w:r>
        <w:t>JsonWebToken</w:t>
      </w:r>
      <w:proofErr w:type="spellEnd"/>
      <w:r>
        <w:t xml:space="preserve"> los cuales son un método de autenticación sencillo, seguro y además totalmente desacoplado pudiendo ser utilizado por módulos de todo tipo. Expone un servicio REST con las operaciones de Registrar, Autenticar y Validar.</w:t>
      </w:r>
    </w:p>
    <w:p w14:paraId="12471BA7" w14:textId="60A3E8BC" w:rsidR="00ED1789" w:rsidRDefault="00ED1789" w:rsidP="00F324C3">
      <w:pPr>
        <w:jc w:val="both"/>
      </w:pPr>
      <w:r>
        <w:t>Como extra podemos añadir que el mismo maneja encriptación en las contraseñas guardadas en la base de datos.</w:t>
      </w:r>
    </w:p>
    <w:p w14:paraId="32CF956B" w14:textId="11B4FD81" w:rsidR="00ED1789" w:rsidRDefault="00ED1789" w:rsidP="00F324C3">
      <w:pPr>
        <w:jc w:val="both"/>
      </w:pPr>
      <w:proofErr w:type="spellStart"/>
      <w:r>
        <w:t>Tambien</w:t>
      </w:r>
      <w:proofErr w:type="spellEnd"/>
      <w:r>
        <w:t xml:space="preserve"> se quiere añadir que debido a la complejidad y la falta de tiempo no se llevo a cabo la implementación de la política de </w:t>
      </w:r>
      <w:proofErr w:type="spellStart"/>
      <w:r>
        <w:t>token</w:t>
      </w:r>
      <w:proofErr w:type="spellEnd"/>
      <w:r>
        <w:t xml:space="preserve"> de refresco ya que la misma no es tan trivial, sin embargo puede ser fácilmente </w:t>
      </w:r>
      <w:proofErr w:type="spellStart"/>
      <w:r>
        <w:t>implementable</w:t>
      </w:r>
      <w:proofErr w:type="spellEnd"/>
      <w:r>
        <w:t xml:space="preserve"> debido a que </w:t>
      </w:r>
      <w:proofErr w:type="spellStart"/>
      <w:r>
        <w:t>JsonWebToken</w:t>
      </w:r>
      <w:proofErr w:type="spellEnd"/>
      <w:r>
        <w:t xml:space="preserve"> ya provee esta funcionalidad siendo fácilmente extensible la solución en futuras implementaciones.</w:t>
      </w:r>
    </w:p>
    <w:p w14:paraId="37C8C718" w14:textId="7018FC55" w:rsidR="00ED1789" w:rsidRDefault="00ED1789"/>
    <w:p w14:paraId="587F98C7" w14:textId="64EBFD54" w:rsidR="00F324C3" w:rsidRDefault="00F324C3" w:rsidP="00F324C3">
      <w:pPr>
        <w:jc w:val="both"/>
      </w:pPr>
      <w:r>
        <w:t xml:space="preserve">Los </w:t>
      </w:r>
      <w:r w:rsidR="00ED1789">
        <w:t>módulos</w:t>
      </w:r>
      <w:r>
        <w:t xml:space="preserve"> Commerce, Gateway, </w:t>
      </w:r>
      <w:proofErr w:type="spellStart"/>
      <w:r>
        <w:t>Transmitter</w:t>
      </w:r>
      <w:proofErr w:type="spellEnd"/>
      <w:r>
        <w:t xml:space="preserve"> y Network son </w:t>
      </w:r>
      <w:r w:rsidR="00ED1789">
        <w:t>módulos</w:t>
      </w:r>
      <w:r>
        <w:t xml:space="preserve"> los cuales funcionan al estilo de “</w:t>
      </w:r>
      <w:proofErr w:type="spellStart"/>
      <w:r>
        <w:t>Mocks</w:t>
      </w:r>
      <w:proofErr w:type="spellEnd"/>
      <w:r>
        <w:t xml:space="preserve">” ya que en la realidad el equipo no va a ser el encargado de desarrollar estos diferentes </w:t>
      </w:r>
      <w:r w:rsidR="00ED1789">
        <w:t>módulos</w:t>
      </w:r>
      <w:r>
        <w:t xml:space="preserve">. Sin embargo para esta solución se opto por la decisión de que por mas que fueran </w:t>
      </w:r>
      <w:proofErr w:type="spellStart"/>
      <w:r>
        <w:t>mocks</w:t>
      </w:r>
      <w:proofErr w:type="spellEnd"/>
      <w:r>
        <w:t xml:space="preserve"> lograr que esto fuera lo mas parecido a la realidad. La comunicación entre estos 4 actores y </w:t>
      </w:r>
      <w:proofErr w:type="spellStart"/>
      <w:r>
        <w:t>PayYouNow</w:t>
      </w:r>
      <w:proofErr w:type="spellEnd"/>
      <w:r>
        <w:t xml:space="preserve"> se decisión que fuera REST debido a la naturaleza de la misma</w:t>
      </w:r>
      <w:r w:rsidR="00ED1789">
        <w:t>, que ya fue descripta en apartados superiores, usando esto se logro desacoplar totalmente los 5 actores fundamentales de la solución y lograr una comunicación sencilla, eficaz y fácilmente modificable.</w:t>
      </w:r>
    </w:p>
    <w:p w14:paraId="64680935" w14:textId="77777777" w:rsidR="00ED1789" w:rsidRDefault="00ED1789" w:rsidP="00F324C3">
      <w:pPr>
        <w:jc w:val="both"/>
      </w:pPr>
    </w:p>
    <w:p w14:paraId="06361112" w14:textId="0FB235E1" w:rsidR="00ED1789" w:rsidRDefault="00ED1789" w:rsidP="00F324C3">
      <w:pPr>
        <w:jc w:val="both"/>
      </w:pPr>
      <w:r>
        <w:t xml:space="preserve">Al principio en el primer reléase como se puede ver en el repositorio de la solución la comunicación entre los </w:t>
      </w:r>
      <w:r w:rsidR="00EE27FC">
        <w:t>módulos</w:t>
      </w:r>
      <w:r>
        <w:t xml:space="preserve"> era diferente pensando mas que nada en temas de performance pero sacrificando mucha </w:t>
      </w:r>
      <w:proofErr w:type="spellStart"/>
      <w:r>
        <w:t>modificabilidad</w:t>
      </w:r>
      <w:proofErr w:type="spellEnd"/>
      <w:r>
        <w:t xml:space="preserve">, la misma la hacia en su totalidad </w:t>
      </w:r>
      <w:proofErr w:type="spellStart"/>
      <w:r>
        <w:t>PayYouNow</w:t>
      </w:r>
      <w:proofErr w:type="spellEnd"/>
      <w:r>
        <w:t xml:space="preserve"> </w:t>
      </w:r>
      <w:r w:rsidR="004C5D34">
        <w:t>utilizando las respuestas, lo cual eliminaba muchas peticiones en la red y como esta es un recurso caro nos daba un salto interesante en performance.</w:t>
      </w:r>
      <w:r>
        <w:t xml:space="preserve"> </w:t>
      </w:r>
      <w:r w:rsidR="004C5D34">
        <w:t xml:space="preserve">Sin embargo </w:t>
      </w:r>
      <w:r>
        <w:t xml:space="preserve">después de tener una charla con el cliente el mismo prefirió sacrificar un poco de performance y ganar en </w:t>
      </w:r>
      <w:proofErr w:type="spellStart"/>
      <w:r>
        <w:t>modificabilidad</w:t>
      </w:r>
      <w:proofErr w:type="spellEnd"/>
      <w:r w:rsidR="004C5D34">
        <w:t xml:space="preserve"> dejando la solución actual de hoy en </w:t>
      </w:r>
      <w:proofErr w:type="spellStart"/>
      <w:r w:rsidR="004C5D34">
        <w:t>dia</w:t>
      </w:r>
      <w:proofErr w:type="spellEnd"/>
      <w:r w:rsidR="004C5D34">
        <w:t>.</w:t>
      </w:r>
    </w:p>
    <w:p w14:paraId="5AB85A08" w14:textId="363275F0" w:rsidR="004C5D34" w:rsidRDefault="004C5D34" w:rsidP="00F324C3">
      <w:pPr>
        <w:jc w:val="both"/>
      </w:pPr>
      <w:r w:rsidRPr="004C5D34">
        <w:rPr>
          <w:highlight w:val="yellow"/>
        </w:rPr>
        <w:t xml:space="preserve">A continuación presentaremos un diagrama de secuencia para describir la comunicación hoy en </w:t>
      </w:r>
      <w:proofErr w:type="spellStart"/>
      <w:r w:rsidRPr="004C5D34">
        <w:rPr>
          <w:highlight w:val="yellow"/>
        </w:rPr>
        <w:t>dia</w:t>
      </w:r>
      <w:proofErr w:type="spellEnd"/>
    </w:p>
    <w:p w14:paraId="7F65DDE5" w14:textId="77777777" w:rsidR="00ED1789" w:rsidRDefault="00ED1789" w:rsidP="00F324C3">
      <w:pPr>
        <w:jc w:val="both"/>
      </w:pPr>
    </w:p>
    <w:p w14:paraId="01FE972D" w14:textId="7746A47B" w:rsidR="00ED1789" w:rsidRDefault="00ED1789" w:rsidP="00F324C3">
      <w:pPr>
        <w:jc w:val="both"/>
      </w:pPr>
      <w:r>
        <w:t xml:space="preserve">Como extra general podemos decir que todos los módulos cuentan archivos de configuración los cuales pueden ser fácilmente cambiados dándoles a los módulos un extra en </w:t>
      </w:r>
      <w:proofErr w:type="spellStart"/>
      <w:r>
        <w:t>modificabilidad</w:t>
      </w:r>
      <w:proofErr w:type="spellEnd"/>
      <w:r>
        <w:t>.</w:t>
      </w:r>
    </w:p>
    <w:p w14:paraId="0BD86EFA" w14:textId="77777777" w:rsidR="00ED1789" w:rsidRDefault="00ED1789" w:rsidP="00F324C3">
      <w:pPr>
        <w:jc w:val="both"/>
      </w:pPr>
    </w:p>
    <w:p w14:paraId="092616C9" w14:textId="20E19DCA" w:rsidR="00ED1789" w:rsidRDefault="00ED1789" w:rsidP="00F324C3">
      <w:pPr>
        <w:jc w:val="both"/>
        <w:rPr>
          <w:rFonts w:ascii="Calibri" w:hAnsi="Calibri"/>
        </w:rPr>
      </w:pPr>
      <w:proofErr w:type="spellStart"/>
      <w:r w:rsidRPr="00ED1789">
        <w:rPr>
          <w:rFonts w:ascii="Calibri" w:hAnsi="Calibri"/>
        </w:rPr>
        <w:t>Tambien</w:t>
      </w:r>
      <w:proofErr w:type="spellEnd"/>
      <w:r w:rsidRPr="00ED1789">
        <w:rPr>
          <w:rFonts w:ascii="Calibri" w:hAnsi="Calibri"/>
        </w:rPr>
        <w:t xml:space="preserve"> en futuras instancias de desarrollo de </w:t>
      </w:r>
      <w:proofErr w:type="spellStart"/>
      <w:r w:rsidRPr="00ED1789">
        <w:rPr>
          <w:rFonts w:ascii="Calibri" w:hAnsi="Calibri"/>
        </w:rPr>
        <w:t>PayYouNow</w:t>
      </w:r>
      <w:proofErr w:type="spellEnd"/>
      <w:r w:rsidRPr="00ED1789">
        <w:rPr>
          <w:rFonts w:ascii="Calibri" w:hAnsi="Calibri"/>
        </w:rPr>
        <w:t xml:space="preserve"> se le agregar</w:t>
      </w:r>
      <w:r w:rsidRPr="00ED1789">
        <w:rPr>
          <w:rFonts w:ascii="Calibri" w:hAnsi="Calibri" w:cs="Times New Roman"/>
        </w:rPr>
        <w:t>í</w:t>
      </w:r>
      <w:r w:rsidRPr="00ED1789">
        <w:rPr>
          <w:rFonts w:ascii="Calibri" w:hAnsi="Calibri"/>
        </w:rPr>
        <w:t xml:space="preserve">a una </w:t>
      </w:r>
      <w:proofErr w:type="spellStart"/>
      <w:r w:rsidRPr="00ED1789">
        <w:rPr>
          <w:rFonts w:ascii="Calibri" w:hAnsi="Calibri"/>
        </w:rPr>
        <w:t>queue</w:t>
      </w:r>
      <w:proofErr w:type="spellEnd"/>
      <w:r w:rsidRPr="00ED1789">
        <w:rPr>
          <w:rFonts w:ascii="Calibri" w:hAnsi="Calibri"/>
        </w:rPr>
        <w:t xml:space="preserve"> para manejar las solicitudes REST que recibe con el fin de no bloquear a sus consumidores esperando por el servicio. Lamentablemente, por asuntos de tiempo, esto no lleg</w:t>
      </w:r>
      <w:r w:rsidRPr="00ED1789">
        <w:rPr>
          <w:rFonts w:ascii="Calibri" w:hAnsi="Calibri" w:cs="Times New Roman"/>
        </w:rPr>
        <w:t xml:space="preserve">ó </w:t>
      </w:r>
      <w:r w:rsidRPr="00ED1789">
        <w:rPr>
          <w:rFonts w:ascii="Calibri" w:hAnsi="Calibri"/>
        </w:rPr>
        <w:t>a ser implementado para la presente iteraci</w:t>
      </w:r>
      <w:r w:rsidRPr="00ED1789">
        <w:rPr>
          <w:rFonts w:ascii="Calibri" w:hAnsi="Calibri" w:cs="Times New Roman"/>
        </w:rPr>
        <w:t>ó</w:t>
      </w:r>
      <w:r w:rsidRPr="00ED1789">
        <w:rPr>
          <w:rFonts w:ascii="Calibri" w:hAnsi="Calibri"/>
        </w:rPr>
        <w:t>n, pero ser</w:t>
      </w:r>
      <w:r w:rsidRPr="00ED1789">
        <w:rPr>
          <w:rFonts w:ascii="Calibri" w:hAnsi="Calibri" w:cs="Times New Roman"/>
        </w:rPr>
        <w:t>í</w:t>
      </w:r>
      <w:r w:rsidRPr="00ED1789">
        <w:rPr>
          <w:rFonts w:ascii="Calibri" w:hAnsi="Calibri"/>
        </w:rPr>
        <w:t>a una mejora a implementar a futuro.</w:t>
      </w:r>
    </w:p>
    <w:p w14:paraId="0A6F19B0" w14:textId="77777777" w:rsidR="00ED1789" w:rsidRDefault="00ED1789" w:rsidP="00F324C3">
      <w:pPr>
        <w:jc w:val="both"/>
        <w:rPr>
          <w:rFonts w:ascii="Calibri" w:hAnsi="Calibri"/>
        </w:rPr>
      </w:pPr>
    </w:p>
    <w:p w14:paraId="4481E59B" w14:textId="067B175D" w:rsidR="00C471F7" w:rsidRPr="00E25386" w:rsidRDefault="00ED1789" w:rsidP="00E25386">
      <w:pPr>
        <w:jc w:val="both"/>
        <w:rPr>
          <w:rFonts w:ascii="Calibri" w:hAnsi="Calibri"/>
        </w:rPr>
      </w:pPr>
      <w:r w:rsidRPr="00ED1789">
        <w:rPr>
          <w:rFonts w:ascii="Calibri" w:hAnsi="Calibri"/>
        </w:rPr>
        <w:t>Debido a la falta de tiempo de los integrantes del equipo, no se llegaron a implementar muchas de las ideas para el sistema. Es por esto que se har</w:t>
      </w:r>
      <w:r w:rsidRPr="00ED1789">
        <w:rPr>
          <w:rFonts w:ascii="Calibri" w:hAnsi="Calibri" w:cs="Times New Roman"/>
        </w:rPr>
        <w:t xml:space="preserve">á </w:t>
      </w:r>
      <w:r w:rsidRPr="00ED1789">
        <w:rPr>
          <w:rFonts w:ascii="Calibri" w:hAnsi="Calibri"/>
        </w:rPr>
        <w:t>especial hincapi</w:t>
      </w:r>
      <w:r w:rsidRPr="00ED1789">
        <w:rPr>
          <w:rFonts w:ascii="Calibri" w:hAnsi="Calibri" w:cs="Times New Roman"/>
        </w:rPr>
        <w:t xml:space="preserve">é </w:t>
      </w:r>
      <w:r w:rsidRPr="00ED1789">
        <w:rPr>
          <w:rFonts w:ascii="Calibri" w:hAnsi="Calibri"/>
        </w:rPr>
        <w:t>en describirlas en este documento, para plasmar las implementaciones a futuro que no fueron posibles ejecutar</w:t>
      </w:r>
      <w:r w:rsidR="004C5D34">
        <w:rPr>
          <w:rFonts w:ascii="Calibri" w:hAnsi="Calibri"/>
        </w:rPr>
        <w:t>.</w:t>
      </w:r>
    </w:p>
    <w:p w14:paraId="7280C29F" w14:textId="062196F9" w:rsidR="00460B0F" w:rsidRDefault="00460B0F" w:rsidP="00460B0F">
      <w:pPr>
        <w:pStyle w:val="Ttulo2"/>
      </w:pPr>
      <w:bookmarkStart w:id="12" w:name="_Toc530790194"/>
      <w:r>
        <w:lastRenderedPageBreak/>
        <w:t xml:space="preserve">3.2 – Vista de </w:t>
      </w:r>
      <w:r w:rsidR="00646CCC">
        <w:t>módulos</w:t>
      </w:r>
      <w:r>
        <w:t xml:space="preserve"> general.</w:t>
      </w:r>
      <w:bookmarkEnd w:id="12"/>
    </w:p>
    <w:p w14:paraId="1A335C2C" w14:textId="77777777" w:rsidR="00460B0F" w:rsidRDefault="00460B0F" w:rsidP="007963BF"/>
    <w:p w14:paraId="7C8997AE" w14:textId="09C07B80" w:rsidR="00E500ED" w:rsidRDefault="00E500ED" w:rsidP="00E500ED">
      <w:pPr>
        <w:pStyle w:val="Ttulo3"/>
      </w:pPr>
      <w:bookmarkStart w:id="13" w:name="_Toc530790195"/>
      <w:r>
        <w:t>3.2.1 – Representación primaria</w:t>
      </w:r>
      <w:bookmarkEnd w:id="13"/>
    </w:p>
    <w:p w14:paraId="35406F6B" w14:textId="77777777" w:rsidR="00E500ED" w:rsidRDefault="00E500ED" w:rsidP="007963BF"/>
    <w:p w14:paraId="6B248260" w14:textId="636BEBA2" w:rsidR="00E500ED" w:rsidRDefault="00EE27FC" w:rsidP="007963BF">
      <w:r>
        <w:rPr>
          <w:noProof/>
          <w:lang w:eastAsia="es-ES_tradnl"/>
        </w:rPr>
        <w:drawing>
          <wp:inline distT="0" distB="0" distL="0" distR="0" wp14:anchorId="44BEDC84" wp14:editId="2E7541D9">
            <wp:extent cx="5395595" cy="2743200"/>
            <wp:effectExtent l="0" t="0" r="0" b="0"/>
            <wp:docPr id="3" name="Imagen 3" descr="../../../../Downloads/modulos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modulosGener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595" cy="2743200"/>
                    </a:xfrm>
                    <a:prstGeom prst="rect">
                      <a:avLst/>
                    </a:prstGeom>
                    <a:noFill/>
                    <a:ln>
                      <a:noFill/>
                    </a:ln>
                  </pic:spPr>
                </pic:pic>
              </a:graphicData>
            </a:graphic>
          </wp:inline>
        </w:drawing>
      </w:r>
    </w:p>
    <w:p w14:paraId="72AA80FA" w14:textId="77777777" w:rsidR="00E500ED" w:rsidRDefault="00E500ED" w:rsidP="007963BF"/>
    <w:p w14:paraId="48C03FFB" w14:textId="68D915C1" w:rsidR="00E500ED" w:rsidRDefault="00E500ED" w:rsidP="00E500ED">
      <w:pPr>
        <w:pStyle w:val="Ttulo3"/>
      </w:pPr>
      <w:bookmarkStart w:id="14" w:name="_Toc530790196"/>
      <w:r>
        <w:t>3.2.2 – Catalogo elementos</w:t>
      </w:r>
      <w:bookmarkEnd w:id="14"/>
    </w:p>
    <w:p w14:paraId="09AA645E" w14:textId="77777777" w:rsidR="00E500ED" w:rsidRPr="00E500ED" w:rsidRDefault="00E500ED" w:rsidP="00E500ED"/>
    <w:tbl>
      <w:tblPr>
        <w:tblStyle w:val="Tabladecuadrcula4-nfasis1"/>
        <w:tblW w:w="0" w:type="auto"/>
        <w:tblLook w:val="06A0" w:firstRow="1" w:lastRow="0" w:firstColumn="1" w:lastColumn="0" w:noHBand="1" w:noVBand="1"/>
      </w:tblPr>
      <w:tblGrid>
        <w:gridCol w:w="2014"/>
        <w:gridCol w:w="1842"/>
        <w:gridCol w:w="4632"/>
      </w:tblGrid>
      <w:tr w:rsidR="00EE27FC" w14:paraId="2B033134" w14:textId="77777777" w:rsidTr="00F838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14" w:type="dxa"/>
          </w:tcPr>
          <w:p w14:paraId="7B05365F" w14:textId="77777777" w:rsidR="00EE27FC" w:rsidRDefault="00EE27FC" w:rsidP="00F8385A">
            <w:r>
              <w:t>Elemento</w:t>
            </w:r>
          </w:p>
        </w:tc>
        <w:tc>
          <w:tcPr>
            <w:tcW w:w="1842" w:type="dxa"/>
          </w:tcPr>
          <w:p w14:paraId="1203C7AF" w14:textId="77777777" w:rsidR="00EE27FC" w:rsidRDefault="00EE27FC" w:rsidP="00F8385A">
            <w:pPr>
              <w:cnfStyle w:val="100000000000" w:firstRow="1" w:lastRow="0" w:firstColumn="0" w:lastColumn="0" w:oddVBand="0" w:evenVBand="0" w:oddHBand="0" w:evenHBand="0" w:firstRowFirstColumn="0" w:firstRowLastColumn="0" w:lastRowFirstColumn="0" w:lastRowLastColumn="0"/>
            </w:pPr>
            <w:r>
              <w:t>Tipo</w:t>
            </w:r>
          </w:p>
        </w:tc>
        <w:tc>
          <w:tcPr>
            <w:tcW w:w="4632" w:type="dxa"/>
          </w:tcPr>
          <w:p w14:paraId="36105114" w14:textId="77777777" w:rsidR="00EE27FC" w:rsidRDefault="00EE27FC" w:rsidP="00F8385A">
            <w:pPr>
              <w:cnfStyle w:val="100000000000" w:firstRow="1" w:lastRow="0" w:firstColumn="0" w:lastColumn="0" w:oddVBand="0" w:evenVBand="0" w:oddHBand="0" w:evenHBand="0" w:firstRowFirstColumn="0" w:firstRowLastColumn="0" w:lastRowFirstColumn="0" w:lastRowLastColumn="0"/>
            </w:pPr>
            <w:r>
              <w:t>Responsabilidades</w:t>
            </w:r>
          </w:p>
        </w:tc>
      </w:tr>
      <w:tr w:rsidR="00EE27FC" w14:paraId="2ECAAFCB" w14:textId="77777777" w:rsidTr="00F8385A">
        <w:tc>
          <w:tcPr>
            <w:cnfStyle w:val="001000000000" w:firstRow="0" w:lastRow="0" w:firstColumn="1" w:lastColumn="0" w:oddVBand="0" w:evenVBand="0" w:oddHBand="0" w:evenHBand="0" w:firstRowFirstColumn="0" w:firstRowLastColumn="0" w:lastRowFirstColumn="0" w:lastRowLastColumn="0"/>
            <w:tcW w:w="2014" w:type="dxa"/>
          </w:tcPr>
          <w:p w14:paraId="34834F90" w14:textId="77777777" w:rsidR="00EE27FC" w:rsidRDefault="00EE27FC" w:rsidP="00F8385A">
            <w:proofErr w:type="spellStart"/>
            <w:r>
              <w:t>Authentication</w:t>
            </w:r>
            <w:proofErr w:type="spellEnd"/>
          </w:p>
        </w:tc>
        <w:tc>
          <w:tcPr>
            <w:tcW w:w="1842" w:type="dxa"/>
          </w:tcPr>
          <w:p w14:paraId="2C901F94" w14:textId="77777777" w:rsidR="00EE27FC" w:rsidRDefault="00EE27FC" w:rsidP="00F8385A">
            <w:pPr>
              <w:cnfStyle w:val="000000000000" w:firstRow="0" w:lastRow="0" w:firstColumn="0" w:lastColumn="0" w:oddVBand="0" w:evenVBand="0" w:oddHBand="0" w:evenHBand="0" w:firstRowFirstColumn="0" w:firstRowLastColumn="0" w:lastRowFirstColumn="0" w:lastRowLastColumn="0"/>
            </w:pPr>
            <w:r>
              <w:t>Express Server</w:t>
            </w:r>
          </w:p>
        </w:tc>
        <w:tc>
          <w:tcPr>
            <w:tcW w:w="4632" w:type="dxa"/>
          </w:tcPr>
          <w:p w14:paraId="3018498F" w14:textId="6241C5FD" w:rsidR="00EE27FC" w:rsidRDefault="00EE27FC" w:rsidP="00F8385A">
            <w:pPr>
              <w:cnfStyle w:val="000000000000" w:firstRow="0" w:lastRow="0" w:firstColumn="0" w:lastColumn="0" w:oddVBand="0" w:evenVBand="0" w:oddHBand="0" w:evenHBand="0" w:firstRowFirstColumn="0" w:firstRowLastColumn="0" w:lastRowFirstColumn="0" w:lastRowLastColumn="0"/>
            </w:pPr>
            <w:r>
              <w:t xml:space="preserve">Es el encargado de manejar la autenticación de los módulos, registra los módulos, provee </w:t>
            </w:r>
            <w:proofErr w:type="spellStart"/>
            <w:r>
              <w:t>tokens</w:t>
            </w:r>
            <w:proofErr w:type="spellEnd"/>
            <w:r>
              <w:t xml:space="preserve"> y los valida.</w:t>
            </w:r>
          </w:p>
        </w:tc>
      </w:tr>
      <w:tr w:rsidR="00EE27FC" w14:paraId="556531CF" w14:textId="77777777" w:rsidTr="00F8385A">
        <w:tc>
          <w:tcPr>
            <w:cnfStyle w:val="001000000000" w:firstRow="0" w:lastRow="0" w:firstColumn="1" w:lastColumn="0" w:oddVBand="0" w:evenVBand="0" w:oddHBand="0" w:evenHBand="0" w:firstRowFirstColumn="0" w:firstRowLastColumn="0" w:lastRowFirstColumn="0" w:lastRowLastColumn="0"/>
            <w:tcW w:w="2014" w:type="dxa"/>
          </w:tcPr>
          <w:p w14:paraId="30C6C51B" w14:textId="77777777" w:rsidR="00EE27FC" w:rsidRDefault="00EE27FC" w:rsidP="00F8385A">
            <w:proofErr w:type="spellStart"/>
            <w:r>
              <w:t>PayYouNow</w:t>
            </w:r>
            <w:proofErr w:type="spellEnd"/>
          </w:p>
        </w:tc>
        <w:tc>
          <w:tcPr>
            <w:tcW w:w="1842" w:type="dxa"/>
          </w:tcPr>
          <w:p w14:paraId="548465CA" w14:textId="77777777" w:rsidR="00EE27FC" w:rsidRDefault="00EE27FC" w:rsidP="00F8385A">
            <w:pPr>
              <w:cnfStyle w:val="000000000000" w:firstRow="0" w:lastRow="0" w:firstColumn="0" w:lastColumn="0" w:oddVBand="0" w:evenVBand="0" w:oddHBand="0" w:evenHBand="0" w:firstRowFirstColumn="0" w:firstRowLastColumn="0" w:lastRowFirstColumn="0" w:lastRowLastColumn="0"/>
            </w:pPr>
            <w:r>
              <w:t>Express Server</w:t>
            </w:r>
          </w:p>
        </w:tc>
        <w:tc>
          <w:tcPr>
            <w:tcW w:w="4632" w:type="dxa"/>
          </w:tcPr>
          <w:p w14:paraId="7641CD12" w14:textId="37729AF6" w:rsidR="00EE27FC" w:rsidRDefault="00EE27FC" w:rsidP="00F8385A">
            <w:pPr>
              <w:cnfStyle w:val="000000000000" w:firstRow="0" w:lastRow="0" w:firstColumn="0" w:lastColumn="0" w:oddVBand="0" w:evenVBand="0" w:oddHBand="0" w:evenHBand="0" w:firstRowFirstColumn="0" w:firstRowLastColumn="0" w:lastRowFirstColumn="0" w:lastRowLastColumn="0"/>
            </w:pPr>
            <w:r>
              <w:t>Es el encargado de la interoperabilidad entre todos los módulos y de las comunicaciones del mismo expone servicios REST en las cuales se pueden registrar servicios o consumir servicios registrados.</w:t>
            </w:r>
          </w:p>
        </w:tc>
      </w:tr>
      <w:tr w:rsidR="00EE27FC" w14:paraId="4C2A9BB4" w14:textId="77777777" w:rsidTr="00F8385A">
        <w:tc>
          <w:tcPr>
            <w:cnfStyle w:val="001000000000" w:firstRow="0" w:lastRow="0" w:firstColumn="1" w:lastColumn="0" w:oddVBand="0" w:evenVBand="0" w:oddHBand="0" w:evenHBand="0" w:firstRowFirstColumn="0" w:firstRowLastColumn="0" w:lastRowFirstColumn="0" w:lastRowLastColumn="0"/>
            <w:tcW w:w="2014" w:type="dxa"/>
          </w:tcPr>
          <w:p w14:paraId="2634BF39" w14:textId="77777777" w:rsidR="00EE27FC" w:rsidRDefault="00EE27FC" w:rsidP="00F8385A">
            <w:r>
              <w:t>Commerce</w:t>
            </w:r>
          </w:p>
        </w:tc>
        <w:tc>
          <w:tcPr>
            <w:tcW w:w="1842" w:type="dxa"/>
          </w:tcPr>
          <w:p w14:paraId="5098AC32" w14:textId="77777777" w:rsidR="00EE27FC" w:rsidRDefault="00EE27FC" w:rsidP="00F8385A">
            <w:pPr>
              <w:cnfStyle w:val="000000000000" w:firstRow="0" w:lastRow="0" w:firstColumn="0" w:lastColumn="0" w:oddVBand="0" w:evenVBand="0" w:oddHBand="0" w:evenHBand="0" w:firstRowFirstColumn="0" w:firstRowLastColumn="0" w:lastRowFirstColumn="0" w:lastRowLastColumn="0"/>
            </w:pPr>
            <w:r>
              <w:t>Express Server</w:t>
            </w:r>
          </w:p>
        </w:tc>
        <w:tc>
          <w:tcPr>
            <w:tcW w:w="4632" w:type="dxa"/>
          </w:tcPr>
          <w:p w14:paraId="0C12E6BD" w14:textId="77777777" w:rsidR="00EE27FC" w:rsidRDefault="00EE27FC" w:rsidP="00F8385A">
            <w:pPr>
              <w:cnfStyle w:val="000000000000" w:firstRow="0" w:lastRow="0" w:firstColumn="0" w:lastColumn="0" w:oddVBand="0" w:evenVBand="0" w:oddHBand="0" w:evenHBand="0" w:firstRowFirstColumn="0" w:firstRowLastColumn="0" w:lastRowFirstColumn="0" w:lastRowLastColumn="0"/>
            </w:pPr>
            <w:r>
              <w:t>Es el encargado de iniciar el proceso de transacción, determina el Gateway con el cual se procesara la compra.</w:t>
            </w:r>
          </w:p>
        </w:tc>
      </w:tr>
      <w:tr w:rsidR="00EE27FC" w14:paraId="6C064C8A" w14:textId="77777777" w:rsidTr="00F8385A">
        <w:tc>
          <w:tcPr>
            <w:cnfStyle w:val="001000000000" w:firstRow="0" w:lastRow="0" w:firstColumn="1" w:lastColumn="0" w:oddVBand="0" w:evenVBand="0" w:oddHBand="0" w:evenHBand="0" w:firstRowFirstColumn="0" w:firstRowLastColumn="0" w:lastRowFirstColumn="0" w:lastRowLastColumn="0"/>
            <w:tcW w:w="2014" w:type="dxa"/>
          </w:tcPr>
          <w:p w14:paraId="19A42754" w14:textId="77777777" w:rsidR="00EE27FC" w:rsidRDefault="00EE27FC" w:rsidP="00F8385A">
            <w:r>
              <w:t>Gateway</w:t>
            </w:r>
          </w:p>
        </w:tc>
        <w:tc>
          <w:tcPr>
            <w:tcW w:w="1842" w:type="dxa"/>
          </w:tcPr>
          <w:p w14:paraId="49857A50" w14:textId="77777777" w:rsidR="00EE27FC" w:rsidRDefault="00EE27FC" w:rsidP="00F8385A">
            <w:pPr>
              <w:cnfStyle w:val="000000000000" w:firstRow="0" w:lastRow="0" w:firstColumn="0" w:lastColumn="0" w:oddVBand="0" w:evenVBand="0" w:oddHBand="0" w:evenHBand="0" w:firstRowFirstColumn="0" w:firstRowLastColumn="0" w:lastRowFirstColumn="0" w:lastRowLastColumn="0"/>
            </w:pPr>
            <w:r>
              <w:t>Express Server</w:t>
            </w:r>
          </w:p>
        </w:tc>
        <w:tc>
          <w:tcPr>
            <w:tcW w:w="4632" w:type="dxa"/>
          </w:tcPr>
          <w:p w14:paraId="20B21CC4" w14:textId="77777777" w:rsidR="00EE27FC" w:rsidRDefault="00EE27FC" w:rsidP="00F8385A">
            <w:pPr>
              <w:cnfStyle w:val="000000000000" w:firstRow="0" w:lastRow="0" w:firstColumn="0" w:lastColumn="0" w:oddVBand="0" w:evenVBand="0" w:oddHBand="0" w:evenHBand="0" w:firstRowFirstColumn="0" w:firstRowLastColumn="0" w:lastRowFirstColumn="0" w:lastRowLastColumn="0"/>
            </w:pPr>
            <w:r>
              <w:t>Es el encargado de determinar la Red a partir de la tarjeta con la que se realiza la compra, expone servicios REST para el mismo.</w:t>
            </w:r>
          </w:p>
        </w:tc>
      </w:tr>
      <w:tr w:rsidR="00EE27FC" w14:paraId="09E789E9" w14:textId="77777777" w:rsidTr="00F8385A">
        <w:tc>
          <w:tcPr>
            <w:cnfStyle w:val="001000000000" w:firstRow="0" w:lastRow="0" w:firstColumn="1" w:lastColumn="0" w:oddVBand="0" w:evenVBand="0" w:oddHBand="0" w:evenHBand="0" w:firstRowFirstColumn="0" w:firstRowLastColumn="0" w:lastRowFirstColumn="0" w:lastRowLastColumn="0"/>
            <w:tcW w:w="2014" w:type="dxa"/>
          </w:tcPr>
          <w:p w14:paraId="48B332F5" w14:textId="77777777" w:rsidR="00EE27FC" w:rsidRDefault="00EE27FC" w:rsidP="00F8385A">
            <w:proofErr w:type="spellStart"/>
            <w:r>
              <w:t>Transmitter</w:t>
            </w:r>
            <w:proofErr w:type="spellEnd"/>
          </w:p>
        </w:tc>
        <w:tc>
          <w:tcPr>
            <w:tcW w:w="1842" w:type="dxa"/>
          </w:tcPr>
          <w:p w14:paraId="1DB6BF57" w14:textId="77777777" w:rsidR="00EE27FC" w:rsidRDefault="00EE27FC" w:rsidP="00F8385A">
            <w:pPr>
              <w:cnfStyle w:val="000000000000" w:firstRow="0" w:lastRow="0" w:firstColumn="0" w:lastColumn="0" w:oddVBand="0" w:evenVBand="0" w:oddHBand="0" w:evenHBand="0" w:firstRowFirstColumn="0" w:firstRowLastColumn="0" w:lastRowFirstColumn="0" w:lastRowLastColumn="0"/>
            </w:pPr>
            <w:r>
              <w:t>Express Server</w:t>
            </w:r>
          </w:p>
        </w:tc>
        <w:tc>
          <w:tcPr>
            <w:tcW w:w="4632" w:type="dxa"/>
          </w:tcPr>
          <w:p w14:paraId="06D73A63" w14:textId="77777777" w:rsidR="00EE27FC" w:rsidRDefault="00EE27FC" w:rsidP="00F8385A">
            <w:pPr>
              <w:cnfStyle w:val="000000000000" w:firstRow="0" w:lastRow="0" w:firstColumn="0" w:lastColumn="0" w:oddVBand="0" w:evenVBand="0" w:oddHBand="0" w:evenHBand="0" w:firstRowFirstColumn="0" w:firstRowLastColumn="0" w:lastRowFirstColumn="0" w:lastRowLastColumn="0"/>
            </w:pPr>
            <w:r>
              <w:t>Es el encargado de validar los últimos pasos de la transacción, que la tarjeta sea valida, que no este bloqueada, que el saldo sea suficiente, además también se encarga de emitir tarjetas. Expone servicios REST para las operaciones nombradas.</w:t>
            </w:r>
          </w:p>
        </w:tc>
      </w:tr>
      <w:tr w:rsidR="00EE27FC" w14:paraId="158FD0C2" w14:textId="77777777" w:rsidTr="00F8385A">
        <w:tc>
          <w:tcPr>
            <w:cnfStyle w:val="001000000000" w:firstRow="0" w:lastRow="0" w:firstColumn="1" w:lastColumn="0" w:oddVBand="0" w:evenVBand="0" w:oddHBand="0" w:evenHBand="0" w:firstRowFirstColumn="0" w:firstRowLastColumn="0" w:lastRowFirstColumn="0" w:lastRowLastColumn="0"/>
            <w:tcW w:w="2014" w:type="dxa"/>
          </w:tcPr>
          <w:p w14:paraId="12A26DFD" w14:textId="77777777" w:rsidR="00EE27FC" w:rsidRDefault="00EE27FC" w:rsidP="00F8385A">
            <w:r>
              <w:t>Network</w:t>
            </w:r>
          </w:p>
        </w:tc>
        <w:tc>
          <w:tcPr>
            <w:tcW w:w="1842" w:type="dxa"/>
          </w:tcPr>
          <w:p w14:paraId="7C623B2E" w14:textId="77777777" w:rsidR="00EE27FC" w:rsidRDefault="00EE27FC" w:rsidP="00F8385A">
            <w:pPr>
              <w:cnfStyle w:val="000000000000" w:firstRow="0" w:lastRow="0" w:firstColumn="0" w:lastColumn="0" w:oddVBand="0" w:evenVBand="0" w:oddHBand="0" w:evenHBand="0" w:firstRowFirstColumn="0" w:firstRowLastColumn="0" w:lastRowFirstColumn="0" w:lastRowLastColumn="0"/>
            </w:pPr>
            <w:r>
              <w:t>Express Server</w:t>
            </w:r>
          </w:p>
        </w:tc>
        <w:tc>
          <w:tcPr>
            <w:tcW w:w="4632" w:type="dxa"/>
          </w:tcPr>
          <w:p w14:paraId="5F853D5C" w14:textId="77777777" w:rsidR="00EE27FC" w:rsidRDefault="00EE27FC" w:rsidP="00F8385A">
            <w:pPr>
              <w:cnfStyle w:val="000000000000" w:firstRow="0" w:lastRow="0" w:firstColumn="0" w:lastColumn="0" w:oddVBand="0" w:evenVBand="0" w:oddHBand="0" w:evenHBand="0" w:firstRowFirstColumn="0" w:firstRowLastColumn="0" w:lastRowFirstColumn="0" w:lastRowLastColumn="0"/>
            </w:pPr>
            <w:r>
              <w:t xml:space="preserve">Es el encargado de llevar a cabo un control de fraude en la tarjeta de la transacción y también de derivar la misma al emisor </w:t>
            </w:r>
            <w:r>
              <w:lastRenderedPageBreak/>
              <w:t>correspondiente, también lo hace mediante un servicio REST.</w:t>
            </w:r>
          </w:p>
        </w:tc>
      </w:tr>
      <w:tr w:rsidR="00EE27FC" w14:paraId="157B808A" w14:textId="77777777" w:rsidTr="00F8385A">
        <w:tc>
          <w:tcPr>
            <w:cnfStyle w:val="001000000000" w:firstRow="0" w:lastRow="0" w:firstColumn="1" w:lastColumn="0" w:oddVBand="0" w:evenVBand="0" w:oddHBand="0" w:evenHBand="0" w:firstRowFirstColumn="0" w:firstRowLastColumn="0" w:lastRowFirstColumn="0" w:lastRowLastColumn="0"/>
            <w:tcW w:w="2014" w:type="dxa"/>
          </w:tcPr>
          <w:p w14:paraId="49487040" w14:textId="77777777" w:rsidR="00EE27FC" w:rsidRDefault="00EE27FC" w:rsidP="00F8385A">
            <w:proofErr w:type="spellStart"/>
            <w:r>
              <w:lastRenderedPageBreak/>
              <w:t>ErrorHandler</w:t>
            </w:r>
            <w:proofErr w:type="spellEnd"/>
          </w:p>
        </w:tc>
        <w:tc>
          <w:tcPr>
            <w:tcW w:w="1842" w:type="dxa"/>
          </w:tcPr>
          <w:p w14:paraId="7B0735EA" w14:textId="77777777" w:rsidR="00EE27FC" w:rsidRDefault="00EE27FC" w:rsidP="00F8385A">
            <w:pPr>
              <w:cnfStyle w:val="000000000000" w:firstRow="0" w:lastRow="0" w:firstColumn="0" w:lastColumn="0" w:oddVBand="0" w:evenVBand="0" w:oddHBand="0" w:evenHBand="0" w:firstRowFirstColumn="0" w:firstRowLastColumn="0" w:lastRowFirstColumn="0" w:lastRowLastColumn="0"/>
            </w:pPr>
            <w:r>
              <w:t>Express Server</w:t>
            </w:r>
          </w:p>
        </w:tc>
        <w:tc>
          <w:tcPr>
            <w:tcW w:w="4632" w:type="dxa"/>
          </w:tcPr>
          <w:p w14:paraId="5EAC5D13" w14:textId="77777777" w:rsidR="00EE27FC" w:rsidRDefault="00EE27FC" w:rsidP="00F8385A">
            <w:pPr>
              <w:cnfStyle w:val="000000000000" w:firstRow="0" w:lastRow="0" w:firstColumn="0" w:lastColumn="0" w:oddVBand="0" w:evenVBand="0" w:oddHBand="0" w:evenHBand="0" w:firstRowFirstColumn="0" w:firstRowLastColumn="0" w:lastRowFirstColumn="0" w:lastRowLastColumn="0"/>
            </w:pPr>
            <w:r>
              <w:t>Encargado de llevar una trazabilidad de las operaciones realizadas, también provee información en caso de defectos y fallas. Expone un servicio REST que usa un servicio en la WEB para control de fallas.</w:t>
            </w:r>
          </w:p>
        </w:tc>
      </w:tr>
    </w:tbl>
    <w:p w14:paraId="458CE1D3" w14:textId="77777777" w:rsidR="00E500ED" w:rsidRDefault="00E500ED" w:rsidP="007963BF"/>
    <w:p w14:paraId="33BA09BF" w14:textId="77777777" w:rsidR="00E500ED" w:rsidRDefault="00E500ED" w:rsidP="007963BF"/>
    <w:p w14:paraId="3F63C89E" w14:textId="336B6CDC" w:rsidR="00460B0F" w:rsidRDefault="00460B0F" w:rsidP="00646CCC">
      <w:pPr>
        <w:pStyle w:val="Ttulo2"/>
      </w:pPr>
      <w:bookmarkStart w:id="15" w:name="_Toc530790197"/>
      <w:r>
        <w:t>3.3 – Commerce vista de componentes y conectores.</w:t>
      </w:r>
      <w:bookmarkEnd w:id="15"/>
    </w:p>
    <w:p w14:paraId="79364E6C" w14:textId="77777777" w:rsidR="00460B0F" w:rsidRDefault="00460B0F" w:rsidP="007963BF"/>
    <w:p w14:paraId="298BE00D" w14:textId="63A278F2" w:rsidR="00EE27FC" w:rsidRDefault="00EE27FC" w:rsidP="00EE27FC">
      <w:pPr>
        <w:pStyle w:val="Ttulo3"/>
      </w:pPr>
      <w:bookmarkStart w:id="16" w:name="_Toc530790198"/>
      <w:r>
        <w:t>3.3.1 – Representación primaria</w:t>
      </w:r>
      <w:bookmarkEnd w:id="16"/>
    </w:p>
    <w:p w14:paraId="761F0C57" w14:textId="0F98538C" w:rsidR="00EE27FC" w:rsidRDefault="00EE27FC" w:rsidP="00EE27FC">
      <w:pPr>
        <w:pStyle w:val="Ttulo3"/>
      </w:pPr>
      <w:bookmarkStart w:id="17" w:name="_Toc530790199"/>
      <w:r>
        <w:t>3.3.2 – Catalogo de elementos</w:t>
      </w:r>
      <w:bookmarkEnd w:id="17"/>
    </w:p>
    <w:p w14:paraId="3289847A" w14:textId="1F9D8014" w:rsidR="00EE27FC" w:rsidRDefault="00EE27FC" w:rsidP="00EE27FC">
      <w:pPr>
        <w:pStyle w:val="Ttulo3"/>
      </w:pPr>
      <w:bookmarkStart w:id="18" w:name="_Toc530790200"/>
      <w:r>
        <w:t>3.3.3 – Decisiones de diseño</w:t>
      </w:r>
      <w:bookmarkEnd w:id="18"/>
    </w:p>
    <w:p w14:paraId="67CC7405" w14:textId="77777777" w:rsidR="00EE27FC" w:rsidRDefault="00EE27FC" w:rsidP="007963BF"/>
    <w:p w14:paraId="3B3C15DB" w14:textId="36BE206E" w:rsidR="00460B0F" w:rsidRDefault="00460B0F" w:rsidP="00646CCC">
      <w:pPr>
        <w:pStyle w:val="Ttulo2"/>
      </w:pPr>
      <w:bookmarkStart w:id="19" w:name="_Toc530790201"/>
      <w:r>
        <w:t xml:space="preserve">3.4 – Commerce vista de </w:t>
      </w:r>
      <w:proofErr w:type="spellStart"/>
      <w:r>
        <w:t>modulos</w:t>
      </w:r>
      <w:proofErr w:type="spellEnd"/>
      <w:r>
        <w:t>.</w:t>
      </w:r>
      <w:bookmarkEnd w:id="19"/>
    </w:p>
    <w:p w14:paraId="539FDBBF" w14:textId="77777777" w:rsidR="00460B0F" w:rsidRDefault="00460B0F" w:rsidP="007963BF"/>
    <w:p w14:paraId="4E5A05DD" w14:textId="77777777" w:rsidR="00242BE9" w:rsidRDefault="00242BE9" w:rsidP="00242BE9">
      <w:pPr>
        <w:pStyle w:val="Ttulo3"/>
      </w:pPr>
      <w:r>
        <w:t>3.3.1 – Representación primaria</w:t>
      </w:r>
    </w:p>
    <w:p w14:paraId="6E9FDD0D" w14:textId="77777777" w:rsidR="00242BE9" w:rsidRDefault="00242BE9" w:rsidP="00242BE9">
      <w:pPr>
        <w:pStyle w:val="Ttulo3"/>
      </w:pPr>
      <w:r>
        <w:t>3.3.2 – Catalogo de elementos</w:t>
      </w:r>
    </w:p>
    <w:p w14:paraId="05F03FE6" w14:textId="77777777" w:rsidR="00242BE9" w:rsidRDefault="00242BE9" w:rsidP="00242BE9">
      <w:pPr>
        <w:pStyle w:val="Ttulo3"/>
      </w:pPr>
      <w:r>
        <w:t>3.3.3 – Decisiones de diseño</w:t>
      </w:r>
    </w:p>
    <w:p w14:paraId="5D923DCF" w14:textId="77777777" w:rsidR="00242BE9" w:rsidRDefault="00242BE9" w:rsidP="007963BF"/>
    <w:p w14:paraId="6CD01DEA" w14:textId="77777777" w:rsidR="00242BE9" w:rsidRDefault="00242BE9" w:rsidP="007963BF"/>
    <w:p w14:paraId="36EEE0F9" w14:textId="3015B1AB" w:rsidR="00460B0F" w:rsidRDefault="00460B0F" w:rsidP="00646CCC">
      <w:pPr>
        <w:pStyle w:val="Ttulo2"/>
      </w:pPr>
      <w:bookmarkStart w:id="20" w:name="_Toc530790202"/>
      <w:r>
        <w:t>3.5 – Gateway vista de componentes y conectores.</w:t>
      </w:r>
      <w:bookmarkEnd w:id="20"/>
    </w:p>
    <w:p w14:paraId="43C6957B" w14:textId="77777777" w:rsidR="00460B0F" w:rsidRDefault="00460B0F" w:rsidP="007963BF"/>
    <w:p w14:paraId="649D04D9" w14:textId="77777777" w:rsidR="00242BE9" w:rsidRDefault="00242BE9" w:rsidP="00242BE9">
      <w:pPr>
        <w:pStyle w:val="Ttulo3"/>
      </w:pPr>
      <w:r>
        <w:t>3.3.1 – Representación primaria</w:t>
      </w:r>
    </w:p>
    <w:p w14:paraId="76CFE6FA" w14:textId="77777777" w:rsidR="00242BE9" w:rsidRDefault="00242BE9" w:rsidP="00242BE9">
      <w:pPr>
        <w:pStyle w:val="Ttulo3"/>
      </w:pPr>
      <w:r>
        <w:t>3.3.2 – Catalogo de elementos</w:t>
      </w:r>
    </w:p>
    <w:p w14:paraId="0A94293E" w14:textId="41FD7053" w:rsidR="00242BE9" w:rsidRDefault="00242BE9" w:rsidP="00242BE9">
      <w:pPr>
        <w:pStyle w:val="Ttulo3"/>
      </w:pPr>
      <w:r>
        <w:t>3.3.3 – Decisiones de diseño</w:t>
      </w:r>
    </w:p>
    <w:p w14:paraId="561FD6A7" w14:textId="77777777" w:rsidR="00242BE9" w:rsidRDefault="00242BE9" w:rsidP="007963BF"/>
    <w:p w14:paraId="17D7EE54" w14:textId="4B4DC89C" w:rsidR="00460B0F" w:rsidRDefault="00460B0F" w:rsidP="00646CCC">
      <w:pPr>
        <w:pStyle w:val="Ttulo2"/>
      </w:pPr>
      <w:bookmarkStart w:id="21" w:name="_Toc530790203"/>
      <w:r>
        <w:t xml:space="preserve">3.6 – Gateway vista de </w:t>
      </w:r>
      <w:proofErr w:type="spellStart"/>
      <w:r>
        <w:t>modulos</w:t>
      </w:r>
      <w:bookmarkEnd w:id="21"/>
      <w:proofErr w:type="spellEnd"/>
    </w:p>
    <w:p w14:paraId="1FEA06FD" w14:textId="77777777" w:rsidR="00460B0F" w:rsidRDefault="00460B0F" w:rsidP="007963BF"/>
    <w:p w14:paraId="2F2D5F39" w14:textId="77777777" w:rsidR="00242BE9" w:rsidRDefault="00242BE9" w:rsidP="00242BE9">
      <w:pPr>
        <w:pStyle w:val="Ttulo3"/>
      </w:pPr>
      <w:r>
        <w:t>3.3.1 – Representación primaria</w:t>
      </w:r>
    </w:p>
    <w:p w14:paraId="7AAAE24C" w14:textId="77777777" w:rsidR="00242BE9" w:rsidRDefault="00242BE9" w:rsidP="00242BE9">
      <w:pPr>
        <w:pStyle w:val="Ttulo3"/>
      </w:pPr>
      <w:r>
        <w:t>3.3.2 – Catalogo de elementos</w:t>
      </w:r>
    </w:p>
    <w:p w14:paraId="08B88096" w14:textId="77777777" w:rsidR="00242BE9" w:rsidRDefault="00242BE9" w:rsidP="00242BE9">
      <w:pPr>
        <w:pStyle w:val="Ttulo3"/>
      </w:pPr>
      <w:r>
        <w:t>3.3.3 – Decisiones de diseño</w:t>
      </w:r>
    </w:p>
    <w:p w14:paraId="32CAF532" w14:textId="77777777" w:rsidR="00242BE9" w:rsidRDefault="00242BE9" w:rsidP="007963BF"/>
    <w:p w14:paraId="50947424" w14:textId="542A96E4" w:rsidR="00460B0F" w:rsidRDefault="00460B0F" w:rsidP="00646CCC">
      <w:pPr>
        <w:pStyle w:val="Ttulo2"/>
      </w:pPr>
      <w:bookmarkStart w:id="22" w:name="_Toc530790204"/>
      <w:r>
        <w:t>3.7 – Network vista de componentes y conectores.</w:t>
      </w:r>
      <w:bookmarkEnd w:id="22"/>
    </w:p>
    <w:p w14:paraId="6A387B0B" w14:textId="77777777" w:rsidR="00460B0F" w:rsidRDefault="00460B0F" w:rsidP="00460B0F"/>
    <w:p w14:paraId="36B4DA1B" w14:textId="77777777" w:rsidR="00242BE9" w:rsidRDefault="00242BE9" w:rsidP="00242BE9">
      <w:pPr>
        <w:pStyle w:val="Ttulo3"/>
      </w:pPr>
      <w:r>
        <w:t>3.3.1 – Representación primaria</w:t>
      </w:r>
    </w:p>
    <w:p w14:paraId="53201746" w14:textId="77777777" w:rsidR="00242BE9" w:rsidRDefault="00242BE9" w:rsidP="00242BE9">
      <w:pPr>
        <w:pStyle w:val="Ttulo3"/>
      </w:pPr>
      <w:r>
        <w:t>3.3.2 – Catalogo de elementos</w:t>
      </w:r>
    </w:p>
    <w:p w14:paraId="1129ADA0" w14:textId="77777777" w:rsidR="00242BE9" w:rsidRDefault="00242BE9" w:rsidP="00242BE9">
      <w:pPr>
        <w:pStyle w:val="Ttulo3"/>
      </w:pPr>
      <w:r>
        <w:t>3.3.3 – Decisiones de diseño</w:t>
      </w:r>
    </w:p>
    <w:p w14:paraId="2929C173" w14:textId="77777777" w:rsidR="00242BE9" w:rsidRDefault="00242BE9" w:rsidP="00460B0F"/>
    <w:p w14:paraId="13D53967" w14:textId="65EF6C91" w:rsidR="00460B0F" w:rsidRPr="007963BF" w:rsidRDefault="00460B0F" w:rsidP="00646CCC">
      <w:pPr>
        <w:pStyle w:val="Ttulo2"/>
      </w:pPr>
      <w:bookmarkStart w:id="23" w:name="_Toc530790205"/>
      <w:r>
        <w:t xml:space="preserve">3.8 – Network vista de </w:t>
      </w:r>
      <w:proofErr w:type="spellStart"/>
      <w:r>
        <w:t>modulos</w:t>
      </w:r>
      <w:bookmarkEnd w:id="23"/>
      <w:proofErr w:type="spellEnd"/>
    </w:p>
    <w:p w14:paraId="7607E72D" w14:textId="77777777" w:rsidR="00460B0F" w:rsidRDefault="00460B0F" w:rsidP="007963BF"/>
    <w:p w14:paraId="070276B0" w14:textId="77777777" w:rsidR="00242BE9" w:rsidRDefault="00242BE9" w:rsidP="00242BE9">
      <w:pPr>
        <w:pStyle w:val="Ttulo3"/>
      </w:pPr>
      <w:r>
        <w:lastRenderedPageBreak/>
        <w:t>3.3.1 – Representación primaria</w:t>
      </w:r>
    </w:p>
    <w:p w14:paraId="048FF769" w14:textId="77777777" w:rsidR="00242BE9" w:rsidRDefault="00242BE9" w:rsidP="00242BE9">
      <w:pPr>
        <w:pStyle w:val="Ttulo3"/>
      </w:pPr>
      <w:r>
        <w:t>3.3.2 – Catalogo de elementos</w:t>
      </w:r>
    </w:p>
    <w:p w14:paraId="221336D6" w14:textId="77777777" w:rsidR="00242BE9" w:rsidRDefault="00242BE9" w:rsidP="00242BE9">
      <w:pPr>
        <w:pStyle w:val="Ttulo3"/>
      </w:pPr>
      <w:r>
        <w:t>3.3.3 – Decisiones de diseño</w:t>
      </w:r>
    </w:p>
    <w:p w14:paraId="06F69AC3" w14:textId="77777777" w:rsidR="00242BE9" w:rsidRDefault="00242BE9" w:rsidP="007963BF"/>
    <w:p w14:paraId="39588285" w14:textId="7C038B2F" w:rsidR="00460B0F" w:rsidRDefault="00460B0F" w:rsidP="00646CCC">
      <w:pPr>
        <w:pStyle w:val="Ttulo2"/>
      </w:pPr>
      <w:bookmarkStart w:id="24" w:name="_Toc530790206"/>
      <w:r>
        <w:t xml:space="preserve">3.9 – </w:t>
      </w:r>
      <w:proofErr w:type="spellStart"/>
      <w:r>
        <w:t>Transmitter</w:t>
      </w:r>
      <w:proofErr w:type="spellEnd"/>
      <w:r>
        <w:t xml:space="preserve"> vista de componentes y conectores.</w:t>
      </w:r>
      <w:bookmarkEnd w:id="24"/>
    </w:p>
    <w:p w14:paraId="1394042E" w14:textId="77777777" w:rsidR="00460B0F" w:rsidRDefault="00460B0F" w:rsidP="00460B0F"/>
    <w:p w14:paraId="6C95C7F4" w14:textId="77777777" w:rsidR="00242BE9" w:rsidRDefault="00242BE9" w:rsidP="00242BE9">
      <w:pPr>
        <w:pStyle w:val="Ttulo3"/>
      </w:pPr>
      <w:r>
        <w:t>3.3.1 – Representación primaria</w:t>
      </w:r>
    </w:p>
    <w:p w14:paraId="4924BB06" w14:textId="77777777" w:rsidR="00242BE9" w:rsidRDefault="00242BE9" w:rsidP="00242BE9">
      <w:pPr>
        <w:pStyle w:val="Ttulo3"/>
      </w:pPr>
      <w:r>
        <w:t>3.3.2 – Catalogo de elementos</w:t>
      </w:r>
    </w:p>
    <w:p w14:paraId="2127B7DD" w14:textId="77777777" w:rsidR="00242BE9" w:rsidRDefault="00242BE9" w:rsidP="00242BE9">
      <w:pPr>
        <w:pStyle w:val="Ttulo3"/>
      </w:pPr>
      <w:r>
        <w:t>3.3.3 – Decisiones de diseño</w:t>
      </w:r>
    </w:p>
    <w:p w14:paraId="562B725A" w14:textId="77777777" w:rsidR="00242BE9" w:rsidRDefault="00242BE9" w:rsidP="00460B0F"/>
    <w:p w14:paraId="283CA37C" w14:textId="1C43394C" w:rsidR="00460B0F" w:rsidRDefault="00460B0F" w:rsidP="00646CCC">
      <w:pPr>
        <w:pStyle w:val="Ttulo2"/>
      </w:pPr>
      <w:bookmarkStart w:id="25" w:name="_Toc530790207"/>
      <w:r>
        <w:t xml:space="preserve">3.10 – </w:t>
      </w:r>
      <w:proofErr w:type="spellStart"/>
      <w:r>
        <w:t>Transmitter</w:t>
      </w:r>
      <w:proofErr w:type="spellEnd"/>
      <w:r>
        <w:t xml:space="preserve"> vista de </w:t>
      </w:r>
      <w:proofErr w:type="spellStart"/>
      <w:r>
        <w:t>modulos</w:t>
      </w:r>
      <w:bookmarkEnd w:id="25"/>
      <w:proofErr w:type="spellEnd"/>
    </w:p>
    <w:p w14:paraId="7FE6F153" w14:textId="77777777" w:rsidR="00460B0F" w:rsidRDefault="00460B0F" w:rsidP="007963BF"/>
    <w:p w14:paraId="4D297FAB" w14:textId="77777777" w:rsidR="00242BE9" w:rsidRDefault="00242BE9" w:rsidP="00242BE9">
      <w:pPr>
        <w:pStyle w:val="Ttulo3"/>
      </w:pPr>
      <w:r>
        <w:t>3.3.1 – Representación primaria</w:t>
      </w:r>
    </w:p>
    <w:p w14:paraId="4C13A1D4" w14:textId="77777777" w:rsidR="00242BE9" w:rsidRDefault="00242BE9" w:rsidP="00242BE9">
      <w:pPr>
        <w:pStyle w:val="Ttulo3"/>
      </w:pPr>
      <w:r>
        <w:t>3.3.2 – Catalogo de elementos</w:t>
      </w:r>
    </w:p>
    <w:p w14:paraId="283432A2" w14:textId="77777777" w:rsidR="00242BE9" w:rsidRDefault="00242BE9" w:rsidP="00242BE9">
      <w:pPr>
        <w:pStyle w:val="Ttulo3"/>
      </w:pPr>
      <w:r>
        <w:t>3.3.3 – Decisiones de diseño</w:t>
      </w:r>
    </w:p>
    <w:p w14:paraId="0BC5553B" w14:textId="77777777" w:rsidR="00242BE9" w:rsidRDefault="00242BE9" w:rsidP="007963BF"/>
    <w:p w14:paraId="74FEE064" w14:textId="397026B0" w:rsidR="00460B0F" w:rsidRDefault="00460B0F" w:rsidP="00646CCC">
      <w:pPr>
        <w:pStyle w:val="Ttulo2"/>
      </w:pPr>
      <w:bookmarkStart w:id="26" w:name="_Toc530790208"/>
      <w:r>
        <w:t xml:space="preserve">3.11 – </w:t>
      </w:r>
      <w:proofErr w:type="spellStart"/>
      <w:r w:rsidR="00646CCC">
        <w:t>PayYouNow</w:t>
      </w:r>
      <w:proofErr w:type="spellEnd"/>
      <w:r>
        <w:t xml:space="preserve"> vista de componentes y conectores.</w:t>
      </w:r>
      <w:bookmarkEnd w:id="26"/>
    </w:p>
    <w:p w14:paraId="70F34261" w14:textId="77777777" w:rsidR="00460B0F" w:rsidRDefault="00460B0F" w:rsidP="00460B0F"/>
    <w:p w14:paraId="4B9E7033" w14:textId="77777777" w:rsidR="00242BE9" w:rsidRDefault="00242BE9" w:rsidP="00242BE9">
      <w:pPr>
        <w:pStyle w:val="Ttulo3"/>
      </w:pPr>
      <w:r>
        <w:t>3.3.1 – Representación primaria</w:t>
      </w:r>
    </w:p>
    <w:p w14:paraId="18432FCB" w14:textId="77777777" w:rsidR="00242BE9" w:rsidRDefault="00242BE9" w:rsidP="00242BE9">
      <w:pPr>
        <w:pStyle w:val="Ttulo3"/>
      </w:pPr>
      <w:r>
        <w:t>3.3.2 – Catalogo de elementos</w:t>
      </w:r>
    </w:p>
    <w:p w14:paraId="648D3B5C" w14:textId="77777777" w:rsidR="00242BE9" w:rsidRDefault="00242BE9" w:rsidP="00242BE9">
      <w:pPr>
        <w:pStyle w:val="Ttulo3"/>
      </w:pPr>
      <w:r>
        <w:t>3.3.3 – Decisiones de diseño</w:t>
      </w:r>
    </w:p>
    <w:p w14:paraId="75874AEA" w14:textId="77777777" w:rsidR="00242BE9" w:rsidRDefault="00242BE9" w:rsidP="00460B0F"/>
    <w:p w14:paraId="3F466C5D" w14:textId="0B693E8B" w:rsidR="00460B0F" w:rsidRPr="007963BF" w:rsidRDefault="00460B0F" w:rsidP="00646CCC">
      <w:pPr>
        <w:pStyle w:val="Ttulo2"/>
      </w:pPr>
      <w:bookmarkStart w:id="27" w:name="_Toc530790209"/>
      <w:r>
        <w:t xml:space="preserve">3.12 – </w:t>
      </w:r>
      <w:proofErr w:type="spellStart"/>
      <w:r w:rsidR="00646CCC">
        <w:t>PayYouNow</w:t>
      </w:r>
      <w:proofErr w:type="spellEnd"/>
      <w:r>
        <w:t xml:space="preserve"> vista de </w:t>
      </w:r>
      <w:proofErr w:type="spellStart"/>
      <w:r>
        <w:t>modulos</w:t>
      </w:r>
      <w:bookmarkEnd w:id="27"/>
      <w:proofErr w:type="spellEnd"/>
    </w:p>
    <w:p w14:paraId="59C4FBDB" w14:textId="77777777" w:rsidR="00460B0F" w:rsidRDefault="00460B0F" w:rsidP="007963BF"/>
    <w:p w14:paraId="416F325C" w14:textId="77777777" w:rsidR="00242BE9" w:rsidRDefault="00242BE9" w:rsidP="00242BE9">
      <w:pPr>
        <w:pStyle w:val="Ttulo3"/>
      </w:pPr>
      <w:r>
        <w:t>3.3.1 – Representación primaria</w:t>
      </w:r>
    </w:p>
    <w:p w14:paraId="61EBD2A7" w14:textId="77777777" w:rsidR="00242BE9" w:rsidRDefault="00242BE9" w:rsidP="00242BE9">
      <w:pPr>
        <w:pStyle w:val="Ttulo3"/>
      </w:pPr>
      <w:r>
        <w:t>3.3.2 – Catalogo de elementos</w:t>
      </w:r>
    </w:p>
    <w:p w14:paraId="2EFD4BB4" w14:textId="77777777" w:rsidR="00242BE9" w:rsidRDefault="00242BE9" w:rsidP="00242BE9">
      <w:pPr>
        <w:pStyle w:val="Ttulo3"/>
      </w:pPr>
      <w:r>
        <w:t>3.3.3 – Decisiones de diseño</w:t>
      </w:r>
    </w:p>
    <w:p w14:paraId="192B369B" w14:textId="77777777" w:rsidR="00242BE9" w:rsidRDefault="00242BE9" w:rsidP="007963BF"/>
    <w:p w14:paraId="5CCEA43D" w14:textId="0BEDA91B" w:rsidR="00646CCC" w:rsidRDefault="00646CCC" w:rsidP="00646CCC">
      <w:pPr>
        <w:pStyle w:val="Ttulo2"/>
      </w:pPr>
      <w:bookmarkStart w:id="28" w:name="_Toc530790210"/>
      <w:r>
        <w:t xml:space="preserve">3.13 – </w:t>
      </w:r>
      <w:proofErr w:type="spellStart"/>
      <w:r>
        <w:t>ErrorHandler</w:t>
      </w:r>
      <w:proofErr w:type="spellEnd"/>
      <w:r>
        <w:t xml:space="preserve"> vista de componentes y conectores.</w:t>
      </w:r>
      <w:bookmarkEnd w:id="28"/>
    </w:p>
    <w:p w14:paraId="7E7F9106" w14:textId="77777777" w:rsidR="00646CCC" w:rsidRDefault="00646CCC" w:rsidP="00646CCC"/>
    <w:p w14:paraId="78458EE8" w14:textId="77777777" w:rsidR="00242BE9" w:rsidRDefault="00242BE9" w:rsidP="00242BE9">
      <w:pPr>
        <w:pStyle w:val="Ttulo3"/>
      </w:pPr>
      <w:r>
        <w:t>3.3.1 – Representación primaria</w:t>
      </w:r>
    </w:p>
    <w:p w14:paraId="1F88535E" w14:textId="77777777" w:rsidR="00242BE9" w:rsidRDefault="00242BE9" w:rsidP="00242BE9">
      <w:pPr>
        <w:pStyle w:val="Ttulo3"/>
      </w:pPr>
      <w:r>
        <w:t>3.3.2 – Catalogo de elementos</w:t>
      </w:r>
    </w:p>
    <w:p w14:paraId="4BF30501" w14:textId="77777777" w:rsidR="00242BE9" w:rsidRDefault="00242BE9" w:rsidP="00242BE9">
      <w:pPr>
        <w:pStyle w:val="Ttulo3"/>
      </w:pPr>
      <w:r>
        <w:t>3.3.3 – Decisiones de diseño</w:t>
      </w:r>
    </w:p>
    <w:p w14:paraId="464DF59B" w14:textId="77777777" w:rsidR="00242BE9" w:rsidRDefault="00242BE9" w:rsidP="00646CCC"/>
    <w:p w14:paraId="7EEB7D59" w14:textId="590DBD5C" w:rsidR="00646CCC" w:rsidRPr="007963BF" w:rsidRDefault="00646CCC" w:rsidP="00646CCC">
      <w:pPr>
        <w:pStyle w:val="Ttulo2"/>
      </w:pPr>
      <w:bookmarkStart w:id="29" w:name="_Toc530790211"/>
      <w:r>
        <w:t xml:space="preserve">3.14 – </w:t>
      </w:r>
      <w:proofErr w:type="spellStart"/>
      <w:r>
        <w:t>ErrorHandler</w:t>
      </w:r>
      <w:proofErr w:type="spellEnd"/>
      <w:r>
        <w:t xml:space="preserve"> vista de </w:t>
      </w:r>
      <w:proofErr w:type="spellStart"/>
      <w:r>
        <w:t>modulos</w:t>
      </w:r>
      <w:bookmarkEnd w:id="29"/>
      <w:proofErr w:type="spellEnd"/>
    </w:p>
    <w:p w14:paraId="5F911B3C" w14:textId="77777777" w:rsidR="00646CCC" w:rsidRDefault="00646CCC" w:rsidP="007963BF"/>
    <w:p w14:paraId="2F614FC2" w14:textId="77777777" w:rsidR="00242BE9" w:rsidRDefault="00242BE9" w:rsidP="00242BE9">
      <w:pPr>
        <w:pStyle w:val="Ttulo3"/>
      </w:pPr>
      <w:r>
        <w:t>3.3.1 – Representación primaria</w:t>
      </w:r>
    </w:p>
    <w:p w14:paraId="433D91C1" w14:textId="77777777" w:rsidR="00242BE9" w:rsidRDefault="00242BE9" w:rsidP="00242BE9">
      <w:pPr>
        <w:pStyle w:val="Ttulo3"/>
      </w:pPr>
      <w:r>
        <w:t>3.3.2 – Catalogo de elementos</w:t>
      </w:r>
    </w:p>
    <w:p w14:paraId="2C0D6F82" w14:textId="77777777" w:rsidR="00242BE9" w:rsidRDefault="00242BE9" w:rsidP="00242BE9">
      <w:pPr>
        <w:pStyle w:val="Ttulo3"/>
      </w:pPr>
      <w:r>
        <w:t>3.3.3 – Decisiones de diseño</w:t>
      </w:r>
    </w:p>
    <w:p w14:paraId="4513D89F" w14:textId="77777777" w:rsidR="00242BE9" w:rsidRDefault="00242BE9" w:rsidP="007963BF"/>
    <w:p w14:paraId="23DDE2E9" w14:textId="7D5F1FF4" w:rsidR="00646CCC" w:rsidRDefault="00646CCC" w:rsidP="00646CCC">
      <w:pPr>
        <w:pStyle w:val="Ttulo2"/>
      </w:pPr>
      <w:bookmarkStart w:id="30" w:name="_Toc530790212"/>
      <w:r>
        <w:t xml:space="preserve">3.15 – </w:t>
      </w:r>
      <w:proofErr w:type="spellStart"/>
      <w:r>
        <w:t>Authentication</w:t>
      </w:r>
      <w:proofErr w:type="spellEnd"/>
      <w:r>
        <w:t xml:space="preserve"> vista de componentes y conectores.</w:t>
      </w:r>
      <w:bookmarkEnd w:id="30"/>
    </w:p>
    <w:p w14:paraId="1256DAAA" w14:textId="77777777" w:rsidR="00646CCC" w:rsidRDefault="00646CCC" w:rsidP="00646CCC"/>
    <w:p w14:paraId="19B28B34" w14:textId="77777777" w:rsidR="00242BE9" w:rsidRDefault="00242BE9" w:rsidP="00242BE9">
      <w:pPr>
        <w:pStyle w:val="Ttulo3"/>
      </w:pPr>
      <w:r>
        <w:lastRenderedPageBreak/>
        <w:t>3.3.1 – Representación primaria</w:t>
      </w:r>
    </w:p>
    <w:p w14:paraId="7192FAF7" w14:textId="77777777" w:rsidR="00242BE9" w:rsidRDefault="00242BE9" w:rsidP="00242BE9">
      <w:pPr>
        <w:pStyle w:val="Ttulo3"/>
      </w:pPr>
      <w:r>
        <w:t>3.3.2 – Catalogo de elementos</w:t>
      </w:r>
    </w:p>
    <w:p w14:paraId="2EB2D4F6" w14:textId="77777777" w:rsidR="00242BE9" w:rsidRDefault="00242BE9" w:rsidP="00242BE9">
      <w:pPr>
        <w:pStyle w:val="Ttulo3"/>
      </w:pPr>
      <w:r>
        <w:t>3.3.3 – Decisiones de diseño</w:t>
      </w:r>
    </w:p>
    <w:p w14:paraId="1A7B9244" w14:textId="77777777" w:rsidR="00242BE9" w:rsidRDefault="00242BE9" w:rsidP="00646CCC"/>
    <w:p w14:paraId="290F7351" w14:textId="222C56B3" w:rsidR="00646CCC" w:rsidRPr="007963BF" w:rsidRDefault="00646CCC" w:rsidP="00646CCC">
      <w:pPr>
        <w:pStyle w:val="Ttulo2"/>
      </w:pPr>
      <w:bookmarkStart w:id="31" w:name="_Toc530790213"/>
      <w:r>
        <w:t xml:space="preserve">3.16 – </w:t>
      </w:r>
      <w:proofErr w:type="spellStart"/>
      <w:r>
        <w:t>Authentication</w:t>
      </w:r>
      <w:proofErr w:type="spellEnd"/>
      <w:r>
        <w:t xml:space="preserve"> vista de </w:t>
      </w:r>
      <w:proofErr w:type="spellStart"/>
      <w:r>
        <w:t>modulos</w:t>
      </w:r>
      <w:bookmarkEnd w:id="31"/>
      <w:proofErr w:type="spellEnd"/>
    </w:p>
    <w:p w14:paraId="2B34CE5F" w14:textId="77777777" w:rsidR="00646CCC" w:rsidRDefault="00646CCC" w:rsidP="007963BF"/>
    <w:p w14:paraId="1DA0A554" w14:textId="77777777" w:rsidR="00242BE9" w:rsidRDefault="00242BE9" w:rsidP="00242BE9">
      <w:pPr>
        <w:pStyle w:val="Ttulo3"/>
      </w:pPr>
      <w:r>
        <w:t>3.3.1 – Representación primaria</w:t>
      </w:r>
    </w:p>
    <w:p w14:paraId="36F357B1" w14:textId="77777777" w:rsidR="00242BE9" w:rsidRDefault="00242BE9" w:rsidP="00242BE9">
      <w:pPr>
        <w:pStyle w:val="Ttulo3"/>
      </w:pPr>
      <w:r>
        <w:t>3.3.2 – Catalogo de elementos</w:t>
      </w:r>
    </w:p>
    <w:p w14:paraId="3077E26A" w14:textId="77777777" w:rsidR="00242BE9" w:rsidRDefault="00242BE9" w:rsidP="00242BE9">
      <w:pPr>
        <w:pStyle w:val="Ttulo3"/>
      </w:pPr>
      <w:r>
        <w:t>3.3.3 – Decisiones de diseño</w:t>
      </w:r>
    </w:p>
    <w:p w14:paraId="50C7AFCF" w14:textId="77777777" w:rsidR="00646CCC" w:rsidRPr="007963BF" w:rsidRDefault="00646CCC" w:rsidP="007963BF">
      <w:bookmarkStart w:id="32" w:name="_GoBack"/>
      <w:bookmarkEnd w:id="32"/>
    </w:p>
    <w:sectPr w:rsidR="00646CCC" w:rsidRPr="007963BF" w:rsidSect="00A64A7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tlingmes New Roman PSMT"/>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161F4"/>
    <w:multiLevelType w:val="hybridMultilevel"/>
    <w:tmpl w:val="3FD2C5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E5327C8"/>
    <w:multiLevelType w:val="multilevel"/>
    <w:tmpl w:val="AE26920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2DF7C07"/>
    <w:multiLevelType w:val="hybridMultilevel"/>
    <w:tmpl w:val="D9040A38"/>
    <w:lvl w:ilvl="0" w:tplc="EBFE1B9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535F385A"/>
    <w:multiLevelType w:val="multilevel"/>
    <w:tmpl w:val="38A09A1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73F64C3"/>
    <w:multiLevelType w:val="hybridMultilevel"/>
    <w:tmpl w:val="F5EE4848"/>
    <w:lvl w:ilvl="0" w:tplc="7FBCC09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6E9A6623"/>
    <w:multiLevelType w:val="hybridMultilevel"/>
    <w:tmpl w:val="07ACA7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72"/>
    <w:rsid w:val="00074F56"/>
    <w:rsid w:val="00092EB7"/>
    <w:rsid w:val="000A63CC"/>
    <w:rsid w:val="000C1408"/>
    <w:rsid w:val="00236616"/>
    <w:rsid w:val="00242BE9"/>
    <w:rsid w:val="002F1C4D"/>
    <w:rsid w:val="003D3E1C"/>
    <w:rsid w:val="00460B0F"/>
    <w:rsid w:val="004C5D34"/>
    <w:rsid w:val="00520B2F"/>
    <w:rsid w:val="00545D72"/>
    <w:rsid w:val="0056656A"/>
    <w:rsid w:val="005B0C97"/>
    <w:rsid w:val="00646CCC"/>
    <w:rsid w:val="006638AA"/>
    <w:rsid w:val="00737996"/>
    <w:rsid w:val="00777E4E"/>
    <w:rsid w:val="007963BF"/>
    <w:rsid w:val="007E042A"/>
    <w:rsid w:val="00803A76"/>
    <w:rsid w:val="00811421"/>
    <w:rsid w:val="00957BAA"/>
    <w:rsid w:val="00A6333D"/>
    <w:rsid w:val="00A64A78"/>
    <w:rsid w:val="00A80BB0"/>
    <w:rsid w:val="00BD4F46"/>
    <w:rsid w:val="00BF604C"/>
    <w:rsid w:val="00C471F7"/>
    <w:rsid w:val="00C778E6"/>
    <w:rsid w:val="00CE751D"/>
    <w:rsid w:val="00CF58F8"/>
    <w:rsid w:val="00E11628"/>
    <w:rsid w:val="00E2365F"/>
    <w:rsid w:val="00E25386"/>
    <w:rsid w:val="00E500ED"/>
    <w:rsid w:val="00ED1789"/>
    <w:rsid w:val="00EE27FC"/>
    <w:rsid w:val="00F01241"/>
    <w:rsid w:val="00F324C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C3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D72"/>
  </w:style>
  <w:style w:type="paragraph" w:styleId="Ttulo1">
    <w:name w:val="heading 1"/>
    <w:basedOn w:val="Normal"/>
    <w:next w:val="Normal"/>
    <w:link w:val="Ttulo1Car"/>
    <w:uiPriority w:val="9"/>
    <w:qFormat/>
    <w:rsid w:val="002F1C4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74F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2EB7"/>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45D72"/>
  </w:style>
  <w:style w:type="paragraph" w:styleId="Prrafodelista">
    <w:name w:val="List Paragraph"/>
    <w:basedOn w:val="Normal"/>
    <w:uiPriority w:val="34"/>
    <w:qFormat/>
    <w:rsid w:val="002F1C4D"/>
    <w:pPr>
      <w:ind w:left="720"/>
      <w:contextualSpacing/>
    </w:pPr>
  </w:style>
  <w:style w:type="character" w:customStyle="1" w:styleId="Ttulo1Car">
    <w:name w:val="Título 1 Car"/>
    <w:basedOn w:val="Fuentedeprrafopredeter"/>
    <w:link w:val="Ttulo1"/>
    <w:uiPriority w:val="9"/>
    <w:rsid w:val="002F1C4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74F56"/>
    <w:rPr>
      <w:rFonts w:asciiTheme="majorHAnsi" w:eastAsiaTheme="majorEastAsia" w:hAnsiTheme="majorHAnsi" w:cstheme="majorBidi"/>
      <w:color w:val="2E74B5" w:themeColor="accent1" w:themeShade="BF"/>
      <w:sz w:val="26"/>
      <w:szCs w:val="26"/>
    </w:rPr>
  </w:style>
  <w:style w:type="paragraph" w:customStyle="1" w:styleId="Default">
    <w:name w:val="Default"/>
    <w:rsid w:val="00803A76"/>
    <w:pPr>
      <w:widowControl w:val="0"/>
      <w:autoSpaceDE w:val="0"/>
      <w:autoSpaceDN w:val="0"/>
      <w:adjustRightInd w:val="0"/>
    </w:pPr>
    <w:rPr>
      <w:rFonts w:ascii="Calibri" w:hAnsi="Calibri" w:cs="Calibri"/>
      <w:color w:val="000000"/>
    </w:rPr>
  </w:style>
  <w:style w:type="paragraph" w:styleId="TDC1">
    <w:name w:val="toc 1"/>
    <w:basedOn w:val="Normal"/>
    <w:next w:val="Normal"/>
    <w:autoRedefine/>
    <w:uiPriority w:val="39"/>
    <w:unhideWhenUsed/>
    <w:rsid w:val="00F01241"/>
    <w:pPr>
      <w:spacing w:before="120"/>
    </w:pPr>
    <w:rPr>
      <w:b/>
      <w:caps/>
      <w:sz w:val="22"/>
      <w:szCs w:val="22"/>
    </w:rPr>
  </w:style>
  <w:style w:type="paragraph" w:styleId="TDC2">
    <w:name w:val="toc 2"/>
    <w:basedOn w:val="Normal"/>
    <w:next w:val="Normal"/>
    <w:autoRedefine/>
    <w:uiPriority w:val="39"/>
    <w:unhideWhenUsed/>
    <w:rsid w:val="00F01241"/>
    <w:pPr>
      <w:ind w:left="240"/>
    </w:pPr>
    <w:rPr>
      <w:smallCaps/>
      <w:sz w:val="22"/>
      <w:szCs w:val="22"/>
    </w:rPr>
  </w:style>
  <w:style w:type="paragraph" w:styleId="TDC3">
    <w:name w:val="toc 3"/>
    <w:basedOn w:val="Normal"/>
    <w:next w:val="Normal"/>
    <w:autoRedefine/>
    <w:uiPriority w:val="39"/>
    <w:unhideWhenUsed/>
    <w:rsid w:val="00F01241"/>
    <w:pPr>
      <w:ind w:left="480"/>
    </w:pPr>
    <w:rPr>
      <w:i/>
      <w:sz w:val="22"/>
      <w:szCs w:val="22"/>
    </w:rPr>
  </w:style>
  <w:style w:type="paragraph" w:styleId="TDC4">
    <w:name w:val="toc 4"/>
    <w:basedOn w:val="Normal"/>
    <w:next w:val="Normal"/>
    <w:autoRedefine/>
    <w:uiPriority w:val="39"/>
    <w:unhideWhenUsed/>
    <w:rsid w:val="00F01241"/>
    <w:pPr>
      <w:ind w:left="720"/>
    </w:pPr>
    <w:rPr>
      <w:sz w:val="18"/>
      <w:szCs w:val="18"/>
    </w:rPr>
  </w:style>
  <w:style w:type="paragraph" w:styleId="TDC5">
    <w:name w:val="toc 5"/>
    <w:basedOn w:val="Normal"/>
    <w:next w:val="Normal"/>
    <w:autoRedefine/>
    <w:uiPriority w:val="39"/>
    <w:unhideWhenUsed/>
    <w:rsid w:val="00F01241"/>
    <w:pPr>
      <w:ind w:left="960"/>
    </w:pPr>
    <w:rPr>
      <w:sz w:val="18"/>
      <w:szCs w:val="18"/>
    </w:rPr>
  </w:style>
  <w:style w:type="paragraph" w:styleId="TDC6">
    <w:name w:val="toc 6"/>
    <w:basedOn w:val="Normal"/>
    <w:next w:val="Normal"/>
    <w:autoRedefine/>
    <w:uiPriority w:val="39"/>
    <w:unhideWhenUsed/>
    <w:rsid w:val="00F01241"/>
    <w:pPr>
      <w:ind w:left="1200"/>
    </w:pPr>
    <w:rPr>
      <w:sz w:val="18"/>
      <w:szCs w:val="18"/>
    </w:rPr>
  </w:style>
  <w:style w:type="paragraph" w:styleId="TDC7">
    <w:name w:val="toc 7"/>
    <w:basedOn w:val="Normal"/>
    <w:next w:val="Normal"/>
    <w:autoRedefine/>
    <w:uiPriority w:val="39"/>
    <w:unhideWhenUsed/>
    <w:rsid w:val="00F01241"/>
    <w:pPr>
      <w:ind w:left="1440"/>
    </w:pPr>
    <w:rPr>
      <w:sz w:val="18"/>
      <w:szCs w:val="18"/>
    </w:rPr>
  </w:style>
  <w:style w:type="paragraph" w:styleId="TDC8">
    <w:name w:val="toc 8"/>
    <w:basedOn w:val="Normal"/>
    <w:next w:val="Normal"/>
    <w:autoRedefine/>
    <w:uiPriority w:val="39"/>
    <w:unhideWhenUsed/>
    <w:rsid w:val="00F01241"/>
    <w:pPr>
      <w:ind w:left="1680"/>
    </w:pPr>
    <w:rPr>
      <w:sz w:val="18"/>
      <w:szCs w:val="18"/>
    </w:rPr>
  </w:style>
  <w:style w:type="paragraph" w:styleId="TDC9">
    <w:name w:val="toc 9"/>
    <w:basedOn w:val="Normal"/>
    <w:next w:val="Normal"/>
    <w:autoRedefine/>
    <w:uiPriority w:val="39"/>
    <w:unhideWhenUsed/>
    <w:rsid w:val="00F01241"/>
    <w:pPr>
      <w:ind w:left="1920"/>
    </w:pPr>
    <w:rPr>
      <w:sz w:val="18"/>
      <w:szCs w:val="18"/>
    </w:rPr>
  </w:style>
  <w:style w:type="character" w:customStyle="1" w:styleId="Ttulo3Car">
    <w:name w:val="Título 3 Car"/>
    <w:basedOn w:val="Fuentedeprrafopredeter"/>
    <w:link w:val="Ttulo3"/>
    <w:uiPriority w:val="9"/>
    <w:rsid w:val="00092EB7"/>
    <w:rPr>
      <w:rFonts w:asciiTheme="majorHAnsi" w:eastAsiaTheme="majorEastAsia" w:hAnsiTheme="majorHAnsi" w:cstheme="majorBidi"/>
      <w:color w:val="1F4D78" w:themeColor="accent1" w:themeShade="7F"/>
    </w:rPr>
  </w:style>
  <w:style w:type="table" w:styleId="Tablaconcuadrcula">
    <w:name w:val="Table Grid"/>
    <w:basedOn w:val="Tablanormal"/>
    <w:uiPriority w:val="39"/>
    <w:rsid w:val="00092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092EB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normal4">
    <w:name w:val="Plain Table 4"/>
    <w:basedOn w:val="Tablanormal"/>
    <w:uiPriority w:val="44"/>
    <w:rsid w:val="00777E4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7963B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B8B7C-CE14-CF49-8CEC-8DE68B0D5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14</Pages>
  <Words>3284</Words>
  <Characters>18063</Characters>
  <Application>Microsoft Macintosh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Hernandez</dc:creator>
  <cp:keywords/>
  <dc:description/>
  <cp:lastModifiedBy>Nicolas Hernandez</cp:lastModifiedBy>
  <cp:revision>16</cp:revision>
  <dcterms:created xsi:type="dcterms:W3CDTF">2018-11-23T23:43:00Z</dcterms:created>
  <dcterms:modified xsi:type="dcterms:W3CDTF">2018-11-24T05:36:00Z</dcterms:modified>
</cp:coreProperties>
</file>