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jc w:val="center"/>
        <w:rPr>
          <w:rFonts w:ascii="Times New Roman" w:hAnsi="Times New Roman" w:cs="Times New Roman"/>
        </w:rPr>
      </w:pPr>
      <w:r>
        <w:rPr>
          <w:rFonts w:cs="Times New Roman" w:ascii="Times New Roman" w:hAnsi="Times New Roman"/>
        </w:rPr>
        <w:t>Department of Computing</w:t>
      </w:r>
    </w:p>
    <w:p>
      <w:pPr>
        <w:pStyle w:val="Heading1"/>
        <w:jc w:val="center"/>
        <w:rPr>
          <w:rFonts w:ascii="Times New Roman" w:hAnsi="Times New Roman" w:cs="Times New Roman"/>
        </w:rPr>
      </w:pPr>
      <w:r>
        <w:rPr>
          <w:rFonts w:cs="Times New Roman" w:ascii="Times New Roman" w:hAnsi="Times New Roman"/>
        </w:rPr>
        <w:t>School of Electrical Engineering and Computer Science</w:t>
      </w:r>
    </w:p>
    <w:p>
      <w:pPr>
        <w:pStyle w:val="Normal"/>
        <w:spacing w:lineRule="auto" w:line="240" w:before="240" w:after="240"/>
        <w:jc w:val="center"/>
        <w:rPr>
          <w:rFonts w:ascii="Cambria" w:hAnsi="Cambria" w:cs="Times New Roman"/>
          <w:sz w:val="32"/>
          <w:szCs w:val="36"/>
        </w:rPr>
      </w:pPr>
      <w:r>
        <w:rPr>
          <w:rFonts w:cs="Times New Roman" w:ascii="Cambria" w:hAnsi="Cambria"/>
          <w:b/>
          <w:sz w:val="32"/>
          <w:szCs w:val="36"/>
        </w:rPr>
        <w:t xml:space="preserve">CS-250: </w:t>
      </w:r>
      <w:r>
        <w:rPr>
          <w:rFonts w:cs="Times New Roman" w:ascii="Cambria" w:hAnsi="Cambria"/>
          <w:sz w:val="32"/>
          <w:szCs w:val="36"/>
        </w:rPr>
        <w:t>Data Structure and Algorithms</w:t>
      </w:r>
    </w:p>
    <w:p>
      <w:pPr>
        <w:pStyle w:val="Normal"/>
        <w:spacing w:lineRule="auto" w:line="240" w:before="240" w:after="240"/>
        <w:jc w:val="center"/>
        <w:rPr>
          <w:rFonts w:ascii="Cambria" w:hAnsi="Cambria" w:cs="Times New Roman"/>
          <w:b/>
          <w:b/>
          <w:sz w:val="32"/>
          <w:szCs w:val="36"/>
        </w:rPr>
      </w:pPr>
      <w:r>
        <w:rPr>
          <w:rFonts w:cs="Times New Roman" w:ascii="Cambria" w:hAnsi="Cambria"/>
          <w:b/>
          <w:sz w:val="32"/>
          <w:szCs w:val="36"/>
        </w:rPr>
        <w:t xml:space="preserve">Class: </w:t>
      </w:r>
      <w:r>
        <w:rPr>
          <w:rFonts w:cs="Times New Roman" w:ascii="Cambria" w:hAnsi="Cambria"/>
          <w:sz w:val="32"/>
          <w:szCs w:val="36"/>
        </w:rPr>
        <w:t>BSAI &amp; BSDS</w:t>
      </w:r>
    </w:p>
    <w:p>
      <w:pPr>
        <w:pStyle w:val="Normal"/>
        <w:rPr>
          <w:rFonts w:ascii="Cambria" w:hAnsi="Cambria"/>
        </w:rPr>
      </w:pPr>
      <w:r>
        <w:rPr>
          <w:rFonts w:ascii="Cambria" w:hAnsi="Cambria"/>
        </w:rPr>
      </w:r>
      <w:bookmarkStart w:id="0" w:name="_Toc331773962"/>
      <w:bookmarkStart w:id="1" w:name="_Toc331773962"/>
      <w:bookmarkEnd w:id="1"/>
    </w:p>
    <w:p>
      <w:pPr>
        <w:pStyle w:val="Normal"/>
        <w:spacing w:lineRule="auto" w:line="264" w:before="0" w:after="0"/>
        <w:ind w:left="36" w:right="1" w:hanging="10"/>
        <w:jc w:val="center"/>
        <w:rPr>
          <w:sz w:val="24"/>
          <w:szCs w:val="24"/>
        </w:rPr>
      </w:pPr>
      <w:r>
        <w:rPr>
          <w:rFonts w:eastAsia="Times New Roman" w:cs="Times New Roman" w:ascii="Times New Roman" w:hAnsi="Times New Roman"/>
          <w:b/>
          <w:sz w:val="32"/>
        </w:rPr>
        <w:t xml:space="preserve">Lab 01: </w:t>
      </w:r>
      <w:r>
        <w:rPr>
          <w:rFonts w:eastAsia="Times New Roman" w:cs="Times New Roman" w:ascii="Times New Roman" w:hAnsi="Times New Roman"/>
          <w:b/>
          <w:bCs/>
          <w:sz w:val="32"/>
          <w:szCs w:val="24"/>
          <w:u w:val="none" w:color="000000"/>
        </w:rPr>
        <w:t>Mapping Computer Security Attributes to Information Security and its Management</w:t>
      </w:r>
    </w:p>
    <w:p>
      <w:pPr>
        <w:pStyle w:val="Normal"/>
        <w:spacing w:lineRule="auto" w:line="264" w:before="0" w:after="0"/>
        <w:ind w:left="36" w:right="1" w:hanging="10"/>
        <w:jc w:val="center"/>
        <w:rPr/>
      </w:pPr>
      <w:r>
        <w:rPr/>
      </w:r>
    </w:p>
    <w:p>
      <w:pPr>
        <w:pStyle w:val="Normal"/>
        <w:spacing w:lineRule="auto" w:line="264" w:before="0" w:after="0"/>
        <w:ind w:left="36" w:right="1" w:hanging="10"/>
        <w:jc w:val="center"/>
        <w:rPr/>
      </w:pPr>
      <w:r>
        <w:rPr/>
      </w:r>
    </w:p>
    <w:p>
      <w:pPr>
        <w:pStyle w:val="Normal"/>
        <w:spacing w:lineRule="auto" w:line="264" w:before="0" w:after="0"/>
        <w:ind w:left="36" w:right="1" w:hanging="10"/>
        <w:jc w:val="center"/>
        <w:rPr/>
      </w:pPr>
      <w:r>
        <w:rPr>
          <w:rFonts w:eastAsia="Times New Roman" w:cs="Times New Roman" w:ascii="Times New Roman" w:hAnsi="Times New Roman"/>
          <w:b/>
          <w:sz w:val="28"/>
        </w:rPr>
        <w:t xml:space="preserve">CLO-3: </w:t>
      </w:r>
      <w:r>
        <w:rPr>
          <w:rFonts w:ascii="Cambria" w:hAnsi="Cambria"/>
          <w:sz w:val="28"/>
        </w:rPr>
        <w:t>Assembles information security solutions by applying key concepts using a variety of tools and techniques</w:t>
      </w:r>
    </w:p>
    <w:p>
      <w:pPr>
        <w:pStyle w:val="Normal"/>
        <w:spacing w:lineRule="auto" w:line="264" w:before="0" w:after="0"/>
        <w:ind w:left="36" w:right="1" w:hanging="10"/>
        <w:jc w:val="center"/>
        <w:rPr/>
      </w:pPr>
      <w:r>
        <w:rPr/>
      </w:r>
    </w:p>
    <w:p>
      <w:pPr>
        <w:pStyle w:val="Normal"/>
        <w:spacing w:lineRule="auto" w:line="264" w:before="0" w:after="0"/>
        <w:ind w:left="36" w:right="1" w:hanging="10"/>
        <w:jc w:val="center"/>
        <w:rPr/>
      </w:pPr>
      <w:r>
        <w:rPr/>
      </w:r>
    </w:p>
    <w:p>
      <w:pPr>
        <w:pStyle w:val="Normal"/>
        <w:spacing w:lineRule="auto" w:line="264" w:before="0" w:after="0"/>
        <w:ind w:left="36" w:right="1" w:hanging="10"/>
        <w:jc w:val="center"/>
        <w:rPr/>
      </w:pPr>
      <w:r>
        <w:rPr/>
      </w:r>
    </w:p>
    <w:tbl>
      <w:tblPr>
        <w:tblStyle w:val="TableGrid11"/>
        <w:tblW w:w="7740" w:type="dxa"/>
        <w:jc w:val="left"/>
        <w:tblInd w:w="1075" w:type="dxa"/>
        <w:tblLayout w:type="fixed"/>
        <w:tblCellMar>
          <w:top w:w="0" w:type="dxa"/>
          <w:left w:w="108" w:type="dxa"/>
          <w:bottom w:w="0" w:type="dxa"/>
          <w:right w:w="108" w:type="dxa"/>
        </w:tblCellMar>
        <w:tblLook w:val="04a0" w:noHBand="0" w:noVBand="1" w:firstColumn="1" w:lastRow="0" w:lastColumn="0" w:firstRow="1"/>
      </w:tblPr>
      <w:tblGrid>
        <w:gridCol w:w="3664"/>
        <w:gridCol w:w="4075"/>
      </w:tblGrid>
      <w:tr>
        <w:trPr>
          <w:trHeight w:val="354" w:hRule="atLeast"/>
        </w:trPr>
        <w:tc>
          <w:tcPr>
            <w:tcW w:w="3664" w:type="dxa"/>
            <w:tcBorders/>
          </w:tcPr>
          <w:p>
            <w:pPr>
              <w:pStyle w:val="Normal"/>
              <w:widowControl/>
              <w:tabs>
                <w:tab w:val="clear" w:pos="720"/>
                <w:tab w:val="left" w:pos="0" w:leader="none"/>
                <w:tab w:val="left" w:pos="270" w:leader="none"/>
              </w:tabs>
              <w:spacing w:lineRule="auto" w:line="240" w:before="240" w:after="240"/>
              <w:jc w:val="center"/>
              <w:rPr>
                <w:rFonts w:ascii="Times New Roman" w:hAnsi="Times New Roman" w:eastAsia="Calibri"/>
                <w:bCs/>
                <w:sz w:val="32"/>
                <w:szCs w:val="36"/>
              </w:rPr>
            </w:pPr>
            <w:r>
              <w:rPr>
                <w:rFonts w:eastAsia="Calibri" w:cs="Arial" w:ascii="Times New Roman" w:hAnsi="Times New Roman"/>
                <w:bCs/>
                <w:kern w:val="2"/>
                <w:sz w:val="32"/>
                <w:szCs w:val="36"/>
                <w:lang w:val="en-US" w:eastAsia="en-US" w:bidi="ar-SA"/>
              </w:rPr>
              <w:t>Student Name</w:t>
            </w:r>
          </w:p>
        </w:tc>
        <w:tc>
          <w:tcPr>
            <w:tcW w:w="4075" w:type="dxa"/>
            <w:tcBorders/>
          </w:tcPr>
          <w:p>
            <w:pPr>
              <w:pStyle w:val="Normal"/>
              <w:widowControl/>
              <w:tabs>
                <w:tab w:val="clear" w:pos="720"/>
                <w:tab w:val="left" w:pos="0" w:leader="none"/>
                <w:tab w:val="left" w:pos="270" w:leader="none"/>
              </w:tabs>
              <w:spacing w:lineRule="auto" w:line="240" w:before="240" w:after="240"/>
              <w:jc w:val="center"/>
              <w:rPr>
                <w:rFonts w:ascii="Times New Roman" w:hAnsi="Times New Roman" w:eastAsia="Calibri"/>
                <w:b/>
                <w:b/>
                <w:sz w:val="32"/>
                <w:szCs w:val="36"/>
              </w:rPr>
            </w:pPr>
            <w:r>
              <w:rPr>
                <w:rFonts w:eastAsia="Calibri" w:cs="Arial" w:ascii="Times New Roman" w:hAnsi="Times New Roman"/>
                <w:b/>
                <w:kern w:val="2"/>
                <w:sz w:val="24"/>
                <w:szCs w:val="24"/>
                <w:lang w:val="en-US" w:eastAsia="en-US" w:bidi="ar-SA"/>
              </w:rPr>
              <w:t>Arqam Waheed</w:t>
            </w:r>
          </w:p>
        </w:tc>
      </w:tr>
      <w:tr>
        <w:trPr>
          <w:trHeight w:val="399" w:hRule="atLeast"/>
        </w:trPr>
        <w:tc>
          <w:tcPr>
            <w:tcW w:w="3664" w:type="dxa"/>
            <w:tcBorders/>
          </w:tcPr>
          <w:p>
            <w:pPr>
              <w:pStyle w:val="Normal"/>
              <w:widowControl/>
              <w:tabs>
                <w:tab w:val="clear" w:pos="720"/>
                <w:tab w:val="left" w:pos="0" w:leader="none"/>
                <w:tab w:val="left" w:pos="270" w:leader="none"/>
              </w:tabs>
              <w:spacing w:lineRule="auto" w:line="240" w:before="240" w:after="240"/>
              <w:jc w:val="center"/>
              <w:rPr>
                <w:rFonts w:ascii="Times New Roman" w:hAnsi="Times New Roman" w:eastAsia="Calibri"/>
                <w:bCs/>
                <w:sz w:val="32"/>
                <w:szCs w:val="36"/>
              </w:rPr>
            </w:pPr>
            <w:r>
              <w:rPr>
                <w:rFonts w:eastAsia="Calibri" w:cs="Arial" w:ascii="Times New Roman" w:hAnsi="Times New Roman"/>
                <w:bCs/>
                <w:kern w:val="2"/>
                <w:sz w:val="32"/>
                <w:szCs w:val="36"/>
                <w:lang w:val="en-US" w:eastAsia="en-US" w:bidi="ar-SA"/>
              </w:rPr>
              <w:t>CMS Id</w:t>
            </w:r>
          </w:p>
        </w:tc>
        <w:tc>
          <w:tcPr>
            <w:tcW w:w="4075" w:type="dxa"/>
            <w:tcBorders/>
          </w:tcPr>
          <w:p>
            <w:pPr>
              <w:pStyle w:val="Normal"/>
              <w:widowControl/>
              <w:tabs>
                <w:tab w:val="clear" w:pos="720"/>
                <w:tab w:val="left" w:pos="0" w:leader="none"/>
                <w:tab w:val="left" w:pos="270" w:leader="none"/>
              </w:tabs>
              <w:spacing w:lineRule="auto" w:line="240" w:before="240" w:after="240"/>
              <w:jc w:val="center"/>
              <w:rPr>
                <w:rFonts w:ascii="Times New Roman" w:hAnsi="Times New Roman" w:eastAsia="Calibri"/>
                <w:b/>
                <w:b/>
                <w:sz w:val="32"/>
                <w:szCs w:val="36"/>
              </w:rPr>
            </w:pPr>
            <w:r>
              <w:rPr>
                <w:rFonts w:eastAsia="Calibri" w:cs="Arial" w:ascii="Times New Roman" w:hAnsi="Times New Roman"/>
                <w:b/>
                <w:kern w:val="2"/>
                <w:sz w:val="24"/>
                <w:szCs w:val="24"/>
                <w:lang w:val="en-US" w:eastAsia="en-US" w:bidi="ar-SA"/>
              </w:rPr>
              <w:t>553514</w:t>
            </w:r>
          </w:p>
        </w:tc>
      </w:tr>
    </w:tbl>
    <w:p>
      <w:pPr>
        <w:pStyle w:val="Normal"/>
        <w:spacing w:lineRule="auto" w:line="240" w:before="240" w:after="240"/>
        <w:rPr>
          <w:rFonts w:ascii="Cambria" w:hAnsi="Cambria" w:cs="Times New Roman"/>
          <w:b/>
          <w:b/>
          <w:sz w:val="32"/>
          <w:szCs w:val="36"/>
        </w:rPr>
      </w:pPr>
      <w:r>
        <w:rPr>
          <w:rFonts w:cs="Times New Roman" w:ascii="Cambria" w:hAnsi="Cambria"/>
          <w:b/>
          <w:sz w:val="32"/>
          <w:szCs w:val="36"/>
        </w:rPr>
        <w:t xml:space="preserve">       </w:t>
      </w:r>
    </w:p>
    <w:p>
      <w:pPr>
        <w:pStyle w:val="Normal"/>
        <w:spacing w:lineRule="auto" w:line="240" w:before="240" w:after="240"/>
        <w:rPr>
          <w:rFonts w:ascii="Cambria" w:hAnsi="Cambria" w:cs="Times New Roman"/>
          <w:b/>
          <w:b/>
          <w:sz w:val="32"/>
          <w:szCs w:val="36"/>
        </w:rPr>
      </w:pPr>
      <w:r>
        <w:rPr>
          <w:rFonts w:cs="Times New Roman" w:ascii="Cambria" w:hAnsi="Cambria"/>
          <w:b/>
          <w:sz w:val="32"/>
          <w:szCs w:val="36"/>
        </w:rPr>
      </w:r>
    </w:p>
    <w:p>
      <w:pPr>
        <w:pStyle w:val="Normal"/>
        <w:spacing w:lineRule="auto" w:line="240" w:before="240" w:after="240"/>
        <w:jc w:val="center"/>
        <w:rPr>
          <w:rFonts w:ascii="Cambria" w:hAnsi="Cambria" w:cs="Times New Roman"/>
          <w:b/>
          <w:b/>
          <w:sz w:val="28"/>
          <w:szCs w:val="36"/>
        </w:rPr>
      </w:pPr>
      <w:r>
        <w:rPr>
          <w:rFonts w:cs="Times New Roman" w:ascii="Cambria" w:hAnsi="Cambria"/>
          <w:b/>
          <w:sz w:val="28"/>
          <w:szCs w:val="36"/>
        </w:rPr>
        <w:t xml:space="preserve">Date: </w:t>
      </w:r>
      <w:r>
        <w:rPr>
          <w:rFonts w:cs="Times New Roman" w:ascii="Cambria" w:hAnsi="Cambria"/>
          <w:sz w:val="32"/>
          <w:szCs w:val="36"/>
        </w:rPr>
        <w:t>11</w:t>
      </w:r>
      <w:r>
        <w:rPr>
          <w:rFonts w:cs="Times New Roman" w:ascii="Cambria" w:hAnsi="Cambria"/>
          <w:sz w:val="32"/>
          <w:szCs w:val="36"/>
          <w:vertAlign w:val="superscript"/>
        </w:rPr>
        <w:t xml:space="preserve">th </w:t>
      </w:r>
      <w:r>
        <w:rPr>
          <w:rFonts w:cs="Times New Roman" w:ascii="Cambria" w:hAnsi="Cambria"/>
          <w:sz w:val="32"/>
          <w:szCs w:val="36"/>
        </w:rPr>
        <w:t xml:space="preserve">September, 2026        </w:t>
      </w:r>
    </w:p>
    <w:p>
      <w:pPr>
        <w:pStyle w:val="Normal"/>
        <w:rPr/>
      </w:pPr>
      <w:r>
        <w:rPr/>
      </w:r>
    </w:p>
    <w:p>
      <w:pPr>
        <w:pStyle w:val="Heading1"/>
        <w:spacing w:before="240" w:after="240"/>
        <w:jc w:val="center"/>
        <w:rPr>
          <w:rFonts w:ascii="Cambria" w:hAnsi="Cambria" w:cs="Times New Roman"/>
          <w:sz w:val="28"/>
          <w:szCs w:val="28"/>
        </w:rPr>
      </w:pPr>
      <w:r>
        <w:rPr>
          <w:rFonts w:cs="Times New Roman" w:ascii="Cambria" w:hAnsi="Cambria"/>
          <w:sz w:val="28"/>
          <w:szCs w:val="28"/>
        </w:rPr>
        <w:t xml:space="preserve">Instructor: </w:t>
      </w:r>
      <w:r>
        <w:rPr>
          <w:rFonts w:cs="Times New Roman" w:ascii="Cambria" w:hAnsi="Cambria"/>
          <w:b w:val="false"/>
          <w:sz w:val="28"/>
          <w:szCs w:val="28"/>
        </w:rPr>
        <w:t>Ms. Hirra Anwar</w:t>
      </w:r>
    </w:p>
    <w:p>
      <w:pPr>
        <w:pStyle w:val="Heading1"/>
        <w:spacing w:before="240" w:after="240"/>
        <w:jc w:val="center"/>
        <w:rPr>
          <w:rFonts w:ascii="Cambria" w:hAnsi="Cambria" w:cs="Times New Roman"/>
          <w:sz w:val="28"/>
          <w:szCs w:val="28"/>
        </w:rPr>
      </w:pPr>
      <w:r>
        <w:rPr>
          <w:rFonts w:cs="Times New Roman" w:ascii="Cambria" w:hAnsi="Cambria"/>
          <w:sz w:val="28"/>
          <w:szCs w:val="28"/>
        </w:rPr>
        <w:t xml:space="preserve">Lab Engineer: </w:t>
      </w:r>
      <w:r>
        <w:rPr>
          <w:rFonts w:cs="Times New Roman" w:ascii="Cambria" w:hAnsi="Cambria"/>
          <w:b w:val="false"/>
          <w:sz w:val="28"/>
          <w:szCs w:val="28"/>
        </w:rPr>
        <w:t>Ms. Areeba Rameen</w:t>
      </w:r>
    </w:p>
    <w:p>
      <w:pPr>
        <w:pStyle w:val="Normal"/>
        <w:rPr>
          <w:rFonts w:ascii="Times New Roman" w:hAnsi="Times New Roman" w:cs="Times New Roman"/>
          <w:b/>
          <w:b/>
          <w:sz w:val="32"/>
          <w:szCs w:val="36"/>
        </w:rPr>
      </w:pPr>
      <w:r>
        <w:rPr>
          <w:rFonts w:cs="Times New Roman" w:ascii="Times New Roman" w:hAnsi="Times New Roman"/>
          <w:b/>
          <w:sz w:val="32"/>
          <w:szCs w:val="36"/>
        </w:rPr>
      </w:r>
    </w:p>
    <w:p>
      <w:pPr>
        <w:pStyle w:val="Normal"/>
        <w:spacing w:lineRule="auto" w:line="242" w:before="0" w:after="312"/>
        <w:ind w:left="4085" w:hanging="3809"/>
        <w:rPr/>
      </w:pPr>
      <w:r>
        <w:rPr>
          <w:rFonts w:eastAsia="Times New Roman" w:cs="Times New Roman" w:ascii="Times New Roman" w:hAnsi="Times New Roman"/>
          <w:b/>
          <w:sz w:val="28"/>
          <w:u w:val="single" w:color="000000"/>
        </w:rPr>
        <w:t>Lab-01: Mapping Computer Security Attributes to Information Security and its Management</w:t>
      </w:r>
    </w:p>
    <w:p>
      <w:pPr>
        <w:pStyle w:val="Normal"/>
        <w:keepNext w:val="true"/>
        <w:keepLines/>
        <w:numPr>
          <w:ilvl w:val="0"/>
          <w:numId w:val="0"/>
        </w:numPr>
        <w:spacing w:lineRule="auto" w:line="259" w:before="0" w:after="0"/>
        <w:ind w:left="-5" w:hanging="10"/>
        <w:outlineLvl w:val="0"/>
        <w:rPr>
          <w:rFonts w:ascii="Times New Roman" w:hAnsi="Times New Roman" w:eastAsia="Times New Roman" w:cs="Times New Roman"/>
          <w:b/>
          <w:b/>
          <w:color w:val="000000"/>
          <w:kern w:val="2"/>
          <w:sz w:val="28"/>
          <w:szCs w:val="24"/>
          <w14:ligatures w14:val="standardContextual"/>
        </w:rPr>
      </w:pPr>
      <w:r>
        <w:rPr>
          <w:rFonts w:eastAsia="Times New Roman" w:cs="Times New Roman" w:ascii="Times New Roman" w:hAnsi="Times New Roman"/>
          <w:b/>
          <w:color w:val="000000"/>
          <w:kern w:val="2"/>
          <w:sz w:val="28"/>
          <w:szCs w:val="24"/>
          <w14:ligatures w14:val="standardContextual"/>
        </w:rPr>
        <w:t>Introduction</w:t>
      </w:r>
    </w:p>
    <w:p>
      <w:pPr>
        <w:pStyle w:val="Normal"/>
        <w:spacing w:lineRule="auto" w:line="249" w:before="0" w:after="349"/>
        <w:ind w:right="7" w:hanging="0"/>
        <w:jc w:val="both"/>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Information Security and its Management (ISM) revolves around safeguarding sensitive data and maintaining fundamental security controls within system architectures. Security attributes such as Confidentiality, Integrity, Availability, Authentication, Authorization, and Non-repudiation serve as the cornerstone for establishing a resilient security posture. Threats to these attributes are broadly categorized into Passive Attacks (unauthorized monitoring and eavesdropping without altering data) and Active Attacks (unauthorized modification, impersonation, or service disruption).</w:t>
      </w:r>
    </w:p>
    <w:p>
      <w:pPr>
        <w:pStyle w:val="Normal"/>
        <w:spacing w:lineRule="auto" w:line="249" w:before="0" w:after="349"/>
        <w:ind w:right="7" w:hanging="0"/>
        <w:jc w:val="both"/>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w:t>
      </w:r>
      <w:r>
        <w:rPr>
          <w:rFonts w:eastAsia="Times New Roman" w:cs="Times New Roman" w:ascii="Times New Roman" w:hAnsi="Times New Roman"/>
          <w:color w:val="000000"/>
          <w:kern w:val="2"/>
          <w:sz w:val="24"/>
          <w:szCs w:val="24"/>
          <w14:ligatures w14:val="standardContextual"/>
        </w:rPr>
        <w:t>This lab focuses on evaluating foundational security attributes, differentiating between attack types, and analyzing real-world security scenarios to identify vulnerabilities, threats, affected security principles, and appropriate countermeasures.</w:t>
      </w:r>
    </w:p>
    <w:p>
      <w:pPr>
        <w:pStyle w:val="Normal"/>
        <w:keepNext w:val="true"/>
        <w:keepLines/>
        <w:numPr>
          <w:ilvl w:val="0"/>
          <w:numId w:val="0"/>
        </w:numPr>
        <w:spacing w:lineRule="auto" w:line="259" w:before="0" w:after="0"/>
        <w:ind w:left="-5" w:hanging="10"/>
        <w:outlineLvl w:val="0"/>
        <w:rPr>
          <w:rFonts w:ascii="Times New Roman" w:hAnsi="Times New Roman" w:eastAsia="Times New Roman" w:cs="Times New Roman"/>
          <w:b/>
          <w:b/>
          <w:color w:val="000000"/>
          <w:kern w:val="2"/>
          <w:sz w:val="28"/>
          <w:szCs w:val="24"/>
          <w14:ligatures w14:val="standardContextual"/>
        </w:rPr>
      </w:pPr>
      <w:r>
        <w:rPr>
          <w:rFonts w:eastAsia="Times New Roman" w:cs="Times New Roman" w:ascii="Times New Roman" w:hAnsi="Times New Roman"/>
          <w:b/>
          <w:color w:val="000000"/>
          <w:kern w:val="2"/>
          <w:sz w:val="28"/>
          <w:szCs w:val="24"/>
          <w14:ligatures w14:val="standardContextual"/>
        </w:rPr>
        <w:t>Objectives</w:t>
      </w:r>
    </w:p>
    <w:p>
      <w:pPr>
        <w:pStyle w:val="Normal"/>
        <w:spacing w:lineRule="auto" w:line="249" w:before="0" w:after="4"/>
        <w:ind w:right="7" w:hanging="0"/>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You will be able to:</w:t>
      </w:r>
    </w:p>
    <w:p>
      <w:pPr>
        <w:pStyle w:val="Normal"/>
        <w:numPr>
          <w:ilvl w:val="0"/>
          <w:numId w:val="1"/>
        </w:numPr>
        <w:spacing w:lineRule="auto" w:line="249" w:before="0" w:after="270"/>
        <w:ind w:left="863" w:right="7" w:hanging="439"/>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Define and analyze the six core security attributes (Confidentiality, Integrity, Availability, Authentication, Authorization, and Non-repudiation).</w:t>
      </w:r>
    </w:p>
    <w:p>
      <w:pPr>
        <w:pStyle w:val="Normal"/>
        <w:numPr>
          <w:ilvl w:val="0"/>
          <w:numId w:val="1"/>
        </w:numPr>
        <w:spacing w:lineRule="auto" w:line="249" w:before="0" w:after="270"/>
        <w:ind w:left="863" w:right="7" w:hanging="439"/>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Differentiate between Active and Passive attacks through theoretical analysis and practical network scenarios.</w:t>
      </w:r>
    </w:p>
    <w:p>
      <w:pPr>
        <w:pStyle w:val="Normal"/>
        <w:numPr>
          <w:ilvl w:val="0"/>
          <w:numId w:val="1"/>
        </w:numPr>
        <w:spacing w:lineRule="auto" w:line="249" w:before="0" w:after="270"/>
        <w:ind w:left="863" w:right="7" w:hanging="439"/>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Analyze real-world cybersecurity scenarios to identify assets, threats, vulnerabilities, breached security principles, and mitigation strategies.</w:t>
      </w:r>
    </w:p>
    <w:p>
      <w:pPr>
        <w:pStyle w:val="Normal"/>
        <w:numPr>
          <w:ilvl w:val="0"/>
          <w:numId w:val="1"/>
        </w:numPr>
        <w:spacing w:lineRule="auto" w:line="249" w:before="0" w:after="270"/>
        <w:ind w:left="863" w:right="7" w:hanging="439"/>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Understand the interdependencies among security attributes (e.g., integrity vs. confidentiality, authentication vs. authorization).</w:t>
      </w:r>
    </w:p>
    <w:p>
      <w:pPr>
        <w:pStyle w:val="Normal"/>
        <w:keepNext w:val="true"/>
        <w:keepLines/>
        <w:numPr>
          <w:ilvl w:val="0"/>
          <w:numId w:val="0"/>
        </w:numPr>
        <w:spacing w:lineRule="auto" w:line="259" w:before="0" w:after="0"/>
        <w:ind w:left="-5" w:hanging="10"/>
        <w:outlineLvl w:val="0"/>
        <w:rPr>
          <w:rFonts w:ascii="Times New Roman" w:hAnsi="Times New Roman" w:eastAsia="Times New Roman" w:cs="Times New Roman"/>
          <w:b/>
          <w:b/>
          <w:color w:val="000000"/>
          <w:kern w:val="2"/>
          <w:sz w:val="28"/>
          <w:szCs w:val="24"/>
          <w14:ligatures w14:val="standardContextual"/>
        </w:rPr>
      </w:pPr>
      <w:r>
        <w:rPr>
          <w:rFonts w:eastAsia="Times New Roman" w:cs="Times New Roman" w:ascii="Times New Roman" w:hAnsi="Times New Roman"/>
          <w:b/>
          <w:color w:val="000000"/>
          <w:kern w:val="2"/>
          <w:sz w:val="28"/>
          <w:szCs w:val="24"/>
          <w14:ligatures w14:val="standardContextual"/>
        </w:rPr>
        <w:t>Tools/Software Requirements</w:t>
      </w:r>
    </w:p>
    <w:p>
      <w:pPr>
        <w:pStyle w:val="Normal"/>
        <w:spacing w:lineRule="auto" w:line="249" w:before="0" w:after="4"/>
        <w:ind w:right="7" w:hanging="0"/>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Students will require the following tools:</w:t>
      </w:r>
    </w:p>
    <w:p>
      <w:pPr>
        <w:pStyle w:val="Normal"/>
        <w:numPr>
          <w:ilvl w:val="0"/>
          <w:numId w:val="2"/>
        </w:numPr>
        <w:spacing w:lineRule="auto" w:line="249" w:before="0" w:after="4"/>
        <w:ind w:left="863" w:right="7" w:hanging="439"/>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Programming languages (Java, C++, Python), Socket Programming</w:t>
      </w:r>
    </w:p>
    <w:p>
      <w:pPr>
        <w:pStyle w:val="Normal"/>
        <w:numPr>
          <w:ilvl w:val="0"/>
          <w:numId w:val="2"/>
        </w:numPr>
        <w:spacing w:lineRule="auto" w:line="249" w:before="0" w:after="355"/>
        <w:ind w:left="863" w:right="7" w:hanging="439"/>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Operating System: Windows / Linux / macOS</w:t>
      </w:r>
    </w:p>
    <w:p>
      <w:pPr>
        <w:pStyle w:val="Normal"/>
        <w:keepNext w:val="true"/>
        <w:keepLines/>
        <w:numPr>
          <w:ilvl w:val="0"/>
          <w:numId w:val="0"/>
        </w:numPr>
        <w:spacing w:lineRule="auto" w:line="259" w:before="0" w:after="0"/>
        <w:ind w:left="-5" w:hanging="10"/>
        <w:jc w:val="both"/>
        <w:outlineLvl w:val="0"/>
        <w:rPr>
          <w:rFonts w:ascii="Times New Roman" w:hAnsi="Times New Roman" w:eastAsia="Times New Roman" w:cs="Times New Roman"/>
          <w:b/>
          <w:b/>
          <w:color w:val="000000"/>
          <w:kern w:val="2"/>
          <w:sz w:val="28"/>
          <w:szCs w:val="24"/>
          <w14:ligatures w14:val="standardContextual"/>
        </w:rPr>
      </w:pPr>
      <w:r>
        <w:rPr>
          <w:rFonts w:eastAsia="Times New Roman" w:cs="Times New Roman" w:ascii="Times New Roman" w:hAnsi="Times New Roman"/>
          <w:b/>
          <w:color w:val="000000"/>
          <w:kern w:val="2"/>
          <w:sz w:val="28"/>
          <w:szCs w:val="24"/>
          <w14:ligatures w14:val="standardContextual"/>
        </w:rPr>
        <w:t>Description</w:t>
      </w:r>
    </w:p>
    <w:p>
      <w:pPr>
        <w:pStyle w:val="Normal"/>
        <w:spacing w:lineRule="auto" w:line="249" w:before="0" w:after="0"/>
        <w:ind w:right="7" w:hanging="0"/>
        <w:jc w:val="both"/>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This lab requires students to research, analyze, and apply core concepts of information security attributes and attack types. Through structured questions and practical case scenarios, students will investigate system vulnerabilities, classify active/passive network threats, and propose appropriate security controls and mechanisms to mitigate identified risks.</w:t>
      </w:r>
    </w:p>
    <w:p>
      <w:pPr>
        <w:pStyle w:val="Normal"/>
        <w:spacing w:lineRule="auto" w:line="249" w:before="240" w:after="0"/>
        <w:ind w:right="7" w:hanging="0"/>
        <w:rPr>
          <w:rFonts w:ascii="Times New Roman" w:hAnsi="Times New Roman" w:eastAsia="Times New Roman" w:cs="Times New Roman"/>
          <w:color w:val="000000"/>
          <w:kern w:val="2"/>
          <w:sz w:val="24"/>
          <w:szCs w:val="24"/>
          <w14:ligatures w14:val="standardContextual"/>
        </w:rPr>
      </w:pPr>
      <w:r>
        <w:rPr>
          <w:rFonts w:cs="Times New Roman" w:ascii="Times New Roman" w:hAnsi="Times New Roman"/>
          <w:b/>
          <w:sz w:val="32"/>
          <w:szCs w:val="44"/>
        </w:rPr>
        <w:t>Lab Task</w:t>
      </w:r>
    </w:p>
    <w:p>
      <w:pPr>
        <w:pStyle w:val="Normal"/>
        <w:spacing w:lineRule="auto" w:line="259" w:before="240" w:after="0"/>
        <w:rPr>
          <w:rFonts w:ascii="Times New Roman" w:hAnsi="Times New Roman" w:cs="Times New Roman"/>
          <w:sz w:val="24"/>
          <w:szCs w:val="24"/>
        </w:rPr>
      </w:pPr>
      <w:r>
        <w:rPr>
          <w:rFonts w:eastAsia="Times New Roman" w:cs="Times New Roman" w:ascii="Times New Roman" w:hAnsi="Times New Roman"/>
          <w:b/>
          <w:sz w:val="32"/>
          <w:szCs w:val="24"/>
        </w:rPr>
        <w:t>Task-1:</w:t>
      </w:r>
    </w:p>
    <w:p>
      <w:pPr>
        <w:pStyle w:val="Heading3"/>
        <w:rPr>
          <w:color w:val="000000"/>
        </w:rPr>
      </w:pPr>
      <w:r>
        <w:rPr>
          <w:color w:val="000000"/>
        </w:rPr>
        <w:t>Understanding Security Attributes</w:t>
      </w:r>
    </w:p>
    <w:p>
      <w:pPr>
        <w:pStyle w:val="NormalWeb"/>
        <w:spacing w:before="280" w:after="280"/>
        <w:rPr>
          <w:color w:val="000000"/>
        </w:rPr>
      </w:pPr>
      <w:r>
        <w:rPr>
          <w:color w:val="000000"/>
        </w:rPr>
        <w:t>An information system may successfully protect one security attribute while failing to protect another. Consider the six security attributes:</w:t>
      </w:r>
    </w:p>
    <w:p>
      <w:pPr>
        <w:pStyle w:val="NormalWeb"/>
        <w:spacing w:before="280" w:after="280"/>
        <w:rPr>
          <w:color w:val="000000"/>
        </w:rPr>
      </w:pPr>
      <w:r>
        <w:rPr>
          <w:rStyle w:val="Strong"/>
          <w:color w:val="000000"/>
        </w:rPr>
        <w:t>Confidentiality, Integrity, Availability, Authentication, Authorization, and Non-repudiation.</w:t>
      </w:r>
    </w:p>
    <w:p>
      <w:pPr>
        <w:pStyle w:val="NormalWeb"/>
        <w:spacing w:before="280" w:after="280"/>
        <w:rPr>
          <w:color w:val="000000"/>
        </w:rPr>
      </w:pPr>
      <w:r>
        <w:rPr>
          <w:color w:val="000000"/>
        </w:rPr>
        <w:t>Answer the following:</w:t>
      </w:r>
    </w:p>
    <w:p>
      <w:pPr>
        <w:pStyle w:val="NormalWeb"/>
        <w:spacing w:before="280" w:after="280"/>
        <w:rPr>
          <w:color w:val="000000"/>
        </w:rPr>
      </w:pPr>
      <w:r>
        <w:rPr>
          <w:rStyle w:val="Strong"/>
          <w:color w:val="000000"/>
        </w:rPr>
        <w:t>a.</w:t>
      </w:r>
      <w:r>
        <w:rPr>
          <w:rStyle w:val="Appleconvertedspace"/>
          <w:color w:val="000000"/>
        </w:rPr>
        <w:t> </w:t>
      </w:r>
      <w:r>
        <w:rPr>
          <w:color w:val="000000"/>
        </w:rPr>
        <w:t>Explain each of the six security attributes in your own words and give</w:t>
      </w:r>
      <w:r>
        <w:rPr>
          <w:rStyle w:val="Appleconvertedspace"/>
          <w:color w:val="000000"/>
        </w:rPr>
        <w:t> </w:t>
      </w:r>
      <w:r>
        <w:rPr>
          <w:rStyle w:val="Strong"/>
          <w:color w:val="000000"/>
        </w:rPr>
        <w:t>one practical network/system example</w:t>
      </w:r>
      <w:r>
        <w:rPr>
          <w:rStyle w:val="Appleconvertedspace"/>
          <w:color w:val="000000"/>
        </w:rPr>
        <w:t> </w:t>
      </w:r>
      <w:r>
        <w:rPr>
          <w:color w:val="000000"/>
        </w:rPr>
        <w:t>for each.</w:t>
      </w:r>
    </w:p>
    <w:p>
      <w:pPr>
        <w:pStyle w:val="NormalWeb"/>
        <w:spacing w:before="280" w:after="280"/>
        <w:rPr>
          <w:color w:val="000000"/>
        </w:rPr>
      </w:pPr>
      <w:r>
        <w:rPr>
          <w:rStyle w:val="Strong"/>
          <w:color w:val="000000"/>
        </w:rPr>
        <w:t>b.</w:t>
      </w:r>
      <w:r>
        <w:rPr>
          <w:rStyle w:val="Appleconvertedspace"/>
          <w:color w:val="000000"/>
        </w:rPr>
        <w:t> </w:t>
      </w:r>
      <w:r>
        <w:rPr>
          <w:color w:val="000000"/>
        </w:rPr>
        <w:t>Can a system maintain</w:t>
      </w:r>
      <w:r>
        <w:rPr>
          <w:rStyle w:val="Appleconvertedspace"/>
          <w:color w:val="000000"/>
        </w:rPr>
        <w:t> </w:t>
      </w:r>
      <w:r>
        <w:rPr>
          <w:rStyle w:val="Strong"/>
          <w:color w:val="000000"/>
        </w:rPr>
        <w:t>integrity but fail confidentiality</w:t>
      </w:r>
      <w:r>
        <w:rPr>
          <w:color w:val="000000"/>
        </w:rPr>
        <w:t>? Give an example to justify your answer.</w:t>
      </w:r>
    </w:p>
    <w:p>
      <w:pPr>
        <w:pStyle w:val="NormalWeb"/>
        <w:spacing w:before="280" w:after="280"/>
        <w:rPr>
          <w:color w:val="000000"/>
        </w:rPr>
      </w:pPr>
      <w:r>
        <w:rPr>
          <w:rStyle w:val="Strong"/>
          <w:color w:val="000000"/>
        </w:rPr>
        <w:t>c.</w:t>
      </w:r>
      <w:r>
        <w:rPr>
          <w:rStyle w:val="Appleconvertedspace"/>
          <w:color w:val="000000"/>
        </w:rPr>
        <w:t> </w:t>
      </w:r>
      <w:r>
        <w:rPr>
          <w:color w:val="000000"/>
        </w:rPr>
        <w:t>Can a user be successfully</w:t>
      </w:r>
      <w:r>
        <w:rPr>
          <w:rStyle w:val="Appleconvertedspace"/>
          <w:color w:val="000000"/>
        </w:rPr>
        <w:t> </w:t>
      </w:r>
      <w:r>
        <w:rPr>
          <w:rStyle w:val="Strong"/>
          <w:color w:val="000000"/>
        </w:rPr>
        <w:t>authenticated but not authorized</w:t>
      </w:r>
      <w:r>
        <w:rPr>
          <w:rStyle w:val="Appleconvertedspace"/>
          <w:color w:val="000000"/>
        </w:rPr>
        <w:t> </w:t>
      </w:r>
      <w:r>
        <w:rPr>
          <w:color w:val="000000"/>
        </w:rPr>
        <w:t>to access a particular resource? Explain with an example.</w:t>
      </w:r>
    </w:p>
    <w:p>
      <w:pPr>
        <w:pStyle w:val="NormalWeb"/>
        <w:spacing w:before="280" w:after="280"/>
        <w:rPr>
          <w:color w:val="000000"/>
        </w:rPr>
      </w:pPr>
      <w:r>
        <w:rPr>
          <w:rStyle w:val="Strong"/>
          <w:color w:val="000000"/>
        </w:rPr>
        <w:t>d</w:t>
      </w:r>
      <w:bookmarkStart w:id="2" w:name="_GoBack"/>
      <w:bookmarkEnd w:id="2"/>
      <w:r>
        <w:rPr>
          <w:rStyle w:val="Strong"/>
          <w:color w:val="000000"/>
        </w:rPr>
        <w:t>.</w:t>
      </w:r>
      <w:r>
        <w:rPr>
          <w:rStyle w:val="Appleconvertedspace"/>
          <w:color w:val="000000"/>
        </w:rPr>
        <w:t> </w:t>
      </w:r>
      <w:r>
        <w:rPr>
          <w:color w:val="000000"/>
        </w:rPr>
        <w:t>Why might</w:t>
      </w:r>
      <w:r>
        <w:rPr>
          <w:rStyle w:val="Appleconvertedspace"/>
          <w:color w:val="000000"/>
        </w:rPr>
        <w:t> </w:t>
      </w:r>
      <w:r>
        <w:rPr>
          <w:rStyle w:val="Strong"/>
          <w:color w:val="000000"/>
        </w:rPr>
        <w:t>authentication alone</w:t>
      </w:r>
      <w:r>
        <w:rPr>
          <w:rStyle w:val="Appleconvertedspace"/>
          <w:color w:val="000000"/>
        </w:rPr>
        <w:t> </w:t>
      </w:r>
      <w:r>
        <w:rPr>
          <w:color w:val="000000"/>
        </w:rPr>
        <w:t>be insufficient to prove that a particular user performed an action? Which security attribute addresses this problem?</w:t>
      </w:r>
    </w:p>
    <w:p>
      <w:pPr>
        <w:pStyle w:val="Normal"/>
        <w:spacing w:lineRule="auto" w:line="249" w:before="0" w:after="299"/>
        <w:ind w:right="78" w:hanging="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59" w:before="0" w:after="0"/>
        <w:ind w:left="31" w:hanging="10"/>
        <w:rPr>
          <w:rFonts w:ascii="Times New Roman" w:hAnsi="Times New Roman" w:cs="Times New Roman"/>
          <w:sz w:val="24"/>
          <w:szCs w:val="24"/>
        </w:rPr>
      </w:pPr>
      <w:r>
        <w:rPr>
          <w:rFonts w:eastAsia="Times New Roman" w:cs="Times New Roman" w:ascii="Times New Roman" w:hAnsi="Times New Roman"/>
          <w:b/>
          <w:sz w:val="24"/>
          <w:szCs w:val="24"/>
        </w:rPr>
        <w:t>Scenarios:</w:t>
      </w:r>
    </w:p>
    <w:p>
      <w:pPr>
        <w:pStyle w:val="ListParagraph"/>
        <w:spacing w:before="0" w:after="160"/>
        <w:ind w:left="859" w:hanging="0"/>
        <w:contextualSpacing/>
        <w:rPr>
          <w:rFonts w:ascii="Times New Roman" w:hAnsi="Times New Roman" w:cs="Times New Roman"/>
        </w:rPr>
      </w:pPr>
      <w:r>
        <w:rPr>
          <w:rFonts w:cs="Times New Roman" w:ascii="Times New Roman" w:hAnsi="Times New Roman"/>
        </w:rPr>
        <w:t>For each scenario, identify (1) the asset(s), (2) the threat(s), (3) the security principle(s) breached, (4) vulnerability(ies) and (5) security mechanism that could reduce or prevent the risk. Briefly justify each answer.</w:t>
      </w:r>
    </w:p>
    <w:p>
      <w:pPr>
        <w:pStyle w:val="ListParagraph"/>
        <w:numPr>
          <w:ilvl w:val="0"/>
          <w:numId w:val="4"/>
        </w:numPr>
        <w:spacing w:before="60" w:after="100"/>
        <w:contextualSpacing/>
        <w:rPr>
          <w:rFonts w:ascii="Times New Roman" w:hAnsi="Times New Roman" w:cs="Times New Roman"/>
        </w:rPr>
      </w:pPr>
      <w:r>
        <w:rPr>
          <w:rFonts w:cs="Times New Roman" w:ascii="Times New Roman" w:hAnsi="Times New Roman"/>
        </w:rPr>
        <w:t>A university staff member stores confidential student data, including names, CMS IDs and academic records, on a USB drive so that the files can be used away from the office. The USB is not password-protected or encrypted. The staff member accidentally loses it in a public place, where it is found by an unknown person.</w:t>
      </w:r>
    </w:p>
    <w:p>
      <w:pPr>
        <w:pStyle w:val="ListParagraph"/>
        <w:numPr>
          <w:ilvl w:val="0"/>
          <w:numId w:val="4"/>
        </w:numPr>
        <w:spacing w:before="60" w:after="100"/>
        <w:contextualSpacing/>
        <w:rPr>
          <w:rFonts w:ascii="Times New Roman" w:hAnsi="Times New Roman" w:cs="Times New Roman"/>
        </w:rPr>
      </w:pPr>
      <w:r>
        <w:rPr>
          <w:rFonts w:cs="Times New Roman" w:ascii="Times New Roman" w:hAnsi="Times New Roman"/>
        </w:rPr>
        <w:t>On the morning of an online quiz, the university LMS receives an unusually large number of requests from many sources. The server becomes overloaded and legitimate students cannot access the LMS for two hours. The system has limited capacity and no effective mechanism to filter abnormal traffic.</w:t>
      </w:r>
    </w:p>
    <w:p>
      <w:pPr>
        <w:pStyle w:val="ListParagraph"/>
        <w:numPr>
          <w:ilvl w:val="0"/>
          <w:numId w:val="4"/>
        </w:numPr>
        <w:spacing w:before="60" w:after="100"/>
        <w:contextualSpacing/>
        <w:rPr>
          <w:rFonts w:ascii="Times New Roman" w:hAnsi="Times New Roman" w:cs="Times New Roman"/>
        </w:rPr>
      </w:pPr>
      <w:r>
        <w:rPr>
          <w:rFonts w:cs="Times New Roman" w:ascii="Times New Roman" w:hAnsi="Times New Roman"/>
        </w:rPr>
        <w:t>A student discovers that a university web application accepts access to an administrative page without properly checking the user's privileges. The student uses this weakness to access grade records and changes their grade from 72 to 92. The system also keeps only minimal logs of changes made to records.</w:t>
      </w:r>
    </w:p>
    <w:p>
      <w:pPr>
        <w:pStyle w:val="ListParagraph"/>
        <w:spacing w:lineRule="auto" w:line="249" w:before="0" w:after="4"/>
        <w:ind w:left="1219" w:right="78" w:hanging="0"/>
        <w:contextualSpacing/>
        <w:rPr>
          <w:rFonts w:ascii="Times New Roman" w:hAnsi="Times New Roman" w:cs="Times New Roman"/>
          <w:sz w:val="24"/>
          <w:szCs w:val="24"/>
        </w:rPr>
      </w:pPr>
      <w:r>
        <w:rPr>
          <w:rFonts w:cs="Times New Roman" w:ascii="Times New Roman" w:hAnsi="Times New Roman"/>
          <w:sz w:val="24"/>
          <w:szCs w:val="24"/>
        </w:rPr>
      </w:r>
    </w:p>
    <w:p>
      <w:pPr>
        <w:pStyle w:val="ListParagraph"/>
        <w:ind w:left="0" w:hanging="0"/>
        <w:rPr>
          <w:rFonts w:ascii="Times New Roman" w:hAnsi="Times New Roman" w:cs="Times New Roman"/>
          <w:b/>
          <w:b/>
          <w:sz w:val="24"/>
        </w:rPr>
      </w:pPr>
      <w:r>
        <w:rPr>
          <w:rFonts w:cs="Times New Roman" w:ascii="Times New Roman" w:hAnsi="Times New Roman"/>
          <w:b/>
          <w:sz w:val="24"/>
        </w:rPr>
        <w:t>Solution box</w:t>
      </w:r>
    </w:p>
    <w:tbl>
      <w:tblPr>
        <w:tblStyle w:val="LightList1"/>
        <w:tblW w:w="957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76"/>
      </w:tblGrid>
      <w:tr>
        <w:trPr>
          <w:cnfStyle w:val="100000000000" w:firstRow="1" w:lastRow="0" w:firstColumn="0" w:lastColumn="0" w:oddVBand="0" w:evenVBand="0" w:oddHBand="0"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ListParagraph"/>
              <w:widowControl/>
              <w:spacing w:lineRule="auto" w:line="240" w:before="0" w:after="0"/>
              <w:ind w:left="0" w:hanging="0"/>
              <w:contextualSpacing/>
              <w:jc w:val="center"/>
              <w:rPr>
                <w:rFonts w:ascii="Times New Roman" w:hAnsi="Times New Roman" w:cs="Times New Roman"/>
              </w:rPr>
            </w:pPr>
            <w:r>
              <w:rPr>
                <w:rFonts w:eastAsia="Calibri" w:cs="Times New Roman" w:ascii="Times New Roman" w:hAnsi="Times New Roman"/>
                <w:b/>
                <w:bCs/>
                <w:color w:val="FFFFFF"/>
                <w:kern w:val="0"/>
                <w:sz w:val="22"/>
                <w:szCs w:val="22"/>
                <w:lang w:val="en-US" w:eastAsia="en-US" w:bidi="ar-SA"/>
              </w:rPr>
              <w:t>Solution</w:t>
            </w:r>
          </w:p>
        </w:tc>
      </w:tr>
      <w:tr>
        <w:trPr>
          <w:cnfStyle w:val="000000100000" w:firstRow="0" w:lastRow="0" w:firstColumn="0" w:lastColumn="0" w:oddVBand="0" w:evenVBand="0" w:oddHBand="1"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a) Six attributes:</w:t>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Confidentiality is just keeping information away from people who have no business seeing it. If an office encrypts its emails so an outsider snooping on the network can't actually read what's inside, that's confidentiality doing its job.</w:t>
            </w:r>
          </w:p>
          <w:p>
            <w:pPr>
              <w:pStyle w:val="Normal"/>
              <w:widowControl/>
              <w:spacing w:lineRule="auto" w:line="276" w:before="0" w:after="0"/>
              <w:jc w:val="left"/>
              <w:rPr>
                <w:rFonts w:ascii="Times New Roman" w:hAnsi="Times New Roman" w:cs="Times New Roman"/>
                <w:b w:val="false"/>
                <w:b w:val="false"/>
                <w:bCs w:val="false"/>
              </w:rPr>
            </w:pPr>
            <w:r>
              <w:rPr>
                <w:rFonts w:eastAsia="Calibri"/>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Integrity means the data hasn't been quietly changed by someone who shouldn't be touching it. A common example is checking a file's hash after downloading software, if the hash matches what the publisher posted, you know the file wasn't tampered with on the way.</w:t>
            </w:r>
          </w:p>
          <w:p>
            <w:pPr>
              <w:pStyle w:val="Normal"/>
              <w:widowControl/>
              <w:spacing w:lineRule="auto" w:line="276" w:before="0" w:after="0"/>
              <w:jc w:val="left"/>
              <w:rPr>
                <w:rFonts w:ascii="Times New Roman" w:hAnsi="Times New Roman" w:cs="Times New Roman"/>
                <w:b w:val="false"/>
                <w:b w:val="false"/>
                <w:bCs w:val="false"/>
              </w:rPr>
            </w:pPr>
            <w:r>
              <w:rPr>
                <w:rFonts w:eastAsia="Calibri"/>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Availability is basically uptime for the people who are supposed to have access. A university running load balancers and backup servers so the student portal doesn't crash during finals week is a pretty normal case of this.</w:t>
            </w:r>
          </w:p>
          <w:p>
            <w:pPr>
              <w:pStyle w:val="Normal"/>
              <w:widowControl/>
              <w:spacing w:lineRule="auto" w:line="276" w:before="0" w:after="0"/>
              <w:jc w:val="left"/>
              <w:rPr>
                <w:rFonts w:ascii="Times New Roman" w:hAnsi="Times New Roman" w:cs="Times New Roman"/>
                <w:b w:val="false"/>
                <w:b w:val="false"/>
                <w:bCs w:val="false"/>
              </w:rPr>
            </w:pPr>
            <w:r>
              <w:rPr>
                <w:rFonts w:eastAsia="Calibri"/>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Authentication is proving you are who you say you are before the system lets you in, like logging into your email with a password and then a code sent to your phone.</w:t>
            </w:r>
          </w:p>
          <w:p>
            <w:pPr>
              <w:pStyle w:val="Normal"/>
              <w:widowControl/>
              <w:spacing w:lineRule="auto" w:line="276" w:before="0" w:after="0"/>
              <w:jc w:val="left"/>
              <w:rPr>
                <w:rFonts w:ascii="Times New Roman" w:hAnsi="Times New Roman" w:cs="Times New Roman"/>
                <w:b w:val="false"/>
                <w:b w:val="false"/>
                <w:bCs w:val="false"/>
              </w:rPr>
            </w:pPr>
            <w:r>
              <w:rPr>
                <w:rFonts w:eastAsia="Calibri"/>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Authorization comes after that, it decides what you're allowed to do once you're already recognized. A student account can see its own grades but can't edit them, only a faculty account has that permission.</w:t>
            </w:r>
          </w:p>
          <w:p>
            <w:pPr>
              <w:pStyle w:val="Normal"/>
              <w:widowControl/>
              <w:spacing w:lineRule="auto" w:line="276" w:before="0" w:after="0"/>
              <w:jc w:val="left"/>
              <w:rPr>
                <w:rFonts w:ascii="Times New Roman" w:hAnsi="Times New Roman" w:cs="Times New Roman"/>
                <w:b w:val="false"/>
                <w:b w:val="false"/>
                <w:bCs w:val="false"/>
              </w:rPr>
            </w:pPr>
            <w:r>
              <w:rPr>
                <w:rFonts w:eastAsia="Calibri"/>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Non-repudiation stops someone from denying they did something after the fact. A digitally signed assignment upload that's tied to one student's account and a timestamp is a good example, the student can't really claim later that it wasn't them.</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b) Can integrity hold while confidentiality fails? Yes, and honestly it happens a lot. Integrity is only about whether the data got changed, confidentiality is about who got to see it. If an attacker just copies a database of student records and reads it without editing anything, the data is still perfectly accurate, so integrity is fine, but it's already leaked to someone who wasn't supposed to see it, so confidentiality has been broken.</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c) A user can absolutely be authenticated but still not authorized. Say a student logs into the LMS with a completely valid password, so the system correctly knows who they are. If they then try to open the admin panel that faculty use to change grades, the system still recognizes them as a legit, logged-in user, it just doesn't let them into that particular resource because student accounts were never given that permission. Authentication passed, authorization didn't.</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d) Authentication only tells you who was logged in at that moment, it doesn't leave behind proof that a specific person carried out a specific later action. Sessions get hijacked, passwords get shared or stolen, and someone could just deny doing something even though their account was technically logged in at the time. Non-repudiation is the attribute that actually covers this gap, things like digital signatures, detailed logs and timestamps tie an action to an identity in a way that's hard to walk back later.</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rPr>
            </w:pPr>
            <w:r>
              <w:rPr>
                <w:rFonts w:eastAsia="Calibri" w:cs="Times New Roman" w:ascii="Times New Roman" w:hAnsi="Times New Roman"/>
                <w:b/>
                <w:bCs/>
                <w:kern w:val="0"/>
                <w:sz w:val="22"/>
                <w:szCs w:val="22"/>
                <w:lang w:val="en-US" w:eastAsia="en-US" w:bidi="ar-SA"/>
              </w:rPr>
              <w:t>Scenarios</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1. USB drive: the asset here is the student data itself, names, CMS IDs and academic records. The threat is that whoever found the lost drive can now read or misuse that data. The principle that gets broken is confidentiality, since private records ended up in front of someone with no right to them. The vulnerability is pretty obvious once you look at it, the USB had no encryption or password on it and nobody stopped sensitive files from being copied onto removable media in the first place. A reasonable fix is to require encryption on any portable drive before data can even be copied to it, or better yet skip the USB entirely and access records remotely over an encrypted connection.</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 xml:space="preserve">2. LMS overload: the asset is the LMS server and the quiz service students need during the exam window. The threat is a denial of service style flood, a large number of requests hitting the server from many sources at once </w:t>
            </w:r>
            <w:r>
              <w:rPr>
                <w:rFonts w:eastAsia="Calibri" w:cs="Times New Roman" w:ascii="Times New Roman" w:hAnsi="Times New Roman"/>
                <w:b w:val="false"/>
                <w:bCs w:val="false"/>
                <w:kern w:val="0"/>
                <w:sz w:val="22"/>
                <w:szCs w:val="22"/>
                <w:lang w:val="en-US" w:eastAsia="en-US" w:bidi="ar-SA"/>
              </w:rPr>
              <w:t>or a power outage</w:t>
            </w:r>
            <w:r>
              <w:rPr>
                <w:rFonts w:eastAsia="Calibri" w:cs="Times New Roman" w:ascii="Times New Roman" w:hAnsi="Times New Roman"/>
                <w:b w:val="false"/>
                <w:bCs w:val="false"/>
                <w:kern w:val="0"/>
                <w:sz w:val="22"/>
                <w:szCs w:val="22"/>
                <w:lang w:val="en-US" w:eastAsia="en-US" w:bidi="ar-SA"/>
              </w:rPr>
              <w:t xml:space="preserve">. That breaks availability, since students who were entitled to use the system couldn't get in. The underlying vulnerability is that the server has limited capacity and nothing in place to spot or filter unusual traffic patterns. Rate limiting, a firewall or IDS with anomaly detection, and some kind of load balancing or DDoS mitigation service would all help absorb spikes like this instead of letting them take the server down. </w:t>
            </w:r>
            <w:r>
              <w:rPr>
                <w:rFonts w:eastAsia="Calibri" w:cs="Times New Roman" w:ascii="Times New Roman" w:hAnsi="Times New Roman"/>
                <w:b w:val="false"/>
                <w:bCs w:val="false"/>
                <w:kern w:val="0"/>
                <w:sz w:val="22"/>
                <w:szCs w:val="22"/>
                <w:lang w:val="en-US" w:eastAsia="en-US" w:bidi="ar-SA"/>
              </w:rPr>
              <w:t>For the power outage, some backup power source would be avoid letting the server go down.</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3. Grade tampering: the asset is the academic records and the admin page that controls them. The threat is privilege escalation, a student getting into an area they were never supposed to reach and using it to change official records. This one hits more than one principle really, authorization is the main one that's broken since the student shouldn't have reached that page at all, but integrity is affected too because the grade value itself got changed, and the weak logging means there's barely any proof of who did it, which weakens non-repudiation as well. The vulnerability is broken access control, privileges aren't actually checked server side before granting access, combined with logs that don't capture much. Proper role based access control with server side checks on every request, plus detailed and tamper evident logging of any change to records, would go a long way toward closing this.</w:t>
            </w:r>
          </w:p>
        </w:tc>
      </w:tr>
    </w:tbl>
    <w:p>
      <w:pPr>
        <w:pStyle w:val="Normal"/>
        <w:tabs>
          <w:tab w:val="clear" w:pos="720"/>
          <w:tab w:val="left" w:pos="4127" w:leader="none"/>
        </w:tabs>
        <w:jc w:val="both"/>
        <w:rPr>
          <w:rFonts w:ascii="Times New Roman" w:hAnsi="Times New Roman" w:cs="Times New Roman"/>
          <w:b/>
          <w:b/>
          <w:sz w:val="24"/>
          <w:szCs w:val="36"/>
        </w:rPr>
      </w:pPr>
      <w:r>
        <w:rPr>
          <w:rFonts w:cs="Times New Roman" w:ascii="Times New Roman" w:hAnsi="Times New Roman"/>
          <w:b/>
          <w:sz w:val="24"/>
          <w:szCs w:val="36"/>
        </w:rPr>
      </w:r>
    </w:p>
    <w:p>
      <w:pPr>
        <w:pStyle w:val="Normal"/>
        <w:spacing w:lineRule="auto" w:line="259" w:before="0" w:after="0"/>
        <w:ind w:left="-5" w:hanging="10"/>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b/>
          <w:color w:val="000000"/>
          <w:kern w:val="2"/>
          <w:sz w:val="28"/>
          <w:szCs w:val="24"/>
          <w14:ligatures w14:val="standardContextual"/>
        </w:rPr>
        <w:t>Task-2:</w:t>
      </w:r>
    </w:p>
    <w:p>
      <w:pPr>
        <w:pStyle w:val="Heading3"/>
        <w:rPr>
          <w:color w:val="000000"/>
        </w:rPr>
      </w:pPr>
      <w:r>
        <w:rPr>
          <w:color w:val="000000"/>
        </w:rPr>
        <w:t>Q. Research Active and Passive Attacks</w:t>
      </w:r>
    </w:p>
    <w:p>
      <w:pPr>
        <w:pStyle w:val="NormalWeb"/>
        <w:spacing w:before="280" w:after="280"/>
        <w:rPr>
          <w:color w:val="000000"/>
        </w:rPr>
      </w:pPr>
      <w:r>
        <w:rPr>
          <w:color w:val="000000"/>
        </w:rPr>
        <w:t>Research</w:t>
      </w:r>
      <w:r>
        <w:rPr>
          <w:rStyle w:val="Appleconvertedspace"/>
          <w:color w:val="000000"/>
        </w:rPr>
        <w:t> </w:t>
      </w:r>
      <w:r>
        <w:rPr>
          <w:rStyle w:val="Strong"/>
          <w:color w:val="000000"/>
        </w:rPr>
        <w:t>active and passive attacks</w:t>
      </w:r>
      <w:r>
        <w:rPr>
          <w:rStyle w:val="Appleconvertedspace"/>
          <w:color w:val="000000"/>
        </w:rPr>
        <w:t> </w:t>
      </w:r>
      <w:r>
        <w:rPr>
          <w:color w:val="000000"/>
        </w:rPr>
        <w:t>in information security. Explain the main difference between them and provide examples of each.</w:t>
      </w:r>
    </w:p>
    <w:p>
      <w:pPr>
        <w:pStyle w:val="NormalWeb"/>
        <w:spacing w:before="280" w:after="280"/>
        <w:rPr>
          <w:color w:val="000000"/>
        </w:rPr>
      </w:pPr>
      <w:r>
        <w:rPr>
          <w:rStyle w:val="Strong"/>
          <w:color w:val="000000"/>
        </w:rPr>
        <w:t>Scenario:</w:t>
      </w:r>
      <w:r>
        <w:rPr>
          <w:color w:val="000000"/>
        </w:rPr>
        <w:br/>
        <w:t>A student connects to the university's public Wi-Fi to access the LMS. Unknown to the student, an attacker is monitoring network traffic.</w:t>
      </w:r>
    </w:p>
    <w:p>
      <w:pPr>
        <w:pStyle w:val="NormalWeb"/>
        <w:spacing w:before="280" w:after="280"/>
        <w:rPr>
          <w:color w:val="000000"/>
        </w:rPr>
      </w:pPr>
      <w:r>
        <w:rPr>
          <w:color w:val="000000"/>
        </w:rPr>
        <w:t>During the incident, the attacker performs the following actions:</w:t>
      </w:r>
    </w:p>
    <w:p>
      <w:pPr>
        <w:pStyle w:val="Normal"/>
        <w:numPr>
          <w:ilvl w:val="0"/>
          <w:numId w:val="6"/>
        </w:numPr>
        <w:spacing w:lineRule="auto" w:line="240" w:beforeAutospacing="1" w:after="0"/>
        <w:rPr>
          <w:rFonts w:ascii="Times New Roman" w:hAnsi="Times New Roman" w:cs="Times New Roman"/>
          <w:color w:val="000000"/>
        </w:rPr>
      </w:pPr>
      <w:r>
        <w:rPr>
          <w:rFonts w:cs="Times New Roman" w:ascii="Times New Roman" w:hAnsi="Times New Roman"/>
          <w:color w:val="000000"/>
        </w:rPr>
        <w:t>Secretly observes the network traffic and captures the student's login credentials without changing any data.</w:t>
      </w:r>
    </w:p>
    <w:p>
      <w:pPr>
        <w:pStyle w:val="Normal"/>
        <w:numPr>
          <w:ilvl w:val="0"/>
          <w:numId w:val="6"/>
        </w:numPr>
        <w:spacing w:lineRule="auto" w:line="240" w:before="0" w:after="0"/>
        <w:rPr>
          <w:rFonts w:ascii="Times New Roman" w:hAnsi="Times New Roman" w:cs="Times New Roman"/>
          <w:color w:val="000000"/>
        </w:rPr>
      </w:pPr>
      <w:r>
        <w:rPr>
          <w:rFonts w:cs="Times New Roman" w:ascii="Times New Roman" w:hAnsi="Times New Roman"/>
          <w:color w:val="000000"/>
        </w:rPr>
        <w:t>Uses the captured credentials to log into the student's LMS account and modifies the student's profile information.</w:t>
      </w:r>
    </w:p>
    <w:p>
      <w:pPr>
        <w:pStyle w:val="Normal"/>
        <w:numPr>
          <w:ilvl w:val="0"/>
          <w:numId w:val="6"/>
        </w:numPr>
        <w:spacing w:lineRule="auto" w:line="240" w:before="0" w:after="0"/>
        <w:rPr>
          <w:rFonts w:ascii="Times New Roman" w:hAnsi="Times New Roman" w:cs="Times New Roman"/>
          <w:color w:val="000000"/>
        </w:rPr>
      </w:pPr>
      <w:r>
        <w:rPr>
          <w:rFonts w:cs="Times New Roman" w:ascii="Times New Roman" w:hAnsi="Times New Roman"/>
          <w:color w:val="000000"/>
        </w:rPr>
        <w:t>Intercepts a message being sent to the server, changes its contents, and forwards the modified message.</w:t>
      </w:r>
    </w:p>
    <w:p>
      <w:pPr>
        <w:pStyle w:val="Normal"/>
        <w:numPr>
          <w:ilvl w:val="0"/>
          <w:numId w:val="6"/>
        </w:numPr>
        <w:spacing w:lineRule="auto" w:line="240" w:before="0" w:afterAutospacing="1"/>
        <w:rPr>
          <w:rFonts w:ascii="Times New Roman" w:hAnsi="Times New Roman" w:cs="Times New Roman"/>
          <w:color w:val="000000"/>
        </w:rPr>
      </w:pPr>
      <w:r>
        <w:rPr>
          <w:rFonts w:cs="Times New Roman" w:ascii="Times New Roman" w:hAnsi="Times New Roman"/>
          <w:color w:val="000000"/>
        </w:rPr>
        <w:t>Sends a large number of requests to the LMS server, causing the service to become unavailable to legitimate students.</w:t>
      </w:r>
    </w:p>
    <w:p>
      <w:pPr>
        <w:pStyle w:val="NormalWeb"/>
        <w:spacing w:before="280" w:after="280"/>
        <w:rPr>
          <w:color w:val="000000"/>
        </w:rPr>
      </w:pPr>
      <w:r>
        <w:rPr>
          <w:rStyle w:val="Strong"/>
          <w:color w:val="000000"/>
        </w:rPr>
        <w:t>Based on the scenario:</w:t>
      </w:r>
    </w:p>
    <w:p>
      <w:pPr>
        <w:pStyle w:val="NormalWeb"/>
        <w:spacing w:before="280" w:after="280"/>
        <w:rPr>
          <w:color w:val="000000"/>
        </w:rPr>
      </w:pPr>
      <w:r>
        <w:rPr>
          <w:color w:val="000000"/>
        </w:rPr>
        <w:t>a. Classify each activity as an</w:t>
      </w:r>
      <w:r>
        <w:rPr>
          <w:rStyle w:val="Appleconvertedspace"/>
          <w:color w:val="000000"/>
        </w:rPr>
        <w:t> </w:t>
      </w:r>
      <w:r>
        <w:rPr>
          <w:rStyle w:val="Strong"/>
          <w:color w:val="000000"/>
        </w:rPr>
        <w:t>Active or Passive Attack</w:t>
      </w:r>
      <w:r>
        <w:rPr>
          <w:color w:val="000000"/>
        </w:rPr>
        <w:t>.</w:t>
        <w:br/>
        <w:t>b. Justify your classification.</w:t>
        <w:br/>
        <w:t>c. Identify the</w:t>
      </w:r>
      <w:r>
        <w:rPr>
          <w:rStyle w:val="Appleconvertedspace"/>
          <w:color w:val="000000"/>
        </w:rPr>
        <w:t> </w:t>
      </w:r>
      <w:r>
        <w:rPr>
          <w:rStyle w:val="Strong"/>
          <w:color w:val="000000"/>
        </w:rPr>
        <w:t>security principle primarily affected</w:t>
      </w:r>
      <w:r>
        <w:rPr>
          <w:rStyle w:val="Appleconvertedspace"/>
          <w:color w:val="000000"/>
        </w:rPr>
        <w:t> </w:t>
      </w:r>
      <w:r>
        <w:rPr>
          <w:color w:val="000000"/>
        </w:rPr>
        <w:t>by each activity.</w:t>
        <w:br/>
        <w:t>d. Suggest an appropriate</w:t>
      </w:r>
      <w:r>
        <w:rPr>
          <w:rStyle w:val="Appleconvertedspace"/>
          <w:color w:val="000000"/>
        </w:rPr>
        <w:t> </w:t>
      </w:r>
      <w:r>
        <w:rPr>
          <w:rStyle w:val="Strong"/>
          <w:color w:val="000000"/>
        </w:rPr>
        <w:t>security mechanism/control</w:t>
      </w:r>
      <w:r>
        <w:rPr>
          <w:rStyle w:val="Appleconvertedspace"/>
          <w:color w:val="000000"/>
        </w:rPr>
        <w:t> </w:t>
      </w:r>
      <w:r>
        <w:rPr>
          <w:color w:val="000000"/>
        </w:rPr>
        <w:t>that could reduce the risk of each attack.</w:t>
      </w:r>
    </w:p>
    <w:p>
      <w:pPr>
        <w:pStyle w:val="ListParagraph"/>
        <w:ind w:left="0" w:hanging="0"/>
        <w:rPr>
          <w:rFonts w:ascii="Times New Roman" w:hAnsi="Times New Roman" w:cs="Times New Roman"/>
          <w:b/>
          <w:b/>
          <w:sz w:val="24"/>
        </w:rPr>
      </w:pPr>
      <w:r>
        <w:rPr>
          <w:rFonts w:cs="Times New Roman" w:ascii="Times New Roman" w:hAnsi="Times New Roman"/>
          <w:b/>
          <w:sz w:val="24"/>
        </w:rPr>
      </w:r>
    </w:p>
    <w:p>
      <w:pPr>
        <w:pStyle w:val="ListParagraph"/>
        <w:ind w:left="0" w:hanging="0"/>
        <w:rPr>
          <w:rFonts w:ascii="Times New Roman" w:hAnsi="Times New Roman" w:cs="Times New Roman"/>
          <w:b/>
          <w:b/>
          <w:sz w:val="24"/>
        </w:rPr>
      </w:pPr>
      <w:r>
        <w:rPr>
          <w:rFonts w:cs="Times New Roman" w:ascii="Times New Roman" w:hAnsi="Times New Roman"/>
          <w:b/>
          <w:sz w:val="24"/>
        </w:rPr>
      </w:r>
    </w:p>
    <w:p>
      <w:pPr>
        <w:pStyle w:val="ListParagraph"/>
        <w:ind w:left="0" w:hanging="0"/>
        <w:rPr>
          <w:rFonts w:ascii="Times New Roman" w:hAnsi="Times New Roman" w:cs="Times New Roman"/>
          <w:b/>
          <w:b/>
          <w:sz w:val="24"/>
        </w:rPr>
      </w:pPr>
      <w:r>
        <w:rPr>
          <w:rFonts w:cs="Times New Roman" w:ascii="Times New Roman" w:hAnsi="Times New Roman"/>
          <w:b/>
          <w:sz w:val="24"/>
        </w:rPr>
        <w:t>Solution box</w:t>
      </w:r>
    </w:p>
    <w:tbl>
      <w:tblPr>
        <w:tblStyle w:val="LightList1"/>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cnfStyle w:val="100000000000" w:firstRow="1" w:lastRow="0" w:firstColumn="0" w:lastColumn="0" w:oddVBand="0" w:evenVBand="0" w:oddHBand="0" w:evenHBand="0" w:firstRowFirstColumn="0" w:firstRowLastColumn="0" w:lastRowFirstColumn="0" w:lastRowLastColumn="0"/>
        </w:trPr>
        <w:tc>
          <w:tcPr>
            <w:tcW w:w="935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ListParagraph"/>
              <w:widowControl/>
              <w:spacing w:lineRule="auto" w:line="240" w:before="0" w:after="0"/>
              <w:ind w:left="0" w:hanging="0"/>
              <w:contextualSpacing/>
              <w:jc w:val="center"/>
              <w:rPr>
                <w:rFonts w:ascii="Times New Roman" w:hAnsi="Times New Roman" w:cs="Times New Roman"/>
              </w:rPr>
            </w:pPr>
            <w:r>
              <w:rPr>
                <w:rFonts w:eastAsia="Calibri" w:cs="Times New Roman" w:ascii="Times New Roman" w:hAnsi="Times New Roman"/>
                <w:b/>
                <w:bCs/>
                <w:color w:val="FFFFFF"/>
                <w:kern w:val="0"/>
                <w:sz w:val="22"/>
                <w:szCs w:val="22"/>
                <w:lang w:val="en-US" w:eastAsia="en-US" w:bidi="ar-SA"/>
              </w:rPr>
              <w:t>Solution</w:t>
            </w:r>
          </w:p>
        </w:tc>
      </w:tr>
      <w:tr>
        <w:trPr>
          <w:trHeight w:val="5488" w:hRule="atLeast"/>
          <w:cnfStyle w:val="000000100000" w:firstRow="0" w:lastRow="0" w:firstColumn="0" w:lastColumn="0" w:oddVBand="0" w:evenVBand="0" w:oddHBand="1" w:evenHBand="0" w:firstRowFirstColumn="0" w:firstRowLastColumn="0" w:lastRowFirstColumn="0" w:lastRowLastColumn="0"/>
        </w:trPr>
        <w:tc>
          <w:tcPr>
            <w:tcW w:w="935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The core difference is whether the attacker changes anything. A passive attack is just watching, eavesdropping, traffic analysis, sniffing packets, without touching the data at all. These are hard to catch because nothing on the system actually looks different afterward, so the main way to deal with them is prevention, usually encryption. An active attack means the attacker is actually doing something to the data or the service, modifying it, injecting traffic, pretending to be someone else, or knocking a service offline. These tend to be easier to notice after the fact because something visibly changed or broke, but they're harder to fully prevent, so you generally need both prevention and detection working together. Eavesdropping and traffic analysis are typical passive examples, message modification, replay attacks, impersonation and denial of service are typical active ones.</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1. Watching traffic and grabbing login credentials without changing anything is a passive attack, the attacker is only observing and copying, nothing on the network or the LMS gets altered, which is basically textbook eavesdropping. This mainly breaks confidentiality, since the student's credentials were exposed to someone who had no business seeing them. HTTPS/TLS everywhere, plus a VPN on public Wi-Fi, would make the intercepted traffic useless even if it's captured, and students probably shouldn't be logging into sensitive accounts over open WiFi to begin with.</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2. Logging in with the stolen credentials and changing the student's profile is an active attack. The attacker isn't just watching anymore, they're logging in while pretending to be the student and actually changing data, which is a real modification of the system's state. Authentication is bypassed since the credentials were stolen, and integrity takes a hit too because the profile data itself was altered. Multi factor authentication would help a lot here, a stolen password alone wouldn't be enough to get in, and alerts for logins from unfamiliar devices or locations would flag a hijacked account fairly quickly.</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 xml:space="preserve">3. Intercepting a message and changing its contents before forwarding it is also active, this is a man in the middle style attack, the attacker directly edits the message before it ever reaches the server, which is active tampering rather than passive observation. The principle affected is integrity, the message the server receives isn't what the sender originally sent. TLS encryption combined with message authentication codes or digital signatures would make any tampering in transit detectable, so a modified message would </w:t>
            </w:r>
            <w:r>
              <w:rPr>
                <w:rFonts w:eastAsia="Calibri" w:cs="Times New Roman" w:ascii="Times New Roman" w:hAnsi="Times New Roman"/>
                <w:b w:val="false"/>
                <w:bCs w:val="false"/>
                <w:kern w:val="0"/>
                <w:sz w:val="22"/>
                <w:szCs w:val="22"/>
                <w:lang w:val="en-US" w:eastAsia="en-US" w:bidi="ar-SA"/>
              </w:rPr>
              <w:t>not be readable</w:t>
            </w:r>
            <w:r>
              <w:rPr>
                <w:rFonts w:eastAsia="Calibri" w:cs="Times New Roman" w:ascii="Times New Roman" w:hAnsi="Times New Roman"/>
                <w:b w:val="false"/>
                <w:bCs w:val="false"/>
                <w:kern w:val="0"/>
                <w:sz w:val="22"/>
                <w:szCs w:val="22"/>
                <w:lang w:val="en-US" w:eastAsia="en-US" w:bidi="ar-SA"/>
              </w:rPr>
              <w:t>.</w:t>
            </w:r>
          </w:p>
          <w:p>
            <w:pPr>
              <w:pStyle w:val="Normal"/>
              <w:widowControl/>
              <w:spacing w:lineRule="auto" w:line="240" w:before="0" w:after="0"/>
              <w:jc w:val="left"/>
              <w:rPr>
                <w:rFonts w:ascii="Times New Roman" w:hAnsi="Times New Roman" w:cs="Times New Roman"/>
                <w:b w:val="false"/>
                <w:b w:val="false"/>
                <w:bCs w:val="false"/>
              </w:rPr>
            </w:pPr>
            <w:r>
              <w:rPr>
                <w:rFonts w:eastAsia="Calibri" w:cs="Times New Roman" w:ascii="Times New Roman" w:hAnsi="Times New Roman"/>
                <w:b/>
                <w:bCs/>
                <w:kern w:val="0"/>
                <w:sz w:val="22"/>
                <w:szCs w:val="22"/>
                <w:lang w:val="en-US" w:eastAsia="en-US" w:bidi="ar-SA"/>
              </w:rPr>
            </w:r>
          </w:p>
          <w:p>
            <w:pPr>
              <w:pStyle w:val="Normal"/>
              <w:widowControl/>
              <w:spacing w:lineRule="auto" w:line="276" w:before="0" w:after="0"/>
              <w:jc w:val="left"/>
              <w:rPr>
                <w:rFonts w:ascii="Times New Roman" w:hAnsi="Times New Roman" w:cs="Times New Roman"/>
                <w:b w:val="false"/>
                <w:b w:val="false"/>
                <w:bCs w:val="false"/>
              </w:rPr>
            </w:pPr>
            <w:r>
              <w:rPr>
                <w:rFonts w:eastAsia="Calibri" w:cs="Times New Roman" w:ascii="Times New Roman" w:hAnsi="Times New Roman"/>
                <w:b w:val="false"/>
                <w:bCs w:val="false"/>
                <w:kern w:val="0"/>
                <w:sz w:val="22"/>
                <w:szCs w:val="22"/>
                <w:lang w:val="en-US" w:eastAsia="en-US" w:bidi="ar-SA"/>
              </w:rPr>
              <w:t xml:space="preserve">4. Flooding the LMS server with requests until it goes down is an active denial of service attack, flooding a server is a direct action that disrupts the service, it's not passive monitoring by any stretch. This breaks availability, legitimate students can no longer reach the LMS. Rate limiting per IP </w:t>
            </w:r>
            <w:r>
              <w:rPr>
                <w:rFonts w:eastAsia="Calibri" w:cs="Times New Roman" w:ascii="Times New Roman" w:hAnsi="Times New Roman"/>
                <w:b w:val="false"/>
                <w:bCs w:val="false"/>
                <w:kern w:val="0"/>
                <w:sz w:val="22"/>
                <w:szCs w:val="22"/>
                <w:lang w:val="en-US" w:eastAsia="en-US" w:bidi="ar-SA"/>
              </w:rPr>
              <w:t>would disallow such attakcks.</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240" w:after="120"/>
        <w:rPr>
          <w:rFonts w:ascii="Times New Roman" w:hAnsi="Times New Roman" w:cs="Times New Roman"/>
          <w:b/>
          <w:b/>
          <w:sz w:val="28"/>
        </w:rPr>
      </w:pPr>
      <w:r>
        <w:rPr>
          <w:rFonts w:cs="Times New Roman" w:ascii="Times New Roman" w:hAnsi="Times New Roman"/>
          <w:b/>
          <w:sz w:val="28"/>
        </w:rPr>
        <w:t>References</w:t>
      </w:r>
    </w:p>
    <w:p>
      <w:pPr>
        <w:pStyle w:val="Normal"/>
        <w:numPr>
          <w:ilvl w:val="0"/>
          <w:numId w:val="5"/>
        </w:numPr>
        <w:spacing w:before="0" w:after="80"/>
        <w:rPr>
          <w:rFonts w:ascii="Times New Roman" w:hAnsi="Times New Roman" w:cs="Times New Roman"/>
        </w:rPr>
      </w:pPr>
      <w:r>
        <w:rPr>
          <w:rFonts w:cs="Times New Roman" w:ascii="Times New Roman" w:hAnsi="Times New Roman"/>
        </w:rPr>
        <w:t>Confidentiality, Integrity, Availability: NIST glossary, https://csrc.nist.gov/glossary/term/confidentiality</w:t>
      </w:r>
    </w:p>
    <w:p>
      <w:pPr>
        <w:pStyle w:val="Normal"/>
        <w:numPr>
          <w:ilvl w:val="0"/>
          <w:numId w:val="5"/>
        </w:numPr>
        <w:spacing w:before="0" w:after="80"/>
        <w:rPr>
          <w:rFonts w:ascii="Times New Roman" w:hAnsi="Times New Roman" w:cs="Times New Roman"/>
        </w:rPr>
      </w:pPr>
      <w:r>
        <w:rPr>
          <w:rFonts w:cs="Times New Roman" w:ascii="Times New Roman" w:hAnsi="Times New Roman"/>
        </w:rPr>
        <w:t>Authentication vs Authorization: OWASP, https://auth0.com/blog/what-is-broken-authentication/</w:t>
      </w:r>
    </w:p>
    <w:p>
      <w:pPr>
        <w:pStyle w:val="Normal"/>
        <w:numPr>
          <w:ilvl w:val="0"/>
          <w:numId w:val="5"/>
        </w:numPr>
        <w:spacing w:before="0" w:after="80"/>
        <w:rPr>
          <w:rFonts w:ascii="Times New Roman" w:hAnsi="Times New Roman" w:cs="Times New Roman"/>
        </w:rPr>
      </w:pPr>
      <w:r>
        <w:rPr>
          <w:rFonts w:cs="Times New Roman" w:ascii="Times New Roman" w:hAnsi="Times New Roman"/>
        </w:rPr>
        <w:t>Non-repudiation: NIST glossary, https://csrc.nist.gov/glossary/term/non_repudiation</w:t>
      </w:r>
    </w:p>
    <w:p>
      <w:pPr>
        <w:pStyle w:val="Normal"/>
        <w:numPr>
          <w:ilvl w:val="0"/>
          <w:numId w:val="5"/>
        </w:numPr>
        <w:spacing w:before="0" w:after="80"/>
        <w:rPr>
          <w:rFonts w:ascii="Times New Roman" w:hAnsi="Times New Roman" w:cs="Times New Roman"/>
        </w:rPr>
      </w:pPr>
      <w:r>
        <w:rPr>
          <w:rFonts w:cs="Times New Roman" w:ascii="Times New Roman" w:hAnsi="Times New Roman"/>
        </w:rPr>
        <w:t>Active and passive attacks: GeeksforGeeks, https://www.geeksforgeeks.org/active-and-passive-attacks-in-information-security/</w:t>
      </w:r>
    </w:p>
    <w:p>
      <w:pPr>
        <w:pStyle w:val="Normal"/>
        <w:numPr>
          <w:ilvl w:val="0"/>
          <w:numId w:val="5"/>
        </w:numPr>
        <w:spacing w:before="0" w:after="80"/>
        <w:rPr>
          <w:rFonts w:ascii="Times New Roman" w:hAnsi="Times New Roman" w:cs="Times New Roman"/>
        </w:rPr>
      </w:pPr>
      <w:r>
        <w:rPr>
          <w:rFonts w:cs="Times New Roman" w:ascii="Times New Roman" w:hAnsi="Times New Roman"/>
        </w:rPr>
        <w:t>Denial-of-service attacks: CISA, https://www.cisa.gov/news-events/news/understanding-denial-service-attacks</w:t>
      </w:r>
    </w:p>
    <w:p>
      <w:pPr>
        <w:pStyle w:val="Normal"/>
        <w:spacing w:lineRule="auto" w:line="259" w:before="0" w:after="0"/>
        <w:ind w:left="-5" w:hanging="10"/>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b/>
          <w:color w:val="000000"/>
          <w:kern w:val="2"/>
          <w:sz w:val="28"/>
          <w:szCs w:val="24"/>
          <w14:ligatures w14:val="standardContextual"/>
        </w:rPr>
        <w:t>Deliverable:</w:t>
      </w:r>
    </w:p>
    <w:p>
      <w:pPr>
        <w:pStyle w:val="Normal"/>
        <w:numPr>
          <w:ilvl w:val="0"/>
          <w:numId w:val="3"/>
        </w:numPr>
        <w:spacing w:lineRule="auto" w:line="249" w:before="0" w:after="4"/>
        <w:ind w:left="447" w:right="7" w:hanging="425"/>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Add resources / website links which clearly defines the references for each attribute you mentioned on your report.</w:t>
      </w:r>
    </w:p>
    <w:p>
      <w:pPr>
        <w:pStyle w:val="Normal"/>
        <w:numPr>
          <w:ilvl w:val="0"/>
          <w:numId w:val="3"/>
        </w:numPr>
        <w:spacing w:lineRule="auto" w:line="249" w:before="0" w:after="4"/>
        <w:ind w:left="447" w:right="7" w:hanging="425"/>
        <w:rPr>
          <w:rFonts w:ascii="Times New Roman" w:hAnsi="Times New Roman" w:eastAsia="Times New Roman" w:cs="Times New Roman"/>
          <w:color w:val="000000"/>
          <w:kern w:val="2"/>
          <w:sz w:val="24"/>
          <w:szCs w:val="24"/>
          <w14:ligatures w14:val="standardContextual"/>
        </w:rPr>
      </w:pPr>
      <w:r>
        <w:rPr>
          <w:rFonts w:eastAsia="Times New Roman" w:cs="Times New Roman" w:ascii="Times New Roman" w:hAnsi="Times New Roman"/>
          <w:color w:val="000000"/>
          <w:kern w:val="2"/>
          <w:sz w:val="24"/>
          <w:szCs w:val="24"/>
          <w14:ligatures w14:val="standardContextual"/>
        </w:rPr>
        <w:t>Finalize the document in a well structured manner. Save the file with your name and registration number and upload it on LMS under submission link before the deadline.</w:t>
      </w:r>
    </w:p>
    <w:p>
      <w:pPr>
        <w:pStyle w:val="Normal"/>
        <w:spacing w:before="0" w:after="200"/>
        <w:jc w:val="both"/>
        <w:rPr>
          <w:rFonts w:ascii="Times New Roman" w:hAnsi="Times New Roman" w:cs="Times New Roman"/>
          <w:sz w:val="24"/>
          <w:szCs w:val="24"/>
        </w:rPr>
      </w:pPr>
      <w:r>
        <w:rPr/>
      </w:r>
    </w:p>
    <w:sectPr>
      <w:headerReference w:type="default" r:id="rId2"/>
      <w:footerReference w:type="default" r:id="rId3"/>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rPr>
        <w:rFonts w:ascii="Cambria" w:hAnsi="Cambria"/>
      </w:rPr>
    </w:pPr>
    <w:r>
      <w:rPr>
        <w:rFonts w:ascii="Cambria" w:hAnsi="Cambria"/>
      </w:rPr>
      <w:t xml:space="preserve">CS353: Information SecurityPage </w:t>
    </w:r>
    <w:r>
      <w:rPr>
        <w:rFonts w:ascii="Cambria" w:hAnsi="Cambria"/>
      </w:rPr>
      <w:fldChar w:fldCharType="begin"/>
    </w:r>
    <w:r>
      <w:rPr>
        <w:rFonts w:ascii="Cambria" w:hAnsi="Cambria"/>
      </w:rPr>
      <w:instrText xml:space="preserve"> PAGE </w:instrText>
    </w:r>
    <w:r>
      <w:rPr>
        <w:rFonts w:ascii="Cambria" w:hAnsi="Cambria"/>
      </w:rPr>
      <w:fldChar w:fldCharType="separate"/>
    </w:r>
    <w:r>
      <w:rPr>
        <w:rFonts w:ascii="Cambria" w:hAnsi="Cambria"/>
      </w:rPr>
      <w:t>7</w:t>
    </w:r>
    <w:r>
      <w:rPr>
        <w:rFonts w:ascii="Cambria" w:hAnsi="Cambria"/>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943600" cy="8191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0" t="0" r="38779" b="0"/>
                  <a:stretch>
                    <a:fillRect/>
                  </a:stretch>
                </pic:blipFill>
                <pic:spPr bwMode="auto">
                  <a:xfrm>
                    <a:off x="0" y="0"/>
                    <a:ext cx="5943600" cy="8191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863" w:hanging="0"/>
      </w:pPr>
      <w:rPr>
        <w:rFonts w:ascii="Wingdings" w:hAnsi="Wingdings" w:cs="Wingdings" w:hint="default"/>
        <w:vertAlign w:val="baseline"/>
        <w:position w:val="0"/>
        <w:sz w:val="16"/>
        <w:sz w:val="16"/>
        <w:i w:val="false"/>
        <w:u w:val="none" w:color="000000"/>
        <w:b w:val="false"/>
        <w:shd w:fill="auto" w:val="clear"/>
        <w:szCs w:val="16"/>
        <w:color w:val="000000"/>
      </w:rPr>
    </w:lvl>
    <w:lvl w:ilvl="1">
      <w:start w:val="1"/>
      <w:numFmt w:val="bullet"/>
      <w:lvlText w:val="o"/>
      <w:lvlJc w:val="left"/>
      <w:pPr>
        <w:tabs>
          <w:tab w:val="num" w:pos="0"/>
        </w:tabs>
        <w:ind w:left="1519" w:hanging="0"/>
      </w:pPr>
      <w:rPr>
        <w:rFonts w:ascii="Wingdings" w:hAnsi="Wingdings" w:cs="Wingdings" w:hint="default"/>
        <w:vertAlign w:val="baseline"/>
        <w:position w:val="0"/>
        <w:sz w:val="16"/>
        <w:sz w:val="16"/>
        <w:i w:val="false"/>
        <w:u w:val="none" w:color="000000"/>
        <w:b w:val="false"/>
        <w:shd w:fill="auto" w:val="clear"/>
        <w:szCs w:val="16"/>
        <w:color w:val="000000"/>
      </w:rPr>
    </w:lvl>
    <w:lvl w:ilvl="2">
      <w:start w:val="1"/>
      <w:numFmt w:val="bullet"/>
      <w:lvlText w:val="▪"/>
      <w:lvlJc w:val="left"/>
      <w:pPr>
        <w:tabs>
          <w:tab w:val="num" w:pos="0"/>
        </w:tabs>
        <w:ind w:left="2239" w:hanging="0"/>
      </w:pPr>
      <w:rPr>
        <w:rFonts w:ascii="Wingdings" w:hAnsi="Wingdings" w:cs="Wingdings" w:hint="default"/>
        <w:vertAlign w:val="baseline"/>
        <w:position w:val="0"/>
        <w:sz w:val="16"/>
        <w:sz w:val="16"/>
        <w:i w:val="false"/>
        <w:u w:val="none" w:color="000000"/>
        <w:b w:val="false"/>
        <w:shd w:fill="auto" w:val="clear"/>
        <w:szCs w:val="16"/>
        <w:color w:val="000000"/>
      </w:rPr>
    </w:lvl>
    <w:lvl w:ilvl="3">
      <w:start w:val="1"/>
      <w:numFmt w:val="bullet"/>
      <w:lvlText w:val="•"/>
      <w:lvlJc w:val="left"/>
      <w:pPr>
        <w:tabs>
          <w:tab w:val="num" w:pos="0"/>
        </w:tabs>
        <w:ind w:left="2959" w:hanging="0"/>
      </w:pPr>
      <w:rPr>
        <w:rFonts w:ascii="Wingdings" w:hAnsi="Wingdings" w:cs="Wingdings" w:hint="default"/>
        <w:vertAlign w:val="baseline"/>
        <w:position w:val="0"/>
        <w:sz w:val="16"/>
        <w:sz w:val="16"/>
        <w:i w:val="false"/>
        <w:u w:val="none" w:color="000000"/>
        <w:b w:val="false"/>
        <w:shd w:fill="auto" w:val="clear"/>
        <w:szCs w:val="16"/>
        <w:color w:val="000000"/>
      </w:rPr>
    </w:lvl>
    <w:lvl w:ilvl="4">
      <w:start w:val="1"/>
      <w:numFmt w:val="bullet"/>
      <w:lvlText w:val="o"/>
      <w:lvlJc w:val="left"/>
      <w:pPr>
        <w:tabs>
          <w:tab w:val="num" w:pos="0"/>
        </w:tabs>
        <w:ind w:left="3679" w:hanging="0"/>
      </w:pPr>
      <w:rPr>
        <w:rFonts w:ascii="Wingdings" w:hAnsi="Wingdings" w:cs="Wingdings" w:hint="default"/>
        <w:vertAlign w:val="baseline"/>
        <w:position w:val="0"/>
        <w:sz w:val="16"/>
        <w:sz w:val="16"/>
        <w:i w:val="false"/>
        <w:u w:val="none" w:color="000000"/>
        <w:b w:val="false"/>
        <w:shd w:fill="auto" w:val="clear"/>
        <w:szCs w:val="16"/>
        <w:color w:val="000000"/>
      </w:rPr>
    </w:lvl>
    <w:lvl w:ilvl="5">
      <w:start w:val="1"/>
      <w:numFmt w:val="bullet"/>
      <w:lvlText w:val="▪"/>
      <w:lvlJc w:val="left"/>
      <w:pPr>
        <w:tabs>
          <w:tab w:val="num" w:pos="0"/>
        </w:tabs>
        <w:ind w:left="4399" w:hanging="0"/>
      </w:pPr>
      <w:rPr>
        <w:rFonts w:ascii="Wingdings" w:hAnsi="Wingdings" w:cs="Wingdings" w:hint="default"/>
        <w:vertAlign w:val="baseline"/>
        <w:position w:val="0"/>
        <w:sz w:val="16"/>
        <w:sz w:val="16"/>
        <w:i w:val="false"/>
        <w:u w:val="none" w:color="000000"/>
        <w:b w:val="false"/>
        <w:shd w:fill="auto" w:val="clear"/>
        <w:szCs w:val="16"/>
        <w:color w:val="000000"/>
      </w:rPr>
    </w:lvl>
    <w:lvl w:ilvl="6">
      <w:start w:val="1"/>
      <w:numFmt w:val="bullet"/>
      <w:lvlText w:val="•"/>
      <w:lvlJc w:val="left"/>
      <w:pPr>
        <w:tabs>
          <w:tab w:val="num" w:pos="0"/>
        </w:tabs>
        <w:ind w:left="5119" w:hanging="0"/>
      </w:pPr>
      <w:rPr>
        <w:rFonts w:ascii="Wingdings" w:hAnsi="Wingdings" w:cs="Wingdings" w:hint="default"/>
        <w:vertAlign w:val="baseline"/>
        <w:position w:val="0"/>
        <w:sz w:val="16"/>
        <w:sz w:val="16"/>
        <w:i w:val="false"/>
        <w:u w:val="none" w:color="000000"/>
        <w:b w:val="false"/>
        <w:shd w:fill="auto" w:val="clear"/>
        <w:szCs w:val="16"/>
        <w:color w:val="000000"/>
      </w:rPr>
    </w:lvl>
    <w:lvl w:ilvl="7">
      <w:start w:val="1"/>
      <w:numFmt w:val="bullet"/>
      <w:lvlText w:val="o"/>
      <w:lvlJc w:val="left"/>
      <w:pPr>
        <w:tabs>
          <w:tab w:val="num" w:pos="0"/>
        </w:tabs>
        <w:ind w:left="5839" w:hanging="0"/>
      </w:pPr>
      <w:rPr>
        <w:rFonts w:ascii="Wingdings" w:hAnsi="Wingdings" w:cs="Wingdings" w:hint="default"/>
        <w:vertAlign w:val="baseline"/>
        <w:position w:val="0"/>
        <w:sz w:val="16"/>
        <w:sz w:val="16"/>
        <w:i w:val="false"/>
        <w:u w:val="none" w:color="000000"/>
        <w:b w:val="false"/>
        <w:shd w:fill="auto" w:val="clear"/>
        <w:szCs w:val="16"/>
        <w:color w:val="000000"/>
      </w:rPr>
    </w:lvl>
    <w:lvl w:ilvl="8">
      <w:start w:val="1"/>
      <w:numFmt w:val="bullet"/>
      <w:lvlText w:val="▪"/>
      <w:lvlJc w:val="left"/>
      <w:pPr>
        <w:tabs>
          <w:tab w:val="num" w:pos="0"/>
        </w:tabs>
        <w:ind w:left="6559" w:hanging="0"/>
      </w:pPr>
      <w:rPr>
        <w:rFonts w:ascii="Wingdings" w:hAnsi="Wingdings" w:cs="Wingdings" w:hint="default"/>
        <w:vertAlign w:val="baseline"/>
        <w:position w:val="0"/>
        <w:sz w:val="16"/>
        <w:sz w:val="16"/>
        <w:i w:val="false"/>
        <w:u w:val="none" w:color="000000"/>
        <w:b w:val="false"/>
        <w:shd w:fill="auto" w:val="clear"/>
        <w:szCs w:val="16"/>
        <w:color w:val="000000"/>
      </w:rPr>
    </w:lvl>
  </w:abstractNum>
  <w:abstractNum w:abstractNumId="2">
    <w:lvl w:ilvl="0">
      <w:start w:val="1"/>
      <w:numFmt w:val="bullet"/>
      <w:lvlText w:val=""/>
      <w:lvlJc w:val="left"/>
      <w:pPr>
        <w:tabs>
          <w:tab w:val="num" w:pos="0"/>
        </w:tabs>
        <w:ind w:left="863" w:hanging="0"/>
      </w:pPr>
      <w:rPr>
        <w:rFonts w:ascii="Wingdings" w:hAnsi="Wingdings" w:cs="Wingdings" w:hint="default"/>
        <w:vertAlign w:val="baseline"/>
        <w:position w:val="0"/>
        <w:sz w:val="16"/>
        <w:sz w:val="16"/>
        <w:i w:val="false"/>
        <w:u w:val="none" w:color="000000"/>
        <w:b w:val="false"/>
        <w:shd w:fill="auto" w:val="clear"/>
        <w:szCs w:val="16"/>
        <w:color w:val="000000"/>
      </w:rPr>
    </w:lvl>
    <w:lvl w:ilvl="1">
      <w:start w:val="1"/>
      <w:numFmt w:val="bullet"/>
      <w:lvlText w:val="o"/>
      <w:lvlJc w:val="left"/>
      <w:pPr>
        <w:tabs>
          <w:tab w:val="num" w:pos="0"/>
        </w:tabs>
        <w:ind w:left="1519" w:hanging="0"/>
      </w:pPr>
      <w:rPr>
        <w:rFonts w:ascii="Wingdings" w:hAnsi="Wingdings" w:cs="Wingdings" w:hint="default"/>
        <w:vertAlign w:val="baseline"/>
        <w:position w:val="0"/>
        <w:sz w:val="16"/>
        <w:sz w:val="16"/>
        <w:i w:val="false"/>
        <w:u w:val="none" w:color="000000"/>
        <w:b w:val="false"/>
        <w:shd w:fill="auto" w:val="clear"/>
        <w:szCs w:val="16"/>
        <w:color w:val="000000"/>
      </w:rPr>
    </w:lvl>
    <w:lvl w:ilvl="2">
      <w:start w:val="1"/>
      <w:numFmt w:val="bullet"/>
      <w:lvlText w:val="▪"/>
      <w:lvlJc w:val="left"/>
      <w:pPr>
        <w:tabs>
          <w:tab w:val="num" w:pos="0"/>
        </w:tabs>
        <w:ind w:left="2239" w:hanging="0"/>
      </w:pPr>
      <w:rPr>
        <w:rFonts w:ascii="Wingdings" w:hAnsi="Wingdings" w:cs="Wingdings" w:hint="default"/>
        <w:vertAlign w:val="baseline"/>
        <w:position w:val="0"/>
        <w:sz w:val="16"/>
        <w:sz w:val="16"/>
        <w:i w:val="false"/>
        <w:u w:val="none" w:color="000000"/>
        <w:b w:val="false"/>
        <w:shd w:fill="auto" w:val="clear"/>
        <w:szCs w:val="16"/>
        <w:color w:val="000000"/>
      </w:rPr>
    </w:lvl>
    <w:lvl w:ilvl="3">
      <w:start w:val="1"/>
      <w:numFmt w:val="bullet"/>
      <w:lvlText w:val="•"/>
      <w:lvlJc w:val="left"/>
      <w:pPr>
        <w:tabs>
          <w:tab w:val="num" w:pos="0"/>
        </w:tabs>
        <w:ind w:left="2959" w:hanging="0"/>
      </w:pPr>
      <w:rPr>
        <w:rFonts w:ascii="Wingdings" w:hAnsi="Wingdings" w:cs="Wingdings" w:hint="default"/>
        <w:vertAlign w:val="baseline"/>
        <w:position w:val="0"/>
        <w:sz w:val="16"/>
        <w:sz w:val="16"/>
        <w:i w:val="false"/>
        <w:u w:val="none" w:color="000000"/>
        <w:b w:val="false"/>
        <w:shd w:fill="auto" w:val="clear"/>
        <w:szCs w:val="16"/>
        <w:color w:val="000000"/>
      </w:rPr>
    </w:lvl>
    <w:lvl w:ilvl="4">
      <w:start w:val="1"/>
      <w:numFmt w:val="bullet"/>
      <w:lvlText w:val="o"/>
      <w:lvlJc w:val="left"/>
      <w:pPr>
        <w:tabs>
          <w:tab w:val="num" w:pos="0"/>
        </w:tabs>
        <w:ind w:left="3679" w:hanging="0"/>
      </w:pPr>
      <w:rPr>
        <w:rFonts w:ascii="Wingdings" w:hAnsi="Wingdings" w:cs="Wingdings" w:hint="default"/>
        <w:vertAlign w:val="baseline"/>
        <w:position w:val="0"/>
        <w:sz w:val="16"/>
        <w:sz w:val="16"/>
        <w:i w:val="false"/>
        <w:u w:val="none" w:color="000000"/>
        <w:b w:val="false"/>
        <w:shd w:fill="auto" w:val="clear"/>
        <w:szCs w:val="16"/>
        <w:color w:val="000000"/>
      </w:rPr>
    </w:lvl>
    <w:lvl w:ilvl="5">
      <w:start w:val="1"/>
      <w:numFmt w:val="bullet"/>
      <w:lvlText w:val="▪"/>
      <w:lvlJc w:val="left"/>
      <w:pPr>
        <w:tabs>
          <w:tab w:val="num" w:pos="0"/>
        </w:tabs>
        <w:ind w:left="4399" w:hanging="0"/>
      </w:pPr>
      <w:rPr>
        <w:rFonts w:ascii="Wingdings" w:hAnsi="Wingdings" w:cs="Wingdings" w:hint="default"/>
        <w:vertAlign w:val="baseline"/>
        <w:position w:val="0"/>
        <w:sz w:val="16"/>
        <w:sz w:val="16"/>
        <w:i w:val="false"/>
        <w:u w:val="none" w:color="000000"/>
        <w:b w:val="false"/>
        <w:shd w:fill="auto" w:val="clear"/>
        <w:szCs w:val="16"/>
        <w:color w:val="000000"/>
      </w:rPr>
    </w:lvl>
    <w:lvl w:ilvl="6">
      <w:start w:val="1"/>
      <w:numFmt w:val="bullet"/>
      <w:lvlText w:val="•"/>
      <w:lvlJc w:val="left"/>
      <w:pPr>
        <w:tabs>
          <w:tab w:val="num" w:pos="0"/>
        </w:tabs>
        <w:ind w:left="5119" w:hanging="0"/>
      </w:pPr>
      <w:rPr>
        <w:rFonts w:ascii="Wingdings" w:hAnsi="Wingdings" w:cs="Wingdings" w:hint="default"/>
        <w:vertAlign w:val="baseline"/>
        <w:position w:val="0"/>
        <w:sz w:val="16"/>
        <w:sz w:val="16"/>
        <w:i w:val="false"/>
        <w:u w:val="none" w:color="000000"/>
        <w:b w:val="false"/>
        <w:shd w:fill="auto" w:val="clear"/>
        <w:szCs w:val="16"/>
        <w:color w:val="000000"/>
      </w:rPr>
    </w:lvl>
    <w:lvl w:ilvl="7">
      <w:start w:val="1"/>
      <w:numFmt w:val="bullet"/>
      <w:lvlText w:val="o"/>
      <w:lvlJc w:val="left"/>
      <w:pPr>
        <w:tabs>
          <w:tab w:val="num" w:pos="0"/>
        </w:tabs>
        <w:ind w:left="5839" w:hanging="0"/>
      </w:pPr>
      <w:rPr>
        <w:rFonts w:ascii="Wingdings" w:hAnsi="Wingdings" w:cs="Wingdings" w:hint="default"/>
        <w:vertAlign w:val="baseline"/>
        <w:position w:val="0"/>
        <w:sz w:val="16"/>
        <w:sz w:val="16"/>
        <w:i w:val="false"/>
        <w:u w:val="none" w:color="000000"/>
        <w:b w:val="false"/>
        <w:shd w:fill="auto" w:val="clear"/>
        <w:szCs w:val="16"/>
        <w:color w:val="000000"/>
      </w:rPr>
    </w:lvl>
    <w:lvl w:ilvl="8">
      <w:start w:val="1"/>
      <w:numFmt w:val="bullet"/>
      <w:lvlText w:val="▪"/>
      <w:lvlJc w:val="left"/>
      <w:pPr>
        <w:tabs>
          <w:tab w:val="num" w:pos="0"/>
        </w:tabs>
        <w:ind w:left="6559" w:hanging="0"/>
      </w:pPr>
      <w:rPr>
        <w:rFonts w:ascii="Wingdings" w:hAnsi="Wingdings" w:cs="Wingdings" w:hint="default"/>
        <w:vertAlign w:val="baseline"/>
        <w:position w:val="0"/>
        <w:sz w:val="16"/>
        <w:sz w:val="16"/>
        <w:i w:val="false"/>
        <w:u w:val="none" w:color="000000"/>
        <w:b w:val="false"/>
        <w:shd w:fill="auto" w:val="clear"/>
        <w:szCs w:val="16"/>
        <w:color w:val="000000"/>
      </w:rPr>
    </w:lvl>
  </w:abstractNum>
  <w:abstractNum w:abstractNumId="3">
    <w:lvl w:ilvl="0">
      <w:start w:val="1"/>
      <w:numFmt w:val="decimal"/>
      <w:lvlText w:val="%1."/>
      <w:lvlJc w:val="left"/>
      <w:pPr>
        <w:tabs>
          <w:tab w:val="num" w:pos="0"/>
        </w:tabs>
        <w:ind w:left="446" w:hanging="0"/>
      </w:pPr>
      <w:rPr>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1102" w:hanging="0"/>
      </w:pPr>
      <w:rPr>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1822" w:hanging="0"/>
      </w:pPr>
      <w:rPr>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2542" w:hanging="0"/>
      </w:pPr>
      <w:rPr>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3262" w:hanging="0"/>
      </w:pPr>
      <w:rPr>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3982" w:hanging="0"/>
      </w:pPr>
      <w:rPr>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4702" w:hanging="0"/>
      </w:pPr>
      <w:rPr>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5422" w:hanging="0"/>
      </w:pPr>
      <w:rPr>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6142" w:hanging="0"/>
      </w:pPr>
      <w:rPr>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4">
    <w:lvl w:ilvl="0">
      <w:start w:val="1"/>
      <w:numFmt w:val="decimal"/>
      <w:lvlText w:val="%1."/>
      <w:lvlJc w:val="left"/>
      <w:pPr>
        <w:tabs>
          <w:tab w:val="num" w:pos="0"/>
        </w:tabs>
        <w:ind w:left="1219" w:hanging="360"/>
      </w:pPr>
      <w:rPr/>
    </w:lvl>
    <w:lvl w:ilvl="1">
      <w:start w:val="1"/>
      <w:numFmt w:val="lowerLetter"/>
      <w:lvlText w:val="%2."/>
      <w:lvlJc w:val="left"/>
      <w:pPr>
        <w:tabs>
          <w:tab w:val="num" w:pos="0"/>
        </w:tabs>
        <w:ind w:left="1939" w:hanging="360"/>
      </w:pPr>
      <w:rPr/>
    </w:lvl>
    <w:lvl w:ilvl="2">
      <w:start w:val="1"/>
      <w:numFmt w:val="lowerRoman"/>
      <w:lvlText w:val="%3."/>
      <w:lvlJc w:val="right"/>
      <w:pPr>
        <w:tabs>
          <w:tab w:val="num" w:pos="0"/>
        </w:tabs>
        <w:ind w:left="2659" w:hanging="180"/>
      </w:pPr>
      <w:rPr/>
    </w:lvl>
    <w:lvl w:ilvl="3">
      <w:start w:val="1"/>
      <w:numFmt w:val="decimal"/>
      <w:lvlText w:val="%4."/>
      <w:lvlJc w:val="left"/>
      <w:pPr>
        <w:tabs>
          <w:tab w:val="num" w:pos="0"/>
        </w:tabs>
        <w:ind w:left="3379" w:hanging="360"/>
      </w:pPr>
      <w:rPr/>
    </w:lvl>
    <w:lvl w:ilvl="4">
      <w:start w:val="1"/>
      <w:numFmt w:val="lowerLetter"/>
      <w:lvlText w:val="%5."/>
      <w:lvlJc w:val="left"/>
      <w:pPr>
        <w:tabs>
          <w:tab w:val="num" w:pos="0"/>
        </w:tabs>
        <w:ind w:left="4099" w:hanging="360"/>
      </w:pPr>
      <w:rPr/>
    </w:lvl>
    <w:lvl w:ilvl="5">
      <w:start w:val="1"/>
      <w:numFmt w:val="lowerRoman"/>
      <w:lvlText w:val="%6."/>
      <w:lvlJc w:val="right"/>
      <w:pPr>
        <w:tabs>
          <w:tab w:val="num" w:pos="0"/>
        </w:tabs>
        <w:ind w:left="4819" w:hanging="180"/>
      </w:pPr>
      <w:rPr/>
    </w:lvl>
    <w:lvl w:ilvl="6">
      <w:start w:val="1"/>
      <w:numFmt w:val="decimal"/>
      <w:lvlText w:val="%7."/>
      <w:lvlJc w:val="left"/>
      <w:pPr>
        <w:tabs>
          <w:tab w:val="num" w:pos="0"/>
        </w:tabs>
        <w:ind w:left="5539" w:hanging="360"/>
      </w:pPr>
      <w:rPr/>
    </w:lvl>
    <w:lvl w:ilvl="7">
      <w:start w:val="1"/>
      <w:numFmt w:val="lowerLetter"/>
      <w:lvlText w:val="%8."/>
      <w:lvlJc w:val="left"/>
      <w:pPr>
        <w:tabs>
          <w:tab w:val="num" w:pos="0"/>
        </w:tabs>
        <w:ind w:left="6259" w:hanging="360"/>
      </w:pPr>
      <w:rPr/>
    </w:lvl>
    <w:lvl w:ilvl="8">
      <w:start w:val="1"/>
      <w:numFmt w:val="lowerRoman"/>
      <w:lvlText w:val="%9."/>
      <w:lvlJc w:val="right"/>
      <w:pPr>
        <w:tabs>
          <w:tab w:val="num" w:pos="0"/>
        </w:tabs>
        <w:ind w:left="6979" w:hanging="18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Arial"/>
      <w:color w:val="auto"/>
      <w:kern w:val="0"/>
      <w:sz w:val="22"/>
      <w:szCs w:val="22"/>
      <w:lang w:val="en-US" w:eastAsia="en-US" w:bidi="ar-SA"/>
    </w:rPr>
  </w:style>
  <w:style w:type="paragraph" w:styleId="Heading1">
    <w:name w:val="Heading 1"/>
    <w:basedOn w:val="Normal"/>
    <w:next w:val="Normal"/>
    <w:link w:val="Heading1Char"/>
    <w:qFormat/>
    <w:pPr>
      <w:keepNext w:val="true"/>
      <w:spacing w:lineRule="auto" w:line="240" w:before="240" w:after="60"/>
      <w:outlineLvl w:val="0"/>
    </w:pPr>
    <w:rPr>
      <w:rFonts w:ascii="Arial" w:hAnsi="Arial" w:eastAsia="Times New Roman"/>
      <w:b/>
      <w:bCs/>
      <w:kern w:val="2"/>
      <w:sz w:val="32"/>
      <w:szCs w:val="32"/>
    </w:rPr>
  </w:style>
  <w:style w:type="paragraph" w:styleId="Heading2">
    <w:name w:val="Heading 2"/>
    <w:basedOn w:val="Normal"/>
    <w:next w:val="Normal"/>
    <w:link w:val="Heading2Char"/>
    <w:uiPriority w:val="9"/>
    <w:qFormat/>
    <w:pPr>
      <w:keepNext w:val="true"/>
      <w:keepLines/>
      <w:spacing w:before="200" w:after="0"/>
      <w:outlineLvl w:val="1"/>
    </w:pPr>
    <w:rPr>
      <w:rFonts w:ascii="Cambria" w:hAnsi="Cambria" w:eastAsia="SimSun" w:cs="Times New Roman"/>
      <w:b/>
      <w:bCs/>
      <w:color w:val="4F81BD"/>
      <w:sz w:val="26"/>
      <w:szCs w:val="26"/>
    </w:rPr>
  </w:style>
  <w:style w:type="paragraph" w:styleId="Heading3">
    <w:name w:val="Heading 3"/>
    <w:basedOn w:val="Normal"/>
    <w:next w:val="Normal"/>
    <w:link w:val="Heading3Char"/>
    <w:uiPriority w:val="9"/>
    <w:qFormat/>
    <w:pPr>
      <w:keepNext w:val="true"/>
      <w:keepLines/>
      <w:spacing w:before="200" w:after="0"/>
      <w:outlineLvl w:val="2"/>
    </w:pPr>
    <w:rPr>
      <w:rFonts w:ascii="Cambria" w:hAnsi="Cambria" w:eastAsia="SimSun" w:cs="Times New Roman"/>
      <w:b/>
      <w:bCs/>
      <w:color w:val="4F81BD"/>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qFormat/>
    <w:rPr>
      <w:rFonts w:ascii="Tahoma" w:hAnsi="Tahoma" w:cs="Tahoma"/>
      <w:sz w:val="16"/>
      <w:szCs w:val="16"/>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qFormat/>
    <w:rPr>
      <w:rFonts w:ascii="Arial" w:hAnsi="Arial" w:eastAsia="Times New Roman" w:cs="Arial"/>
      <w:b/>
      <w:bCs/>
      <w:kern w:val="2"/>
      <w:sz w:val="32"/>
      <w:szCs w:val="32"/>
    </w:rPr>
  </w:style>
  <w:style w:type="character" w:styleId="Heading3Char" w:customStyle="1">
    <w:name w:val="Heading 3 Char"/>
    <w:basedOn w:val="DefaultParagraphFont"/>
    <w:link w:val="Heading3"/>
    <w:uiPriority w:val="9"/>
    <w:qFormat/>
    <w:rPr>
      <w:rFonts w:ascii="Cambria" w:hAnsi="Cambria" w:eastAsia="SimSun" w:cs="Times New Roman"/>
      <w:b/>
      <w:bCs/>
      <w:color w:val="4F81BD"/>
    </w:rPr>
  </w:style>
  <w:style w:type="character" w:styleId="InternetLink">
    <w:name w:val="Hyperlink"/>
    <w:basedOn w:val="DefaultParagraphFont"/>
    <w:uiPriority w:val="99"/>
    <w:rPr>
      <w:color w:val="0000FF"/>
      <w:u w:val="single"/>
    </w:rPr>
  </w:style>
  <w:style w:type="character" w:styleId="Heading2Char" w:customStyle="1">
    <w:name w:val="Heading 2 Char"/>
    <w:basedOn w:val="DefaultParagraphFont"/>
    <w:link w:val="Heading2"/>
    <w:uiPriority w:val="9"/>
    <w:qFormat/>
    <w:rPr>
      <w:rFonts w:ascii="Cambria" w:hAnsi="Cambria" w:eastAsia="SimSun" w:cs="Times New Roman"/>
      <w:b/>
      <w:bCs/>
      <w:color w:val="4F81BD"/>
      <w:sz w:val="26"/>
      <w:szCs w:val="26"/>
    </w:rPr>
  </w:style>
  <w:style w:type="character" w:styleId="Strong">
    <w:name w:val="Strong"/>
    <w:basedOn w:val="DefaultParagraphFont"/>
    <w:uiPriority w:val="22"/>
    <w:qFormat/>
    <w:rPr>
      <w:b/>
      <w:bCs/>
    </w:rPr>
  </w:style>
  <w:style w:type="character" w:styleId="Appleconvertedspace" w:customStyle="1">
    <w:name w:val="apple-converted-space"/>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qFormat/>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pPr>
      <w:spacing w:before="0" w:after="200"/>
      <w:ind w:left="720" w:hanging="0"/>
      <w:contextualSpacing/>
    </w:pPr>
    <w:rPr/>
  </w:style>
  <w:style w:type="paragraph" w:styleId="Default" w:customStyle="1">
    <w:name w:val="Default"/>
    <w:qFormat/>
    <w:pPr>
      <w:widowControl/>
      <w:bidi w:val="0"/>
      <w:spacing w:lineRule="auto" w:line="240" w:before="0" w:after="0"/>
      <w:jc w:val="left"/>
    </w:pPr>
    <w:rPr>
      <w:rFonts w:ascii="Times New Roman" w:hAnsi="Times New Roman" w:cs="Times New Roman" w:eastAsia="Calibri"/>
      <w:color w:val="000000"/>
      <w:kern w:val="0"/>
      <w:sz w:val="24"/>
      <w:szCs w:val="24"/>
      <w:lang w:val="en-US" w:eastAsia="en-US" w:bidi="ar-SA"/>
    </w:rPr>
  </w:style>
  <w:style w:type="paragraph" w:styleId="NormalWeb">
    <w:name w:val="Normal (Web)"/>
    <w:basedOn w:val="Normal"/>
    <w:uiPriority w:val="99"/>
    <w:qFormat/>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LightList1">
    <w:name w:val="Light List1"/>
    <w:basedOn w:val="TableNormal"/>
    <w:uiPriority w:val="61"/>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TableGrid11">
    <w:name w:val="Table Grid11"/>
    <w:basedOn w:val="TableNormal"/>
    <w:uiPriority w:val="39"/>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Application>LibreOffice/7.3.7.2$Linux_X86_64 LibreOffice_project/30$Build-2</Application>
  <AppVersion>15.0000</AppVersion>
  <Pages>7</Pages>
  <Words>2190</Words>
  <Characters>12482</Characters>
  <CharactersWithSpaces>14581</CharactersWithSpaces>
  <Paragraphs>89</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2026-09-06T04:23:00Z</dcterms:created>
  <dc:creator>Areeba Rameen</dc:creator>
  <dc:description/>
  <dc:language>en-US</dc:language>
  <cp:lastModifiedBy/>
  <dcterms:modified xsi:type="dcterms:W3CDTF">2026-09-11T11:16:00Z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d6fa14f57cb30ae35e3643f2bbc9e289caa3c3ca5c9bf1fa4606aa53ad3db3eb</vt:lpwstr>
  </property>
  <property fmtid="{D5CDD505-2E9C-101B-9397-08002B2CF9AE}" pid="3" name="ICV">
    <vt:lpwstr>f144d8c9101a4c1fa8820a13930a99da</vt:lpwstr>
  </property>
</Properties>
</file>