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BEAA7" w14:textId="77777777" w:rsidR="00162F0D" w:rsidRPr="00162F0D" w:rsidRDefault="00162F0D" w:rsidP="00162F0D">
      <w:pPr>
        <w:pStyle w:val="Heading1"/>
        <w:jc w:val="center"/>
        <w:rPr>
          <w:rFonts w:ascii="Times New Roman" w:hAnsi="Times New Roman" w:cs="Times New Roman"/>
          <w:b/>
          <w:bCs/>
          <w:color w:val="auto"/>
          <w:sz w:val="32"/>
          <w:szCs w:val="32"/>
        </w:rPr>
      </w:pPr>
      <w:r w:rsidRPr="00162F0D">
        <w:rPr>
          <w:rFonts w:ascii="Times New Roman" w:hAnsi="Times New Roman" w:cs="Times New Roman"/>
          <w:b/>
          <w:bCs/>
          <w:color w:val="auto"/>
          <w:sz w:val="32"/>
          <w:szCs w:val="32"/>
        </w:rPr>
        <w:t>Department of Computing</w:t>
      </w:r>
    </w:p>
    <w:p w14:paraId="4DF609D8" w14:textId="77777777" w:rsidR="00162F0D" w:rsidRPr="00162F0D" w:rsidRDefault="00162F0D" w:rsidP="00162F0D">
      <w:pPr>
        <w:pStyle w:val="Heading1"/>
        <w:jc w:val="center"/>
        <w:rPr>
          <w:rFonts w:ascii="Times New Roman" w:hAnsi="Times New Roman" w:cs="Times New Roman"/>
          <w:b/>
          <w:bCs/>
          <w:color w:val="auto"/>
          <w:sz w:val="36"/>
          <w:szCs w:val="36"/>
        </w:rPr>
      </w:pPr>
      <w:r w:rsidRPr="00162F0D">
        <w:rPr>
          <w:rFonts w:ascii="Times New Roman" w:hAnsi="Times New Roman" w:cs="Times New Roman"/>
          <w:b/>
          <w:bCs/>
          <w:color w:val="auto"/>
          <w:sz w:val="32"/>
          <w:szCs w:val="32"/>
        </w:rPr>
        <w:t>School of Electrical Engineering and Computer Science</w:t>
      </w:r>
      <w:r w:rsidRPr="00162F0D">
        <w:rPr>
          <w:rFonts w:ascii="Times New Roman" w:hAnsi="Times New Roman" w:cs="Times New Roman"/>
          <w:b/>
          <w:bCs/>
          <w:color w:val="auto"/>
          <w:sz w:val="36"/>
          <w:szCs w:val="36"/>
        </w:rPr>
        <w:br/>
      </w:r>
    </w:p>
    <w:p w14:paraId="72E48300" w14:textId="77777777" w:rsidR="00162F0D" w:rsidRPr="00162F0D" w:rsidRDefault="00162F0D" w:rsidP="00162F0D">
      <w:pPr>
        <w:jc w:val="center"/>
        <w:rPr>
          <w:rFonts w:ascii="Times New Roman" w:hAnsi="Times New Roman"/>
          <w:b/>
          <w:bCs/>
          <w:sz w:val="32"/>
          <w:szCs w:val="32"/>
          <w:u w:val="single"/>
        </w:rPr>
      </w:pPr>
    </w:p>
    <w:p w14:paraId="4382878B" w14:textId="77777777" w:rsidR="00162F0D" w:rsidRPr="00162F0D" w:rsidRDefault="00162F0D" w:rsidP="00162F0D">
      <w:pPr>
        <w:spacing w:before="240" w:after="240" w:line="240" w:lineRule="auto"/>
        <w:jc w:val="center"/>
        <w:rPr>
          <w:rFonts w:ascii="Times New Roman" w:hAnsi="Times New Roman"/>
          <w:b/>
          <w:bCs/>
          <w:sz w:val="32"/>
          <w:szCs w:val="36"/>
        </w:rPr>
      </w:pPr>
      <w:r w:rsidRPr="00162F0D">
        <w:rPr>
          <w:rFonts w:ascii="Times New Roman" w:hAnsi="Times New Roman"/>
          <w:b/>
          <w:bCs/>
          <w:sz w:val="32"/>
          <w:szCs w:val="36"/>
        </w:rPr>
        <w:t>CS-250: Data Structure and Algorithms</w:t>
      </w:r>
    </w:p>
    <w:p w14:paraId="68F62905" w14:textId="1B9F28C2" w:rsidR="00162F0D" w:rsidRPr="00162F0D" w:rsidRDefault="00162F0D" w:rsidP="00162F0D">
      <w:pPr>
        <w:spacing w:before="240" w:after="240" w:line="240" w:lineRule="auto"/>
        <w:jc w:val="center"/>
        <w:rPr>
          <w:rFonts w:ascii="Times New Roman" w:hAnsi="Times New Roman"/>
          <w:b/>
          <w:bCs/>
          <w:sz w:val="32"/>
          <w:szCs w:val="36"/>
        </w:rPr>
      </w:pPr>
      <w:r w:rsidRPr="00162F0D">
        <w:rPr>
          <w:rFonts w:ascii="Times New Roman" w:hAnsi="Times New Roman"/>
          <w:b/>
          <w:bCs/>
          <w:sz w:val="32"/>
          <w:szCs w:val="36"/>
        </w:rPr>
        <w:t xml:space="preserve">Class: BSDS </w:t>
      </w:r>
      <w:r w:rsidR="003821A8">
        <w:rPr>
          <w:rFonts w:ascii="Times New Roman" w:hAnsi="Times New Roman"/>
          <w:b/>
          <w:bCs/>
          <w:sz w:val="32"/>
          <w:szCs w:val="36"/>
        </w:rPr>
        <w:t>3</w:t>
      </w:r>
      <w:r w:rsidRPr="00162F0D">
        <w:rPr>
          <w:rFonts w:ascii="Times New Roman" w:hAnsi="Times New Roman"/>
          <w:b/>
          <w:bCs/>
          <w:sz w:val="32"/>
          <w:szCs w:val="36"/>
        </w:rPr>
        <w:t>A</w:t>
      </w:r>
      <w:bookmarkStart w:id="0" w:name="_Toc331773962"/>
    </w:p>
    <w:p w14:paraId="469083F0" w14:textId="77777777" w:rsidR="00162F0D" w:rsidRPr="00162F0D" w:rsidRDefault="00162F0D" w:rsidP="00162F0D">
      <w:pPr>
        <w:rPr>
          <w:rFonts w:ascii="Times New Roman" w:hAnsi="Times New Roman"/>
          <w:b/>
          <w:bCs/>
        </w:rPr>
      </w:pPr>
    </w:p>
    <w:p w14:paraId="31226B8D" w14:textId="387E7442" w:rsidR="00162F0D" w:rsidRPr="00162F0D" w:rsidRDefault="00162F0D" w:rsidP="00162F0D">
      <w:pPr>
        <w:pStyle w:val="Heading1"/>
        <w:spacing w:after="240"/>
        <w:jc w:val="center"/>
        <w:rPr>
          <w:rFonts w:ascii="Times New Roman" w:hAnsi="Times New Roman" w:cs="Times New Roman"/>
          <w:b/>
          <w:bCs/>
          <w:noProof/>
          <w:color w:val="auto"/>
          <w:sz w:val="32"/>
          <w:szCs w:val="32"/>
        </w:rPr>
      </w:pPr>
      <w:r w:rsidRPr="00162F0D">
        <w:rPr>
          <w:rFonts w:ascii="Times New Roman" w:hAnsi="Times New Roman" w:cs="Times New Roman"/>
          <w:b/>
          <w:bCs/>
          <w:noProof/>
          <w:color w:val="auto"/>
          <w:sz w:val="32"/>
          <w:szCs w:val="32"/>
        </w:rPr>
        <w:t xml:space="preserve">Lab </w:t>
      </w:r>
      <w:r w:rsidR="003821A8">
        <w:rPr>
          <w:rFonts w:ascii="Times New Roman" w:hAnsi="Times New Roman" w:cs="Times New Roman"/>
          <w:b/>
          <w:bCs/>
          <w:noProof/>
          <w:color w:val="auto"/>
          <w:sz w:val="32"/>
          <w:szCs w:val="32"/>
        </w:rPr>
        <w:t>8</w:t>
      </w:r>
      <w:r w:rsidRPr="00162F0D">
        <w:rPr>
          <w:rFonts w:ascii="Times New Roman" w:hAnsi="Times New Roman" w:cs="Times New Roman"/>
          <w:b/>
          <w:bCs/>
          <w:noProof/>
          <w:color w:val="auto"/>
          <w:sz w:val="32"/>
          <w:szCs w:val="32"/>
        </w:rPr>
        <w:t xml:space="preserve">: </w:t>
      </w:r>
      <w:bookmarkEnd w:id="0"/>
      <w:r w:rsidR="008C68AD">
        <w:rPr>
          <w:rFonts w:ascii="Times New Roman" w:hAnsi="Times New Roman" w:cs="Times New Roman"/>
          <w:b/>
          <w:bCs/>
          <w:noProof/>
          <w:color w:val="auto"/>
          <w:sz w:val="32"/>
          <w:szCs w:val="32"/>
        </w:rPr>
        <w:t>Binary Tree</w:t>
      </w:r>
      <w:r w:rsidR="003E1BEC">
        <w:rPr>
          <w:rFonts w:ascii="Times New Roman" w:hAnsi="Times New Roman" w:cs="Times New Roman"/>
          <w:b/>
          <w:bCs/>
          <w:noProof/>
          <w:color w:val="auto"/>
          <w:sz w:val="32"/>
          <w:szCs w:val="32"/>
        </w:rPr>
      </w:r>
    </w:p>
    <w:p w14:paraId="1084C024" w14:textId="77777777" w:rsidR="00162F0D" w:rsidRPr="00162F0D" w:rsidRDefault="00162F0D" w:rsidP="00162F0D">
      <w:pPr>
        <w:spacing w:before="240" w:after="240" w:line="240" w:lineRule="auto"/>
        <w:jc w:val="center"/>
        <w:rPr>
          <w:rFonts w:ascii="Times New Roman" w:hAnsi="Times New Roman"/>
          <w:b/>
          <w:bCs/>
          <w:sz w:val="32"/>
          <w:szCs w:val="36"/>
        </w:rPr>
      </w:pPr>
    </w:p>
    <w:p w14:paraId="4FCBD63B" w14:textId="2A0A3057" w:rsidR="00162F0D" w:rsidRPr="00162F0D" w:rsidRDefault="00162F0D" w:rsidP="00162F0D">
      <w:pPr>
        <w:spacing w:before="240" w:after="240" w:line="240" w:lineRule="auto"/>
        <w:jc w:val="center"/>
        <w:rPr>
          <w:rFonts w:ascii="Times New Roman" w:hAnsi="Times New Roman"/>
          <w:b/>
          <w:bCs/>
          <w:sz w:val="32"/>
          <w:szCs w:val="36"/>
        </w:rPr>
      </w:pPr>
      <w:r w:rsidRPr="00162F0D">
        <w:rPr>
          <w:rFonts w:ascii="Times New Roman" w:hAnsi="Times New Roman"/>
          <w:b/>
          <w:bCs/>
          <w:sz w:val="32"/>
          <w:szCs w:val="36"/>
        </w:rPr>
        <w:t xml:space="preserve">Date: </w:t>
      </w:r>
      <w:r w:rsidR="003821A8">
        <w:rPr>
          <w:rFonts w:ascii="Times New Roman" w:hAnsi="Times New Roman"/>
          <w:b/>
          <w:bCs/>
          <w:sz w:val="32"/>
          <w:szCs w:val="36"/>
        </w:rPr>
        <w:t>20</w:t>
      </w:r>
      <w:r w:rsidRPr="00162F0D">
        <w:rPr>
          <w:rFonts w:ascii="Times New Roman" w:hAnsi="Times New Roman"/>
          <w:b/>
          <w:bCs/>
          <w:sz w:val="32"/>
          <w:szCs w:val="36"/>
          <w:vertAlign w:val="superscript"/>
        </w:rPr>
        <w:t>th</w:t>
      </w:r>
      <w:r w:rsidRPr="00162F0D">
        <w:rPr>
          <w:rFonts w:ascii="Times New Roman" w:hAnsi="Times New Roman"/>
          <w:b/>
          <w:bCs/>
          <w:sz w:val="32"/>
          <w:szCs w:val="36"/>
        </w:rPr>
        <w:t xml:space="preserve"> </w:t>
      </w:r>
      <w:r w:rsidR="008C68AD">
        <w:rPr>
          <w:rFonts w:ascii="Times New Roman" w:hAnsi="Times New Roman"/>
          <w:b/>
          <w:bCs/>
          <w:sz w:val="32"/>
          <w:szCs w:val="36"/>
        </w:rPr>
        <w:t>October</w:t>
      </w:r>
      <w:r w:rsidRPr="00162F0D">
        <w:rPr>
          <w:rFonts w:ascii="Times New Roman" w:hAnsi="Times New Roman"/>
          <w:b/>
          <w:bCs/>
          <w:sz w:val="32"/>
          <w:szCs w:val="36"/>
        </w:rPr>
        <w:t xml:space="preserve"> 2026</w:t>
      </w:r>
    </w:p>
    <w:p w14:paraId="59E67544" w14:textId="129AAE8A" w:rsidR="00162F0D" w:rsidRPr="00162F0D" w:rsidRDefault="00162F0D" w:rsidP="00162F0D">
      <w:pPr>
        <w:spacing w:before="240" w:after="240" w:line="240" w:lineRule="auto"/>
        <w:jc w:val="center"/>
        <w:rPr>
          <w:rFonts w:ascii="Times New Roman" w:hAnsi="Times New Roman"/>
          <w:b/>
          <w:bCs/>
          <w:sz w:val="32"/>
          <w:szCs w:val="36"/>
        </w:rPr>
      </w:pPr>
      <w:r w:rsidRPr="00162F0D">
        <w:rPr>
          <w:rFonts w:ascii="Times New Roman" w:hAnsi="Times New Roman"/>
          <w:b/>
          <w:bCs/>
          <w:sz w:val="32"/>
          <w:szCs w:val="36"/>
        </w:rPr>
        <w:t xml:space="preserve">Time:  </w:t>
      </w:r>
      <w:r w:rsidR="003821A8">
        <w:rPr>
          <w:rFonts w:ascii="Times New Roman" w:hAnsi="Times New Roman"/>
          <w:b/>
          <w:bCs/>
          <w:sz w:val="32"/>
          <w:szCs w:val="36"/>
        </w:rPr>
        <w:t>10</w:t>
      </w:r>
      <w:r w:rsidRPr="00162F0D">
        <w:rPr>
          <w:rFonts w:ascii="Times New Roman" w:hAnsi="Times New Roman"/>
          <w:b/>
          <w:bCs/>
          <w:sz w:val="32"/>
          <w:szCs w:val="36"/>
        </w:rPr>
        <w:t xml:space="preserve">:00 </w:t>
      </w:r>
      <w:r w:rsidR="003821A8">
        <w:rPr>
          <w:rFonts w:ascii="Times New Roman" w:hAnsi="Times New Roman"/>
          <w:b/>
          <w:bCs/>
          <w:sz w:val="32"/>
          <w:szCs w:val="36"/>
        </w:rPr>
        <w:t>am</w:t>
      </w:r>
      <w:r w:rsidRPr="00162F0D">
        <w:rPr>
          <w:rFonts w:ascii="Times New Roman" w:hAnsi="Times New Roman"/>
          <w:b/>
          <w:bCs/>
          <w:sz w:val="32"/>
          <w:szCs w:val="36"/>
        </w:rPr>
        <w:t xml:space="preserve"> – </w:t>
      </w:r>
      <w:r w:rsidR="003821A8">
        <w:rPr>
          <w:rFonts w:ascii="Times New Roman" w:hAnsi="Times New Roman"/>
          <w:b/>
          <w:bCs/>
          <w:sz w:val="32"/>
          <w:szCs w:val="36"/>
        </w:rPr>
        <w:t>12</w:t>
      </w:r>
      <w:r w:rsidRPr="00162F0D">
        <w:rPr>
          <w:rFonts w:ascii="Times New Roman" w:hAnsi="Times New Roman"/>
          <w:b/>
          <w:bCs/>
          <w:sz w:val="32"/>
          <w:szCs w:val="36"/>
        </w:rPr>
        <w:t>:</w:t>
      </w:r>
      <w:r w:rsidR="003821A8">
        <w:rPr>
          <w:rFonts w:ascii="Times New Roman" w:hAnsi="Times New Roman"/>
          <w:b/>
          <w:bCs/>
          <w:sz w:val="32"/>
          <w:szCs w:val="36"/>
        </w:rPr>
        <w:t>5</w:t>
      </w:r>
      <w:r w:rsidRPr="00162F0D">
        <w:rPr>
          <w:rFonts w:ascii="Times New Roman" w:hAnsi="Times New Roman"/>
          <w:b/>
          <w:bCs/>
          <w:sz w:val="32"/>
          <w:szCs w:val="36"/>
        </w:rPr>
        <w:t xml:space="preserve">0 pm </w:t>
      </w:r>
      <w:r w:rsidRPr="00162F0D">
        <w:rPr>
          <w:rFonts w:ascii="Times New Roman" w:hAnsi="Times New Roman"/>
          <w:b/>
          <w:bCs/>
          <w:sz w:val="32"/>
          <w:szCs w:val="36"/>
        </w:rPr>
        <w:br/>
        <w:t xml:space="preserve">         </w:t>
      </w:r>
    </w:p>
    <w:p w14:paraId="25272844" w14:textId="77777777" w:rsidR="00162F0D" w:rsidRPr="00162F0D" w:rsidRDefault="00162F0D" w:rsidP="00162F0D">
      <w:pPr>
        <w:spacing w:before="240" w:after="240" w:line="240" w:lineRule="auto"/>
        <w:rPr>
          <w:rFonts w:ascii="Times New Roman" w:hAnsi="Times New Roman"/>
          <w:b/>
          <w:bCs/>
          <w:sz w:val="32"/>
          <w:szCs w:val="36"/>
        </w:rPr>
      </w:pPr>
    </w:p>
    <w:p w14:paraId="6A407E3C" w14:textId="77777777" w:rsidR="00162F0D" w:rsidRPr="00162F0D" w:rsidRDefault="00162F0D" w:rsidP="00162F0D">
      <w:pPr>
        <w:pStyle w:val="Heading1"/>
        <w:spacing w:after="240"/>
        <w:jc w:val="center"/>
        <w:rPr>
          <w:rFonts w:ascii="Times New Roman" w:hAnsi="Times New Roman" w:cs="Times New Roman"/>
          <w:b/>
          <w:bCs/>
          <w:noProof/>
          <w:color w:val="auto"/>
          <w:sz w:val="28"/>
          <w:szCs w:val="28"/>
        </w:rPr>
      </w:pPr>
      <w:r w:rsidRPr="00162F0D">
        <w:rPr>
          <w:rFonts w:ascii="Times New Roman" w:hAnsi="Times New Roman" w:cs="Times New Roman"/>
          <w:b/>
          <w:bCs/>
          <w:noProof/>
          <w:color w:val="auto"/>
          <w:sz w:val="28"/>
          <w:szCs w:val="28"/>
        </w:rPr>
        <w:t xml:space="preserve">Instructor: Dr. Fahad Ahmed Satti </w:t>
      </w:r>
    </w:p>
    <w:p w14:paraId="4737B337" w14:textId="4B61D8C1" w:rsidR="00162F0D" w:rsidRPr="00162F0D" w:rsidRDefault="00162F0D" w:rsidP="00162F0D">
      <w:pPr>
        <w:pStyle w:val="Heading1"/>
        <w:spacing w:after="240"/>
        <w:jc w:val="center"/>
        <w:rPr>
          <w:rFonts w:ascii="Times New Roman" w:hAnsi="Times New Roman" w:cs="Times New Roman"/>
          <w:b/>
          <w:bCs/>
          <w:noProof/>
          <w:color w:val="auto"/>
          <w:sz w:val="28"/>
          <w:szCs w:val="28"/>
        </w:rPr>
      </w:pPr>
      <w:r w:rsidRPr="00162F0D">
        <w:rPr>
          <w:rFonts w:ascii="Times New Roman" w:hAnsi="Times New Roman" w:cs="Times New Roman"/>
          <w:b/>
          <w:bCs/>
          <w:noProof/>
          <w:color w:val="auto"/>
          <w:sz w:val="28"/>
          <w:szCs w:val="28"/>
        </w:rPr>
        <w:t xml:space="preserve">Lab Engineer: </w:t>
      </w:r>
      <w:r w:rsidR="003821A8" w:rsidRPr="003821A8">
        <w:rPr>
          <w:rFonts w:ascii="Times New Roman" w:hAnsi="Times New Roman" w:cs="Times New Roman"/>
          <w:b/>
          <w:bCs/>
          <w:noProof/>
          <w:color w:val="auto"/>
          <w:sz w:val="28"/>
          <w:szCs w:val="28"/>
        </w:rPr>
        <w:t>Hassan Mohtashim</w:t>
      </w:r>
    </w:p>
    <w:p>
      <w:pPr>
        <w:pStyle w:val="Heading1"/>
        <w:spacing w:before="720"/>
        <w:jc w:val="center"/>
      </w:pPr>
      <w:r>
        <w:rPr>
          <w:rFonts w:ascii="Times New Roman" w:hAnsi="Times New Roman"/>
          <w:b/>
          <w:i w:val="0"/>
          <w:color w:val="000000"/>
          <w:sz w:val="28"/>
          <w:u w:val="none"/>
        </w:rPr>
        <w:t>Submitted by: Arqam Waheed (553514)</w:t>
      </w:r>
    </w:p>
    <w:p w14:paraId="2D330E08" w14:textId="77777777" w:rsidR="00162F0D" w:rsidRDefault="00162F0D" w:rsidP="00162F0D">
      <w:pPr>
        <w:jc w:val="center"/>
        <w:rPr>
          <w:b/>
          <w:bCs/>
        </w:rPr>
      </w:pPr>
    </w:p>
    <w:p w14:paraId="27BFE3F0" w14:textId="77777777" w:rsidR="00162F0D" w:rsidRDefault="00162F0D" w:rsidP="00162F0D">
      <w:pPr>
        <w:jc w:val="center"/>
        <w:rPr>
          <w:b/>
          <w:bCs/>
        </w:rPr>
      </w:pPr>
    </w:p>
    <w:p w14:paraId="76D6B44F" w14:textId="77777777" w:rsidR="00162F0D" w:rsidRDefault="00162F0D" w:rsidP="00162F0D">
      <w:pPr>
        <w:jc w:val="center"/>
        <w:rPr>
          <w:b/>
          <w:bCs/>
        </w:rPr>
      </w:pPr>
    </w:p>
    <w:p w14:paraId="3EB2F5A3" w14:textId="77777777" w:rsidR="00162F0D" w:rsidRDefault="00162F0D" w:rsidP="00162F0D">
      <w:pPr>
        <w:jc w:val="center"/>
        <w:rPr>
          <w:b/>
          <w:bCs/>
        </w:rPr>
      </w:pPr>
    </w:p>
    <w:p w14:paraId="46E0A193" w14:textId="77777777" w:rsidR="00162F0D" w:rsidRDefault="00162F0D" w:rsidP="00162F0D">
      <w:pPr>
        <w:jc w:val="center"/>
        <w:rPr>
          <w:b/>
          <w:bCs/>
        </w:rPr>
      </w:pPr>
    </w:p>
    <w:p w14:paraId="2C5408BB" w14:textId="50A91FC8" w:rsidR="008C68AD" w:rsidRPr="005B18D4" w:rsidRDefault="008C68AD" w:rsidP="008C68AD">
      <w:pPr>
        <w:keepNext/>
        <w:spacing w:before="240" w:after="60" w:line="240" w:lineRule="auto"/>
        <w:jc w:val="center"/>
        <w:rPr>
          <w:rFonts w:ascii="Times New Roman" w:eastAsia="Arial" w:hAnsi="Times New Roman"/>
          <w:b/>
          <w:sz w:val="28"/>
          <w:u w:val="single"/>
        </w:rPr>
      </w:pPr>
      <w:r w:rsidRPr="005B18D4">
        <w:rPr>
          <w:rFonts w:ascii="Times New Roman" w:eastAsia="Arial" w:hAnsi="Times New Roman"/>
          <w:b/>
          <w:sz w:val="28"/>
          <w:u w:val="single"/>
        </w:rPr>
        <w:t xml:space="preserve">Lab </w:t>
      </w:r>
      <w:r w:rsidR="003821A8">
        <w:rPr>
          <w:rFonts w:ascii="Times New Roman" w:eastAsia="Arial" w:hAnsi="Times New Roman"/>
          <w:b/>
          <w:sz w:val="28"/>
          <w:u w:val="single"/>
        </w:rPr>
        <w:t>8</w:t>
      </w:r>
      <w:r w:rsidRPr="005B18D4">
        <w:rPr>
          <w:rFonts w:ascii="Times New Roman" w:eastAsia="Arial" w:hAnsi="Times New Roman"/>
          <w:b/>
          <w:sz w:val="28"/>
          <w:u w:val="single"/>
        </w:rPr>
        <w:t>:</w:t>
      </w:r>
      <w:r w:rsidRPr="005B18D4">
        <w:rPr>
          <w:rFonts w:ascii="Times New Roman" w:eastAsia="Arial" w:hAnsi="Times New Roman"/>
          <w:b/>
          <w:sz w:val="32"/>
          <w:u w:val="single"/>
        </w:rPr>
        <w:t xml:space="preserve"> </w:t>
      </w:r>
      <w:r>
        <w:rPr>
          <w:rFonts w:ascii="Times New Roman" w:eastAsia="Arial" w:hAnsi="Times New Roman"/>
          <w:b/>
          <w:sz w:val="28"/>
          <w:u w:val="single"/>
        </w:rPr>
        <w:t>Binary Tree</w:t>
      </w:r>
      <w:r w:rsidR="003E1BEC">
        <w:rPr>
          <w:rFonts w:ascii="Times New Roman" w:eastAsia="Arial" w:hAnsi="Times New Roman"/>
          <w:b/>
          <w:sz w:val="28"/>
          <w:u w:val="single"/>
        </w:rPr>
      </w:r>
    </w:p>
    <w:p w14:paraId="2EDFAAED" w14:textId="77777777" w:rsidR="008C68AD" w:rsidRPr="005B18D4" w:rsidRDefault="008C68AD" w:rsidP="008C68AD">
      <w:pPr>
        <w:ind w:left="2880" w:firstLine="720"/>
        <w:rPr>
          <w:rFonts w:ascii="Times New Roman" w:hAnsi="Times New Roman"/>
          <w:b/>
          <w:sz w:val="36"/>
        </w:rPr>
      </w:pPr>
    </w:p>
    <w:p w14:paraId="0A339A6A" w14:textId="4A3E7437" w:rsidR="008C68AD" w:rsidRPr="003E1BEC" w:rsidRDefault="008C68AD" w:rsidP="008C68AD">
      <w:pPr>
        <w:spacing w:before="100" w:after="100" w:line="240" w:lineRule="auto"/>
        <w:rPr>
          <w:rFonts w:ascii="Times New Roman" w:eastAsia="Times New Roman" w:hAnsi="Times New Roman"/>
          <w:b/>
          <w:bCs/>
          <w:sz w:val="24"/>
          <w:szCs w:val="24"/>
          <w:u w:val="single"/>
        </w:rPr>
      </w:pPr>
      <w:r w:rsidRPr="003E1BEC">
        <w:rPr>
          <w:rFonts w:ascii="Times New Roman" w:eastAsia="Times New Roman" w:hAnsi="Times New Roman"/>
          <w:b/>
          <w:bCs/>
          <w:sz w:val="24"/>
          <w:szCs w:val="24"/>
          <w:u w:val="single"/>
        </w:rPr>
        <w:t>Introduction</w:t>
      </w:r>
      <w:r w:rsidR="00DE67EA" w:rsidRPr="003E1BEC">
        <w:rPr>
          <w:rFonts w:ascii="Times New Roman" w:eastAsia="Times New Roman" w:hAnsi="Times New Roman"/>
          <w:b/>
          <w:bCs/>
          <w:sz w:val="24"/>
          <w:szCs w:val="24"/>
          <w:u w:val="single"/>
        </w:rPr>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This lab focuses on advanced implementations and applications of binary trees and binary search trees (BSTs). We represent a binary tree as a bracketed string, validate it, build it with nodes and pointers and traverse it recursively and iteratively. A BST is then used to build a student record management system with insertion, search, deletion and GPA based analysis.</w:t>
      </w:r>
      <w:r w:rsidR="00AC6824">
        <w:rPr>
          <w:rFonts w:ascii="Times New Roman" w:eastAsia="Times New Roman" w:hAnsi="Times New Roman"/>
          <w:sz w:val="24"/>
          <w:szCs w:val="24"/>
        </w:rPr>
      </w:r>
    </w:p>
    <w:p w14:paraId="0A339A6A" w14:textId="4A3E7437" w:rsidR="008C68AD" w:rsidRPr="003E1BEC" w:rsidRDefault="008C68AD" w:rsidP="008C68AD">
      <w:pPr>
        <w:spacing w:before="100" w:after="100" w:line="240" w:lineRule="auto"/>
        <w:rPr>
          <w:rFonts w:ascii="Times New Roman" w:eastAsia="Times New Roman" w:hAnsi="Times New Roman"/>
          <w:b/>
          <w:bCs/>
          <w:sz w:val="24"/>
          <w:szCs w:val="24"/>
          <w:u w:val="single"/>
        </w:rPr>
      </w:pPr>
      <w:r w:rsidRPr="003E1BEC">
        <w:rPr>
          <w:rFonts w:ascii="Times New Roman" w:eastAsia="Times New Roman" w:hAnsi="Times New Roman"/>
          <w:b/>
          <w:bCs/>
          <w:sz w:val="24"/>
          <w:szCs w:val="24"/>
          <w:u w:val="single"/>
        </w:rPr>
        <w:t>Objectives</w:t>
      </w:r>
      <w:r w:rsidR="00DE67EA" w:rsidRPr="003E1BEC">
        <w:rPr>
          <w:rFonts w:ascii="Times New Roman" w:eastAsia="Times New Roman" w:hAnsi="Times New Roman"/>
          <w:b/>
          <w:bCs/>
          <w:sz w:val="24"/>
          <w:szCs w:val="24"/>
          <w:u w:val="single"/>
        </w:rPr>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Understand and implement binary trees and BSTs, construct and validate trees from string representations, implement preorder, inorder and postorder traversals using recursion and a stack, and apply BST concepts for efficient data storage, searching and record management.</w:t>
      </w:r>
      <w:r w:rsidR="00AC6824">
        <w:rPr>
          <w:rFonts w:ascii="Times New Roman" w:eastAsia="Times New Roman" w:hAnsi="Times New Roman"/>
          <w:sz w:val="24"/>
          <w:szCs w:val="24"/>
        </w:rPr>
      </w:r>
    </w:p>
    <w:p w14:paraId="0A339A6A" w14:textId="4A3E7437" w:rsidR="008C68AD" w:rsidRPr="003E1BEC" w:rsidRDefault="008C68AD" w:rsidP="008C68AD">
      <w:pPr>
        <w:spacing w:before="100" w:after="100" w:line="240" w:lineRule="auto"/>
        <w:rPr>
          <w:rFonts w:ascii="Times New Roman" w:eastAsia="Times New Roman" w:hAnsi="Times New Roman"/>
          <w:b/>
          <w:bCs/>
          <w:sz w:val="24"/>
          <w:szCs w:val="24"/>
          <w:u w:val="single"/>
        </w:rPr>
      </w:pPr>
      <w:r w:rsidRPr="003E1BEC">
        <w:rPr>
          <w:rFonts w:ascii="Times New Roman" w:eastAsia="Times New Roman" w:hAnsi="Times New Roman"/>
          <w:b/>
          <w:bCs/>
          <w:sz w:val="24"/>
          <w:szCs w:val="24"/>
          <w:u w:val="single"/>
        </w:rPr>
        <w:t>Tools/Software Requirement</w:t>
      </w:r>
      <w:r w:rsidR="00DE67EA" w:rsidRPr="003E1BEC">
        <w:rPr>
          <w:rFonts w:ascii="Times New Roman" w:eastAsia="Times New Roman" w:hAnsi="Times New Roman"/>
          <w:b/>
          <w:bCs/>
          <w:sz w:val="24"/>
          <w:szCs w:val="24"/>
          <w:u w:val="single"/>
        </w:rPr>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Visual Studio Code in Unix/Linux Environment.</w:t>
      </w:r>
      <w:r w:rsidR="00AC6824">
        <w:rPr>
          <w:rFonts w:ascii="Times New Roman" w:eastAsia="Times New Roman" w:hAnsi="Times New Roman"/>
          <w:sz w:val="24"/>
          <w:szCs w:val="24"/>
        </w:rPr>
      </w:r>
    </w:p>
    <w:p w14:paraId="0A339A6A" w14:textId="4A3E7437" w:rsidR="008C68AD" w:rsidRPr="003E1BEC" w:rsidRDefault="008C68AD" w:rsidP="008C68AD">
      <w:pPr>
        <w:spacing w:before="100" w:after="100" w:line="240" w:lineRule="auto"/>
        <w:rPr>
          <w:rFonts w:ascii="Times New Roman" w:eastAsia="Times New Roman" w:hAnsi="Times New Roman"/>
          <w:b/>
          <w:bCs/>
          <w:sz w:val="24"/>
          <w:szCs w:val="24"/>
          <w:u w:val="single"/>
        </w:rPr>
      </w:pPr>
      <w:r w:rsidRPr="003E1BEC">
        <w:rPr>
          <w:rFonts w:ascii="Times New Roman" w:eastAsia="Times New Roman" w:hAnsi="Times New Roman"/>
          <w:b/>
          <w:bCs/>
          <w:sz w:val="24"/>
          <w:szCs w:val="24"/>
          <w:u w:val="single"/>
        </w:rPr>
        <w:t xml:space="preserve">Task 1: </w:t>
      </w:r>
      <w:r w:rsidR="00DE67EA" w:rsidRPr="003E1BEC">
        <w:rPr>
          <w:rFonts w:ascii="Times New Roman" w:eastAsia="Times New Roman" w:hAnsi="Times New Roman"/>
          <w:b/>
          <w:bCs/>
          <w:sz w:val="24"/>
          <w:szCs w:val="24"/>
          <w:u w:val="single"/>
        </w:rPr>
        <w:t>Binary Tree Representation and Operations</w:t>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Given the string representation of a binary tree a(b(d,e),c(,f(g,))), perform the following tasks:</w:t>
      </w:r>
      <w:r w:rsidR="00AC6824">
        <w:rPr>
          <w:rFonts w:ascii="Times New Roman" w:eastAsia="Times New Roman" w:hAnsi="Times New Roman"/>
          <w:sz w:val="24"/>
          <w:szCs w:val="24"/>
        </w:rPr>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1.  Generate a binary tree from the given string using nodes and pointers.</w:t>
      </w:r>
      <w:r w:rsidR="00AC6824">
        <w:rPr>
          <w:rFonts w:ascii="Times New Roman" w:eastAsia="Times New Roman" w:hAnsi="Times New Roman"/>
          <w:sz w:val="24"/>
          <w:szCs w:val="24"/>
        </w:rPr>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2.  Generate the preorder form using a recursive function.</w:t>
      </w:r>
      <w:r w:rsidR="00AC6824">
        <w:rPr>
          <w:rFonts w:ascii="Times New Roman" w:eastAsia="Times New Roman" w:hAnsi="Times New Roman"/>
          <w:sz w:val="24"/>
          <w:szCs w:val="24"/>
        </w:rPr>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3.  Generate the inorder form iteratively using a stack (linear ADT) instead of recursion.</w:t>
      </w:r>
      <w:r w:rsidR="00AC6824">
        <w:rPr>
          <w:rFonts w:ascii="Times New Roman" w:eastAsia="Times New Roman" w:hAnsi="Times New Roman"/>
          <w:sz w:val="24"/>
          <w:szCs w:val="24"/>
        </w:rPr>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4.  Generate the postorder form iteratively using a stack.</w:t>
      </w:r>
      <w:r w:rsidR="00AC6824">
        <w:rPr>
          <w:rFonts w:ascii="Times New Roman" w:eastAsia="Times New Roman" w:hAnsi="Times New Roman"/>
          <w:sz w:val="24"/>
          <w:szCs w:val="24"/>
        </w:rPr>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5.  Validate the tree string (balanced parentheses, correct child placement) without building the tree.</w:t>
      </w:r>
      <w:r w:rsidR="00AC6824">
        <w:rPr>
          <w:rFonts w:ascii="Times New Roman" w:eastAsia="Times New Roman" w:hAnsi="Times New Roman"/>
          <w:sz w:val="24"/>
          <w:szCs w:val="24"/>
        </w:rPr>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6.  Calculate the height of the tree and the depth of each node recursively.</w:t>
      </w:r>
      <w:r w:rsidR="00AC6824">
        <w:rPr>
          <w:rFonts w:ascii="Times New Roman" w:eastAsia="Times New Roman" w:hAnsi="Times New Roman"/>
          <w:sz w:val="24"/>
          <w:szCs w:val="24"/>
        </w:rPr>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7.  Generate a BST from a sequence of integers (e.g. 50, 30, 70, 20, 40, 60, 80) and display its inorder traversal.</w:t>
      </w:r>
      <w:r w:rsidR="00AC6824">
        <w:rPr>
          <w:rFonts w:ascii="Times New Roman" w:eastAsia="Times New Roman" w:hAnsi="Times New Roman"/>
          <w:sz w:val="24"/>
          <w:szCs w:val="24"/>
        </w:rPr>
      </w:r>
    </w:p>
    <w:p>
      <w:pPr>
        <w:keepNext/>
        <w:spacing w:before="200" w:after="80"/>
      </w:pPr>
      <w:r>
        <w:rPr>
          <w:rFonts w:ascii="Times New Roman" w:hAnsi="Times New Roman"/>
          <w:b/>
          <w:i w:val="0"/>
          <w:sz w:val="24"/>
          <w:u w:val="none"/>
        </w:rPr>
        <w:t>Solution</w:t>
      </w:r>
    </w:p>
    <w:p>
      <w:pPr>
        <w:spacing w:after="120"/>
        <w:jc w:val="both"/>
      </w:pPr>
      <w:r>
        <w:rPr>
          <w:rFonts w:ascii="Times New Roman" w:hAnsi="Times New Roman"/>
          <w:b w:val="0"/>
          <w:i w:val="0"/>
          <w:sz w:val="24"/>
          <w:u w:val="none"/>
        </w:rPr>
        <w:t>The string is parsed recursively: a label creates a node, and if it is followed by "(" the left child is parsed up to the comma and the right child up to ")". An empty slot before "," or ")" gives a null child. Preorder is recursive and the tree is also printed back in bracket form. Inorder and postorder use an array based template stack. Inorder pushes the left spine, pops a node and moves to its right child. Postorder uses a single stack and a lastVisited pointer so a node is only printed once its right subtree is finished. Validation is done in two passes over the string without creating any node: a counter checks bracket balance, then a recursive descent checks that each node is a label optionally followed by (left,right), with empty children allowed but not "(,)". Height is counted in edges (leaf = 0), depth is passed down from the root. The BST takes the first value as root and ignores duplicates. For the given tree: preorder a b d e c f g, inorder d b e a c g f, postorder d e b g f c a, height 3.</w:t>
      </w:r>
    </w:p>
    <w:p>
      <w:pPr>
        <w:keepNext/>
        <w:spacing w:before="200" w:after="80"/>
      </w:pPr>
      <w:r>
        <w:rPr>
          <w:rFonts w:ascii="Times New Roman" w:hAnsi="Times New Roman"/>
          <w:b/>
          <w:i w:val="0"/>
          <w:sz w:val="24"/>
          <w:u w:val="none"/>
        </w:rPr>
        <w:t>Code: task1.cpp</w:t>
      </w:r>
    </w:p>
    <w:tbl>
      <w:tblPr>
        <w:tblW w:type="auto" w:w="0"/>
        <w:tblLayout w:type="fixed"/>
        <w:tblLook w:firstColumn="1" w:firstRow="1" w:lastColumn="0" w:lastRow="0" w:noHBand="0" w:noVBand="1" w:val="04A0"/>
      </w:tblPr>
      <w:tblGrid>
        <w:gridCol w:w="9360"/>
      </w:tblGrid>
      <w:tr>
        <w:tc>
          <w:tcPr>
            <w:tcW w:type="dxa" w:w="9360"/>
            <w:shd w:val="clear" w:color="auto" w:fill="F6F8FA"/>
            <w:tcBorders>
              <w:top w:val="single" w:sz="6" w:color="D0D7DE"/>
              <w:left w:val="single" w:sz="6" w:color="D0D7DE"/>
              <w:bottom w:val="single" w:sz="6" w:color="D0D7DE"/>
              <w:right w:val="single" w:sz="6" w:color="D0D7DE"/>
            </w:tcBorders>
            <w:tcMar>
              <w:top w:w="100" w:type="dxa"/>
              <w:left w:w="140" w:type="dxa"/>
              <w:bottom w:w="100" w:type="dxa"/>
              <w:right w:w="140" w:type="dxa"/>
            </w:tcMar>
          </w:tcPr>
          <w:p>
            <w:pPr>
              <w:spacing w:before="0" w:after="0" w:line="240" w:lineRule="auto"/>
            </w:pPr>
            <w:r>
              <w:rPr>
                <w:rFonts w:ascii="Consolas" w:hAnsi="Consolas" w:cs="Consolas"/>
                <w:color w:val="AF00DB"/>
                <w:sz w:val="18"/>
              </w:rPr>
              <w:t>#include &lt;iostream&gt;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#include &lt;string&gt;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#include &lt;stdexcept&gt;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using namespace std;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struct Node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char data;</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Node* left;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Node* 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Node(char c) { data = c; left = right = nullptr;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array based stack, used instead of recursion for inorder and postorder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template &lt;typename T&gt;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class Stack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T* items;</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capacity;</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topIndex;</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public:</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Stack(int cap = 100)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capacity = cap;</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items = new T[capacity];</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topIndex = -1;</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~Stack() { delete[] items;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bool empty() { return topIndex == -1;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void push(T x)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(topIndex == capacity - 1)</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throw runtime_error("stack overflow");</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items[++topIndex] = x;</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T pop()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(empty())</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throw runtime_error("stack underflow");</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items[topIndex--];</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T peek()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(empty())</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throw runtime_error("stack underflow");</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items[topIndex];</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---------- 5. validation without building the tree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grammar:  tree  -&gt; letter | letter '(' child ',' child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child -&gt; tree | empty</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bool checkTree(const string&amp; s, int&amp; i, string&amp; err);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bool checkChild(const string&amp; s, int&amp; i, string&amp; err, bool&amp; present)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present =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(i &lt; (int)s.size() &amp;&amp; (s[i] == ',' || s[i]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true;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present = true;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checkTree(s, i, err);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bool checkTree(const string&amp; s, int&amp; i, string&amp; err)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(i &gt;= (int)s.size() || !isalnum(s[i]))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err = "expected a node label at position " + to_string(i);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(i &gt;= (int)s.size() || s[i]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true;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bool hasLeft, hasRight;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(!checkChild(s, i, err, hasLeft))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(i &gt;= (int)s.size() || s[i] !=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err = "expected ',' between children at position " + to_string(i);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(!checkChild(s, i, err, hasRight))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(i &gt;= (int)s.size() || s[i] !=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err = "expected ')' at position " + to_string(i);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(!hasLeft &amp;&amp; !hasRight)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err = "empty brackets '(,)' at position " + to_string(i - 2);</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true;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bool isValidTreeString(const string&amp; s, string&amp; err)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first pass: brackets must balance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depth = 0;</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for (int k = 0; k &lt; (int)s.size(); k++)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(s[k] == '(') depth++;</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else if (s[k] == ')') depth--;</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(depth &lt; 0)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err = "unmatched ')' at position " + to_string(k);</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(depth != 0)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err = "unbalanced parentheses";</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second pass: correct child placement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i = 0;</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(!checkTree(s, i, err))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(i != (int)s.size())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err = "extra characters after position " + to_string(i);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true;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---------- 1. build the tree from the string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Node* parse(const string&amp; s, int&amp; i)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(i &gt;= (int)s.size() || s[i] == ',' || s[i]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nullptr;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Node* n = new Node(s[i++]);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(i &lt; (int)s.size() &amp;&amp; s[i] ==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n-&gt;left = parse(s, 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 // skip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n-&gt;right = parse(s, 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 // skip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Node* buildTree(const string&amp; s)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i = 0;</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parse(s, 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void destroy(Node* n)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(!n) return;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destroy(n-&gt;left);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destroy(n-&gt;right);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delete 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---------- 2. preorder (recursive)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void preorder(Node* n, string&amp; out)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(!n) return;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out += n-&gt;data;</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out +=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preorder(n-&gt;left, out);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preorder(n-&gt;right, out);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rebuilds the bracket form by walking the tree in preorder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string toTreeString(Node* n)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(!n) return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string s(1, n-&gt;data);</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(n-&gt;left || n-&gt;right)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 += "(" + toTreeString(n-&gt;left) + "," + toTreeString(n-&gt;right)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s;</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---------- 3. inorder (iterative, stack)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string inorderIterative(Node* root)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string out;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Stack&lt;Node*&gt; st;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Node* cur = root;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while (cur || !st.empty())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while (cur) {          // go as far left as possible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st.push(cur);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cur = cur-&gt;left;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cur = st.pop();</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out += cur-&gt;data;</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out +=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cur = cur-&gt;right;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out;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---------- 4. postorder (iterative, one stack)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string postorderIterative(Node* root)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string out;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Stack&lt;Node*&gt; st;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Node* cur = root;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Node* lastVisited = nullptr;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while (cur || !st.empty())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(cur)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st.push(cur);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cur = cur-&gt;left;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else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Node* top = st.peek();</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right subtree exists and has not been printed yet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(top-&gt;right &amp;&amp; lastVisited != top-&gt;right)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cur = top-&gt;right;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else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out += top-&gt;data;</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out +=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lastVisited = st.pop();</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out;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---------- 6. height and depth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height counted in edges: a single node has height 0, an empty tree -1</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int height(Node* n)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(!n) return -1;</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l = height(n-&gt;left);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r = height(n-&gt;right);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1 + (l &gt; r ? l : 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void printDepths(Node* n, int depth)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(!n) return;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node " &lt;&lt; n-&gt;data &lt;&lt; " : depth " &lt;&lt; depth &lt;&lt; ", height " &lt;&lt; height(n)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printDepths(n-&gt;left, depth + 1);</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printDepths(n-&gt;right, depth + 1);</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---------- 7. BST from a sequence of integers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struct BSTNode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key;</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BSTNode* left;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BSTNode* 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BSTNode(int k) { key = k; left = right = nullptr;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BSTNode* bstInsert(BSTNode* n, int key)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(!n) return new BSTNode(key);</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(key &lt; n-&gt;key)</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n-&gt;left = bstInsert(n-&gt;left, key);</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else if (key &gt; n-&gt;key)</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n-&gt;right = bstInsert(n-&gt;right, key);</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duplicate " &lt;&lt; key &lt;&lt; " ignored"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void bstInorder(BSTNode* n)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(!n) return;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bstInorder(n-&gt;left);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n-&gt;key &lt;&lt;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bstInorder(n-&gt;right);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void bstPrint(BSTNode* n, int indent)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(!n) return;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bstPrint(n-&gt;right, indent + 6);</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string(indent + 4, ' ') &lt;&lt; n-&gt;key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bstPrint(n-&gt;left, indent + 6);</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void bstDestroy(BSTNode* n)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(!n) return;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bstDestroy(n-&gt;left);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bstDestroy(n-&gt;right);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delete 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 menu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void showTraversals(Node* root)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string pre;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preorder(root, pre);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Tree form            : " &lt;&lt; toTreeString(root)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Preorder  (recursive): " &lt;&lt; pre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Inorder   (stack)    : " &lt;&lt; inorderIterative(root)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Postorder (stack)    : " &lt;&lt; postorderIterative(root)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void showHeight(Node* root)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Height of tree = " &lt;&lt; height(root) &lt;&lt; " (edges on longest root-to-leaf path)"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printDepths(root, 0);</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int main()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string treeStr = "a(b(d,e),c(,f(g,)))";</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string err;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Node* root = buildTree(treeStr);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"Loaded tree: " &lt;&lt; treeStr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choice = -1;</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while (choice != 0)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"\n[1] Load tree string  [2] Traversals  [3] Height/depth  [4] Validate string  [5] Build BST  [0] Exit"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"Choice: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(!(cin &gt;&gt; choice)) break;</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(choice == 1 || choice == 4)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string s;</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"Tree string: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cin &gt;&gt; s;</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bool ok = isValidTreeString(s, err);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(choice == 4)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 &lt;&lt; s &lt;&lt; " -&gt; " &lt;&lt; (ok ? "VALID" : "INVALID (" + err + ")")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else if (!ok)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Error : " &lt;&lt; err &lt;&lt; ", tree not changed"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else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destroy(root);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root = buildTree(s);</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Tree built from " &lt;&lt; s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showTraversals(root);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else if (choice == 2)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showTraversals(root);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else if (choice == 3)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showHeight(root);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else if (choice == 5)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"How many integers: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(!(cin &gt;&gt; n) || n &lt;= 0)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Invalid number"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cin.clear();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cin.ignore(1000, '\n');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continue;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"Values: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BSTNode* bst = nullptr;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for (int k = 0; k &lt; n; k++)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v;</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cin &gt;&gt; v;</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bst = bstInsert(bst, v);</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Root = " &lt;&lt; bst-&gt;key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Inorder: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bstInorder(bst);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endl &lt;&lt; "  Tree (rotated, root on the left):"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bstPrint(bst, 0);</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bstDestroy(bst);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else if (choice != 0)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Invalid choice"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destroy(root);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"Goodbye"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tc>
      </w:tr>
    </w:tbl>
    <w:p>
      <w:pPr>
        <w:keepNext/>
        <w:spacing w:before="200" w:after="80"/>
      </w:pPr>
      <w:r>
        <w:rPr>
          <w:rFonts w:ascii="Times New Roman" w:hAnsi="Times New Roman"/>
          <w:b/>
          <w:i w:val="0"/>
          <w:sz w:val="24"/>
          <w:u w:val="none"/>
        </w:rPr>
        <w:t>Output</w:t>
      </w:r>
    </w:p>
    <w:p>
      <w:r>
        <w:drawing>
          <wp:inline xmlns:a="http://schemas.openxmlformats.org/drawingml/2006/main" xmlns:pic="http://schemas.openxmlformats.org/drawingml/2006/picture">
            <wp:extent cx="5760720" cy="2578963"/>
            <wp:docPr id="1" name="Picture 1"/>
            <wp:cNvGraphicFramePr>
              <a:graphicFrameLocks noChangeAspect="1"/>
            </wp:cNvGraphicFramePr>
            <a:graphic>
              <a:graphicData uri="http://schemas.openxmlformats.org/drawingml/2006/picture">
                <pic:pic>
                  <pic:nvPicPr>
                    <pic:cNvPr id="0" name="t1_1.png"/>
                    <pic:cNvPicPr/>
                  </pic:nvPicPr>
                  <pic:blipFill>
                    <a:blip r:embed="rId20"/>
                    <a:stretch>
                      <a:fillRect/>
                    </a:stretch>
                  </pic:blipFill>
                  <pic:spPr>
                    <a:xfrm>
                      <a:off x="0" y="0"/>
                      <a:ext cx="5760720" cy="2578963"/>
                    </a:xfrm>
                    <a:prstGeom prst="rect"/>
                  </pic:spPr>
                </pic:pic>
              </a:graphicData>
            </a:graphic>
          </wp:inline>
        </w:drawing>
      </w:r>
    </w:p>
    <w:p>
      <w:r>
        <w:drawing>
          <wp:inline xmlns:a="http://schemas.openxmlformats.org/drawingml/2006/main" xmlns:pic="http://schemas.openxmlformats.org/drawingml/2006/picture">
            <wp:extent cx="5760720" cy="3883981"/>
            <wp:docPr id="2" name="Picture 2"/>
            <wp:cNvGraphicFramePr>
              <a:graphicFrameLocks noChangeAspect="1"/>
            </wp:cNvGraphicFramePr>
            <a:graphic>
              <a:graphicData uri="http://schemas.openxmlformats.org/drawingml/2006/picture">
                <pic:pic>
                  <pic:nvPicPr>
                    <pic:cNvPr id="0" name="t1_2.png"/>
                    <pic:cNvPicPr/>
                  </pic:nvPicPr>
                  <pic:blipFill>
                    <a:blip r:embed="rId21"/>
                    <a:stretch>
                      <a:fillRect/>
                    </a:stretch>
                  </pic:blipFill>
                  <pic:spPr>
                    <a:xfrm>
                      <a:off x="0" y="0"/>
                      <a:ext cx="5760720" cy="3883981"/>
                    </a:xfrm>
                    <a:prstGeom prst="rect"/>
                  </pic:spPr>
                </pic:pic>
              </a:graphicData>
            </a:graphic>
          </wp:inline>
        </w:drawing>
      </w:r>
    </w:p>
    <w:p>
      <w:r>
        <w:drawing>
          <wp:inline xmlns:a="http://schemas.openxmlformats.org/drawingml/2006/main" xmlns:pic="http://schemas.openxmlformats.org/drawingml/2006/picture">
            <wp:extent cx="5760720" cy="3622977"/>
            <wp:docPr id="3" name="Picture 3"/>
            <wp:cNvGraphicFramePr>
              <a:graphicFrameLocks noChangeAspect="1"/>
            </wp:cNvGraphicFramePr>
            <a:graphic>
              <a:graphicData uri="http://schemas.openxmlformats.org/drawingml/2006/picture">
                <pic:pic>
                  <pic:nvPicPr>
                    <pic:cNvPr id="0" name="t1_3.png"/>
                    <pic:cNvPicPr/>
                  </pic:nvPicPr>
                  <pic:blipFill>
                    <a:blip r:embed="rId22"/>
                    <a:stretch>
                      <a:fillRect/>
                    </a:stretch>
                  </pic:blipFill>
                  <pic:spPr>
                    <a:xfrm>
                      <a:off x="0" y="0"/>
                      <a:ext cx="5760720" cy="3622977"/>
                    </a:xfrm>
                    <a:prstGeom prst="rect"/>
                  </pic:spPr>
                </pic:pic>
              </a:graphicData>
            </a:graphic>
          </wp:inline>
        </w:drawing>
      </w:r>
    </w:p>
    <w:p/>
    <w:p w14:paraId="0A339A6A" w14:textId="4A3E7437" w:rsidR="008C68AD" w:rsidRPr="003E1BEC" w:rsidRDefault="008C68AD" w:rsidP="008C68AD">
      <w:pPr>
        <w:spacing w:before="100" w:after="100" w:line="240" w:lineRule="auto"/>
        <w:rPr>
          <w:rFonts w:ascii="Times New Roman" w:eastAsia="Times New Roman" w:hAnsi="Times New Roman"/>
          <w:b/>
          <w:bCs/>
          <w:sz w:val="24"/>
          <w:szCs w:val="24"/>
          <w:u w:val="single"/>
        </w:rPr>
      </w:pPr>
      <w:r w:rsidRPr="003E1BEC">
        <w:rPr>
          <w:rFonts w:ascii="Times New Roman" w:eastAsia="Times New Roman" w:hAnsi="Times New Roman"/>
          <w:b/>
          <w:bCs/>
          <w:sz w:val="24"/>
          <w:szCs w:val="24"/>
          <w:u w:val="single"/>
        </w:rPr>
        <w:t xml:space="preserve">Task 2: </w:t>
      </w:r>
      <w:r w:rsidR="00DE67EA" w:rsidRPr="003E1BEC">
        <w:rPr>
          <w:rFonts w:ascii="Times New Roman" w:eastAsia="Times New Roman" w:hAnsi="Times New Roman"/>
          <w:b/>
          <w:bCs/>
          <w:sz w:val="24"/>
          <w:szCs w:val="24"/>
          <w:u w:val="single"/>
        </w:rPr>
        <w:t>Student Record Management System using Binary Search Tree</w:t>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Design and implement a Student Record Management System using a BST. Each node represents a student record (studentID, name, GPA, left, right) ordered by Student ID for efficient searching, insertion and deletion.</w:t>
      </w:r>
      <w:r w:rsidR="00AC6824">
        <w:rPr>
          <w:rFonts w:ascii="Times New Roman" w:eastAsia="Times New Roman" w:hAnsi="Times New Roman"/>
          <w:sz w:val="24"/>
          <w:szCs w:val="24"/>
        </w:rPr>
      </w:r>
    </w:p>
    <w:p w14:paraId="67532B06" w14:textId="77777777" w:rsidR="00DE67EA" w:rsidRDefault="00DE67EA" w:rsidP="00DE67EA">
      <w:pPr>
        <w:pStyle w:val="NormalWeb"/>
      </w:pPr>
      <w:r>
        <w:rPr>
          <w:rStyle w:val="Strong"/>
          <w:rFonts w:eastAsiaTheme="majorEastAsia"/>
        </w:rPr>
        <w:t>Requirements:</w:t>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1.  Define a structure Student with studentID, name, GPA, left and right pointers.</w:t>
      </w:r>
      <w:r w:rsidR="00AC6824">
        <w:rPr>
          <w:rFonts w:ascii="Times New Roman" w:eastAsia="Times New Roman" w:hAnsi="Times New Roman"/>
          <w:sz w:val="24"/>
          <w:szCs w:val="24"/>
        </w:rPr>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2.  Insert multiple student records into the BST, maintaining order by studentID.</w:t>
      </w:r>
      <w:r w:rsidR="00AC6824">
        <w:rPr>
          <w:rFonts w:ascii="Times New Roman" w:eastAsia="Times New Roman" w:hAnsi="Times New Roman"/>
          <w:sz w:val="24"/>
          <w:szCs w:val="24"/>
        </w:rPr>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3.  Implement Insert(), Search() and Delete() by ID.</w:t>
      </w:r>
      <w:r w:rsidR="00AC6824">
        <w:rPr>
          <w:rFonts w:ascii="Times New Roman" w:eastAsia="Times New Roman" w:hAnsi="Times New Roman"/>
          <w:sz w:val="24"/>
          <w:szCs w:val="24"/>
        </w:rPr>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4.  Use inorder traversal to list students sorted by ID.</w:t>
      </w:r>
      <w:r w:rsidR="00AC6824">
        <w:rPr>
          <w:rFonts w:ascii="Times New Roman" w:eastAsia="Times New Roman" w:hAnsi="Times New Roman"/>
          <w:sz w:val="24"/>
          <w:szCs w:val="24"/>
        </w:rPr>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5.  Count total students, find highest and lowest GPA, and display all students with GPA above a user-defined threshold.</w:t>
      </w:r>
      <w:r w:rsidR="00AC6824">
        <w:rPr>
          <w:rFonts w:ascii="Times New Roman" w:eastAsia="Times New Roman" w:hAnsi="Times New Roman"/>
          <w:sz w:val="24"/>
          <w:szCs w:val="24"/>
        </w:rPr>
      </w:r>
    </w:p>
    <w:p>
      <w:pPr>
        <w:keepNext/>
        <w:spacing w:before="200" w:after="80"/>
      </w:pPr>
      <w:r>
        <w:rPr>
          <w:rFonts w:ascii="Times New Roman" w:hAnsi="Times New Roman"/>
          <w:b/>
          <w:i w:val="0"/>
          <w:sz w:val="24"/>
          <w:u w:val="none"/>
        </w:rPr>
        <w:t>Solution</w:t>
      </w:r>
    </w:p>
    <w:p>
      <w:pPr>
        <w:spacing w:after="120"/>
        <w:jc w:val="both"/>
      </w:pPr>
      <w:r>
        <w:rPr>
          <w:rFonts w:ascii="Times New Roman" w:hAnsi="Times New Roman"/>
          <w:b w:val="0"/>
          <w:i w:val="0"/>
          <w:sz w:val="24"/>
          <w:u w:val="none"/>
        </w:rPr>
        <w:t>The Student struct from the manual is used as the tree node and the StudentBST class keeps the root private. Insert walks down by ID and rejects duplicate IDs. Search is iterative and runs in O(h). Delete handles all three cases: a leaf is removed, a node with one child is replaced by that child, and a node with two children copies its inorder successor (minimum of the right subtree) and then deletes the successor. Inorder traversal lists the records sorted by ID. Since the tree is ordered by ID and not GPA, highest/lowest GPA and the threshold filter visit every node. Seven records are loaded at start and the menu lets the user insert, search, delete and analyse them.</w:t>
      </w:r>
    </w:p>
    <w:p>
      <w:pPr>
        <w:keepNext/>
        <w:spacing w:before="200" w:after="80"/>
      </w:pPr>
      <w:r>
        <w:rPr>
          <w:rFonts w:ascii="Times New Roman" w:hAnsi="Times New Roman"/>
          <w:b/>
          <w:i w:val="0"/>
          <w:sz w:val="24"/>
          <w:u w:val="none"/>
        </w:rPr>
        <w:t>Code: task2.cpp</w:t>
      </w:r>
    </w:p>
    <w:tbl>
      <w:tblPr>
        <w:tblW w:type="auto" w:w="0"/>
        <w:tblLayout w:type="fixed"/>
        <w:tblLook w:firstColumn="1" w:firstRow="1" w:lastColumn="0" w:lastRow="0" w:noHBand="0" w:noVBand="1" w:val="04A0"/>
      </w:tblPr>
      <w:tblGrid>
        <w:gridCol w:w="9360"/>
      </w:tblGrid>
      <w:tr>
        <w:tc>
          <w:tcPr>
            <w:tcW w:type="dxa" w:w="9360"/>
            <w:shd w:val="clear" w:color="auto" w:fill="F6F8FA"/>
            <w:tcBorders>
              <w:top w:val="single" w:sz="6" w:color="D0D7DE"/>
              <w:left w:val="single" w:sz="6" w:color="D0D7DE"/>
              <w:bottom w:val="single" w:sz="6" w:color="D0D7DE"/>
              <w:right w:val="single" w:sz="6" w:color="D0D7DE"/>
            </w:tcBorders>
            <w:tcMar>
              <w:top w:w="100" w:type="dxa"/>
              <w:left w:w="140" w:type="dxa"/>
              <w:bottom w:w="100" w:type="dxa"/>
              <w:right w:w="140" w:type="dxa"/>
            </w:tcMar>
          </w:tcPr>
          <w:p>
            <w:pPr>
              <w:spacing w:before="0" w:after="0" w:line="240" w:lineRule="auto"/>
            </w:pPr>
            <w:r>
              <w:rPr>
                <w:rFonts w:ascii="Consolas" w:hAnsi="Consolas" w:cs="Consolas"/>
                <w:color w:val="AF00DB"/>
                <w:sz w:val="18"/>
              </w:rPr>
              <w:t>#include &lt;iostream&gt;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#include &lt;iomanip&gt;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#include &lt;string&gt;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using namespace std;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struct Student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studentID;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string name;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float GPA;</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Student* left;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Student* 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BST of students, ordered by studentID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class StudentBST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Student* root;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Student* makeNode(int id, string name, float gpa)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Student* s = new Student;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s-&gt;studentID = id;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s-&gt;name = name;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s-&gt;GPA = gpa;</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s-&gt;left = s-&gt;right = nullptr;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s;</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Student* insert(Student* n, int id, string name, float gpa, bool&amp; added)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(!n)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added = true;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makeNode(id, name, gpa);</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(id &lt; n-&gt;studentID)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n-&gt;left = insert(n-&gt;left, id, name, gpa, added);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else if (id &gt; n-&gt;studentID)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n-&gt;right = insert(n-&gt;right, id, name, gpa, added);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Student* minNode(Student* n)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while (n-&gt;left)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 = n-&gt;left;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Student* remove(Student* n, int id, bool&amp; removed)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(!n) return nullptr;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(id &lt; n-&gt;studentID)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n-&gt;left = remove(n-&gt;left, id, removed);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else if (id &gt; n-&gt;studentID)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n-&gt;right = remove(n-&gt;right, id, removed);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else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removed = true;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leaf or one child: replace node by its only child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(!n-&gt;left || !n-&gt;right)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Student* child = n-&gt;left ? n-&gt;left : n-&gt;right;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delete 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child;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two children: copy inorder successor, then delete it from the right subtree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Student* succ = minNode(n-&gt;right);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n-&gt;studentID = succ-&gt;studentID;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n-&gt;name = succ-&gt;name;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n-&gt;GPA = succ-&gt;GPA;</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bool dummy;</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n-&gt;right = remove(n-&gt;right, succ-&gt;studentID, dummy);</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void inorder(Student* n)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(!n) return;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inorder(n-&gt;left);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printRow(n);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inorder(n-&gt;right);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count(Student* n)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(!n) return 0;</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1 + count(n-&gt;left) + count(n-&gt;right);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tree is ordered by ID, so GPA extremes need a full traversal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void extremes(Student* n, Student*&amp; hi, Student*&amp; lo)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(!n) return;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(!hi || n-&gt;GPA &gt; hi-&gt;GPA) hi = 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(!lo || n-&gt;GPA &lt; lo-&gt;GPA) lo = 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extremes(n-&gt;left, hi, lo);</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extremes(n-&gt;right, hi, lo);</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void above(Student* n, float t, int&amp; found)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(!n) return;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above(n-&gt;left, t, found);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(n-&gt;GPA &gt; t)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printRow(n);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found++;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above(n-&gt;right, t, found);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void destroy(Student* n)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(!n) return;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destroy(n-&gt;left);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destroy(n-&gt;right);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delete 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public:</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StudentBST() { root = nullptr;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~StudentBST() { destroy(root);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static void printHeader()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 &lt;&lt; left &lt;&lt; setw(8) &lt;&lt; "ID" &lt;&lt; setw(18) &lt;&lt; "Name" &lt;&lt; "GPA"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 &lt;&lt; string(30, '-')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static void printRow(Student* s)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 &lt;&lt; left &lt;&lt; setw(8) &lt;&lt; s-&gt;studentID &lt;&lt; setw(18) &lt;&lt; s-&gt;name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&lt;&lt; fixed &lt;&lt; setprecision(2) &lt;&lt; s-&gt;GPA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cout.unsetf(ios::fixed);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bool Insert(int id, string name, float gpa)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bool added =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root = insert(root, id, name, gpa, added);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added;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Student* Search(int id)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Student* cur = root;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while (cur &amp;&amp; cur-&gt;studentID != id)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cur = id &lt; cur-&gt;studentID ? cur-&gt;left : cur-&gt;right;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cur;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bool Delete(int id)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bool removed =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root = remove(root, id, removed);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removed;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void ListSorted()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(!root)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&lt;no records&gt;"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printHeader();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inorder(root);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Count() { return count(root);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void HighestLowest()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(!root)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&lt;no records&gt;"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Student* hi = nullptr;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Student* lo = nullptr;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extremes(root, hi, lo);</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Highest GPA:"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printRow(hi);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Lowest GPA:"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printRow(lo);</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void AboveThreshold(float t)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found = 0;</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printHeader();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above(root, t, found);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(found == 0)</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&lt;none&gt;"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 &lt;&lt; found &lt;&lt; " student(s) with GPA above " &lt;&lt; t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int main()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StudentBST bst;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initial records, inserted in an order that gives a balanced tree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ids[] = {50, 30, 70, 20, 40, 60, 80};</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string names[] = {"Arqam Waheed", "Ali Raza", "Sara Khan", "Hamza Ali", "Ayesha Noor", "Bilal Ahmed", "Zainab Iqbal"};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float gpas[] = {3.45f, 2.80f, 3.90f, 3.10f, 2.55f, 3.62f, 3.05f};</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for (int i = 0; i &lt; 7; 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bst.Insert(ids[i], names[i], gpas[i]);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"Loaded 7 student records"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choice = -1;</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while (choice != 0)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"\n[1] Insert  [2] Search  [3] Delete  [4] List by ID  [5] Count  [6] Highest/Lowest GPA  [7] GPA above  [0] Exit"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"Choice: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(!(cin &gt;&gt; choice)) break;</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(choice == 1)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id;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string name;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float gpa;</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"ID: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cin &gt;&gt; id;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"Name: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cin.ignore(1000, '\n');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getline(cin, name);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"GPA: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cin &gt;&gt; gpa;</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(!cin || gpa &lt; 0 || gpa &gt; 4)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Error : GPA must be between 0 and 4"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cin.clear();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cin.ignore(1000, '\n');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else if (bst.Insert(id, name, gpa))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Student " &lt;&lt; id &lt;&lt; " inserted"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else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Error : ID " &lt;&lt; id &lt;&lt; " already exists"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else if (choice == 2)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id;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"ID: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cin &gt;&gt; id;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Student* s = bst.Search(id);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(s)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StudentBST::printHeader();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StudentBST::printRow(s);</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else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Student " &lt;&lt; id &lt;&lt; " not found"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else if (choice == 3)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id;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"ID: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cin &gt;&gt; id;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(bst.Delete(id))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Student " &lt;&lt; id &lt;&lt; " deleted"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Student " &lt;&lt; id &lt;&lt; " not found"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else if (choice == 4)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bst.ListSorted();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else if (choice == 5)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Total students = " &lt;&lt; bst.Count()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else if (choice == 6)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bst.HighestLowest();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else if (choice == 7)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float 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"Threshold: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cin &gt;&gt; 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bst.AboveThreshold(t);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else if (choice != 0)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  Invalid choice"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"Goodbye"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tc>
      </w:tr>
    </w:tbl>
    <w:p>
      <w:pPr>
        <w:keepNext/>
        <w:spacing w:before="200" w:after="80"/>
      </w:pPr>
      <w:r>
        <w:rPr>
          <w:rFonts w:ascii="Times New Roman" w:hAnsi="Times New Roman"/>
          <w:b/>
          <w:i w:val="0"/>
          <w:sz w:val="24"/>
          <w:u w:val="none"/>
        </w:rPr>
        <w:t>Output</w:t>
      </w:r>
    </w:p>
    <w:p>
      <w:r>
        <w:drawing>
          <wp:inline xmlns:a="http://schemas.openxmlformats.org/drawingml/2006/main" xmlns:pic="http://schemas.openxmlformats.org/drawingml/2006/picture">
            <wp:extent cx="5760720" cy="3540265"/>
            <wp:docPr id="4" name="Picture 4"/>
            <wp:cNvGraphicFramePr>
              <a:graphicFrameLocks noChangeAspect="1"/>
            </wp:cNvGraphicFramePr>
            <a:graphic>
              <a:graphicData uri="http://schemas.openxmlformats.org/drawingml/2006/picture">
                <pic:pic>
                  <pic:nvPicPr>
                    <pic:cNvPr id="0" name="t2_1.png"/>
                    <pic:cNvPicPr/>
                  </pic:nvPicPr>
                  <pic:blipFill>
                    <a:blip r:embed="rId23"/>
                    <a:stretch>
                      <a:fillRect/>
                    </a:stretch>
                  </pic:blipFill>
                  <pic:spPr>
                    <a:xfrm>
                      <a:off x="0" y="0"/>
                      <a:ext cx="5760720" cy="3540265"/>
                    </a:xfrm>
                    <a:prstGeom prst="rect"/>
                  </pic:spPr>
                </pic:pic>
              </a:graphicData>
            </a:graphic>
          </wp:inline>
        </w:drawing>
      </w:r>
    </w:p>
    <w:p>
      <w:r>
        <w:drawing>
          <wp:inline xmlns:a="http://schemas.openxmlformats.org/drawingml/2006/main" xmlns:pic="http://schemas.openxmlformats.org/drawingml/2006/picture">
            <wp:extent cx="5760720" cy="4016077"/>
            <wp:docPr id="5" name="Picture 5"/>
            <wp:cNvGraphicFramePr>
              <a:graphicFrameLocks noChangeAspect="1"/>
            </wp:cNvGraphicFramePr>
            <a:graphic>
              <a:graphicData uri="http://schemas.openxmlformats.org/drawingml/2006/picture">
                <pic:pic>
                  <pic:nvPicPr>
                    <pic:cNvPr id="0" name="t2_2.png"/>
                    <pic:cNvPicPr/>
                  </pic:nvPicPr>
                  <pic:blipFill>
                    <a:blip r:embed="rId24"/>
                    <a:stretch>
                      <a:fillRect/>
                    </a:stretch>
                  </pic:blipFill>
                  <pic:spPr>
                    <a:xfrm>
                      <a:off x="0" y="0"/>
                      <a:ext cx="5760720" cy="4016077"/>
                    </a:xfrm>
                    <a:prstGeom prst="rect"/>
                  </pic:spPr>
                </pic:pic>
              </a:graphicData>
            </a:graphic>
          </wp:inline>
        </w:drawing>
      </w:r>
    </w:p>
    <w:p>
      <w:r>
        <w:drawing>
          <wp:inline xmlns:a="http://schemas.openxmlformats.org/drawingml/2006/main" xmlns:pic="http://schemas.openxmlformats.org/drawingml/2006/picture">
            <wp:extent cx="5760720" cy="4016077"/>
            <wp:docPr id="6" name="Picture 6"/>
            <wp:cNvGraphicFramePr>
              <a:graphicFrameLocks noChangeAspect="1"/>
            </wp:cNvGraphicFramePr>
            <a:graphic>
              <a:graphicData uri="http://schemas.openxmlformats.org/drawingml/2006/picture">
                <pic:pic>
                  <pic:nvPicPr>
                    <pic:cNvPr id="0" name="t2_3.png"/>
                    <pic:cNvPicPr/>
                  </pic:nvPicPr>
                  <pic:blipFill>
                    <a:blip r:embed="rId25"/>
                    <a:stretch>
                      <a:fillRect/>
                    </a:stretch>
                  </pic:blipFill>
                  <pic:spPr>
                    <a:xfrm>
                      <a:off x="0" y="0"/>
                      <a:ext cx="5760720" cy="4016077"/>
                    </a:xfrm>
                    <a:prstGeom prst="rect"/>
                  </pic:spPr>
                </pic:pic>
              </a:graphicData>
            </a:graphic>
          </wp:inline>
        </w:drawing>
      </w:r>
    </w:p>
    <w:p/>
    <w:p w14:paraId="696FE5B5" w14:textId="6DAD14A7" w:rsidR="000F6EBD" w:rsidRDefault="000F6EBD" w:rsidP="000F6EBD">
      <w:pPr>
        <w:pageBreakBefore/>
        <w:rPr>
          <w:rFonts w:ascii="Times New Roman" w:eastAsia="Times New Roman" w:hAnsi="Times New Roman"/>
          <w:b/>
          <w:bCs/>
          <w:noProof/>
          <w:kern w:val="32"/>
          <w:sz w:val="28"/>
          <w:szCs w:val="28"/>
          <w:u w:val="single"/>
        </w:rPr>
      </w:pPr>
      <w:r>
        <w:rPr>
          <w:rFonts w:ascii="Times New Roman" w:eastAsia="Times New Roman" w:hAnsi="Times New Roman"/>
          <w:b/>
          <w:bCs/>
          <w:noProof/>
          <w:kern w:val="32"/>
          <w:sz w:val="28"/>
          <w:szCs w:val="28"/>
          <w:u w:val="single"/>
        </w:rPr>
        <w:t>Grading Rubrics: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336"/>
        <w:gridCol w:w="1320"/>
        <w:gridCol w:w="1369"/>
        <w:gridCol w:w="1272"/>
        <w:gridCol w:w="1412"/>
        <w:gridCol w:w="1173"/>
        <w:gridCol w:w="1218"/>
      </w:tblGrid>
      <w:tr w:rsidR="00A666BC" w:rsidRPr="00A666BC" w14:paraId="6C31E7E2" w14:textId="77777777" w:rsidTr="00A666BC">
        <w:trPr>
          <w:tblHeader/>
          <w:tblCellSpacing w:w="15" w:type="dxa"/>
        </w:trPr>
        <w:tc>
          <w:tcPr>
            <w:tcW w:w="0" w:type="auto"/>
            <w:tcBorders>
              <w:top w:val="single" w:sz="4" w:space="0" w:color="auto"/>
              <w:left w:val="single" w:sz="4" w:space="0" w:color="auto"/>
              <w:right w:val="single" w:sz="4" w:space="0" w:color="auto"/>
            </w:tcBorders>
            <w:vAlign w:val="center"/>
            <w:hideMark/>
          </w:tcPr>
          <w:p w14:paraId="65943C39" w14:textId="77777777" w:rsidR="00A666BC" w:rsidRPr="00A666BC" w:rsidRDefault="00A666BC" w:rsidP="00A666BC">
            <w:pPr>
              <w:spacing w:after="0" w:line="240" w:lineRule="auto"/>
              <w:ind w:left="0" w:right="0" w:firstLine="0"/>
              <w:jc w:val="center"/>
              <w:rPr>
                <w:rFonts w:ascii="Calibri" w:hAnsi="Calibri" w:cs="Calibri"/>
                <w:b/>
                <w:bCs/>
                <w:color w:val="auto"/>
                <w:kern w:val="0"/>
                <w:sz w:val="16"/>
                <w:szCs w:val="16"/>
                <w14:ligatures w14:val="none"/>
              </w:rPr>
            </w:pPr>
            <w:r w:rsidRPr="00A666BC">
              <w:rPr>
                <w:rFonts w:ascii="Calibri" w:hAnsi="Calibri" w:cs="Calibri"/>
                <w:b/>
                <w:bCs/>
                <w:color w:val="auto"/>
                <w:kern w:val="0"/>
                <w:sz w:val="16"/>
                <w:szCs w:val="16"/>
                <w14:ligatures w14:val="none"/>
              </w:rPr>
              <w:t>Assessment Criteria</w:t>
            </w:r>
          </w:p>
        </w:tc>
        <w:tc>
          <w:tcPr>
            <w:tcW w:w="0" w:type="auto"/>
            <w:tcBorders>
              <w:top w:val="single" w:sz="4" w:space="0" w:color="auto"/>
              <w:right w:val="single" w:sz="4" w:space="0" w:color="auto"/>
            </w:tcBorders>
            <w:vAlign w:val="center"/>
            <w:hideMark/>
          </w:tcPr>
          <w:p w14:paraId="02D7332C" w14:textId="77777777" w:rsidR="00A666BC" w:rsidRPr="00A666BC" w:rsidRDefault="00A666BC" w:rsidP="00A666BC">
            <w:pPr>
              <w:spacing w:after="0" w:line="240" w:lineRule="auto"/>
              <w:ind w:left="0" w:right="0" w:firstLine="0"/>
              <w:jc w:val="center"/>
              <w:rPr>
                <w:rFonts w:ascii="Calibri" w:hAnsi="Calibri" w:cs="Calibri"/>
                <w:b/>
                <w:bCs/>
                <w:color w:val="auto"/>
                <w:kern w:val="0"/>
                <w:sz w:val="16"/>
                <w:szCs w:val="16"/>
                <w14:ligatures w14:val="none"/>
              </w:rPr>
            </w:pPr>
            <w:r w:rsidRPr="00A666BC">
              <w:rPr>
                <w:rFonts w:ascii="Calibri" w:hAnsi="Calibri" w:cs="Calibri"/>
                <w:b/>
                <w:bCs/>
                <w:color w:val="auto"/>
                <w:kern w:val="0"/>
                <w:sz w:val="16"/>
                <w:szCs w:val="16"/>
                <w14:ligatures w14:val="none"/>
              </w:rPr>
              <w:t>CLO</w:t>
            </w:r>
          </w:p>
        </w:tc>
        <w:tc>
          <w:tcPr>
            <w:tcW w:w="0" w:type="auto"/>
            <w:tcBorders>
              <w:top w:val="single" w:sz="4" w:space="0" w:color="auto"/>
              <w:right w:val="single" w:sz="4" w:space="0" w:color="auto"/>
            </w:tcBorders>
            <w:vAlign w:val="center"/>
            <w:hideMark/>
          </w:tcPr>
          <w:p w14:paraId="14D2D802" w14:textId="77777777" w:rsidR="00A666BC" w:rsidRPr="00A666BC" w:rsidRDefault="00A666BC" w:rsidP="00A666BC">
            <w:pPr>
              <w:spacing w:after="0" w:line="240" w:lineRule="auto"/>
              <w:ind w:left="0" w:right="0" w:firstLine="0"/>
              <w:jc w:val="center"/>
              <w:rPr>
                <w:rFonts w:ascii="Calibri" w:hAnsi="Calibri" w:cs="Calibri"/>
                <w:b/>
                <w:bCs/>
                <w:color w:val="auto"/>
                <w:kern w:val="0"/>
                <w:sz w:val="16"/>
                <w:szCs w:val="16"/>
                <w14:ligatures w14:val="none"/>
              </w:rPr>
            </w:pPr>
            <w:r w:rsidRPr="00A666BC">
              <w:rPr>
                <w:rFonts w:ascii="Calibri" w:hAnsi="Calibri" w:cs="Calibri"/>
                <w:b/>
                <w:bCs/>
                <w:color w:val="auto"/>
                <w:kern w:val="0"/>
                <w:sz w:val="16"/>
                <w:szCs w:val="16"/>
                <w14:ligatures w14:val="none"/>
              </w:rPr>
              <w:t>Activity</w:t>
            </w:r>
          </w:p>
        </w:tc>
        <w:tc>
          <w:tcPr>
            <w:tcW w:w="0" w:type="auto"/>
            <w:tcBorders>
              <w:top w:val="single" w:sz="4" w:space="0" w:color="auto"/>
              <w:right w:val="single" w:sz="4" w:space="0" w:color="auto"/>
            </w:tcBorders>
            <w:vAlign w:val="center"/>
            <w:hideMark/>
          </w:tcPr>
          <w:p w14:paraId="77B580F8" w14:textId="77777777" w:rsidR="00A666BC" w:rsidRPr="00A666BC" w:rsidRDefault="00A666BC" w:rsidP="00A666BC">
            <w:pPr>
              <w:spacing w:after="0" w:line="240" w:lineRule="auto"/>
              <w:ind w:left="0" w:right="0" w:firstLine="0"/>
              <w:jc w:val="center"/>
              <w:rPr>
                <w:rFonts w:ascii="Calibri" w:hAnsi="Calibri" w:cs="Calibri"/>
                <w:b/>
                <w:bCs/>
                <w:color w:val="auto"/>
                <w:kern w:val="0"/>
                <w:sz w:val="16"/>
                <w:szCs w:val="16"/>
                <w14:ligatures w14:val="none"/>
              </w:rPr>
            </w:pPr>
            <w:r w:rsidRPr="00A666BC">
              <w:rPr>
                <w:rFonts w:ascii="Calibri" w:hAnsi="Calibri" w:cs="Calibri"/>
                <w:b/>
                <w:bCs/>
                <w:color w:val="auto"/>
                <w:kern w:val="0"/>
                <w:sz w:val="16"/>
                <w:szCs w:val="16"/>
                <w14:ligatures w14:val="none"/>
              </w:rPr>
              <w:t>Exceeds Expectations (5)</w:t>
            </w:r>
          </w:p>
        </w:tc>
        <w:tc>
          <w:tcPr>
            <w:tcW w:w="0" w:type="auto"/>
            <w:tcBorders>
              <w:top w:val="single" w:sz="4" w:space="0" w:color="auto"/>
            </w:tcBorders>
            <w:vAlign w:val="center"/>
            <w:hideMark/>
          </w:tcPr>
          <w:p w14:paraId="09219C70" w14:textId="77777777" w:rsidR="00A666BC" w:rsidRPr="00A666BC" w:rsidRDefault="00A666BC" w:rsidP="00A666BC">
            <w:pPr>
              <w:spacing w:after="0" w:line="240" w:lineRule="auto"/>
              <w:ind w:left="0" w:right="0" w:firstLine="0"/>
              <w:jc w:val="center"/>
              <w:rPr>
                <w:rFonts w:ascii="Calibri" w:hAnsi="Calibri" w:cs="Calibri"/>
                <w:b/>
                <w:bCs/>
                <w:color w:val="auto"/>
                <w:kern w:val="0"/>
                <w:sz w:val="16"/>
                <w:szCs w:val="16"/>
                <w14:ligatures w14:val="none"/>
              </w:rPr>
            </w:pPr>
            <w:r w:rsidRPr="00A666BC">
              <w:rPr>
                <w:rFonts w:ascii="Calibri" w:hAnsi="Calibri" w:cs="Calibri"/>
                <w:b/>
                <w:bCs/>
                <w:color w:val="auto"/>
                <w:kern w:val="0"/>
                <w:sz w:val="16"/>
                <w:szCs w:val="16"/>
                <w14:ligatures w14:val="none"/>
              </w:rPr>
              <w:t>Satisfactory (4)</w:t>
            </w:r>
          </w:p>
        </w:tc>
        <w:tc>
          <w:tcPr>
            <w:tcW w:w="0" w:type="auto"/>
            <w:tcBorders>
              <w:top w:val="single" w:sz="4" w:space="0" w:color="auto"/>
              <w:left w:val="single" w:sz="4" w:space="0" w:color="auto"/>
              <w:right w:val="single" w:sz="4" w:space="0" w:color="auto"/>
            </w:tcBorders>
            <w:vAlign w:val="center"/>
            <w:hideMark/>
          </w:tcPr>
          <w:p w14:paraId="697B2F5B" w14:textId="77777777" w:rsidR="00A666BC" w:rsidRPr="00A666BC" w:rsidRDefault="00A666BC" w:rsidP="00A666BC">
            <w:pPr>
              <w:spacing w:after="0" w:line="240" w:lineRule="auto"/>
              <w:ind w:left="0" w:right="0" w:firstLine="0"/>
              <w:jc w:val="center"/>
              <w:rPr>
                <w:rFonts w:ascii="Calibri" w:hAnsi="Calibri" w:cs="Calibri"/>
                <w:b/>
                <w:bCs/>
                <w:color w:val="auto"/>
                <w:kern w:val="0"/>
                <w:sz w:val="16"/>
                <w:szCs w:val="16"/>
                <w14:ligatures w14:val="none"/>
              </w:rPr>
            </w:pPr>
            <w:r w:rsidRPr="00A666BC">
              <w:rPr>
                <w:rFonts w:ascii="Calibri" w:hAnsi="Calibri" w:cs="Calibri"/>
                <w:b/>
                <w:bCs/>
                <w:color w:val="auto"/>
                <w:kern w:val="0"/>
                <w:sz w:val="16"/>
                <w:szCs w:val="16"/>
                <w14:ligatures w14:val="none"/>
              </w:rPr>
              <w:t>Meets Expectations (3)</w:t>
            </w:r>
          </w:p>
        </w:tc>
        <w:tc>
          <w:tcPr>
            <w:tcW w:w="0" w:type="auto"/>
            <w:tcBorders>
              <w:top w:val="single" w:sz="4" w:space="0" w:color="auto"/>
              <w:right w:val="single" w:sz="4" w:space="0" w:color="auto"/>
            </w:tcBorders>
            <w:vAlign w:val="center"/>
            <w:hideMark/>
          </w:tcPr>
          <w:p w14:paraId="35D49884" w14:textId="77777777" w:rsidR="00A666BC" w:rsidRPr="00A666BC" w:rsidRDefault="00A666BC" w:rsidP="00A666BC">
            <w:pPr>
              <w:spacing w:after="0" w:line="240" w:lineRule="auto"/>
              <w:ind w:left="0" w:right="0" w:firstLine="0"/>
              <w:jc w:val="center"/>
              <w:rPr>
                <w:rFonts w:ascii="Calibri" w:hAnsi="Calibri" w:cs="Calibri"/>
                <w:b/>
                <w:bCs/>
                <w:color w:val="auto"/>
                <w:kern w:val="0"/>
                <w:sz w:val="16"/>
                <w:szCs w:val="16"/>
                <w14:ligatures w14:val="none"/>
              </w:rPr>
            </w:pPr>
            <w:r w:rsidRPr="00A666BC">
              <w:rPr>
                <w:rFonts w:ascii="Calibri" w:hAnsi="Calibri" w:cs="Calibri"/>
                <w:b/>
                <w:bCs/>
                <w:color w:val="auto"/>
                <w:kern w:val="0"/>
                <w:sz w:val="16"/>
                <w:szCs w:val="16"/>
                <w14:ligatures w14:val="none"/>
              </w:rPr>
              <w:t>Needs Improvement (2)</w:t>
            </w:r>
          </w:p>
        </w:tc>
        <w:tc>
          <w:tcPr>
            <w:tcW w:w="0" w:type="auto"/>
            <w:tcBorders>
              <w:top w:val="single" w:sz="4" w:space="0" w:color="auto"/>
              <w:right w:val="single" w:sz="4" w:space="0" w:color="auto"/>
            </w:tcBorders>
            <w:vAlign w:val="center"/>
            <w:hideMark/>
          </w:tcPr>
          <w:p w14:paraId="37EBCD5B" w14:textId="77777777" w:rsidR="00A666BC" w:rsidRPr="00A666BC" w:rsidRDefault="00A666BC" w:rsidP="00A666BC">
            <w:pPr>
              <w:spacing w:after="0" w:line="240" w:lineRule="auto"/>
              <w:ind w:left="0" w:right="0" w:firstLine="0"/>
              <w:jc w:val="center"/>
              <w:rPr>
                <w:rFonts w:ascii="Calibri" w:hAnsi="Calibri" w:cs="Calibri"/>
                <w:b/>
                <w:bCs/>
                <w:color w:val="auto"/>
                <w:kern w:val="0"/>
                <w:sz w:val="16"/>
                <w:szCs w:val="16"/>
                <w14:ligatures w14:val="none"/>
              </w:rPr>
            </w:pPr>
            <w:r w:rsidRPr="00A666BC">
              <w:rPr>
                <w:rFonts w:ascii="Calibri" w:hAnsi="Calibri" w:cs="Calibri"/>
                <w:b/>
                <w:bCs/>
                <w:color w:val="auto"/>
                <w:kern w:val="0"/>
                <w:sz w:val="16"/>
                <w:szCs w:val="16"/>
                <w14:ligatures w14:val="none"/>
              </w:rPr>
              <w:t>Unsatisfactory (1)</w:t>
            </w:r>
          </w:p>
        </w:tc>
      </w:tr>
      <w:tr w:rsidR="00A666BC" w:rsidRPr="00A666BC" w14:paraId="796D05BD" w14:textId="77777777" w:rsidTr="00A666BC">
        <w:trPr>
          <w:tblCellSpacing w:w="15" w:type="dxa"/>
        </w:trPr>
        <w:tc>
          <w:tcPr>
            <w:tcW w:w="0" w:type="auto"/>
            <w:tcBorders>
              <w:top w:val="single" w:sz="4" w:space="0" w:color="auto"/>
              <w:left w:val="single" w:sz="4" w:space="0" w:color="auto"/>
              <w:right w:val="single" w:sz="4" w:space="0" w:color="auto"/>
            </w:tcBorders>
            <w:vAlign w:val="center"/>
            <w:hideMark/>
          </w:tcPr>
          <w:p w14:paraId="5199C269"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b/>
                <w:bCs/>
                <w:color w:val="auto"/>
                <w:kern w:val="0"/>
                <w:sz w:val="16"/>
                <w:szCs w:val="16"/>
                <w14:ligatures w14:val="none"/>
              </w:rPr>
              <w:t>Binary Tree Representation and Operations</w:t>
            </w:r>
          </w:p>
        </w:tc>
        <w:tc>
          <w:tcPr>
            <w:tcW w:w="0" w:type="auto"/>
            <w:tcBorders>
              <w:top w:val="single" w:sz="4" w:space="0" w:color="auto"/>
              <w:right w:val="single" w:sz="4" w:space="0" w:color="auto"/>
            </w:tcBorders>
            <w:vAlign w:val="center"/>
            <w:hideMark/>
          </w:tcPr>
          <w:p w14:paraId="12C412FC"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b/>
                <w:bCs/>
                <w:color w:val="auto"/>
                <w:kern w:val="0"/>
                <w:sz w:val="16"/>
                <w:szCs w:val="16"/>
                <w14:ligatures w14:val="none"/>
              </w:rPr>
              <w:t>CLO 2</w:t>
            </w:r>
          </w:p>
        </w:tc>
        <w:tc>
          <w:tcPr>
            <w:tcW w:w="0" w:type="auto"/>
            <w:tcBorders>
              <w:top w:val="single" w:sz="4" w:space="0" w:color="auto"/>
              <w:right w:val="single" w:sz="4" w:space="0" w:color="auto"/>
            </w:tcBorders>
            <w:vAlign w:val="center"/>
            <w:hideMark/>
          </w:tcPr>
          <w:p w14:paraId="0719030D"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Implementing tree construction, traversal, and validation from string-based representation</w:t>
            </w:r>
          </w:p>
        </w:tc>
        <w:tc>
          <w:tcPr>
            <w:tcW w:w="0" w:type="auto"/>
            <w:tcBorders>
              <w:top w:val="single" w:sz="4" w:space="0" w:color="auto"/>
              <w:right w:val="single" w:sz="4" w:space="0" w:color="auto"/>
            </w:tcBorders>
            <w:vAlign w:val="center"/>
            <w:hideMark/>
          </w:tcPr>
          <w:p w14:paraId="6596B15C"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Correctly builds and validates binary tree; all traversals (preorder, inorder using stack, postorder iterative) and BST generation fully functional</w:t>
            </w:r>
          </w:p>
        </w:tc>
        <w:tc>
          <w:tcPr>
            <w:tcW w:w="0" w:type="auto"/>
            <w:tcBorders>
              <w:top w:val="single" w:sz="4" w:space="0" w:color="auto"/>
            </w:tcBorders>
            <w:vAlign w:val="center"/>
            <w:hideMark/>
          </w:tcPr>
          <w:p w14:paraId="611EF3A2"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All core operations implemented with minor logic or formatting issues</w:t>
            </w:r>
          </w:p>
        </w:tc>
        <w:tc>
          <w:tcPr>
            <w:tcW w:w="0" w:type="auto"/>
            <w:tcBorders>
              <w:top w:val="single" w:sz="4" w:space="0" w:color="auto"/>
              <w:left w:val="single" w:sz="4" w:space="0" w:color="auto"/>
              <w:right w:val="single" w:sz="4" w:space="0" w:color="auto"/>
            </w:tcBorders>
            <w:vAlign w:val="center"/>
            <w:hideMark/>
          </w:tcPr>
          <w:p w14:paraId="7B756630"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Basic construction and traversal work; limited validation accuracy</w:t>
            </w:r>
          </w:p>
        </w:tc>
        <w:tc>
          <w:tcPr>
            <w:tcW w:w="0" w:type="auto"/>
            <w:tcBorders>
              <w:top w:val="single" w:sz="4" w:space="0" w:color="auto"/>
              <w:right w:val="single" w:sz="4" w:space="0" w:color="auto"/>
            </w:tcBorders>
            <w:vAlign w:val="center"/>
            <w:hideMark/>
          </w:tcPr>
          <w:p w14:paraId="61DE458F"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Partial functionality or incorrect traversal logic</w:t>
            </w:r>
          </w:p>
        </w:tc>
        <w:tc>
          <w:tcPr>
            <w:tcW w:w="0" w:type="auto"/>
            <w:tcBorders>
              <w:top w:val="single" w:sz="4" w:space="0" w:color="auto"/>
              <w:right w:val="single" w:sz="4" w:space="0" w:color="auto"/>
            </w:tcBorders>
            <w:vAlign w:val="center"/>
            <w:hideMark/>
          </w:tcPr>
          <w:p w14:paraId="271F5E2F"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No valid implementation or incorrect algorithm</w:t>
            </w:r>
          </w:p>
        </w:tc>
      </w:tr>
      <w:tr w:rsidR="00A666BC" w:rsidRPr="00A666BC" w14:paraId="1FD8006D" w14:textId="77777777" w:rsidTr="00A666BC">
        <w:trPr>
          <w:tblCellSpacing w:w="15" w:type="dxa"/>
        </w:trPr>
        <w:tc>
          <w:tcPr>
            <w:tcW w:w="0" w:type="auto"/>
            <w:tcBorders>
              <w:left w:val="single" w:sz="4" w:space="0" w:color="auto"/>
              <w:right w:val="single" w:sz="4" w:space="0" w:color="auto"/>
            </w:tcBorders>
            <w:vAlign w:val="center"/>
            <w:hideMark/>
          </w:tcPr>
          <w:p w14:paraId="66822D9A"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p>
        </w:tc>
        <w:tc>
          <w:tcPr>
            <w:tcW w:w="0" w:type="auto"/>
            <w:tcBorders>
              <w:top w:val="single" w:sz="4" w:space="0" w:color="auto"/>
              <w:right w:val="single" w:sz="4" w:space="0" w:color="auto"/>
            </w:tcBorders>
            <w:vAlign w:val="center"/>
            <w:hideMark/>
          </w:tcPr>
          <w:p w14:paraId="2B1C5639"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b/>
                <w:bCs/>
                <w:color w:val="auto"/>
                <w:kern w:val="0"/>
                <w:sz w:val="16"/>
                <w:szCs w:val="16"/>
                <w14:ligatures w14:val="none"/>
              </w:rPr>
              <w:t>CLO 3</w:t>
            </w:r>
          </w:p>
        </w:tc>
        <w:tc>
          <w:tcPr>
            <w:tcW w:w="0" w:type="auto"/>
            <w:tcBorders>
              <w:top w:val="single" w:sz="4" w:space="0" w:color="auto"/>
              <w:right w:val="single" w:sz="4" w:space="0" w:color="auto"/>
            </w:tcBorders>
            <w:vAlign w:val="center"/>
            <w:hideMark/>
          </w:tcPr>
          <w:p w14:paraId="7924840C"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Applying recursive and iterative traversal logic using linear ADTs</w:t>
            </w:r>
          </w:p>
        </w:tc>
        <w:tc>
          <w:tcPr>
            <w:tcW w:w="0" w:type="auto"/>
            <w:tcBorders>
              <w:top w:val="single" w:sz="4" w:space="0" w:color="auto"/>
              <w:right w:val="single" w:sz="4" w:space="0" w:color="auto"/>
            </w:tcBorders>
            <w:vAlign w:val="center"/>
            <w:hideMark/>
          </w:tcPr>
          <w:p w14:paraId="08EABB2C"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Efficient and optimized use of recursion and stacks; demonstrates strong conceptual understanding</w:t>
            </w:r>
          </w:p>
        </w:tc>
        <w:tc>
          <w:tcPr>
            <w:tcW w:w="0" w:type="auto"/>
            <w:tcBorders>
              <w:top w:val="single" w:sz="4" w:space="0" w:color="auto"/>
            </w:tcBorders>
            <w:vAlign w:val="center"/>
            <w:hideMark/>
          </w:tcPr>
          <w:p w14:paraId="301B2F5F"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Traversal and validation logic correct with minor inefficiencies</w:t>
            </w:r>
          </w:p>
        </w:tc>
        <w:tc>
          <w:tcPr>
            <w:tcW w:w="0" w:type="auto"/>
            <w:tcBorders>
              <w:top w:val="single" w:sz="4" w:space="0" w:color="auto"/>
              <w:left w:val="single" w:sz="4" w:space="0" w:color="auto"/>
              <w:right w:val="single" w:sz="4" w:space="0" w:color="auto"/>
            </w:tcBorders>
            <w:vAlign w:val="center"/>
            <w:hideMark/>
          </w:tcPr>
          <w:p w14:paraId="1DF525AF"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Functional code but limited depth in recursive/iterative handling</w:t>
            </w:r>
          </w:p>
        </w:tc>
        <w:tc>
          <w:tcPr>
            <w:tcW w:w="0" w:type="auto"/>
            <w:tcBorders>
              <w:top w:val="single" w:sz="4" w:space="0" w:color="auto"/>
              <w:right w:val="single" w:sz="4" w:space="0" w:color="auto"/>
            </w:tcBorders>
            <w:vAlign w:val="center"/>
            <w:hideMark/>
          </w:tcPr>
          <w:p w14:paraId="60B359B4"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Incorrect or inefficient traversal/stack usage</w:t>
            </w:r>
          </w:p>
        </w:tc>
        <w:tc>
          <w:tcPr>
            <w:tcW w:w="0" w:type="auto"/>
            <w:tcBorders>
              <w:top w:val="single" w:sz="4" w:space="0" w:color="auto"/>
              <w:right w:val="single" w:sz="4" w:space="0" w:color="auto"/>
            </w:tcBorders>
            <w:vAlign w:val="center"/>
            <w:hideMark/>
          </w:tcPr>
          <w:p w14:paraId="5B8531E5"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No correct traversal logic shown</w:t>
            </w:r>
          </w:p>
        </w:tc>
      </w:tr>
      <w:tr w:rsidR="00A666BC" w:rsidRPr="00A666BC" w14:paraId="22F97D33" w14:textId="77777777" w:rsidTr="00A666BC">
        <w:trPr>
          <w:tblCellSpacing w:w="15" w:type="dxa"/>
        </w:trPr>
        <w:tc>
          <w:tcPr>
            <w:tcW w:w="0" w:type="auto"/>
            <w:tcBorders>
              <w:left w:val="single" w:sz="4" w:space="0" w:color="auto"/>
              <w:right w:val="single" w:sz="4" w:space="0" w:color="auto"/>
            </w:tcBorders>
            <w:vAlign w:val="center"/>
            <w:hideMark/>
          </w:tcPr>
          <w:p w14:paraId="3C950E18"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p>
        </w:tc>
        <w:tc>
          <w:tcPr>
            <w:tcW w:w="0" w:type="auto"/>
            <w:tcBorders>
              <w:top w:val="single" w:sz="4" w:space="0" w:color="auto"/>
              <w:right w:val="single" w:sz="4" w:space="0" w:color="auto"/>
            </w:tcBorders>
            <w:vAlign w:val="center"/>
            <w:hideMark/>
          </w:tcPr>
          <w:p w14:paraId="3D4A86E9"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b/>
                <w:bCs/>
                <w:color w:val="auto"/>
                <w:kern w:val="0"/>
                <w:sz w:val="16"/>
                <w:szCs w:val="16"/>
                <w14:ligatures w14:val="none"/>
              </w:rPr>
              <w:t>CLO 4</w:t>
            </w:r>
          </w:p>
        </w:tc>
        <w:tc>
          <w:tcPr>
            <w:tcW w:w="0" w:type="auto"/>
            <w:tcBorders>
              <w:top w:val="single" w:sz="4" w:space="0" w:color="auto"/>
              <w:right w:val="single" w:sz="4" w:space="0" w:color="auto"/>
            </w:tcBorders>
            <w:vAlign w:val="center"/>
            <w:hideMark/>
          </w:tcPr>
          <w:p w14:paraId="6F266A77"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Code clarity, documentation, and ethical practices</w:t>
            </w:r>
          </w:p>
        </w:tc>
        <w:tc>
          <w:tcPr>
            <w:tcW w:w="0" w:type="auto"/>
            <w:tcBorders>
              <w:top w:val="single" w:sz="4" w:space="0" w:color="auto"/>
              <w:right w:val="single" w:sz="4" w:space="0" w:color="auto"/>
            </w:tcBorders>
            <w:vAlign w:val="center"/>
            <w:hideMark/>
          </w:tcPr>
          <w:p w14:paraId="2FCF3E8F"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Fully documented, modular, efficient, and plagiarism-free code</w:t>
            </w:r>
          </w:p>
        </w:tc>
        <w:tc>
          <w:tcPr>
            <w:tcW w:w="0" w:type="auto"/>
            <w:tcBorders>
              <w:top w:val="single" w:sz="4" w:space="0" w:color="auto"/>
            </w:tcBorders>
            <w:vAlign w:val="center"/>
            <w:hideMark/>
          </w:tcPr>
          <w:p w14:paraId="3C9FBA02"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Well-structured code with adequate documentation and minor lapses</w:t>
            </w:r>
          </w:p>
        </w:tc>
        <w:tc>
          <w:tcPr>
            <w:tcW w:w="0" w:type="auto"/>
            <w:tcBorders>
              <w:top w:val="single" w:sz="4" w:space="0" w:color="auto"/>
              <w:left w:val="single" w:sz="4" w:space="0" w:color="auto"/>
              <w:right w:val="single" w:sz="4" w:space="0" w:color="auto"/>
            </w:tcBorders>
            <w:vAlign w:val="center"/>
            <w:hideMark/>
          </w:tcPr>
          <w:p w14:paraId="56AFB232"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Acceptable readability and commenting</w:t>
            </w:r>
          </w:p>
        </w:tc>
        <w:tc>
          <w:tcPr>
            <w:tcW w:w="0" w:type="auto"/>
            <w:tcBorders>
              <w:top w:val="single" w:sz="4" w:space="0" w:color="auto"/>
              <w:right w:val="single" w:sz="4" w:space="0" w:color="auto"/>
            </w:tcBorders>
            <w:vAlign w:val="center"/>
            <w:hideMark/>
          </w:tcPr>
          <w:p w14:paraId="2D540F57"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Poor documentation or inconsistent formatting</w:t>
            </w:r>
          </w:p>
        </w:tc>
        <w:tc>
          <w:tcPr>
            <w:tcW w:w="0" w:type="auto"/>
            <w:tcBorders>
              <w:top w:val="single" w:sz="4" w:space="0" w:color="auto"/>
              <w:right w:val="single" w:sz="4" w:space="0" w:color="auto"/>
            </w:tcBorders>
            <w:vAlign w:val="center"/>
            <w:hideMark/>
          </w:tcPr>
          <w:p w14:paraId="0CDD5B05"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Unclear, disorganized, or unethical code</w:t>
            </w:r>
          </w:p>
        </w:tc>
      </w:tr>
      <w:tr w:rsidR="00A666BC" w:rsidRPr="00A666BC" w14:paraId="6C070256" w14:textId="77777777" w:rsidTr="00A666BC">
        <w:trPr>
          <w:tblCellSpacing w:w="15" w:type="dxa"/>
        </w:trPr>
        <w:tc>
          <w:tcPr>
            <w:tcW w:w="0" w:type="auto"/>
            <w:tcBorders>
              <w:top w:val="single" w:sz="4" w:space="0" w:color="auto"/>
              <w:left w:val="single" w:sz="4" w:space="0" w:color="auto"/>
              <w:right w:val="single" w:sz="4" w:space="0" w:color="auto"/>
            </w:tcBorders>
            <w:vAlign w:val="center"/>
            <w:hideMark/>
          </w:tcPr>
          <w:p w14:paraId="5844D1B6"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b/>
                <w:bCs/>
                <w:color w:val="auto"/>
                <w:kern w:val="0"/>
                <w:sz w:val="16"/>
                <w:szCs w:val="16"/>
                <w14:ligatures w14:val="none"/>
              </w:rPr>
              <w:t>Student Record Management using Binary Search Tree (BST)</w:t>
            </w:r>
          </w:p>
        </w:tc>
        <w:tc>
          <w:tcPr>
            <w:tcW w:w="0" w:type="auto"/>
            <w:tcBorders>
              <w:top w:val="single" w:sz="4" w:space="0" w:color="auto"/>
              <w:right w:val="single" w:sz="4" w:space="0" w:color="auto"/>
            </w:tcBorders>
            <w:vAlign w:val="center"/>
            <w:hideMark/>
          </w:tcPr>
          <w:p w14:paraId="632E1832"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b/>
                <w:bCs/>
                <w:color w:val="auto"/>
                <w:kern w:val="0"/>
                <w:sz w:val="16"/>
                <w:szCs w:val="16"/>
                <w14:ligatures w14:val="none"/>
              </w:rPr>
              <w:t>CLO 2</w:t>
            </w:r>
          </w:p>
        </w:tc>
        <w:tc>
          <w:tcPr>
            <w:tcW w:w="0" w:type="auto"/>
            <w:tcBorders>
              <w:top w:val="single" w:sz="4" w:space="0" w:color="auto"/>
              <w:right w:val="single" w:sz="4" w:space="0" w:color="auto"/>
            </w:tcBorders>
            <w:vAlign w:val="center"/>
            <w:hideMark/>
          </w:tcPr>
          <w:p w14:paraId="7A631146"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Implementing BST to store, search, and manage student records</w:t>
            </w:r>
          </w:p>
        </w:tc>
        <w:tc>
          <w:tcPr>
            <w:tcW w:w="0" w:type="auto"/>
            <w:tcBorders>
              <w:top w:val="single" w:sz="4" w:space="0" w:color="auto"/>
              <w:right w:val="single" w:sz="4" w:space="0" w:color="auto"/>
            </w:tcBorders>
            <w:vAlign w:val="center"/>
            <w:hideMark/>
          </w:tcPr>
          <w:p w14:paraId="459AA5D6"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Fully functional BST; correct insertion, search, delete, and traversal operations; accurate GPA-based analysis</w:t>
            </w:r>
          </w:p>
        </w:tc>
        <w:tc>
          <w:tcPr>
            <w:tcW w:w="0" w:type="auto"/>
            <w:tcBorders>
              <w:top w:val="single" w:sz="4" w:space="0" w:color="auto"/>
            </w:tcBorders>
            <w:vAlign w:val="center"/>
            <w:hideMark/>
          </w:tcPr>
          <w:p w14:paraId="58D8E2E0"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All major operations correct with minor inefficiencies or missing edge cases</w:t>
            </w:r>
          </w:p>
        </w:tc>
        <w:tc>
          <w:tcPr>
            <w:tcW w:w="0" w:type="auto"/>
            <w:tcBorders>
              <w:top w:val="single" w:sz="4" w:space="0" w:color="auto"/>
              <w:left w:val="single" w:sz="4" w:space="0" w:color="auto"/>
              <w:right w:val="single" w:sz="4" w:space="0" w:color="auto"/>
            </w:tcBorders>
            <w:vAlign w:val="center"/>
            <w:hideMark/>
          </w:tcPr>
          <w:p w14:paraId="138486F1"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Basic insert/search works; partial delete or traversal logic</w:t>
            </w:r>
          </w:p>
        </w:tc>
        <w:tc>
          <w:tcPr>
            <w:tcW w:w="0" w:type="auto"/>
            <w:tcBorders>
              <w:top w:val="single" w:sz="4" w:space="0" w:color="auto"/>
              <w:right w:val="single" w:sz="4" w:space="0" w:color="auto"/>
            </w:tcBorders>
            <w:vAlign w:val="center"/>
            <w:hideMark/>
          </w:tcPr>
          <w:p w14:paraId="5E397DAD"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Frequent logical or runtime errors in BST operations</w:t>
            </w:r>
          </w:p>
        </w:tc>
        <w:tc>
          <w:tcPr>
            <w:tcW w:w="0" w:type="auto"/>
            <w:tcBorders>
              <w:top w:val="single" w:sz="4" w:space="0" w:color="auto"/>
              <w:right w:val="single" w:sz="4" w:space="0" w:color="auto"/>
            </w:tcBorders>
            <w:vAlign w:val="center"/>
            <w:hideMark/>
          </w:tcPr>
          <w:p w14:paraId="5E97438B"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No valid BST functionality implemented</w:t>
            </w:r>
          </w:p>
        </w:tc>
      </w:tr>
      <w:tr w:rsidR="00A666BC" w:rsidRPr="00A666BC" w14:paraId="75B0667F" w14:textId="77777777" w:rsidTr="00A666BC">
        <w:trPr>
          <w:tblCellSpacing w:w="15" w:type="dxa"/>
        </w:trPr>
        <w:tc>
          <w:tcPr>
            <w:tcW w:w="0" w:type="auto"/>
            <w:tcBorders>
              <w:left w:val="single" w:sz="4" w:space="0" w:color="auto"/>
              <w:right w:val="single" w:sz="4" w:space="0" w:color="auto"/>
            </w:tcBorders>
            <w:vAlign w:val="center"/>
            <w:hideMark/>
          </w:tcPr>
          <w:p w14:paraId="63F18B16"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p>
        </w:tc>
        <w:tc>
          <w:tcPr>
            <w:tcW w:w="0" w:type="auto"/>
            <w:tcBorders>
              <w:top w:val="single" w:sz="4" w:space="0" w:color="auto"/>
              <w:right w:val="single" w:sz="4" w:space="0" w:color="auto"/>
            </w:tcBorders>
            <w:vAlign w:val="center"/>
            <w:hideMark/>
          </w:tcPr>
          <w:p w14:paraId="4471AFEC"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b/>
                <w:bCs/>
                <w:color w:val="auto"/>
                <w:kern w:val="0"/>
                <w:sz w:val="16"/>
                <w:szCs w:val="16"/>
                <w14:ligatures w14:val="none"/>
              </w:rPr>
              <w:t>CLO 3</w:t>
            </w:r>
          </w:p>
        </w:tc>
        <w:tc>
          <w:tcPr>
            <w:tcW w:w="0" w:type="auto"/>
            <w:tcBorders>
              <w:top w:val="single" w:sz="4" w:space="0" w:color="auto"/>
              <w:right w:val="single" w:sz="4" w:space="0" w:color="auto"/>
            </w:tcBorders>
            <w:vAlign w:val="center"/>
            <w:hideMark/>
          </w:tcPr>
          <w:p w14:paraId="5876BDE9"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Applying BST logic for efficient searching and record analysis</w:t>
            </w:r>
          </w:p>
        </w:tc>
        <w:tc>
          <w:tcPr>
            <w:tcW w:w="0" w:type="auto"/>
            <w:tcBorders>
              <w:top w:val="single" w:sz="4" w:space="0" w:color="auto"/>
              <w:right w:val="single" w:sz="4" w:space="0" w:color="auto"/>
            </w:tcBorders>
            <w:vAlign w:val="center"/>
            <w:hideMark/>
          </w:tcPr>
          <w:p w14:paraId="5E6070EE"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Correct and efficient use of recursive traversal logic; demonstrates clear conceptual understanding</w:t>
            </w:r>
          </w:p>
        </w:tc>
        <w:tc>
          <w:tcPr>
            <w:tcW w:w="0" w:type="auto"/>
            <w:tcBorders>
              <w:top w:val="single" w:sz="4" w:space="0" w:color="auto"/>
            </w:tcBorders>
            <w:vAlign w:val="center"/>
            <w:hideMark/>
          </w:tcPr>
          <w:p w14:paraId="34D939C5"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Logical implementation with few inefficiencies</w:t>
            </w:r>
          </w:p>
        </w:tc>
        <w:tc>
          <w:tcPr>
            <w:tcW w:w="0" w:type="auto"/>
            <w:tcBorders>
              <w:top w:val="single" w:sz="4" w:space="0" w:color="auto"/>
              <w:left w:val="single" w:sz="4" w:space="0" w:color="auto"/>
              <w:right w:val="single" w:sz="4" w:space="0" w:color="auto"/>
            </w:tcBorders>
            <w:vAlign w:val="center"/>
            <w:hideMark/>
          </w:tcPr>
          <w:p w14:paraId="0C8A1635"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Basic traversal/search functionality achieved</w:t>
            </w:r>
          </w:p>
        </w:tc>
        <w:tc>
          <w:tcPr>
            <w:tcW w:w="0" w:type="auto"/>
            <w:tcBorders>
              <w:top w:val="single" w:sz="4" w:space="0" w:color="auto"/>
              <w:right w:val="single" w:sz="4" w:space="0" w:color="auto"/>
            </w:tcBorders>
            <w:vAlign w:val="center"/>
            <w:hideMark/>
          </w:tcPr>
          <w:p w14:paraId="2882A85A"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Inefficient recursion or traversal logic</w:t>
            </w:r>
          </w:p>
        </w:tc>
        <w:tc>
          <w:tcPr>
            <w:tcW w:w="0" w:type="auto"/>
            <w:tcBorders>
              <w:top w:val="single" w:sz="4" w:space="0" w:color="auto"/>
              <w:right w:val="single" w:sz="4" w:space="0" w:color="auto"/>
            </w:tcBorders>
            <w:vAlign w:val="center"/>
            <w:hideMark/>
          </w:tcPr>
          <w:p w14:paraId="378147E8"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Incorrect BST logic or missing application</w:t>
            </w:r>
          </w:p>
        </w:tc>
      </w:tr>
      <w:tr w:rsidR="00A666BC" w:rsidRPr="00A666BC" w14:paraId="1B104EE9" w14:textId="77777777" w:rsidTr="00BB6B45">
        <w:trPr>
          <w:tblCellSpacing w:w="15" w:type="dxa"/>
        </w:trPr>
        <w:tc>
          <w:tcPr>
            <w:tcW w:w="0" w:type="auto"/>
            <w:tcBorders>
              <w:left w:val="single" w:sz="4" w:space="0" w:color="auto"/>
              <w:bottom w:val="single" w:sz="4" w:space="0" w:color="auto"/>
              <w:right w:val="single" w:sz="4" w:space="0" w:color="auto"/>
            </w:tcBorders>
            <w:vAlign w:val="center"/>
            <w:hideMark/>
          </w:tcPr>
          <w:p w14:paraId="0B590077"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p>
        </w:tc>
        <w:tc>
          <w:tcPr>
            <w:tcW w:w="0" w:type="auto"/>
            <w:tcBorders>
              <w:top w:val="single" w:sz="4" w:space="0" w:color="auto"/>
              <w:bottom w:val="single" w:sz="4" w:space="0" w:color="auto"/>
              <w:right w:val="single" w:sz="4" w:space="0" w:color="auto"/>
            </w:tcBorders>
            <w:vAlign w:val="center"/>
            <w:hideMark/>
          </w:tcPr>
          <w:p w14:paraId="70737F1D"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b/>
                <w:bCs/>
                <w:color w:val="auto"/>
                <w:kern w:val="0"/>
                <w:sz w:val="16"/>
                <w:szCs w:val="16"/>
                <w14:ligatures w14:val="none"/>
              </w:rPr>
              <w:t>CLO 4</w:t>
            </w:r>
          </w:p>
        </w:tc>
        <w:tc>
          <w:tcPr>
            <w:tcW w:w="0" w:type="auto"/>
            <w:tcBorders>
              <w:top w:val="single" w:sz="4" w:space="0" w:color="auto"/>
              <w:bottom w:val="single" w:sz="4" w:space="0" w:color="auto"/>
              <w:right w:val="single" w:sz="4" w:space="0" w:color="auto"/>
            </w:tcBorders>
            <w:vAlign w:val="center"/>
            <w:hideMark/>
          </w:tcPr>
          <w:p w14:paraId="19E069FB"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Code clarity, documentation, and ethical practices</w:t>
            </w:r>
          </w:p>
        </w:tc>
        <w:tc>
          <w:tcPr>
            <w:tcW w:w="0" w:type="auto"/>
            <w:tcBorders>
              <w:top w:val="single" w:sz="4" w:space="0" w:color="auto"/>
              <w:bottom w:val="single" w:sz="4" w:space="0" w:color="auto"/>
              <w:right w:val="single" w:sz="4" w:space="0" w:color="auto"/>
            </w:tcBorders>
            <w:vAlign w:val="center"/>
            <w:hideMark/>
          </w:tcPr>
          <w:p w14:paraId="514E9222"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Fully documented, modular, and plagiarism-free; clear separation of logic and display</w:t>
            </w:r>
          </w:p>
        </w:tc>
        <w:tc>
          <w:tcPr>
            <w:tcW w:w="0" w:type="auto"/>
            <w:tcBorders>
              <w:top w:val="single" w:sz="4" w:space="0" w:color="auto"/>
              <w:bottom w:val="single" w:sz="4" w:space="0" w:color="auto"/>
            </w:tcBorders>
            <w:vAlign w:val="center"/>
            <w:hideMark/>
          </w:tcPr>
          <w:p w14:paraId="4E48F4EC"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Clear structure and documentation with few gaps</w:t>
            </w:r>
          </w:p>
        </w:tc>
        <w:tc>
          <w:tcPr>
            <w:tcW w:w="0" w:type="auto"/>
            <w:tcBorders>
              <w:top w:val="single" w:sz="4" w:space="0" w:color="auto"/>
              <w:left w:val="single" w:sz="4" w:space="0" w:color="auto"/>
              <w:bottom w:val="single" w:sz="4" w:space="0" w:color="auto"/>
              <w:right w:val="single" w:sz="4" w:space="0" w:color="auto"/>
            </w:tcBorders>
            <w:vAlign w:val="center"/>
            <w:hideMark/>
          </w:tcPr>
          <w:p w14:paraId="5FE8E204"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Acceptable readability; limited commenting</w:t>
            </w:r>
          </w:p>
        </w:tc>
        <w:tc>
          <w:tcPr>
            <w:tcW w:w="0" w:type="auto"/>
            <w:tcBorders>
              <w:top w:val="single" w:sz="4" w:space="0" w:color="auto"/>
              <w:bottom w:val="single" w:sz="4" w:space="0" w:color="auto"/>
              <w:right w:val="single" w:sz="4" w:space="0" w:color="auto"/>
            </w:tcBorders>
            <w:vAlign w:val="center"/>
            <w:hideMark/>
          </w:tcPr>
          <w:p w14:paraId="04339CF5"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Poor documentation or inconsistent formatting</w:t>
            </w:r>
          </w:p>
        </w:tc>
        <w:tc>
          <w:tcPr>
            <w:tcW w:w="0" w:type="auto"/>
            <w:tcBorders>
              <w:top w:val="single" w:sz="4" w:space="0" w:color="auto"/>
              <w:bottom w:val="single" w:sz="4" w:space="0" w:color="auto"/>
              <w:right w:val="single" w:sz="4" w:space="0" w:color="auto"/>
            </w:tcBorders>
            <w:vAlign w:val="center"/>
            <w:hideMark/>
          </w:tcPr>
          <w:p w14:paraId="4B190CE3"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Unclear code or unethical practices</w:t>
            </w:r>
          </w:p>
        </w:tc>
      </w:tr>
    </w:tbl>
    <w:p/>
    <w:sectPr w:rsidR="006C7354" w:rsidRPr="006C735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B92B9" w14:textId="77777777" w:rsidR="006B0633" w:rsidRDefault="006B0633" w:rsidP="00162F0D">
      <w:pPr>
        <w:spacing w:after="0" w:line="240" w:lineRule="auto"/>
      </w:pPr>
      <w:r>
        <w:separator/>
      </w:r>
    </w:p>
  </w:endnote>
  <w:endnote w:type="continuationSeparator" w:id="0">
    <w:p w14:paraId="1259B7C7" w14:textId="77777777" w:rsidR="006B0633" w:rsidRDefault="006B0633" w:rsidP="00162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B7576" w14:textId="5CC62B1D" w:rsidR="00162F0D" w:rsidRPr="00162F0D" w:rsidRDefault="00162F0D" w:rsidP="00162F0D">
    <w:pPr>
      <w:pStyle w:val="Footer"/>
      <w:rPr>
        <w:rFonts w:ascii="Times New Roman" w:hAnsi="Times New Roman"/>
      </w:rPr>
    </w:pPr>
    <w:bookmarkStart w:id="1" w:name="_Hlk210041883"/>
    <w:r w:rsidRPr="00162F0D">
      <w:rPr>
        <w:rFonts w:ascii="Times New Roman" w:hAnsi="Times New Roman"/>
      </w:rPr>
      <w:t xml:space="preserve">CS250: Data Structure and </w:t>
    </w:r>
    <w:bookmarkEnd w:id="1"/>
    <w:r w:rsidRPr="00162F0D">
      <w:rPr>
        <w:rFonts w:ascii="Times New Roman" w:hAnsi="Times New Roman"/>
      </w:rPr>
      <w:t>Algorithms</w:t>
    </w:r>
    <w:r w:rsidRPr="00162F0D">
      <w:rPr>
        <w:rFonts w:ascii="Times New Roman" w:hAnsi="Times New Roman"/>
        <w:sz w:val="20"/>
        <w:szCs w:val="20"/>
      </w:rPr>
      <w:t xml:space="preserve">                                                                                          </w:t>
    </w:r>
    <w:sdt>
      <w:sdtPr>
        <w:rPr>
          <w:rFonts w:ascii="Times New Roman" w:hAnsi="Times New Roman"/>
        </w:rPr>
        <w:id w:val="425549540"/>
        <w:docPartObj>
          <w:docPartGallery w:val="Page Numbers (Bottom of Page)"/>
          <w:docPartUnique/>
        </w:docPartObj>
      </w:sdtPr>
      <w:sdtContent>
        <w:r w:rsidRPr="00162F0D">
          <w:rPr>
            <w:rFonts w:ascii="Times New Roman" w:hAnsi="Times New Roman"/>
          </w:rPr>
          <w:t xml:space="preserve">Page | </w:t>
        </w:r>
        <w:r w:rsidRPr="00162F0D">
          <w:rPr>
            <w:rFonts w:ascii="Times New Roman" w:hAnsi="Times New Roman"/>
          </w:rPr>
          <w:fldChar w:fldCharType="begin"/>
        </w:r>
        <w:r w:rsidRPr="00162F0D">
          <w:rPr>
            <w:rFonts w:ascii="Times New Roman" w:hAnsi="Times New Roman"/>
          </w:rPr>
          <w:instrText xml:space="preserve"> PAGE   \* MERGEFORMAT </w:instrText>
        </w:r>
        <w:r w:rsidRPr="00162F0D">
          <w:rPr>
            <w:rFonts w:ascii="Times New Roman" w:hAnsi="Times New Roman"/>
          </w:rPr>
          <w:fldChar w:fldCharType="separate"/>
        </w:r>
        <w:r w:rsidRPr="00162F0D">
          <w:rPr>
            <w:rFonts w:ascii="Times New Roman" w:hAnsi="Times New Roman"/>
            <w:noProof/>
          </w:rPr>
          <w:t>2</w:t>
        </w:r>
        <w:r w:rsidRPr="00162F0D">
          <w:rPr>
            <w:rFonts w:ascii="Times New Roman" w:hAnsi="Times New Roman"/>
            <w:noProof/>
          </w:rPr>
          <w:fldChar w:fldCharType="end"/>
        </w:r>
        <w:r w:rsidRPr="00162F0D">
          <w:rPr>
            <w:rFonts w:ascii="Times New Roman" w:hAnsi="Times New Roman"/>
          </w:rPr>
          <w:t xml:space="preserve"> </w:t>
        </w:r>
      </w:sdtContent>
    </w:sdt>
  </w:p>
  <w:p w14:paraId="6975A533" w14:textId="5DD41661" w:rsidR="00162F0D" w:rsidRPr="00162F0D" w:rsidRDefault="00162F0D">
    <w:pPr>
      <w:pStyle w:val="Footer"/>
      <w:rPr>
        <w:rFonts w:ascii="Times New Roman" w:hAnsi="Times New Roman"/>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27B5D" w14:textId="77777777" w:rsidR="006B0633" w:rsidRDefault="006B0633" w:rsidP="00162F0D">
      <w:pPr>
        <w:spacing w:after="0" w:line="240" w:lineRule="auto"/>
      </w:pPr>
      <w:r>
        <w:separator/>
      </w:r>
    </w:p>
  </w:footnote>
  <w:footnote w:type="continuationSeparator" w:id="0">
    <w:p w14:paraId="606727BB" w14:textId="77777777" w:rsidR="006B0633" w:rsidRDefault="006B0633" w:rsidP="00162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3A7AE" w14:textId="77777777" w:rsidR="00162F0D" w:rsidRDefault="00162F0D" w:rsidP="00162F0D">
    <w:pPr>
      <w:pStyle w:val="Header"/>
    </w:pPr>
    <w:r w:rsidRPr="000C0F1C">
      <w:rPr>
        <w:b/>
        <w:noProof/>
        <w:sz w:val="32"/>
        <w:szCs w:val="32"/>
        <w:lang w:eastAsia="ko-KR"/>
      </w:rPr>
      <w:drawing>
        <wp:inline distT="0" distB="0" distL="0" distR="0" wp14:anchorId="76F49679" wp14:editId="203D9F1D">
          <wp:extent cx="5943600" cy="819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p w14:paraId="2B100A66" w14:textId="77777777" w:rsidR="00162F0D" w:rsidRDefault="00162F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1BCE"/>
    <w:multiLevelType w:val="multilevel"/>
    <w:tmpl w:val="AFC2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73B5D"/>
    <w:multiLevelType w:val="hybridMultilevel"/>
    <w:tmpl w:val="25DE1F96"/>
    <w:lvl w:ilvl="0" w:tplc="1DEE8AAA">
      <w:start w:val="1"/>
      <w:numFmt w:val="bullet"/>
      <w:lvlText w:val="●"/>
      <w:lvlJc w:val="left"/>
      <w:pPr>
        <w:ind w:left="72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1" w:tplc="244CBE4A">
      <w:start w:val="1"/>
      <w:numFmt w:val="bullet"/>
      <w:lvlText w:val="o"/>
      <w:lvlJc w:val="left"/>
      <w:pPr>
        <w:ind w:left="144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2" w:tplc="D2801C7A">
      <w:start w:val="1"/>
      <w:numFmt w:val="bullet"/>
      <w:lvlText w:val="▪"/>
      <w:lvlJc w:val="left"/>
      <w:pPr>
        <w:ind w:left="216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3" w:tplc="C302D94A">
      <w:start w:val="1"/>
      <w:numFmt w:val="bullet"/>
      <w:lvlText w:val="•"/>
      <w:lvlJc w:val="left"/>
      <w:pPr>
        <w:ind w:left="288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4" w:tplc="A194244C">
      <w:start w:val="1"/>
      <w:numFmt w:val="bullet"/>
      <w:lvlText w:val="o"/>
      <w:lvlJc w:val="left"/>
      <w:pPr>
        <w:ind w:left="360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5" w:tplc="D540872A">
      <w:start w:val="1"/>
      <w:numFmt w:val="bullet"/>
      <w:lvlText w:val="▪"/>
      <w:lvlJc w:val="left"/>
      <w:pPr>
        <w:ind w:left="432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6" w:tplc="FDB6C122">
      <w:start w:val="1"/>
      <w:numFmt w:val="bullet"/>
      <w:lvlText w:val="•"/>
      <w:lvlJc w:val="left"/>
      <w:pPr>
        <w:ind w:left="504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7" w:tplc="B4A4AADC">
      <w:start w:val="1"/>
      <w:numFmt w:val="bullet"/>
      <w:lvlText w:val="o"/>
      <w:lvlJc w:val="left"/>
      <w:pPr>
        <w:ind w:left="576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8" w:tplc="49FCD25A">
      <w:start w:val="1"/>
      <w:numFmt w:val="bullet"/>
      <w:lvlText w:val="▪"/>
      <w:lvlJc w:val="left"/>
      <w:pPr>
        <w:ind w:left="648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abstractNum>
  <w:abstractNum w:abstractNumId="2" w15:restartNumberingAfterBreak="0">
    <w:nsid w:val="087B7F6D"/>
    <w:multiLevelType w:val="multilevel"/>
    <w:tmpl w:val="BF162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730E8"/>
    <w:multiLevelType w:val="hybridMultilevel"/>
    <w:tmpl w:val="0658AF16"/>
    <w:lvl w:ilvl="0" w:tplc="7A720DFC">
      <w:start w:val="1"/>
      <w:numFmt w:val="decimal"/>
      <w:lvlText w:val="%1)"/>
      <w:lvlJc w:val="left"/>
      <w:pPr>
        <w:ind w:left="602"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1" w:tplc="DF8EDAC0">
      <w:start w:val="1"/>
      <w:numFmt w:val="lowerLetter"/>
      <w:lvlText w:val="%2"/>
      <w:lvlJc w:val="left"/>
      <w:pPr>
        <w:ind w:left="144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2" w:tplc="8932C89A">
      <w:start w:val="1"/>
      <w:numFmt w:val="lowerRoman"/>
      <w:lvlText w:val="%3"/>
      <w:lvlJc w:val="left"/>
      <w:pPr>
        <w:ind w:left="216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3" w:tplc="779E61AC">
      <w:start w:val="1"/>
      <w:numFmt w:val="decimal"/>
      <w:lvlText w:val="%4"/>
      <w:lvlJc w:val="left"/>
      <w:pPr>
        <w:ind w:left="288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4" w:tplc="90A469FA">
      <w:start w:val="1"/>
      <w:numFmt w:val="lowerLetter"/>
      <w:lvlText w:val="%5"/>
      <w:lvlJc w:val="left"/>
      <w:pPr>
        <w:ind w:left="360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5" w:tplc="2B585742">
      <w:start w:val="1"/>
      <w:numFmt w:val="lowerRoman"/>
      <w:lvlText w:val="%6"/>
      <w:lvlJc w:val="left"/>
      <w:pPr>
        <w:ind w:left="432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6" w:tplc="F9DAD0A6">
      <w:start w:val="1"/>
      <w:numFmt w:val="decimal"/>
      <w:lvlText w:val="%7"/>
      <w:lvlJc w:val="left"/>
      <w:pPr>
        <w:ind w:left="504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7" w:tplc="1D361A12">
      <w:start w:val="1"/>
      <w:numFmt w:val="lowerLetter"/>
      <w:lvlText w:val="%8"/>
      <w:lvlJc w:val="left"/>
      <w:pPr>
        <w:ind w:left="576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8" w:tplc="6526BB1A">
      <w:start w:val="1"/>
      <w:numFmt w:val="lowerRoman"/>
      <w:lvlText w:val="%9"/>
      <w:lvlJc w:val="left"/>
      <w:pPr>
        <w:ind w:left="648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0B61274B"/>
    <w:multiLevelType w:val="multilevel"/>
    <w:tmpl w:val="5570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63630"/>
    <w:multiLevelType w:val="multilevel"/>
    <w:tmpl w:val="03460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6E560C"/>
    <w:multiLevelType w:val="hybridMultilevel"/>
    <w:tmpl w:val="A40AAD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E502F4"/>
    <w:multiLevelType w:val="multilevel"/>
    <w:tmpl w:val="FE62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B55C6"/>
    <w:multiLevelType w:val="multilevel"/>
    <w:tmpl w:val="CCB0F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2A529A"/>
    <w:multiLevelType w:val="multilevel"/>
    <w:tmpl w:val="4918A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A92358"/>
    <w:multiLevelType w:val="hybridMultilevel"/>
    <w:tmpl w:val="19D8EF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493DEB"/>
    <w:multiLevelType w:val="multilevel"/>
    <w:tmpl w:val="E36C470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4A658A"/>
    <w:multiLevelType w:val="hybridMultilevel"/>
    <w:tmpl w:val="7BBEAF68"/>
    <w:lvl w:ilvl="0" w:tplc="BDD07200">
      <w:start w:val="1"/>
      <w:numFmt w:val="decimal"/>
      <w:lvlText w:val="%1."/>
      <w:lvlJc w:val="left"/>
      <w:pPr>
        <w:ind w:left="36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1" w:tplc="EA72A002">
      <w:start w:val="1"/>
      <w:numFmt w:val="lowerLetter"/>
      <w:lvlText w:val="%2"/>
      <w:lvlJc w:val="left"/>
      <w:pPr>
        <w:ind w:left="108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2" w:tplc="FDC883C2">
      <w:start w:val="1"/>
      <w:numFmt w:val="lowerRoman"/>
      <w:lvlText w:val="%3"/>
      <w:lvlJc w:val="left"/>
      <w:pPr>
        <w:ind w:left="180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3" w:tplc="1120525E">
      <w:start w:val="1"/>
      <w:numFmt w:val="decimal"/>
      <w:lvlText w:val="%4"/>
      <w:lvlJc w:val="left"/>
      <w:pPr>
        <w:ind w:left="252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4" w:tplc="405A09D2">
      <w:start w:val="1"/>
      <w:numFmt w:val="lowerLetter"/>
      <w:lvlText w:val="%5"/>
      <w:lvlJc w:val="left"/>
      <w:pPr>
        <w:ind w:left="324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5" w:tplc="166218D4">
      <w:start w:val="1"/>
      <w:numFmt w:val="lowerRoman"/>
      <w:lvlText w:val="%6"/>
      <w:lvlJc w:val="left"/>
      <w:pPr>
        <w:ind w:left="396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6" w:tplc="C1489BEA">
      <w:start w:val="1"/>
      <w:numFmt w:val="decimal"/>
      <w:lvlText w:val="%7"/>
      <w:lvlJc w:val="left"/>
      <w:pPr>
        <w:ind w:left="468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7" w:tplc="D242C7B4">
      <w:start w:val="1"/>
      <w:numFmt w:val="lowerLetter"/>
      <w:lvlText w:val="%8"/>
      <w:lvlJc w:val="left"/>
      <w:pPr>
        <w:ind w:left="540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8" w:tplc="C21EB40A">
      <w:start w:val="1"/>
      <w:numFmt w:val="lowerRoman"/>
      <w:lvlText w:val="%9"/>
      <w:lvlJc w:val="left"/>
      <w:pPr>
        <w:ind w:left="612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abstractNum>
  <w:abstractNum w:abstractNumId="13" w15:restartNumberingAfterBreak="0">
    <w:nsid w:val="309747B4"/>
    <w:multiLevelType w:val="multilevel"/>
    <w:tmpl w:val="06041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CD2B38"/>
    <w:multiLevelType w:val="multilevel"/>
    <w:tmpl w:val="6AE8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E80D1C"/>
    <w:multiLevelType w:val="multilevel"/>
    <w:tmpl w:val="2BE2C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E6759A"/>
    <w:multiLevelType w:val="multilevel"/>
    <w:tmpl w:val="A73C4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A52C87"/>
    <w:multiLevelType w:val="multilevel"/>
    <w:tmpl w:val="E154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C47032"/>
    <w:multiLevelType w:val="multilevel"/>
    <w:tmpl w:val="F6EEB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2C5BB1"/>
    <w:multiLevelType w:val="multilevel"/>
    <w:tmpl w:val="ADBC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F83CD5"/>
    <w:multiLevelType w:val="multilevel"/>
    <w:tmpl w:val="013A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A3657E"/>
    <w:multiLevelType w:val="multilevel"/>
    <w:tmpl w:val="D122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0C0719"/>
    <w:multiLevelType w:val="multilevel"/>
    <w:tmpl w:val="D5F2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595D72"/>
    <w:multiLevelType w:val="multilevel"/>
    <w:tmpl w:val="61A6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A710B2"/>
    <w:multiLevelType w:val="multilevel"/>
    <w:tmpl w:val="5080A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32A81"/>
    <w:multiLevelType w:val="multilevel"/>
    <w:tmpl w:val="6C266A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620203"/>
    <w:multiLevelType w:val="multilevel"/>
    <w:tmpl w:val="A1A2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C83F8C"/>
    <w:multiLevelType w:val="multilevel"/>
    <w:tmpl w:val="4482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D336FC"/>
    <w:multiLevelType w:val="hybridMultilevel"/>
    <w:tmpl w:val="2410C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3591729">
    <w:abstractNumId w:val="17"/>
  </w:num>
  <w:num w:numId="2" w16cid:durableId="1218014185">
    <w:abstractNumId w:val="26"/>
  </w:num>
  <w:num w:numId="3" w16cid:durableId="11542516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8095678">
    <w:abstractNumId w:val="1"/>
  </w:num>
  <w:num w:numId="5" w16cid:durableId="1211384387">
    <w:abstractNumId w:val="10"/>
  </w:num>
  <w:num w:numId="6" w16cid:durableId="1843812298">
    <w:abstractNumId w:val="6"/>
  </w:num>
  <w:num w:numId="7" w16cid:durableId="585383630">
    <w:abstractNumId w:val="28"/>
  </w:num>
  <w:num w:numId="8" w16cid:durableId="858275594">
    <w:abstractNumId w:val="20"/>
  </w:num>
  <w:num w:numId="9" w16cid:durableId="1969816516">
    <w:abstractNumId w:val="15"/>
  </w:num>
  <w:num w:numId="10" w16cid:durableId="18113662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68976950">
    <w:abstractNumId w:val="11"/>
  </w:num>
  <w:num w:numId="12" w16cid:durableId="672027466">
    <w:abstractNumId w:val="27"/>
  </w:num>
  <w:num w:numId="13" w16cid:durableId="1267612538">
    <w:abstractNumId w:val="16"/>
  </w:num>
  <w:num w:numId="14" w16cid:durableId="314646166">
    <w:abstractNumId w:val="5"/>
  </w:num>
  <w:num w:numId="15" w16cid:durableId="1435126300">
    <w:abstractNumId w:val="25"/>
  </w:num>
  <w:num w:numId="16" w16cid:durableId="1765490422">
    <w:abstractNumId w:val="19"/>
  </w:num>
  <w:num w:numId="17" w16cid:durableId="229968147">
    <w:abstractNumId w:val="21"/>
  </w:num>
  <w:num w:numId="18" w16cid:durableId="936790224">
    <w:abstractNumId w:val="9"/>
  </w:num>
  <w:num w:numId="19" w16cid:durableId="1290163415">
    <w:abstractNumId w:val="7"/>
  </w:num>
  <w:num w:numId="20" w16cid:durableId="153617550">
    <w:abstractNumId w:val="23"/>
  </w:num>
  <w:num w:numId="21" w16cid:durableId="846019442">
    <w:abstractNumId w:val="13"/>
  </w:num>
  <w:num w:numId="22" w16cid:durableId="1723209748">
    <w:abstractNumId w:val="14"/>
  </w:num>
  <w:num w:numId="23" w16cid:durableId="1156654732">
    <w:abstractNumId w:val="22"/>
  </w:num>
  <w:num w:numId="24" w16cid:durableId="1362630662">
    <w:abstractNumId w:val="24"/>
  </w:num>
  <w:num w:numId="25" w16cid:durableId="1530491017">
    <w:abstractNumId w:val="2"/>
  </w:num>
  <w:num w:numId="26" w16cid:durableId="918950887">
    <w:abstractNumId w:val="8"/>
  </w:num>
  <w:num w:numId="27" w16cid:durableId="1759599868">
    <w:abstractNumId w:val="4"/>
  </w:num>
  <w:num w:numId="28" w16cid:durableId="1342732674">
    <w:abstractNumId w:val="18"/>
  </w:num>
  <w:num w:numId="29" w16cid:durableId="386342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F0D"/>
    <w:rsid w:val="000D4CEC"/>
    <w:rsid w:val="000F6EBD"/>
    <w:rsid w:val="001002FB"/>
    <w:rsid w:val="001433AC"/>
    <w:rsid w:val="00162F0D"/>
    <w:rsid w:val="00212FD6"/>
    <w:rsid w:val="002160CE"/>
    <w:rsid w:val="003061D0"/>
    <w:rsid w:val="0037610D"/>
    <w:rsid w:val="003821A8"/>
    <w:rsid w:val="003E1BEC"/>
    <w:rsid w:val="003E751F"/>
    <w:rsid w:val="003F3B9F"/>
    <w:rsid w:val="00420CFD"/>
    <w:rsid w:val="00453423"/>
    <w:rsid w:val="004666E6"/>
    <w:rsid w:val="004A7C79"/>
    <w:rsid w:val="004F03D0"/>
    <w:rsid w:val="005029F5"/>
    <w:rsid w:val="006270FF"/>
    <w:rsid w:val="0067218A"/>
    <w:rsid w:val="00690A52"/>
    <w:rsid w:val="006B0633"/>
    <w:rsid w:val="006C0777"/>
    <w:rsid w:val="006C7354"/>
    <w:rsid w:val="006F43F9"/>
    <w:rsid w:val="0071201E"/>
    <w:rsid w:val="00715B2C"/>
    <w:rsid w:val="007918B7"/>
    <w:rsid w:val="007A14E8"/>
    <w:rsid w:val="007B4D1B"/>
    <w:rsid w:val="0086787C"/>
    <w:rsid w:val="00876381"/>
    <w:rsid w:val="008C68AD"/>
    <w:rsid w:val="009668CC"/>
    <w:rsid w:val="00AC6824"/>
    <w:rsid w:val="00B36E8A"/>
    <w:rsid w:val="00C52210"/>
    <w:rsid w:val="00CC0260"/>
    <w:rsid w:val="00CD0989"/>
    <w:rsid w:val="00D51210"/>
    <w:rsid w:val="00D67935"/>
    <w:rsid w:val="00DE67EA"/>
    <w:rsid w:val="00E50980"/>
    <w:rsid w:val="00EB5E10"/>
    <w:rsid w:val="00EF232C"/>
    <w:rsid w:val="00FF51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740DE"/>
  <w15:chartTrackingRefBased/>
  <w15:docId w15:val="{612A2E88-380F-4E2B-8C6C-E46ACCC61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F0D"/>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qFormat/>
    <w:rsid w:val="00162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62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F0D"/>
    <w:rPr>
      <w:rFonts w:eastAsiaTheme="majorEastAsia" w:cstheme="majorBidi"/>
      <w:color w:val="272727" w:themeColor="text1" w:themeTint="D8"/>
    </w:rPr>
  </w:style>
  <w:style w:type="paragraph" w:styleId="Title">
    <w:name w:val="Title"/>
    <w:basedOn w:val="Normal"/>
    <w:next w:val="Normal"/>
    <w:link w:val="TitleChar"/>
    <w:uiPriority w:val="10"/>
    <w:qFormat/>
    <w:rsid w:val="00162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F0D"/>
    <w:pPr>
      <w:spacing w:before="160"/>
      <w:jc w:val="center"/>
    </w:pPr>
    <w:rPr>
      <w:i/>
      <w:iCs/>
      <w:color w:val="404040" w:themeColor="text1" w:themeTint="BF"/>
    </w:rPr>
  </w:style>
  <w:style w:type="character" w:customStyle="1" w:styleId="QuoteChar">
    <w:name w:val="Quote Char"/>
    <w:basedOn w:val="DefaultParagraphFont"/>
    <w:link w:val="Quote"/>
    <w:uiPriority w:val="29"/>
    <w:rsid w:val="00162F0D"/>
    <w:rPr>
      <w:i/>
      <w:iCs/>
      <w:color w:val="404040" w:themeColor="text1" w:themeTint="BF"/>
    </w:rPr>
  </w:style>
  <w:style w:type="paragraph" w:styleId="ListParagraph">
    <w:name w:val="List Paragraph"/>
    <w:basedOn w:val="Normal"/>
    <w:uiPriority w:val="34"/>
    <w:qFormat/>
    <w:rsid w:val="00162F0D"/>
    <w:pPr>
      <w:ind w:left="720"/>
      <w:contextualSpacing/>
    </w:pPr>
  </w:style>
  <w:style w:type="character" w:styleId="IntenseEmphasis">
    <w:name w:val="Intense Emphasis"/>
    <w:basedOn w:val="DefaultParagraphFont"/>
    <w:uiPriority w:val="21"/>
    <w:qFormat/>
    <w:rsid w:val="00162F0D"/>
    <w:rPr>
      <w:i/>
      <w:iCs/>
      <w:color w:val="0F4761" w:themeColor="accent1" w:themeShade="BF"/>
    </w:rPr>
  </w:style>
  <w:style w:type="paragraph" w:styleId="IntenseQuote">
    <w:name w:val="Intense Quote"/>
    <w:basedOn w:val="Normal"/>
    <w:next w:val="Normal"/>
    <w:link w:val="IntenseQuoteChar"/>
    <w:uiPriority w:val="30"/>
    <w:qFormat/>
    <w:rsid w:val="00162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F0D"/>
    <w:rPr>
      <w:i/>
      <w:iCs/>
      <w:color w:val="0F4761" w:themeColor="accent1" w:themeShade="BF"/>
    </w:rPr>
  </w:style>
  <w:style w:type="character" w:styleId="IntenseReference">
    <w:name w:val="Intense Reference"/>
    <w:basedOn w:val="DefaultParagraphFont"/>
    <w:uiPriority w:val="32"/>
    <w:qFormat/>
    <w:rsid w:val="00162F0D"/>
    <w:rPr>
      <w:b/>
      <w:bCs/>
      <w:smallCaps/>
      <w:color w:val="0F4761" w:themeColor="accent1" w:themeShade="BF"/>
      <w:spacing w:val="5"/>
    </w:rPr>
  </w:style>
  <w:style w:type="paragraph" w:styleId="Header">
    <w:name w:val="header"/>
    <w:basedOn w:val="Normal"/>
    <w:link w:val="HeaderChar"/>
    <w:uiPriority w:val="99"/>
    <w:unhideWhenUsed/>
    <w:rsid w:val="00162F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2F0D"/>
  </w:style>
  <w:style w:type="paragraph" w:styleId="Footer">
    <w:name w:val="footer"/>
    <w:basedOn w:val="Normal"/>
    <w:link w:val="FooterChar"/>
    <w:uiPriority w:val="99"/>
    <w:unhideWhenUsed/>
    <w:rsid w:val="00162F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2F0D"/>
  </w:style>
  <w:style w:type="paragraph" w:styleId="NormalWeb">
    <w:name w:val="Normal (Web)"/>
    <w:basedOn w:val="Normal"/>
    <w:uiPriority w:val="99"/>
    <w:unhideWhenUsed/>
    <w:rsid w:val="00690A52"/>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690A52"/>
    <w:rPr>
      <w:b/>
      <w:bCs/>
    </w:rPr>
  </w:style>
  <w:style w:type="table" w:customStyle="1" w:styleId="TableGrid">
    <w:name w:val="TableGrid"/>
    <w:rsid w:val="006C7354"/>
    <w:pPr>
      <w:spacing w:after="0" w:line="240" w:lineRule="auto"/>
    </w:pPr>
    <w:rPr>
      <w:rFonts w:eastAsiaTheme="minorEastAsia"/>
    </w:rPr>
    <w:tblPr>
      <w:tblCellMar>
        <w:top w:w="0" w:type="dxa"/>
        <w:left w:w="0" w:type="dxa"/>
        <w:bottom w:w="0" w:type="dxa"/>
        <w:right w:w="0" w:type="dxa"/>
      </w:tblCellMar>
    </w:tblPr>
  </w:style>
  <w:style w:type="character" w:styleId="HTMLCode">
    <w:name w:val="HTML Code"/>
    <w:basedOn w:val="DefaultParagraphFont"/>
    <w:uiPriority w:val="99"/>
    <w:semiHidden/>
    <w:unhideWhenUsed/>
    <w:rsid w:val="00DE67EA"/>
    <w:rPr>
      <w:rFonts w:ascii="Courier New" w:eastAsia="Times New Roman" w:hAnsi="Courier New" w:cs="Courier New"/>
      <w:sz w:val="20"/>
      <w:szCs w:val="20"/>
    </w:rPr>
  </w:style>
  <w:style w:type="character" w:styleId="Emphasis">
    <w:name w:val="Emphasis"/>
    <w:basedOn w:val="DefaultParagraphFont"/>
    <w:uiPriority w:val="20"/>
    <w:qFormat/>
    <w:rsid w:val="00DE67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1137</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Hadia Tahir</dc:creator>
  <cp:keywords/>
  <dc:description/>
  <cp:lastModifiedBy>Hassan Mohtashim</cp:lastModifiedBy>
  <cp:revision>3</cp:revision>
  <dcterms:created xsi:type="dcterms:W3CDTF">2025-10-07T09:33:00Z</dcterms:created>
  <dcterms:modified xsi:type="dcterms:W3CDTF">2026-10-12T18:44:00Z</dcterms:modified>
</cp:coreProperties>
</file>