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8C80A" w14:textId="6A14E580" w:rsidR="00367E7C" w:rsidRDefault="006E1346" w:rsidP="006E1346">
      <w:pPr>
        <w:pStyle w:val="Titre1"/>
        <w:jc w:val="center"/>
      </w:pPr>
      <w:r>
        <w:t>CM 1 Analyse financière</w:t>
      </w:r>
    </w:p>
    <w:p w14:paraId="4B1D5C7D" w14:textId="73FE2F80" w:rsidR="006E1346" w:rsidRDefault="00201532" w:rsidP="006E1346">
      <w:r>
        <w:t>Analyse financière = ensemble de technique pour savoir si l’entreprise est en bonne ou mauvaise santé</w:t>
      </w:r>
    </w:p>
    <w:p w14:paraId="05633136" w14:textId="531B2C6F" w:rsidR="00201532" w:rsidRDefault="00201532" w:rsidP="006E1346">
      <w:r>
        <w:t>Bilan, compte de résultat, annexe on peut faire de l’analyse financière avec ces outils.</w:t>
      </w:r>
    </w:p>
    <w:p w14:paraId="79C62C22" w14:textId="77777777" w:rsidR="00201532" w:rsidRDefault="00201532" w:rsidP="006E1346"/>
    <w:p w14:paraId="034C8462" w14:textId="6F0E4FF2" w:rsidR="009A1D95" w:rsidRDefault="009A1D95" w:rsidP="006E1346">
      <w:r>
        <w:t>4 déterminants :</w:t>
      </w:r>
    </w:p>
    <w:p w14:paraId="001F65C1" w14:textId="62D7A16F" w:rsidR="009A1D95" w:rsidRDefault="009A1D95" w:rsidP="009A1D95">
      <w:pPr>
        <w:pStyle w:val="Paragraphedeliste"/>
        <w:numPr>
          <w:ilvl w:val="0"/>
          <w:numId w:val="1"/>
        </w:numPr>
      </w:pPr>
      <w:r>
        <w:t>Equilibre (bilan)</w:t>
      </w:r>
    </w:p>
    <w:p w14:paraId="31278BAB" w14:textId="2ACDB69D" w:rsidR="009A1D95" w:rsidRDefault="009A1D95" w:rsidP="009A1D95">
      <w:pPr>
        <w:pStyle w:val="Paragraphedeliste"/>
        <w:numPr>
          <w:ilvl w:val="0"/>
          <w:numId w:val="1"/>
        </w:numPr>
      </w:pPr>
      <w:r>
        <w:t>Croissance (CR)</w:t>
      </w:r>
    </w:p>
    <w:p w14:paraId="05876666" w14:textId="0B1B6BED" w:rsidR="009A1D95" w:rsidRDefault="009A1D95" w:rsidP="009A1D95">
      <w:pPr>
        <w:pStyle w:val="Paragraphedeliste"/>
        <w:numPr>
          <w:ilvl w:val="0"/>
          <w:numId w:val="1"/>
        </w:numPr>
      </w:pPr>
      <w:r>
        <w:t>Rentabilité (CR)</w:t>
      </w:r>
    </w:p>
    <w:p w14:paraId="2D243E4B" w14:textId="69E687CA" w:rsidR="009A1D95" w:rsidRDefault="009A1D95" w:rsidP="009A1D95">
      <w:pPr>
        <w:pStyle w:val="Paragraphedeliste"/>
        <w:numPr>
          <w:ilvl w:val="0"/>
          <w:numId w:val="1"/>
        </w:numPr>
      </w:pPr>
      <w:r>
        <w:t>Solvabilité</w:t>
      </w:r>
    </w:p>
    <w:p w14:paraId="6F84D501" w14:textId="77777777" w:rsidR="009A1D95" w:rsidRDefault="009A1D95" w:rsidP="009A1D95"/>
    <w:p w14:paraId="5D87B248" w14:textId="7B0D733C" w:rsidR="00201532" w:rsidRDefault="00AB5076" w:rsidP="006E1346">
      <w:r>
        <w:t>Une entreprise qui n’a plus de trésorerie à des dettes à court terme exigibles.</w:t>
      </w:r>
    </w:p>
    <w:p w14:paraId="4D9A76C0" w14:textId="5A75FA3A" w:rsidR="00AB5076" w:rsidRDefault="00AB5076" w:rsidP="006E1346">
      <w:r>
        <w:t>Exigible = l’entreprise à épuisé tous les délais possibles</w:t>
      </w:r>
    </w:p>
    <w:p w14:paraId="7EAEEEEA" w14:textId="26F7D474" w:rsidR="00AB5076" w:rsidRDefault="00AB5076" w:rsidP="006E1346">
      <w:r>
        <w:t>A partir de ce moment l’entreprise est en cessation de paiement</w:t>
      </w:r>
      <w:r w:rsidR="00F10812">
        <w:t xml:space="preserve"> et doit donc déposer son bilan au greffe du tribunal de commerce où elle est immatriculée.</w:t>
      </w:r>
    </w:p>
    <w:p w14:paraId="2BB36CC2" w14:textId="64388EC7" w:rsidR="00F10812" w:rsidRDefault="00F10812" w:rsidP="006E1346">
      <w:r>
        <w:t>Après cela soit elle est en liquidation où elle vend tout pour payer les créanciers ou elle passe en redressement.</w:t>
      </w:r>
    </w:p>
    <w:p w14:paraId="32A58088" w14:textId="26789794" w:rsidR="00F10812" w:rsidRDefault="00F10812" w:rsidP="006E1346">
      <w:r>
        <w:t>Entreprise solvable = entreprise qui peut payer ses dettes à CT exigibles</w:t>
      </w:r>
    </w:p>
    <w:p w14:paraId="0DB555A2" w14:textId="77777777" w:rsidR="00F10812" w:rsidRDefault="00F10812" w:rsidP="006E1346"/>
    <w:p w14:paraId="1A20EEEE" w14:textId="1D8807A1" w:rsidR="000A4B32" w:rsidRDefault="000A4B32" w:rsidP="006E1346">
      <w:r>
        <w:t>Fonds propres = argent des associés/actionnaires</w:t>
      </w:r>
    </w:p>
    <w:p w14:paraId="482455A4" w14:textId="1D7D1536" w:rsidR="000A4B32" w:rsidRDefault="000A4B32" w:rsidP="006E1346">
      <w:r>
        <w:t>Fonds étrangers = argents de tiers (banques)</w:t>
      </w:r>
    </w:p>
    <w:p w14:paraId="3608BD44" w14:textId="3EAAD733" w:rsidR="000A4B32" w:rsidRDefault="00C37A27" w:rsidP="006E1346">
      <w:r>
        <w:t>Le niveau de dette ne doit pas être trop important</w:t>
      </w:r>
      <w:r w:rsidR="004817B5">
        <w:t>.</w:t>
      </w:r>
    </w:p>
    <w:p w14:paraId="1DD68350" w14:textId="77777777" w:rsidR="00276A18" w:rsidRDefault="00276A18" w:rsidP="006E1346"/>
    <w:p w14:paraId="2B5F5120" w14:textId="53AB79D3" w:rsidR="00276A18" w:rsidRDefault="00276A18" w:rsidP="006E1346">
      <w:r>
        <w:t>Une entreprise en bonne santé est une entreprise en croissance. Cela s’analyse avec le compte de résultat.</w:t>
      </w:r>
    </w:p>
    <w:p w14:paraId="27DFCBFC" w14:textId="799F943C" w:rsidR="00276A18" w:rsidRDefault="0088383A" w:rsidP="006E1346">
      <w:r>
        <w:t>Une entreprise doit générer de la richesse (pas du CA)</w:t>
      </w:r>
    </w:p>
    <w:p w14:paraId="50ACFD06" w14:textId="4F3EA295" w:rsidR="00F27A19" w:rsidRDefault="00F27A19" w:rsidP="006E1346">
      <w:r>
        <w:t>On ne sait pas faire fonctionner une entreprise sans croissance.</w:t>
      </w:r>
    </w:p>
    <w:p w14:paraId="03156AC7" w14:textId="77777777" w:rsidR="00F27A19" w:rsidRDefault="00F27A19" w:rsidP="006E1346"/>
    <w:p w14:paraId="051DC514" w14:textId="39844320" w:rsidR="00931CB9" w:rsidRDefault="00931CB9" w:rsidP="006E1346">
      <w:r>
        <w:t>Une entreprise qui fait des bénéfices est rentable</w:t>
      </w:r>
    </w:p>
    <w:p w14:paraId="1AB7148B" w14:textId="77777777" w:rsidR="00650B10" w:rsidRDefault="00650B10" w:rsidP="006E1346"/>
    <w:p w14:paraId="379B050A" w14:textId="09EABD6A" w:rsidR="009A1D95" w:rsidRDefault="002977BC" w:rsidP="006E1346">
      <w:r>
        <w:t xml:space="preserve">Les valeurs monétaires ne sont pas au centime, elles seront </w:t>
      </w:r>
      <w:r w:rsidR="00733541">
        <w:t>arrondies</w:t>
      </w:r>
      <w:r>
        <w:t xml:space="preserve"> pour avoir les valeur générales</w:t>
      </w:r>
      <w:r w:rsidR="003C74D2">
        <w:t>.</w:t>
      </w:r>
    </w:p>
    <w:p w14:paraId="6869EF09" w14:textId="77777777" w:rsidR="00733541" w:rsidRDefault="00733541" w:rsidP="006E1346"/>
    <w:p w14:paraId="0FBB2BB2" w14:textId="49391894" w:rsidR="00733541" w:rsidRDefault="004D0B7F" w:rsidP="006E1346">
      <w:r>
        <w:lastRenderedPageBreak/>
        <w:t xml:space="preserve">Pour voir des informations plutôt solide il faut avoir des valeurs de 3-5 ans (4-5 ans </w:t>
      </w:r>
      <w:r w:rsidR="0060544B">
        <w:t>privilégiées</w:t>
      </w:r>
      <w:r>
        <w:t>)</w:t>
      </w:r>
    </w:p>
    <w:p w14:paraId="6391142F" w14:textId="1807644D" w:rsidR="00F72425" w:rsidRDefault="00D817FC" w:rsidP="006E1346">
      <w:r>
        <w:t>Résultat net comptable / Chiffre d’affaires = %rentabilité comptable</w:t>
      </w:r>
    </w:p>
    <w:p w14:paraId="378EBD89" w14:textId="3C8453A0" w:rsidR="00D817FC" w:rsidRDefault="004950D5" w:rsidP="006E1346">
      <w:r>
        <w:t>Rentabilité net comptable</w:t>
      </w:r>
      <w:r w:rsidR="008F69E9">
        <w:t xml:space="preserve"> </w:t>
      </w:r>
      <w:r>
        <w:t>/</w:t>
      </w:r>
      <w:r w:rsidR="008F69E9">
        <w:t xml:space="preserve"> </w:t>
      </w:r>
      <w:r>
        <w:t>fonds propres</w:t>
      </w:r>
      <w:r w:rsidR="008F69E9">
        <w:t xml:space="preserve"> </w:t>
      </w:r>
      <w:r>
        <w:t>=</w:t>
      </w:r>
      <w:r w:rsidR="008F69E9">
        <w:t xml:space="preserve"> </w:t>
      </w:r>
      <w:r>
        <w:t>%rentabilité financière</w:t>
      </w:r>
    </w:p>
    <w:p w14:paraId="2DA996ED" w14:textId="77777777" w:rsidR="004950D5" w:rsidRDefault="004950D5" w:rsidP="006E1346"/>
    <w:p w14:paraId="5C2376A3" w14:textId="14639B5E" w:rsidR="00011E5F" w:rsidRDefault="008C5863" w:rsidP="006E1346">
      <w:r>
        <w:t>Due diligence = diagnostique financier quand on rachète une entreprise (transfert)</w:t>
      </w:r>
    </w:p>
    <w:p w14:paraId="1DA18C13" w14:textId="77777777" w:rsidR="008C5863" w:rsidRDefault="008C5863" w:rsidP="006E1346"/>
    <w:p w14:paraId="1CDD9303" w14:textId="77777777" w:rsidR="006212A5" w:rsidRDefault="006212A5" w:rsidP="006E1346"/>
    <w:p w14:paraId="0E1C1483" w14:textId="77777777" w:rsidR="00062DCB" w:rsidRDefault="00062DCB" w:rsidP="006E1346"/>
    <w:p w14:paraId="7C9AFA16" w14:textId="5C74D9BE" w:rsidR="00062DCB" w:rsidRDefault="00062DCB" w:rsidP="00062DCB">
      <w:pPr>
        <w:pStyle w:val="Titre2"/>
      </w:pPr>
      <w:r>
        <w:t>Chapitre 1</w:t>
      </w:r>
    </w:p>
    <w:p w14:paraId="62A2C92A" w14:textId="7C6BCE78" w:rsidR="00062DCB" w:rsidRDefault="00062DCB" w:rsidP="00062DCB">
      <w:r>
        <w:t>Répond à la question « Est-ce que le bilan est équilibré ? ».</w:t>
      </w:r>
    </w:p>
    <w:p w14:paraId="0A0FDDEC" w14:textId="0D36A72D" w:rsidR="00062DCB" w:rsidRDefault="004E0DB9" w:rsidP="00062DCB">
      <w:r>
        <w:t>2 nature de compte flux et s stock. Dans un bilan il y a uniquement les stocks à 1 exception près.</w:t>
      </w:r>
    </w:p>
    <w:p w14:paraId="3874F3DF" w14:textId="64731915" w:rsidR="0042448C" w:rsidRDefault="0042448C" w:rsidP="00062DCB">
      <w:r>
        <w:t>Un bilan ne se remet jamais à 0 entre le 31 décembre et le 1 janvier.</w:t>
      </w:r>
    </w:p>
    <w:p w14:paraId="506533B5" w14:textId="77777777" w:rsidR="0042448C" w:rsidRDefault="0042448C" w:rsidP="00062DCB"/>
    <w:p w14:paraId="6A239124" w14:textId="671C3AF5" w:rsidR="0091734B" w:rsidRDefault="0091734B" w:rsidP="00062DCB">
      <w:r>
        <w:t>Tier client qui doivent de l’argent à l’entreprise</w:t>
      </w:r>
    </w:p>
    <w:p w14:paraId="6BE88EDA" w14:textId="02592128" w:rsidR="0091734B" w:rsidRDefault="0091734B" w:rsidP="00062DCB">
      <w:r>
        <w:t>Tier fournisseur où l’entreprise doit aux tiers</w:t>
      </w:r>
    </w:p>
    <w:p w14:paraId="7B53D4A1" w14:textId="77777777" w:rsidR="0091734B" w:rsidRDefault="0091734B" w:rsidP="00062DCB"/>
    <w:p w14:paraId="3FAC3F7B" w14:textId="784956FE" w:rsidR="00537943" w:rsidRDefault="008630D3" w:rsidP="00062DCB">
      <w:r>
        <w:t>Amortissement = prise en compte d’</w:t>
      </w:r>
      <w:r w:rsidR="001273C4">
        <w:t>u</w:t>
      </w:r>
      <w:r>
        <w:t>n vieillissement d’un actif</w:t>
      </w:r>
    </w:p>
    <w:p w14:paraId="7133DEE6" w14:textId="77777777" w:rsidR="00537943" w:rsidRDefault="00537943" w:rsidP="00062DCB"/>
    <w:p w14:paraId="4D361D12" w14:textId="713CF0BF" w:rsidR="001273C4" w:rsidRDefault="00526EAD" w:rsidP="00062DCB">
      <w:r>
        <w:t>Net = brut – amortissement et provisions</w:t>
      </w:r>
    </w:p>
    <w:p w14:paraId="1D4C20F3" w14:textId="77777777" w:rsidR="00526EAD" w:rsidRDefault="00526EAD" w:rsidP="00062DCB"/>
    <w:p w14:paraId="5C71F2BD" w14:textId="1EF604F2" w:rsidR="00526EAD" w:rsidRDefault="008620A4" w:rsidP="00062DCB">
      <w:r>
        <w:t>Cout historique = coup d’achat (dans la colonne brut)</w:t>
      </w:r>
    </w:p>
    <w:p w14:paraId="31279966" w14:textId="6A5C285A" w:rsidR="008620A4" w:rsidRDefault="008620A4" w:rsidP="00062DCB">
      <w:r>
        <w:t>Chaque année on va amortir le bien par un processus d’amortissement (dévaluation du bien)</w:t>
      </w:r>
    </w:p>
    <w:p w14:paraId="457024DB" w14:textId="071D8BFE" w:rsidR="008620A4" w:rsidRDefault="008620A4" w:rsidP="00062DCB">
      <w:r>
        <w:t>Chaque année l’entreprise va calculer une charge d’amortissement et va l’ajouter aux amortissement de ce bien.</w:t>
      </w:r>
    </w:p>
    <w:p w14:paraId="2185A41A" w14:textId="57894145" w:rsidR="008620A4" w:rsidRDefault="00194E0D" w:rsidP="00062DCB">
      <w:r>
        <w:t>Entre 3 et 5 ans pour l’amortir.</w:t>
      </w:r>
    </w:p>
    <w:p w14:paraId="146C94F1" w14:textId="77777777" w:rsidR="00290C86" w:rsidRDefault="00FD3315" w:rsidP="00062DCB">
      <w:pPr>
        <w:rPr>
          <w:b/>
          <w:bCs/>
        </w:rPr>
      </w:pPr>
      <w:r w:rsidRPr="00FD3315">
        <w:rPr>
          <w:b/>
          <w:bCs/>
        </w:rPr>
        <w:t xml:space="preserve">Comment savoir le temps d’amortissement ? </w:t>
      </w:r>
    </w:p>
    <w:p w14:paraId="5998FC1C" w14:textId="77777777" w:rsidR="00290C86" w:rsidRDefault="00290C86" w:rsidP="00062DCB"/>
    <w:p w14:paraId="7529302C" w14:textId="249A96D4" w:rsidR="00194E0D" w:rsidRDefault="00FD3315" w:rsidP="00062DCB">
      <w:pPr>
        <w:rPr>
          <w:b/>
          <w:bCs/>
        </w:rPr>
      </w:pPr>
      <w:r w:rsidRPr="00FD3315">
        <w:rPr>
          <w:b/>
          <w:bCs/>
        </w:rPr>
        <w:t>Pourquoi amortir ?</w:t>
      </w:r>
    </w:p>
    <w:p w14:paraId="498C219A" w14:textId="2AEF56C7" w:rsidR="00290C86" w:rsidRDefault="00290C86" w:rsidP="00062DCB">
      <w:r w:rsidRPr="00290C86">
        <w:t xml:space="preserve">Cela permet </w:t>
      </w:r>
      <w:r>
        <w:t>aux entreprises de savoir si elles doivent renouveler leurs biens (c’est un indicateur) afin de savoir si leurs investissement</w:t>
      </w:r>
      <w:r w:rsidR="00985598">
        <w:t xml:space="preserve"> ont perdu de la valeur.</w:t>
      </w:r>
    </w:p>
    <w:p w14:paraId="22D75419" w14:textId="3521B2EE" w:rsidR="00290C86" w:rsidRDefault="00290C86" w:rsidP="00062DCB">
      <w:r>
        <w:t>C’est une charge déductible du chiffre d’affaires et donc leur CA baisse et leurs impôts baissent.</w:t>
      </w:r>
    </w:p>
    <w:p w14:paraId="240D49F6" w14:textId="2CDB164B" w:rsidR="00F824DE" w:rsidRPr="00290C86" w:rsidRDefault="00290C86" w:rsidP="00062DCB">
      <w:proofErr w:type="gramStart"/>
      <w:r>
        <w:t>Charge en</w:t>
      </w:r>
      <w:proofErr w:type="gramEnd"/>
      <w:r>
        <w:t xml:space="preserve"> +</w:t>
      </w:r>
      <w:r w:rsidR="00985598">
        <w:t>, impôts</w:t>
      </w:r>
      <w:r>
        <w:t xml:space="preserve"> en moins.</w:t>
      </w:r>
    </w:p>
    <w:p w14:paraId="2141563E" w14:textId="77777777" w:rsidR="00290C86" w:rsidRPr="00FD3315" w:rsidRDefault="00290C86" w:rsidP="00062DCB">
      <w:pPr>
        <w:rPr>
          <w:b/>
          <w:bCs/>
        </w:rPr>
      </w:pPr>
    </w:p>
    <w:p w14:paraId="568343B5" w14:textId="142191C4" w:rsidR="00537943" w:rsidRDefault="00FD3315" w:rsidP="00062DCB">
      <w:r>
        <w:t>Au bout de ce temps le bien est entièrement amorti et elle doit rester sur le bilan mais la valeur net sera donc de zéro.</w:t>
      </w:r>
    </w:p>
    <w:p w14:paraId="7C4CD5D9" w14:textId="544979E5" w:rsidR="00FD3315" w:rsidRDefault="00F824DE" w:rsidP="00062DCB">
      <w:r>
        <w:t>Une charge d’amortissement ne sort pas de l’entreprise, l’argent ne part pas il reste dans l’entreprise</w:t>
      </w:r>
      <w:r w:rsidR="00465EB3">
        <w:t>.</w:t>
      </w:r>
    </w:p>
    <w:p w14:paraId="2DDCCCFC" w14:textId="05A372FF" w:rsidR="00465EB3" w:rsidRDefault="00377DC7" w:rsidP="00062DCB">
      <w:r>
        <w:t xml:space="preserve">C’est une charge qui ne donne pas </w:t>
      </w:r>
      <w:r w:rsidR="00A77492">
        <w:t>lieu</w:t>
      </w:r>
      <w:r>
        <w:t xml:space="preserve"> à un mouvement de trésorerie.</w:t>
      </w:r>
    </w:p>
    <w:p w14:paraId="33969984" w14:textId="58221E54" w:rsidR="00A77492" w:rsidRDefault="000664C8" w:rsidP="00062DCB">
      <w:r>
        <w:t>Un actif en moins est de l’épargne. Elle met de l’argent de coté pour remplacer un bien qui sera entièrement amorti.</w:t>
      </w:r>
    </w:p>
    <w:p w14:paraId="2B348484" w14:textId="62FB442C" w:rsidR="001D1416" w:rsidRPr="001D1416" w:rsidRDefault="001D1416" w:rsidP="00062DCB">
      <w:pPr>
        <w:rPr>
          <w:b/>
          <w:bCs/>
        </w:rPr>
      </w:pPr>
      <w:r w:rsidRPr="001D1416">
        <w:rPr>
          <w:b/>
          <w:bCs/>
        </w:rPr>
        <w:t>Dans le bilan :</w:t>
      </w:r>
    </w:p>
    <w:p w14:paraId="00F89AF0" w14:textId="2C80A8F2" w:rsidR="000664C8" w:rsidRDefault="000F157E" w:rsidP="001D1416">
      <w:pPr>
        <w:ind w:firstLine="708"/>
      </w:pPr>
      <w:r>
        <w:t>Comptable : actif/passif</w:t>
      </w:r>
    </w:p>
    <w:p w14:paraId="07EB965D" w14:textId="55F9D4C3" w:rsidR="000F157E" w:rsidRDefault="000F157E" w:rsidP="001D1416">
      <w:pPr>
        <w:ind w:firstLine="708"/>
      </w:pPr>
      <w:r>
        <w:t>Juriste : créances/dettes</w:t>
      </w:r>
    </w:p>
    <w:p w14:paraId="5B67B86D" w14:textId="159F0270" w:rsidR="001D1416" w:rsidRDefault="001D1416" w:rsidP="00A92E37">
      <w:pPr>
        <w:ind w:firstLine="708"/>
      </w:pPr>
      <w:r>
        <w:t>Financier : Emplois/ressources</w:t>
      </w:r>
    </w:p>
    <w:p w14:paraId="6A355722" w14:textId="7E0158FB" w:rsidR="001D1416" w:rsidRDefault="001D1416" w:rsidP="001D1416">
      <w:r>
        <w:t>Un bilan comptable </w:t>
      </w:r>
      <w:r w:rsidRPr="001D1416">
        <w:t>≠</w:t>
      </w:r>
      <w:r>
        <w:t xml:space="preserve"> bilan financier</w:t>
      </w:r>
    </w:p>
    <w:p w14:paraId="11A54D3D" w14:textId="77777777" w:rsidR="001D1416" w:rsidRDefault="001D1416" w:rsidP="001D1416"/>
    <w:p w14:paraId="14C2F0DD" w14:textId="3667FD07" w:rsidR="00A92E37" w:rsidRDefault="00287B1C" w:rsidP="001D1416">
      <w:r>
        <w:t>Les dettes sont des ressources.</w:t>
      </w:r>
    </w:p>
    <w:p w14:paraId="2069C9F9" w14:textId="6116BA0E" w:rsidR="00172659" w:rsidRDefault="00074D5F" w:rsidP="001D1416">
      <w:r>
        <w:t>Une entreprise sans dette elle meurt car sans dette elle n’a pas de ressource.</w:t>
      </w:r>
    </w:p>
    <w:p w14:paraId="7257CB60" w14:textId="0E64A1D7" w:rsidR="00074D5F" w:rsidRDefault="00074D5F" w:rsidP="001D1416"/>
    <w:p w14:paraId="5BBD333B" w14:textId="6D531138" w:rsidR="005952C1" w:rsidRDefault="005952C1" w:rsidP="001D1416">
      <w:r>
        <w:t xml:space="preserve">Les terrains ne sont pas </w:t>
      </w:r>
      <w:r w:rsidR="00C0329D">
        <w:t>amortissables</w:t>
      </w:r>
      <w:r>
        <w:t xml:space="preserve"> sauf dans le cas d’exploitation minière.</w:t>
      </w:r>
    </w:p>
    <w:p w14:paraId="7AB9ED7D" w14:textId="77777777" w:rsidR="005952C1" w:rsidRDefault="005952C1" w:rsidP="001D1416"/>
    <w:p w14:paraId="081F241F" w14:textId="1556E285" w:rsidR="00666862" w:rsidRDefault="00B454B4" w:rsidP="001D1416">
      <w:r>
        <w:t>Une provision c’est un risque de perte</w:t>
      </w:r>
      <w:r w:rsidR="007001BE">
        <w:t xml:space="preserve"> sur un bien.</w:t>
      </w:r>
    </w:p>
    <w:p w14:paraId="5467309D" w14:textId="04E343E7" w:rsidR="007001BE" w:rsidRDefault="007516B0" w:rsidP="001D1416">
      <w:pPr>
        <w:rPr>
          <w:b/>
          <w:bCs/>
        </w:rPr>
      </w:pPr>
      <w:r w:rsidRPr="007516B0">
        <w:rPr>
          <w:b/>
          <w:bCs/>
        </w:rPr>
        <w:t>Si l’on fait des provisions mais qu’au final pas de pb ?</w:t>
      </w:r>
    </w:p>
    <w:p w14:paraId="31D44A0F" w14:textId="4E8FC971" w:rsidR="004D6C8D" w:rsidRPr="004D6C8D" w:rsidRDefault="004D6C8D" w:rsidP="001D1416">
      <w:r w:rsidRPr="004D6C8D">
        <w:t>On</w:t>
      </w:r>
      <w:r>
        <w:t xml:space="preserve"> reprend les provisions et on le déclare en les repayant sur les impôts.</w:t>
      </w:r>
    </w:p>
    <w:p w14:paraId="01069047" w14:textId="77777777" w:rsidR="0018781C" w:rsidRDefault="0018781C" w:rsidP="0018781C">
      <w:pPr>
        <w:rPr>
          <w:b/>
          <w:bCs/>
        </w:rPr>
      </w:pPr>
      <w:r w:rsidRPr="00DB788A">
        <w:rPr>
          <w:b/>
          <w:bCs/>
        </w:rPr>
        <w:t>Un chiffre entre parenthèse est négatif dans un bilan</w:t>
      </w:r>
    </w:p>
    <w:p w14:paraId="7DED6B04" w14:textId="77777777" w:rsidR="0018781C" w:rsidRDefault="0018781C" w:rsidP="001D1416"/>
    <w:p w14:paraId="3DCB5FF4" w14:textId="15188C4F" w:rsidR="00345A39" w:rsidRDefault="00CE4713" w:rsidP="001D1416">
      <w:r>
        <w:t>Après liquidation d’abord Etat et organisme sociaux récupèrent l’argent (URSSAF), ce sont les super privilégiés.</w:t>
      </w:r>
    </w:p>
    <w:p w14:paraId="4DE953FD" w14:textId="5BCD1C6E" w:rsidR="00CE4713" w:rsidRDefault="00CE4713" w:rsidP="001D1416">
      <w:r>
        <w:t xml:space="preserve">Ensuite les privilégiés </w:t>
      </w:r>
    </w:p>
    <w:p w14:paraId="3B973876" w14:textId="42944760" w:rsidR="00CE4713" w:rsidRDefault="00CE4713" w:rsidP="001D1416">
      <w:r>
        <w:t>Après Chirographaire (qui n’a pas de sureté/garantie)</w:t>
      </w:r>
    </w:p>
    <w:p w14:paraId="4DEC4FC5" w14:textId="62B51A7C" w:rsidR="00CE4713" w:rsidRDefault="00CE4713" w:rsidP="001D1416">
      <w:r>
        <w:t>Enfin Actionnaires</w:t>
      </w:r>
    </w:p>
    <w:p w14:paraId="3E2E09A6" w14:textId="77777777" w:rsidR="00CE4713" w:rsidRDefault="00CE4713" w:rsidP="001D1416"/>
    <w:p w14:paraId="1760BDCA" w14:textId="6B225E6D" w:rsidR="00CE4713" w:rsidRDefault="004D6C8D" w:rsidP="001D1416">
      <w:r>
        <w:t>Le seul poste de flux dans un bilan c’est le résultat (RESULTAT DE L’EXERCICE).</w:t>
      </w:r>
    </w:p>
    <w:p w14:paraId="467F582F" w14:textId="77777777" w:rsidR="006800A5" w:rsidRDefault="006800A5" w:rsidP="001D1416"/>
    <w:p w14:paraId="6DC25152" w14:textId="77777777" w:rsidR="006800A5" w:rsidRDefault="006800A5" w:rsidP="001D1416"/>
    <w:p w14:paraId="444F7A33" w14:textId="09C09F8B" w:rsidR="006800A5" w:rsidRDefault="006800A5" w:rsidP="001D1416">
      <w:r>
        <w:t xml:space="preserve">Répartition des bénéfices/pertes : </w:t>
      </w:r>
    </w:p>
    <w:p w14:paraId="77F05C1D" w14:textId="77777777" w:rsidR="006800A5" w:rsidRDefault="006800A5" w:rsidP="001D1416"/>
    <w:p w14:paraId="6EC1F9FE" w14:textId="18D63D53" w:rsidR="004D6C8D" w:rsidRDefault="00BC722F" w:rsidP="001D1416">
      <w:r>
        <w:t>1er cas : l’entreprise fait des pertes comptables</w:t>
      </w:r>
    </w:p>
    <w:p w14:paraId="200A4824" w14:textId="66069F50" w:rsidR="00DB788A" w:rsidRDefault="00DB788A" w:rsidP="00DB788A">
      <w:pPr>
        <w:pStyle w:val="Paragraphedeliste"/>
        <w:numPr>
          <w:ilvl w:val="0"/>
          <w:numId w:val="1"/>
        </w:numPr>
      </w:pPr>
      <w:r>
        <w:t>Report à nouveau (Emplacement où cela est indiqué)</w:t>
      </w:r>
    </w:p>
    <w:p w14:paraId="16DCB92F" w14:textId="184B350A" w:rsidR="000300AE" w:rsidRDefault="000300AE" w:rsidP="000300AE">
      <w:r>
        <w:t>2</w:t>
      </w:r>
      <w:r w:rsidRPr="000300AE">
        <w:rPr>
          <w:vertAlign w:val="superscript"/>
        </w:rPr>
        <w:t>ème</w:t>
      </w:r>
      <w:r>
        <w:t xml:space="preserve"> cas bénéfices :</w:t>
      </w:r>
    </w:p>
    <w:p w14:paraId="2FB6DF4F" w14:textId="0757F287" w:rsidR="000300AE" w:rsidRDefault="001A36E8" w:rsidP="000300AE">
      <w:pPr>
        <w:pStyle w:val="Paragraphedeliste"/>
        <w:numPr>
          <w:ilvl w:val="0"/>
          <w:numId w:val="1"/>
        </w:numPr>
      </w:pPr>
      <w:r>
        <w:t xml:space="preserve">1. </w:t>
      </w:r>
      <w:r w:rsidR="000300AE">
        <w:t>Apurer le report à nouveau</w:t>
      </w:r>
    </w:p>
    <w:p w14:paraId="5D3A4661" w14:textId="7BFB7EFB" w:rsidR="001A36E8" w:rsidRDefault="001A36E8" w:rsidP="000300AE">
      <w:pPr>
        <w:pStyle w:val="Paragraphedeliste"/>
        <w:numPr>
          <w:ilvl w:val="0"/>
          <w:numId w:val="1"/>
        </w:numPr>
      </w:pPr>
      <w:r>
        <w:t>2. Réserves légales</w:t>
      </w:r>
      <w:r w:rsidR="00BF7996">
        <w:t xml:space="preserve"> (1/20</w:t>
      </w:r>
      <w:r w:rsidR="00BF7996" w:rsidRPr="00BF7996">
        <w:rPr>
          <w:vertAlign w:val="superscript"/>
        </w:rPr>
        <w:t>ème</w:t>
      </w:r>
      <w:r w:rsidR="00BF7996">
        <w:t xml:space="preserve"> du résultat)</w:t>
      </w:r>
    </w:p>
    <w:p w14:paraId="794C67FC" w14:textId="27BA02C6" w:rsidR="006800A5" w:rsidRDefault="006800A5" w:rsidP="000300AE">
      <w:pPr>
        <w:pStyle w:val="Paragraphedeliste"/>
        <w:numPr>
          <w:ilvl w:val="0"/>
          <w:numId w:val="1"/>
        </w:numPr>
      </w:pPr>
      <w:r>
        <w:t>3. Réserves facultative</w:t>
      </w:r>
    </w:p>
    <w:p w14:paraId="32555A74" w14:textId="08E2491B" w:rsidR="006800A5" w:rsidRDefault="006800A5" w:rsidP="000300AE">
      <w:pPr>
        <w:pStyle w:val="Paragraphedeliste"/>
        <w:numPr>
          <w:ilvl w:val="0"/>
          <w:numId w:val="1"/>
        </w:numPr>
      </w:pPr>
      <w:r>
        <w:t>4. Dividendes</w:t>
      </w:r>
    </w:p>
    <w:p w14:paraId="6E12CF40" w14:textId="67B640CD" w:rsidR="006800A5" w:rsidRDefault="006800A5" w:rsidP="006800A5">
      <w:r>
        <w:t>Uniquement les dividendes sortent de l’entreprise</w:t>
      </w:r>
    </w:p>
    <w:p w14:paraId="30B9CD27" w14:textId="0AAD5D63" w:rsidR="006800A5" w:rsidRDefault="006800A5" w:rsidP="006800A5">
      <w:r>
        <w:t>Les actionnaires décident des dividendes qu’ils veulent</w:t>
      </w:r>
    </w:p>
    <w:p w14:paraId="4B7DFEC5" w14:textId="77777777" w:rsidR="006800A5" w:rsidRDefault="006800A5" w:rsidP="006800A5"/>
    <w:p w14:paraId="27AFF256" w14:textId="672FFB12" w:rsidR="00D16228" w:rsidRDefault="00D16228" w:rsidP="006800A5">
      <w:r>
        <w:t>Les financements à court termes permettent de faire face aux phénomènes de saisonnalité.</w:t>
      </w:r>
    </w:p>
    <w:p w14:paraId="74E60583" w14:textId="1D5750F0" w:rsidR="00D16228" w:rsidRDefault="009C059F" w:rsidP="006800A5">
      <w:r>
        <w:t xml:space="preserve">Les prêt à court termes ont des taux plus élevés car ils sont plus </w:t>
      </w:r>
      <w:r w:rsidR="00B15008">
        <w:t>risqués</w:t>
      </w:r>
      <w:r>
        <w:t>.</w:t>
      </w:r>
    </w:p>
    <w:p w14:paraId="60FEF10B" w14:textId="21F23A35" w:rsidR="00D16228" w:rsidRDefault="00B15008" w:rsidP="006800A5">
      <w:r>
        <w:t>Un découvert bancaire est un solde créditeur de banque.</w:t>
      </w:r>
    </w:p>
    <w:p w14:paraId="753CB384" w14:textId="77777777" w:rsidR="00F640F1" w:rsidRDefault="00F640F1" w:rsidP="001D1416">
      <w:pPr>
        <w:rPr>
          <w:b/>
          <w:bCs/>
        </w:rPr>
      </w:pPr>
    </w:p>
    <w:p w14:paraId="5E53CE49" w14:textId="77777777" w:rsidR="00DB788A" w:rsidRPr="00DB788A" w:rsidRDefault="00DB788A" w:rsidP="001D1416"/>
    <w:sectPr w:rsidR="00DB788A" w:rsidRPr="00DB78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804E5"/>
    <w:multiLevelType w:val="hybridMultilevel"/>
    <w:tmpl w:val="83806F62"/>
    <w:lvl w:ilvl="0" w:tplc="8A50C030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4566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7D1"/>
    <w:rsid w:val="00011E5F"/>
    <w:rsid w:val="000300AE"/>
    <w:rsid w:val="00062DCB"/>
    <w:rsid w:val="000664C8"/>
    <w:rsid w:val="00074D5F"/>
    <w:rsid w:val="000A4B32"/>
    <w:rsid w:val="000F157E"/>
    <w:rsid w:val="00112926"/>
    <w:rsid w:val="001273C4"/>
    <w:rsid w:val="00172659"/>
    <w:rsid w:val="0018781C"/>
    <w:rsid w:val="00194E0D"/>
    <w:rsid w:val="001A36E8"/>
    <w:rsid w:val="001D1416"/>
    <w:rsid w:val="00201532"/>
    <w:rsid w:val="00276A18"/>
    <w:rsid w:val="002828A2"/>
    <w:rsid w:val="00287B1C"/>
    <w:rsid w:val="00290C86"/>
    <w:rsid w:val="002977BC"/>
    <w:rsid w:val="002F03D6"/>
    <w:rsid w:val="00345A39"/>
    <w:rsid w:val="00367E7C"/>
    <w:rsid w:val="00377DC7"/>
    <w:rsid w:val="003C74D2"/>
    <w:rsid w:val="0042448C"/>
    <w:rsid w:val="00465EB3"/>
    <w:rsid w:val="004817B5"/>
    <w:rsid w:val="004950D5"/>
    <w:rsid w:val="004D0B7F"/>
    <w:rsid w:val="004D1D00"/>
    <w:rsid w:val="004D6C8D"/>
    <w:rsid w:val="004E0DB9"/>
    <w:rsid w:val="00526EAD"/>
    <w:rsid w:val="00537943"/>
    <w:rsid w:val="005952C1"/>
    <w:rsid w:val="0060544B"/>
    <w:rsid w:val="006212A5"/>
    <w:rsid w:val="00650B10"/>
    <w:rsid w:val="00666862"/>
    <w:rsid w:val="006800A5"/>
    <w:rsid w:val="006E1346"/>
    <w:rsid w:val="007001BE"/>
    <w:rsid w:val="00733541"/>
    <w:rsid w:val="007516B0"/>
    <w:rsid w:val="008620A4"/>
    <w:rsid w:val="008630D3"/>
    <w:rsid w:val="0088383A"/>
    <w:rsid w:val="008C5863"/>
    <w:rsid w:val="008F69E9"/>
    <w:rsid w:val="0091734B"/>
    <w:rsid w:val="00931CB9"/>
    <w:rsid w:val="00985598"/>
    <w:rsid w:val="009A1D95"/>
    <w:rsid w:val="009A6FFC"/>
    <w:rsid w:val="009C059F"/>
    <w:rsid w:val="00A77492"/>
    <w:rsid w:val="00A92E37"/>
    <w:rsid w:val="00AB5076"/>
    <w:rsid w:val="00B15008"/>
    <w:rsid w:val="00B454B4"/>
    <w:rsid w:val="00BC722F"/>
    <w:rsid w:val="00BF7996"/>
    <w:rsid w:val="00C0329D"/>
    <w:rsid w:val="00C37A27"/>
    <w:rsid w:val="00CB53FD"/>
    <w:rsid w:val="00CE4713"/>
    <w:rsid w:val="00D16228"/>
    <w:rsid w:val="00D817FC"/>
    <w:rsid w:val="00DB788A"/>
    <w:rsid w:val="00EB343A"/>
    <w:rsid w:val="00EF07D1"/>
    <w:rsid w:val="00F10812"/>
    <w:rsid w:val="00F27A19"/>
    <w:rsid w:val="00F31FB9"/>
    <w:rsid w:val="00F640F1"/>
    <w:rsid w:val="00F72425"/>
    <w:rsid w:val="00F824DE"/>
    <w:rsid w:val="00FD3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4C8CB"/>
  <w15:chartTrackingRefBased/>
  <w15:docId w15:val="{C968E3B5-0258-41E7-B257-0DA75D09D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F0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F0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F0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F0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F0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F0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0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0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0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F0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EF0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F07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F07D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F07D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F07D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F07D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F07D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F07D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F0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F0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F0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F0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F0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F07D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F07D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F07D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F0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F07D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F07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1</Pages>
  <Words>759</Words>
  <Characters>3845</Characters>
  <Application>Microsoft Office Word</Application>
  <DocSecurity>0</DocSecurity>
  <Lines>113</Lines>
  <Paragraphs>85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Vera</dc:creator>
  <cp:keywords/>
  <dc:description/>
  <cp:lastModifiedBy>Nicolas Vera</cp:lastModifiedBy>
  <cp:revision>80</cp:revision>
  <dcterms:created xsi:type="dcterms:W3CDTF">2026-01-16T11:56:00Z</dcterms:created>
  <dcterms:modified xsi:type="dcterms:W3CDTF">2026-01-17T10:57:00Z</dcterms:modified>
</cp:coreProperties>
</file>