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496C" w:rsidRDefault="007F3A24" w:rsidP="0024496C">
      <w:pPr>
        <w:pStyle w:val="HTML-wstpniesformatowany"/>
        <w:shd w:val="clear" w:color="auto" w:fill="F8F9FA"/>
        <w:spacing w:line="540" w:lineRule="atLeast"/>
        <w:jc w:val="center"/>
        <w:rPr>
          <w:rFonts w:ascii="Tahoma" w:hAnsi="Tahoma" w:cs="Tahoma"/>
          <w:b/>
          <w:sz w:val="44"/>
          <w:szCs w:val="44"/>
        </w:rPr>
      </w:pPr>
      <w:r w:rsidRPr="0024496C">
        <w:rPr>
          <w:rFonts w:ascii="Tahoma" w:hAnsi="Tahoma" w:cs="Tahoma"/>
          <w:b/>
          <w:sz w:val="44"/>
          <w:szCs w:val="44"/>
        </w:rPr>
        <w:t>VR</w:t>
      </w:r>
      <w:r w:rsidR="0024496C" w:rsidRPr="0024496C">
        <w:rPr>
          <w:rFonts w:ascii="Tahoma" w:hAnsi="Tahoma" w:cs="Tahoma"/>
          <w:b/>
          <w:sz w:val="44"/>
          <w:szCs w:val="44"/>
        </w:rPr>
        <w:t xml:space="preserve"> - Virtual Reality</w:t>
      </w:r>
    </w:p>
    <w:p w:rsidR="0024496C" w:rsidRDefault="0024496C" w:rsidP="0024496C">
      <w:pPr>
        <w:pStyle w:val="HTML-wstpniesformatowany"/>
        <w:shd w:val="clear" w:color="auto" w:fill="F8F9FA"/>
        <w:spacing w:line="540" w:lineRule="atLeast"/>
        <w:jc w:val="center"/>
        <w:rPr>
          <w:rFonts w:ascii="Tahoma" w:hAnsi="Tahoma" w:cs="Tahoma"/>
          <w:b/>
          <w:sz w:val="44"/>
          <w:szCs w:val="44"/>
        </w:rPr>
      </w:pPr>
      <w:r w:rsidRPr="0024496C">
        <w:rPr>
          <w:rFonts w:ascii="Tahoma" w:hAnsi="Tahoma" w:cs="Tahoma"/>
          <w:b/>
          <w:sz w:val="44"/>
          <w:szCs w:val="44"/>
        </w:rPr>
        <w:t>(</w:t>
      </w:r>
      <w:r w:rsidRPr="0024496C">
        <w:rPr>
          <w:rFonts w:ascii="Tahoma" w:hAnsi="Tahoma" w:cs="Tahoma"/>
          <w:b/>
          <w:color w:val="202124"/>
          <w:sz w:val="44"/>
          <w:szCs w:val="44"/>
        </w:rPr>
        <w:t>Wirtualna rzeczywistość)</w:t>
      </w:r>
    </w:p>
    <w:p w:rsidR="0024496C" w:rsidRDefault="007F3A24" w:rsidP="0024496C">
      <w:pPr>
        <w:pStyle w:val="HTML-wstpniesformatowany"/>
        <w:shd w:val="clear" w:color="auto" w:fill="F8F9FA"/>
        <w:spacing w:line="540" w:lineRule="atLeast"/>
        <w:jc w:val="center"/>
        <w:rPr>
          <w:rFonts w:ascii="Tahoma" w:hAnsi="Tahoma" w:cs="Tahoma"/>
          <w:b/>
          <w:sz w:val="44"/>
          <w:szCs w:val="44"/>
        </w:rPr>
      </w:pPr>
      <w:r w:rsidRPr="0024496C">
        <w:rPr>
          <w:rFonts w:ascii="Tahoma" w:hAnsi="Tahoma" w:cs="Tahoma"/>
          <w:b/>
          <w:sz w:val="44"/>
          <w:szCs w:val="44"/>
        </w:rPr>
        <w:t>i psychomotoryka w szkoleniu kierowców: n</w:t>
      </w:r>
      <w:r w:rsidRPr="0024496C">
        <w:rPr>
          <w:rFonts w:ascii="Tahoma" w:hAnsi="Tahoma" w:cs="Tahoma"/>
          <w:b/>
          <w:sz w:val="44"/>
          <w:szCs w:val="44"/>
        </w:rPr>
        <w:t>o</w:t>
      </w:r>
      <w:r w:rsidRPr="0024496C">
        <w:rPr>
          <w:rFonts w:ascii="Tahoma" w:hAnsi="Tahoma" w:cs="Tahoma"/>
          <w:b/>
          <w:sz w:val="44"/>
          <w:szCs w:val="44"/>
        </w:rPr>
        <w:t>we rozwiązania</w:t>
      </w:r>
      <w:r w:rsidR="0024496C">
        <w:rPr>
          <w:rFonts w:ascii="Tahoma" w:hAnsi="Tahoma" w:cs="Tahoma"/>
          <w:b/>
          <w:sz w:val="44"/>
          <w:szCs w:val="44"/>
        </w:rPr>
        <w:t>.</w:t>
      </w:r>
    </w:p>
    <w:p w:rsidR="0024496C" w:rsidRDefault="0024496C" w:rsidP="0024496C">
      <w:pPr>
        <w:pStyle w:val="HTML-wstpniesformatowany"/>
        <w:shd w:val="clear" w:color="auto" w:fill="F8F9FA"/>
        <w:spacing w:line="540" w:lineRule="atLeast"/>
        <w:jc w:val="center"/>
        <w:rPr>
          <w:rFonts w:ascii="Tahoma" w:hAnsi="Tahoma" w:cs="Tahoma"/>
          <w:b/>
          <w:sz w:val="44"/>
          <w:szCs w:val="44"/>
        </w:rPr>
      </w:pPr>
    </w:p>
    <w:p w:rsidR="00E95DF2" w:rsidRPr="0024496C" w:rsidRDefault="0024496C" w:rsidP="0024496C">
      <w:pPr>
        <w:pStyle w:val="HTML-wstpniesformatowany"/>
        <w:shd w:val="clear" w:color="auto" w:fill="F8F9FA"/>
        <w:spacing w:line="540" w:lineRule="atLeast"/>
        <w:rPr>
          <w:rFonts w:ascii="Tahoma" w:hAnsi="Tahoma" w:cs="Tahoma"/>
          <w:b/>
          <w:sz w:val="32"/>
          <w:szCs w:val="32"/>
        </w:rPr>
      </w:pPr>
      <w:r w:rsidRPr="0024496C">
        <w:rPr>
          <w:rFonts w:ascii="Tahoma" w:hAnsi="Tahoma" w:cs="Tahoma"/>
          <w:b/>
          <w:sz w:val="32"/>
          <w:szCs w:val="32"/>
        </w:rPr>
        <w:t>O</w:t>
      </w:r>
      <w:r w:rsidR="00291033" w:rsidRPr="0024496C">
        <w:rPr>
          <w:rFonts w:ascii="Tahoma" w:hAnsi="Tahoma" w:cs="Tahoma"/>
          <w:b/>
          <w:sz w:val="32"/>
          <w:szCs w:val="32"/>
        </w:rPr>
        <w:t>pis projektu</w:t>
      </w:r>
      <w:r w:rsidRPr="0024496C">
        <w:rPr>
          <w:rFonts w:ascii="Tahoma" w:hAnsi="Tahoma" w:cs="Tahoma"/>
          <w:b/>
          <w:sz w:val="32"/>
          <w:szCs w:val="32"/>
        </w:rPr>
        <w:t xml:space="preserve"> – analiza</w:t>
      </w:r>
    </w:p>
    <w:p w:rsidR="0024496C" w:rsidRPr="0024496C" w:rsidRDefault="0024496C" w:rsidP="0024496C">
      <w:pPr>
        <w:pStyle w:val="HTML-wstpniesformatowany"/>
        <w:shd w:val="clear" w:color="auto" w:fill="F8F9FA"/>
        <w:spacing w:line="540" w:lineRule="atLeast"/>
        <w:rPr>
          <w:rFonts w:ascii="Tahoma" w:hAnsi="Tahoma" w:cs="Tahoma"/>
          <w:b/>
          <w:sz w:val="44"/>
          <w:szCs w:val="44"/>
        </w:rPr>
      </w:pPr>
    </w:p>
    <w:p w:rsidR="007C0BBB" w:rsidRPr="0024496C" w:rsidRDefault="007C0BBB" w:rsidP="00CC2704">
      <w:pPr>
        <w:ind w:firstLine="708"/>
        <w:jc w:val="both"/>
        <w:rPr>
          <w:rFonts w:ascii="Tahoma" w:hAnsi="Tahoma" w:cs="Tahoma"/>
          <w:sz w:val="24"/>
          <w:szCs w:val="24"/>
        </w:rPr>
      </w:pPr>
      <w:r w:rsidRPr="0024496C">
        <w:rPr>
          <w:rFonts w:ascii="Tahoma" w:hAnsi="Tahoma" w:cs="Tahoma"/>
          <w:sz w:val="24"/>
          <w:szCs w:val="24"/>
        </w:rPr>
        <w:t>Projekt symulacji i poprawy metod w rozwiązywaniu problemu szkolenia kierowców wraz z modułami psychomotorycznymi jest inicjatywą, która m</w:t>
      </w:r>
      <w:r w:rsidR="00CC2704" w:rsidRPr="0024496C">
        <w:rPr>
          <w:rFonts w:ascii="Tahoma" w:hAnsi="Tahoma" w:cs="Tahoma"/>
          <w:sz w:val="24"/>
          <w:szCs w:val="24"/>
        </w:rPr>
        <w:t>a na celu zwiększenie jakości i </w:t>
      </w:r>
      <w:r w:rsidRPr="0024496C">
        <w:rPr>
          <w:rFonts w:ascii="Tahoma" w:hAnsi="Tahoma" w:cs="Tahoma"/>
          <w:sz w:val="24"/>
          <w:szCs w:val="24"/>
        </w:rPr>
        <w:t>skuteczności szkolenia kierowców i kandydatów na kierowców. Projekt zakłada wykorzystanie nowoczesnych technologii symulacyjnych, takich jak symulatory komputerowe i trenażery, a także urządzenia wirtualnej rzeczywistości (VR), które umożliwiają odwzorowanie realistycznych warunków jazdy i sytuacji drogowych. Projekt ma również na celu wprowadzenie zmian w przepisach dotyczących szkolenia i egzaminowania kierowców, tak aby dostosować je do nowych metod i narzędzi.</w:t>
      </w:r>
    </w:p>
    <w:p w:rsidR="007C0BBB" w:rsidRPr="0024496C" w:rsidRDefault="007C0BBB" w:rsidP="00CC2704">
      <w:pPr>
        <w:jc w:val="both"/>
        <w:rPr>
          <w:rFonts w:ascii="Tahoma" w:hAnsi="Tahoma" w:cs="Tahoma"/>
          <w:sz w:val="24"/>
          <w:szCs w:val="24"/>
        </w:rPr>
      </w:pPr>
      <w:r w:rsidRPr="0024496C">
        <w:rPr>
          <w:rFonts w:ascii="Tahoma" w:hAnsi="Tahoma" w:cs="Tahoma"/>
          <w:sz w:val="24"/>
          <w:szCs w:val="24"/>
        </w:rPr>
        <w:t>Projekt składa się z kilku etapów, takich jak:</w:t>
      </w:r>
    </w:p>
    <w:p w:rsidR="007C0BBB" w:rsidRPr="0024496C" w:rsidRDefault="007C0BBB" w:rsidP="0024496C">
      <w:pPr>
        <w:pStyle w:val="Akapitzlist"/>
        <w:numPr>
          <w:ilvl w:val="0"/>
          <w:numId w:val="4"/>
        </w:numPr>
        <w:jc w:val="both"/>
        <w:rPr>
          <w:rFonts w:ascii="Tahoma" w:hAnsi="Tahoma" w:cs="Tahoma"/>
          <w:sz w:val="24"/>
          <w:szCs w:val="24"/>
        </w:rPr>
      </w:pPr>
      <w:r w:rsidRPr="0024496C">
        <w:rPr>
          <w:rFonts w:ascii="Tahoma" w:hAnsi="Tahoma" w:cs="Tahoma"/>
          <w:sz w:val="24"/>
          <w:szCs w:val="24"/>
        </w:rPr>
        <w:t>Analiza potrzeb i oczekiwań środowiska transportowego, kierowców w zakresie szkolenia.</w:t>
      </w:r>
    </w:p>
    <w:p w:rsidR="007C0BBB" w:rsidRPr="0024496C" w:rsidRDefault="007C0BBB" w:rsidP="0024496C">
      <w:pPr>
        <w:pStyle w:val="Akapitzlist"/>
        <w:numPr>
          <w:ilvl w:val="0"/>
          <w:numId w:val="4"/>
        </w:numPr>
        <w:jc w:val="both"/>
        <w:rPr>
          <w:rFonts w:ascii="Tahoma" w:hAnsi="Tahoma" w:cs="Tahoma"/>
          <w:sz w:val="24"/>
          <w:szCs w:val="24"/>
        </w:rPr>
      </w:pPr>
      <w:r w:rsidRPr="0024496C">
        <w:rPr>
          <w:rFonts w:ascii="Tahoma" w:hAnsi="Tahoma" w:cs="Tahoma"/>
          <w:sz w:val="24"/>
          <w:szCs w:val="24"/>
        </w:rPr>
        <w:t>Opracowanie koncepcji i scenariuszy symulacji komputerowej, które będą uwzględniać różne poziomy trudności, rodzaje pojazdów, warunki pogodowe, ruch drogowy i inne czynniki wpływające na bezpieczeństwo jazdy.</w:t>
      </w:r>
    </w:p>
    <w:p w:rsidR="007C0BBB" w:rsidRPr="0024496C" w:rsidRDefault="007C0BBB" w:rsidP="0024496C">
      <w:pPr>
        <w:pStyle w:val="Akapitzlist"/>
        <w:numPr>
          <w:ilvl w:val="0"/>
          <w:numId w:val="4"/>
        </w:numPr>
        <w:jc w:val="both"/>
        <w:rPr>
          <w:rFonts w:ascii="Tahoma" w:hAnsi="Tahoma" w:cs="Tahoma"/>
          <w:sz w:val="24"/>
          <w:szCs w:val="24"/>
        </w:rPr>
      </w:pPr>
      <w:r w:rsidRPr="0024496C">
        <w:rPr>
          <w:rFonts w:ascii="Tahoma" w:hAnsi="Tahoma" w:cs="Tahoma"/>
          <w:sz w:val="24"/>
          <w:szCs w:val="24"/>
        </w:rPr>
        <w:t>Wybór i dostosowanie odpowiednich urządzeń VR,  które będą zapewniać immersyjne doznania i interakcję z symulowanym środowiskiem.</w:t>
      </w:r>
    </w:p>
    <w:p w:rsidR="007C0BBB" w:rsidRPr="0024496C" w:rsidRDefault="007C0BBB" w:rsidP="0024496C">
      <w:pPr>
        <w:pStyle w:val="Akapitzlist"/>
        <w:numPr>
          <w:ilvl w:val="0"/>
          <w:numId w:val="4"/>
        </w:numPr>
        <w:jc w:val="both"/>
        <w:rPr>
          <w:rFonts w:ascii="Tahoma" w:hAnsi="Tahoma" w:cs="Tahoma"/>
          <w:sz w:val="24"/>
          <w:szCs w:val="24"/>
        </w:rPr>
      </w:pPr>
      <w:r w:rsidRPr="0024496C">
        <w:rPr>
          <w:rFonts w:ascii="Tahoma" w:hAnsi="Tahoma" w:cs="Tahoma"/>
          <w:sz w:val="24"/>
          <w:szCs w:val="24"/>
        </w:rPr>
        <w:t>Przeprowadzenie testów i badań nad skutecznością i efektywnością symulacji w porównaniu z tradycyjnymi metodami szkolenia kierowców.</w:t>
      </w:r>
    </w:p>
    <w:p w:rsidR="007C0BBB" w:rsidRPr="0024496C" w:rsidRDefault="007C0BBB" w:rsidP="00CC2704">
      <w:pPr>
        <w:ind w:firstLine="360"/>
        <w:jc w:val="both"/>
        <w:rPr>
          <w:rFonts w:ascii="Tahoma" w:hAnsi="Tahoma" w:cs="Tahoma"/>
          <w:sz w:val="24"/>
          <w:szCs w:val="24"/>
        </w:rPr>
      </w:pPr>
      <w:r w:rsidRPr="0024496C">
        <w:rPr>
          <w:rFonts w:ascii="Tahoma" w:hAnsi="Tahoma" w:cs="Tahoma"/>
          <w:sz w:val="24"/>
          <w:szCs w:val="24"/>
        </w:rPr>
        <w:t>Projekt ma na celu nie tylko poprawę jakości szkolenia kierowców, ale także zwiększenie ich świadomości i odpowiedzialności za bezpieczeństwo na drogach. Projekt ma również na celu zmniejszenie kosztów szkolenia kierowców oraz zwiększenie dostępności i atrakcyjności tego procesu dla potencjalnych kandydatów. Projekt ma na celu pomóc osobom z PTSD</w:t>
      </w:r>
    </w:p>
    <w:p w:rsidR="00E95DF2" w:rsidRPr="0024496C" w:rsidRDefault="007C0BBB" w:rsidP="00CC2704">
      <w:pPr>
        <w:jc w:val="both"/>
        <w:rPr>
          <w:rFonts w:ascii="Tahoma" w:hAnsi="Tahoma" w:cs="Tahoma"/>
          <w:sz w:val="24"/>
          <w:szCs w:val="24"/>
        </w:rPr>
      </w:pPr>
      <w:r w:rsidRPr="0024496C">
        <w:rPr>
          <w:rFonts w:ascii="Tahoma" w:hAnsi="Tahoma" w:cs="Tahoma"/>
          <w:sz w:val="24"/>
          <w:szCs w:val="24"/>
        </w:rPr>
        <w:t>w celu poradzenia sobie z traumą prowadzenia samochodu.</w:t>
      </w:r>
    </w:p>
    <w:p w:rsidR="006A299B" w:rsidRPr="0024496C" w:rsidRDefault="006A299B" w:rsidP="00CC2704">
      <w:pPr>
        <w:ind w:firstLine="360"/>
        <w:jc w:val="both"/>
        <w:rPr>
          <w:rFonts w:ascii="Tahoma" w:hAnsi="Tahoma" w:cs="Tahoma"/>
          <w:sz w:val="24"/>
          <w:szCs w:val="24"/>
        </w:rPr>
      </w:pPr>
      <w:r w:rsidRPr="0024496C">
        <w:rPr>
          <w:rFonts w:ascii="Tahoma" w:hAnsi="Tahoma" w:cs="Tahoma"/>
          <w:sz w:val="24"/>
          <w:szCs w:val="24"/>
        </w:rPr>
        <w:t>Opis elementów i kosztorysu w odniesieniu do prognozowanych kosztów zakupów. Zgodny z tabelą kosztową (w załączeniu)</w:t>
      </w:r>
    </w:p>
    <w:p w:rsidR="00E95DF2" w:rsidRPr="0024496C" w:rsidRDefault="00E95DF2" w:rsidP="00CC2704">
      <w:pPr>
        <w:jc w:val="both"/>
        <w:rPr>
          <w:rFonts w:ascii="Tahoma" w:hAnsi="Tahoma" w:cs="Tahoma"/>
          <w:sz w:val="24"/>
          <w:szCs w:val="24"/>
        </w:rPr>
      </w:pPr>
    </w:p>
    <w:p w:rsidR="00E95DF2" w:rsidRPr="0024496C" w:rsidRDefault="00291033" w:rsidP="00CC2704">
      <w:pPr>
        <w:pStyle w:val="Akapitzlist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</w:rPr>
      </w:pPr>
      <w:r w:rsidRPr="0024496C">
        <w:rPr>
          <w:rFonts w:ascii="Tahoma" w:hAnsi="Tahoma" w:cs="Tahoma"/>
          <w:b/>
          <w:sz w:val="24"/>
          <w:szCs w:val="24"/>
        </w:rPr>
        <w:t xml:space="preserve">Oculus - </w:t>
      </w:r>
      <w:r w:rsidRPr="0024496C">
        <w:rPr>
          <w:rFonts w:ascii="Tahoma" w:hAnsi="Tahoma" w:cs="Tahoma"/>
          <w:b/>
          <w:color w:val="333333"/>
          <w:sz w:val="24"/>
          <w:szCs w:val="24"/>
          <w:shd w:val="clear" w:color="auto" w:fill="FFFFFF"/>
        </w:rPr>
        <w:t>Oculus Quest 2</w:t>
      </w:r>
      <w:r w:rsidRPr="0024496C">
        <w:rPr>
          <w:rFonts w:ascii="Tahoma" w:hAnsi="Tahoma" w:cs="Tahoma"/>
          <w:color w:val="333333"/>
          <w:sz w:val="24"/>
          <w:szCs w:val="24"/>
          <w:shd w:val="clear" w:color="auto" w:fill="FFFFFF"/>
        </w:rPr>
        <w:t xml:space="preserve"> to zaawansowane gogle wirtualnej rzeczywistości (VR), które zapewniają niesamowite doświadczenia w świecie wirtualnym. Wyposażone w wysoką </w:t>
      </w:r>
      <w:r w:rsidRPr="0024496C">
        <w:rPr>
          <w:rFonts w:ascii="Tahoma" w:hAnsi="Tahoma" w:cs="Tahoma"/>
          <w:color w:val="333333"/>
          <w:sz w:val="24"/>
          <w:szCs w:val="24"/>
          <w:shd w:val="clear" w:color="auto" w:fill="FFFFFF"/>
        </w:rPr>
        <w:lastRenderedPageBreak/>
        <w:t>rozdzielczość 1832 x 1920 pikseli na oko oraz odświeżanie 90 Hz, oferują ostre obrazy i płynne animacje. Dzięki platformie Oculus i kontrolerom Oculus Touch, użytkownicy mogą swobodnie poruszać się i kontrolować swoje wirtualne otoczenie.</w:t>
      </w:r>
    </w:p>
    <w:p w:rsidR="00CC2704" w:rsidRPr="0024496C" w:rsidRDefault="00291033" w:rsidP="00CC2704">
      <w:pPr>
        <w:keepNext/>
        <w:jc w:val="both"/>
        <w:rPr>
          <w:rFonts w:ascii="Tahoma" w:hAnsi="Tahoma" w:cs="Tahoma"/>
        </w:rPr>
      </w:pPr>
      <w:r w:rsidRPr="0024496C">
        <w:rPr>
          <w:rFonts w:ascii="Tahoma" w:hAnsi="Tahoma" w:cs="Tahoma"/>
          <w:noProof/>
          <w:sz w:val="24"/>
          <w:szCs w:val="24"/>
          <w:lang w:eastAsia="pl-PL"/>
        </w:rPr>
        <w:drawing>
          <wp:inline distT="0" distB="0" distL="0" distR="0" wp14:anchorId="4C21DF30" wp14:editId="4A7C0CDA">
            <wp:extent cx="3657048" cy="1791438"/>
            <wp:effectExtent l="0" t="0" r="63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051" cy="179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F2" w:rsidRPr="0024496C" w:rsidRDefault="00CC2704" w:rsidP="00CC2704">
      <w:pPr>
        <w:pStyle w:val="Legenda"/>
        <w:jc w:val="both"/>
        <w:rPr>
          <w:rFonts w:ascii="Tahoma" w:hAnsi="Tahoma" w:cs="Tahoma"/>
        </w:rPr>
      </w:pPr>
      <w:r w:rsidRPr="0024496C">
        <w:rPr>
          <w:rFonts w:ascii="Tahoma" w:hAnsi="Tahoma" w:cs="Tahoma"/>
        </w:rPr>
        <w:t xml:space="preserve">Rysunek </w:t>
      </w:r>
      <w:r w:rsidR="00F035A0" w:rsidRPr="0024496C">
        <w:rPr>
          <w:rFonts w:ascii="Tahoma" w:hAnsi="Tahoma" w:cs="Tahoma"/>
        </w:rPr>
        <w:fldChar w:fldCharType="begin"/>
      </w:r>
      <w:r w:rsidR="00F035A0" w:rsidRPr="0024496C">
        <w:rPr>
          <w:rFonts w:ascii="Tahoma" w:hAnsi="Tahoma" w:cs="Tahoma"/>
        </w:rPr>
        <w:instrText xml:space="preserve"> SEQ Rysunek \* ARABIC </w:instrText>
      </w:r>
      <w:r w:rsidR="00F035A0" w:rsidRPr="0024496C">
        <w:rPr>
          <w:rFonts w:ascii="Tahoma" w:hAnsi="Tahoma" w:cs="Tahoma"/>
        </w:rPr>
        <w:fldChar w:fldCharType="separate"/>
      </w:r>
      <w:r w:rsidR="00C96BFF">
        <w:rPr>
          <w:rFonts w:ascii="Tahoma" w:hAnsi="Tahoma" w:cs="Tahoma"/>
          <w:noProof/>
        </w:rPr>
        <w:t>1</w:t>
      </w:r>
      <w:r w:rsidR="00F035A0" w:rsidRPr="0024496C">
        <w:rPr>
          <w:rFonts w:ascii="Tahoma" w:hAnsi="Tahoma" w:cs="Tahoma"/>
          <w:noProof/>
        </w:rPr>
        <w:fldChar w:fldCharType="end"/>
      </w:r>
      <w:r w:rsidRPr="0024496C">
        <w:rPr>
          <w:rFonts w:ascii="Tahoma" w:hAnsi="Tahoma" w:cs="Tahoma"/>
        </w:rPr>
        <w:t xml:space="preserve"> - </w:t>
      </w:r>
      <w:r w:rsidR="003A1593" w:rsidRPr="0024496C">
        <w:rPr>
          <w:rFonts w:ascii="Tahoma" w:hAnsi="Tahoma" w:cs="Tahoma"/>
        </w:rPr>
        <w:t>Oculus</w:t>
      </w:r>
    </w:p>
    <w:p w:rsidR="00E95DF2" w:rsidRPr="0024496C" w:rsidRDefault="00291033" w:rsidP="00CC2704">
      <w:pPr>
        <w:jc w:val="both"/>
        <w:rPr>
          <w:rFonts w:ascii="Tahoma" w:hAnsi="Tahoma" w:cs="Tahoma"/>
          <w:sz w:val="24"/>
          <w:szCs w:val="24"/>
        </w:rPr>
      </w:pPr>
      <w:r w:rsidRPr="0024496C">
        <w:rPr>
          <w:rFonts w:ascii="Tahoma" w:hAnsi="Tahoma" w:cs="Tahoma"/>
          <w:color w:val="538135" w:themeColor="accent6" w:themeShade="BF"/>
          <w:sz w:val="24"/>
          <w:szCs w:val="24"/>
        </w:rPr>
        <w:t>Główne założenie projektu:</w:t>
      </w:r>
    </w:p>
    <w:p w:rsidR="00E95DF2" w:rsidRPr="0024496C" w:rsidRDefault="00291033" w:rsidP="00CC2704">
      <w:pPr>
        <w:jc w:val="both"/>
        <w:rPr>
          <w:rFonts w:ascii="Tahoma" w:hAnsi="Tahoma" w:cs="Tahoma"/>
          <w:sz w:val="24"/>
          <w:szCs w:val="24"/>
        </w:rPr>
      </w:pPr>
      <w:r w:rsidRPr="0024496C">
        <w:rPr>
          <w:rFonts w:ascii="Tahoma" w:hAnsi="Tahoma" w:cs="Tahoma"/>
          <w:sz w:val="24"/>
          <w:szCs w:val="24"/>
        </w:rPr>
        <w:t xml:space="preserve">Dostosowanie możliwość szkoły, do kształcenia uczniów przepisów jak i zasad drogowych poza szkołą jazdy. Zwiększenie zdawalności prawa jazdy w regionie. Udostępnienie nowoczesnych technologii, które mają pomóc w przygotowaniu ucznia do realnej jazdy. </w:t>
      </w:r>
    </w:p>
    <w:p w:rsidR="00E95DF2" w:rsidRPr="0024496C" w:rsidRDefault="00E95DF2" w:rsidP="00CC2704">
      <w:pPr>
        <w:jc w:val="both"/>
        <w:rPr>
          <w:rFonts w:ascii="Tahoma" w:hAnsi="Tahoma" w:cs="Tahoma"/>
          <w:sz w:val="24"/>
          <w:szCs w:val="24"/>
        </w:rPr>
      </w:pPr>
    </w:p>
    <w:p w:rsidR="00E95DF2" w:rsidRPr="0024496C" w:rsidRDefault="00291033" w:rsidP="00CC2704">
      <w:pPr>
        <w:jc w:val="both"/>
        <w:rPr>
          <w:rFonts w:ascii="Tahoma" w:hAnsi="Tahoma" w:cs="Tahoma"/>
          <w:sz w:val="24"/>
          <w:szCs w:val="24"/>
        </w:rPr>
      </w:pPr>
      <w:r w:rsidRPr="0024496C">
        <w:rPr>
          <w:rFonts w:ascii="Tahoma" w:hAnsi="Tahoma" w:cs="Tahoma"/>
          <w:i/>
          <w:color w:val="C45911" w:themeColor="accent2" w:themeShade="BF"/>
          <w:sz w:val="24"/>
          <w:szCs w:val="24"/>
        </w:rPr>
        <w:t>Inne opcjonalne zastosowania</w:t>
      </w:r>
      <w:r w:rsidRPr="0024496C">
        <w:rPr>
          <w:rFonts w:ascii="Tahoma" w:hAnsi="Tahoma" w:cs="Tahoma"/>
          <w:color w:val="C45911" w:themeColor="accent2" w:themeShade="BF"/>
          <w:sz w:val="24"/>
          <w:szCs w:val="24"/>
        </w:rPr>
        <w:t xml:space="preserve">:  </w:t>
      </w:r>
      <w:r w:rsidRPr="0024496C">
        <w:rPr>
          <w:rFonts w:ascii="Tahoma" w:hAnsi="Tahoma" w:cs="Tahoma"/>
          <w:sz w:val="24"/>
          <w:szCs w:val="24"/>
        </w:rPr>
        <w:t>Wirtualna rzeczywistość (VR) to technologia, która tworzy wrażenie, że jesteś w innym świecie. Mo</w:t>
      </w:r>
      <w:r w:rsidR="0024496C">
        <w:rPr>
          <w:rFonts w:ascii="Tahoma" w:hAnsi="Tahoma" w:cs="Tahoma"/>
          <w:sz w:val="24"/>
          <w:szCs w:val="24"/>
        </w:rPr>
        <w:t>żesz używać specjalnych gogli i </w:t>
      </w:r>
      <w:r w:rsidRPr="0024496C">
        <w:rPr>
          <w:rFonts w:ascii="Tahoma" w:hAnsi="Tahoma" w:cs="Tahoma"/>
          <w:sz w:val="24"/>
          <w:szCs w:val="24"/>
        </w:rPr>
        <w:t>kontrolerów, aby zobaczyć, słyszeć i dotykać wirtualnego świata. VR ma wiele zastosowań w różnych dziedzinach życia, takich jak:</w:t>
      </w:r>
    </w:p>
    <w:p w:rsidR="00E95DF2" w:rsidRPr="0024496C" w:rsidRDefault="00E95DF2" w:rsidP="00CC2704">
      <w:pPr>
        <w:jc w:val="both"/>
        <w:rPr>
          <w:rFonts w:ascii="Tahoma" w:hAnsi="Tahoma" w:cs="Tahoma"/>
          <w:sz w:val="24"/>
          <w:szCs w:val="24"/>
        </w:rPr>
      </w:pPr>
    </w:p>
    <w:p w:rsidR="00E95DF2" w:rsidRPr="0024496C" w:rsidRDefault="00291033" w:rsidP="00CC2704">
      <w:pPr>
        <w:jc w:val="both"/>
        <w:rPr>
          <w:rFonts w:ascii="Tahoma" w:hAnsi="Tahoma" w:cs="Tahoma"/>
          <w:sz w:val="24"/>
          <w:szCs w:val="24"/>
        </w:rPr>
      </w:pPr>
      <w:r w:rsidRPr="0024496C">
        <w:rPr>
          <w:rFonts w:ascii="Tahoma" w:hAnsi="Tahoma" w:cs="Tahoma"/>
          <w:sz w:val="24"/>
          <w:szCs w:val="24"/>
        </w:rPr>
        <w:t xml:space="preserve">- </w:t>
      </w:r>
      <w:r w:rsidRPr="0024496C">
        <w:rPr>
          <w:rFonts w:ascii="Tahoma" w:hAnsi="Tahoma" w:cs="Tahoma"/>
          <w:i/>
          <w:sz w:val="24"/>
          <w:szCs w:val="24"/>
        </w:rPr>
        <w:t>Edukacja</w:t>
      </w:r>
      <w:r w:rsidRPr="0024496C">
        <w:rPr>
          <w:rFonts w:ascii="Tahoma" w:hAnsi="Tahoma" w:cs="Tahoma"/>
          <w:sz w:val="24"/>
          <w:szCs w:val="24"/>
        </w:rPr>
        <w:t>: VR może pomóc uczniom i nauczycielom w nauce i nauczaniu różnych tematów, takich jak historia, geografia, fizyka czy języki obce. Możesz zwiedzać wirtualne muzea, podróżować po świecie, eksperymentować z zjawiskami fizycznymi lub rozmawiać z wirtualnymi postaciami.</w:t>
      </w:r>
    </w:p>
    <w:p w:rsidR="00E95DF2" w:rsidRPr="0024496C" w:rsidRDefault="00291033" w:rsidP="00CC2704">
      <w:pPr>
        <w:jc w:val="both"/>
        <w:rPr>
          <w:rFonts w:ascii="Tahoma" w:hAnsi="Tahoma" w:cs="Tahoma"/>
          <w:sz w:val="24"/>
          <w:szCs w:val="24"/>
        </w:rPr>
      </w:pPr>
      <w:r w:rsidRPr="0024496C">
        <w:rPr>
          <w:rFonts w:ascii="Tahoma" w:hAnsi="Tahoma" w:cs="Tahoma"/>
          <w:sz w:val="24"/>
          <w:szCs w:val="24"/>
        </w:rPr>
        <w:t xml:space="preserve">- </w:t>
      </w:r>
      <w:r w:rsidRPr="0024496C">
        <w:rPr>
          <w:rFonts w:ascii="Tahoma" w:hAnsi="Tahoma" w:cs="Tahoma"/>
          <w:i/>
          <w:sz w:val="24"/>
          <w:szCs w:val="24"/>
        </w:rPr>
        <w:t>Medycyna</w:t>
      </w:r>
      <w:r w:rsidRPr="0024496C">
        <w:rPr>
          <w:rFonts w:ascii="Tahoma" w:hAnsi="Tahoma" w:cs="Tahoma"/>
          <w:sz w:val="24"/>
          <w:szCs w:val="24"/>
        </w:rPr>
        <w:t>: VR może pomóc lekarzom, szk</w:t>
      </w:r>
      <w:r w:rsidR="0024496C">
        <w:rPr>
          <w:rFonts w:ascii="Tahoma" w:hAnsi="Tahoma" w:cs="Tahoma"/>
          <w:sz w:val="24"/>
          <w:szCs w:val="24"/>
        </w:rPr>
        <w:t>olnym psychologom i pacjentom w </w:t>
      </w:r>
      <w:r w:rsidRPr="0024496C">
        <w:rPr>
          <w:rFonts w:ascii="Tahoma" w:hAnsi="Tahoma" w:cs="Tahoma"/>
          <w:sz w:val="24"/>
          <w:szCs w:val="24"/>
        </w:rPr>
        <w:t>diagnozowaniu, leczeniu i rehabilitacji różnych chorób i urazów. Możesz oglądać trójwymiarowe obrazy ciała ludzkiego, symulować operacje chirurgiczne, leczyć fobie, choroby psychiczne czy ból .</w:t>
      </w:r>
    </w:p>
    <w:p w:rsidR="005C53CE" w:rsidRDefault="00291033" w:rsidP="00CC2704">
      <w:pPr>
        <w:jc w:val="both"/>
        <w:rPr>
          <w:rFonts w:ascii="Tahoma" w:hAnsi="Tahoma" w:cs="Tahoma"/>
          <w:sz w:val="24"/>
          <w:szCs w:val="24"/>
        </w:rPr>
      </w:pPr>
      <w:r w:rsidRPr="0024496C">
        <w:rPr>
          <w:rFonts w:ascii="Tahoma" w:hAnsi="Tahoma" w:cs="Tahoma"/>
          <w:sz w:val="24"/>
          <w:szCs w:val="24"/>
        </w:rPr>
        <w:t xml:space="preserve">- </w:t>
      </w:r>
      <w:r w:rsidRPr="0024496C">
        <w:rPr>
          <w:rFonts w:ascii="Tahoma" w:hAnsi="Tahoma" w:cs="Tahoma"/>
          <w:i/>
          <w:sz w:val="24"/>
          <w:szCs w:val="24"/>
        </w:rPr>
        <w:t>Przemysł</w:t>
      </w:r>
      <w:r w:rsidRPr="0024496C">
        <w:rPr>
          <w:rFonts w:ascii="Tahoma" w:hAnsi="Tahoma" w:cs="Tahoma"/>
          <w:sz w:val="24"/>
          <w:szCs w:val="24"/>
        </w:rPr>
        <w:t>: VR może pomóc przyszłym  inżynier</w:t>
      </w:r>
      <w:r w:rsidR="0024496C">
        <w:rPr>
          <w:rFonts w:ascii="Tahoma" w:hAnsi="Tahoma" w:cs="Tahoma"/>
          <w:sz w:val="24"/>
          <w:szCs w:val="24"/>
        </w:rPr>
        <w:t>om i projektantom w tworzeniu i </w:t>
      </w:r>
      <w:r w:rsidRPr="0024496C">
        <w:rPr>
          <w:rFonts w:ascii="Tahoma" w:hAnsi="Tahoma" w:cs="Tahoma"/>
          <w:sz w:val="24"/>
          <w:szCs w:val="24"/>
        </w:rPr>
        <w:t xml:space="preserve">testowaniu nowych produktów, maszyn czy budynków. Możesz prototypować samochody, symulować awarie, optymalizować procesy produkcyjne czy szkolić pracowników, naprawiać samochody i komputery. </w:t>
      </w:r>
    </w:p>
    <w:p w:rsidR="005C53CE" w:rsidRDefault="005C53CE">
      <w:pPr>
        <w:spacing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:rsidR="00E95DF2" w:rsidRPr="0024496C" w:rsidRDefault="00E95DF2" w:rsidP="00CC2704">
      <w:pPr>
        <w:jc w:val="both"/>
        <w:rPr>
          <w:rFonts w:ascii="Tahoma" w:hAnsi="Tahoma" w:cs="Tahoma"/>
          <w:sz w:val="24"/>
          <w:szCs w:val="24"/>
        </w:rPr>
      </w:pPr>
    </w:p>
    <w:p w:rsidR="00E95DF2" w:rsidRPr="0024496C" w:rsidRDefault="00291033" w:rsidP="00CC2704">
      <w:pPr>
        <w:pStyle w:val="Akapitzlist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</w:rPr>
      </w:pPr>
      <w:r w:rsidRPr="0024496C">
        <w:rPr>
          <w:rFonts w:ascii="Tahoma" w:hAnsi="Tahoma" w:cs="Tahoma"/>
          <w:b/>
          <w:sz w:val="24"/>
          <w:szCs w:val="24"/>
        </w:rPr>
        <w:t xml:space="preserve">Kabel do podłączenia </w:t>
      </w:r>
      <w:proofErr w:type="spellStart"/>
      <w:r w:rsidRPr="0024496C">
        <w:rPr>
          <w:rFonts w:ascii="Tahoma" w:hAnsi="Tahoma" w:cs="Tahoma"/>
          <w:b/>
          <w:sz w:val="24"/>
          <w:szCs w:val="24"/>
        </w:rPr>
        <w:t>Oculus</w:t>
      </w:r>
      <w:proofErr w:type="spellEnd"/>
      <w:r w:rsidRPr="0024496C">
        <w:rPr>
          <w:rFonts w:ascii="Tahoma" w:hAnsi="Tahoma" w:cs="Tahoma"/>
          <w:b/>
          <w:sz w:val="24"/>
          <w:szCs w:val="24"/>
        </w:rPr>
        <w:t xml:space="preserve"> ’a</w:t>
      </w:r>
      <w:r w:rsidRPr="0024496C">
        <w:rPr>
          <w:rFonts w:ascii="Tahoma" w:hAnsi="Tahoma" w:cs="Tahoma"/>
          <w:sz w:val="24"/>
          <w:szCs w:val="24"/>
        </w:rPr>
        <w:t xml:space="preserve"> – Kabel o wysokiej przepustowości</w:t>
      </w:r>
    </w:p>
    <w:p w:rsidR="009514EC" w:rsidRPr="0024496C" w:rsidRDefault="00291033" w:rsidP="009514EC">
      <w:pPr>
        <w:keepNext/>
        <w:jc w:val="both"/>
        <w:rPr>
          <w:rFonts w:ascii="Tahoma" w:hAnsi="Tahoma" w:cs="Tahoma"/>
        </w:rPr>
      </w:pPr>
      <w:r w:rsidRPr="0024496C">
        <w:rPr>
          <w:rFonts w:ascii="Tahoma" w:hAnsi="Tahoma" w:cs="Tahoma"/>
          <w:noProof/>
          <w:sz w:val="24"/>
          <w:szCs w:val="24"/>
          <w:lang w:eastAsia="pl-PL"/>
        </w:rPr>
        <w:drawing>
          <wp:inline distT="0" distB="0" distL="0" distR="0" wp14:anchorId="0AAB39AA" wp14:editId="65CFDD70">
            <wp:extent cx="1162225" cy="1361873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046" cy="136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F2" w:rsidRPr="0024496C" w:rsidRDefault="009514EC" w:rsidP="009514EC">
      <w:pPr>
        <w:pStyle w:val="Legenda"/>
        <w:jc w:val="both"/>
        <w:rPr>
          <w:rFonts w:ascii="Tahoma" w:hAnsi="Tahoma" w:cs="Tahoma"/>
        </w:rPr>
      </w:pPr>
      <w:r w:rsidRPr="0024496C">
        <w:rPr>
          <w:rFonts w:ascii="Tahoma" w:hAnsi="Tahoma" w:cs="Tahoma"/>
        </w:rPr>
        <w:t xml:space="preserve">Rysunek </w:t>
      </w:r>
      <w:r w:rsidR="0024496C" w:rsidRPr="0024496C">
        <w:rPr>
          <w:rFonts w:ascii="Tahoma" w:hAnsi="Tahoma" w:cs="Tahoma"/>
        </w:rPr>
        <w:fldChar w:fldCharType="begin"/>
      </w:r>
      <w:r w:rsidR="0024496C" w:rsidRPr="0024496C">
        <w:rPr>
          <w:rFonts w:ascii="Tahoma" w:hAnsi="Tahoma" w:cs="Tahoma"/>
        </w:rPr>
        <w:instrText xml:space="preserve"> SEQ Rysunek \* ARABIC </w:instrText>
      </w:r>
      <w:r w:rsidR="0024496C" w:rsidRPr="0024496C">
        <w:rPr>
          <w:rFonts w:ascii="Tahoma" w:hAnsi="Tahoma" w:cs="Tahoma"/>
        </w:rPr>
        <w:fldChar w:fldCharType="separate"/>
      </w:r>
      <w:r w:rsidR="00C96BFF">
        <w:rPr>
          <w:rFonts w:ascii="Tahoma" w:hAnsi="Tahoma" w:cs="Tahoma"/>
          <w:noProof/>
        </w:rPr>
        <w:t>2</w:t>
      </w:r>
      <w:r w:rsidR="0024496C" w:rsidRPr="0024496C">
        <w:rPr>
          <w:rFonts w:ascii="Tahoma" w:hAnsi="Tahoma" w:cs="Tahoma"/>
          <w:noProof/>
        </w:rPr>
        <w:fldChar w:fldCharType="end"/>
      </w:r>
      <w:r w:rsidRPr="0024496C">
        <w:rPr>
          <w:rFonts w:ascii="Tahoma" w:hAnsi="Tahoma" w:cs="Tahoma"/>
        </w:rPr>
        <w:t>- Kabel do podłączenia Oculus ’a</w:t>
      </w:r>
    </w:p>
    <w:p w:rsidR="00E95DF2" w:rsidRPr="0024496C" w:rsidRDefault="00291033" w:rsidP="00CC2704">
      <w:pPr>
        <w:pStyle w:val="Akapitzlist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</w:rPr>
      </w:pPr>
      <w:r w:rsidRPr="0024496C">
        <w:rPr>
          <w:rFonts w:ascii="Tahoma" w:hAnsi="Tahoma" w:cs="Tahoma"/>
          <w:b/>
          <w:i/>
          <w:sz w:val="24"/>
          <w:szCs w:val="24"/>
        </w:rPr>
        <w:t>Zestaw komputerowy</w:t>
      </w:r>
      <w:r w:rsidRPr="0024496C">
        <w:rPr>
          <w:rFonts w:ascii="Tahoma" w:hAnsi="Tahoma" w:cs="Tahoma"/>
          <w:i/>
          <w:sz w:val="24"/>
          <w:szCs w:val="24"/>
        </w:rPr>
        <w:t xml:space="preserve"> umożliwiający komfortowe użytkowanie gogli VR, symulatorów i programów edukacyjnych. </w:t>
      </w:r>
    </w:p>
    <w:p w:rsidR="00CC2704" w:rsidRPr="0024496C" w:rsidRDefault="00CC2704" w:rsidP="00CC2704">
      <w:pPr>
        <w:pStyle w:val="Legenda"/>
        <w:keepNext/>
        <w:jc w:val="both"/>
        <w:rPr>
          <w:rFonts w:ascii="Tahoma" w:hAnsi="Tahoma" w:cs="Tahoma"/>
        </w:rPr>
      </w:pPr>
      <w:r w:rsidRPr="0024496C">
        <w:rPr>
          <w:rFonts w:ascii="Tahoma" w:hAnsi="Tahoma" w:cs="Tahoma"/>
        </w:rPr>
        <w:t xml:space="preserve">Tabela </w:t>
      </w:r>
      <w:r w:rsidR="00F035A0" w:rsidRPr="0024496C">
        <w:rPr>
          <w:rFonts w:ascii="Tahoma" w:hAnsi="Tahoma" w:cs="Tahoma"/>
        </w:rPr>
        <w:fldChar w:fldCharType="begin"/>
      </w:r>
      <w:r w:rsidR="00F035A0" w:rsidRPr="0024496C">
        <w:rPr>
          <w:rFonts w:ascii="Tahoma" w:hAnsi="Tahoma" w:cs="Tahoma"/>
        </w:rPr>
        <w:instrText xml:space="preserve"> SEQ Tabela \* ARABIC </w:instrText>
      </w:r>
      <w:r w:rsidR="00F035A0" w:rsidRPr="0024496C">
        <w:rPr>
          <w:rFonts w:ascii="Tahoma" w:hAnsi="Tahoma" w:cs="Tahoma"/>
        </w:rPr>
        <w:fldChar w:fldCharType="separate"/>
      </w:r>
      <w:r w:rsidR="00C96BFF">
        <w:rPr>
          <w:rFonts w:ascii="Tahoma" w:hAnsi="Tahoma" w:cs="Tahoma"/>
          <w:noProof/>
        </w:rPr>
        <w:t>1</w:t>
      </w:r>
      <w:r w:rsidR="00F035A0" w:rsidRPr="0024496C">
        <w:rPr>
          <w:rFonts w:ascii="Tahoma" w:hAnsi="Tahoma" w:cs="Tahoma"/>
          <w:noProof/>
        </w:rPr>
        <w:fldChar w:fldCharType="end"/>
      </w:r>
      <w:r w:rsidRPr="0024496C">
        <w:rPr>
          <w:rFonts w:ascii="Tahoma" w:hAnsi="Tahoma" w:cs="Tahoma"/>
        </w:rPr>
        <w:t>- zestaw komputerowy do projektu</w:t>
      </w:r>
    </w:p>
    <w:p w:rsidR="00E95DF2" w:rsidRPr="0024496C" w:rsidRDefault="00291033" w:rsidP="00CC2704">
      <w:pPr>
        <w:pStyle w:val="Akapitzlist"/>
        <w:jc w:val="both"/>
        <w:rPr>
          <w:rFonts w:ascii="Tahoma" w:hAnsi="Tahoma" w:cs="Tahoma"/>
          <w:sz w:val="24"/>
          <w:szCs w:val="24"/>
        </w:rPr>
      </w:pPr>
      <w:r w:rsidRPr="0024496C">
        <w:rPr>
          <w:rFonts w:ascii="Tahoma" w:hAnsi="Tahoma" w:cs="Tahoma"/>
          <w:noProof/>
          <w:sz w:val="24"/>
          <w:szCs w:val="24"/>
          <w:lang w:eastAsia="pl-PL"/>
        </w:rPr>
        <w:drawing>
          <wp:inline distT="0" distB="0" distL="0" distR="0" wp14:anchorId="0F9C0723" wp14:editId="6FCA8BA6">
            <wp:extent cx="5124071" cy="1974715"/>
            <wp:effectExtent l="0" t="0" r="635" b="6985"/>
            <wp:docPr id="3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415" cy="198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F2" w:rsidRPr="0024496C" w:rsidRDefault="00291033" w:rsidP="00CC2704">
      <w:pPr>
        <w:pStyle w:val="Akapitzlist"/>
        <w:numPr>
          <w:ilvl w:val="0"/>
          <w:numId w:val="1"/>
        </w:numPr>
        <w:jc w:val="both"/>
        <w:rPr>
          <w:rFonts w:ascii="Tahoma" w:hAnsi="Tahoma" w:cs="Tahoma"/>
          <w:b/>
          <w:sz w:val="24"/>
          <w:szCs w:val="24"/>
        </w:rPr>
      </w:pPr>
      <w:r w:rsidRPr="0024496C">
        <w:rPr>
          <w:rFonts w:ascii="Tahoma" w:hAnsi="Tahoma" w:cs="Tahoma"/>
          <w:b/>
          <w:i/>
          <w:sz w:val="24"/>
          <w:szCs w:val="24"/>
        </w:rPr>
        <w:t>Gry i symulatory:</w:t>
      </w:r>
    </w:p>
    <w:p w:rsidR="00CC2704" w:rsidRPr="0024496C" w:rsidRDefault="00CC2704" w:rsidP="005C53CE">
      <w:pPr>
        <w:keepNext/>
        <w:ind w:left="360"/>
        <w:rPr>
          <w:rFonts w:ascii="Tahoma" w:hAnsi="Tahoma" w:cs="Tahoma"/>
        </w:rPr>
      </w:pPr>
      <w:r w:rsidRPr="0024496C">
        <w:rPr>
          <w:rFonts w:ascii="Tahoma" w:hAnsi="Tahoma" w:cs="Tahoma"/>
          <w:noProof/>
          <w:sz w:val="24"/>
          <w:szCs w:val="24"/>
          <w:lang w:eastAsia="pl-PL"/>
        </w:rPr>
        <w:drawing>
          <wp:inline distT="0" distB="0" distL="0" distR="0" wp14:anchorId="485C5983" wp14:editId="19E2DA52">
            <wp:extent cx="3764604" cy="1643226"/>
            <wp:effectExtent l="0" t="0" r="7620" b="0"/>
            <wp:docPr id="4" name="Obraz 4" descr="Euro truck simulator 2 multiplayer steam - sanyb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Euro truck simulator 2 multiplayer steam - sanybarn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572" cy="164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B63" w:rsidRPr="0024496C" w:rsidRDefault="00CC2704" w:rsidP="003A1593">
      <w:pPr>
        <w:pStyle w:val="Legenda"/>
        <w:jc w:val="both"/>
        <w:rPr>
          <w:rFonts w:ascii="Tahoma" w:hAnsi="Tahoma" w:cs="Tahoma"/>
        </w:rPr>
      </w:pPr>
      <w:r w:rsidRPr="0024496C">
        <w:rPr>
          <w:rFonts w:ascii="Tahoma" w:hAnsi="Tahoma" w:cs="Tahoma"/>
        </w:rPr>
        <w:t xml:space="preserve">Rysunek </w:t>
      </w:r>
      <w:r w:rsidR="00F035A0" w:rsidRPr="0024496C">
        <w:rPr>
          <w:rFonts w:ascii="Tahoma" w:hAnsi="Tahoma" w:cs="Tahoma"/>
        </w:rPr>
        <w:fldChar w:fldCharType="begin"/>
      </w:r>
      <w:r w:rsidR="00F035A0" w:rsidRPr="0024496C">
        <w:rPr>
          <w:rFonts w:ascii="Tahoma" w:hAnsi="Tahoma" w:cs="Tahoma"/>
        </w:rPr>
        <w:instrText xml:space="preserve"> SEQ Rysunek \* ARABIC </w:instrText>
      </w:r>
      <w:r w:rsidR="00F035A0" w:rsidRPr="0024496C">
        <w:rPr>
          <w:rFonts w:ascii="Tahoma" w:hAnsi="Tahoma" w:cs="Tahoma"/>
        </w:rPr>
        <w:fldChar w:fldCharType="separate"/>
      </w:r>
      <w:r w:rsidR="00C96BFF">
        <w:rPr>
          <w:rFonts w:ascii="Tahoma" w:hAnsi="Tahoma" w:cs="Tahoma"/>
          <w:noProof/>
        </w:rPr>
        <w:t>3</w:t>
      </w:r>
      <w:r w:rsidR="00F035A0" w:rsidRPr="0024496C">
        <w:rPr>
          <w:rFonts w:ascii="Tahoma" w:hAnsi="Tahoma" w:cs="Tahoma"/>
          <w:noProof/>
        </w:rPr>
        <w:fldChar w:fldCharType="end"/>
      </w:r>
      <w:r w:rsidRPr="0024496C">
        <w:rPr>
          <w:rFonts w:ascii="Tahoma" w:hAnsi="Tahoma" w:cs="Tahoma"/>
        </w:rPr>
        <w:t xml:space="preserve"> - </w:t>
      </w:r>
      <w:r w:rsidR="00B87B63" w:rsidRPr="0024496C">
        <w:rPr>
          <w:rFonts w:ascii="Tahoma" w:hAnsi="Tahoma" w:cs="Tahoma"/>
        </w:rPr>
        <w:t>Euro Truck Simulator 2</w:t>
      </w:r>
    </w:p>
    <w:p w:rsidR="003A1593" w:rsidRPr="0024496C" w:rsidRDefault="00291033" w:rsidP="005C53CE">
      <w:pPr>
        <w:pStyle w:val="Legenda"/>
        <w:rPr>
          <w:rFonts w:ascii="Tahoma" w:hAnsi="Tahoma" w:cs="Tahoma"/>
        </w:rPr>
      </w:pPr>
      <w:r w:rsidRPr="0024496C">
        <w:rPr>
          <w:rFonts w:ascii="Tahoma" w:hAnsi="Tahoma" w:cs="Tahoma"/>
          <w:noProof/>
          <w:lang w:eastAsia="pl-PL"/>
        </w:rPr>
        <w:lastRenderedPageBreak/>
        <w:drawing>
          <wp:inline distT="0" distB="0" distL="0" distR="0" wp14:anchorId="2EDE4C90" wp14:editId="212C02D0">
            <wp:extent cx="3336587" cy="1876193"/>
            <wp:effectExtent l="0" t="0" r="0" b="0"/>
            <wp:docPr id="6" name="Obraz 6" descr="Assetto Corsa VR Experience with Logitech g29 in 4K VR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Assetto Corsa VR Experience with Logitech g29 in 4K VR - YouTub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922" cy="188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F2" w:rsidRPr="0024496C" w:rsidRDefault="003A1593" w:rsidP="003A1593">
      <w:pPr>
        <w:pStyle w:val="Legenda"/>
        <w:jc w:val="both"/>
        <w:rPr>
          <w:rFonts w:ascii="Tahoma" w:hAnsi="Tahoma" w:cs="Tahoma"/>
          <w:lang w:val="en-US"/>
        </w:rPr>
      </w:pPr>
      <w:r w:rsidRPr="0024496C">
        <w:rPr>
          <w:rFonts w:ascii="Tahoma" w:hAnsi="Tahoma" w:cs="Tahoma"/>
        </w:rPr>
        <w:t xml:space="preserve">Rysunek </w:t>
      </w:r>
      <w:r w:rsidRPr="0024496C">
        <w:rPr>
          <w:rFonts w:ascii="Tahoma" w:hAnsi="Tahoma" w:cs="Tahoma"/>
        </w:rPr>
        <w:fldChar w:fldCharType="begin"/>
      </w:r>
      <w:r w:rsidRPr="0024496C">
        <w:rPr>
          <w:rFonts w:ascii="Tahoma" w:hAnsi="Tahoma" w:cs="Tahoma"/>
        </w:rPr>
        <w:instrText xml:space="preserve"> SEQ Rysunek \* ARABIC </w:instrText>
      </w:r>
      <w:r w:rsidRPr="0024496C">
        <w:rPr>
          <w:rFonts w:ascii="Tahoma" w:hAnsi="Tahoma" w:cs="Tahoma"/>
        </w:rPr>
        <w:fldChar w:fldCharType="separate"/>
      </w:r>
      <w:r w:rsidR="00C96BFF">
        <w:rPr>
          <w:rFonts w:ascii="Tahoma" w:hAnsi="Tahoma" w:cs="Tahoma"/>
          <w:noProof/>
        </w:rPr>
        <w:t>4</w:t>
      </w:r>
      <w:r w:rsidRPr="0024496C">
        <w:rPr>
          <w:rFonts w:ascii="Tahoma" w:hAnsi="Tahoma" w:cs="Tahoma"/>
        </w:rPr>
        <w:fldChar w:fldCharType="end"/>
      </w:r>
      <w:r w:rsidRPr="0024496C">
        <w:rPr>
          <w:rFonts w:ascii="Tahoma" w:hAnsi="Tahoma" w:cs="Tahoma"/>
        </w:rPr>
        <w:t>- Assetto Corsa</w:t>
      </w:r>
    </w:p>
    <w:p w:rsidR="003A1593" w:rsidRPr="0024496C" w:rsidRDefault="00291033" w:rsidP="003A1593">
      <w:pPr>
        <w:keepNext/>
        <w:jc w:val="both"/>
        <w:rPr>
          <w:rFonts w:ascii="Tahoma" w:hAnsi="Tahoma" w:cs="Tahoma"/>
        </w:rPr>
      </w:pPr>
      <w:r w:rsidRPr="0024496C">
        <w:rPr>
          <w:rFonts w:ascii="Tahoma" w:hAnsi="Tahoma" w:cs="Tahoma"/>
          <w:noProof/>
          <w:sz w:val="24"/>
          <w:szCs w:val="24"/>
          <w:lang w:eastAsia="pl-PL"/>
        </w:rPr>
        <w:drawing>
          <wp:inline distT="0" distB="0" distL="0" distR="0" wp14:anchorId="30749884" wp14:editId="040BC737">
            <wp:extent cx="3249039" cy="1827746"/>
            <wp:effectExtent l="0" t="0" r="8890" b="1270"/>
            <wp:docPr id="7" name="Obraz 7" descr="City Car Driving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City Car Driving - YouTub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09" cy="182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F2" w:rsidRPr="0024496C" w:rsidRDefault="003A1593" w:rsidP="00F035A0">
      <w:pPr>
        <w:pStyle w:val="Legenda"/>
        <w:jc w:val="both"/>
        <w:rPr>
          <w:rFonts w:ascii="Tahoma" w:hAnsi="Tahoma" w:cs="Tahoma"/>
        </w:rPr>
      </w:pPr>
      <w:r w:rsidRPr="0024496C">
        <w:rPr>
          <w:rFonts w:ascii="Tahoma" w:hAnsi="Tahoma" w:cs="Tahoma"/>
        </w:rPr>
        <w:t xml:space="preserve">Rysunek </w:t>
      </w:r>
      <w:r w:rsidRPr="0024496C">
        <w:rPr>
          <w:rFonts w:ascii="Tahoma" w:hAnsi="Tahoma" w:cs="Tahoma"/>
        </w:rPr>
        <w:fldChar w:fldCharType="begin"/>
      </w:r>
      <w:r w:rsidRPr="0024496C">
        <w:rPr>
          <w:rFonts w:ascii="Tahoma" w:hAnsi="Tahoma" w:cs="Tahoma"/>
        </w:rPr>
        <w:instrText xml:space="preserve"> SEQ Rysunek \* ARABIC </w:instrText>
      </w:r>
      <w:r w:rsidRPr="0024496C">
        <w:rPr>
          <w:rFonts w:ascii="Tahoma" w:hAnsi="Tahoma" w:cs="Tahoma"/>
        </w:rPr>
        <w:fldChar w:fldCharType="separate"/>
      </w:r>
      <w:r w:rsidR="00C96BFF">
        <w:rPr>
          <w:rFonts w:ascii="Tahoma" w:hAnsi="Tahoma" w:cs="Tahoma"/>
          <w:noProof/>
        </w:rPr>
        <w:t>5</w:t>
      </w:r>
      <w:r w:rsidRPr="0024496C">
        <w:rPr>
          <w:rFonts w:ascii="Tahoma" w:hAnsi="Tahoma" w:cs="Tahoma"/>
        </w:rPr>
        <w:fldChar w:fldCharType="end"/>
      </w:r>
      <w:r w:rsidRPr="0024496C">
        <w:rPr>
          <w:rFonts w:ascii="Tahoma" w:hAnsi="Tahoma" w:cs="Tahoma"/>
        </w:rPr>
        <w:t>-City Car Driving</w:t>
      </w:r>
    </w:p>
    <w:p w:rsidR="00E95DF2" w:rsidRPr="0024496C" w:rsidRDefault="00291033" w:rsidP="0024496C">
      <w:pPr>
        <w:pStyle w:val="Akapitzlist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en-US"/>
        </w:rPr>
      </w:pPr>
      <w:r w:rsidRPr="0024496C">
        <w:rPr>
          <w:rFonts w:ascii="Tahoma" w:hAnsi="Tahoma" w:cs="Tahoma"/>
          <w:b/>
          <w:sz w:val="24"/>
          <w:szCs w:val="24"/>
          <w:lang w:val="en-US"/>
        </w:rPr>
        <w:t xml:space="preserve">Shifter - </w:t>
      </w:r>
      <w:proofErr w:type="spellStart"/>
      <w:r w:rsidRPr="0024496C">
        <w:rPr>
          <w:rFonts w:ascii="Tahoma" w:hAnsi="Tahoma" w:cs="Tahoma"/>
          <w:b/>
          <w:sz w:val="24"/>
          <w:szCs w:val="24"/>
          <w:lang w:val="en-US"/>
        </w:rPr>
        <w:t>Drążek</w:t>
      </w:r>
      <w:proofErr w:type="spellEnd"/>
      <w:r w:rsidRPr="0024496C">
        <w:rPr>
          <w:rFonts w:ascii="Tahoma" w:hAnsi="Tahoma" w:cs="Tahoma"/>
          <w:b/>
          <w:sz w:val="24"/>
          <w:szCs w:val="24"/>
          <w:lang w:val="en-US"/>
        </w:rPr>
        <w:t xml:space="preserve"> </w:t>
      </w:r>
      <w:proofErr w:type="spellStart"/>
      <w:r w:rsidRPr="0024496C">
        <w:rPr>
          <w:rFonts w:ascii="Tahoma" w:hAnsi="Tahoma" w:cs="Tahoma"/>
          <w:b/>
          <w:sz w:val="24"/>
          <w:szCs w:val="24"/>
          <w:lang w:val="en-US"/>
        </w:rPr>
        <w:t>zmiany</w:t>
      </w:r>
      <w:proofErr w:type="spellEnd"/>
      <w:r w:rsidRPr="0024496C">
        <w:rPr>
          <w:rFonts w:ascii="Tahoma" w:hAnsi="Tahoma" w:cs="Tahoma"/>
          <w:b/>
          <w:sz w:val="24"/>
          <w:szCs w:val="24"/>
          <w:lang w:val="en-US"/>
        </w:rPr>
        <w:t xml:space="preserve"> </w:t>
      </w:r>
      <w:proofErr w:type="spellStart"/>
      <w:r w:rsidRPr="0024496C">
        <w:rPr>
          <w:rFonts w:ascii="Tahoma" w:hAnsi="Tahoma" w:cs="Tahoma"/>
          <w:b/>
          <w:sz w:val="24"/>
          <w:szCs w:val="24"/>
          <w:lang w:val="en-US"/>
        </w:rPr>
        <w:t>biegów</w:t>
      </w:r>
      <w:proofErr w:type="spellEnd"/>
      <w:r w:rsidRPr="0024496C">
        <w:rPr>
          <w:rFonts w:ascii="Tahoma" w:hAnsi="Tahoma" w:cs="Tahoma"/>
          <w:sz w:val="24"/>
          <w:szCs w:val="24"/>
          <w:lang w:val="en-US"/>
        </w:rPr>
        <w:t xml:space="preserve"> LOGITECH  Driving Force Shifter</w:t>
      </w:r>
    </w:p>
    <w:p w:rsidR="00E95DF2" w:rsidRPr="0024496C" w:rsidRDefault="00E95DF2" w:rsidP="00CC2704">
      <w:pPr>
        <w:ind w:left="360"/>
        <w:jc w:val="both"/>
        <w:rPr>
          <w:rFonts w:ascii="Tahoma" w:hAnsi="Tahoma" w:cs="Tahoma"/>
          <w:sz w:val="24"/>
          <w:szCs w:val="24"/>
          <w:lang w:val="en-US"/>
        </w:rPr>
      </w:pPr>
    </w:p>
    <w:p w:rsidR="003A1593" w:rsidRPr="0024496C" w:rsidRDefault="00291033" w:rsidP="003A1593">
      <w:pPr>
        <w:keepNext/>
        <w:jc w:val="both"/>
        <w:rPr>
          <w:rFonts w:ascii="Tahoma" w:hAnsi="Tahoma" w:cs="Tahoma"/>
        </w:rPr>
      </w:pPr>
      <w:r w:rsidRPr="0024496C">
        <w:rPr>
          <w:rFonts w:ascii="Tahoma" w:hAnsi="Tahoma" w:cs="Tahoma"/>
          <w:noProof/>
          <w:sz w:val="24"/>
          <w:szCs w:val="24"/>
          <w:lang w:eastAsia="pl-PL"/>
        </w:rPr>
        <w:drawing>
          <wp:inline distT="0" distB="0" distL="0" distR="0" wp14:anchorId="52E6327D" wp14:editId="642BD760">
            <wp:extent cx="1688974" cy="1322962"/>
            <wp:effectExtent l="0" t="0" r="6985" b="0"/>
            <wp:docPr id="8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188" cy="132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F2" w:rsidRPr="0024496C" w:rsidRDefault="003A1593" w:rsidP="003A1593">
      <w:pPr>
        <w:pStyle w:val="Legenda"/>
        <w:jc w:val="both"/>
        <w:rPr>
          <w:rFonts w:ascii="Tahoma" w:hAnsi="Tahoma" w:cs="Tahoma"/>
        </w:rPr>
      </w:pPr>
      <w:r w:rsidRPr="0024496C">
        <w:rPr>
          <w:rFonts w:ascii="Tahoma" w:hAnsi="Tahoma" w:cs="Tahoma"/>
        </w:rPr>
        <w:t xml:space="preserve">Rysunek </w:t>
      </w:r>
      <w:r w:rsidRPr="0024496C">
        <w:rPr>
          <w:rFonts w:ascii="Tahoma" w:hAnsi="Tahoma" w:cs="Tahoma"/>
        </w:rPr>
        <w:fldChar w:fldCharType="begin"/>
      </w:r>
      <w:r w:rsidRPr="0024496C">
        <w:rPr>
          <w:rFonts w:ascii="Tahoma" w:hAnsi="Tahoma" w:cs="Tahoma"/>
        </w:rPr>
        <w:instrText xml:space="preserve"> SEQ Rysunek \* ARABIC </w:instrText>
      </w:r>
      <w:r w:rsidRPr="0024496C">
        <w:rPr>
          <w:rFonts w:ascii="Tahoma" w:hAnsi="Tahoma" w:cs="Tahoma"/>
        </w:rPr>
        <w:fldChar w:fldCharType="separate"/>
      </w:r>
      <w:r w:rsidR="00C96BFF">
        <w:rPr>
          <w:rFonts w:ascii="Tahoma" w:hAnsi="Tahoma" w:cs="Tahoma"/>
          <w:noProof/>
        </w:rPr>
        <w:t>6</w:t>
      </w:r>
      <w:r w:rsidRPr="0024496C">
        <w:rPr>
          <w:rFonts w:ascii="Tahoma" w:hAnsi="Tahoma" w:cs="Tahoma"/>
        </w:rPr>
        <w:fldChar w:fldCharType="end"/>
      </w:r>
      <w:r w:rsidRPr="0024496C">
        <w:rPr>
          <w:rFonts w:ascii="Tahoma" w:hAnsi="Tahoma" w:cs="Tahoma"/>
        </w:rPr>
        <w:t>- Shifter</w:t>
      </w:r>
    </w:p>
    <w:p w:rsidR="00E95DF2" w:rsidRPr="0024496C" w:rsidRDefault="00E95DF2" w:rsidP="00CC2704">
      <w:pPr>
        <w:jc w:val="both"/>
        <w:rPr>
          <w:rFonts w:ascii="Tahoma" w:hAnsi="Tahoma" w:cs="Tahoma"/>
          <w:sz w:val="24"/>
          <w:szCs w:val="24"/>
        </w:rPr>
      </w:pPr>
    </w:p>
    <w:p w:rsidR="00E95DF2" w:rsidRPr="0024496C" w:rsidRDefault="00291033" w:rsidP="00CC2704">
      <w:pPr>
        <w:jc w:val="both"/>
        <w:rPr>
          <w:rFonts w:ascii="Tahoma" w:hAnsi="Tahoma" w:cs="Tahoma"/>
          <w:sz w:val="24"/>
          <w:szCs w:val="24"/>
        </w:rPr>
      </w:pPr>
      <w:r w:rsidRPr="0024496C">
        <w:rPr>
          <w:rFonts w:ascii="Tahoma" w:hAnsi="Tahoma" w:cs="Tahoma"/>
          <w:sz w:val="24"/>
          <w:szCs w:val="24"/>
        </w:rPr>
        <w:t>Przekładnia została tak opracowana, aby zapewnić ci wytrzymałość. Jest praktycznie stworzona do ścigania się i spełni oczekiwania nawet najbardziej wymagającego użytkownika. Moduł został przygotowany z solidnej stali i z materiałów pod kątem długiej niezawodności. Uroku dodaje wysokiej jakości skóra, którą zastosowano do pokrycia gałki i kaptura produktu. Dzięki temu Twoje wrażenia będą jeszcze wspanialsze.</w:t>
      </w:r>
    </w:p>
    <w:p w:rsidR="00E95DF2" w:rsidRPr="0024496C" w:rsidRDefault="00291033" w:rsidP="00F035A0">
      <w:pPr>
        <w:ind w:firstLine="708"/>
        <w:jc w:val="both"/>
        <w:rPr>
          <w:rFonts w:ascii="Tahoma" w:hAnsi="Tahoma" w:cs="Tahoma"/>
          <w:sz w:val="24"/>
          <w:szCs w:val="24"/>
        </w:rPr>
      </w:pPr>
      <w:r w:rsidRPr="0024496C">
        <w:rPr>
          <w:rFonts w:ascii="Tahoma" w:hAnsi="Tahoma" w:cs="Tahoma"/>
          <w:sz w:val="24"/>
          <w:szCs w:val="24"/>
        </w:rPr>
        <w:t>Inwestując w ten produkt masz do dyspozycji drążek o sześciu przyłożeniach w układzie ”H” z biegiem wstecznym. Porusza się on niezwykle płynnie. Co więcej, możesz liczyć także na dokładne i gładkie prz</w:t>
      </w:r>
      <w:r w:rsidR="0024496C">
        <w:rPr>
          <w:rFonts w:ascii="Tahoma" w:hAnsi="Tahoma" w:cs="Tahoma"/>
          <w:sz w:val="24"/>
          <w:szCs w:val="24"/>
        </w:rPr>
        <w:t>ejścia pomiędzy biegami nawet w </w:t>
      </w:r>
      <w:r w:rsidRPr="0024496C">
        <w:rPr>
          <w:rFonts w:ascii="Tahoma" w:hAnsi="Tahoma" w:cs="Tahoma"/>
          <w:sz w:val="24"/>
          <w:szCs w:val="24"/>
        </w:rPr>
        <w:t>trakcie ostrych zakrętów.</w:t>
      </w:r>
    </w:p>
    <w:p w:rsidR="00E95DF2" w:rsidRPr="0024496C" w:rsidRDefault="00E95DF2" w:rsidP="00CC2704">
      <w:pPr>
        <w:jc w:val="both"/>
        <w:rPr>
          <w:rFonts w:ascii="Tahoma" w:hAnsi="Tahoma" w:cs="Tahoma"/>
          <w:sz w:val="24"/>
          <w:szCs w:val="24"/>
        </w:rPr>
      </w:pPr>
    </w:p>
    <w:p w:rsidR="00E95DF2" w:rsidRPr="0024496C" w:rsidRDefault="0024496C" w:rsidP="00CC2704">
      <w:pPr>
        <w:jc w:val="both"/>
        <w:rPr>
          <w:rFonts w:ascii="Tahoma" w:hAnsi="Tahoma" w:cs="Tahoma"/>
          <w:b/>
          <w:bCs/>
          <w:sz w:val="24"/>
          <w:szCs w:val="24"/>
        </w:rPr>
      </w:pPr>
      <w:r w:rsidRPr="0024496C">
        <w:rPr>
          <w:rFonts w:ascii="Tahoma" w:hAnsi="Tahoma" w:cs="Tahoma"/>
          <w:b/>
          <w:bCs/>
          <w:sz w:val="24"/>
          <w:szCs w:val="24"/>
        </w:rPr>
        <w:t>6</w:t>
      </w:r>
      <w:r w:rsidR="00291033" w:rsidRPr="0024496C">
        <w:rPr>
          <w:rFonts w:ascii="Tahoma" w:hAnsi="Tahoma" w:cs="Tahoma"/>
          <w:b/>
          <w:bCs/>
          <w:sz w:val="24"/>
          <w:szCs w:val="24"/>
        </w:rPr>
        <w:t xml:space="preserve">. </w:t>
      </w:r>
      <w:r w:rsidR="00291033" w:rsidRPr="0024496C">
        <w:rPr>
          <w:rFonts w:ascii="Tahoma" w:hAnsi="Tahoma" w:cs="Tahoma"/>
          <w:b/>
          <w:bCs/>
          <w:i/>
          <w:iCs/>
          <w:sz w:val="24"/>
          <w:szCs w:val="24"/>
        </w:rPr>
        <w:t>Kierownica</w:t>
      </w:r>
    </w:p>
    <w:p w:rsidR="00E95DF2" w:rsidRPr="0024496C" w:rsidRDefault="001D328D" w:rsidP="00CC2704">
      <w:pPr>
        <w:jc w:val="both"/>
        <w:rPr>
          <w:rFonts w:ascii="Tahoma" w:hAnsi="Tahoma" w:cs="Tahoma"/>
          <w:sz w:val="24"/>
          <w:szCs w:val="24"/>
        </w:rPr>
      </w:pPr>
      <w:r w:rsidRPr="0024496C">
        <w:rPr>
          <w:rFonts w:ascii="Tahoma" w:hAnsi="Tahoma" w:cs="Tahoma"/>
          <w:noProof/>
          <w:sz w:val="24"/>
          <w:szCs w:val="24"/>
          <w:lang w:eastAsia="pl-PL"/>
        </w:rPr>
        <w:drawing>
          <wp:inline distT="0" distB="0" distL="0" distR="0">
            <wp:extent cx="2629964" cy="1575880"/>
            <wp:effectExtent l="0" t="0" r="0" b="5715"/>
            <wp:docPr id="9" name="Obraz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538" cy="157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F2" w:rsidRPr="0024496C" w:rsidRDefault="00C96BFF" w:rsidP="00CC2704">
      <w:pPr>
        <w:jc w:val="both"/>
        <w:rPr>
          <w:rFonts w:ascii="Tahoma" w:hAnsi="Tahoma" w:cs="Tahoma"/>
          <w:color w:val="000000"/>
          <w:sz w:val="24"/>
          <w:szCs w:val="24"/>
        </w:rPr>
      </w:pPr>
      <w:r w:rsidRPr="0024496C">
        <w:rPr>
          <w:rFonts w:ascii="Tahoma" w:hAnsi="Tahoma" w:cs="Tahoma"/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28751B" wp14:editId="5F21746F">
                <wp:simplePos x="0" y="0"/>
                <wp:positionH relativeFrom="column">
                  <wp:posOffset>175260</wp:posOffset>
                </wp:positionH>
                <wp:positionV relativeFrom="paragraph">
                  <wp:posOffset>257810</wp:posOffset>
                </wp:positionV>
                <wp:extent cx="3863340" cy="635"/>
                <wp:effectExtent l="0" t="0" r="3810" b="6985"/>
                <wp:wrapSquare wrapText="largest"/>
                <wp:docPr id="12" name="Pole tekstow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3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A1593" w:rsidRPr="00E943BF" w:rsidRDefault="003A1593" w:rsidP="003A1593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0" w:name="_GoBack"/>
                            <w:r>
                              <w:t xml:space="preserve">Rysunek </w:t>
                            </w:r>
                            <w:fldSimple w:instr=" SEQ Rysunek \* ARABIC ">
                              <w:r w:rsidR="00C96BFF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- </w:t>
                            </w:r>
                            <w:r w:rsidRPr="00D379C2">
                              <w:t>Kierownica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Pole tekstowe 12" o:spid="_x0000_s1026" type="#_x0000_t202" style="position:absolute;left:0;text-align:left;margin-left:13.8pt;margin-top:20.3pt;width:304.2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taWNgIAAHIEAAAOAAAAZHJzL2Uyb0RvYy54bWysVE1v2zAMvQ/YfxB0X5yPLSiCOEWWIsOA&#10;oC2QFj0rshwLk0VNYmJnv36UbKdbt9Owi0KRT6T5HpnlbVsbdlY+aLA5n4zGnCkrodD2mPPnp+2H&#10;G84CClsIA1bl/KICv129f7ds3EJNoQJTKM8oiQ2LxuW8QnSLLAuyUrUII3DKUrAEXwukqz9mhRcN&#10;Za9NNh2P51kDvnAepAqBvHddkK9S/rJUEh/KMihkJuf0bZhOn85DPLPVUiyOXrhKy/4zxD98RS20&#10;paLXVHcCBTt5/UeqWksPAUocSagzKEstVeqBupmM33Szr4RTqRciJ7grTeH/pZX350fPdEHaTTmz&#10;oiaNHsEohupbQGgUIz+R1LiwIOzeERrbz9DSg8EfyBl7b0tfx1/qilGc6L5cKVYtMknO2c18NvtI&#10;IUmx+exTzJG9PnU+4BcFNYtGzj3pl2gV513ADjpAYqUARhdbbUy8xMDGeHYWpHVTaVR98t9Qxkas&#10;hfiqS9h5VBqWvkrstusqWtge2p6CAxQXYsBDN0jBya2msjsR8FF4mhzqjLYBH+goDTQ5h97irAL/&#10;42/+iCdBKcpZQ5OY8/D9JLzizHy1JHUc28Hwg3EYDHuqN0ANT2jPnEwmPfBoBrP0UL/QkqxjFQoJ&#10;K6lWznEwN9jtAy2ZVOt1AtFwOoE7u3cyph7ofWpfhHe9OEia3sMwo2LxRqMOm1Ry6xMS4UnASGjH&#10;IgkfLzTYaQT6JYyb8+s9oV7/KlY/AQAA//8DAFBLAwQUAAYACAAAACEAlucUUd8AAAAIAQAADwAA&#10;AGRycy9kb3ducmV2LnhtbEyPMU/DMBCFdyT+g3VILIg6tJGLQpyqqmCgS0XowubG1zgQ25HttOHf&#10;c53KdLp7T+++V64m27MThth5J+FplgFD13jduVbC/vPt8RlYTMpp1XuHEn4xwqq6vSlVof3ZfeCp&#10;Ti2jEBcLJcGkNBScx8agVXHmB3SkHX2wKtEaWq6DOlO47fk8ywS3qnP0wagBNwabn3q0Enb51848&#10;jMfX7TpfhPf9uBHfbS3l/d20fgGWcEpXM1zwCR0qYjr40enIegnzpSCnhDyjSbpYCOp2uByWwKuS&#10;/y9Q/QEAAP//AwBQSwECLQAUAAYACAAAACEAtoM4kv4AAADhAQAAEwAAAAAAAAAAAAAAAAAAAAAA&#10;W0NvbnRlbnRfVHlwZXNdLnhtbFBLAQItABQABgAIAAAAIQA4/SH/1gAAAJQBAAALAAAAAAAAAAAA&#10;AAAAAC8BAABfcmVscy8ucmVsc1BLAQItABQABgAIAAAAIQCYgtaWNgIAAHIEAAAOAAAAAAAAAAAA&#10;AAAAAC4CAABkcnMvZTJvRG9jLnhtbFBLAQItABQABgAIAAAAIQCW5xRR3wAAAAgBAAAPAAAAAAAA&#10;AAAAAAAAAJAEAABkcnMvZG93bnJldi54bWxQSwUGAAAAAAQABADzAAAAnAUAAAAA&#10;" stroked="f">
                <v:textbox style="mso-fit-shape-to-text:t" inset="0,0,0,0">
                  <w:txbxContent>
                    <w:p w:rsidR="003A1593" w:rsidRPr="00E943BF" w:rsidRDefault="003A1593" w:rsidP="003A1593">
                      <w:pPr>
                        <w:pStyle w:val="Legenda"/>
                        <w:rPr>
                          <w:noProof/>
                        </w:rPr>
                      </w:pPr>
                      <w:bookmarkStart w:id="1" w:name="_GoBack"/>
                      <w:r>
                        <w:t xml:space="preserve">Rysunek </w:t>
                      </w:r>
                      <w:fldSimple w:instr=" SEQ Rysunek \* ARABIC ">
                        <w:r w:rsidR="00C96BFF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- </w:t>
                      </w:r>
                      <w:r w:rsidRPr="00D379C2">
                        <w:t>Kierownica</w:t>
                      </w:r>
                      <w:bookmarkEnd w:id="1"/>
                    </w:p>
                  </w:txbxContent>
                </v:textbox>
                <w10:wrap type="square" side="largest"/>
              </v:shape>
            </w:pict>
          </mc:Fallback>
        </mc:AlternateContent>
      </w:r>
    </w:p>
    <w:p w:rsidR="00E95DF2" w:rsidRPr="0024496C" w:rsidRDefault="00E95DF2" w:rsidP="00CC2704">
      <w:pPr>
        <w:jc w:val="both"/>
        <w:rPr>
          <w:rFonts w:ascii="Tahoma" w:hAnsi="Tahoma" w:cs="Tahoma"/>
          <w:color w:val="000000"/>
          <w:sz w:val="24"/>
          <w:szCs w:val="24"/>
        </w:rPr>
      </w:pPr>
    </w:p>
    <w:p w:rsidR="005C0487" w:rsidRPr="0024496C" w:rsidRDefault="005C0487" w:rsidP="00CC2704">
      <w:pPr>
        <w:jc w:val="both"/>
        <w:rPr>
          <w:rFonts w:ascii="Tahoma" w:hAnsi="Tahoma" w:cs="Tahoma"/>
          <w:color w:val="000000"/>
          <w:sz w:val="24"/>
          <w:szCs w:val="24"/>
        </w:rPr>
      </w:pPr>
    </w:p>
    <w:p w:rsidR="00C96BFF" w:rsidRDefault="00C96BFF" w:rsidP="00CC2704">
      <w:pPr>
        <w:jc w:val="both"/>
        <w:rPr>
          <w:rFonts w:ascii="Tahoma" w:hAnsi="Tahoma" w:cs="Tahoma"/>
          <w:color w:val="000000"/>
          <w:sz w:val="24"/>
          <w:szCs w:val="24"/>
        </w:rPr>
      </w:pPr>
    </w:p>
    <w:p w:rsidR="00E95DF2" w:rsidRDefault="00291033" w:rsidP="00C96BFF">
      <w:pPr>
        <w:rPr>
          <w:rFonts w:ascii="Tahoma" w:hAnsi="Tahoma" w:cs="Tahoma"/>
          <w:sz w:val="24"/>
          <w:szCs w:val="24"/>
        </w:rPr>
      </w:pPr>
      <w:r w:rsidRPr="0024496C">
        <w:rPr>
          <w:rFonts w:ascii="Tahoma" w:hAnsi="Tahoma" w:cs="Tahoma"/>
          <w:color w:val="000000"/>
          <w:sz w:val="24"/>
          <w:szCs w:val="24"/>
        </w:rPr>
        <w:t>Mechanizm sprzężenia zwrotnego z napędem dwusilnikowym pozwoli Ci prawdziwie poczuć zachowanie opon na dosłownie każdym zakręcie, a także na zmiennych podłożach. Pobudza on działanie różnych sił. Teraz możesz precyzyjnie reagować.</w:t>
      </w:r>
      <w:r w:rsidRPr="0024496C">
        <w:rPr>
          <w:rFonts w:ascii="Tahoma" w:hAnsi="Tahoma" w:cs="Tahoma"/>
          <w:sz w:val="24"/>
          <w:szCs w:val="24"/>
        </w:rPr>
        <w:t xml:space="preserve"> </w:t>
      </w:r>
    </w:p>
    <w:p w:rsidR="0024496C" w:rsidRPr="0024496C" w:rsidRDefault="0024496C" w:rsidP="00CC2704">
      <w:pPr>
        <w:jc w:val="both"/>
        <w:rPr>
          <w:rFonts w:ascii="Tahoma" w:hAnsi="Tahoma" w:cs="Tahoma"/>
          <w:sz w:val="24"/>
          <w:szCs w:val="24"/>
        </w:rPr>
      </w:pPr>
    </w:p>
    <w:p w:rsidR="00E95DF2" w:rsidRPr="0024496C" w:rsidRDefault="001D328D" w:rsidP="00CC2704">
      <w:pPr>
        <w:jc w:val="both"/>
        <w:rPr>
          <w:rFonts w:ascii="Tahoma" w:hAnsi="Tahoma" w:cs="Tahoma"/>
          <w:b/>
          <w:bCs/>
          <w:sz w:val="24"/>
          <w:szCs w:val="24"/>
        </w:rPr>
      </w:pPr>
      <w:r w:rsidRPr="0024496C">
        <w:rPr>
          <w:rFonts w:ascii="Tahoma" w:hAnsi="Tahoma" w:cs="Tahoma"/>
          <w:noProof/>
          <w:color w:val="1A1A1A"/>
          <w:sz w:val="24"/>
          <w:szCs w:val="24"/>
          <w:lang w:eastAsia="pl-PL"/>
        </w:rPr>
        <w:drawing>
          <wp:anchor distT="0" distB="0" distL="0" distR="0" simplePos="0" relativeHeight="251651072" behindDoc="0" locked="0" layoutInCell="0" allowOverlap="1" wp14:anchorId="2F381CD6" wp14:editId="16B715B6">
            <wp:simplePos x="0" y="0"/>
            <wp:positionH relativeFrom="column">
              <wp:posOffset>740410</wp:posOffset>
            </wp:positionH>
            <wp:positionV relativeFrom="paragraph">
              <wp:posOffset>279400</wp:posOffset>
            </wp:positionV>
            <wp:extent cx="1812290" cy="1955165"/>
            <wp:effectExtent l="0" t="0" r="0" b="6985"/>
            <wp:wrapSquare wrapText="largest"/>
            <wp:docPr id="10" name="Obraz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29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033" w:rsidRPr="0024496C">
        <w:rPr>
          <w:rFonts w:ascii="Tahoma" w:hAnsi="Tahoma" w:cs="Tahoma"/>
          <w:b/>
          <w:bCs/>
          <w:sz w:val="24"/>
          <w:szCs w:val="24"/>
        </w:rPr>
        <w:t>7.</w:t>
      </w:r>
      <w:r w:rsidR="00291033" w:rsidRPr="0024496C">
        <w:rPr>
          <w:rFonts w:ascii="Tahoma" w:hAnsi="Tahoma" w:cs="Tahoma"/>
          <w:b/>
          <w:bCs/>
          <w:i/>
          <w:iCs/>
          <w:color w:val="1A1A1A"/>
          <w:sz w:val="24"/>
          <w:szCs w:val="24"/>
        </w:rPr>
        <w:t>Stojak do kierownicy</w:t>
      </w:r>
    </w:p>
    <w:p w:rsidR="00E95DF2" w:rsidRPr="0024496C" w:rsidRDefault="00E95DF2" w:rsidP="00CC2704">
      <w:pPr>
        <w:pStyle w:val="Tekstpodstawowy"/>
        <w:jc w:val="both"/>
        <w:rPr>
          <w:rFonts w:ascii="Tahoma" w:hAnsi="Tahoma" w:cs="Tahoma"/>
          <w:color w:val="1A1A1A"/>
          <w:sz w:val="24"/>
          <w:szCs w:val="24"/>
        </w:rPr>
      </w:pPr>
    </w:p>
    <w:p w:rsidR="00E95DF2" w:rsidRPr="0024496C" w:rsidRDefault="00E95DF2" w:rsidP="00CC2704">
      <w:pPr>
        <w:pStyle w:val="Tekstpodstawowy"/>
        <w:jc w:val="both"/>
        <w:rPr>
          <w:rFonts w:ascii="Tahoma" w:hAnsi="Tahoma" w:cs="Tahoma"/>
          <w:color w:val="1A1A1A"/>
          <w:sz w:val="24"/>
          <w:szCs w:val="24"/>
        </w:rPr>
      </w:pPr>
    </w:p>
    <w:p w:rsidR="00E95DF2" w:rsidRPr="0024496C" w:rsidRDefault="00E95DF2" w:rsidP="00CC2704">
      <w:pPr>
        <w:pStyle w:val="Tekstpodstawowy"/>
        <w:jc w:val="both"/>
        <w:rPr>
          <w:rFonts w:ascii="Tahoma" w:hAnsi="Tahoma" w:cs="Tahoma"/>
          <w:color w:val="1A1A1A"/>
          <w:sz w:val="24"/>
          <w:szCs w:val="24"/>
        </w:rPr>
      </w:pPr>
    </w:p>
    <w:p w:rsidR="00E95DF2" w:rsidRPr="0024496C" w:rsidRDefault="00E95DF2" w:rsidP="00CC2704">
      <w:pPr>
        <w:pStyle w:val="Tekstpodstawowy"/>
        <w:jc w:val="both"/>
        <w:rPr>
          <w:rFonts w:ascii="Tahoma" w:hAnsi="Tahoma" w:cs="Tahoma"/>
          <w:color w:val="1A1A1A"/>
          <w:sz w:val="24"/>
          <w:szCs w:val="24"/>
        </w:rPr>
      </w:pPr>
    </w:p>
    <w:p w:rsidR="00E95DF2" w:rsidRPr="0024496C" w:rsidRDefault="00E95DF2" w:rsidP="00CC2704">
      <w:pPr>
        <w:pStyle w:val="Tekstpodstawowy"/>
        <w:jc w:val="both"/>
        <w:rPr>
          <w:rFonts w:ascii="Tahoma" w:hAnsi="Tahoma" w:cs="Tahoma"/>
          <w:color w:val="1A1A1A"/>
          <w:sz w:val="24"/>
          <w:szCs w:val="24"/>
        </w:rPr>
      </w:pPr>
    </w:p>
    <w:p w:rsidR="00E95DF2" w:rsidRPr="0024496C" w:rsidRDefault="001D328D" w:rsidP="00CC2704">
      <w:pPr>
        <w:pStyle w:val="Tekstpodstawowy"/>
        <w:jc w:val="both"/>
        <w:rPr>
          <w:rFonts w:ascii="Tahoma" w:hAnsi="Tahoma" w:cs="Tahoma"/>
          <w:color w:val="1A1A1A"/>
          <w:sz w:val="24"/>
          <w:szCs w:val="24"/>
        </w:rPr>
      </w:pPr>
      <w:r w:rsidRPr="0024496C">
        <w:rPr>
          <w:rFonts w:ascii="Tahoma" w:hAnsi="Tahoma" w:cs="Tahoma"/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770748" wp14:editId="395F3A9C">
                <wp:simplePos x="0" y="0"/>
                <wp:positionH relativeFrom="column">
                  <wp:posOffset>-2540</wp:posOffset>
                </wp:positionH>
                <wp:positionV relativeFrom="paragraph">
                  <wp:posOffset>28575</wp:posOffset>
                </wp:positionV>
                <wp:extent cx="2559685" cy="635"/>
                <wp:effectExtent l="0" t="0" r="0" b="6985"/>
                <wp:wrapSquare wrapText="largest"/>
                <wp:docPr id="13" name="Pole tekstow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9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A1593" w:rsidRPr="00F2600E" w:rsidRDefault="003A1593" w:rsidP="003A1593">
                            <w:pPr>
                              <w:pStyle w:val="Legenda"/>
                              <w:rPr>
                                <w:noProof/>
                                <w:color w:val="1A1A1A"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C96BFF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>- Stojak do kierownicy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Pole tekstowe 13" o:spid="_x0000_s1027" type="#_x0000_t202" style="position:absolute;left:0;text-align:left;margin-left:-.2pt;margin-top:2.25pt;width:201.5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VPsOAIAAHkEAAAOAAAAZHJzL2Uyb0RvYy54bWysVFFv2jAQfp+0/2D5fQSoQF1EqBgV0yTU&#10;VqJTn43jkGi2z7MPEvbrd3YI3bo9TXsx57vzXb7vu2Nx1xnNTsqHBmzBJ6MxZ8pKKBt7KPjX582H&#10;W84CClsKDVYV/KwCv1u+f7doXa6mUIMulWdUxIa8dQWvEV2eZUHWyogwAqcsBSvwRiBd/SErvWip&#10;utHZdDyeZy340nmQKgTy3vdBvkz1q0pJfKyqoJDpgtO3YTp9OvfxzJYLkR+8cHUjL58h/uErjGgs&#10;Nb2Wuhco2NE3f5QyjfQQoMKRBJNBVTVSJQyEZjJ+g2ZXC6cSFiInuCtN4f+VlQ+nJ8+akrS74cwK&#10;Qxo9gVYM1beA0CpGfiKpdSGn3J2jbOw+QUcPBn8gZ8TeVd7EX0LFKE50n68Uqw6ZJOd0Nvs4v51x&#10;Jik2v5nFGtnrU+cDflZgWDQK7km/RKs4bQP2qUNK7BRAN+Wm0TpeYmCtPTsJ0rqtG1SX4r9laRtz&#10;LcRXfcHeo9KwXLpEtD2qaGG373qKBsR7KM9EhId+noKTm4a6b0XAJ+FpgAg7LQU+0lFpaAsOF4uz&#10;GvyPv/ljPulKUc5aGsiCh+9H4RVn+oslxeP0DoYfjP1g2KNZA+Ge0Lo5mUx64FEPZuXBvNCurGIX&#10;CgkrqVfBcTDX2K8F7ZpUq1VKohl1Ard252QsPbD83L0I7y4aIUn7AMOoivyNVH1uEsutjki8Jx0j&#10;rz2LpH+80HynSbjsYlygX+8p6/UfY/kTAAD//wMAUEsDBBQABgAIAAAAIQA/AkDs3AAAAAUBAAAP&#10;AAAAZHJzL2Rvd25yZXYueG1sTI4xT8MwFIR3JP6D9ZBYUOtQTFqFOFVVwQBLRejC5sZuHIifI9tp&#10;w7/nMZXtTne6+8r15Hp2MiF2HiXczzNgBhuvO2wl7D9eZitgMSnUqvdoJPyYCOvq+qpUhfZnfDen&#10;OrWMRjAWSoJNaSg4j401TsW5HwxSdvTBqUQ2tFwHdaZx1/NFluXcqQ7pwarBbK1pvuvRSdiJz529&#10;G4/PbxvxEF734zb/amspb2+mzROwZKZ0KcMfPqFDRUwHP6KOrJcwE1SUIB6BUSqyxRLYgUQOvCr5&#10;f/rqFwAA//8DAFBLAQItABQABgAIAAAAIQC2gziS/gAAAOEBAAATAAAAAAAAAAAAAAAAAAAAAABb&#10;Q29udGVudF9UeXBlc10ueG1sUEsBAi0AFAAGAAgAAAAhADj9If/WAAAAlAEAAAsAAAAAAAAAAAAA&#10;AAAALwEAAF9yZWxzLy5yZWxzUEsBAi0AFAAGAAgAAAAhAE6xU+w4AgAAeQQAAA4AAAAAAAAAAAAA&#10;AAAALgIAAGRycy9lMm9Eb2MueG1sUEsBAi0AFAAGAAgAAAAhAD8CQOzcAAAABQEAAA8AAAAAAAAA&#10;AAAAAAAAkgQAAGRycy9kb3ducmV2LnhtbFBLBQYAAAAABAAEAPMAAACbBQAAAAA=&#10;" stroked="f">
                <v:textbox style="mso-fit-shape-to-text:t" inset="0,0,0,0">
                  <w:txbxContent>
                    <w:p w:rsidR="003A1593" w:rsidRPr="00F2600E" w:rsidRDefault="003A1593" w:rsidP="003A1593">
                      <w:pPr>
                        <w:pStyle w:val="Legenda"/>
                        <w:rPr>
                          <w:noProof/>
                          <w:color w:val="1A1A1A"/>
                        </w:rPr>
                      </w:pPr>
                      <w:r>
                        <w:t xml:space="preserve">Rysunek </w:t>
                      </w:r>
                      <w:fldSimple w:instr=" SEQ Rysunek \* ARABIC ">
                        <w:r w:rsidR="00C96BFF">
                          <w:rPr>
                            <w:noProof/>
                          </w:rPr>
                          <w:t>8</w:t>
                        </w:r>
                      </w:fldSimple>
                      <w:r>
                        <w:t>- Stojak do kierownicy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</w:p>
    <w:p w:rsidR="00E95DF2" w:rsidRPr="0024496C" w:rsidRDefault="00E95DF2" w:rsidP="00CC2704">
      <w:pPr>
        <w:pStyle w:val="Tekstpodstawowy"/>
        <w:jc w:val="both"/>
        <w:rPr>
          <w:rFonts w:ascii="Tahoma" w:hAnsi="Tahoma" w:cs="Tahoma"/>
          <w:color w:val="1A1A1A"/>
          <w:sz w:val="24"/>
          <w:szCs w:val="24"/>
        </w:rPr>
      </w:pPr>
    </w:p>
    <w:p w:rsidR="00E95DF2" w:rsidRPr="0024496C" w:rsidRDefault="00E95DF2" w:rsidP="00CC2704">
      <w:pPr>
        <w:pStyle w:val="Tekstpodstawowy"/>
        <w:jc w:val="both"/>
        <w:rPr>
          <w:rFonts w:ascii="Tahoma" w:hAnsi="Tahoma" w:cs="Tahoma"/>
          <w:color w:val="1A1A1A"/>
          <w:sz w:val="24"/>
          <w:szCs w:val="24"/>
        </w:rPr>
      </w:pPr>
    </w:p>
    <w:p w:rsidR="00E95DF2" w:rsidRPr="0024496C" w:rsidRDefault="00291033" w:rsidP="00CC2704">
      <w:pPr>
        <w:pStyle w:val="Tekstpodstawowy"/>
        <w:jc w:val="both"/>
        <w:rPr>
          <w:rFonts w:ascii="Tahoma" w:hAnsi="Tahoma" w:cs="Tahoma"/>
          <w:sz w:val="24"/>
          <w:szCs w:val="24"/>
        </w:rPr>
      </w:pPr>
      <w:r w:rsidRPr="0024496C">
        <w:rPr>
          <w:rFonts w:ascii="Tahoma" w:hAnsi="Tahoma" w:cs="Tahoma"/>
          <w:color w:val="1A1A1A"/>
          <w:sz w:val="24"/>
          <w:szCs w:val="24"/>
        </w:rPr>
        <w:t>Stojak ten posiada wiele cech, które wyróżniają go na tle konkurencyjnych produktów. Stojak pasuje do praktycznie każdej kierownicy dostępnej na rynku, a</w:t>
      </w:r>
      <w:r w:rsidR="0024496C">
        <w:rPr>
          <w:rFonts w:ascii="Tahoma" w:hAnsi="Tahoma" w:cs="Tahoma"/>
          <w:color w:val="1A1A1A"/>
          <w:sz w:val="24"/>
          <w:szCs w:val="24"/>
        </w:rPr>
        <w:t> </w:t>
      </w:r>
      <w:r w:rsidRPr="0024496C">
        <w:rPr>
          <w:rFonts w:ascii="Tahoma" w:hAnsi="Tahoma" w:cs="Tahoma"/>
          <w:color w:val="1A1A1A"/>
          <w:sz w:val="24"/>
          <w:szCs w:val="24"/>
        </w:rPr>
        <w:t>także zapewnia łatwy dostęp do pedałów. Regulacja wysokości i odległości kierownicy oraz kąta nachylenia płyty podłogowej to kolejne cechy, które zwiększają komfort użytkowania.</w:t>
      </w:r>
    </w:p>
    <w:p w:rsidR="001D328D" w:rsidRDefault="001D328D">
      <w:pPr>
        <w:spacing w:line="240" w:lineRule="auto"/>
        <w:rPr>
          <w:rFonts w:ascii="Tahoma" w:hAnsi="Tahoma" w:cs="Tahoma"/>
          <w:b/>
          <w:bCs/>
          <w:sz w:val="24"/>
          <w:szCs w:val="24"/>
        </w:rPr>
      </w:pPr>
      <w:r>
        <w:rPr>
          <w:rFonts w:ascii="Tahoma" w:hAnsi="Tahoma" w:cs="Tahoma"/>
          <w:b/>
          <w:bCs/>
          <w:sz w:val="24"/>
          <w:szCs w:val="24"/>
        </w:rPr>
        <w:br w:type="page"/>
      </w:r>
    </w:p>
    <w:p w:rsidR="00E95DF2" w:rsidRPr="0024496C" w:rsidRDefault="00291033" w:rsidP="00CC2704">
      <w:pPr>
        <w:jc w:val="both"/>
        <w:rPr>
          <w:rFonts w:ascii="Tahoma" w:hAnsi="Tahoma" w:cs="Tahoma"/>
          <w:b/>
          <w:bCs/>
          <w:sz w:val="24"/>
          <w:szCs w:val="24"/>
        </w:rPr>
      </w:pPr>
      <w:r w:rsidRPr="0024496C">
        <w:rPr>
          <w:rFonts w:ascii="Tahoma" w:hAnsi="Tahoma" w:cs="Tahoma"/>
          <w:b/>
          <w:bCs/>
          <w:sz w:val="24"/>
          <w:szCs w:val="24"/>
        </w:rPr>
        <w:lastRenderedPageBreak/>
        <w:t>8.</w:t>
      </w:r>
      <w:r w:rsidRPr="0024496C">
        <w:rPr>
          <w:rFonts w:ascii="Tahoma" w:hAnsi="Tahoma" w:cs="Tahoma"/>
          <w:b/>
          <w:bCs/>
          <w:i/>
          <w:iCs/>
          <w:sz w:val="24"/>
          <w:szCs w:val="24"/>
        </w:rPr>
        <w:t>Biurko</w:t>
      </w:r>
    </w:p>
    <w:p w:rsidR="00E95DF2" w:rsidRPr="0024496C" w:rsidRDefault="001D328D" w:rsidP="00CC2704">
      <w:pPr>
        <w:jc w:val="both"/>
        <w:rPr>
          <w:rFonts w:ascii="Tahoma" w:hAnsi="Tahoma" w:cs="Tahoma"/>
          <w:sz w:val="24"/>
          <w:szCs w:val="24"/>
        </w:rPr>
      </w:pPr>
      <w:r w:rsidRPr="0024496C">
        <w:rPr>
          <w:rFonts w:ascii="Tahoma" w:hAnsi="Tahoma" w:cs="Tahoma"/>
          <w:noProof/>
          <w:sz w:val="24"/>
          <w:szCs w:val="24"/>
          <w:lang w:eastAsia="pl-PL"/>
        </w:rPr>
        <w:drawing>
          <wp:anchor distT="0" distB="0" distL="0" distR="0" simplePos="0" relativeHeight="251657216" behindDoc="0" locked="0" layoutInCell="0" allowOverlap="1" wp14:anchorId="525870F2" wp14:editId="25F1E13D">
            <wp:simplePos x="0" y="0"/>
            <wp:positionH relativeFrom="column">
              <wp:posOffset>1424940</wp:posOffset>
            </wp:positionH>
            <wp:positionV relativeFrom="paragraph">
              <wp:posOffset>107950</wp:posOffset>
            </wp:positionV>
            <wp:extent cx="2339340" cy="1871345"/>
            <wp:effectExtent l="0" t="0" r="3810" b="0"/>
            <wp:wrapSquare wrapText="largest"/>
            <wp:docPr id="11" name="Obraz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5DF2" w:rsidRPr="0024496C" w:rsidRDefault="00E95DF2" w:rsidP="00CC2704">
      <w:pPr>
        <w:jc w:val="both"/>
        <w:rPr>
          <w:rFonts w:ascii="Tahoma" w:hAnsi="Tahoma" w:cs="Tahoma"/>
          <w:sz w:val="24"/>
          <w:szCs w:val="24"/>
        </w:rPr>
      </w:pPr>
    </w:p>
    <w:p w:rsidR="00E95DF2" w:rsidRPr="0024496C" w:rsidRDefault="00E95DF2" w:rsidP="00CC2704">
      <w:pPr>
        <w:jc w:val="both"/>
        <w:rPr>
          <w:rFonts w:ascii="Tahoma" w:hAnsi="Tahoma" w:cs="Tahoma"/>
          <w:sz w:val="24"/>
          <w:szCs w:val="24"/>
        </w:rPr>
      </w:pPr>
    </w:p>
    <w:p w:rsidR="00E95DF2" w:rsidRPr="0024496C" w:rsidRDefault="00E95DF2" w:rsidP="00CC2704">
      <w:pPr>
        <w:jc w:val="both"/>
        <w:rPr>
          <w:rFonts w:ascii="Tahoma" w:hAnsi="Tahoma" w:cs="Tahoma"/>
          <w:sz w:val="24"/>
          <w:szCs w:val="24"/>
        </w:rPr>
      </w:pPr>
    </w:p>
    <w:p w:rsidR="00E95DF2" w:rsidRPr="0024496C" w:rsidRDefault="00E95DF2" w:rsidP="00CC2704">
      <w:pPr>
        <w:jc w:val="both"/>
        <w:rPr>
          <w:rFonts w:ascii="Tahoma" w:hAnsi="Tahoma" w:cs="Tahoma"/>
          <w:sz w:val="24"/>
          <w:szCs w:val="24"/>
        </w:rPr>
      </w:pPr>
    </w:p>
    <w:p w:rsidR="00E95DF2" w:rsidRPr="0024496C" w:rsidRDefault="00E95DF2" w:rsidP="00CC2704">
      <w:pPr>
        <w:jc w:val="both"/>
        <w:rPr>
          <w:rFonts w:ascii="Tahoma" w:hAnsi="Tahoma" w:cs="Tahoma"/>
          <w:sz w:val="24"/>
          <w:szCs w:val="24"/>
        </w:rPr>
      </w:pPr>
    </w:p>
    <w:p w:rsidR="00E95DF2" w:rsidRPr="0024496C" w:rsidRDefault="00E95DF2" w:rsidP="00CC2704">
      <w:pPr>
        <w:jc w:val="both"/>
        <w:rPr>
          <w:rFonts w:ascii="Tahoma" w:hAnsi="Tahoma" w:cs="Tahoma"/>
          <w:sz w:val="24"/>
          <w:szCs w:val="24"/>
        </w:rPr>
      </w:pPr>
    </w:p>
    <w:p w:rsidR="00E95DF2" w:rsidRPr="0024496C" w:rsidRDefault="00E95DF2" w:rsidP="00CC2704">
      <w:pPr>
        <w:jc w:val="both"/>
        <w:rPr>
          <w:rFonts w:ascii="Tahoma" w:hAnsi="Tahoma" w:cs="Tahoma"/>
          <w:sz w:val="24"/>
          <w:szCs w:val="24"/>
        </w:rPr>
      </w:pPr>
    </w:p>
    <w:p w:rsidR="00E95DF2" w:rsidRPr="0024496C" w:rsidRDefault="001D328D" w:rsidP="00CC2704">
      <w:pPr>
        <w:jc w:val="both"/>
        <w:rPr>
          <w:rFonts w:ascii="Tahoma" w:hAnsi="Tahoma" w:cs="Tahoma"/>
          <w:sz w:val="24"/>
          <w:szCs w:val="24"/>
        </w:rPr>
      </w:pPr>
      <w:r w:rsidRPr="0024496C">
        <w:rPr>
          <w:rFonts w:ascii="Tahoma" w:hAnsi="Tahoma" w:cs="Tahoma"/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069B880" wp14:editId="12D7CDC3">
                <wp:simplePos x="0" y="0"/>
                <wp:positionH relativeFrom="column">
                  <wp:posOffset>567690</wp:posOffset>
                </wp:positionH>
                <wp:positionV relativeFrom="paragraph">
                  <wp:posOffset>103505</wp:posOffset>
                </wp:positionV>
                <wp:extent cx="3672840" cy="635"/>
                <wp:effectExtent l="0" t="0" r="3810" b="6985"/>
                <wp:wrapSquare wrapText="largest"/>
                <wp:docPr id="14" name="Pole tekstow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A1593" w:rsidRPr="007279AA" w:rsidRDefault="003A1593" w:rsidP="003A1593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C96BFF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>- Biurko</w:t>
                            </w:r>
                            <w:r w:rsidR="0024496C">
                              <w:t xml:space="preserve"> z organizatorem na kable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Pole tekstowe 14" o:spid="_x0000_s1028" type="#_x0000_t202" style="position:absolute;left:0;text-align:left;margin-left:44.7pt;margin-top:8.15pt;width:289.2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IXJOQIAAHkEAAAOAAAAZHJzL2Uyb0RvYy54bWysVMFu2zAMvQ/YPwi6L07SLiuMOkWWIsOA&#10;oA2QDj0rshwLk0VNYmJnXz9KjtOu22nYRaFIivR7j8ztXdcYdlQ+aLAFn4zGnCkrodR2X/BvT6sP&#10;N5wFFLYUBqwq+EkFfjd//+62dbmaQg2mVJ5RERvy1hW8RnR5lgVZq0aEEThlKViBbwTS1e+z0ouW&#10;qjcmm47Hs6wFXzoPUoVA3vs+yOepflUpiY9VFRQyU3D6NkynT+cuntn8VuR7L1yt5fkzxD98RSO0&#10;paaXUvcCBTt4/UepRksPASocSWgyqCotVcJAaCbjN2i2tXAqYSFygrvQFP5fWflw3HimS9LumjMr&#10;GtJoA0YxVN8DQqsY+Ymk1oWccreOsrH7DB09GPyBnBF7V/km/hIqRnGi+3ShWHXIJDmvZp+mN9cU&#10;khSbXX2MNbKXp84H/KKgYdEouCf9Eq3iuA7Ypw4psVMAo8uVNiZeYmBpPDsK0rqtNapz8d+yjI25&#10;FuKrvmDvUWlYzl0i2h5VtLDbdYmi6YB4B+WJiPDQz1NwcqWp+1oE3AhPA0QAaSnwkY7KQFtwOFuc&#10;1eB//s0f80lXinLW0kAWPPw4CK84M18tKR6ndzD8YOwGwx6aJRDuCa2bk8mkBx7NYFYemmfalUXs&#10;QiFhJfUqOA7mEvu1oF2TarFISTSjTuDabp2MpQeWn7pn4d1ZIyRpH2AYVZG/karPTWK5xQGJ96Rj&#10;5LVnkfSPF5rvNAnnXYwL9Pqesl7+Mea/AAAA//8DAFBLAwQUAAYACAAAACEAsyLbQ94AAAAIAQAA&#10;DwAAAGRycy9kb3ducmV2LnhtbEyPwU7DMBBE70j8g7VIXBB1oJFpQ5yqquAAl4rQS29uvI0DsR3Z&#10;Thv+nu0Jjjszmn1TribbsxOG2Hkn4WGWAUPXeN25VsLu8/V+ASwm5bTqvUMJPxhhVV1flarQ/uw+&#10;8FSnllGJi4WSYFIaCs5jY9CqOPMDOvKOPliV6Awt10Gdqdz2/DHLBLeqc/TBqAE3BpvverQStvl+&#10;a+7G48v7Op+Ht924EV9tLeXtzbR+BpZwSn9huOATOlTEdPCj05H1EhbLnJKkizkw8oV4oimHi5AD&#10;r0r+f0D1CwAA//8DAFBLAQItABQABgAIAAAAIQC2gziS/gAAAOEBAAATAAAAAAAAAAAAAAAAAAAA&#10;AABbQ29udGVudF9UeXBlc10ueG1sUEsBAi0AFAAGAAgAAAAhADj9If/WAAAAlAEAAAsAAAAAAAAA&#10;AAAAAAAALwEAAF9yZWxzLy5yZWxzUEsBAi0AFAAGAAgAAAAhALJIhck5AgAAeQQAAA4AAAAAAAAA&#10;AAAAAAAALgIAAGRycy9lMm9Eb2MueG1sUEsBAi0AFAAGAAgAAAAhALMi20PeAAAACAEAAA8AAAAA&#10;AAAAAAAAAAAAkwQAAGRycy9kb3ducmV2LnhtbFBLBQYAAAAABAAEAPMAAACeBQAAAAA=&#10;" stroked="f">
                <v:textbox style="mso-fit-shape-to-text:t" inset="0,0,0,0">
                  <w:txbxContent>
                    <w:p w:rsidR="003A1593" w:rsidRPr="007279AA" w:rsidRDefault="003A1593" w:rsidP="003A1593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fldSimple w:instr=" SEQ Rysunek \* ARABIC ">
                        <w:r w:rsidR="00C96BFF">
                          <w:rPr>
                            <w:noProof/>
                          </w:rPr>
                          <w:t>9</w:t>
                        </w:r>
                      </w:fldSimple>
                      <w:r>
                        <w:t>- Biurko</w:t>
                      </w:r>
                      <w:r w:rsidR="0024496C">
                        <w:t xml:space="preserve"> z organizatorem na kable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</w:p>
    <w:p w:rsidR="000B5A64" w:rsidRDefault="000B5A64">
      <w:pPr>
        <w:spacing w:line="240" w:lineRule="auto"/>
        <w:rPr>
          <w:rFonts w:ascii="Tahoma" w:hAnsi="Tahoma" w:cs="Tahoma"/>
          <w:sz w:val="24"/>
          <w:szCs w:val="24"/>
        </w:rPr>
      </w:pPr>
    </w:p>
    <w:p w:rsidR="005C53CE" w:rsidRDefault="005C53CE" w:rsidP="005C53CE">
      <w:pPr>
        <w:rPr>
          <w:rFonts w:ascii="Tahoma" w:hAnsi="Tahoma" w:cs="Tahoma"/>
          <w:b/>
          <w:sz w:val="24"/>
          <w:szCs w:val="24"/>
        </w:rPr>
      </w:pPr>
    </w:p>
    <w:p w:rsidR="00E95DF2" w:rsidRPr="007C1EE2" w:rsidRDefault="000B5A64" w:rsidP="005C53CE">
      <w:pPr>
        <w:rPr>
          <w:rFonts w:ascii="Tahoma" w:hAnsi="Tahoma" w:cs="Tahoma"/>
          <w:b/>
          <w:sz w:val="24"/>
          <w:szCs w:val="24"/>
        </w:rPr>
      </w:pPr>
      <w:r w:rsidRPr="007C1EE2">
        <w:rPr>
          <w:rFonts w:ascii="Tahoma" w:hAnsi="Tahoma" w:cs="Tahoma"/>
          <w:b/>
          <w:sz w:val="24"/>
          <w:szCs w:val="24"/>
        </w:rPr>
        <w:t>Konfiguracja jednostki komputerowej ZS1ken w Szczecinku</w:t>
      </w:r>
    </w:p>
    <w:p w:rsidR="001D328D" w:rsidRDefault="005C53CE" w:rsidP="000B5A64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  <w:lang w:eastAsia="pl-PL"/>
        </w:rPr>
        <w:drawing>
          <wp:inline distT="0" distB="0" distL="0" distR="0">
            <wp:extent cx="6645910" cy="2320925"/>
            <wp:effectExtent l="0" t="0" r="2540" b="317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F4F1CC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28D" w:rsidRDefault="001D328D">
      <w:pPr>
        <w:spacing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:rsidR="000B5A64" w:rsidRDefault="000B5A64" w:rsidP="000B5A64">
      <w:pPr>
        <w:jc w:val="both"/>
        <w:rPr>
          <w:rFonts w:ascii="Tahoma" w:hAnsi="Tahoma" w:cs="Tahoma"/>
          <w:sz w:val="24"/>
          <w:szCs w:val="24"/>
        </w:rPr>
      </w:pPr>
      <w:r w:rsidRPr="000B5A64">
        <w:rPr>
          <w:rFonts w:ascii="Tahoma" w:hAnsi="Tahoma" w:cs="Tahoma"/>
          <w:sz w:val="24"/>
          <w:szCs w:val="24"/>
        </w:rPr>
        <w:lastRenderedPageBreak/>
        <w:t>Kosztorys całego projektu</w:t>
      </w:r>
    </w:p>
    <w:p w:rsidR="000B5A64" w:rsidRPr="0024496C" w:rsidRDefault="005C53CE" w:rsidP="007C1EE2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  <w:lang w:eastAsia="pl-PL"/>
        </w:rPr>
        <w:drawing>
          <wp:inline distT="0" distB="0" distL="0" distR="0">
            <wp:extent cx="6645910" cy="2917825"/>
            <wp:effectExtent l="0" t="0" r="254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F49207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5A64" w:rsidRPr="0024496C" w:rsidSect="005C53CE">
      <w:pgSz w:w="11906" w:h="16838"/>
      <w:pgMar w:top="720" w:right="720" w:bottom="720" w:left="720" w:header="0" w:footer="0" w:gutter="0"/>
      <w:cols w:space="708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2020603050405020304"/>
    <w:charset w:val="EE"/>
    <w:family w:val="roman"/>
    <w:pitch w:val="variable"/>
    <w:sig w:usb0="E0000AFF" w:usb1="500078FF" w:usb2="00000021" w:usb3="00000000" w:csb0="000001B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EE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997560"/>
    <w:multiLevelType w:val="multilevel"/>
    <w:tmpl w:val="4808E3B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>
    <w:nsid w:val="0E074940"/>
    <w:multiLevelType w:val="hybridMultilevel"/>
    <w:tmpl w:val="68CE39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97095B"/>
    <w:multiLevelType w:val="hybridMultilevel"/>
    <w:tmpl w:val="A8DED2B0"/>
    <w:lvl w:ilvl="0" w:tplc="9240041A">
      <w:start w:val="6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B971EB"/>
    <w:multiLevelType w:val="multilevel"/>
    <w:tmpl w:val="3C90B77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>
    <w:nsid w:val="3FC6550D"/>
    <w:multiLevelType w:val="hybridMultilevel"/>
    <w:tmpl w:val="3C90C85A"/>
    <w:lvl w:ilvl="0" w:tplc="0415000F">
      <w:start w:val="1"/>
      <w:numFmt w:val="decimal"/>
      <w:lvlText w:val="%1.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/>
  <w:defaultTabStop w:val="708"/>
  <w:autoHyphenation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5DF2"/>
    <w:rsid w:val="000B5A64"/>
    <w:rsid w:val="001D328D"/>
    <w:rsid w:val="0024496C"/>
    <w:rsid w:val="00291033"/>
    <w:rsid w:val="003A1593"/>
    <w:rsid w:val="004A20FB"/>
    <w:rsid w:val="005C0487"/>
    <w:rsid w:val="005C53CE"/>
    <w:rsid w:val="006A299B"/>
    <w:rsid w:val="007C0BBB"/>
    <w:rsid w:val="007C1EE2"/>
    <w:rsid w:val="007F3A24"/>
    <w:rsid w:val="008162BE"/>
    <w:rsid w:val="009514EC"/>
    <w:rsid w:val="009C04C8"/>
    <w:rsid w:val="00B2647B"/>
    <w:rsid w:val="00B87B63"/>
    <w:rsid w:val="00C96BFF"/>
    <w:rsid w:val="00CC2704"/>
    <w:rsid w:val="00E95DF2"/>
    <w:rsid w:val="00F03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pPr>
      <w:spacing w:line="360" w:lineRule="auto"/>
    </w:pPr>
  </w:style>
  <w:style w:type="paragraph" w:styleId="Nagwek1">
    <w:name w:val="heading 1"/>
    <w:basedOn w:val="Nagwek"/>
    <w:next w:val="Tekstpodstawowy"/>
    <w:qFormat/>
    <w:pPr>
      <w:outlineLvl w:val="0"/>
    </w:pPr>
    <w:rPr>
      <w:rFonts w:ascii="Liberation Serif" w:eastAsia="Segoe UI" w:hAnsi="Liberation Serif" w:cs="Tahoma"/>
      <w:b/>
      <w:bCs/>
      <w:sz w:val="48"/>
      <w:szCs w:val="4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TekstdymkaZnak">
    <w:name w:val="Tekst dymka Znak"/>
    <w:basedOn w:val="Domylnaczcionkaakapitu"/>
    <w:link w:val="Tekstdymka"/>
    <w:uiPriority w:val="99"/>
    <w:semiHidden/>
    <w:qFormat/>
    <w:rsid w:val="007672D7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next w:val="Tekstpodstawowy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Tekstpodstawowy">
    <w:name w:val="Body Text"/>
    <w:basedOn w:val="Normalny"/>
    <w:pPr>
      <w:spacing w:after="140" w:line="276" w:lineRule="auto"/>
    </w:pPr>
  </w:style>
  <w:style w:type="paragraph" w:styleId="Lista">
    <w:name w:val="List"/>
    <w:basedOn w:val="Tekstpodstawowy"/>
    <w:rPr>
      <w:rFonts w:cs="Lucida Sans"/>
    </w:rPr>
  </w:style>
  <w:style w:type="paragraph" w:styleId="Legenda">
    <w:name w:val="caption"/>
    <w:basedOn w:val="Normalny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ks">
    <w:name w:val="Indeks"/>
    <w:basedOn w:val="Normalny"/>
    <w:qFormat/>
    <w:pPr>
      <w:suppressLineNumbers/>
    </w:pPr>
    <w:rPr>
      <w:rFonts w:cs="Lucida Sans"/>
    </w:rPr>
  </w:style>
  <w:style w:type="paragraph" w:styleId="Tekstdymka">
    <w:name w:val="Balloon Text"/>
    <w:basedOn w:val="Normalny"/>
    <w:link w:val="TekstdymkaZnak"/>
    <w:uiPriority w:val="99"/>
    <w:semiHidden/>
    <w:unhideWhenUsed/>
    <w:qFormat/>
    <w:rsid w:val="007672D7"/>
    <w:pPr>
      <w:spacing w:line="240" w:lineRule="auto"/>
    </w:pPr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4A542C"/>
    <w:pPr>
      <w:ind w:left="720"/>
      <w:contextualSpacing/>
    </w:p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2449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24496C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y2iqfc">
    <w:name w:val="y2iqfc"/>
    <w:basedOn w:val="Domylnaczcionkaakapitu"/>
    <w:rsid w:val="0024496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pPr>
      <w:spacing w:line="360" w:lineRule="auto"/>
    </w:pPr>
  </w:style>
  <w:style w:type="paragraph" w:styleId="Nagwek1">
    <w:name w:val="heading 1"/>
    <w:basedOn w:val="Nagwek"/>
    <w:next w:val="Tekstpodstawowy"/>
    <w:qFormat/>
    <w:pPr>
      <w:outlineLvl w:val="0"/>
    </w:pPr>
    <w:rPr>
      <w:rFonts w:ascii="Liberation Serif" w:eastAsia="Segoe UI" w:hAnsi="Liberation Serif" w:cs="Tahoma"/>
      <w:b/>
      <w:bCs/>
      <w:sz w:val="48"/>
      <w:szCs w:val="4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TekstdymkaZnak">
    <w:name w:val="Tekst dymka Znak"/>
    <w:basedOn w:val="Domylnaczcionkaakapitu"/>
    <w:link w:val="Tekstdymka"/>
    <w:uiPriority w:val="99"/>
    <w:semiHidden/>
    <w:qFormat/>
    <w:rsid w:val="007672D7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next w:val="Tekstpodstawowy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Tekstpodstawowy">
    <w:name w:val="Body Text"/>
    <w:basedOn w:val="Normalny"/>
    <w:pPr>
      <w:spacing w:after="140" w:line="276" w:lineRule="auto"/>
    </w:pPr>
  </w:style>
  <w:style w:type="paragraph" w:styleId="Lista">
    <w:name w:val="List"/>
    <w:basedOn w:val="Tekstpodstawowy"/>
    <w:rPr>
      <w:rFonts w:cs="Lucida Sans"/>
    </w:rPr>
  </w:style>
  <w:style w:type="paragraph" w:styleId="Legenda">
    <w:name w:val="caption"/>
    <w:basedOn w:val="Normalny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ks">
    <w:name w:val="Indeks"/>
    <w:basedOn w:val="Normalny"/>
    <w:qFormat/>
    <w:pPr>
      <w:suppressLineNumbers/>
    </w:pPr>
    <w:rPr>
      <w:rFonts w:cs="Lucida Sans"/>
    </w:rPr>
  </w:style>
  <w:style w:type="paragraph" w:styleId="Tekstdymka">
    <w:name w:val="Balloon Text"/>
    <w:basedOn w:val="Normalny"/>
    <w:link w:val="TekstdymkaZnak"/>
    <w:uiPriority w:val="99"/>
    <w:semiHidden/>
    <w:unhideWhenUsed/>
    <w:qFormat/>
    <w:rsid w:val="007672D7"/>
    <w:pPr>
      <w:spacing w:line="240" w:lineRule="auto"/>
    </w:pPr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4A542C"/>
    <w:pPr>
      <w:ind w:left="720"/>
      <w:contextualSpacing/>
    </w:p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2449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24496C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y2iqfc">
    <w:name w:val="y2iqfc"/>
    <w:basedOn w:val="Domylnaczcionkaakapitu"/>
    <w:rsid w:val="002449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372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tmp"/><Relationship Id="rId2" Type="http://schemas.openxmlformats.org/officeDocument/2006/relationships/styles" Target="styles.xml"/><Relationship Id="rId16" Type="http://schemas.openxmlformats.org/officeDocument/2006/relationships/image" Target="media/image11.tmp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7</Pages>
  <Words>820</Words>
  <Characters>4924</Characters>
  <Application>Microsoft Office Word</Application>
  <DocSecurity>0</DocSecurity>
  <Lines>41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5TI</cp:lastModifiedBy>
  <cp:revision>27</cp:revision>
  <cp:lastPrinted>2023-10-20T12:34:00Z</cp:lastPrinted>
  <dcterms:created xsi:type="dcterms:W3CDTF">2023-10-18T12:08:00Z</dcterms:created>
  <dcterms:modified xsi:type="dcterms:W3CDTF">2023-10-20T12:34:00Z</dcterms:modified>
  <dc:language>pl-PL</dc:language>
</cp:coreProperties>
</file>