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097" w:rsidRPr="00FD3097" w:rsidRDefault="00FD3097" w:rsidP="00FD3097">
      <w:pPr>
        <w:jc w:val="center"/>
        <w:rPr>
          <w:sz w:val="40"/>
          <w:szCs w:val="40"/>
        </w:rPr>
      </w:pPr>
      <w:r w:rsidRPr="00FD3097">
        <w:rPr>
          <w:sz w:val="40"/>
          <w:szCs w:val="40"/>
        </w:rPr>
        <w:t>Documentación</w:t>
      </w:r>
    </w:p>
    <w:p w:rsidR="00FD3097" w:rsidRDefault="00FD3097"/>
    <w:p w:rsidR="00DE1879" w:rsidRDefault="00DF25C6">
      <w:pPr>
        <w:pStyle w:val="Encabezado1"/>
        <w:numPr>
          <w:ilvl w:val="0"/>
          <w:numId w:val="1"/>
        </w:numPr>
      </w:pPr>
      <w:r>
        <w:t xml:space="preserve">Planteamiento del </w:t>
      </w:r>
      <w:r w:rsidR="00FD3097">
        <w:t>P</w:t>
      </w:r>
      <w:r>
        <w:t>roblema</w:t>
      </w:r>
    </w:p>
    <w:p w:rsidR="00FD3097" w:rsidRPr="00FD3097" w:rsidRDefault="00FD3097" w:rsidP="00FD3097"/>
    <w:p w:rsidR="00DE1879" w:rsidRDefault="00DF25C6">
      <w:pPr>
        <w:jc w:val="both"/>
      </w:pPr>
      <w:r>
        <w:t>La empresa NoGame dedicada a la creación de videojuegos quiere crear una variante del juego Trivial, aunque la idea es que puedan crear más juegos similares en el futuro.</w:t>
      </w:r>
    </w:p>
    <w:p w:rsidR="00DE1879" w:rsidRDefault="00DF25C6">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DE1879" w:rsidRDefault="00DF25C6">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FD3097" w:rsidRDefault="00FD3097">
      <w:pPr>
        <w:jc w:val="both"/>
      </w:pPr>
    </w:p>
    <w:p w:rsidR="00FD3097" w:rsidRPr="00FD3097" w:rsidRDefault="00FD3097">
      <w:pPr>
        <w:jc w:val="both"/>
        <w:rPr>
          <w:b/>
        </w:rPr>
      </w:pPr>
      <w:r>
        <w:tab/>
      </w:r>
      <w:r>
        <w:tab/>
      </w:r>
      <w:r w:rsidRPr="00FD3097">
        <w:rPr>
          <w:b/>
        </w:rPr>
        <w:t>Insertar el diagrama contextual aquí.</w:t>
      </w:r>
    </w:p>
    <w:p w:rsidR="00FD3097" w:rsidRDefault="00FD3097">
      <w:pPr>
        <w:jc w:val="both"/>
      </w:pPr>
    </w:p>
    <w:p w:rsidR="00DE1879" w:rsidRDefault="00FD3097">
      <w:pPr>
        <w:pStyle w:val="Encabezado1"/>
        <w:numPr>
          <w:ilvl w:val="0"/>
          <w:numId w:val="1"/>
        </w:numPr>
      </w:pPr>
      <w:r>
        <w:t>Metodología U</w:t>
      </w:r>
      <w:r w:rsidR="00DF25C6">
        <w:t>sada</w:t>
      </w:r>
    </w:p>
    <w:p w:rsidR="00DE1879" w:rsidRDefault="00DE1879"/>
    <w:p w:rsidR="00DE1879" w:rsidRDefault="00FD3097">
      <w:r>
        <w:t>Se utilizará el método Attribute-Driven Design (ADD) para el estudio y diseño de la arquitectura de la aplicación.</w:t>
      </w:r>
    </w:p>
    <w:p w:rsidR="008016CE" w:rsidRDefault="008016CE"/>
    <w:p w:rsidR="00DE1879" w:rsidRDefault="00DF25C6" w:rsidP="00B12885">
      <w:pPr>
        <w:pStyle w:val="Encabezado1"/>
        <w:numPr>
          <w:ilvl w:val="0"/>
          <w:numId w:val="1"/>
        </w:numPr>
      </w:pPr>
      <w:r>
        <w:t xml:space="preserve">Identificación de los </w:t>
      </w:r>
      <w:r w:rsidR="00FD3097">
        <w:t>I</w:t>
      </w:r>
      <w:r>
        <w:t>nteresados (Stakeholders)</w:t>
      </w:r>
    </w:p>
    <w:p w:rsidR="00536931" w:rsidRPr="00536931" w:rsidRDefault="00536931" w:rsidP="00536931"/>
    <w:p w:rsidR="00536931" w:rsidRDefault="00536931" w:rsidP="00536931">
      <w:pPr>
        <w:pStyle w:val="Prrafodelista"/>
      </w:pPr>
      <w:r w:rsidRPr="00536931">
        <w:rPr>
          <w:rStyle w:val="nfasisintenso"/>
        </w:rPr>
        <w:t>Responsables de NoGame:</w:t>
      </w:r>
      <w:r>
        <w:t xml:space="preserve"> Se trata de los equipos directivos de la empresa, son responsables de los presupuestos y toman las decisiones que comprometen fondos de dicho presupuesto. </w:t>
      </w:r>
    </w:p>
    <w:p w:rsidR="00536931" w:rsidRDefault="00536931" w:rsidP="00536931">
      <w:pPr>
        <w:pStyle w:val="Prrafodelista"/>
      </w:pPr>
    </w:p>
    <w:p w:rsidR="00536931" w:rsidRDefault="00536931" w:rsidP="00536931">
      <w:pPr>
        <w:pStyle w:val="Prrafodelista"/>
      </w:pPr>
      <w:r w:rsidRPr="00536931">
        <w:rPr>
          <w:rStyle w:val="nfasisintenso"/>
        </w:rPr>
        <w:lastRenderedPageBreak/>
        <w:t>Equipo de desarrollo del proyecto Trivial:</w:t>
      </w:r>
      <w:r>
        <w:t xml:space="preserve"> Este equipo será el responsable de desarrollar el sistema resultante de la arquitectura. </w:t>
      </w:r>
    </w:p>
    <w:p w:rsidR="00536931" w:rsidRDefault="00536931" w:rsidP="00536931">
      <w:pPr>
        <w:pStyle w:val="Prrafodelista"/>
      </w:pPr>
    </w:p>
    <w:p w:rsidR="00536931" w:rsidRDefault="00536931" w:rsidP="00536931">
      <w:pPr>
        <w:pStyle w:val="Prrafodelista"/>
      </w:pPr>
      <w:r w:rsidRPr="00536931">
        <w:rPr>
          <w:rStyle w:val="nfasisintenso"/>
        </w:rPr>
        <w:t>Usuario Cliente:</w:t>
      </w:r>
      <w:r>
        <w:t xml:space="preserve"> </w:t>
      </w:r>
      <w:r w:rsidR="00FD3097">
        <w:t>Se corresponde al interesado</w:t>
      </w:r>
      <w:r>
        <w:t xml:space="preserve"> final, </w:t>
      </w:r>
      <w:r w:rsidR="00FD3097">
        <w:t xml:space="preserve">que </w:t>
      </w:r>
      <w:r>
        <w:t>será el que utilice el juego.</w:t>
      </w:r>
    </w:p>
    <w:p w:rsidR="00536931" w:rsidRDefault="00536931" w:rsidP="00536931">
      <w:pPr>
        <w:pStyle w:val="Prrafodelista"/>
      </w:pPr>
    </w:p>
    <w:p w:rsidR="00536931" w:rsidRDefault="00536931" w:rsidP="00536931">
      <w:pPr>
        <w:pStyle w:val="Prrafodelista"/>
      </w:pPr>
      <w:r w:rsidRPr="00536931">
        <w:rPr>
          <w:rStyle w:val="nfasisintenso"/>
        </w:rPr>
        <w:t>Responsables de la información:</w:t>
      </w:r>
      <w:r>
        <w:t xml:space="preserve"> Este equipo se encargará de introducir la información con las preguntas que utilizarán los distintos juegos, además de comprobar su veracidad y actualizarlas en caso de cambios.</w:t>
      </w:r>
    </w:p>
    <w:p w:rsidR="00B12885" w:rsidRDefault="00B12885" w:rsidP="00B12885"/>
    <w:tbl>
      <w:tblPr>
        <w:tblStyle w:val="Sombreadoclaro-nfasis1"/>
        <w:tblW w:w="0" w:type="auto"/>
        <w:tblLook w:val="04A0" w:firstRow="1" w:lastRow="0" w:firstColumn="1" w:lastColumn="0" w:noHBand="0" w:noVBand="1"/>
      </w:tblPr>
      <w:tblGrid>
        <w:gridCol w:w="2240"/>
        <w:gridCol w:w="6480"/>
      </w:tblGrid>
      <w:tr w:rsidR="00B12885"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r w:rsidRPr="00B179FE">
              <w:t>Stakeholders</w:t>
            </w:r>
          </w:p>
        </w:tc>
        <w:tc>
          <w:tcPr>
            <w:tcW w:w="0" w:type="auto"/>
          </w:tcPr>
          <w:p w:rsidR="00B12885" w:rsidRDefault="00B12885" w:rsidP="00B179FE">
            <w:pPr>
              <w:jc w:val="center"/>
              <w:cnfStyle w:val="100000000000" w:firstRow="1" w:lastRow="0" w:firstColumn="0" w:lastColumn="0" w:oddVBand="0" w:evenVBand="0" w:oddHBand="0" w:evenHBand="0" w:firstRowFirstColumn="0" w:firstRowLastColumn="0" w:lastRowFirstColumn="0" w:lastRowLastColumn="0"/>
            </w:pPr>
            <w:r>
              <w:t>Intereses</w:t>
            </w:r>
          </w:p>
        </w:tc>
      </w:tr>
      <w:tr w:rsidR="00B12885" w:rsidTr="00B179FE">
        <w:trPr>
          <w:cnfStyle w:val="000000100000" w:firstRow="0" w:lastRow="0" w:firstColumn="0" w:lastColumn="0" w:oddVBand="0" w:evenVBand="0" w:oddHBand="1" w:evenHBand="0" w:firstRowFirstColumn="0" w:firstRowLastColumn="0" w:lastRowFirstColumn="0" w:lastRowLastColumn="0"/>
          <w:trHeight w:val="2618"/>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Responsables de NoGame</w:t>
            </w:r>
          </w:p>
        </w:tc>
        <w:tc>
          <w:tcPr>
            <w:tcW w:w="0" w:type="auto"/>
          </w:tcPr>
          <w:p w:rsidR="00B12885" w:rsidRDefault="00B12885" w:rsidP="00B1288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 xml:space="preserve">Bajo coste </w:t>
            </w:r>
            <w:r w:rsidR="008016CE">
              <w:t xml:space="preserve">económico </w:t>
            </w:r>
            <w:r>
              <w:t>de desarrollo</w:t>
            </w:r>
            <w:r w:rsidR="008016CE">
              <w:t>. E</w:t>
            </w:r>
            <w:r>
              <w:t>l desarrollo del proyecto debe ser corto y con un coste reducido.</w:t>
            </w:r>
          </w:p>
          <w:p w:rsidR="00B12885" w:rsidRDefault="00B12885" w:rsidP="00B1288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Posibilidad de que el juego sea multiplataforma</w:t>
            </w:r>
            <w:r w:rsidR="00FD3097">
              <w:t>.</w:t>
            </w:r>
          </w:p>
          <w:p w:rsidR="00B12885" w:rsidRDefault="00B12885" w:rsidP="00FD3097">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 xml:space="preserve">Posibilidad de crear más juegos con formato preguntas/respuestas, </w:t>
            </w:r>
            <w:r w:rsidR="00FD3097">
              <w:t>extendiendo el que se está diseñando actualmente</w:t>
            </w:r>
            <w:r w:rsidR="00B179FE">
              <w:t>.</w:t>
            </w: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Equipo de desarrollo del proyecto Trivial</w:t>
            </w:r>
          </w:p>
        </w:tc>
        <w:tc>
          <w:tcPr>
            <w:tcW w:w="0" w:type="auto"/>
          </w:tcPr>
          <w:p w:rsidR="00B12885" w:rsidRDefault="00B12885" w:rsidP="00B1288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p w:rsidR="00B12885" w:rsidRDefault="00B12885" w:rsidP="00B1288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B12885" w:rsidRDefault="00B12885" w:rsidP="00B1288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Permitir la amp</w:t>
            </w:r>
            <w:r w:rsidR="008016CE">
              <w:t xml:space="preserve">liación de la aplicación con nuevas partes de manera </w:t>
            </w:r>
            <w:r>
              <w:t>sencilla al proyecto.</w:t>
            </w:r>
          </w:p>
          <w:p w:rsidR="00B179FE" w:rsidRDefault="00B179FE" w:rsidP="00B179FE">
            <w:pPr>
              <w:pStyle w:val="Prrafodelista"/>
              <w:cnfStyle w:val="000000000000" w:firstRow="0" w:lastRow="0" w:firstColumn="0" w:lastColumn="0" w:oddVBand="0" w:evenVBand="0" w:oddHBand="0" w:evenHBand="0" w:firstRowFirstColumn="0" w:firstRowLastColumn="0" w:lastRowFirstColumn="0" w:lastRowLastColumn="0"/>
            </w:pPr>
          </w:p>
        </w:tc>
      </w:tr>
      <w:tr w:rsidR="00B12885"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Usuario Cliente</w:t>
            </w:r>
          </w:p>
        </w:tc>
        <w:tc>
          <w:tcPr>
            <w:tcW w:w="0" w:type="auto"/>
          </w:tcPr>
          <w:p w:rsidR="00B12885" w:rsidRDefault="00B12885" w:rsidP="00B179FE">
            <w:pPr>
              <w:pStyle w:val="Prrafodelista"/>
              <w:numPr>
                <w:ilvl w:val="0"/>
                <w:numId w:val="7"/>
              </w:numPr>
              <w:ind w:left="720"/>
              <w:cnfStyle w:val="000000100000" w:firstRow="0" w:lastRow="0" w:firstColumn="0" w:lastColumn="0" w:oddVBand="0" w:evenVBand="0" w:oddHBand="1" w:evenHBand="0" w:firstRowFirstColumn="0" w:firstRowLastColumn="0" w:lastRowFirstColumn="0" w:lastRowLastColumn="0"/>
            </w:pPr>
            <w:r>
              <w:t>Rapidez en la visualización de las preguntas</w:t>
            </w:r>
            <w:r w:rsidR="008016CE">
              <w:t>.</w:t>
            </w:r>
          </w:p>
          <w:p w:rsidR="00B12885" w:rsidRDefault="00B12885" w:rsidP="00B179FE">
            <w:pPr>
              <w:pStyle w:val="Prrafodelista"/>
              <w:numPr>
                <w:ilvl w:val="0"/>
                <w:numId w:val="7"/>
              </w:numPr>
              <w:ind w:left="720"/>
              <w:cnfStyle w:val="000000100000" w:firstRow="0" w:lastRow="0" w:firstColumn="0" w:lastColumn="0" w:oddVBand="0" w:evenVBand="0" w:oddHBand="1" w:evenHBand="0" w:firstRowFirstColumn="0" w:firstRowLastColumn="0" w:lastRowFirstColumn="0" w:lastRowLastColumn="0"/>
            </w:pPr>
            <w:r>
              <w:t>Aleatoriedad de las preguntas, que no salga la misma pregunta repetida en un periodo de tiempo o en una serie de usos.</w:t>
            </w:r>
          </w:p>
          <w:p w:rsidR="00B12885" w:rsidRDefault="00B12885" w:rsidP="00B12885">
            <w:pPr>
              <w:pStyle w:val="Prrafodelista"/>
              <w:numPr>
                <w:ilvl w:val="0"/>
                <w:numId w:val="7"/>
              </w:numPr>
              <w:ind w:left="720"/>
              <w:cnfStyle w:val="000000100000" w:firstRow="0" w:lastRow="0" w:firstColumn="0" w:lastColumn="0" w:oddVBand="0" w:evenVBand="0" w:oddHBand="1" w:evenHBand="0" w:firstRowFirstColumn="0" w:firstRowLastColumn="0" w:lastRowFirstColumn="0" w:lastRowLastColumn="0"/>
            </w:pPr>
            <w:r>
              <w:t>Veracidad actual de las preguntas.</w:t>
            </w:r>
          </w:p>
          <w:p w:rsidR="00B179FE" w:rsidRDefault="00B179FE" w:rsidP="00B179FE">
            <w:pPr>
              <w:pStyle w:val="Prrafodelista"/>
              <w:cnfStyle w:val="000000100000" w:firstRow="0" w:lastRow="0" w:firstColumn="0" w:lastColumn="0" w:oddVBand="0" w:evenVBand="0" w:oddHBand="1" w:evenHBand="0" w:firstRowFirstColumn="0" w:firstRowLastColumn="0" w:lastRowFirstColumn="0" w:lastRowLastColumn="0"/>
            </w:pP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Responsables de la información</w:t>
            </w:r>
          </w:p>
        </w:tc>
        <w:tc>
          <w:tcPr>
            <w:tcW w:w="0" w:type="auto"/>
          </w:tcPr>
          <w:p w:rsidR="00B12885" w:rsidRDefault="00B12885" w:rsidP="00B12885">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a la hora de introducir preguntas, preferiblemente con tratamientos por lotes y no individualmente.</w:t>
            </w:r>
          </w:p>
          <w:p w:rsidR="00B12885" w:rsidRDefault="00B12885" w:rsidP="00B12885">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buscar una determinada pregunta.</w:t>
            </w:r>
          </w:p>
          <w:p w:rsidR="00B12885" w:rsidRDefault="00B12885" w:rsidP="00B12885">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actualizar los datos de una pregunta.</w:t>
            </w:r>
          </w:p>
          <w:p w:rsidR="00B12885" w:rsidRDefault="00B12885" w:rsidP="00B12885">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Poder mantener la integridad y coherencia en la información.</w:t>
            </w:r>
          </w:p>
          <w:p w:rsidR="00B12885" w:rsidRDefault="00B12885" w:rsidP="00B12885">
            <w:pPr>
              <w:cnfStyle w:val="000000000000" w:firstRow="0" w:lastRow="0" w:firstColumn="0" w:lastColumn="0" w:oddVBand="0" w:evenVBand="0" w:oddHBand="0" w:evenHBand="0" w:firstRowFirstColumn="0" w:firstRowLastColumn="0" w:lastRowFirstColumn="0" w:lastRowLastColumn="0"/>
            </w:pPr>
          </w:p>
        </w:tc>
      </w:tr>
    </w:tbl>
    <w:p w:rsidR="00DE1879" w:rsidRDefault="00DE1879">
      <w:pPr>
        <w:pStyle w:val="Prrafodelista"/>
      </w:pPr>
    </w:p>
    <w:p w:rsidR="00DE1879" w:rsidRDefault="00DF25C6">
      <w:pPr>
        <w:pStyle w:val="Encabezado1"/>
        <w:numPr>
          <w:ilvl w:val="0"/>
          <w:numId w:val="1"/>
        </w:numPr>
      </w:pPr>
      <w:r>
        <w:lastRenderedPageBreak/>
        <w:t xml:space="preserve">Requisitos </w:t>
      </w:r>
      <w:r w:rsidR="008016CE">
        <w:t>F</w:t>
      </w:r>
      <w:r>
        <w:t>uncionales</w:t>
      </w:r>
    </w:p>
    <w:p w:rsidR="00DE1879" w:rsidRDefault="00DF25C6" w:rsidP="00B20683">
      <w:pPr>
        <w:pStyle w:val="Prrafodelista"/>
        <w:numPr>
          <w:ilvl w:val="1"/>
          <w:numId w:val="1"/>
        </w:numPr>
      </w:pPr>
      <w:r>
        <w:t>Se le debe poder comunicar a la aplicación por consola de donde tiene que leer la información.</w:t>
      </w:r>
    </w:p>
    <w:p w:rsidR="00DE1879" w:rsidRDefault="00DF25C6">
      <w:pPr>
        <w:pStyle w:val="Prrafodelista"/>
        <w:numPr>
          <w:ilvl w:val="1"/>
          <w:numId w:val="1"/>
        </w:numPr>
      </w:pPr>
      <w:r>
        <w:t>Se le debe poder comunicar a la aplicación por consola donde ha de devolver el resultado.</w:t>
      </w:r>
    </w:p>
    <w:p w:rsidR="00DE1879" w:rsidRDefault="00DF25C6">
      <w:pPr>
        <w:pStyle w:val="Prrafodelista"/>
        <w:numPr>
          <w:ilvl w:val="1"/>
          <w:numId w:val="1"/>
        </w:numPr>
      </w:pPr>
      <w:r>
        <w:t xml:space="preserve">La aplicación debe poder leer principalmente ficheros en un formato determinado  (GIFT)  con la información de las preguntas , y generar a partir de él otro fichero en un formato intermedio (JSON) </w:t>
      </w:r>
    </w:p>
    <w:p w:rsidR="00DE1879" w:rsidRDefault="00DF25C6">
      <w:pPr>
        <w:pStyle w:val="Prrafodelista"/>
        <w:numPr>
          <w:ilvl w:val="1"/>
          <w:numId w:val="1"/>
        </w:numPr>
      </w:pPr>
      <w:r>
        <w:t>La aplicación debe permitir observar los resultados intermedios de la conversión para detectar errores.</w:t>
      </w:r>
    </w:p>
    <w:p w:rsidR="00DE1879" w:rsidRDefault="00DF25C6">
      <w:pPr>
        <w:pStyle w:val="Prrafodelista"/>
        <w:numPr>
          <w:ilvl w:val="1"/>
          <w:numId w:val="1"/>
        </w:numPr>
      </w:pPr>
      <w:r>
        <w:t>La aplicación debe poder leer los ficheros en el formato intermedio (JSON) y almacenarlos en una base de datos.</w:t>
      </w:r>
    </w:p>
    <w:p w:rsidR="00DE1879" w:rsidRDefault="00DF25C6">
      <w:pPr>
        <w:pStyle w:val="Prrafodelista"/>
        <w:numPr>
          <w:ilvl w:val="1"/>
          <w:numId w:val="1"/>
        </w:numPr>
      </w:pPr>
      <w:r>
        <w:t>Estas dos operaciones podrán ser realizadas individualmente por un operario</w:t>
      </w:r>
    </w:p>
    <w:p w:rsidR="00DE1879" w:rsidRDefault="00DF25C6">
      <w:pPr>
        <w:pStyle w:val="Prrafodelista"/>
        <w:numPr>
          <w:ilvl w:val="1"/>
          <w:numId w:val="1"/>
        </w:numPr>
      </w:pPr>
      <w:r>
        <w:t>Estas dos operaciones se deben poder automatizar, programando su ejecución cada cierto tiempo.</w:t>
      </w:r>
    </w:p>
    <w:p w:rsidR="00DE1879" w:rsidRDefault="00DE1879">
      <w:pPr>
        <w:pStyle w:val="Prrafodelista"/>
        <w:ind w:left="0"/>
      </w:pPr>
    </w:p>
    <w:p w:rsidR="00DE1879" w:rsidRDefault="008016CE">
      <w:pPr>
        <w:pStyle w:val="Encabezado1"/>
        <w:numPr>
          <w:ilvl w:val="0"/>
          <w:numId w:val="1"/>
        </w:numPr>
      </w:pPr>
      <w:r>
        <w:t>Requisitos No F</w:t>
      </w:r>
      <w:r w:rsidR="00DF25C6">
        <w:t>uncionales</w:t>
      </w:r>
    </w:p>
    <w:p w:rsidR="00B20683" w:rsidRDefault="00B20683" w:rsidP="00B20683">
      <w:pPr>
        <w:pStyle w:val="Prrafodelista"/>
        <w:numPr>
          <w:ilvl w:val="1"/>
          <w:numId w:val="1"/>
        </w:numPr>
      </w:pPr>
      <w:r>
        <w:t>Debe poder correr en paralelo varias instancias de la aplicación a la vez.</w:t>
      </w:r>
    </w:p>
    <w:p w:rsidR="00B20683" w:rsidRDefault="00B20683" w:rsidP="00B20683">
      <w:pPr>
        <w:pStyle w:val="Prrafodelista"/>
        <w:numPr>
          <w:ilvl w:val="1"/>
          <w:numId w:val="1"/>
        </w:numPr>
      </w:pPr>
      <w:r>
        <w:t>Se le debe poder comunicar a la aplicación por consola que formato va a leer.</w:t>
      </w:r>
    </w:p>
    <w:p w:rsidR="00DE1879" w:rsidRDefault="00DE1879" w:rsidP="00B20683">
      <w:pPr>
        <w:pStyle w:val="Prrafodelista"/>
        <w:ind w:left="1440"/>
      </w:pPr>
    </w:p>
    <w:p w:rsidR="00DE1879" w:rsidRDefault="00DF25C6">
      <w:pPr>
        <w:pStyle w:val="Encabezado1"/>
        <w:numPr>
          <w:ilvl w:val="0"/>
          <w:numId w:val="1"/>
        </w:numPr>
      </w:pPr>
      <w:r>
        <w:t xml:space="preserve">Atributos de </w:t>
      </w:r>
      <w:r w:rsidR="008016CE">
        <w:t>C</w:t>
      </w:r>
      <w:r>
        <w:t>alidad</w:t>
      </w:r>
    </w:p>
    <w:p w:rsidR="006A1480" w:rsidRPr="006A1480" w:rsidRDefault="006A1480" w:rsidP="006A1480"/>
    <w:tbl>
      <w:tblPr>
        <w:tblStyle w:val="Sombreadoclaro-nfasis1"/>
        <w:tblW w:w="8660" w:type="dxa"/>
        <w:tblLook w:val="04A0" w:firstRow="1" w:lastRow="0" w:firstColumn="1" w:lastColumn="0" w:noHBand="0" w:noVBand="1"/>
      </w:tblPr>
      <w:tblGrid>
        <w:gridCol w:w="846"/>
        <w:gridCol w:w="6176"/>
        <w:gridCol w:w="1638"/>
      </w:tblGrid>
      <w:tr w:rsidR="00DF25C6" w:rsidTr="00DF25C6">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Código</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Tipo de Atributo</w:t>
            </w:r>
          </w:p>
        </w:tc>
      </w:tr>
      <w:tr w:rsidR="00DF25C6" w:rsidTr="00DF25C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AT001</w:t>
            </w:r>
          </w:p>
        </w:tc>
        <w:tc>
          <w:tcPr>
            <w:tcW w:w="0" w:type="auto"/>
          </w:tcPr>
          <w:p w:rsidR="006A1480" w:rsidRDefault="006A1480" w:rsidP="006A1480">
            <w:pPr>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disponible siempre que el operario lo quiera usar, por tanto debe poder funcionar 24x7</w:t>
            </w:r>
            <w:r w:rsidR="00DF25C6">
              <w:t>.</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Disponibilidad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AT002</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r>
      <w:tr w:rsidR="00DF25C6" w:rsidTr="00DF25C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AT003</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No es necesario que el proceso de conversión de la aplicación sea eficiente.</w:t>
            </w:r>
          </w:p>
        </w:tc>
        <w:tc>
          <w:tcPr>
            <w:tcW w:w="0" w:type="auto"/>
          </w:tcPr>
          <w:p w:rsidR="00DF25C6" w:rsidRDefault="00DF25C6" w:rsidP="00DF25C6">
            <w:pPr>
              <w:cnfStyle w:val="000000100000" w:firstRow="0" w:lastRow="0" w:firstColumn="0" w:lastColumn="0" w:oddVBand="0" w:evenVBand="0" w:oddHBand="1" w:evenHBand="0" w:firstRowFirstColumn="0" w:firstRowLastColumn="0" w:lastRowFirstColumn="0" w:lastRowLastColumn="0"/>
            </w:pPr>
            <w:r>
              <w:t>Rendimiento</w:t>
            </w:r>
          </w:p>
          <w:p w:rsidR="006A1480" w:rsidRDefault="006A1480" w:rsidP="006A1480">
            <w:pPr>
              <w:cnfStyle w:val="000000100000" w:firstRow="0" w:lastRow="0" w:firstColumn="0" w:lastColumn="0" w:oddVBand="0" w:evenVBand="0" w:oddHBand="1" w:evenHBand="0" w:firstRowFirstColumn="0" w:firstRowLastColumn="0" w:lastRowFirstColumn="0" w:lastRowLastColumn="0"/>
            </w:pPr>
          </w:p>
        </w:tc>
      </w:tr>
      <w:tr w:rsidR="00DF25C6" w:rsidTr="00DF25C6">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AT004</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Seguridad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AT005</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Estabilidad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lastRenderedPageBreak/>
              <w:t>AT006</w:t>
            </w: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Usabilidad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0" w:type="auto"/>
          </w:tcPr>
          <w:p w:rsidR="00DF25C6" w:rsidRDefault="00DF25C6" w:rsidP="006A1480">
            <w:r>
              <w:t>AT007</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Testabilidad</w:t>
            </w:r>
          </w:p>
        </w:tc>
      </w:tr>
    </w:tbl>
    <w:p w:rsidR="006A1480" w:rsidRDefault="006A1480" w:rsidP="006A1480"/>
    <w:p w:rsidR="00DE1879" w:rsidRDefault="00DE1879"/>
    <w:p w:rsidR="00DE1879" w:rsidRDefault="00DF25C6">
      <w:pPr>
        <w:pStyle w:val="Encabezado1"/>
        <w:numPr>
          <w:ilvl w:val="0"/>
          <w:numId w:val="1"/>
        </w:numPr>
      </w:pPr>
      <w:r>
        <w:t xml:space="preserve">Escenarios de </w:t>
      </w:r>
      <w:r w:rsidR="008016CE">
        <w:t>C</w:t>
      </w:r>
      <w:r>
        <w:t>alidad</w:t>
      </w:r>
    </w:p>
    <w:p w:rsidR="00B179FE" w:rsidRPr="00B179FE" w:rsidRDefault="00B179FE" w:rsidP="00B179FE"/>
    <w:tbl>
      <w:tblPr>
        <w:tblStyle w:val="Sombreadoclaro-nfasis1"/>
        <w:tblW w:w="0" w:type="auto"/>
        <w:tblLook w:val="04A0" w:firstRow="1" w:lastRow="0" w:firstColumn="1" w:lastColumn="0" w:noHBand="0" w:noVBand="1"/>
      </w:tblPr>
      <w:tblGrid>
        <w:gridCol w:w="996"/>
        <w:gridCol w:w="221"/>
        <w:gridCol w:w="221"/>
        <w:gridCol w:w="1423"/>
        <w:gridCol w:w="1143"/>
        <w:gridCol w:w="985"/>
        <w:gridCol w:w="1349"/>
        <w:gridCol w:w="1179"/>
        <w:gridCol w:w="221"/>
        <w:gridCol w:w="982"/>
      </w:tblGrid>
      <w:tr w:rsidR="008016CE" w:rsidTr="0080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rsidR="008016CE" w:rsidRDefault="008016CE" w:rsidP="00B179FE">
            <w:r>
              <w:t>Escenario nº</w:t>
            </w:r>
          </w:p>
        </w:tc>
        <w:tc>
          <w:tcPr>
            <w:tcW w:w="221"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p>
        </w:tc>
        <w:tc>
          <w:tcPr>
            <w:tcW w:w="221"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p>
        </w:tc>
        <w:tc>
          <w:tcPr>
            <w:tcW w:w="1423"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Fuente de estímulo</w:t>
            </w:r>
          </w:p>
        </w:tc>
        <w:tc>
          <w:tcPr>
            <w:tcW w:w="1143"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Entorno</w:t>
            </w:r>
          </w:p>
        </w:tc>
        <w:tc>
          <w:tcPr>
            <w:tcW w:w="985"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Artefacto</w:t>
            </w:r>
          </w:p>
        </w:tc>
        <w:tc>
          <w:tcPr>
            <w:tcW w:w="1349"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Respuesta</w:t>
            </w:r>
          </w:p>
        </w:tc>
        <w:tc>
          <w:tcPr>
            <w:tcW w:w="1179"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Medición de la respuesta</w:t>
            </w:r>
          </w:p>
        </w:tc>
        <w:tc>
          <w:tcPr>
            <w:tcW w:w="221"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p>
        </w:tc>
        <w:tc>
          <w:tcPr>
            <w:tcW w:w="982"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Atributos de calidad afectado</w:t>
            </w:r>
          </w:p>
        </w:tc>
      </w:tr>
      <w:tr w:rsidR="008016CE" w:rsidTr="00801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rsidR="008016CE" w:rsidRDefault="008016CE" w:rsidP="00D14547">
            <w:r>
              <w:t>1</w:t>
            </w: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1423"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1143"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Sistema en periodo de desarrollo</w:t>
            </w:r>
          </w:p>
        </w:tc>
        <w:tc>
          <w:tcPr>
            <w:tcW w:w="985"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Código fuente</w:t>
            </w:r>
          </w:p>
        </w:tc>
        <w:tc>
          <w:tcPr>
            <w:tcW w:w="1349"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1179"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982"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AT002</w:t>
            </w:r>
          </w:p>
        </w:tc>
      </w:tr>
      <w:tr w:rsidR="008016CE" w:rsidTr="008016CE">
        <w:tc>
          <w:tcPr>
            <w:cnfStyle w:val="001000000000" w:firstRow="0" w:lastRow="0" w:firstColumn="1" w:lastColumn="0" w:oddVBand="0" w:evenVBand="0" w:oddHBand="0" w:evenHBand="0" w:firstRowFirstColumn="0" w:firstRowLastColumn="0" w:lastRowFirstColumn="0" w:lastRowLastColumn="0"/>
            <w:tcW w:w="996" w:type="dxa"/>
          </w:tcPr>
          <w:p w:rsidR="008016CE" w:rsidRDefault="008016CE" w:rsidP="00D14547">
            <w:r>
              <w:t>2</w:t>
            </w: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1423"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C</w:t>
            </w:r>
            <w:bookmarkStart w:id="0" w:name="_GoBack"/>
            <w:bookmarkEnd w:id="0"/>
            <w:r>
              <w:t>orrección de errores</w:t>
            </w:r>
          </w:p>
        </w:tc>
        <w:tc>
          <w:tcPr>
            <w:tcW w:w="1143"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Sistema en Fase de desarrollo</w:t>
            </w:r>
          </w:p>
        </w:tc>
        <w:tc>
          <w:tcPr>
            <w:tcW w:w="985"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Código fuente</w:t>
            </w:r>
          </w:p>
        </w:tc>
        <w:tc>
          <w:tcPr>
            <w:tcW w:w="1349"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1179"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982"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AT002</w:t>
            </w:r>
          </w:p>
          <w:p w:rsidR="008016CE" w:rsidRDefault="008016CE" w:rsidP="00D14547">
            <w:pPr>
              <w:cnfStyle w:val="000000000000" w:firstRow="0" w:lastRow="0" w:firstColumn="0" w:lastColumn="0" w:oddVBand="0" w:evenVBand="0" w:oddHBand="0" w:evenHBand="0" w:firstRowFirstColumn="0" w:firstRowLastColumn="0" w:lastRowFirstColumn="0" w:lastRowLastColumn="0"/>
            </w:pPr>
            <w:r>
              <w:t>AT005</w:t>
            </w:r>
          </w:p>
          <w:p w:rsidR="008016CE" w:rsidRDefault="008016CE" w:rsidP="00D14547">
            <w:pPr>
              <w:cnfStyle w:val="000000000000" w:firstRow="0" w:lastRow="0" w:firstColumn="0" w:lastColumn="0" w:oddVBand="0" w:evenVBand="0" w:oddHBand="0" w:evenHBand="0" w:firstRowFirstColumn="0" w:firstRowLastColumn="0" w:lastRowFirstColumn="0" w:lastRowLastColumn="0"/>
            </w:pPr>
            <w:r>
              <w:t>AT007</w:t>
            </w:r>
          </w:p>
        </w:tc>
      </w:tr>
      <w:tr w:rsidR="008016CE" w:rsidTr="00801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rsidR="008016CE" w:rsidRDefault="008016CE" w:rsidP="00D14547">
            <w:r>
              <w:t>3</w:t>
            </w: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1423"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1143"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Proyecto finalizado</w:t>
            </w:r>
          </w:p>
        </w:tc>
        <w:tc>
          <w:tcPr>
            <w:tcW w:w="985"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sistema</w:t>
            </w:r>
          </w:p>
        </w:tc>
        <w:tc>
          <w:tcPr>
            <w:tcW w:w="1349"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1179"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Satisfacción del usuario</w:t>
            </w: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982"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AT001</w:t>
            </w:r>
          </w:p>
          <w:p w:rsidR="008016CE" w:rsidRDefault="008016CE" w:rsidP="00D14547">
            <w:pPr>
              <w:cnfStyle w:val="000000100000" w:firstRow="0" w:lastRow="0" w:firstColumn="0" w:lastColumn="0" w:oddVBand="0" w:evenVBand="0" w:oddHBand="1" w:evenHBand="0" w:firstRowFirstColumn="0" w:firstRowLastColumn="0" w:lastRowFirstColumn="0" w:lastRowLastColumn="0"/>
            </w:pPr>
            <w:r>
              <w:t>AT006</w:t>
            </w:r>
          </w:p>
        </w:tc>
      </w:tr>
      <w:tr w:rsidR="008016CE" w:rsidTr="008016CE">
        <w:tc>
          <w:tcPr>
            <w:cnfStyle w:val="001000000000" w:firstRow="0" w:lastRow="0" w:firstColumn="1" w:lastColumn="0" w:oddVBand="0" w:evenVBand="0" w:oddHBand="0" w:evenHBand="0" w:firstRowFirstColumn="0" w:firstRowLastColumn="0" w:lastRowFirstColumn="0" w:lastRowLastColumn="0"/>
            <w:tcW w:w="996" w:type="dxa"/>
          </w:tcPr>
          <w:p w:rsidR="008016CE" w:rsidRDefault="008016CE" w:rsidP="00D14547">
            <w:r>
              <w:t>4</w:t>
            </w: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1423"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1143"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explotación</w:t>
            </w:r>
          </w:p>
        </w:tc>
        <w:tc>
          <w:tcPr>
            <w:tcW w:w="985"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Datos internos y base de datos</w:t>
            </w:r>
          </w:p>
        </w:tc>
        <w:tc>
          <w:tcPr>
            <w:tcW w:w="1349"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1179"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982"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AT004</w:t>
            </w:r>
          </w:p>
        </w:tc>
      </w:tr>
      <w:tr w:rsidR="008016CE" w:rsidTr="00801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rsidR="008016CE" w:rsidRDefault="008016CE" w:rsidP="00D14547">
            <w:r>
              <w:t>5</w:t>
            </w: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1423"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1143"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985"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1349"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1179"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982"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AT003</w:t>
            </w:r>
          </w:p>
        </w:tc>
      </w:tr>
      <w:tr w:rsidR="008016CE" w:rsidTr="008016CE">
        <w:tc>
          <w:tcPr>
            <w:cnfStyle w:val="001000000000" w:firstRow="0" w:lastRow="0" w:firstColumn="1" w:lastColumn="0" w:oddVBand="0" w:evenVBand="0" w:oddHBand="0" w:evenHBand="0" w:firstRowFirstColumn="0" w:firstRowLastColumn="0" w:lastRowFirstColumn="0" w:lastRowLastColumn="0"/>
            <w:tcW w:w="996" w:type="dxa"/>
          </w:tcPr>
          <w:p w:rsidR="008016CE" w:rsidRDefault="008016CE" w:rsidP="00D14547"/>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1423"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1143"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985"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1349"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1179"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982"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r>
    </w:tbl>
    <w:p w:rsidR="00B179FE" w:rsidRPr="00B179FE" w:rsidRDefault="00B179FE" w:rsidP="00B179FE"/>
    <w:sectPr w:rsidR="00B179FE" w:rsidRPr="00B179F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D5495"/>
    <w:multiLevelType w:val="hybridMultilevel"/>
    <w:tmpl w:val="49D0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1704D"/>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2334DF"/>
    <w:rsid w:val="002807F1"/>
    <w:rsid w:val="00536931"/>
    <w:rsid w:val="006A1480"/>
    <w:rsid w:val="006E7BEB"/>
    <w:rsid w:val="008016CE"/>
    <w:rsid w:val="00B12885"/>
    <w:rsid w:val="00B179FE"/>
    <w:rsid w:val="00B20683"/>
    <w:rsid w:val="00D14547"/>
    <w:rsid w:val="00DE1879"/>
    <w:rsid w:val="00DF25C6"/>
    <w:rsid w:val="00F5075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0F608-A8B1-4211-95B3-D3F8FFA3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59520C"/>
    <w:pPr>
      <w:ind w:left="720"/>
      <w:contextualSpacing/>
    </w:pPr>
  </w:style>
  <w:style w:type="table" w:styleId="Tablaconcuadrcula">
    <w:name w:val="Table Grid"/>
    <w:basedOn w:val="Tabla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5369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2EEB0-0C1C-412E-96F7-6FDA385C3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5</Pages>
  <Words>1015</Words>
  <Characters>5586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becario</dc:creator>
  <cp:lastModifiedBy>Robert</cp:lastModifiedBy>
  <cp:revision>15</cp:revision>
  <dcterms:created xsi:type="dcterms:W3CDTF">2015-02-18T14:21:00Z</dcterms:created>
  <dcterms:modified xsi:type="dcterms:W3CDTF">2015-02-25T14:45:00Z</dcterms:modified>
  <dc:language>es-ES</dc:language>
</cp:coreProperties>
</file>