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5348682"/>
        <w:docPartObj>
          <w:docPartGallery w:val="Cover Pages"/>
          <w:docPartUnique/>
        </w:docPartObj>
      </w:sdtPr>
      <w:sdtEndPr/>
      <w:sdtContent>
        <w:p w:rsidR="00031E34" w:rsidRDefault="00031E34" w:rsidP="00031E34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A18C965" wp14:editId="33F3129D">
                <wp:extent cx="3942279" cy="3343275"/>
                <wp:effectExtent l="0" t="0" r="127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050" cy="3349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1E34" w:rsidRDefault="00031E34" w:rsidP="00031E34"/>
        <w:p w:rsidR="00031E34" w:rsidRDefault="00031E34" w:rsidP="00031E34">
          <w:pPr>
            <w:pStyle w:val="Puesto"/>
            <w:jc w:val="center"/>
          </w:pPr>
          <w:r>
            <w:t>Trivial</w:t>
          </w:r>
        </w:p>
        <w:p w:rsidR="00031E34" w:rsidRDefault="00031E34" w:rsidP="00031E34"/>
        <w:p w:rsidR="00031E34" w:rsidRPr="00031E34" w:rsidRDefault="00031E34" w:rsidP="00031E34">
          <w:pPr>
            <w:jc w:val="center"/>
            <w:rPr>
              <w:sz w:val="32"/>
            </w:rPr>
          </w:pPr>
          <w:r w:rsidRPr="00031E34">
            <w:rPr>
              <w:sz w:val="32"/>
            </w:rPr>
            <w:t>Manual de usuario</w:t>
          </w:r>
        </w:p>
        <w:p w:rsidR="00031E34" w:rsidRPr="00031E34" w:rsidRDefault="00031E34" w:rsidP="00031E34">
          <w:pPr>
            <w:jc w:val="center"/>
            <w:rPr>
              <w:sz w:val="28"/>
            </w:rPr>
          </w:pPr>
          <w:r w:rsidRPr="00031E34">
            <w:rPr>
              <w:sz w:val="28"/>
            </w:rPr>
            <w:t>Versión 1.0</w:t>
          </w:r>
        </w:p>
        <w:p w:rsidR="00031E34" w:rsidRPr="00031E34" w:rsidRDefault="00031E34" w:rsidP="00031E34"/>
        <w:p w:rsidR="00031E34" w:rsidRDefault="00031E34" w:rsidP="00031E34"/>
        <w:p w:rsidR="00031E34" w:rsidRDefault="00031E34" w:rsidP="00031E34"/>
        <w:p w:rsidR="00031E34" w:rsidRDefault="00031E34"/>
        <w:p w:rsidR="00031E34" w:rsidRDefault="00031E34">
          <w:r>
            <w:br w:type="page"/>
          </w:r>
        </w:p>
      </w:sdtContent>
    </w:sdt>
    <w:p w:rsidR="00031E34" w:rsidRDefault="00031E34" w:rsidP="00031E34">
      <w:pPr>
        <w:rPr>
          <w:sz w:val="40"/>
        </w:rPr>
      </w:pPr>
      <w:r w:rsidRPr="00031E34">
        <w:rPr>
          <w:sz w:val="40"/>
        </w:rPr>
        <w:lastRenderedPageBreak/>
        <w:t>Contenidos</w:t>
      </w:r>
    </w:p>
    <w:p w:rsidR="00031E34" w:rsidRDefault="00031E34" w:rsidP="00031E34">
      <w:pPr>
        <w:pStyle w:val="Prrafodelista"/>
        <w:numPr>
          <w:ilvl w:val="0"/>
          <w:numId w:val="1"/>
        </w:numPr>
      </w:pPr>
      <w:r>
        <w:t>Conociendo el entorno</w:t>
      </w:r>
      <w:r w:rsidR="00D31EAA">
        <w:t xml:space="preserve"> ………………………………………………………………………………………… 2</w:t>
      </w:r>
    </w:p>
    <w:p w:rsidR="00031E34" w:rsidRDefault="00031E34" w:rsidP="00031E34">
      <w:pPr>
        <w:pStyle w:val="Prrafodelista"/>
        <w:numPr>
          <w:ilvl w:val="0"/>
          <w:numId w:val="1"/>
        </w:numPr>
      </w:pPr>
      <w:r>
        <w:t>¿Cómo jugar?</w:t>
      </w:r>
      <w:r w:rsidR="00D31EAA">
        <w:t xml:space="preserve"> ………………………………………………………………………………………………………. 3</w:t>
      </w:r>
    </w:p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>
      <w:pPr>
        <w:pStyle w:val="Ttulo1"/>
        <w:numPr>
          <w:ilvl w:val="0"/>
          <w:numId w:val="2"/>
        </w:numPr>
        <w:rPr>
          <w:color w:val="auto"/>
        </w:rPr>
      </w:pPr>
      <w:r w:rsidRPr="00031E34">
        <w:rPr>
          <w:color w:val="auto"/>
        </w:rPr>
        <w:lastRenderedPageBreak/>
        <w:t>Conociendo el entorno</w:t>
      </w:r>
    </w:p>
    <w:p w:rsidR="00031E34" w:rsidRDefault="00031E34" w:rsidP="00031E34"/>
    <w:p w:rsidR="00150D75" w:rsidRDefault="00150D75" w:rsidP="00D31EAA">
      <w:pPr>
        <w:ind w:firstLine="705"/>
      </w:pPr>
      <w:r>
        <w:t xml:space="preserve">La aplicación es una aplicación construida sobre una interfaz de línea de comandos </w:t>
      </w:r>
      <w:r w:rsidR="00CF6C60">
        <w:t>con</w:t>
      </w:r>
      <w:r>
        <w:t xml:space="preserve"> la que el usuario tendr</w:t>
      </w:r>
      <w:r w:rsidR="00CF6C60">
        <w:t xml:space="preserve">á que interactuar. </w:t>
      </w:r>
    </w:p>
    <w:p w:rsidR="00CF6C60" w:rsidRDefault="00D31EAA" w:rsidP="00D31EAA">
      <w:pPr>
        <w:ind w:firstLine="705"/>
        <w:jc w:val="center"/>
      </w:pPr>
      <w:r>
        <w:rPr>
          <w:noProof/>
          <w:lang w:eastAsia="es-ES"/>
        </w:rPr>
        <w:drawing>
          <wp:inline distT="0" distB="0" distL="0" distR="0">
            <wp:extent cx="367665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Leer fichero</w:t>
      </w:r>
      <w:r>
        <w:t>: lee desde un fichero externo que contiene las preguntas y repuestas del juego.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Mostrar contenido del fichero</w:t>
      </w:r>
      <w:r>
        <w:t>: lista el contenido del fichero mostrando para cada pregunta sus posibles respuestas.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Guardar preguntas en la base de datos</w:t>
      </w:r>
      <w:r>
        <w:t>: guarda las preguntas en una base de datos.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Leer de la base de datos</w:t>
      </w:r>
      <w:r>
        <w:t>: leer desde una base de datos las preguntas y respuestas del juego.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Borrar base de datos</w:t>
      </w:r>
      <w:r>
        <w:t>: borra las preguntas y respuestas contenidas en la base de datos.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Jugar</w:t>
      </w:r>
      <w:r>
        <w:t xml:space="preserve">: permite comenzar a interaccionar con el juego. </w:t>
      </w:r>
    </w:p>
    <w:p w:rsidR="00D31EAA" w:rsidRDefault="00D31EAA" w:rsidP="00D31EAA">
      <w:pPr>
        <w:pStyle w:val="Prrafodelista"/>
        <w:numPr>
          <w:ilvl w:val="0"/>
          <w:numId w:val="3"/>
        </w:numPr>
      </w:pPr>
      <w:r w:rsidRPr="00D31EAA">
        <w:rPr>
          <w:b/>
        </w:rPr>
        <w:t>Salir</w:t>
      </w:r>
      <w:r>
        <w:t>: finaliza la ejecución de la aplicación.</w:t>
      </w:r>
    </w:p>
    <w:p w:rsidR="00D31EAA" w:rsidRDefault="00D31EAA" w:rsidP="00D31EAA">
      <w:pPr>
        <w:ind w:firstLine="708"/>
      </w:pPr>
      <w:r>
        <w:t xml:space="preserve">Para interaccionar con cada una de las opciones es necesario seleccionar el número que tiene asociada y presionar </w:t>
      </w:r>
      <w:proofErr w:type="spellStart"/>
      <w:r>
        <w:t>enter</w:t>
      </w:r>
      <w:proofErr w:type="spellEnd"/>
      <w:r>
        <w:t>.</w:t>
      </w:r>
    </w:p>
    <w:p w:rsidR="00D31EAA" w:rsidRDefault="00D31EAA" w:rsidP="00D31EA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7660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D31EAA" w:rsidRDefault="00D31EAA" w:rsidP="00031E34"/>
    <w:p w:rsidR="00031E34" w:rsidRDefault="00031E34" w:rsidP="00CF6C60">
      <w:pPr>
        <w:pStyle w:val="Ttulo1"/>
        <w:numPr>
          <w:ilvl w:val="0"/>
          <w:numId w:val="2"/>
        </w:numPr>
        <w:rPr>
          <w:color w:val="auto"/>
        </w:rPr>
      </w:pPr>
      <w:r w:rsidRPr="00031E34">
        <w:rPr>
          <w:color w:val="auto"/>
        </w:rPr>
        <w:lastRenderedPageBreak/>
        <w:t>¿Cómo jugar?</w:t>
      </w:r>
    </w:p>
    <w:p w:rsidR="00CF6C60" w:rsidRDefault="00CF6C60" w:rsidP="00CF6C60"/>
    <w:p w:rsidR="00CF6C60" w:rsidRDefault="00CF6C60" w:rsidP="00D31EAA">
      <w:r>
        <w:t>Una vez conocido el entorno el proceder a usar la aplicación es realmente sencillo:</w:t>
      </w:r>
    </w:p>
    <w:p w:rsidR="00D31EAA" w:rsidRDefault="00D31EAA" w:rsidP="00D31EAA">
      <w:pPr>
        <w:pStyle w:val="Prrafodelista"/>
        <w:numPr>
          <w:ilvl w:val="0"/>
          <w:numId w:val="6"/>
        </w:numPr>
      </w:pPr>
      <w:r>
        <w:t>Es necesario cargar las preguntas y respuestas que se utilizarán en el juego. Se tienen dos opciones: desde un fichero o desde una base de datos.</w:t>
      </w:r>
    </w:p>
    <w:p w:rsidR="00D31EAA" w:rsidRDefault="00D31EAA" w:rsidP="00D31EA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2900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AA" w:rsidRDefault="00D31EAA" w:rsidP="00D31EAA">
      <w:pPr>
        <w:pStyle w:val="Prrafodelista"/>
        <w:numPr>
          <w:ilvl w:val="1"/>
          <w:numId w:val="4"/>
        </w:numPr>
      </w:pPr>
      <w:r>
        <w:t xml:space="preserve"> Seleccionamos la opción (1 o 4).</w:t>
      </w:r>
    </w:p>
    <w:p w:rsidR="00D31EAA" w:rsidRDefault="00D31EAA" w:rsidP="00D31EAA">
      <w:pPr>
        <w:pStyle w:val="Prrafodelista"/>
        <w:numPr>
          <w:ilvl w:val="1"/>
          <w:numId w:val="4"/>
        </w:numPr>
      </w:pPr>
      <w:r>
        <w:t xml:space="preserve">Presionamos </w:t>
      </w:r>
      <w:proofErr w:type="spellStart"/>
      <w:r>
        <w:t>enter</w:t>
      </w:r>
      <w:proofErr w:type="spellEnd"/>
      <w:r>
        <w:t xml:space="preserve">. </w:t>
      </w:r>
    </w:p>
    <w:p w:rsidR="00CA26A9" w:rsidRDefault="00CA26A9" w:rsidP="00CA26A9">
      <w:pPr>
        <w:jc w:val="center"/>
      </w:pPr>
      <w:r>
        <w:rPr>
          <w:noProof/>
          <w:lang w:eastAsia="es-ES"/>
        </w:rPr>
        <w:drawing>
          <wp:inline distT="0" distB="0" distL="0" distR="0" wp14:anchorId="11E858EA" wp14:editId="19A7BAB0">
            <wp:extent cx="3276600" cy="581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AA" w:rsidRDefault="00D31EAA" w:rsidP="00D31EAA">
      <w:pPr>
        <w:pStyle w:val="Prrafodelista"/>
        <w:ind w:left="1776"/>
      </w:pPr>
    </w:p>
    <w:p w:rsidR="00D31EAA" w:rsidRDefault="00D31EAA" w:rsidP="00D31EAA">
      <w:pPr>
        <w:pStyle w:val="Prrafodelista"/>
        <w:numPr>
          <w:ilvl w:val="0"/>
          <w:numId w:val="4"/>
        </w:numPr>
      </w:pPr>
      <w:r>
        <w:t>Una vez cargadas las preguntas el siguiente paso es ejecutar la opción ¡Jugar! (6)</w:t>
      </w:r>
    </w:p>
    <w:p w:rsidR="00D31EAA" w:rsidRDefault="00C05D86" w:rsidP="00C05D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81325" cy="933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86" w:rsidRDefault="00C05D86" w:rsidP="00C05D86">
      <w:pPr>
        <w:pStyle w:val="Prrafodelista"/>
        <w:numPr>
          <w:ilvl w:val="0"/>
          <w:numId w:val="4"/>
        </w:numPr>
      </w:pPr>
      <w:r>
        <w:t>Aparecerá entonces una serie de preguntas (¿En qué deporte se usa tiza?) y una serie de posibles respuestas de las cuales solo una, y solamente una, será la correcta.</w:t>
      </w:r>
    </w:p>
    <w:p w:rsidR="00C05D86" w:rsidRDefault="00C05D86" w:rsidP="00C05D86">
      <w:pPr>
        <w:pStyle w:val="Prrafodelista"/>
        <w:numPr>
          <w:ilvl w:val="1"/>
          <w:numId w:val="4"/>
        </w:numPr>
      </w:pPr>
      <w:r>
        <w:t xml:space="preserve">Tendremos que seleccionar el número asociado a cada pregunta y presionar </w:t>
      </w:r>
      <w:proofErr w:type="spellStart"/>
      <w:r>
        <w:t>enter</w:t>
      </w:r>
      <w:proofErr w:type="spellEnd"/>
      <w:r>
        <w:t xml:space="preserve"> para confirmar nuestra selección:</w:t>
      </w:r>
    </w:p>
    <w:p w:rsidR="00C05D86" w:rsidRDefault="00C05D86" w:rsidP="00C05D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31470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86" w:rsidRDefault="00C05D86" w:rsidP="00C05D86">
      <w:pPr>
        <w:pStyle w:val="Prrafodelista"/>
        <w:numPr>
          <w:ilvl w:val="1"/>
          <w:numId w:val="4"/>
        </w:numPr>
      </w:pPr>
      <w:r>
        <w:t xml:space="preserve"> El juego nos reportará si la </w:t>
      </w:r>
      <w:r w:rsidR="0005598F">
        <w:t>respuesta</w:t>
      </w:r>
      <w:bookmarkStart w:id="0" w:name="_GoBack"/>
      <w:bookmarkEnd w:id="0"/>
      <w:r>
        <w:t xml:space="preserve"> era correcta o no.</w:t>
      </w:r>
    </w:p>
    <w:p w:rsidR="00C05D86" w:rsidRDefault="00C05D86" w:rsidP="00C05D86"/>
    <w:p w:rsidR="00D31EAA" w:rsidRDefault="00C05D86" w:rsidP="00C05D86">
      <w:r>
        <w:tab/>
      </w:r>
    </w:p>
    <w:p w:rsidR="00031E34" w:rsidRPr="00031E34" w:rsidRDefault="00031E34" w:rsidP="00031E34"/>
    <w:sectPr w:rsidR="00031E34" w:rsidRPr="00031E34" w:rsidSect="00F32083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4B9" w:rsidRDefault="000F74B9" w:rsidP="00F32083">
      <w:pPr>
        <w:spacing w:after="0" w:line="240" w:lineRule="auto"/>
      </w:pPr>
      <w:r>
        <w:separator/>
      </w:r>
    </w:p>
  </w:endnote>
  <w:endnote w:type="continuationSeparator" w:id="0">
    <w:p w:rsidR="000F74B9" w:rsidRDefault="000F74B9" w:rsidP="00F3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850566"/>
      <w:docPartObj>
        <w:docPartGallery w:val="Page Numbers (Bottom of Page)"/>
        <w:docPartUnique/>
      </w:docPartObj>
    </w:sdtPr>
    <w:sdtEndPr/>
    <w:sdtContent>
      <w:p w:rsidR="00F32083" w:rsidRDefault="00F320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98F">
          <w:rPr>
            <w:noProof/>
          </w:rPr>
          <w:t>2</w:t>
        </w:r>
        <w:r>
          <w:fldChar w:fldCharType="end"/>
        </w:r>
      </w:p>
    </w:sdtContent>
  </w:sdt>
  <w:p w:rsidR="00F32083" w:rsidRDefault="00F320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83" w:rsidRDefault="00F32083">
    <w:pPr>
      <w:pStyle w:val="Piedepgina"/>
      <w:jc w:val="center"/>
      <w:rPr>
        <w:caps/>
        <w:color w:val="5B9BD5" w:themeColor="accent1"/>
      </w:rPr>
    </w:pPr>
  </w:p>
  <w:p w:rsidR="00F32083" w:rsidRDefault="00F320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4B9" w:rsidRDefault="000F74B9" w:rsidP="00F32083">
      <w:pPr>
        <w:spacing w:after="0" w:line="240" w:lineRule="auto"/>
      </w:pPr>
      <w:r>
        <w:separator/>
      </w:r>
    </w:p>
  </w:footnote>
  <w:footnote w:type="continuationSeparator" w:id="0">
    <w:p w:rsidR="000F74B9" w:rsidRDefault="000F74B9" w:rsidP="00F3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109"/>
    <w:multiLevelType w:val="hybridMultilevel"/>
    <w:tmpl w:val="251AE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2CAF"/>
    <w:multiLevelType w:val="hybridMultilevel"/>
    <w:tmpl w:val="A404D3AE"/>
    <w:lvl w:ilvl="0" w:tplc="C442C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E51A9"/>
    <w:multiLevelType w:val="multilevel"/>
    <w:tmpl w:val="DE761A3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">
    <w:nsid w:val="3800162E"/>
    <w:multiLevelType w:val="hybridMultilevel"/>
    <w:tmpl w:val="FB6E6A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2E05"/>
    <w:multiLevelType w:val="hybridMultilevel"/>
    <w:tmpl w:val="493020C6"/>
    <w:lvl w:ilvl="0" w:tplc="0A2C8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277FB"/>
    <w:multiLevelType w:val="hybridMultilevel"/>
    <w:tmpl w:val="2390D164"/>
    <w:lvl w:ilvl="0" w:tplc="70A6FAAC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34"/>
    <w:rsid w:val="00031E34"/>
    <w:rsid w:val="0005598F"/>
    <w:rsid w:val="000F74B9"/>
    <w:rsid w:val="00150D75"/>
    <w:rsid w:val="002B0824"/>
    <w:rsid w:val="00A84489"/>
    <w:rsid w:val="00C05D86"/>
    <w:rsid w:val="00CA26A9"/>
    <w:rsid w:val="00CE25CF"/>
    <w:rsid w:val="00CF6C60"/>
    <w:rsid w:val="00D31EAA"/>
    <w:rsid w:val="00F3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94902-2EA2-4FC2-A852-28EDA88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31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3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1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1E3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1E3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31E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1E3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3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83"/>
  </w:style>
  <w:style w:type="paragraph" w:styleId="Piedepgina">
    <w:name w:val="footer"/>
    <w:basedOn w:val="Normal"/>
    <w:link w:val="PiedepginaCar"/>
    <w:uiPriority w:val="99"/>
    <w:unhideWhenUsed/>
    <w:rsid w:val="00F3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 Fran</dc:creator>
  <cp:keywords/>
  <dc:description/>
  <cp:lastModifiedBy>Drn Fran</cp:lastModifiedBy>
  <cp:revision>6</cp:revision>
  <dcterms:created xsi:type="dcterms:W3CDTF">2015-03-01T15:37:00Z</dcterms:created>
  <dcterms:modified xsi:type="dcterms:W3CDTF">2015-03-01T17:25:00Z</dcterms:modified>
</cp:coreProperties>
</file>