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155" w:rsidRPr="00685551" w:rsidRDefault="00685551" w:rsidP="00685551">
      <w:pPr>
        <w:pBdr>
          <w:bottom w:val="single" w:sz="4" w:space="1" w:color="auto"/>
        </w:pBdr>
        <w:spacing w:after="0"/>
        <w:rPr>
          <w:b/>
        </w:rPr>
      </w:pPr>
      <w:r w:rsidRPr="00685551">
        <w:rPr>
          <w:b/>
          <w:sz w:val="28"/>
        </w:rPr>
        <w:t>Atributos de calidad e Interesados.</w:t>
      </w:r>
    </w:p>
    <w:p w:rsidR="00685551" w:rsidRDefault="00685551" w:rsidP="00685551">
      <w:pPr>
        <w:spacing w:after="0"/>
      </w:pPr>
    </w:p>
    <w:p w:rsidR="00685551" w:rsidRDefault="00685551" w:rsidP="00685551">
      <w:pPr>
        <w:spacing w:after="0"/>
      </w:pPr>
      <w:r>
        <w:t>Los diferentes atributos de calidad son de interés para alguno de</w:t>
      </w:r>
      <w:r>
        <w:t xml:space="preserve"> los Stakeholders. La siguiente </w:t>
      </w:r>
      <w:r>
        <w:t>tabla muestra la lista de intereses para el proyecto actual:</w:t>
      </w:r>
    </w:p>
    <w:p w:rsidR="00685551" w:rsidRDefault="00685551" w:rsidP="00685551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850"/>
        <w:gridCol w:w="851"/>
        <w:gridCol w:w="850"/>
      </w:tblGrid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rPr>
                <w:b/>
              </w:rPr>
            </w:pPr>
            <w:r w:rsidRPr="00685551">
              <w:rPr>
                <w:b/>
              </w:rPr>
              <w:t>Atributos vs Interesados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ST-01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rPr>
                <w:b/>
              </w:rPr>
            </w:pPr>
            <w:r>
              <w:rPr>
                <w:b/>
              </w:rPr>
              <w:t>ST-03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AT001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AT002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AT003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AT004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Default="00685551" w:rsidP="00685551">
            <w:pPr>
              <w:jc w:val="center"/>
            </w:pP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AT005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685551" w:rsidTr="00685551">
        <w:tc>
          <w:tcPr>
            <w:tcW w:w="2547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AT006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1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850" w:type="dxa"/>
          </w:tcPr>
          <w:p w:rsidR="00685551" w:rsidRPr="00685551" w:rsidRDefault="00685551" w:rsidP="00685551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685551" w:rsidRDefault="00685551" w:rsidP="00685551">
      <w:pPr>
        <w:spacing w:after="0"/>
      </w:pPr>
      <w:bookmarkStart w:id="0" w:name="_GoBack"/>
      <w:bookmarkEnd w:id="0"/>
    </w:p>
    <w:sectPr w:rsidR="00685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6E"/>
    <w:rsid w:val="00274155"/>
    <w:rsid w:val="00685551"/>
    <w:rsid w:val="00784A6E"/>
    <w:rsid w:val="00CE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B9234-358F-497F-86AD-2CB2551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5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Bueno</dc:creator>
  <cp:keywords/>
  <dc:description/>
  <cp:lastModifiedBy>Adrián Bueno</cp:lastModifiedBy>
  <cp:revision>2</cp:revision>
  <dcterms:created xsi:type="dcterms:W3CDTF">2015-02-21T14:16:00Z</dcterms:created>
  <dcterms:modified xsi:type="dcterms:W3CDTF">2015-02-21T14:26:00Z</dcterms:modified>
</cp:coreProperties>
</file>