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Default="003922DB">
      <w:pPr>
        <w:rPr>
          <w:b/>
          <w:sz w:val="28"/>
        </w:rPr>
      </w:pPr>
      <w:r w:rsidRPr="003922DB">
        <w:rPr>
          <w:b/>
          <w:sz w:val="28"/>
        </w:rPr>
        <w:t>Escenarios de calidad.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3034"/>
        <w:gridCol w:w="1748"/>
        <w:gridCol w:w="1749"/>
        <w:gridCol w:w="1748"/>
        <w:gridCol w:w="1748"/>
        <w:gridCol w:w="1763"/>
        <w:gridCol w:w="1747"/>
      </w:tblGrid>
      <w:tr w:rsidR="003922DB" w:rsidTr="003922DB">
        <w:tc>
          <w:tcPr>
            <w:tcW w:w="457" w:type="dxa"/>
          </w:tcPr>
          <w:p w:rsidR="003922DB" w:rsidRPr="003922DB" w:rsidRDefault="003922DB" w:rsidP="003922DB">
            <w:r w:rsidRPr="003922DB">
              <w:t>Nº</w:t>
            </w:r>
          </w:p>
        </w:tc>
        <w:tc>
          <w:tcPr>
            <w:tcW w:w="3041" w:type="dxa"/>
          </w:tcPr>
          <w:p w:rsidR="003922DB" w:rsidRPr="003922DB" w:rsidRDefault="003922DB" w:rsidP="003922DB">
            <w:r w:rsidRPr="003922DB">
              <w:t>Fuente</w:t>
            </w:r>
          </w:p>
        </w:tc>
        <w:tc>
          <w:tcPr>
            <w:tcW w:w="1749" w:type="dxa"/>
          </w:tcPr>
          <w:p w:rsidR="003922DB" w:rsidRPr="003922DB" w:rsidRDefault="003922DB" w:rsidP="003922DB">
            <w:r w:rsidRPr="003922DB">
              <w:t>Estímulo</w:t>
            </w:r>
          </w:p>
        </w:tc>
        <w:tc>
          <w:tcPr>
            <w:tcW w:w="1749" w:type="dxa"/>
          </w:tcPr>
          <w:p w:rsidR="003922DB" w:rsidRPr="003922DB" w:rsidRDefault="003922DB" w:rsidP="003922DB">
            <w:r w:rsidRPr="003922DB">
              <w:t>Entorno</w:t>
            </w:r>
          </w:p>
        </w:tc>
        <w:tc>
          <w:tcPr>
            <w:tcW w:w="1749" w:type="dxa"/>
          </w:tcPr>
          <w:p w:rsidR="003922DB" w:rsidRPr="003922DB" w:rsidRDefault="003922DB" w:rsidP="003922DB">
            <w:r w:rsidRPr="003922DB">
              <w:t>Artefacto</w:t>
            </w:r>
          </w:p>
        </w:tc>
        <w:tc>
          <w:tcPr>
            <w:tcW w:w="1749" w:type="dxa"/>
          </w:tcPr>
          <w:p w:rsidR="003922DB" w:rsidRPr="003922DB" w:rsidRDefault="003922DB" w:rsidP="003922DB">
            <w:r w:rsidRPr="003922DB">
              <w:t>Respuesta</w:t>
            </w:r>
          </w:p>
        </w:tc>
        <w:tc>
          <w:tcPr>
            <w:tcW w:w="1750" w:type="dxa"/>
          </w:tcPr>
          <w:p w:rsidR="003922DB" w:rsidRPr="003922DB" w:rsidRDefault="003922DB" w:rsidP="003922DB">
            <w:r w:rsidRPr="003922DB">
              <w:t>Medición</w:t>
            </w:r>
          </w:p>
        </w:tc>
        <w:tc>
          <w:tcPr>
            <w:tcW w:w="1750" w:type="dxa"/>
          </w:tcPr>
          <w:p w:rsidR="003922DB" w:rsidRPr="003922DB" w:rsidRDefault="003922DB" w:rsidP="003922DB">
            <w:r w:rsidRPr="003922DB">
              <w:t>AT Afectado.</w:t>
            </w:r>
          </w:p>
        </w:tc>
      </w:tr>
      <w:tr w:rsidR="003922DB" w:rsidTr="003922DB">
        <w:tc>
          <w:tcPr>
            <w:tcW w:w="457" w:type="dxa"/>
          </w:tcPr>
          <w:p w:rsidR="003922DB" w:rsidRPr="003922DB" w:rsidRDefault="003922DB">
            <w:r w:rsidRPr="003922DB">
              <w:t>1</w:t>
            </w:r>
          </w:p>
        </w:tc>
        <w:tc>
          <w:tcPr>
            <w:tcW w:w="3041" w:type="dxa"/>
          </w:tcPr>
          <w:p w:rsidR="003922DB" w:rsidRPr="003922DB" w:rsidRDefault="003922DB" w:rsidP="00124B21">
            <w:r w:rsidRPr="003922DB">
              <w:t xml:space="preserve">Petición de usuario al </w:t>
            </w:r>
            <w:r w:rsidR="00124B21">
              <w:t>servidor de juego</w:t>
            </w:r>
            <w:r w:rsidRPr="003922DB">
              <w:t>.</w:t>
            </w:r>
          </w:p>
        </w:tc>
        <w:tc>
          <w:tcPr>
            <w:tcW w:w="1749" w:type="dxa"/>
          </w:tcPr>
          <w:p w:rsidR="003922DB" w:rsidRPr="003922DB" w:rsidRDefault="003922DB">
            <w:r>
              <w:t>Acceso al servidor de juego.</w:t>
            </w:r>
          </w:p>
        </w:tc>
        <w:tc>
          <w:tcPr>
            <w:tcW w:w="1749" w:type="dxa"/>
          </w:tcPr>
          <w:p w:rsidR="003922DB" w:rsidRPr="003922DB" w:rsidRDefault="003922DB">
            <w:r>
              <w:t>Explotación.</w:t>
            </w:r>
          </w:p>
        </w:tc>
        <w:tc>
          <w:tcPr>
            <w:tcW w:w="1749" w:type="dxa"/>
          </w:tcPr>
          <w:p w:rsidR="003922DB" w:rsidRPr="003922DB" w:rsidRDefault="00124B21">
            <w:r>
              <w:t>Servidor de juego.</w:t>
            </w:r>
          </w:p>
        </w:tc>
        <w:tc>
          <w:tcPr>
            <w:tcW w:w="1749" w:type="dxa"/>
          </w:tcPr>
          <w:p w:rsidR="003922DB" w:rsidRPr="003922DB" w:rsidRDefault="00124B21">
            <w:r>
              <w:t>Respuesta a la petición.</w:t>
            </w:r>
          </w:p>
        </w:tc>
        <w:tc>
          <w:tcPr>
            <w:tcW w:w="1750" w:type="dxa"/>
          </w:tcPr>
          <w:p w:rsidR="00124B21" w:rsidRPr="003922DB" w:rsidRDefault="00124B21">
            <w:r>
              <w:t>El servidor de juego debe estar disponible el 95% del tiempo.</w:t>
            </w:r>
          </w:p>
        </w:tc>
        <w:tc>
          <w:tcPr>
            <w:tcW w:w="1750" w:type="dxa"/>
          </w:tcPr>
          <w:p w:rsidR="003922DB" w:rsidRPr="003922DB" w:rsidRDefault="00124B21">
            <w:r>
              <w:t>AT-01</w:t>
            </w:r>
          </w:p>
        </w:tc>
      </w:tr>
      <w:tr w:rsidR="003922DB" w:rsidTr="003922DB">
        <w:tc>
          <w:tcPr>
            <w:tcW w:w="457" w:type="dxa"/>
          </w:tcPr>
          <w:p w:rsidR="003922DB" w:rsidRPr="003922DB" w:rsidRDefault="00124B21">
            <w:r>
              <w:t>2</w:t>
            </w:r>
          </w:p>
        </w:tc>
        <w:tc>
          <w:tcPr>
            <w:tcW w:w="3041" w:type="dxa"/>
          </w:tcPr>
          <w:p w:rsidR="003922DB" w:rsidRPr="003922DB" w:rsidRDefault="00124B21">
            <w:r>
              <w:t>Petición del servidor de juego al servidor de datos.</w:t>
            </w:r>
          </w:p>
        </w:tc>
        <w:tc>
          <w:tcPr>
            <w:tcW w:w="1749" w:type="dxa"/>
          </w:tcPr>
          <w:p w:rsidR="003922DB" w:rsidRPr="003922DB" w:rsidRDefault="00124B21">
            <w:r>
              <w:t>Acceso al servidor de datos.</w:t>
            </w:r>
          </w:p>
        </w:tc>
        <w:tc>
          <w:tcPr>
            <w:tcW w:w="1749" w:type="dxa"/>
          </w:tcPr>
          <w:p w:rsidR="003922DB" w:rsidRPr="003922DB" w:rsidRDefault="00124B21">
            <w:r>
              <w:t>Explotación.</w:t>
            </w:r>
          </w:p>
        </w:tc>
        <w:tc>
          <w:tcPr>
            <w:tcW w:w="1749" w:type="dxa"/>
          </w:tcPr>
          <w:p w:rsidR="003922DB" w:rsidRPr="003922DB" w:rsidRDefault="00124B21">
            <w:r>
              <w:t>Servidor de datos.</w:t>
            </w:r>
          </w:p>
        </w:tc>
        <w:tc>
          <w:tcPr>
            <w:tcW w:w="1749" w:type="dxa"/>
          </w:tcPr>
          <w:p w:rsidR="003922DB" w:rsidRPr="003922DB" w:rsidRDefault="00124B21">
            <w:r>
              <w:t>Respuesta a la petición.</w:t>
            </w:r>
          </w:p>
        </w:tc>
        <w:tc>
          <w:tcPr>
            <w:tcW w:w="1750" w:type="dxa"/>
          </w:tcPr>
          <w:p w:rsidR="003922DB" w:rsidRPr="003922DB" w:rsidRDefault="00124B21">
            <w:r>
              <w:t>El servidor de datos debe estar disponible el 90% del tiempo.</w:t>
            </w:r>
          </w:p>
        </w:tc>
        <w:tc>
          <w:tcPr>
            <w:tcW w:w="1750" w:type="dxa"/>
          </w:tcPr>
          <w:p w:rsidR="003922DB" w:rsidRPr="003922DB" w:rsidRDefault="00124B21">
            <w:r>
              <w:t>AT-02</w:t>
            </w:r>
          </w:p>
        </w:tc>
      </w:tr>
      <w:tr w:rsidR="003922DB" w:rsidTr="003922DB">
        <w:tc>
          <w:tcPr>
            <w:tcW w:w="457" w:type="dxa"/>
          </w:tcPr>
          <w:p w:rsidR="003922DB" w:rsidRPr="003922DB" w:rsidRDefault="00124B21">
            <w:r>
              <w:t>3</w:t>
            </w:r>
          </w:p>
        </w:tc>
        <w:tc>
          <w:tcPr>
            <w:tcW w:w="3041" w:type="dxa"/>
          </w:tcPr>
          <w:p w:rsidR="003922DB" w:rsidRPr="003922DB" w:rsidRDefault="00124B21">
            <w:r>
              <w:t>Usuarios</w:t>
            </w:r>
          </w:p>
        </w:tc>
        <w:tc>
          <w:tcPr>
            <w:tcW w:w="1749" w:type="dxa"/>
          </w:tcPr>
          <w:p w:rsidR="003922DB" w:rsidRPr="003922DB" w:rsidRDefault="00124B21">
            <w:r>
              <w:t>Acceso concurrente al servidor de juego.</w:t>
            </w:r>
          </w:p>
        </w:tc>
        <w:tc>
          <w:tcPr>
            <w:tcW w:w="1749" w:type="dxa"/>
          </w:tcPr>
          <w:p w:rsidR="003922DB" w:rsidRPr="003922DB" w:rsidRDefault="00124B21">
            <w:r>
              <w:t>Explotación.</w:t>
            </w:r>
          </w:p>
        </w:tc>
        <w:tc>
          <w:tcPr>
            <w:tcW w:w="1749" w:type="dxa"/>
          </w:tcPr>
          <w:p w:rsidR="003922DB" w:rsidRPr="003922DB" w:rsidRDefault="00124B21">
            <w:r>
              <w:t>Servidor de juego y servidor de datos.</w:t>
            </w:r>
          </w:p>
        </w:tc>
        <w:tc>
          <w:tcPr>
            <w:tcW w:w="1749" w:type="dxa"/>
          </w:tcPr>
          <w:p w:rsidR="003922DB" w:rsidRPr="003922DB" w:rsidRDefault="00124B21">
            <w:r>
              <w:t>Respuesta a todas las peticiones en un tiempo razonable.</w:t>
            </w:r>
          </w:p>
        </w:tc>
        <w:tc>
          <w:tcPr>
            <w:tcW w:w="1750" w:type="dxa"/>
          </w:tcPr>
          <w:p w:rsidR="003922DB" w:rsidRPr="003922DB" w:rsidRDefault="00124B21">
            <w:r>
              <w:t>El sistema debe poder ser fácilmente escalable horizontalmente.</w:t>
            </w:r>
          </w:p>
        </w:tc>
        <w:tc>
          <w:tcPr>
            <w:tcW w:w="1750" w:type="dxa"/>
          </w:tcPr>
          <w:p w:rsidR="003922DB" w:rsidRPr="003922DB" w:rsidRDefault="00124B21">
            <w:r>
              <w:t>AT-03</w:t>
            </w:r>
          </w:p>
        </w:tc>
      </w:tr>
      <w:tr w:rsidR="003922DB" w:rsidTr="003922DB">
        <w:tc>
          <w:tcPr>
            <w:tcW w:w="457" w:type="dxa"/>
          </w:tcPr>
          <w:p w:rsidR="003922DB" w:rsidRPr="003922DB" w:rsidRDefault="00124B21">
            <w:r>
              <w:t>4</w:t>
            </w:r>
          </w:p>
        </w:tc>
        <w:tc>
          <w:tcPr>
            <w:tcW w:w="3041" w:type="dxa"/>
          </w:tcPr>
          <w:p w:rsidR="003922DB" w:rsidRPr="003922DB" w:rsidRDefault="00124B21">
            <w:r>
              <w:t>Usuario</w:t>
            </w:r>
          </w:p>
        </w:tc>
        <w:tc>
          <w:tcPr>
            <w:tcW w:w="1749" w:type="dxa"/>
          </w:tcPr>
          <w:p w:rsidR="003922DB" w:rsidRPr="003922DB" w:rsidRDefault="00124B21">
            <w:r>
              <w:t>Acceso al sistema.</w:t>
            </w:r>
          </w:p>
        </w:tc>
        <w:tc>
          <w:tcPr>
            <w:tcW w:w="1749" w:type="dxa"/>
          </w:tcPr>
          <w:p w:rsidR="003922DB" w:rsidRPr="003922DB" w:rsidRDefault="00124B21">
            <w:r>
              <w:t>Explotación.</w:t>
            </w:r>
          </w:p>
        </w:tc>
        <w:tc>
          <w:tcPr>
            <w:tcW w:w="1749" w:type="dxa"/>
          </w:tcPr>
          <w:p w:rsidR="003922DB" w:rsidRPr="003922DB" w:rsidRDefault="00124B21">
            <w:r>
              <w:t>Servidor de juego y servidor de datos.</w:t>
            </w:r>
          </w:p>
        </w:tc>
        <w:tc>
          <w:tcPr>
            <w:tcW w:w="1749" w:type="dxa"/>
          </w:tcPr>
          <w:p w:rsidR="003922DB" w:rsidRPr="003922DB" w:rsidRDefault="00124B21">
            <w:r>
              <w:t>Respuesta a la petición lo más rápido posible y avisar si la causa de un mal rendimiento es por la conexión del cliente.</w:t>
            </w:r>
          </w:p>
        </w:tc>
        <w:tc>
          <w:tcPr>
            <w:tcW w:w="1750" w:type="dxa"/>
          </w:tcPr>
          <w:p w:rsidR="003922DB" w:rsidRPr="003922DB" w:rsidRDefault="00124B21">
            <w:r>
              <w:t>Las respuestas deben llegar al cliente en un tiempo inferior a los 2 segundos.</w:t>
            </w:r>
          </w:p>
        </w:tc>
        <w:tc>
          <w:tcPr>
            <w:tcW w:w="1750" w:type="dxa"/>
          </w:tcPr>
          <w:p w:rsidR="003922DB" w:rsidRPr="003922DB" w:rsidRDefault="00124B21">
            <w:r>
              <w:t>AT-04</w:t>
            </w:r>
          </w:p>
        </w:tc>
      </w:tr>
      <w:tr w:rsidR="003922DB" w:rsidTr="00C76ACE">
        <w:trPr>
          <w:trHeight w:val="1292"/>
        </w:trPr>
        <w:tc>
          <w:tcPr>
            <w:tcW w:w="457" w:type="dxa"/>
          </w:tcPr>
          <w:p w:rsidR="003922DB" w:rsidRPr="003922DB" w:rsidRDefault="00124B21">
            <w:r>
              <w:t>5</w:t>
            </w:r>
          </w:p>
        </w:tc>
        <w:tc>
          <w:tcPr>
            <w:tcW w:w="3041" w:type="dxa"/>
          </w:tcPr>
          <w:p w:rsidR="003922DB" w:rsidRPr="003922DB" w:rsidRDefault="00124B21">
            <w:r>
              <w:t>Dispositivo del cliente.</w:t>
            </w:r>
          </w:p>
        </w:tc>
        <w:tc>
          <w:tcPr>
            <w:tcW w:w="1749" w:type="dxa"/>
          </w:tcPr>
          <w:p w:rsidR="003922DB" w:rsidRPr="003922DB" w:rsidRDefault="00124B21">
            <w:r>
              <w:t>Muestra de la interfaz.</w:t>
            </w:r>
          </w:p>
        </w:tc>
        <w:tc>
          <w:tcPr>
            <w:tcW w:w="1749" w:type="dxa"/>
          </w:tcPr>
          <w:p w:rsidR="003922DB" w:rsidRPr="003922DB" w:rsidRDefault="00124B21">
            <w:r>
              <w:t>Explotación.</w:t>
            </w:r>
          </w:p>
        </w:tc>
        <w:tc>
          <w:tcPr>
            <w:tcW w:w="1749" w:type="dxa"/>
          </w:tcPr>
          <w:p w:rsidR="003922DB" w:rsidRPr="003922DB" w:rsidRDefault="00C76ACE">
            <w:r>
              <w:t>Entorno del cliente.</w:t>
            </w:r>
          </w:p>
        </w:tc>
        <w:tc>
          <w:tcPr>
            <w:tcW w:w="1749" w:type="dxa"/>
          </w:tcPr>
          <w:p w:rsidR="003922DB" w:rsidRPr="003922DB" w:rsidRDefault="00C76ACE">
            <w:r>
              <w:t>La interfaz debe adaptarse a diferentes dispositivos.</w:t>
            </w:r>
          </w:p>
        </w:tc>
        <w:tc>
          <w:tcPr>
            <w:tcW w:w="1750" w:type="dxa"/>
          </w:tcPr>
          <w:p w:rsidR="003922DB" w:rsidRPr="003922DB" w:rsidRDefault="00C76ACE">
            <w:r>
              <w:t>Soporte a estándares.</w:t>
            </w:r>
          </w:p>
        </w:tc>
        <w:tc>
          <w:tcPr>
            <w:tcW w:w="1750" w:type="dxa"/>
          </w:tcPr>
          <w:p w:rsidR="003922DB" w:rsidRPr="003922DB" w:rsidRDefault="00C76ACE">
            <w:r>
              <w:t>AT-05</w:t>
            </w:r>
          </w:p>
        </w:tc>
      </w:tr>
      <w:tr w:rsidR="003922DB" w:rsidTr="003922DB">
        <w:tc>
          <w:tcPr>
            <w:tcW w:w="457" w:type="dxa"/>
          </w:tcPr>
          <w:p w:rsidR="003922DB" w:rsidRPr="003922DB" w:rsidRDefault="00C76ACE">
            <w:r>
              <w:lastRenderedPageBreak/>
              <w:t>6</w:t>
            </w:r>
          </w:p>
        </w:tc>
        <w:tc>
          <w:tcPr>
            <w:tcW w:w="3041" w:type="dxa"/>
          </w:tcPr>
          <w:p w:rsidR="003922DB" w:rsidRPr="003922DB" w:rsidRDefault="00C76ACE">
            <w:r>
              <w:t>Contenido de terceros.</w:t>
            </w:r>
          </w:p>
        </w:tc>
        <w:tc>
          <w:tcPr>
            <w:tcW w:w="1749" w:type="dxa"/>
          </w:tcPr>
          <w:p w:rsidR="003922DB" w:rsidRPr="003922DB" w:rsidRDefault="00C76ACE">
            <w:r>
              <w:t>Muestra de publicidad en la interfaz.</w:t>
            </w:r>
          </w:p>
        </w:tc>
        <w:tc>
          <w:tcPr>
            <w:tcW w:w="1749" w:type="dxa"/>
          </w:tcPr>
          <w:p w:rsidR="003922DB" w:rsidRPr="003922DB" w:rsidRDefault="00C76ACE">
            <w:r>
              <w:t>Explotación.</w:t>
            </w:r>
          </w:p>
        </w:tc>
        <w:tc>
          <w:tcPr>
            <w:tcW w:w="1749" w:type="dxa"/>
          </w:tcPr>
          <w:p w:rsidR="003922DB" w:rsidRPr="003922DB" w:rsidRDefault="00C76ACE">
            <w:r>
              <w:t>Interfaz del cliente.</w:t>
            </w:r>
          </w:p>
        </w:tc>
        <w:tc>
          <w:tcPr>
            <w:tcW w:w="1749" w:type="dxa"/>
          </w:tcPr>
          <w:p w:rsidR="003922DB" w:rsidRPr="003922DB" w:rsidRDefault="00C76ACE">
            <w:r>
              <w:t>La publicidad debe mostrarse en la interfaz del cliente de forma que no le impida jugar.</w:t>
            </w:r>
          </w:p>
        </w:tc>
        <w:tc>
          <w:tcPr>
            <w:tcW w:w="1750" w:type="dxa"/>
          </w:tcPr>
          <w:p w:rsidR="003922DB" w:rsidRPr="003922DB" w:rsidRDefault="00C76ACE">
            <w:r>
              <w:t>Límite de anuncios dependiendo de la interfaz.</w:t>
            </w:r>
          </w:p>
        </w:tc>
        <w:tc>
          <w:tcPr>
            <w:tcW w:w="1750" w:type="dxa"/>
          </w:tcPr>
          <w:p w:rsidR="003922DB" w:rsidRPr="003922DB" w:rsidRDefault="00C76ACE">
            <w:r>
              <w:t>AT-06</w:t>
            </w:r>
          </w:p>
        </w:tc>
      </w:tr>
      <w:tr w:rsidR="003922DB" w:rsidTr="003922DB">
        <w:tc>
          <w:tcPr>
            <w:tcW w:w="457" w:type="dxa"/>
          </w:tcPr>
          <w:p w:rsidR="003922DB" w:rsidRPr="003922DB" w:rsidRDefault="00C76ACE">
            <w:r>
              <w:t>7</w:t>
            </w:r>
          </w:p>
        </w:tc>
        <w:tc>
          <w:tcPr>
            <w:tcW w:w="3041" w:type="dxa"/>
          </w:tcPr>
          <w:p w:rsidR="003922DB" w:rsidRPr="003922DB" w:rsidRDefault="00C76ACE">
            <w:r>
              <w:t>Conexión de red.</w:t>
            </w:r>
          </w:p>
        </w:tc>
        <w:tc>
          <w:tcPr>
            <w:tcW w:w="1749" w:type="dxa"/>
          </w:tcPr>
          <w:p w:rsidR="003922DB" w:rsidRPr="003922DB" w:rsidRDefault="00C76ACE">
            <w:r>
              <w:t>Comunicación cliente-servidor</w:t>
            </w:r>
          </w:p>
        </w:tc>
        <w:tc>
          <w:tcPr>
            <w:tcW w:w="1749" w:type="dxa"/>
          </w:tcPr>
          <w:p w:rsidR="003922DB" w:rsidRPr="003922DB" w:rsidRDefault="00C76ACE">
            <w:r>
              <w:t>Explotación.</w:t>
            </w:r>
          </w:p>
        </w:tc>
        <w:tc>
          <w:tcPr>
            <w:tcW w:w="1749" w:type="dxa"/>
          </w:tcPr>
          <w:p w:rsidR="003922DB" w:rsidRPr="003922DB" w:rsidRDefault="00C76ACE">
            <w:r>
              <w:t>Conexión.</w:t>
            </w:r>
          </w:p>
        </w:tc>
        <w:tc>
          <w:tcPr>
            <w:tcW w:w="1749" w:type="dxa"/>
          </w:tcPr>
          <w:p w:rsidR="003922DB" w:rsidRPr="003922DB" w:rsidRDefault="00C76ACE">
            <w:r>
              <w:t xml:space="preserve">En caso de fallo de conexión de un usuario se espera cierto tiempo pasado este, el jugador es sustituido por un </w:t>
            </w:r>
            <w:proofErr w:type="spellStart"/>
            <w:r>
              <w:t>bot</w:t>
            </w:r>
            <w:proofErr w:type="spellEnd"/>
            <w:r>
              <w:t>.</w:t>
            </w:r>
          </w:p>
        </w:tc>
        <w:tc>
          <w:tcPr>
            <w:tcW w:w="1750" w:type="dxa"/>
          </w:tcPr>
          <w:p w:rsidR="003922DB" w:rsidRPr="003922DB" w:rsidRDefault="00C76ACE">
            <w:r>
              <w:t>El tiempo máximo de espera debe poder ser configurado por el administrador.</w:t>
            </w:r>
          </w:p>
        </w:tc>
        <w:tc>
          <w:tcPr>
            <w:tcW w:w="1750" w:type="dxa"/>
          </w:tcPr>
          <w:p w:rsidR="003922DB" w:rsidRPr="003922DB" w:rsidRDefault="00C76ACE">
            <w:r>
              <w:t>AT-06</w:t>
            </w:r>
          </w:p>
        </w:tc>
      </w:tr>
      <w:tr w:rsidR="00C76ACE" w:rsidTr="003922DB">
        <w:tc>
          <w:tcPr>
            <w:tcW w:w="457" w:type="dxa"/>
          </w:tcPr>
          <w:p w:rsidR="00C76ACE" w:rsidRDefault="00C76ACE">
            <w:r>
              <w:t>8</w:t>
            </w:r>
          </w:p>
        </w:tc>
        <w:tc>
          <w:tcPr>
            <w:tcW w:w="3041" w:type="dxa"/>
          </w:tcPr>
          <w:p w:rsidR="00C76ACE" w:rsidRDefault="00C76ACE">
            <w:r>
              <w:t>Usuario</w:t>
            </w:r>
          </w:p>
        </w:tc>
        <w:tc>
          <w:tcPr>
            <w:tcW w:w="1749" w:type="dxa"/>
          </w:tcPr>
          <w:p w:rsidR="00C76ACE" w:rsidRDefault="00C76ACE">
            <w:r>
              <w:t>Abandono de partida.</w:t>
            </w:r>
          </w:p>
        </w:tc>
        <w:tc>
          <w:tcPr>
            <w:tcW w:w="1749" w:type="dxa"/>
          </w:tcPr>
          <w:p w:rsidR="00C76ACE" w:rsidRDefault="00C76ACE">
            <w:r>
              <w:t>Explotación.</w:t>
            </w:r>
          </w:p>
        </w:tc>
        <w:tc>
          <w:tcPr>
            <w:tcW w:w="1749" w:type="dxa"/>
          </w:tcPr>
          <w:p w:rsidR="00C76ACE" w:rsidRDefault="00C76ACE">
            <w:r>
              <w:t>Servidor de juego.</w:t>
            </w:r>
          </w:p>
        </w:tc>
        <w:tc>
          <w:tcPr>
            <w:tcW w:w="1749" w:type="dxa"/>
          </w:tcPr>
          <w:p w:rsidR="00C76ACE" w:rsidRDefault="00C76ACE">
            <w:r>
              <w:t xml:space="preserve">En caso de que no se obtenga respuesta por parte del jugador este será sustituido por un </w:t>
            </w:r>
            <w:proofErr w:type="spellStart"/>
            <w:r>
              <w:t>bot</w:t>
            </w:r>
            <w:proofErr w:type="spellEnd"/>
            <w:r>
              <w:t xml:space="preserve"> y en las estadísticas será contado como una partida perdida.</w:t>
            </w:r>
          </w:p>
        </w:tc>
        <w:tc>
          <w:tcPr>
            <w:tcW w:w="1750" w:type="dxa"/>
          </w:tcPr>
          <w:p w:rsidR="00C76ACE" w:rsidRDefault="00C76ACE">
            <w:r>
              <w:t>El tiempo máximo de espera debe poder ser configurado por el administrador.</w:t>
            </w:r>
          </w:p>
        </w:tc>
        <w:tc>
          <w:tcPr>
            <w:tcW w:w="1750" w:type="dxa"/>
          </w:tcPr>
          <w:p w:rsidR="00C76ACE" w:rsidRDefault="00C76ACE">
            <w:r>
              <w:t>AT-07</w:t>
            </w:r>
          </w:p>
        </w:tc>
      </w:tr>
      <w:tr w:rsidR="00C76ACE" w:rsidTr="003922DB">
        <w:tc>
          <w:tcPr>
            <w:tcW w:w="457" w:type="dxa"/>
          </w:tcPr>
          <w:p w:rsidR="00C76ACE" w:rsidRDefault="00C76ACE">
            <w:r>
              <w:t>9</w:t>
            </w:r>
          </w:p>
        </w:tc>
        <w:tc>
          <w:tcPr>
            <w:tcW w:w="3041" w:type="dxa"/>
          </w:tcPr>
          <w:p w:rsidR="00C76ACE" w:rsidRDefault="00C76ACE">
            <w:r>
              <w:t>Conexión de red.</w:t>
            </w:r>
          </w:p>
        </w:tc>
        <w:tc>
          <w:tcPr>
            <w:tcW w:w="1749" w:type="dxa"/>
          </w:tcPr>
          <w:p w:rsidR="00C76ACE" w:rsidRDefault="00C76ACE">
            <w:r>
              <w:t>Comunicación cliente-servidor.</w:t>
            </w:r>
          </w:p>
        </w:tc>
        <w:tc>
          <w:tcPr>
            <w:tcW w:w="1749" w:type="dxa"/>
          </w:tcPr>
          <w:p w:rsidR="00C76ACE" w:rsidRDefault="00C76ACE">
            <w:r>
              <w:t>Explotación.</w:t>
            </w:r>
          </w:p>
        </w:tc>
        <w:tc>
          <w:tcPr>
            <w:tcW w:w="1749" w:type="dxa"/>
          </w:tcPr>
          <w:p w:rsidR="00C76ACE" w:rsidRDefault="00C76ACE">
            <w:r>
              <w:t>Comunicación.</w:t>
            </w:r>
          </w:p>
        </w:tc>
        <w:tc>
          <w:tcPr>
            <w:tcW w:w="1749" w:type="dxa"/>
          </w:tcPr>
          <w:p w:rsidR="00C76ACE" w:rsidRDefault="00470534">
            <w:r>
              <w:t>La comunicación debe estar cifrada.</w:t>
            </w:r>
          </w:p>
        </w:tc>
        <w:tc>
          <w:tcPr>
            <w:tcW w:w="1750" w:type="dxa"/>
          </w:tcPr>
          <w:p w:rsidR="00C76ACE" w:rsidRDefault="00470534">
            <w:r>
              <w:t>No debe ser posible la modificación de las peticiones por terceros.</w:t>
            </w:r>
          </w:p>
        </w:tc>
        <w:tc>
          <w:tcPr>
            <w:tcW w:w="1750" w:type="dxa"/>
          </w:tcPr>
          <w:p w:rsidR="00C76ACE" w:rsidRDefault="00470534">
            <w:r>
              <w:t>AT-08</w:t>
            </w:r>
          </w:p>
        </w:tc>
      </w:tr>
      <w:tr w:rsidR="00470534" w:rsidTr="003922DB">
        <w:tc>
          <w:tcPr>
            <w:tcW w:w="457" w:type="dxa"/>
          </w:tcPr>
          <w:p w:rsidR="00470534" w:rsidRDefault="00470534">
            <w:r>
              <w:lastRenderedPageBreak/>
              <w:t>10</w:t>
            </w:r>
          </w:p>
        </w:tc>
        <w:tc>
          <w:tcPr>
            <w:tcW w:w="3041" w:type="dxa"/>
          </w:tcPr>
          <w:p w:rsidR="00470534" w:rsidRDefault="00470534">
            <w:r>
              <w:t>Desarrollador.</w:t>
            </w:r>
          </w:p>
        </w:tc>
        <w:tc>
          <w:tcPr>
            <w:tcW w:w="1749" w:type="dxa"/>
          </w:tcPr>
          <w:p w:rsidR="00470534" w:rsidRDefault="00470534">
            <w:r>
              <w:t>Creación de la interfaz.</w:t>
            </w:r>
          </w:p>
        </w:tc>
        <w:tc>
          <w:tcPr>
            <w:tcW w:w="1749" w:type="dxa"/>
          </w:tcPr>
          <w:p w:rsidR="00470534" w:rsidRDefault="00470534">
            <w:r>
              <w:t>Desarrollo</w:t>
            </w:r>
          </w:p>
        </w:tc>
        <w:tc>
          <w:tcPr>
            <w:tcW w:w="1749" w:type="dxa"/>
          </w:tcPr>
          <w:p w:rsidR="00470534" w:rsidRDefault="00470534">
            <w:r>
              <w:t>Interfaces de cliente.</w:t>
            </w:r>
          </w:p>
        </w:tc>
        <w:tc>
          <w:tcPr>
            <w:tcW w:w="1749" w:type="dxa"/>
          </w:tcPr>
          <w:p w:rsidR="00470534" w:rsidRDefault="00470534">
            <w:r>
              <w:t>La interfaz debe respetar los estándares web.</w:t>
            </w:r>
          </w:p>
        </w:tc>
        <w:tc>
          <w:tcPr>
            <w:tcW w:w="1750" w:type="dxa"/>
          </w:tcPr>
          <w:p w:rsidR="00470534" w:rsidRDefault="00470534">
            <w:r>
              <w:t>Debe aprobar las especificaciones especificadas por el estándar correspondiente.</w:t>
            </w:r>
          </w:p>
        </w:tc>
        <w:tc>
          <w:tcPr>
            <w:tcW w:w="1750" w:type="dxa"/>
          </w:tcPr>
          <w:p w:rsidR="00470534" w:rsidRDefault="00470534">
            <w:r>
              <w:t>AT-09</w:t>
            </w:r>
          </w:p>
        </w:tc>
      </w:tr>
      <w:tr w:rsidR="00470534" w:rsidTr="003922DB">
        <w:tc>
          <w:tcPr>
            <w:tcW w:w="457" w:type="dxa"/>
          </w:tcPr>
          <w:p w:rsidR="00470534" w:rsidRDefault="00470534">
            <w:r>
              <w:t>11</w:t>
            </w:r>
          </w:p>
        </w:tc>
        <w:tc>
          <w:tcPr>
            <w:tcW w:w="3041" w:type="dxa"/>
          </w:tcPr>
          <w:p w:rsidR="00470534" w:rsidRDefault="00470534">
            <w:r>
              <w:t>Desarrollador.</w:t>
            </w:r>
          </w:p>
        </w:tc>
        <w:tc>
          <w:tcPr>
            <w:tcW w:w="1749" w:type="dxa"/>
          </w:tcPr>
          <w:p w:rsidR="00470534" w:rsidRDefault="00470534">
            <w:r>
              <w:t>Creación de la interfaz.</w:t>
            </w:r>
          </w:p>
        </w:tc>
        <w:tc>
          <w:tcPr>
            <w:tcW w:w="1749" w:type="dxa"/>
          </w:tcPr>
          <w:p w:rsidR="00470534" w:rsidRDefault="00470534">
            <w:r>
              <w:t>Desarrollo</w:t>
            </w:r>
          </w:p>
        </w:tc>
        <w:tc>
          <w:tcPr>
            <w:tcW w:w="1749" w:type="dxa"/>
          </w:tcPr>
          <w:p w:rsidR="00470534" w:rsidRDefault="00470534">
            <w:r>
              <w:t>Interfaces de cliente.</w:t>
            </w:r>
          </w:p>
        </w:tc>
        <w:tc>
          <w:tcPr>
            <w:tcW w:w="1749" w:type="dxa"/>
          </w:tcPr>
          <w:p w:rsidR="00470534" w:rsidRDefault="00470534">
            <w:r>
              <w:t>El uso de la interfaz debe ser accesible y sencillo. (Ayuda y modificación de tamaños y contraste y posibilidad de sonido en las preguntas).</w:t>
            </w:r>
          </w:p>
        </w:tc>
        <w:tc>
          <w:tcPr>
            <w:tcW w:w="1750" w:type="dxa"/>
          </w:tcPr>
          <w:p w:rsidR="00470534" w:rsidRDefault="00470534">
            <w:r>
              <w:t>Debe pasar pruebas por parte de organismos encargados de evaluar la accesibilidad web.</w:t>
            </w:r>
          </w:p>
        </w:tc>
        <w:tc>
          <w:tcPr>
            <w:tcW w:w="1750" w:type="dxa"/>
          </w:tcPr>
          <w:p w:rsidR="00470534" w:rsidRDefault="00470534">
            <w:r>
              <w:t>AT-10 y AT-11</w:t>
            </w:r>
          </w:p>
        </w:tc>
      </w:tr>
      <w:tr w:rsidR="00470534" w:rsidTr="003922DB">
        <w:tc>
          <w:tcPr>
            <w:tcW w:w="457" w:type="dxa"/>
          </w:tcPr>
          <w:p w:rsidR="00470534" w:rsidRDefault="00470534">
            <w:r>
              <w:t>12</w:t>
            </w:r>
          </w:p>
        </w:tc>
        <w:tc>
          <w:tcPr>
            <w:tcW w:w="3041" w:type="dxa"/>
          </w:tcPr>
          <w:p w:rsidR="00470534" w:rsidRDefault="00470534">
            <w:r>
              <w:t>Desarrollador</w:t>
            </w:r>
          </w:p>
        </w:tc>
        <w:tc>
          <w:tcPr>
            <w:tcW w:w="1749" w:type="dxa"/>
          </w:tcPr>
          <w:p w:rsidR="00470534" w:rsidRDefault="00470534">
            <w:r>
              <w:t>Modificación de la interfaz.</w:t>
            </w:r>
          </w:p>
        </w:tc>
        <w:tc>
          <w:tcPr>
            <w:tcW w:w="1749" w:type="dxa"/>
          </w:tcPr>
          <w:p w:rsidR="00470534" w:rsidRDefault="00470534">
            <w:r>
              <w:t>Mantenimiento.</w:t>
            </w:r>
          </w:p>
        </w:tc>
        <w:tc>
          <w:tcPr>
            <w:tcW w:w="1749" w:type="dxa"/>
          </w:tcPr>
          <w:p w:rsidR="00470534" w:rsidRDefault="00470534">
            <w:r>
              <w:t>Interfaz de cliente.</w:t>
            </w:r>
          </w:p>
        </w:tc>
        <w:tc>
          <w:tcPr>
            <w:tcW w:w="1749" w:type="dxa"/>
          </w:tcPr>
          <w:p w:rsidR="00470534" w:rsidRDefault="00470534">
            <w:r>
              <w:t>El desarrollador debe poder sustituir una interfaz por otra sin problemas.</w:t>
            </w:r>
          </w:p>
        </w:tc>
        <w:tc>
          <w:tcPr>
            <w:tcW w:w="1750" w:type="dxa"/>
          </w:tcPr>
          <w:p w:rsidR="00470534" w:rsidRDefault="00470534">
            <w:r>
              <w:t>Rápido y sin ningún problema.</w:t>
            </w:r>
          </w:p>
        </w:tc>
        <w:tc>
          <w:tcPr>
            <w:tcW w:w="1750" w:type="dxa"/>
          </w:tcPr>
          <w:p w:rsidR="00470534" w:rsidRDefault="00470534">
            <w:r>
              <w:t>AT-12</w:t>
            </w:r>
          </w:p>
        </w:tc>
      </w:tr>
      <w:tr w:rsidR="00470534" w:rsidTr="003922DB">
        <w:tc>
          <w:tcPr>
            <w:tcW w:w="457" w:type="dxa"/>
          </w:tcPr>
          <w:p w:rsidR="00470534" w:rsidRDefault="00470534">
            <w:r>
              <w:t>13</w:t>
            </w:r>
          </w:p>
        </w:tc>
        <w:tc>
          <w:tcPr>
            <w:tcW w:w="3041" w:type="dxa"/>
          </w:tcPr>
          <w:p w:rsidR="00470534" w:rsidRDefault="00470534">
            <w:r>
              <w:t>Desarrollador</w:t>
            </w:r>
          </w:p>
        </w:tc>
        <w:tc>
          <w:tcPr>
            <w:tcW w:w="1749" w:type="dxa"/>
          </w:tcPr>
          <w:p w:rsidR="00470534" w:rsidRDefault="00470534">
            <w:r>
              <w:t>Modificación de las reglas de juego</w:t>
            </w:r>
          </w:p>
        </w:tc>
        <w:tc>
          <w:tcPr>
            <w:tcW w:w="1749" w:type="dxa"/>
          </w:tcPr>
          <w:p w:rsidR="00470534" w:rsidRDefault="00470534">
            <w:r>
              <w:t>Mantenimiento.</w:t>
            </w:r>
          </w:p>
        </w:tc>
        <w:tc>
          <w:tcPr>
            <w:tcW w:w="1749" w:type="dxa"/>
          </w:tcPr>
          <w:p w:rsidR="00470534" w:rsidRDefault="00470534">
            <w:r>
              <w:t>Lógica de negocio.</w:t>
            </w:r>
          </w:p>
        </w:tc>
        <w:tc>
          <w:tcPr>
            <w:tcW w:w="1749" w:type="dxa"/>
          </w:tcPr>
          <w:p w:rsidR="00470534" w:rsidRDefault="00470534">
            <w:r>
              <w:t>El desarrollador podrá modificar las reglas de juego de forma sencilla.</w:t>
            </w:r>
          </w:p>
        </w:tc>
        <w:tc>
          <w:tcPr>
            <w:tcW w:w="1750" w:type="dxa"/>
          </w:tcPr>
          <w:p w:rsidR="00470534" w:rsidRDefault="00470534">
            <w:r>
              <w:t>Rápido y sin alterar elementos de otras capas.</w:t>
            </w:r>
          </w:p>
        </w:tc>
        <w:tc>
          <w:tcPr>
            <w:tcW w:w="1750" w:type="dxa"/>
          </w:tcPr>
          <w:p w:rsidR="00470534" w:rsidRDefault="00470534">
            <w:r>
              <w:t>AT-13</w:t>
            </w:r>
            <w:bookmarkStart w:id="0" w:name="_GoBack"/>
            <w:bookmarkEnd w:id="0"/>
          </w:p>
        </w:tc>
      </w:tr>
    </w:tbl>
    <w:p w:rsidR="003922DB" w:rsidRPr="003922DB" w:rsidRDefault="003922DB">
      <w:pPr>
        <w:rPr>
          <w:b/>
          <w:sz w:val="28"/>
        </w:rPr>
      </w:pPr>
    </w:p>
    <w:sectPr w:rsidR="003922DB" w:rsidRPr="003922DB" w:rsidSect="003922D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9F"/>
    <w:rsid w:val="00124B21"/>
    <w:rsid w:val="00274155"/>
    <w:rsid w:val="003922DB"/>
    <w:rsid w:val="00470534"/>
    <w:rsid w:val="007E689F"/>
    <w:rsid w:val="00C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A7468-FACB-4375-92C0-AA654AEE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2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2</cp:revision>
  <dcterms:created xsi:type="dcterms:W3CDTF">2015-05-04T19:56:00Z</dcterms:created>
  <dcterms:modified xsi:type="dcterms:W3CDTF">2015-05-04T20:36:00Z</dcterms:modified>
</cp:coreProperties>
</file>