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val="es-ES_tradnl" w:eastAsia="es-ES_tradnl"/>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3834B7">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3834B7">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v:textbox>
                    <w10:wrap anchorx="page" anchory="margin"/>
                  </v:shape>
                </w:pict>
              </mc:Fallback>
            </mc:AlternateContent>
          </w:r>
          <w:r>
            <w:rPr>
              <w:noProof/>
              <w:color w:val="5B9BD5" w:themeColor="accent1"/>
              <w:sz w:val="36"/>
              <w:szCs w:val="36"/>
              <w:lang w:val="es-ES_tradnl" w:eastAsia="es-ES_tradnl"/>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A4D768"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s-ES_tradnl" w:eastAsia="es-ES_tradnl"/>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proofErr w:type="spellStart"/>
          <w:r>
            <w:t>Índice</w:t>
          </w:r>
          <w:proofErr w:type="spellEnd"/>
        </w:p>
        <w:p w:rsidR="00A508F1"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31000" w:history="1">
            <w:r w:rsidR="00A508F1" w:rsidRPr="00314E54">
              <w:rPr>
                <w:rStyle w:val="Hipervnculo"/>
                <w:noProof/>
              </w:rPr>
              <w:t>1.</w:t>
            </w:r>
            <w:r w:rsidR="00A508F1">
              <w:rPr>
                <w:rFonts w:eastAsiaTheme="minorEastAsia"/>
                <w:noProof/>
                <w:lang w:eastAsia="es-ES"/>
              </w:rPr>
              <w:tab/>
            </w:r>
            <w:r w:rsidR="00A508F1" w:rsidRPr="00314E54">
              <w:rPr>
                <w:rStyle w:val="Hipervnculo"/>
                <w:noProof/>
              </w:rPr>
              <w:t>Descripción del proyecto</w:t>
            </w:r>
            <w:r w:rsidR="00A508F1">
              <w:rPr>
                <w:noProof/>
                <w:webHidden/>
              </w:rPr>
              <w:tab/>
            </w:r>
            <w:r w:rsidR="00A508F1">
              <w:rPr>
                <w:noProof/>
                <w:webHidden/>
              </w:rPr>
              <w:fldChar w:fldCharType="begin"/>
            </w:r>
            <w:r w:rsidR="00A508F1">
              <w:rPr>
                <w:noProof/>
                <w:webHidden/>
              </w:rPr>
              <w:instrText xml:space="preserve"> PAGEREF _Toc413431000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2"/>
            <w:tabs>
              <w:tab w:val="left" w:pos="660"/>
              <w:tab w:val="right" w:leader="dot" w:pos="8494"/>
            </w:tabs>
            <w:rPr>
              <w:rFonts w:eastAsiaTheme="minorEastAsia"/>
              <w:noProof/>
              <w:lang w:eastAsia="es-ES"/>
            </w:rPr>
          </w:pPr>
          <w:hyperlink w:anchor="_Toc413431001" w:history="1">
            <w:r w:rsidR="00A508F1" w:rsidRPr="00314E54">
              <w:rPr>
                <w:rStyle w:val="Hipervnculo"/>
                <w:noProof/>
              </w:rPr>
              <w:t>2.</w:t>
            </w:r>
            <w:r w:rsidR="00A508F1">
              <w:rPr>
                <w:rFonts w:eastAsiaTheme="minorEastAsia"/>
                <w:noProof/>
                <w:lang w:eastAsia="es-ES"/>
              </w:rPr>
              <w:tab/>
            </w:r>
            <w:r w:rsidR="00A508F1" w:rsidRPr="00314E54">
              <w:rPr>
                <w:rStyle w:val="Hipervnculo"/>
                <w:noProof/>
              </w:rPr>
              <w:t>Metodología utilizada</w:t>
            </w:r>
            <w:r w:rsidR="00A508F1">
              <w:rPr>
                <w:noProof/>
                <w:webHidden/>
              </w:rPr>
              <w:tab/>
            </w:r>
            <w:r w:rsidR="00A508F1">
              <w:rPr>
                <w:noProof/>
                <w:webHidden/>
              </w:rPr>
              <w:fldChar w:fldCharType="begin"/>
            </w:r>
            <w:r w:rsidR="00A508F1">
              <w:rPr>
                <w:noProof/>
                <w:webHidden/>
              </w:rPr>
              <w:instrText xml:space="preserve"> PAGEREF _Toc413431001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2"/>
            <w:tabs>
              <w:tab w:val="left" w:pos="660"/>
              <w:tab w:val="right" w:leader="dot" w:pos="8494"/>
            </w:tabs>
            <w:rPr>
              <w:rFonts w:eastAsiaTheme="minorEastAsia"/>
              <w:noProof/>
              <w:lang w:eastAsia="es-ES"/>
            </w:rPr>
          </w:pPr>
          <w:hyperlink w:anchor="_Toc413431002" w:history="1">
            <w:r w:rsidR="00A508F1" w:rsidRPr="00314E54">
              <w:rPr>
                <w:rStyle w:val="Hipervnculo"/>
                <w:noProof/>
              </w:rPr>
              <w:t>3.</w:t>
            </w:r>
            <w:r w:rsidR="00A508F1">
              <w:rPr>
                <w:rFonts w:eastAsiaTheme="minorEastAsia"/>
                <w:noProof/>
                <w:lang w:eastAsia="es-ES"/>
              </w:rPr>
              <w:tab/>
            </w:r>
            <w:r w:rsidR="00A508F1" w:rsidRPr="00314E54">
              <w:rPr>
                <w:rStyle w:val="Hipervnculo"/>
                <w:noProof/>
              </w:rPr>
              <w:t>Identificación de stakeholders (Descripción)</w:t>
            </w:r>
            <w:r w:rsidR="00A508F1">
              <w:rPr>
                <w:noProof/>
                <w:webHidden/>
              </w:rPr>
              <w:tab/>
            </w:r>
            <w:r w:rsidR="00A508F1">
              <w:rPr>
                <w:noProof/>
                <w:webHidden/>
              </w:rPr>
              <w:fldChar w:fldCharType="begin"/>
            </w:r>
            <w:r w:rsidR="00A508F1">
              <w:rPr>
                <w:noProof/>
                <w:webHidden/>
              </w:rPr>
              <w:instrText xml:space="preserve"> PAGEREF _Toc413431002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2"/>
            <w:tabs>
              <w:tab w:val="left" w:pos="660"/>
              <w:tab w:val="right" w:leader="dot" w:pos="8494"/>
            </w:tabs>
            <w:rPr>
              <w:rFonts w:eastAsiaTheme="minorEastAsia"/>
              <w:noProof/>
              <w:lang w:eastAsia="es-ES"/>
            </w:rPr>
          </w:pPr>
          <w:hyperlink w:anchor="_Toc413431003" w:history="1">
            <w:r w:rsidR="00A508F1" w:rsidRPr="00314E54">
              <w:rPr>
                <w:rStyle w:val="Hipervnculo"/>
                <w:noProof/>
              </w:rPr>
              <w:t>4.</w:t>
            </w:r>
            <w:r w:rsidR="00A508F1">
              <w:rPr>
                <w:rFonts w:eastAsiaTheme="minorEastAsia"/>
                <w:noProof/>
                <w:lang w:eastAsia="es-ES"/>
              </w:rPr>
              <w:tab/>
            </w:r>
            <w:r w:rsidR="00A508F1" w:rsidRPr="00314E54">
              <w:rPr>
                <w:rStyle w:val="Hipervnculo"/>
                <w:noProof/>
              </w:rPr>
              <w:t>Identificación inicial de los atributos de calidad</w:t>
            </w:r>
            <w:r w:rsidR="00A508F1">
              <w:rPr>
                <w:noProof/>
                <w:webHidden/>
              </w:rPr>
              <w:tab/>
            </w:r>
            <w:r w:rsidR="00A508F1">
              <w:rPr>
                <w:noProof/>
                <w:webHidden/>
              </w:rPr>
              <w:fldChar w:fldCharType="begin"/>
            </w:r>
            <w:r w:rsidR="00A508F1">
              <w:rPr>
                <w:noProof/>
                <w:webHidden/>
              </w:rPr>
              <w:instrText xml:space="preserve"> PAGEREF _Toc413431003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2"/>
            <w:tabs>
              <w:tab w:val="left" w:pos="660"/>
              <w:tab w:val="right" w:leader="dot" w:pos="8494"/>
            </w:tabs>
            <w:rPr>
              <w:rFonts w:eastAsiaTheme="minorEastAsia"/>
              <w:noProof/>
              <w:lang w:eastAsia="es-ES"/>
            </w:rPr>
          </w:pPr>
          <w:hyperlink w:anchor="_Toc413431004" w:history="1">
            <w:r w:rsidR="00A508F1" w:rsidRPr="00314E54">
              <w:rPr>
                <w:rStyle w:val="Hipervnculo"/>
                <w:noProof/>
              </w:rPr>
              <w:t>5.</w:t>
            </w:r>
            <w:r w:rsidR="00A508F1">
              <w:rPr>
                <w:rFonts w:eastAsiaTheme="minorEastAsia"/>
                <w:noProof/>
                <w:lang w:eastAsia="es-ES"/>
              </w:rPr>
              <w:tab/>
            </w:r>
            <w:r w:rsidR="00A508F1" w:rsidRPr="00314E54">
              <w:rPr>
                <w:rStyle w:val="Hipervnculo"/>
                <w:noProof/>
              </w:rPr>
              <w:t>Primer acercamiento a la solución y riesgos</w:t>
            </w:r>
            <w:r w:rsidR="00A508F1">
              <w:rPr>
                <w:noProof/>
                <w:webHidden/>
              </w:rPr>
              <w:tab/>
            </w:r>
            <w:r w:rsidR="00A508F1">
              <w:rPr>
                <w:noProof/>
                <w:webHidden/>
              </w:rPr>
              <w:fldChar w:fldCharType="begin"/>
            </w:r>
            <w:r w:rsidR="00A508F1">
              <w:rPr>
                <w:noProof/>
                <w:webHidden/>
              </w:rPr>
              <w:instrText xml:space="preserve"> PAGEREF _Toc413431004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3"/>
            <w:tabs>
              <w:tab w:val="right" w:leader="dot" w:pos="8494"/>
            </w:tabs>
            <w:rPr>
              <w:rFonts w:eastAsiaTheme="minorEastAsia"/>
              <w:noProof/>
              <w:lang w:eastAsia="es-ES"/>
            </w:rPr>
          </w:pPr>
          <w:hyperlink w:anchor="_Toc413431005" w:history="1">
            <w:r w:rsidR="00A508F1" w:rsidRPr="00314E54">
              <w:rPr>
                <w:rStyle w:val="Hipervnculo"/>
                <w:noProof/>
              </w:rPr>
              <w:t>5.1 Riesgos relacionados con la solución</w:t>
            </w:r>
            <w:r w:rsidR="00A508F1">
              <w:rPr>
                <w:noProof/>
                <w:webHidden/>
              </w:rPr>
              <w:tab/>
            </w:r>
            <w:r w:rsidR="00A508F1">
              <w:rPr>
                <w:noProof/>
                <w:webHidden/>
              </w:rPr>
              <w:fldChar w:fldCharType="begin"/>
            </w:r>
            <w:r w:rsidR="00A508F1">
              <w:rPr>
                <w:noProof/>
                <w:webHidden/>
              </w:rPr>
              <w:instrText xml:space="preserve"> PAGEREF _Toc413431005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2"/>
            <w:tabs>
              <w:tab w:val="left" w:pos="660"/>
              <w:tab w:val="right" w:leader="dot" w:pos="8494"/>
            </w:tabs>
            <w:rPr>
              <w:rFonts w:eastAsiaTheme="minorEastAsia"/>
              <w:noProof/>
              <w:lang w:eastAsia="es-ES"/>
            </w:rPr>
          </w:pPr>
          <w:hyperlink w:anchor="_Toc413431006" w:history="1">
            <w:r w:rsidR="00A508F1" w:rsidRPr="00314E54">
              <w:rPr>
                <w:rStyle w:val="Hipervnculo"/>
                <w:noProof/>
              </w:rPr>
              <w:t>6.</w:t>
            </w:r>
            <w:r w:rsidR="00A508F1">
              <w:rPr>
                <w:rFonts w:eastAsiaTheme="minorEastAsia"/>
                <w:noProof/>
                <w:lang w:eastAsia="es-ES"/>
              </w:rPr>
              <w:tab/>
            </w:r>
            <w:r w:rsidR="00A508F1" w:rsidRPr="00314E54">
              <w:rPr>
                <w:rStyle w:val="Hipervnculo"/>
                <w:noProof/>
              </w:rPr>
              <w:t>Lista actualizada de stakeholders</w:t>
            </w:r>
            <w:r w:rsidR="00A508F1">
              <w:rPr>
                <w:noProof/>
                <w:webHidden/>
              </w:rPr>
              <w:tab/>
            </w:r>
            <w:r w:rsidR="00A508F1">
              <w:rPr>
                <w:noProof/>
                <w:webHidden/>
              </w:rPr>
              <w:fldChar w:fldCharType="begin"/>
            </w:r>
            <w:r w:rsidR="00A508F1">
              <w:rPr>
                <w:noProof/>
                <w:webHidden/>
              </w:rPr>
              <w:instrText xml:space="preserve"> PAGEREF _Toc413431006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3"/>
            <w:tabs>
              <w:tab w:val="right" w:leader="dot" w:pos="8494"/>
            </w:tabs>
            <w:rPr>
              <w:rFonts w:eastAsiaTheme="minorEastAsia"/>
              <w:noProof/>
              <w:lang w:eastAsia="es-ES"/>
            </w:rPr>
          </w:pPr>
          <w:hyperlink w:anchor="_Toc413431007" w:history="1">
            <w:r w:rsidR="00A508F1" w:rsidRPr="00314E54">
              <w:rPr>
                <w:rStyle w:val="Hipervnculo"/>
                <w:noProof/>
              </w:rPr>
              <w:t>Definición (comunes)</w:t>
            </w:r>
            <w:r w:rsidR="00A508F1">
              <w:rPr>
                <w:noProof/>
                <w:webHidden/>
              </w:rPr>
              <w:tab/>
            </w:r>
            <w:r w:rsidR="00A508F1">
              <w:rPr>
                <w:noProof/>
                <w:webHidden/>
              </w:rPr>
              <w:fldChar w:fldCharType="begin"/>
            </w:r>
            <w:r w:rsidR="00A508F1">
              <w:rPr>
                <w:noProof/>
                <w:webHidden/>
              </w:rPr>
              <w:instrText xml:space="preserve"> PAGEREF _Toc413431007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3"/>
            <w:tabs>
              <w:tab w:val="right" w:leader="dot" w:pos="8494"/>
            </w:tabs>
            <w:rPr>
              <w:rFonts w:eastAsiaTheme="minorEastAsia"/>
              <w:noProof/>
              <w:lang w:eastAsia="es-ES"/>
            </w:rPr>
          </w:pPr>
          <w:hyperlink w:anchor="_Toc413431008" w:history="1">
            <w:r w:rsidR="00A508F1" w:rsidRPr="00314E54">
              <w:rPr>
                <w:rStyle w:val="Hipervnculo"/>
                <w:noProof/>
              </w:rPr>
              <w:t>Definición (propias)</w:t>
            </w:r>
            <w:r w:rsidR="00A508F1">
              <w:rPr>
                <w:noProof/>
                <w:webHidden/>
              </w:rPr>
              <w:tab/>
            </w:r>
            <w:r w:rsidR="00A508F1">
              <w:rPr>
                <w:noProof/>
                <w:webHidden/>
              </w:rPr>
              <w:fldChar w:fldCharType="begin"/>
            </w:r>
            <w:r w:rsidR="00A508F1">
              <w:rPr>
                <w:noProof/>
                <w:webHidden/>
              </w:rPr>
              <w:instrText xml:space="preserve"> PAGEREF _Toc413431008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2"/>
            <w:tabs>
              <w:tab w:val="left" w:pos="880"/>
              <w:tab w:val="right" w:leader="dot" w:pos="8494"/>
            </w:tabs>
            <w:rPr>
              <w:rFonts w:eastAsiaTheme="minorEastAsia"/>
              <w:noProof/>
              <w:lang w:eastAsia="es-ES"/>
            </w:rPr>
          </w:pPr>
          <w:hyperlink w:anchor="_Toc413431009" w:history="1">
            <w:r w:rsidR="00A508F1" w:rsidRPr="00314E54">
              <w:rPr>
                <w:rStyle w:val="Hipervnculo"/>
                <w:noProof/>
              </w:rPr>
              <w:t>11.</w:t>
            </w:r>
            <w:r w:rsidR="00A508F1">
              <w:rPr>
                <w:rFonts w:eastAsiaTheme="minorEastAsia"/>
                <w:noProof/>
                <w:lang w:eastAsia="es-ES"/>
              </w:rPr>
              <w:tab/>
            </w:r>
            <w:r w:rsidR="00A508F1" w:rsidRPr="00314E54">
              <w:rPr>
                <w:rStyle w:val="Hipervnculo"/>
                <w:noProof/>
              </w:rPr>
              <w:t>Vistas (incluir en todas justificación)</w:t>
            </w:r>
            <w:r w:rsidR="00A508F1">
              <w:rPr>
                <w:noProof/>
                <w:webHidden/>
              </w:rPr>
              <w:tab/>
            </w:r>
            <w:r w:rsidR="00A508F1">
              <w:rPr>
                <w:noProof/>
                <w:webHidden/>
              </w:rPr>
              <w:fldChar w:fldCharType="begin"/>
            </w:r>
            <w:r w:rsidR="00A508F1">
              <w:rPr>
                <w:noProof/>
                <w:webHidden/>
              </w:rPr>
              <w:instrText xml:space="preserve"> PAGEREF _Toc413431009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3"/>
            <w:tabs>
              <w:tab w:val="left" w:pos="1320"/>
              <w:tab w:val="right" w:leader="dot" w:pos="8494"/>
            </w:tabs>
            <w:rPr>
              <w:rFonts w:eastAsiaTheme="minorEastAsia"/>
              <w:noProof/>
              <w:lang w:eastAsia="es-ES"/>
            </w:rPr>
          </w:pPr>
          <w:hyperlink w:anchor="_Toc413431010" w:history="1">
            <w:r w:rsidR="00A508F1" w:rsidRPr="00314E54">
              <w:rPr>
                <w:rStyle w:val="Hipervnculo"/>
                <w:noProof/>
              </w:rPr>
              <w:t>11.1.</w:t>
            </w:r>
            <w:r w:rsidR="00A508F1">
              <w:rPr>
                <w:rFonts w:eastAsiaTheme="minorEastAsia"/>
                <w:noProof/>
                <w:lang w:eastAsia="es-ES"/>
              </w:rPr>
              <w:tab/>
            </w:r>
            <w:r w:rsidR="00A508F1" w:rsidRPr="00314E54">
              <w:rPr>
                <w:rStyle w:val="Hipervnculo"/>
                <w:noProof/>
              </w:rPr>
              <w:t>Vista del sistema (diagrama global de componentes)</w:t>
            </w:r>
            <w:r w:rsidR="00A508F1">
              <w:rPr>
                <w:noProof/>
                <w:webHidden/>
              </w:rPr>
              <w:tab/>
            </w:r>
            <w:r w:rsidR="00A508F1">
              <w:rPr>
                <w:noProof/>
                <w:webHidden/>
              </w:rPr>
              <w:fldChar w:fldCharType="begin"/>
            </w:r>
            <w:r w:rsidR="00A508F1">
              <w:rPr>
                <w:noProof/>
                <w:webHidden/>
              </w:rPr>
              <w:instrText xml:space="preserve"> PAGEREF _Toc413431010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3"/>
            <w:tabs>
              <w:tab w:val="left" w:pos="1320"/>
              <w:tab w:val="right" w:leader="dot" w:pos="8494"/>
            </w:tabs>
            <w:rPr>
              <w:rFonts w:eastAsiaTheme="minorEastAsia"/>
              <w:noProof/>
              <w:lang w:eastAsia="es-ES"/>
            </w:rPr>
          </w:pPr>
          <w:hyperlink w:anchor="_Toc413431011" w:history="1">
            <w:r w:rsidR="00A508F1" w:rsidRPr="00314E54">
              <w:rPr>
                <w:rStyle w:val="Hipervnculo"/>
                <w:noProof/>
              </w:rPr>
              <w:t>11.2.</w:t>
            </w:r>
            <w:r w:rsidR="00A508F1">
              <w:rPr>
                <w:rFonts w:eastAsiaTheme="minorEastAsia"/>
                <w:noProof/>
                <w:lang w:eastAsia="es-ES"/>
              </w:rPr>
              <w:tab/>
            </w:r>
            <w:r w:rsidR="00A508F1" w:rsidRPr="00314E54">
              <w:rPr>
                <w:rStyle w:val="Hipervnculo"/>
                <w:noProof/>
              </w:rPr>
              <w:t>Diagrama de componentes (uno para cada subsistema- conectar siempre con puertos)</w:t>
            </w:r>
            <w:r w:rsidR="00A508F1">
              <w:rPr>
                <w:noProof/>
                <w:webHidden/>
              </w:rPr>
              <w:tab/>
            </w:r>
            <w:r w:rsidR="00A508F1">
              <w:rPr>
                <w:noProof/>
                <w:webHidden/>
              </w:rPr>
              <w:fldChar w:fldCharType="begin"/>
            </w:r>
            <w:r w:rsidR="00A508F1">
              <w:rPr>
                <w:noProof/>
                <w:webHidden/>
              </w:rPr>
              <w:instrText xml:space="preserve"> PAGEREF _Toc413431011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3834B7">
          <w:pPr>
            <w:pStyle w:val="TDC3"/>
            <w:tabs>
              <w:tab w:val="left" w:pos="1320"/>
              <w:tab w:val="right" w:leader="dot" w:pos="8494"/>
            </w:tabs>
            <w:rPr>
              <w:rFonts w:eastAsiaTheme="minorEastAsia"/>
              <w:noProof/>
              <w:lang w:eastAsia="es-ES"/>
            </w:rPr>
          </w:pPr>
          <w:hyperlink w:anchor="_Toc413431012" w:history="1">
            <w:r w:rsidR="00A508F1" w:rsidRPr="00314E54">
              <w:rPr>
                <w:rStyle w:val="Hipervnculo"/>
                <w:noProof/>
              </w:rPr>
              <w:t>11.3.</w:t>
            </w:r>
            <w:r w:rsidR="00A508F1">
              <w:rPr>
                <w:rFonts w:eastAsiaTheme="minorEastAsia"/>
                <w:noProof/>
                <w:lang w:eastAsia="es-ES"/>
              </w:rPr>
              <w:tab/>
            </w:r>
            <w:r w:rsidR="00A508F1" w:rsidRPr="00314E54">
              <w:rPr>
                <w:rStyle w:val="Hipervnculo"/>
                <w:noProof/>
              </w:rPr>
              <w:t>Diagrama de paquetes</w:t>
            </w:r>
            <w:r w:rsidR="00A508F1">
              <w:rPr>
                <w:noProof/>
                <w:webHidden/>
              </w:rPr>
              <w:tab/>
            </w:r>
            <w:r w:rsidR="00A508F1">
              <w:rPr>
                <w:noProof/>
                <w:webHidden/>
              </w:rPr>
              <w:fldChar w:fldCharType="begin"/>
            </w:r>
            <w:r w:rsidR="00A508F1">
              <w:rPr>
                <w:noProof/>
                <w:webHidden/>
              </w:rPr>
              <w:instrText xml:space="preserve"> PAGEREF _Toc413431012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4F5616" w:rsidRPr="00FB6BA3" w:rsidRDefault="003834B7" w:rsidP="00FB6BA3">
          <w:pPr>
            <w:pStyle w:val="TDC3"/>
            <w:tabs>
              <w:tab w:val="left" w:pos="1320"/>
              <w:tab w:val="right" w:leader="dot" w:pos="8494"/>
            </w:tabs>
            <w:rPr>
              <w:rFonts w:eastAsiaTheme="minorEastAsia"/>
              <w:noProof/>
              <w:lang w:eastAsia="es-ES"/>
            </w:rPr>
          </w:pPr>
          <w:hyperlink w:anchor="_Toc413431013" w:history="1">
            <w:r w:rsidR="00A508F1" w:rsidRPr="00314E54">
              <w:rPr>
                <w:rStyle w:val="Hipervnculo"/>
                <w:noProof/>
              </w:rPr>
              <w:t>11.4.</w:t>
            </w:r>
            <w:r w:rsidR="00A508F1">
              <w:rPr>
                <w:rFonts w:eastAsiaTheme="minorEastAsia"/>
                <w:noProof/>
                <w:lang w:eastAsia="es-ES"/>
              </w:rPr>
              <w:tab/>
            </w:r>
            <w:r w:rsidR="00A508F1" w:rsidRPr="00314E54">
              <w:rPr>
                <w:rStyle w:val="Hipervnculo"/>
                <w:noProof/>
              </w:rPr>
              <w:t>Diagrama de despliegue</w:t>
            </w:r>
            <w:r w:rsidR="00A508F1">
              <w:rPr>
                <w:noProof/>
                <w:webHidden/>
              </w:rPr>
              <w:tab/>
            </w:r>
            <w:r w:rsidR="00A508F1">
              <w:rPr>
                <w:noProof/>
                <w:webHidden/>
              </w:rPr>
              <w:fldChar w:fldCharType="begin"/>
            </w:r>
            <w:r w:rsidR="00A508F1">
              <w:rPr>
                <w:noProof/>
                <w:webHidden/>
              </w:rPr>
              <w:instrText xml:space="preserve"> PAGEREF _Toc413431013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r w:rsidR="004F5616">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DB4841" w:rsidRDefault="00DB4841" w:rsidP="001D392F">
      <w:pPr>
        <w:pStyle w:val="Ttulo2"/>
        <w:numPr>
          <w:ilvl w:val="0"/>
          <w:numId w:val="4"/>
        </w:numPr>
        <w:jc w:val="both"/>
      </w:pPr>
      <w:bookmarkStart w:id="0" w:name="_Toc413431000"/>
      <w:r>
        <w:t>Descripción del proyecto</w:t>
      </w:r>
      <w:bookmarkEnd w:id="0"/>
    </w:p>
    <w:p w:rsidR="00B83F59" w:rsidRDefault="000452DE" w:rsidP="001D392F">
      <w:pPr>
        <w:ind w:firstLine="708"/>
        <w:jc w:val="both"/>
      </w:pPr>
      <w:proofErr w:type="spellStart"/>
      <w:r>
        <w:t>NoGame</w:t>
      </w:r>
      <w:proofErr w:type="spellEnd"/>
      <w:r>
        <w:t>,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1" w:name="_Toc413431001"/>
      <w:r>
        <w:t>Metodología utilizada</w:t>
      </w:r>
      <w:bookmarkEnd w:id="1"/>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07EF6" w:rsidRPr="00707EF6" w:rsidRDefault="00D8068F" w:rsidP="001D392F">
      <w:pPr>
        <w:pStyle w:val="Ttulo2"/>
        <w:numPr>
          <w:ilvl w:val="0"/>
          <w:numId w:val="4"/>
        </w:numPr>
        <w:jc w:val="both"/>
      </w:pPr>
      <w:bookmarkStart w:id="2" w:name="_Toc413431002"/>
      <w:r>
        <w:t>Identificación de stakeholders</w:t>
      </w:r>
      <w:r w:rsidR="00E436E0">
        <w:t xml:space="preserve"> (Descripción)</w:t>
      </w:r>
      <w:bookmarkEnd w:id="2"/>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3" w:name="_Toc413431003"/>
      <w:r>
        <w:t>Identificación inicial de los atributos de calidad</w:t>
      </w:r>
      <w:bookmarkEnd w:id="3"/>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1D392F">
      <w:pPr>
        <w:jc w:val="both"/>
      </w:pPr>
    </w:p>
    <w:p w:rsidR="00BA55C1" w:rsidRDefault="00BA55C1" w:rsidP="001D392F">
      <w:pPr>
        <w:pStyle w:val="Ttulo2"/>
        <w:numPr>
          <w:ilvl w:val="0"/>
          <w:numId w:val="4"/>
        </w:numPr>
        <w:jc w:val="both"/>
      </w:pPr>
      <w:bookmarkStart w:id="4" w:name="_Toc413431004"/>
      <w:r>
        <w:t>Primer acercamiento a la solución y riesgos</w:t>
      </w:r>
      <w:bookmarkEnd w:id="4"/>
    </w:p>
    <w:p w:rsidR="00BA55C1" w:rsidRDefault="00BA55C1" w:rsidP="001D392F">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1D392F">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1D392F">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1D392F">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5" w:name="_Toc413431005"/>
      <w:r>
        <w:t xml:space="preserve">5.1 </w:t>
      </w:r>
      <w:r w:rsidR="00BA55C1">
        <w:t>Riesgos relacionados con la solución</w:t>
      </w:r>
      <w:bookmarkEnd w:id="5"/>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1668FC">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1D392F">
      <w:pPr>
        <w:pStyle w:val="Ttulo2"/>
        <w:numPr>
          <w:ilvl w:val="0"/>
          <w:numId w:val="4"/>
        </w:numPr>
        <w:jc w:val="both"/>
      </w:pPr>
      <w:bookmarkStart w:id="6" w:name="_Toc413431006"/>
      <w:r>
        <w:t xml:space="preserve">Lista actualizada de </w:t>
      </w:r>
      <w:proofErr w:type="spellStart"/>
      <w:r>
        <w:t>stakeholders</w:t>
      </w:r>
      <w:bookmarkEnd w:id="6"/>
      <w:proofErr w:type="spellEnd"/>
    </w:p>
    <w:p w:rsidR="00E81C8B" w:rsidRDefault="00E81C8B" w:rsidP="001D392F">
      <w:pPr>
        <w:pStyle w:val="Ttulo3"/>
        <w:jc w:val="both"/>
        <w:rPr>
          <w:u w:val="single"/>
        </w:rPr>
      </w:pPr>
      <w:bookmarkStart w:id="7" w:name="_Toc413431007"/>
      <w:r w:rsidRPr="00E81C8B">
        <w:rPr>
          <w:u w:val="single"/>
        </w:rPr>
        <w:t>Definición</w:t>
      </w:r>
      <w:r>
        <w:rPr>
          <w:u w:val="single"/>
        </w:rPr>
        <w:t xml:space="preserve"> (comunes)</w:t>
      </w:r>
      <w:bookmarkEnd w:id="7"/>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8" w:name="_Toc413431008"/>
      <w:r w:rsidRPr="00003A0A">
        <w:rPr>
          <w:u w:val="single"/>
        </w:rPr>
        <w:t>Definición (propias)</w:t>
      </w:r>
      <w:bookmarkEnd w:id="8"/>
    </w:p>
    <w:p w:rsidR="00003A0A" w:rsidRDefault="00003A0A" w:rsidP="001D392F">
      <w:pPr>
        <w:pStyle w:val="Ttulo4"/>
        <w:numPr>
          <w:ilvl w:val="0"/>
          <w:numId w:val="11"/>
        </w:numPr>
        <w:jc w:val="both"/>
      </w:pPr>
      <w:r>
        <w:t>Operador Compañía</w:t>
      </w:r>
    </w:p>
    <w:p w:rsidR="00003A0A" w:rsidRPr="00003A0A"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E81C8B" w:rsidRPr="00E81C8B" w:rsidRDefault="00E81C8B" w:rsidP="001D392F">
      <w:pPr>
        <w:jc w:val="both"/>
      </w:pPr>
    </w:p>
    <w:tbl>
      <w:tblPr>
        <w:tblStyle w:val="Tabladelista7concolores-nfasis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C80D4C" w:rsidRDefault="00C80D4C"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Pr="00540369" w:rsidRDefault="00734D92"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540369" w:rsidRDefault="00540369"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proofErr w:type="spellStart"/>
            <w:r>
              <w:t>Stakeholders</w:t>
            </w:r>
            <w:proofErr w:type="spellEnd"/>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val="es-ES_tradnl" w:eastAsia="es-ES_tradnl"/>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8">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Descripcin"/>
        <w:ind w:left="2124" w:firstLine="708"/>
        <w:jc w:val="both"/>
        <w:rPr>
          <w:rFonts w:asciiTheme="majorHAnsi" w:eastAsiaTheme="majorEastAsia" w:hAnsiTheme="majorHAnsi" w:cstheme="majorBidi"/>
          <w:color w:val="2E74B5" w:themeColor="accent1" w:themeShade="BF"/>
          <w:sz w:val="26"/>
          <w:szCs w:val="26"/>
        </w:rPr>
      </w:pPr>
      <w:r>
        <w:t xml:space="preserve">Ilustración </w:t>
      </w:r>
      <w:r w:rsidR="003834B7">
        <w:fldChar w:fldCharType="begin"/>
      </w:r>
      <w:r w:rsidR="003834B7">
        <w:instrText xml:space="preserve"> SEQ Ilustración \* ARABIC </w:instrText>
      </w:r>
      <w:r w:rsidR="003834B7">
        <w:fldChar w:fldCharType="separate"/>
      </w:r>
      <w:r w:rsidR="00FB6BA3">
        <w:rPr>
          <w:noProof/>
        </w:rPr>
        <w:t>1</w:t>
      </w:r>
      <w:r w:rsidR="003834B7">
        <w:rPr>
          <w:noProof/>
        </w:rPr>
        <w:fldChar w:fldCharType="end"/>
      </w:r>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w:t>
      </w:r>
      <w:proofErr w:type="spellStart"/>
      <w:r>
        <w:t>Parser</w:t>
      </w:r>
      <w:proofErr w:type="spellEnd"/>
      <w:r>
        <w:t xml:space="preserve">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Prrafodelista"/>
        <w:numPr>
          <w:ilvl w:val="1"/>
          <w:numId w:val="16"/>
        </w:numPr>
        <w:jc w:val="both"/>
      </w:pPr>
      <w:r w:rsidRPr="002546E6">
        <w:rPr>
          <w:rFonts w:eastAsiaTheme="majorEastAsia" w:cstheme="majorBidi"/>
          <w:szCs w:val="26"/>
        </w:rPr>
        <w:t>Una vez finalizada la traducción</w:t>
      </w:r>
      <w:r>
        <w:rPr>
          <w:rFonts w:eastAsiaTheme="majorEastAsia" w:cstheme="majorBidi"/>
          <w:szCs w:val="26"/>
        </w:rPr>
        <w:t xml:space="preserve"> el </w:t>
      </w:r>
      <w:proofErr w:type="spellStart"/>
      <w:r>
        <w:rPr>
          <w:rFonts w:eastAsiaTheme="majorEastAsia" w:cstheme="majorBidi"/>
          <w:szCs w:val="26"/>
        </w:rPr>
        <w:t>Saver</w:t>
      </w:r>
      <w:proofErr w:type="spellEnd"/>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“salida.txt ”</w:t>
      </w:r>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delista7concolores-nfasis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 xml:space="preserve">nuevo formato de entrada sin cambiar todo el </w:t>
            </w:r>
            <w:proofErr w:type="spellStart"/>
            <w:r w:rsidR="00E036E2">
              <w:t>parser</w:t>
            </w:r>
            <w:proofErr w:type="spellEnd"/>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Aceptar nuevo formato de salida sin cambiar todo el </w:t>
            </w:r>
            <w:proofErr w:type="spellStart"/>
            <w:r>
              <w:t>parser</w:t>
            </w:r>
            <w:proofErr w:type="spellEnd"/>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9" w:name="_Toc413431009"/>
      <w:r w:rsidRPr="00540369">
        <w:t>Vistas</w:t>
      </w:r>
      <w:bookmarkEnd w:id="9"/>
    </w:p>
    <w:p w:rsidR="00FB6BA3" w:rsidRDefault="00540369" w:rsidP="00FB6BA3">
      <w:pPr>
        <w:pStyle w:val="Ttulo3"/>
        <w:numPr>
          <w:ilvl w:val="1"/>
          <w:numId w:val="4"/>
        </w:numPr>
        <w:ind w:left="720" w:hanging="540"/>
        <w:jc w:val="both"/>
      </w:pPr>
      <w:bookmarkStart w:id="10" w:name="_Toc413431011"/>
      <w:r w:rsidRPr="00540369">
        <w:t>Diagrama de componentes</w:t>
      </w:r>
      <w:bookmarkEnd w:id="10"/>
    </w:p>
    <w:p w:rsidR="00FB6BA3" w:rsidRPr="00335CF9" w:rsidRDefault="00FB6BA3" w:rsidP="00FB6BA3">
      <w:pPr>
        <w:pStyle w:val="Ttulo1"/>
        <w:numPr>
          <w:ilvl w:val="2"/>
          <w:numId w:val="4"/>
        </w:numPr>
      </w:pPr>
      <w:bookmarkStart w:id="11" w:name="GmQc59KGAqBwAQe2"/>
      <w:r>
        <w:t>Componentes</w:t>
      </w:r>
      <w:bookmarkEnd w:id="11"/>
    </w:p>
    <w:p w:rsidR="00FB6BA3" w:rsidRPr="00335CF9" w:rsidRDefault="00FB6BA3" w:rsidP="00FB6BA3">
      <w:pPr>
        <w:pStyle w:val="Prrafodelista"/>
        <w:ind w:left="360"/>
      </w:pPr>
      <w:r>
        <w:rPr>
          <w:noProof/>
          <w:lang w:val="es-ES_tradnl" w:eastAsia="es-ES_tradnl"/>
        </w:rPr>
        <w:drawing>
          <wp:inline distT="0" distB="0" distL="0" distR="0" wp14:anchorId="1D90AB9A" wp14:editId="5213ECCA">
            <wp:extent cx="5727700" cy="2401415"/>
            <wp:effectExtent l="19050" t="0" r="0" b="0"/>
            <wp:docPr id="2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a:stretch>
                      <a:fillRect/>
                    </a:stretch>
                  </pic:blipFill>
                  <pic:spPr>
                    <a:xfrm>
                      <a:off x="0" y="0"/>
                      <a:ext cx="5727700" cy="240141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354ADB">
            <w:pPr>
              <w:pStyle w:val="TableHeader"/>
              <w:spacing w:before="112" w:after="75"/>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354ADB">
            <w:pPr>
              <w:pStyle w:val="TableHeader"/>
              <w:spacing w:before="112" w:after="75"/>
              <w:ind w:left="135" w:right="135"/>
              <w:rPr>
                <w:lang w:val="es-ES"/>
              </w:rPr>
            </w:pPr>
            <w:r w:rsidRPr="00335CF9">
              <w:rPr>
                <w:lang w:val="es-ES"/>
              </w:rPr>
              <w:t>Valor</w:t>
            </w:r>
          </w:p>
        </w:tc>
      </w:tr>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Componentes</w:t>
            </w:r>
          </w:p>
        </w:tc>
      </w:tr>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Ángela</w:t>
            </w:r>
          </w:p>
        </w:tc>
      </w:tr>
      <w:tr w:rsidR="00FB6BA3" w:rsidRPr="00335CF9"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05-mar-2015 0:56:31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sidRPr="00335CF9">
              <w:rPr>
                <w:lang w:val="es-ES"/>
              </w:rPr>
              <w:t>05-mar-</w:t>
            </w:r>
            <w:r>
              <w:t>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16FE3E9" wp14:editId="1C875C6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ydCtV9KGAqBwAQX8"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FEFBCF3" wp14:editId="7B30633B">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A5BCE0A" wp14:editId="7EFC15FE">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Diagrama general del proyecto que muestra los principales subsistemas que forman el sistema</w:t>
      </w:r>
    </w:p>
    <w:p w:rsidR="00FB6BA3" w:rsidRPr="00335CF9" w:rsidRDefault="00FB6BA3" w:rsidP="00FB6BA3">
      <w:pPr>
        <w:pStyle w:val="Prrafodelista"/>
        <w:ind w:left="360"/>
      </w:pPr>
    </w:p>
    <w:p w:rsidR="00FB6BA3" w:rsidRDefault="00FB6BA3" w:rsidP="00FB6BA3">
      <w:pPr>
        <w:pStyle w:val="Ttulo2"/>
        <w:numPr>
          <w:ilvl w:val="3"/>
          <w:numId w:val="4"/>
        </w:numPr>
      </w:pPr>
      <w:r>
        <w:t>Detalles</w:t>
      </w:r>
    </w:p>
    <w:p w:rsidR="00FB6BA3" w:rsidRDefault="00FB6BA3" w:rsidP="00FB6BA3">
      <w:pPr>
        <w:pStyle w:val="Ttulo3"/>
        <w:ind w:left="360"/>
      </w:pPr>
      <w:r>
        <w:rPr>
          <w:noProof/>
          <w:lang w:val="es-ES_tradnl" w:eastAsia="es-ES_tradnl"/>
        </w:rPr>
        <w:drawing>
          <wp:inline distT="0" distB="0" distL="0" distR="0" wp14:anchorId="27E4B29A" wp14:editId="0BA48535">
            <wp:extent cx="228600" cy="22860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2" w:name="ydCtV9KGAqBwAQX8"/>
      <w:proofErr w:type="spellStart"/>
      <w:r>
        <w:t>Saver</w:t>
      </w:r>
      <w:bookmarkEnd w:id="1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17:11:30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196EBC4" wp14:editId="55DF89CE">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BB6883D" wp14:editId="24957549">
                  <wp:extent cx="171450" cy="171450"/>
                  <wp:effectExtent l="19050" t="0" r="0" b="0"/>
                  <wp:docPr id="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354ADB">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del almacenamiento en la base de datos de las preguntas obtenidas por el otro subsistema (Extractor).</w:t>
            </w:r>
          </w:p>
        </w:tc>
      </w:tr>
    </w:tbl>
    <w:p w:rsidR="00FB6BA3" w:rsidRPr="004134F6"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14C1455E" wp14:editId="558EE470">
            <wp:extent cx="228600" cy="22860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3" w:name="qyUc59KGAqBwAQfP"/>
      <w:r>
        <w:t>Extractor</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0:10:31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5DE8CDA" wp14:editId="25CE842D">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EB18B49" wp14:editId="7C3960A8">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Csw59KGAqBwAQaL" w:history="1">
              <w:proofErr w:type="spellStart"/>
              <w:r>
                <w:t>FormateadoJSON</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03E1806" wp14:editId="292C75EC">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3LQ59KGAqBwAQaC"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Pr="004427D9"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Parse : </w:t>
            </w:r>
            <w:proofErr w:type="spellStart"/>
            <w:r>
              <w:t>Conector</w:t>
            </w:r>
            <w:proofErr w:type="spellEnd"/>
            <w:r>
              <w:t xml:space="preserve"> </w:t>
            </w:r>
            <w:proofErr w:type="spellStart"/>
            <w:r>
              <w:t>Genérico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9B4AD1C" wp14:editId="1361E4DD">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0:59:48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1:12:48</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D95B606" wp14:editId="6374BF72">
                  <wp:extent cx="171450" cy="171450"/>
                  <wp:effectExtent l="19050" t="0" r="0" b="0"/>
                  <wp:docPr id="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354ADB">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 la conversión de las preguntas del formato entrante al específico de salida (JSON) pasando por un formato intermedio.</w:t>
            </w:r>
          </w:p>
        </w:tc>
      </w:tr>
    </w:tbl>
    <w:p w:rsidR="00FB6BA3" w:rsidRPr="004134F6"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10E16C42" wp14:editId="3302CC69">
            <wp:extent cx="228600" cy="228600"/>
            <wp:effectExtent l="19050" t="0" r="0" b="0"/>
            <wp:docPr id="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4" w:name="y.qc59KGAqBwAQff"/>
      <w:proofErr w:type="spellStart"/>
      <w:r>
        <w:t>Parse</w:t>
      </w:r>
      <w:bookmarkEnd w:id="1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Interface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0:09:24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21:14:26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Parse : </w:t>
            </w:r>
            <w:proofErr w:type="spellStart"/>
            <w:r>
              <w:t>Conector</w:t>
            </w:r>
            <w:proofErr w:type="spellEnd"/>
            <w:r>
              <w:t xml:space="preserve"> </w:t>
            </w:r>
            <w:proofErr w:type="spellStart"/>
            <w:r>
              <w:t>Genérico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D68A6F9" wp14:editId="02DA553C">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0:59:48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1:12:48</w:t>
                  </w:r>
                </w:p>
              </w:tc>
            </w:tr>
          </w:tbl>
          <w:p w:rsidR="00FB6BA3" w:rsidRDefault="00FB6BA3" w:rsidP="00354ADB"/>
        </w:tc>
      </w:tr>
    </w:tbl>
    <w:p w:rsidR="00FB6BA3" w:rsidRDefault="00FB6BA3" w:rsidP="00FB6BA3"/>
    <w:p w:rsidR="00FB6BA3" w:rsidRDefault="00FB6BA3" w:rsidP="00FB6BA3">
      <w:pPr>
        <w:pStyle w:val="Ttulo1"/>
        <w:numPr>
          <w:ilvl w:val="2"/>
          <w:numId w:val="4"/>
        </w:numPr>
      </w:pPr>
      <w:bookmarkStart w:id="15" w:name="ZAhQ59KGAqBwAQZe"/>
      <w:proofErr w:type="spellStart"/>
      <w:r>
        <w:t>Parser</w:t>
      </w:r>
      <w:bookmarkEnd w:id="15"/>
      <w:proofErr w:type="spellEnd"/>
    </w:p>
    <w:p w:rsidR="00FB6BA3" w:rsidRDefault="00FB6BA3" w:rsidP="00FB6BA3">
      <w:pPr>
        <w:pStyle w:val="Prrafodelista"/>
        <w:ind w:left="360"/>
      </w:pPr>
      <w:r>
        <w:rPr>
          <w:noProof/>
          <w:lang w:val="es-ES_tradnl" w:eastAsia="es-ES_tradnl"/>
        </w:rPr>
        <w:drawing>
          <wp:inline distT="0" distB="0" distL="0" distR="0" wp14:anchorId="0D0489CF" wp14:editId="022787B9">
            <wp:extent cx="5727700" cy="1822449"/>
            <wp:effectExtent l="19050" t="0" r="0" b="0"/>
            <wp:docPr id="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5"/>
                    <a:stretch>
                      <a:fillRect/>
                    </a:stretch>
                  </pic:blipFill>
                  <pic:spPr>
                    <a:xfrm>
                      <a:off x="0" y="0"/>
                      <a:ext cx="5727700" cy="182244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Parser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0:06:11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18E6D2F" wp14:editId="0FFF7C6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3LQ59KGAqBwAQa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753195C" wp14:editId="2A00B7E3">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Csw59KGAqBwAQaK" w:history="1">
              <w:proofErr w:type="spellStart"/>
              <w:r>
                <w:t>FormateadoJSON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89B54A8" wp14:editId="7A0B9F06">
                  <wp:extent cx="171450" cy="171450"/>
                  <wp:effectExtent l="19050" t="0" r="0" b="0"/>
                  <wp:docPr id="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AE09BE6" wp14:editId="05C97DA2">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DE5505F" wp14:editId="01491FE9">
                  <wp:extent cx="171450" cy="171450"/>
                  <wp:effectExtent l="19050" t="0" r="0" b="0"/>
                  <wp:docPr id="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D59E77D" wp14:editId="2D1288F2">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lbDV9KGAqBwAQaR" w:history="1">
              <w:proofErr w:type="spellStart"/>
              <w:r>
                <w:t>ParserGIFT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B1C6589" wp14:editId="4B700665">
                  <wp:extent cx="171450" cy="17145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Afw59KGAqBwAQbs" w:history="1">
              <w:proofErr w:type="spellStart"/>
              <w:r>
                <w:t>Traductor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3B2316D" wp14:editId="061EE92F">
                  <wp:extent cx="171450" cy="17145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S7w59KGAqBwAQbX" w:history="1">
              <w:proofErr w:type="spellStart"/>
              <w:r>
                <w:t>Traductor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bl>
    <w:p w:rsidR="00FB6BA3" w:rsidRPr="00335CF9" w:rsidRDefault="00FB6BA3" w:rsidP="00FB6BA3">
      <w:pPr>
        <w:pStyle w:val="Prrafodelista"/>
        <w:ind w:left="360"/>
      </w:pPr>
    </w:p>
    <w:p w:rsidR="00FB6BA3" w:rsidRDefault="00FB6BA3" w:rsidP="00FB6BA3">
      <w:pPr>
        <w:pStyle w:val="Ttulo2"/>
        <w:numPr>
          <w:ilvl w:val="3"/>
          <w:numId w:val="4"/>
        </w:numPr>
      </w:pPr>
      <w:r>
        <w:t>Detalles</w:t>
      </w:r>
    </w:p>
    <w:p w:rsidR="00FB6BA3" w:rsidRDefault="00FB6BA3" w:rsidP="00FB6BA3">
      <w:pPr>
        <w:pStyle w:val="Ttulo3"/>
        <w:ind w:left="360"/>
      </w:pPr>
      <w:r>
        <w:rPr>
          <w:noProof/>
          <w:lang w:val="es-ES_tradnl" w:eastAsia="es-ES_tradnl"/>
        </w:rPr>
        <w:drawing>
          <wp:inline distT="0" distB="0" distL="0" distR="0" wp14:anchorId="6AE46798" wp14:editId="576722E9">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 w:name="_3LQ59KGAqBwAQaB"/>
      <w:proofErr w:type="spellStart"/>
      <w:r>
        <w:t>Parser</w:t>
      </w:r>
      <w:bookmarkEnd w:id="1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0:07:32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AB325AE" wp14:editId="35B9404E">
                  <wp:extent cx="171450" cy="17145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EE4BDBD" wp14:editId="484FC77D">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lbDV9KGAqBwAQaR"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7A4D95B" wp14:editId="4A3354D2">
                  <wp:extent cx="171450" cy="17145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S7w59KGAqBwAQbX"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E49D12F" wp14:editId="60EACA32">
                  <wp:extent cx="171450" cy="17145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A5BBD00" wp14:editId="1C6E84DD">
                  <wp:extent cx="171450" cy="17145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S7w59KGAqBwAQbX"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Resident</w:t>
      </w:r>
      <w:proofErr w:type="spellEnd"/>
      <w:r>
        <w:t xml:space="preserve"> </w:t>
      </w:r>
      <w:proofErr w:type="spellStart"/>
      <w:r>
        <w:t>Components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6EBE049" wp14:editId="32082D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7ECF3745" wp14:editId="6E88582F">
            <wp:extent cx="228600" cy="228600"/>
            <wp:effectExtent l="19050" t="0" r="0" b="0"/>
            <wp:docPr id="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 w:name="RCsw59KGAqBwAQaK"/>
      <w:proofErr w:type="spellStart"/>
      <w:r>
        <w:t>FormateadoJSON</w:t>
      </w:r>
      <w:bookmarkEnd w:id="1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0:09:12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FAC08AB" wp14:editId="05D5833B">
                  <wp:extent cx="171450" cy="17145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Afw59KGAqBwAQbs"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B1832B1" wp14:editId="1A5D9C5A">
                  <wp:extent cx="171450" cy="17145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Afw59KGAqBwAQbs"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1443D97A" wp14:editId="09FADA51">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8" w:name="M8As59KGAqBwAQeU"/>
      <w:bookmarkStart w:id="19" w:name="E8As59KGAqBwAQeS"/>
      <w:proofErr w:type="spellStart"/>
      <w:r>
        <w:t>Parser</w:t>
      </w:r>
      <w:bookmarkEnd w:id="18"/>
      <w:bookmarkEnd w:id="1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Servicio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Comportamiento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0:52:00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parse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796035B" wp14:editId="510BA129">
                        <wp:extent cx="171450" cy="17145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6327956" wp14:editId="1965B11C">
                        <wp:extent cx="171450" cy="17145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parser : Realization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D4842FB" wp14:editId="083E7FCA">
                  <wp:extent cx="171450" cy="171450"/>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0:52:10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1:01:48</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60B90B5F" wp14:editId="35F6350C">
            <wp:extent cx="228600" cy="22860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0" w:name="NYCw59KGAqBwAQaR"/>
      <w:bookmarkStart w:id="21" w:name="I4Cw59KGAqBwAQaS"/>
      <w:proofErr w:type="spellStart"/>
      <w:r>
        <w:t>Parse</w:t>
      </w:r>
      <w:bookmarkEnd w:id="20"/>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Interface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0:09:24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21:14:26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parser : Realization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15DD8AA" wp14:editId="484DBA4A">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0:52:10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1:01:48</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68F07C20" wp14:editId="6CD6D042">
            <wp:extent cx="228600" cy="22860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2" w:name="kZfDV9KGAqBwAQat"/>
      <w:bookmarkStart w:id="23" w:name="oZfDV9KGAqBwAQar"/>
      <w:proofErr w:type="spellStart"/>
      <w:r>
        <w:t>Parser</w:t>
      </w:r>
      <w:bookmarkEnd w:id="22"/>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Servicio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Comportamiento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17:28:02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parse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8005EC1" wp14:editId="113FBF73">
                        <wp:extent cx="171450" cy="17145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5A04E22" wp14:editId="01E24067">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17:28:13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5FCD5EEC" wp14:editId="64BF63B8">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4" w:name="0lbDV9KGAqBwAQaR"/>
      <w:bookmarkStart w:id="25" w:name="MlbDV9KGAqBwAQaS"/>
      <w:proofErr w:type="spellStart"/>
      <w:r>
        <w:t>ParserGIFT</w:t>
      </w:r>
      <w:bookmarkEnd w:id="24"/>
      <w:bookmarkEnd w:id="2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17:27:30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D616E7A" wp14:editId="3DD7EFA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0109489" wp14:editId="371F0338">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BCB3EB4" wp14:editId="7F31648A">
            <wp:extent cx="228600" cy="228600"/>
            <wp:effectExtent l="19050" t="0" r="0" b="0"/>
            <wp:docPr id="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6" w:name="2Afw59KGAqBwAQbs"/>
      <w:bookmarkStart w:id="27" w:name="6Afw59KGAqBwAQbq"/>
      <w:r>
        <w:t>Traductor</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Servicio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Comportamiento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0:12:32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traducción</w:t>
            </w:r>
            <w:proofErr w:type="spellEnd"/>
            <w:r>
              <w:t xml:space="preserve">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4EB0A94" wp14:editId="6801A0C3">
                        <wp:extent cx="171450" cy="171450"/>
                        <wp:effectExtent l="19050" t="0" r="0" b="0"/>
                        <wp:docPr id="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S7w59KGAqBwAQbV" w:history="1">
                    <w:proofErr w:type="spellStart"/>
                    <w:r>
                      <w:t>Traductor</w:t>
                    </w:r>
                    <w:proofErr w:type="spellEnd"/>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181403E" wp14:editId="768A5779">
                        <wp:extent cx="171450" cy="171450"/>
                        <wp:effectExtent l="19050" t="0" r="0" b="0"/>
                        <wp:docPr id="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S7w59KGAqBwAQbV" w:history="1">
                    <w:proofErr w:type="spellStart"/>
                    <w:r>
                      <w:t>Traductor</w:t>
                    </w:r>
                    <w:proofErr w:type="spellEnd"/>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44AABB4" wp14:editId="2FA9DDDA">
            <wp:extent cx="228600" cy="228600"/>
            <wp:effectExtent l="19050" t="0" r="0" b="0"/>
            <wp:docPr id="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8" w:name="XS7w59KGAqBwAQbX"/>
      <w:bookmarkStart w:id="29" w:name="bS7w59KGAqBwAQbV"/>
      <w:r>
        <w:t>Traductor</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Servicio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Comportamiento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0:12:04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traducción</w:t>
            </w:r>
            <w:proofErr w:type="spellEnd"/>
            <w:r>
              <w:t xml:space="preserve">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2B0B649" wp14:editId="704DC9EF">
                        <wp:extent cx="171450" cy="171450"/>
                        <wp:effectExtent l="19050" t="0" r="0" b="0"/>
                        <wp:docPr id="1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6Afw59KGAqBwAQbq" w:history="1">
                    <w:proofErr w:type="spellStart"/>
                    <w:r>
                      <w:t>Traductor</w:t>
                    </w:r>
                    <w:proofErr w:type="spellEnd"/>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348D799" wp14:editId="4C83F980">
                        <wp:extent cx="171450" cy="171450"/>
                        <wp:effectExtent l="19050" t="0" r="0" b="0"/>
                        <wp:docPr id="1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6Afw59KGAqBwAQbq" w:history="1">
                    <w:proofErr w:type="spellStart"/>
                    <w:r>
                      <w:t>Traductor</w:t>
                    </w:r>
                    <w:proofErr w:type="spellEnd"/>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bl>
                <w:p w:rsidR="00FB6BA3" w:rsidRDefault="00FB6BA3" w:rsidP="00354ADB"/>
              </w:tc>
            </w:tr>
          </w:tbl>
          <w:p w:rsidR="00FB6BA3" w:rsidRDefault="00FB6BA3" w:rsidP="00354ADB"/>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17:29:33</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17:34:14</w:t>
                  </w:r>
                </w:p>
              </w:tc>
            </w:tr>
          </w:tbl>
          <w:p w:rsidR="00FB6BA3" w:rsidRDefault="00FB6BA3" w:rsidP="00354ADB"/>
        </w:tc>
      </w:tr>
    </w:tbl>
    <w:p w:rsidR="00FB6BA3" w:rsidRDefault="00FB6BA3" w:rsidP="00FB6BA3"/>
    <w:p w:rsidR="00FB6BA3" w:rsidRDefault="00FB6BA3" w:rsidP="00FB6BA3">
      <w:pPr>
        <w:pStyle w:val="Ttulo1"/>
        <w:numPr>
          <w:ilvl w:val="2"/>
          <w:numId w:val="4"/>
        </w:numPr>
      </w:pPr>
      <w:bookmarkStart w:id="30" w:name="uQdjV9KGAqBwAQch"/>
      <w:proofErr w:type="spellStart"/>
      <w:r>
        <w:t>Saver</w:t>
      </w:r>
      <w:bookmarkEnd w:id="30"/>
      <w:proofErr w:type="spellEnd"/>
    </w:p>
    <w:p w:rsidR="00FB6BA3" w:rsidRDefault="00FB6BA3" w:rsidP="00FB6BA3">
      <w:pPr>
        <w:pStyle w:val="Prrafodelista"/>
        <w:ind w:left="360"/>
      </w:pPr>
      <w:r>
        <w:rPr>
          <w:noProof/>
          <w:lang w:val="es-ES_tradnl" w:eastAsia="es-ES_tradnl"/>
        </w:rPr>
        <w:drawing>
          <wp:inline distT="0" distB="0" distL="0" distR="0" wp14:anchorId="7E077325" wp14:editId="7ED955DD">
            <wp:extent cx="2343150" cy="2057400"/>
            <wp:effectExtent l="19050" t="0" r="0" b="0"/>
            <wp:docPr id="1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7"/>
                    <a:stretch>
                      <a:fillRect/>
                    </a:stretch>
                  </pic:blipFill>
                  <pic:spPr>
                    <a:xfrm>
                      <a:off x="0" y="0"/>
                      <a:ext cx="2343150" cy="2057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Saver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17:31:17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2BFF033" wp14:editId="486ECA8A">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o9jV9KGAqBwAQcw"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Default="00FB6BA3" w:rsidP="00FB6BA3">
      <w:pPr>
        <w:pStyle w:val="Ttulo2"/>
        <w:numPr>
          <w:ilvl w:val="3"/>
          <w:numId w:val="4"/>
        </w:numPr>
      </w:pPr>
      <w:r>
        <w:t>Detalles</w:t>
      </w:r>
    </w:p>
    <w:p w:rsidR="00FB6BA3" w:rsidRDefault="00FB6BA3" w:rsidP="00FB6BA3">
      <w:pPr>
        <w:pStyle w:val="Ttulo3"/>
        <w:ind w:left="360"/>
      </w:pPr>
      <w:r>
        <w:rPr>
          <w:noProof/>
          <w:lang w:val="es-ES_tradnl" w:eastAsia="es-ES_tradnl"/>
        </w:rPr>
        <w:drawing>
          <wp:inline distT="0" distB="0" distL="0" distR="0" wp14:anchorId="5D5CED44" wp14:editId="5107417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 w:name="ro9jV9KGAqBwAQcw"/>
      <w:bookmarkStart w:id="32" w:name="ro9jV9KGAqBwAQcx"/>
      <w:proofErr w:type="spellStart"/>
      <w:r>
        <w:t>Saver</w:t>
      </w:r>
      <w:bookmarkEnd w:id="31"/>
      <w:bookmarkEnd w:id="3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17:31:21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Pr="00FB6BA3" w:rsidRDefault="00FB6BA3" w:rsidP="00FB6BA3"/>
    <w:p w:rsidR="00FB6BA3" w:rsidRDefault="00540369" w:rsidP="00FB6BA3">
      <w:pPr>
        <w:pStyle w:val="Ttulo3"/>
        <w:numPr>
          <w:ilvl w:val="1"/>
          <w:numId w:val="4"/>
        </w:numPr>
        <w:ind w:left="720" w:hanging="540"/>
        <w:jc w:val="both"/>
      </w:pPr>
      <w:bookmarkStart w:id="33" w:name="_Toc413431012"/>
      <w:r w:rsidRPr="00540369">
        <w:t>Diagrama de paquetes</w:t>
      </w:r>
      <w:bookmarkEnd w:id="33"/>
    </w:p>
    <w:p w:rsidR="00FB6BA3" w:rsidRDefault="00FB6BA3" w:rsidP="00FB6BA3">
      <w:pPr>
        <w:pStyle w:val="Ttulo1"/>
        <w:numPr>
          <w:ilvl w:val="2"/>
          <w:numId w:val="4"/>
        </w:numPr>
      </w:pPr>
      <w:bookmarkStart w:id="34" w:name="nOZ859KGAqBwAQhO"/>
      <w:r>
        <w:t>Paquetes</w:t>
      </w:r>
      <w:bookmarkEnd w:id="34"/>
    </w:p>
    <w:p w:rsidR="00FB6BA3" w:rsidRDefault="00FB6BA3" w:rsidP="00FB6BA3">
      <w:pPr>
        <w:pStyle w:val="Prrafodelista"/>
        <w:ind w:left="360"/>
      </w:pPr>
      <w:r>
        <w:rPr>
          <w:noProof/>
          <w:lang w:val="es-ES_tradnl" w:eastAsia="es-ES_tradnl"/>
        </w:rPr>
        <w:drawing>
          <wp:inline distT="0" distB="0" distL="0" distR="0" wp14:anchorId="222D1C81" wp14:editId="37AB47BF">
            <wp:extent cx="5727700" cy="2888898"/>
            <wp:effectExtent l="19050" t="0" r="0" b="0"/>
            <wp:docPr id="1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png"/>
                    <pic:cNvPicPr/>
                  </pic:nvPicPr>
                  <pic:blipFill>
                    <a:blip r:embed="rId18"/>
                    <a:stretch>
                      <a:fillRect/>
                    </a:stretch>
                  </pic:blipFill>
                  <pic:spPr>
                    <a:xfrm>
                      <a:off x="0" y="0"/>
                      <a:ext cx="5727700" cy="288889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Paquetes</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1:03:21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 w:rsidR="00FB6BA3" w:rsidRDefault="00FB6BA3" w:rsidP="00FB6BA3">
      <w:pPr>
        <w:pStyle w:val="Ttulo2"/>
        <w:numPr>
          <w:ilvl w:val="2"/>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0EC3DC8" wp14:editId="420B01DD">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B535DD1" wp14:editId="0842EF4C">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AE2FE52" wp14:editId="41433CB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proofErr w:type="spellStart"/>
              <w:r>
                <w:t>ast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Paquete que contiene las clases empleadas en el formato intermedio que genera el </w:t>
            </w:r>
            <w:proofErr w:type="spellStart"/>
            <w:r w:rsidRPr="00335CF9">
              <w:rPr>
                <w:rFonts w:ascii="Courier New" w:eastAsia="Courier New" w:hAnsi="Courier New" w:cs="Courier New"/>
                <w:sz w:val="22"/>
                <w:lang w:val="es-ES"/>
              </w:rPr>
              <w:t>Parser</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B7E44A0" wp14:editId="461B94C7">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B276A4A" wp14:editId="2225641D">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r859KGAqBwAQhv" w:history="1">
              <w:proofErr w:type="spellStart"/>
              <w:r>
                <w:t>FormateadoJSON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2"/>
          <w:numId w:val="4"/>
        </w:numPr>
      </w:pPr>
      <w:r>
        <w:t>Detalles</w:t>
      </w:r>
    </w:p>
    <w:p w:rsidR="00FB6BA3" w:rsidRDefault="00FB6BA3" w:rsidP="00FB6BA3">
      <w:pPr>
        <w:pStyle w:val="Ttulo3"/>
        <w:ind w:firstLine="360"/>
      </w:pPr>
      <w:r>
        <w:rPr>
          <w:noProof/>
          <w:lang w:val="es-ES_tradnl" w:eastAsia="es-ES_tradnl"/>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5" w:name="RmV859KGAqBwAQhf"/>
      <w:bookmarkStart w:id="36" w:name="BxBw59KGAqBwAQag"/>
      <w:r>
        <w:t>Extractor</w:t>
      </w:r>
      <w:bookmarkEnd w:id="35"/>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0:10:31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r859KGAqBwAQhv" w:history="1">
              <w:proofErr w:type="spellStart"/>
              <w:r>
                <w:t>FormateadoJSON</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proofErr w:type="spellStart"/>
              <w:r>
                <w:t>ast</w:t>
              </w:r>
              <w:proofErr w:type="spellEnd"/>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7" w:name="7hVjV9KGAqBwAQcV"/>
      <w:bookmarkStart w:id="38" w:name=".aMtV9KGAqBwAQX2"/>
      <w:proofErr w:type="spellStart"/>
      <w:r>
        <w:t>Saver</w:t>
      </w:r>
      <w:bookmarkEnd w:id="37"/>
      <w:bookmarkEnd w:id="3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17:11:30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9" w:name="lon719KGAqACKAhr"/>
      <w:bookmarkStart w:id="40" w:name="lon719KGAqACKAhs"/>
      <w:proofErr w:type="spellStart"/>
      <w:proofErr w:type="gramStart"/>
      <w:r>
        <w:t>ast</w:t>
      </w:r>
      <w:bookmarkEnd w:id="39"/>
      <w:bookmarkEnd w:id="4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Paquete que contiene las clases empleadas en el formato intermedio que genera el </w:t>
            </w:r>
            <w:proofErr w:type="spellStart"/>
            <w:r w:rsidRPr="00335CF9">
              <w:rPr>
                <w:rFonts w:ascii="Courier New" w:eastAsia="Courier New" w:hAnsi="Courier New" w:cs="Courier New"/>
                <w:sz w:val="22"/>
                <w:lang w:val="es-ES"/>
              </w:rPr>
              <w:t>Parser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22:37:52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3"/>
      </w:pPr>
      <w:r>
        <w:rPr>
          <w:noProof/>
          <w:lang w:val="es-ES_tradnl" w:eastAsia="es-ES_tradnl"/>
        </w:rPr>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1" w:name="UZ7859KGAqBwAQh6"/>
      <w:bookmarkStart w:id="42" w:name="_3LQ59KGAqBwAQaC"/>
      <w:proofErr w:type="spellStart"/>
      <w:r>
        <w:t>Parser</w:t>
      </w:r>
      <w:bookmarkEnd w:id="41"/>
      <w:bookmarkEnd w:id="4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0:07:32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S7w59KGAqBwAQbV"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proofErr w:type="spellStart"/>
      <w:r>
        <w:t>Resident</w:t>
      </w:r>
      <w:proofErr w:type="spellEnd"/>
      <w:r>
        <w:t xml:space="preserve"> </w:t>
      </w:r>
      <w:proofErr w:type="spellStart"/>
      <w:r>
        <w:t>Components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pPr>
      <w:r>
        <w:rPr>
          <w:noProof/>
          <w:lang w:val="es-ES_tradnl" w:eastAsia="es-ES_tradnl"/>
        </w:rPr>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 w:name="Oyr859KGAqBwAQhv"/>
      <w:bookmarkStart w:id="44" w:name="xCsw59KGAqBwAQaL"/>
      <w:proofErr w:type="spellStart"/>
      <w:r>
        <w:t>FormateadoJSON</w:t>
      </w:r>
      <w:bookmarkEnd w:id="43"/>
      <w:bookmarkEnd w:id="4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0:09:12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6Afw59KGAqBwAQbq"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540369" w:rsidRDefault="00540369" w:rsidP="00FB6BA3">
      <w:pPr>
        <w:pStyle w:val="Ttulo3"/>
        <w:numPr>
          <w:ilvl w:val="1"/>
          <w:numId w:val="4"/>
        </w:numPr>
        <w:jc w:val="both"/>
      </w:pPr>
      <w:bookmarkStart w:id="45" w:name="_Toc413431013"/>
      <w:r w:rsidRPr="00540369">
        <w:t>Diagrama de despliegue</w:t>
      </w:r>
      <w:bookmarkEnd w:id="45"/>
    </w:p>
    <w:p w:rsidR="00FB6BA3" w:rsidRDefault="00FB6BA3" w:rsidP="00FB6BA3">
      <w:pPr>
        <w:pStyle w:val="Ttulo1"/>
        <w:numPr>
          <w:ilvl w:val="2"/>
          <w:numId w:val="4"/>
        </w:numPr>
      </w:pPr>
      <w:bookmarkStart w:id="46" w:name="AkaEZ9KGAqBwAQRZ"/>
      <w:r>
        <w:t>Despliegue</w:t>
      </w:r>
      <w:bookmarkEnd w:id="46"/>
    </w:p>
    <w:p w:rsidR="00FB6BA3" w:rsidRDefault="00FB6BA3" w:rsidP="00FB6BA3">
      <w:pPr>
        <w:pStyle w:val="Prrafodelista"/>
        <w:ind w:left="360"/>
      </w:pPr>
      <w:r>
        <w:rPr>
          <w:noProof/>
          <w:lang w:val="es-ES_tradnl" w:eastAsia="es-ES_tradnl"/>
        </w:rPr>
        <w:drawing>
          <wp:inline distT="0" distB="0" distL="0" distR="0" wp14:anchorId="5C0C87C9" wp14:editId="67C21311">
            <wp:extent cx="5727700" cy="2162865"/>
            <wp:effectExtent l="19050" t="0" r="0" b="0"/>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19"/>
                    <a:stretch>
                      <a:fillRect/>
                    </a:stretch>
                  </pic:blipFill>
                  <pic:spPr>
                    <a:xfrm>
                      <a:off x="0" y="0"/>
                      <a:ext cx="5727700" cy="216286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Despliegue</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19:52:02</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23:15:37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2"/>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B626658" wp14:editId="28FCF86A">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JihEZ9KGAqBwAQRj"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BD2C810" wp14:editId="3051C137">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proofErr w:type="spellStart"/>
            <w:r w:rsidRPr="00335CF9">
              <w:rPr>
                <w:rFonts w:ascii="Courier New" w:eastAsia="Courier New" w:hAnsi="Courier New" w:cs="Courier New"/>
                <w:sz w:val="22"/>
                <w:lang w:val="es-ES"/>
              </w:rPr>
              <w:t>Almacen</w:t>
            </w:r>
            <w:proofErr w:type="spellEnd"/>
            <w:r w:rsidRPr="00335CF9">
              <w:rPr>
                <w:rFonts w:ascii="Courier New" w:eastAsia="Courier New" w:hAnsi="Courier New" w:cs="Courier New"/>
                <w:sz w:val="22"/>
                <w:lang w:val="es-ES"/>
              </w:rPr>
              <w:t xml:space="preserve"> donde se encuentran almacenados los ficheros de preguntas en formato GIFT o XML. Podría tratarse de un repositorio en la nube o en el propio ordenador donde se despliegue la aplicación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B6E25AF" wp14:editId="5BA88815">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B7981D7" wp14:editId="2F770ABF">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4E3FBC3" wp14:editId="393E080F">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iV_Z9KGAqBwAQVU" w:history="1">
              <w:proofErr w:type="spellStart"/>
              <w:r>
                <w:t>FormateadoJSON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BC80556" wp14:editId="63817E92">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5" w:history="1">
              <w:proofErr w:type="spellStart"/>
              <w:r>
                <w:t>Preguntas</w:t>
              </w:r>
              <w:proofErr w:type="spellEnd"/>
              <w:r>
                <w:t xml:space="preserve">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9E18811" wp14:editId="5C2DFCFE">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tB1V9KGAqBwAQWF" w:history="1">
              <w:proofErr w:type="spellStart"/>
              <w:r>
                <w:t>MongoDB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 xml:space="preserve">Base de </w:t>
            </w:r>
            <w:proofErr w:type="spellStart"/>
            <w:r>
              <w:rPr>
                <w:rFonts w:ascii="Courier New" w:eastAsia="Courier New" w:hAnsi="Courier New" w:cs="Courier New"/>
                <w:sz w:val="22"/>
              </w:rPr>
              <w:t>datos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MongoDB</w:t>
            </w:r>
            <w:proofErr w:type="spellEnd"/>
            <w:r>
              <w:rPr>
                <w:rFonts w:ascii="Courier New" w:eastAsia="Courier New" w:hAnsi="Courier New" w:cs="Courier New"/>
                <w:sz w:val="22"/>
              </w:rPr>
              <w:t>.</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B4F902F" wp14:editId="665B5B33">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FB6BA3" w:rsidRPr="00335CF9" w:rsidRDefault="00FB6BA3" w:rsidP="00FB6BA3">
      <w:pPr>
        <w:pStyle w:val="Prrafodelista"/>
        <w:ind w:left="360"/>
      </w:pPr>
    </w:p>
    <w:p w:rsidR="00FB6BA3" w:rsidRDefault="00FB6BA3" w:rsidP="00FB6BA3">
      <w:pPr>
        <w:pStyle w:val="Ttulo2"/>
        <w:numPr>
          <w:ilvl w:val="2"/>
          <w:numId w:val="4"/>
        </w:numPr>
      </w:pPr>
      <w:r>
        <w:t>Detalles</w:t>
      </w:r>
    </w:p>
    <w:p w:rsidR="00FB6BA3" w:rsidRDefault="00FB6BA3" w:rsidP="00FB6BA3">
      <w:pPr>
        <w:pStyle w:val="Ttulo3"/>
        <w:ind w:left="360"/>
      </w:pPr>
      <w:r>
        <w:rPr>
          <w:noProof/>
          <w:lang w:val="es-ES_tradnl" w:eastAsia="es-ES_tradnl"/>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7" w:name="JihEZ9KGAqBwAQRj"/>
      <w:bookmarkStart w:id="48" w:name="VihEZ9KGAqBwAQRk"/>
      <w:r>
        <w:t>Cliente</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PersonalComputer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19:52:48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23:07:14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Resident</w:t>
      </w:r>
      <w:proofErr w:type="spellEnd"/>
      <w:r>
        <w:t xml:space="preserve"> </w:t>
      </w:r>
      <w:proofErr w:type="spellStart"/>
      <w:r>
        <w:t>Components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iV_Z9KGAqBwAQVV" w:history="1">
              <w:proofErr w:type="spellStart"/>
              <w:r>
                <w:t>FormateadoJSON</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335CF9" w:rsidRDefault="00FB6BA3" w:rsidP="00FB6BA3">
      <w:pPr>
        <w:pStyle w:val="Prrafodelista"/>
        <w:ind w:left="360"/>
      </w:pPr>
    </w:p>
    <w:p w:rsidR="00FB6BA3" w:rsidRPr="007B17D1"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&lt;&lt;HTTP&gt;&gt;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bl>
                <w:p w:rsidR="00FB6BA3" w:rsidRDefault="00FB6BA3" w:rsidP="00354ADB"/>
              </w:tc>
            </w:tr>
          </w:tbl>
          <w:p w:rsidR="00FB6BA3" w:rsidRDefault="00FB6BA3" w:rsidP="00354ADB"/>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720" w:right="135" w:hanging="58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Tagged</w:t>
      </w:r>
      <w:proofErr w:type="spellEnd"/>
      <w:r>
        <w:t xml:space="preserve"> </w:t>
      </w:r>
      <w:proofErr w:type="spellStart"/>
      <w:r>
        <w:t>Values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Software </w:t>
            </w:r>
            <w:proofErr w:type="spellStart"/>
            <w:r>
              <w:t>Instalado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Text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Valor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Java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23:06:52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9" w:name="4vpEZ9KGAqBwAQRu"/>
      <w:bookmarkStart w:id="50" w:name="EvpEZ9KGAqBwAQRv"/>
      <w:r>
        <w:t>Banco</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proofErr w:type="spellStart"/>
            <w:r w:rsidRPr="00335CF9">
              <w:rPr>
                <w:rFonts w:ascii="Courier New" w:eastAsia="Courier New" w:hAnsi="Courier New" w:cs="Courier New"/>
                <w:sz w:val="22"/>
                <w:lang w:val="es-ES"/>
              </w:rPr>
              <w:t>Almacen</w:t>
            </w:r>
            <w:proofErr w:type="spellEnd"/>
            <w:r w:rsidRPr="00335CF9">
              <w:rPr>
                <w:rFonts w:ascii="Courier New" w:eastAsia="Courier New" w:hAnsi="Courier New" w:cs="Courier New"/>
                <w:sz w:val="22"/>
                <w:lang w:val="es-ES"/>
              </w:rPr>
              <w:t xml:space="preserve"> donde se encuentran almacenados los ficheros de preguntas en formato GIFT o XML. Podría tratarse de un repositorio en la nube o en el propio ordenador donde se despliegue la aplicación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19:53:07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FB6BA3" w:rsidRPr="00335CF9"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 w:name="qCPkZ9KGAqBwAQSW"/>
      <w:bookmarkStart w:id="52" w:name="qCPkZ9KGAqBwAQSX"/>
      <w:proofErr w:type="spellStart"/>
      <w:r>
        <w:t>Parser</w:t>
      </w:r>
      <w:bookmarkEnd w:id="51"/>
      <w:bookmarkEnd w:id="5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19:59:00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3" w:name="yBK1V9KGAqBwAQVk"/>
      <w:bookmarkStart w:id="54" w:name="yBK1V9KGAqBwAQVl"/>
      <w:proofErr w:type="spellStart"/>
      <w:r>
        <w:t>Database</w:t>
      </w:r>
      <w:proofErr w:type="spellEnd"/>
      <w:r>
        <w:t xml:space="preserve"> Server</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17:03:19</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tB1V9KGAqBwAQWG" w:history="1">
              <w:proofErr w:type="spellStart"/>
              <w:r>
                <w:t>MongoDB</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 xml:space="preserve">Base de </w:t>
            </w:r>
            <w:proofErr w:type="spellStart"/>
            <w:r>
              <w:rPr>
                <w:rFonts w:ascii="Courier New" w:eastAsia="Courier New" w:hAnsi="Courier New" w:cs="Courier New"/>
                <w:sz w:val="22"/>
              </w:rPr>
              <w:t>datos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MongoDB</w:t>
            </w:r>
            <w:proofErr w:type="spellEnd"/>
            <w:r>
              <w:rPr>
                <w:rFonts w:ascii="Courier New" w:eastAsia="Courier New" w:hAnsi="Courier New" w:cs="Courier New"/>
                <w:sz w:val="22"/>
              </w:rPr>
              <w:t>.</w:t>
            </w: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5" w:name="jiV_Z9KGAqBwAQVU"/>
      <w:bookmarkStart w:id="56" w:name="jiV_Z9KGAqBwAQVV"/>
      <w:proofErr w:type="spellStart"/>
      <w:r>
        <w:t>FormateadoJSON</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23:53:42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7" w:name="NfckZ9KGAqBwAQR5"/>
      <w:bookmarkStart w:id="58" w:name="NfckZ9KGAqBwAQR6"/>
      <w:r>
        <w:t>Preguntas GIFT</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19:55:55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Pr="004427D9"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&lt;&lt;HTTP&gt;&gt;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v8FD9KGAqACIQVy"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v8FD9KGAqACIQVy"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bl>
                <w:p w:rsidR="00FB6BA3" w:rsidRDefault="00FB6BA3" w:rsidP="00354ADB"/>
              </w:tc>
            </w:tr>
          </w:tbl>
          <w:p w:rsidR="00FB6BA3" w:rsidRDefault="00FB6BA3" w:rsidP="00354ADB"/>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9" w:name="Iv8FD9KGAqACIQVx"/>
      <w:bookmarkStart w:id="60" w:name="Iv8FD9KGAqACIQVy"/>
      <w:r>
        <w:t>Preguntas GIFT</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proofErr w:type="spellStart"/>
            <w:r>
              <w:t>Valor</w:t>
            </w:r>
            <w:proofErr w:type="spellEnd"/>
          </w:p>
        </w:tc>
      </w:tr>
      <w:tr w:rsidR="00FB6BA3" w:rsidRPr="00EB544A"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354ADB">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Ivana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20:47:37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20:50:23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r>
              <w:t xml:space="preserve">&lt;&lt;HTTP&gt;&gt;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rPr>
                      <w:noProof/>
                      <w:lang w:val="es-ES_tradnl" w:eastAsia="es-ES_tradnl"/>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rPr>
                      <w:noProof/>
                      <w:lang w:val="es-ES_tradnl" w:eastAsia="es-ES_tradnl"/>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04-mar-2015 23:51:14</w:t>
                        </w:r>
                      </w:p>
                    </w:tc>
                  </w:tr>
                </w:tbl>
                <w:p w:rsidR="00FB6BA3" w:rsidRDefault="00FB6BA3" w:rsidP="00354ADB"/>
              </w:tc>
            </w:tr>
          </w:tbl>
          <w:p w:rsidR="00FB6BA3" w:rsidRDefault="00FB6BA3" w:rsidP="00354ADB"/>
        </w:tc>
      </w:tr>
      <w:tr w:rsidR="00FB6BA3" w:rsidRPr="00EB544A"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354ADB">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Fair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20:50:23</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61" w:name="ktB1V9KGAqBwAQWF"/>
      <w:bookmarkStart w:id="62" w:name="ktB1V9KGAqBwAQWG"/>
      <w:proofErr w:type="spellStart"/>
      <w:r>
        <w:t>MongoDB</w:t>
      </w:r>
      <w:bookmarkEnd w:id="61"/>
      <w:bookmarkEnd w:id="6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 xml:space="preserve">Base de </w:t>
            </w:r>
            <w:proofErr w:type="spellStart"/>
            <w:r>
              <w:rPr>
                <w:rFonts w:ascii="Courier New" w:eastAsia="Courier New" w:hAnsi="Courier New" w:cs="Courier New"/>
                <w:sz w:val="22"/>
              </w:rPr>
              <w:t>datos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MongoDB</w:t>
            </w:r>
            <w:proofErr w:type="spellEnd"/>
            <w:r>
              <w:rPr>
                <w:rFonts w:ascii="Courier New" w:eastAsia="Courier New" w:hAnsi="Courier New" w:cs="Courier New"/>
                <w:sz w:val="22"/>
              </w:rPr>
              <w: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DataBase</w:t>
            </w:r>
            <w:proofErr w:type="spellEnd"/>
            <w:r>
              <w:t xml:space="preserve"> </w:t>
            </w:r>
            <w:proofErr w:type="spellStart"/>
            <w:r>
              <w:t>Enviroment</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17:04:09</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21:04:26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&lt;&lt;JDBC&gt;&gt; : </w:t>
            </w:r>
            <w:proofErr w:type="spellStart"/>
            <w:r>
              <w:t>Conector</w:t>
            </w:r>
            <w:proofErr w:type="spellEnd"/>
            <w:r>
              <w:t xml:space="preserve"> </w:t>
            </w:r>
            <w:proofErr w:type="spellStart"/>
            <w:r>
              <w:t>Genérico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El subsistema </w:t>
            </w:r>
            <w:proofErr w:type="spellStart"/>
            <w:r w:rsidRPr="00335CF9">
              <w:rPr>
                <w:rFonts w:ascii="Courier New" w:eastAsia="Courier New" w:hAnsi="Courier New" w:cs="Courier New"/>
                <w:sz w:val="22"/>
                <w:lang w:val="es-ES"/>
              </w:rPr>
              <w:t>Saver</w:t>
            </w:r>
            <w:proofErr w:type="spellEnd"/>
            <w:r w:rsidRPr="00335CF9">
              <w:rPr>
                <w:rFonts w:ascii="Courier New" w:eastAsia="Courier New" w:hAnsi="Courier New" w:cs="Courier New"/>
                <w:sz w:val="22"/>
                <w:lang w:val="es-ES"/>
              </w:rPr>
              <w:t xml:space="preserve"> gestionara el almacenamiento d </w:t>
            </w:r>
            <w:proofErr w:type="spellStart"/>
            <w:r w:rsidRPr="00335CF9">
              <w:rPr>
                <w:rFonts w:ascii="Courier New" w:eastAsia="Courier New" w:hAnsi="Courier New" w:cs="Courier New"/>
                <w:sz w:val="22"/>
                <w:lang w:val="es-ES"/>
              </w:rPr>
              <w:t>elas</w:t>
            </w:r>
            <w:proofErr w:type="spellEnd"/>
            <w:r w:rsidRPr="00335CF9">
              <w:rPr>
                <w:rFonts w:ascii="Courier New" w:eastAsia="Courier New" w:hAnsi="Courier New" w:cs="Courier New"/>
                <w:sz w:val="22"/>
                <w:lang w:val="es-ES"/>
              </w:rPr>
              <w:t xml:space="preserve"> preguntas en JDBC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17:06:16</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3" w:name="ca21V9KGAqBwAQVv"/>
      <w:bookmarkStart w:id="64" w:name="ca21V9KGAqBwAQVw"/>
      <w:proofErr w:type="spellStart"/>
      <w:r>
        <w:t>Saver</w:t>
      </w:r>
      <w:bookmarkEnd w:id="63"/>
      <w:bookmarkEnd w:id="6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17:03:47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&lt;&lt;JDBC&gt;&gt; : </w:t>
            </w:r>
            <w:proofErr w:type="spellStart"/>
            <w:r>
              <w:t>Conector</w:t>
            </w:r>
            <w:proofErr w:type="spellEnd"/>
            <w:r>
              <w:t xml:space="preserve"> </w:t>
            </w:r>
            <w:proofErr w:type="spellStart"/>
            <w:r>
              <w:t>Genérico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tB1V9KGAqBwAQWF" w:history="1">
              <w:proofErr w:type="spellStart"/>
              <w:r>
                <w:t>MongoDB</w:t>
              </w:r>
              <w:proofErr w:type="spellEnd"/>
            </w:hyperlink>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El subsistema </w:t>
            </w:r>
            <w:proofErr w:type="spellStart"/>
            <w:r w:rsidRPr="00335CF9">
              <w:rPr>
                <w:rFonts w:ascii="Courier New" w:eastAsia="Courier New" w:hAnsi="Courier New" w:cs="Courier New"/>
                <w:sz w:val="22"/>
                <w:lang w:val="es-ES"/>
              </w:rPr>
              <w:t>Saver</w:t>
            </w:r>
            <w:proofErr w:type="spellEnd"/>
            <w:r w:rsidRPr="00335CF9">
              <w:rPr>
                <w:rFonts w:ascii="Courier New" w:eastAsia="Courier New" w:hAnsi="Courier New" w:cs="Courier New"/>
                <w:sz w:val="22"/>
                <w:lang w:val="es-ES"/>
              </w:rPr>
              <w:t xml:space="preserve"> gestionara el almacenamiento d </w:t>
            </w:r>
            <w:proofErr w:type="spellStart"/>
            <w:r w:rsidRPr="00335CF9">
              <w:rPr>
                <w:rFonts w:ascii="Courier New" w:eastAsia="Courier New" w:hAnsi="Courier New" w:cs="Courier New"/>
                <w:sz w:val="22"/>
                <w:lang w:val="es-ES"/>
              </w:rPr>
              <w:t>elas</w:t>
            </w:r>
            <w:proofErr w:type="spellEnd"/>
            <w:r w:rsidRPr="00335CF9">
              <w:rPr>
                <w:rFonts w:ascii="Courier New" w:eastAsia="Courier New" w:hAnsi="Courier New" w:cs="Courier New"/>
                <w:sz w:val="22"/>
                <w:lang w:val="es-ES"/>
              </w:rPr>
              <w:t xml:space="preserve"> preguntas en JDBC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17:06:16</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540369" w:rsidRPr="00540369" w:rsidRDefault="00540369" w:rsidP="00FB6BA3">
      <w:pPr>
        <w:pStyle w:val="Ttulo3"/>
        <w:jc w:val="both"/>
      </w:pPr>
    </w:p>
    <w:sectPr w:rsidR="00540369" w:rsidRPr="00540369" w:rsidSect="00B43F04">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4B7" w:rsidRDefault="003834B7" w:rsidP="0036078D">
      <w:pPr>
        <w:spacing w:after="0" w:line="240" w:lineRule="auto"/>
      </w:pPr>
      <w:r>
        <w:separator/>
      </w:r>
    </w:p>
  </w:endnote>
  <w:endnote w:type="continuationSeparator" w:id="0">
    <w:p w:rsidR="003834B7" w:rsidRDefault="003834B7"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B7B" w:rsidRDefault="00677B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4B7" w:rsidRDefault="003834B7" w:rsidP="0036078D">
      <w:pPr>
        <w:spacing w:after="0" w:line="240" w:lineRule="auto"/>
      </w:pPr>
      <w:r>
        <w:separator/>
      </w:r>
    </w:p>
  </w:footnote>
  <w:footnote w:type="continuationSeparator" w:id="0">
    <w:p w:rsidR="003834B7" w:rsidRDefault="003834B7"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Encabezado"/>
    </w:pPr>
    <w:r>
      <w:rPr>
        <w:noProof/>
        <w:lang w:val="es-ES_tradnl" w:eastAsia="es-ES_tradnl"/>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F6D9F"/>
    <w:rsid w:val="0020569F"/>
    <w:rsid w:val="00215F2D"/>
    <w:rsid w:val="002B3CFA"/>
    <w:rsid w:val="002E3363"/>
    <w:rsid w:val="002E40E3"/>
    <w:rsid w:val="002F34ED"/>
    <w:rsid w:val="0031000F"/>
    <w:rsid w:val="00317449"/>
    <w:rsid w:val="00322FA8"/>
    <w:rsid w:val="0036078D"/>
    <w:rsid w:val="00373095"/>
    <w:rsid w:val="003834B7"/>
    <w:rsid w:val="003A7DA3"/>
    <w:rsid w:val="003B50E8"/>
    <w:rsid w:val="003D7010"/>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C0D8D"/>
    <w:rsid w:val="005D7123"/>
    <w:rsid w:val="005E50F4"/>
    <w:rsid w:val="005F44C7"/>
    <w:rsid w:val="00641CB6"/>
    <w:rsid w:val="00650B3C"/>
    <w:rsid w:val="00677B7B"/>
    <w:rsid w:val="00684A76"/>
    <w:rsid w:val="00696279"/>
    <w:rsid w:val="006E213E"/>
    <w:rsid w:val="006F3444"/>
    <w:rsid w:val="00707EF6"/>
    <w:rsid w:val="00734D92"/>
    <w:rsid w:val="007543EA"/>
    <w:rsid w:val="00787DFF"/>
    <w:rsid w:val="007907AB"/>
    <w:rsid w:val="00795A6D"/>
    <w:rsid w:val="007B350F"/>
    <w:rsid w:val="007D7924"/>
    <w:rsid w:val="007E4D6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46058"/>
    <w:rsid w:val="00C5146E"/>
    <w:rsid w:val="00C51DDD"/>
    <w:rsid w:val="00C57787"/>
    <w:rsid w:val="00C80D4C"/>
    <w:rsid w:val="00C90773"/>
    <w:rsid w:val="00CB762F"/>
    <w:rsid w:val="00D419C5"/>
    <w:rsid w:val="00D64E30"/>
    <w:rsid w:val="00D73D9E"/>
    <w:rsid w:val="00D740BE"/>
    <w:rsid w:val="00D8068F"/>
    <w:rsid w:val="00D921C1"/>
    <w:rsid w:val="00DB4841"/>
    <w:rsid w:val="00DD304B"/>
    <w:rsid w:val="00E036E2"/>
    <w:rsid w:val="00E16503"/>
    <w:rsid w:val="00E436E0"/>
    <w:rsid w:val="00E50D95"/>
    <w:rsid w:val="00E60CB3"/>
    <w:rsid w:val="00E81C8B"/>
    <w:rsid w:val="00EA6887"/>
    <w:rsid w:val="00ED312A"/>
    <w:rsid w:val="00EE4F2C"/>
    <w:rsid w:val="00F05248"/>
    <w:rsid w:val="00F05A0F"/>
    <w:rsid w:val="00F20F2E"/>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styleId="Tabladelista6concolores-nfasis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CF151-6254-41B8-8C2A-57D0F300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6797</Words>
  <Characters>37384</Characters>
  <Application>Microsoft Office Word</Application>
  <DocSecurity>0</DocSecurity>
  <Lines>311</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Cristian González Fernández</Company>
  <LinksUpToDate>false</LinksUpToDate>
  <CharactersWithSpaces>44093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Ivana Fraile Muñiz</cp:lastModifiedBy>
  <cp:revision>26</cp:revision>
  <dcterms:created xsi:type="dcterms:W3CDTF">2015-03-06T16:14:00Z</dcterms:created>
  <dcterms:modified xsi:type="dcterms:W3CDTF">2015-03-06T19:42:00Z</dcterms:modified>
</cp:coreProperties>
</file>