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187" w:rsidRDefault="00B42187">
      <w:pPr>
        <w:rPr>
          <w:u w:val="single"/>
        </w:rPr>
      </w:pPr>
      <w:r w:rsidRPr="00B42187">
        <w:rPr>
          <w:u w:val="single"/>
        </w:rPr>
        <w:t>4-.Escenarios de Calidad</w:t>
      </w:r>
    </w:p>
    <w:p w:rsidR="00B42187" w:rsidRDefault="00B42187" w:rsidP="00B42187">
      <w:r>
        <w:tab/>
      </w:r>
      <w:r w:rsidR="0020662A">
        <w:t>1-.Modificabilidad</w:t>
      </w:r>
    </w:p>
    <w:p w:rsidR="0020662A" w:rsidRDefault="0020662A" w:rsidP="00B42187">
      <w:r>
        <w:tab/>
        <w:t>2-.Testabilidad</w:t>
      </w:r>
    </w:p>
    <w:p w:rsidR="0020662A" w:rsidRDefault="0020662A" w:rsidP="00B42187">
      <w:r>
        <w:tab/>
        <w:t>3-.Seguridad</w:t>
      </w:r>
    </w:p>
    <w:p w:rsidR="0020662A" w:rsidRDefault="0020662A" w:rsidP="00B42187">
      <w:r>
        <w:tab/>
        <w:t>4-.Disponibilidad</w:t>
      </w:r>
    </w:p>
    <w:tbl>
      <w:tblPr>
        <w:tblStyle w:val="Tablaconcuadrcula"/>
        <w:tblW w:w="11907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850"/>
        <w:gridCol w:w="2732"/>
        <w:gridCol w:w="1380"/>
        <w:gridCol w:w="1134"/>
        <w:gridCol w:w="1275"/>
        <w:gridCol w:w="1701"/>
        <w:gridCol w:w="1701"/>
        <w:gridCol w:w="1134"/>
      </w:tblGrid>
      <w:tr w:rsidR="00B06845" w:rsidTr="00B06845">
        <w:tc>
          <w:tcPr>
            <w:tcW w:w="850" w:type="dxa"/>
          </w:tcPr>
          <w:p w:rsidR="00B42187" w:rsidRDefault="00B06845" w:rsidP="00B42187">
            <w:r>
              <w:t>Escenario Nº</w:t>
            </w:r>
          </w:p>
        </w:tc>
        <w:tc>
          <w:tcPr>
            <w:tcW w:w="2732" w:type="dxa"/>
          </w:tcPr>
          <w:p w:rsidR="00B42187" w:rsidRDefault="00B06845" w:rsidP="00B42187">
            <w:r>
              <w:t>Fuente de Estímulo</w:t>
            </w:r>
          </w:p>
        </w:tc>
        <w:tc>
          <w:tcPr>
            <w:tcW w:w="1380" w:type="dxa"/>
          </w:tcPr>
          <w:p w:rsidR="00B42187" w:rsidRDefault="00B06845" w:rsidP="00B42187">
            <w:r>
              <w:t>Estímulo</w:t>
            </w:r>
          </w:p>
        </w:tc>
        <w:tc>
          <w:tcPr>
            <w:tcW w:w="1134" w:type="dxa"/>
          </w:tcPr>
          <w:p w:rsidR="00B42187" w:rsidRDefault="00B06845" w:rsidP="00B42187">
            <w:r>
              <w:t>Entorno</w:t>
            </w:r>
          </w:p>
        </w:tc>
        <w:tc>
          <w:tcPr>
            <w:tcW w:w="1275" w:type="dxa"/>
          </w:tcPr>
          <w:p w:rsidR="00B42187" w:rsidRDefault="00B06845" w:rsidP="00B42187">
            <w:r>
              <w:t>Artefacto</w:t>
            </w:r>
          </w:p>
        </w:tc>
        <w:tc>
          <w:tcPr>
            <w:tcW w:w="1701" w:type="dxa"/>
          </w:tcPr>
          <w:p w:rsidR="00B42187" w:rsidRDefault="00B06845" w:rsidP="00B42187">
            <w:r>
              <w:t>Respuesta</w:t>
            </w:r>
          </w:p>
        </w:tc>
        <w:tc>
          <w:tcPr>
            <w:tcW w:w="1701" w:type="dxa"/>
          </w:tcPr>
          <w:p w:rsidR="00B42187" w:rsidRDefault="00B06845" w:rsidP="00B42187">
            <w:r>
              <w:t>Medición de la respuesta</w:t>
            </w:r>
          </w:p>
        </w:tc>
        <w:tc>
          <w:tcPr>
            <w:tcW w:w="1134" w:type="dxa"/>
          </w:tcPr>
          <w:p w:rsidR="00B42187" w:rsidRDefault="00B06845" w:rsidP="00B42187">
            <w:r>
              <w:t>Atributo de calidad afectado</w:t>
            </w:r>
          </w:p>
        </w:tc>
      </w:tr>
      <w:tr w:rsidR="00B06845" w:rsidTr="00B06845">
        <w:tc>
          <w:tcPr>
            <w:tcW w:w="850" w:type="dxa"/>
          </w:tcPr>
          <w:p w:rsidR="00B42187" w:rsidRDefault="00B06845" w:rsidP="00B42187">
            <w:r>
              <w:t>1</w:t>
            </w:r>
          </w:p>
        </w:tc>
        <w:tc>
          <w:tcPr>
            <w:tcW w:w="2732" w:type="dxa"/>
          </w:tcPr>
          <w:p w:rsidR="00B42187" w:rsidRDefault="00B06845" w:rsidP="00B06845">
            <w:r>
              <w:t>Agregación de un algoritmo o modificación de uno existente</w:t>
            </w:r>
          </w:p>
        </w:tc>
        <w:tc>
          <w:tcPr>
            <w:tcW w:w="1380" w:type="dxa"/>
          </w:tcPr>
          <w:p w:rsidR="00B42187" w:rsidRDefault="00B06845" w:rsidP="00B42187">
            <w:r>
              <w:t>Cambio de versión del algoritmo</w:t>
            </w:r>
          </w:p>
        </w:tc>
        <w:tc>
          <w:tcPr>
            <w:tcW w:w="1134" w:type="dxa"/>
          </w:tcPr>
          <w:p w:rsidR="00B42187" w:rsidRDefault="00B06845" w:rsidP="00B42187">
            <w:r>
              <w:t>Explotación</w:t>
            </w:r>
          </w:p>
        </w:tc>
        <w:tc>
          <w:tcPr>
            <w:tcW w:w="1275" w:type="dxa"/>
          </w:tcPr>
          <w:p w:rsidR="00B42187" w:rsidRDefault="00B06845" w:rsidP="00B42187">
            <w:r>
              <w:t>Sistema</w:t>
            </w:r>
          </w:p>
        </w:tc>
        <w:tc>
          <w:tcPr>
            <w:tcW w:w="1701" w:type="dxa"/>
          </w:tcPr>
          <w:p w:rsidR="00B42187" w:rsidRDefault="00B06845" w:rsidP="00B42187">
            <w:r>
              <w:t>Actualización del algoritmo</w:t>
            </w:r>
          </w:p>
        </w:tc>
        <w:tc>
          <w:tcPr>
            <w:tcW w:w="1701" w:type="dxa"/>
          </w:tcPr>
          <w:p w:rsidR="00B42187" w:rsidRDefault="00B06845" w:rsidP="00B42187">
            <w:r>
              <w:t>Procesar un formato nuevo de entrada</w:t>
            </w:r>
            <w:r w:rsidR="00D20C89">
              <w:t>, o mejorar el numero de paquetes procesados por un algoritmo</w:t>
            </w:r>
            <w:r>
              <w:t xml:space="preserve"> </w:t>
            </w:r>
          </w:p>
        </w:tc>
        <w:tc>
          <w:tcPr>
            <w:tcW w:w="1134" w:type="dxa"/>
          </w:tcPr>
          <w:p w:rsidR="00B42187" w:rsidRDefault="00D20C89" w:rsidP="00B42187">
            <w:r>
              <w:t>AT002, AT003</w:t>
            </w:r>
          </w:p>
        </w:tc>
      </w:tr>
      <w:tr w:rsidR="00B06845" w:rsidTr="00B06845">
        <w:tc>
          <w:tcPr>
            <w:tcW w:w="850" w:type="dxa"/>
          </w:tcPr>
          <w:p w:rsidR="00B42187" w:rsidRDefault="00D20C89" w:rsidP="00B42187">
            <w:r>
              <w:t>2</w:t>
            </w:r>
          </w:p>
        </w:tc>
        <w:tc>
          <w:tcPr>
            <w:tcW w:w="2732" w:type="dxa"/>
          </w:tcPr>
          <w:p w:rsidR="00B42187" w:rsidRDefault="00D20C89" w:rsidP="00B42187">
            <w:r>
              <w:t>Operaciones de pruebas</w:t>
            </w:r>
          </w:p>
        </w:tc>
        <w:tc>
          <w:tcPr>
            <w:tcW w:w="1380" w:type="dxa"/>
          </w:tcPr>
          <w:p w:rsidR="00B42187" w:rsidRDefault="00D20C89" w:rsidP="00B42187">
            <w:r>
              <w:t>Operaciones de comunación de datos</w:t>
            </w:r>
            <w:r w:rsidR="0020662A">
              <w:t>. Como probar el paso de GIFT a JSON</w:t>
            </w:r>
          </w:p>
        </w:tc>
        <w:tc>
          <w:tcPr>
            <w:tcW w:w="1134" w:type="dxa"/>
          </w:tcPr>
          <w:p w:rsidR="00B42187" w:rsidRDefault="00D20C89" w:rsidP="00B42187">
            <w:r>
              <w:t>Explotación</w:t>
            </w:r>
          </w:p>
        </w:tc>
        <w:tc>
          <w:tcPr>
            <w:tcW w:w="1275" w:type="dxa"/>
          </w:tcPr>
          <w:p w:rsidR="00B42187" w:rsidRDefault="00D20C89" w:rsidP="00B42187">
            <w:r>
              <w:t>Sistema y Servidor</w:t>
            </w:r>
          </w:p>
        </w:tc>
        <w:tc>
          <w:tcPr>
            <w:tcW w:w="1701" w:type="dxa"/>
          </w:tcPr>
          <w:p w:rsidR="00B42187" w:rsidRDefault="00D20C89" w:rsidP="00B42187">
            <w:r>
              <w:t>Envío de datos al log</w:t>
            </w:r>
          </w:p>
        </w:tc>
        <w:tc>
          <w:tcPr>
            <w:tcW w:w="1701" w:type="dxa"/>
          </w:tcPr>
          <w:p w:rsidR="00B42187" w:rsidRDefault="0020662A" w:rsidP="00B42187">
            <w:r>
              <w:t>Es posible trazar las operaciones relacionadas con los cálculos</w:t>
            </w:r>
          </w:p>
        </w:tc>
        <w:tc>
          <w:tcPr>
            <w:tcW w:w="1134" w:type="dxa"/>
          </w:tcPr>
          <w:p w:rsidR="00B42187" w:rsidRDefault="00D20C89" w:rsidP="00B42187">
            <w:r>
              <w:t>AT007</w:t>
            </w:r>
          </w:p>
        </w:tc>
      </w:tr>
      <w:tr w:rsidR="00B06845" w:rsidTr="00B06845">
        <w:tc>
          <w:tcPr>
            <w:tcW w:w="850" w:type="dxa"/>
          </w:tcPr>
          <w:p w:rsidR="00B42187" w:rsidRDefault="0020662A" w:rsidP="00B42187">
            <w:r>
              <w:t>3</w:t>
            </w:r>
          </w:p>
        </w:tc>
        <w:tc>
          <w:tcPr>
            <w:tcW w:w="2732" w:type="dxa"/>
          </w:tcPr>
          <w:p w:rsidR="00B42187" w:rsidRDefault="0020662A" w:rsidP="00B42187">
            <w:r>
              <w:t>Pérdida de datos de preguntas ya procesadas.</w:t>
            </w:r>
          </w:p>
        </w:tc>
        <w:tc>
          <w:tcPr>
            <w:tcW w:w="1380" w:type="dxa"/>
          </w:tcPr>
          <w:p w:rsidR="00B42187" w:rsidRDefault="0020662A" w:rsidP="00B42187">
            <w:r>
              <w:t>Restringir el acceso a datos que no deban ser vistos</w:t>
            </w:r>
          </w:p>
        </w:tc>
        <w:tc>
          <w:tcPr>
            <w:tcW w:w="1134" w:type="dxa"/>
          </w:tcPr>
          <w:p w:rsidR="00B42187" w:rsidRDefault="0020662A" w:rsidP="00B42187">
            <w:r>
              <w:t>Explotación</w:t>
            </w:r>
          </w:p>
        </w:tc>
        <w:tc>
          <w:tcPr>
            <w:tcW w:w="1275" w:type="dxa"/>
          </w:tcPr>
          <w:p w:rsidR="00B42187" w:rsidRDefault="0020662A" w:rsidP="00B42187">
            <w:r>
              <w:t>Sistema,Servidor y base de datos en MongoDB</w:t>
            </w:r>
          </w:p>
        </w:tc>
        <w:tc>
          <w:tcPr>
            <w:tcW w:w="1701" w:type="dxa"/>
          </w:tcPr>
          <w:p w:rsidR="00B42187" w:rsidRDefault="0020662A" w:rsidP="00B42187">
            <w:r>
              <w:t>Asegurar la información</w:t>
            </w:r>
          </w:p>
        </w:tc>
        <w:tc>
          <w:tcPr>
            <w:tcW w:w="1701" w:type="dxa"/>
          </w:tcPr>
          <w:p w:rsidR="00B42187" w:rsidRDefault="0020662A" w:rsidP="00B42187">
            <w:r>
              <w:t>Número de acceso a datos de forma ilícita</w:t>
            </w:r>
          </w:p>
        </w:tc>
        <w:tc>
          <w:tcPr>
            <w:tcW w:w="1134" w:type="dxa"/>
          </w:tcPr>
          <w:p w:rsidR="00B42187" w:rsidRDefault="0020662A" w:rsidP="00B42187">
            <w:r>
              <w:t>AT006</w:t>
            </w:r>
          </w:p>
        </w:tc>
      </w:tr>
      <w:tr w:rsidR="00B06845" w:rsidTr="00B06845">
        <w:tc>
          <w:tcPr>
            <w:tcW w:w="850" w:type="dxa"/>
          </w:tcPr>
          <w:p w:rsidR="00B42187" w:rsidRDefault="0020662A" w:rsidP="00B42187">
            <w:r>
              <w:t>4</w:t>
            </w:r>
          </w:p>
        </w:tc>
        <w:tc>
          <w:tcPr>
            <w:tcW w:w="2732" w:type="dxa"/>
          </w:tcPr>
          <w:p w:rsidR="00B42187" w:rsidRDefault="006F52E9" w:rsidP="00B42187">
            <w:r>
              <w:t>Interacción del Administrador</w:t>
            </w:r>
          </w:p>
        </w:tc>
        <w:tc>
          <w:tcPr>
            <w:tcW w:w="1380" w:type="dxa"/>
          </w:tcPr>
          <w:p w:rsidR="00B42187" w:rsidRDefault="00AA0C25" w:rsidP="00B42187">
            <w:r>
              <w:t>Interacción del sistema y del servidor</w:t>
            </w:r>
          </w:p>
        </w:tc>
        <w:tc>
          <w:tcPr>
            <w:tcW w:w="1134" w:type="dxa"/>
          </w:tcPr>
          <w:p w:rsidR="00B42187" w:rsidRDefault="00AA0C25" w:rsidP="00B42187">
            <w:r>
              <w:t>Explotación</w:t>
            </w:r>
          </w:p>
        </w:tc>
        <w:tc>
          <w:tcPr>
            <w:tcW w:w="1275" w:type="dxa"/>
          </w:tcPr>
          <w:p w:rsidR="00B42187" w:rsidRDefault="00AA0C25" w:rsidP="00B42187">
            <w:r>
              <w:t>Sistema y Servidor</w:t>
            </w:r>
          </w:p>
        </w:tc>
        <w:tc>
          <w:tcPr>
            <w:tcW w:w="1701" w:type="dxa"/>
          </w:tcPr>
          <w:p w:rsidR="00B42187" w:rsidRDefault="006F52E9" w:rsidP="00B42187">
            <w:r>
              <w:t>Interacción con el sistema y el servidor o denegación del servicio ya sea del sistema o del servidor</w:t>
            </w:r>
          </w:p>
        </w:tc>
        <w:tc>
          <w:tcPr>
            <w:tcW w:w="1701" w:type="dxa"/>
          </w:tcPr>
          <w:p w:rsidR="00B42187" w:rsidRDefault="00AA0C25" w:rsidP="00B42187">
            <w:r>
              <w:t>Visualización e iteraccion con el sistema y el servidor o denegación del servicio.</w:t>
            </w:r>
          </w:p>
        </w:tc>
        <w:tc>
          <w:tcPr>
            <w:tcW w:w="1134" w:type="dxa"/>
          </w:tcPr>
          <w:p w:rsidR="00B42187" w:rsidRDefault="00AA0C25" w:rsidP="00B42187">
            <w:r>
              <w:t>AT001</w:t>
            </w:r>
          </w:p>
        </w:tc>
      </w:tr>
      <w:tr w:rsidR="00B06845" w:rsidTr="00B06845">
        <w:tc>
          <w:tcPr>
            <w:tcW w:w="850" w:type="dxa"/>
          </w:tcPr>
          <w:p w:rsidR="00B42187" w:rsidRDefault="00707340" w:rsidP="00B42187">
            <w:r>
              <w:t>5</w:t>
            </w:r>
            <w:bookmarkStart w:id="0" w:name="_GoBack"/>
            <w:bookmarkEnd w:id="0"/>
          </w:p>
        </w:tc>
        <w:tc>
          <w:tcPr>
            <w:tcW w:w="2732" w:type="dxa"/>
          </w:tcPr>
          <w:p w:rsidR="00B42187" w:rsidRDefault="00B42187" w:rsidP="00B42187"/>
        </w:tc>
        <w:tc>
          <w:tcPr>
            <w:tcW w:w="1380" w:type="dxa"/>
          </w:tcPr>
          <w:p w:rsidR="00B42187" w:rsidRDefault="00B42187" w:rsidP="00B42187"/>
        </w:tc>
        <w:tc>
          <w:tcPr>
            <w:tcW w:w="1134" w:type="dxa"/>
          </w:tcPr>
          <w:p w:rsidR="00B42187" w:rsidRDefault="00B42187" w:rsidP="00B42187"/>
        </w:tc>
        <w:tc>
          <w:tcPr>
            <w:tcW w:w="1275" w:type="dxa"/>
          </w:tcPr>
          <w:p w:rsidR="00B42187" w:rsidRDefault="00B42187" w:rsidP="00B42187"/>
        </w:tc>
        <w:tc>
          <w:tcPr>
            <w:tcW w:w="1701" w:type="dxa"/>
          </w:tcPr>
          <w:p w:rsidR="00B42187" w:rsidRDefault="00B42187" w:rsidP="00B42187"/>
        </w:tc>
        <w:tc>
          <w:tcPr>
            <w:tcW w:w="1701" w:type="dxa"/>
          </w:tcPr>
          <w:p w:rsidR="00B42187" w:rsidRDefault="00B42187" w:rsidP="00B42187"/>
        </w:tc>
        <w:tc>
          <w:tcPr>
            <w:tcW w:w="1134" w:type="dxa"/>
          </w:tcPr>
          <w:p w:rsidR="00B42187" w:rsidRDefault="00B42187" w:rsidP="00B42187"/>
        </w:tc>
      </w:tr>
      <w:tr w:rsidR="00B06845" w:rsidTr="00B06845">
        <w:tc>
          <w:tcPr>
            <w:tcW w:w="850" w:type="dxa"/>
          </w:tcPr>
          <w:p w:rsidR="00B42187" w:rsidRDefault="00B42187" w:rsidP="00B42187"/>
        </w:tc>
        <w:tc>
          <w:tcPr>
            <w:tcW w:w="2732" w:type="dxa"/>
          </w:tcPr>
          <w:p w:rsidR="00B42187" w:rsidRDefault="00B42187" w:rsidP="00B42187"/>
        </w:tc>
        <w:tc>
          <w:tcPr>
            <w:tcW w:w="1380" w:type="dxa"/>
          </w:tcPr>
          <w:p w:rsidR="00B42187" w:rsidRDefault="00B42187" w:rsidP="00B42187"/>
        </w:tc>
        <w:tc>
          <w:tcPr>
            <w:tcW w:w="1134" w:type="dxa"/>
          </w:tcPr>
          <w:p w:rsidR="00B42187" w:rsidRDefault="00B42187" w:rsidP="00B42187"/>
        </w:tc>
        <w:tc>
          <w:tcPr>
            <w:tcW w:w="1275" w:type="dxa"/>
          </w:tcPr>
          <w:p w:rsidR="00B42187" w:rsidRDefault="00B42187" w:rsidP="00B42187"/>
        </w:tc>
        <w:tc>
          <w:tcPr>
            <w:tcW w:w="1701" w:type="dxa"/>
          </w:tcPr>
          <w:p w:rsidR="00B42187" w:rsidRDefault="00B42187" w:rsidP="00B42187"/>
        </w:tc>
        <w:tc>
          <w:tcPr>
            <w:tcW w:w="1701" w:type="dxa"/>
          </w:tcPr>
          <w:p w:rsidR="00B42187" w:rsidRDefault="00B42187" w:rsidP="00B42187"/>
        </w:tc>
        <w:tc>
          <w:tcPr>
            <w:tcW w:w="1134" w:type="dxa"/>
          </w:tcPr>
          <w:p w:rsidR="00B42187" w:rsidRDefault="00B42187" w:rsidP="00B42187"/>
        </w:tc>
      </w:tr>
      <w:tr w:rsidR="00B06845" w:rsidTr="00B06845">
        <w:tc>
          <w:tcPr>
            <w:tcW w:w="850" w:type="dxa"/>
          </w:tcPr>
          <w:p w:rsidR="00B42187" w:rsidRDefault="00B42187" w:rsidP="00B42187"/>
        </w:tc>
        <w:tc>
          <w:tcPr>
            <w:tcW w:w="2732" w:type="dxa"/>
          </w:tcPr>
          <w:p w:rsidR="00B42187" w:rsidRDefault="00B42187" w:rsidP="00B42187"/>
        </w:tc>
        <w:tc>
          <w:tcPr>
            <w:tcW w:w="1380" w:type="dxa"/>
          </w:tcPr>
          <w:p w:rsidR="00B42187" w:rsidRDefault="00B42187" w:rsidP="00B42187"/>
        </w:tc>
        <w:tc>
          <w:tcPr>
            <w:tcW w:w="1134" w:type="dxa"/>
          </w:tcPr>
          <w:p w:rsidR="00B42187" w:rsidRDefault="00B42187" w:rsidP="00B42187"/>
        </w:tc>
        <w:tc>
          <w:tcPr>
            <w:tcW w:w="1275" w:type="dxa"/>
          </w:tcPr>
          <w:p w:rsidR="00B42187" w:rsidRDefault="00B42187" w:rsidP="00B42187"/>
        </w:tc>
        <w:tc>
          <w:tcPr>
            <w:tcW w:w="1701" w:type="dxa"/>
          </w:tcPr>
          <w:p w:rsidR="00B42187" w:rsidRDefault="00B42187" w:rsidP="00B42187"/>
        </w:tc>
        <w:tc>
          <w:tcPr>
            <w:tcW w:w="1701" w:type="dxa"/>
          </w:tcPr>
          <w:p w:rsidR="00B42187" w:rsidRDefault="00B42187" w:rsidP="00B42187"/>
        </w:tc>
        <w:tc>
          <w:tcPr>
            <w:tcW w:w="1134" w:type="dxa"/>
          </w:tcPr>
          <w:p w:rsidR="00B42187" w:rsidRDefault="00B42187" w:rsidP="00B42187"/>
        </w:tc>
      </w:tr>
      <w:tr w:rsidR="00B06845" w:rsidTr="00B06845">
        <w:tc>
          <w:tcPr>
            <w:tcW w:w="850" w:type="dxa"/>
          </w:tcPr>
          <w:p w:rsidR="00B06845" w:rsidRDefault="00B06845" w:rsidP="00B42187"/>
        </w:tc>
        <w:tc>
          <w:tcPr>
            <w:tcW w:w="2732" w:type="dxa"/>
          </w:tcPr>
          <w:p w:rsidR="00B06845" w:rsidRDefault="00B06845" w:rsidP="00B42187"/>
        </w:tc>
        <w:tc>
          <w:tcPr>
            <w:tcW w:w="1380" w:type="dxa"/>
          </w:tcPr>
          <w:p w:rsidR="00B06845" w:rsidRDefault="00B06845" w:rsidP="00B42187"/>
        </w:tc>
        <w:tc>
          <w:tcPr>
            <w:tcW w:w="1134" w:type="dxa"/>
          </w:tcPr>
          <w:p w:rsidR="00B06845" w:rsidRDefault="00B06845" w:rsidP="00B42187"/>
        </w:tc>
        <w:tc>
          <w:tcPr>
            <w:tcW w:w="1275" w:type="dxa"/>
          </w:tcPr>
          <w:p w:rsidR="00B06845" w:rsidRDefault="00B06845" w:rsidP="00B42187"/>
        </w:tc>
        <w:tc>
          <w:tcPr>
            <w:tcW w:w="1701" w:type="dxa"/>
          </w:tcPr>
          <w:p w:rsidR="00B06845" w:rsidRDefault="00B06845" w:rsidP="00B42187"/>
        </w:tc>
        <w:tc>
          <w:tcPr>
            <w:tcW w:w="1701" w:type="dxa"/>
          </w:tcPr>
          <w:p w:rsidR="00B06845" w:rsidRDefault="00B06845" w:rsidP="00B42187"/>
        </w:tc>
        <w:tc>
          <w:tcPr>
            <w:tcW w:w="1134" w:type="dxa"/>
          </w:tcPr>
          <w:p w:rsidR="00B06845" w:rsidRDefault="00B06845" w:rsidP="00B42187"/>
        </w:tc>
      </w:tr>
      <w:tr w:rsidR="00B06845" w:rsidTr="00B06845">
        <w:tc>
          <w:tcPr>
            <w:tcW w:w="850" w:type="dxa"/>
          </w:tcPr>
          <w:p w:rsidR="00B06845" w:rsidRDefault="00B06845" w:rsidP="00B42187"/>
        </w:tc>
        <w:tc>
          <w:tcPr>
            <w:tcW w:w="2732" w:type="dxa"/>
          </w:tcPr>
          <w:p w:rsidR="00B06845" w:rsidRDefault="00B06845" w:rsidP="00B42187"/>
        </w:tc>
        <w:tc>
          <w:tcPr>
            <w:tcW w:w="1380" w:type="dxa"/>
          </w:tcPr>
          <w:p w:rsidR="00B06845" w:rsidRDefault="00B06845" w:rsidP="00B42187"/>
        </w:tc>
        <w:tc>
          <w:tcPr>
            <w:tcW w:w="1134" w:type="dxa"/>
          </w:tcPr>
          <w:p w:rsidR="00B06845" w:rsidRDefault="00B06845" w:rsidP="00B42187"/>
        </w:tc>
        <w:tc>
          <w:tcPr>
            <w:tcW w:w="1275" w:type="dxa"/>
          </w:tcPr>
          <w:p w:rsidR="00B06845" w:rsidRDefault="00B06845" w:rsidP="00B42187"/>
        </w:tc>
        <w:tc>
          <w:tcPr>
            <w:tcW w:w="1701" w:type="dxa"/>
          </w:tcPr>
          <w:p w:rsidR="00B06845" w:rsidRDefault="00B06845" w:rsidP="00B42187"/>
        </w:tc>
        <w:tc>
          <w:tcPr>
            <w:tcW w:w="1701" w:type="dxa"/>
          </w:tcPr>
          <w:p w:rsidR="00B06845" w:rsidRDefault="00B06845" w:rsidP="00B42187"/>
        </w:tc>
        <w:tc>
          <w:tcPr>
            <w:tcW w:w="1134" w:type="dxa"/>
          </w:tcPr>
          <w:p w:rsidR="00B06845" w:rsidRDefault="00B06845" w:rsidP="00B42187"/>
        </w:tc>
      </w:tr>
      <w:tr w:rsidR="00B06845" w:rsidTr="00B06845">
        <w:tc>
          <w:tcPr>
            <w:tcW w:w="850" w:type="dxa"/>
          </w:tcPr>
          <w:p w:rsidR="00B06845" w:rsidRDefault="00B06845" w:rsidP="00B42187"/>
        </w:tc>
        <w:tc>
          <w:tcPr>
            <w:tcW w:w="2732" w:type="dxa"/>
          </w:tcPr>
          <w:p w:rsidR="00B06845" w:rsidRDefault="00B06845" w:rsidP="00B42187"/>
        </w:tc>
        <w:tc>
          <w:tcPr>
            <w:tcW w:w="1380" w:type="dxa"/>
          </w:tcPr>
          <w:p w:rsidR="00B06845" w:rsidRDefault="00B06845" w:rsidP="00B42187"/>
        </w:tc>
        <w:tc>
          <w:tcPr>
            <w:tcW w:w="1134" w:type="dxa"/>
          </w:tcPr>
          <w:p w:rsidR="00B06845" w:rsidRDefault="00B06845" w:rsidP="00B42187"/>
        </w:tc>
        <w:tc>
          <w:tcPr>
            <w:tcW w:w="1275" w:type="dxa"/>
          </w:tcPr>
          <w:p w:rsidR="00B06845" w:rsidRDefault="00B06845" w:rsidP="00B42187"/>
        </w:tc>
        <w:tc>
          <w:tcPr>
            <w:tcW w:w="1701" w:type="dxa"/>
          </w:tcPr>
          <w:p w:rsidR="00B06845" w:rsidRDefault="00B06845" w:rsidP="00B42187"/>
        </w:tc>
        <w:tc>
          <w:tcPr>
            <w:tcW w:w="1701" w:type="dxa"/>
          </w:tcPr>
          <w:p w:rsidR="00B06845" w:rsidRDefault="00B06845" w:rsidP="00B42187"/>
        </w:tc>
        <w:tc>
          <w:tcPr>
            <w:tcW w:w="1134" w:type="dxa"/>
          </w:tcPr>
          <w:p w:rsidR="00B06845" w:rsidRDefault="00B06845" w:rsidP="00B42187"/>
        </w:tc>
      </w:tr>
      <w:tr w:rsidR="00B06845" w:rsidTr="00B06845">
        <w:tc>
          <w:tcPr>
            <w:tcW w:w="850" w:type="dxa"/>
          </w:tcPr>
          <w:p w:rsidR="00B06845" w:rsidRDefault="00B06845" w:rsidP="00B42187"/>
        </w:tc>
        <w:tc>
          <w:tcPr>
            <w:tcW w:w="2732" w:type="dxa"/>
          </w:tcPr>
          <w:p w:rsidR="00B06845" w:rsidRDefault="00B06845" w:rsidP="00B42187"/>
        </w:tc>
        <w:tc>
          <w:tcPr>
            <w:tcW w:w="1380" w:type="dxa"/>
          </w:tcPr>
          <w:p w:rsidR="00B06845" w:rsidRDefault="00B06845" w:rsidP="00B42187"/>
        </w:tc>
        <w:tc>
          <w:tcPr>
            <w:tcW w:w="1134" w:type="dxa"/>
          </w:tcPr>
          <w:p w:rsidR="00B06845" w:rsidRDefault="00B06845" w:rsidP="00B42187"/>
        </w:tc>
        <w:tc>
          <w:tcPr>
            <w:tcW w:w="1275" w:type="dxa"/>
          </w:tcPr>
          <w:p w:rsidR="00B06845" w:rsidRDefault="00B06845" w:rsidP="00B42187"/>
        </w:tc>
        <w:tc>
          <w:tcPr>
            <w:tcW w:w="1701" w:type="dxa"/>
          </w:tcPr>
          <w:p w:rsidR="00B06845" w:rsidRDefault="00B06845" w:rsidP="00B42187"/>
        </w:tc>
        <w:tc>
          <w:tcPr>
            <w:tcW w:w="1701" w:type="dxa"/>
          </w:tcPr>
          <w:p w:rsidR="00B06845" w:rsidRDefault="00B06845" w:rsidP="00B42187"/>
        </w:tc>
        <w:tc>
          <w:tcPr>
            <w:tcW w:w="1134" w:type="dxa"/>
          </w:tcPr>
          <w:p w:rsidR="00B06845" w:rsidRDefault="00B06845" w:rsidP="00B42187"/>
        </w:tc>
      </w:tr>
    </w:tbl>
    <w:p w:rsidR="00B42187" w:rsidRDefault="00B42187" w:rsidP="00B42187"/>
    <w:p w:rsidR="00B42187" w:rsidRPr="00B42187" w:rsidRDefault="00B42187" w:rsidP="00B42187">
      <w:r>
        <w:t xml:space="preserve"> </w:t>
      </w:r>
    </w:p>
    <w:sectPr w:rsidR="00B42187" w:rsidRPr="00B421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187"/>
    <w:rsid w:val="0020662A"/>
    <w:rsid w:val="006F52E9"/>
    <w:rsid w:val="00707340"/>
    <w:rsid w:val="00AA0C25"/>
    <w:rsid w:val="00B06845"/>
    <w:rsid w:val="00B42187"/>
    <w:rsid w:val="00D2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6FABA2-5C32-454D-8BDB-7D0F2AF41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421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navia santos</dc:creator>
  <cp:keywords/>
  <dc:description/>
  <cp:lastModifiedBy>cristian navia santos</cp:lastModifiedBy>
  <cp:revision>3</cp:revision>
  <dcterms:created xsi:type="dcterms:W3CDTF">2015-02-24T21:24:00Z</dcterms:created>
  <dcterms:modified xsi:type="dcterms:W3CDTF">2015-02-24T22:36:00Z</dcterms:modified>
</cp:coreProperties>
</file>