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p/>
    <w:p/>
    <w:p/>
    <w:p>
      <w:pPr>
        <w:pStyle w:val="ReportInformation"/>
        <w:jc w:val="center"/>
      </w:pPr>
      <w:r>
        <w:t>Documentación Trivial</w:t>
      </w:r>
    </w:p>
    <w:p>
      <w:pPr>
        <w:pStyle w:val="ReportInformation"/>
        <w:jc w:val="center"/>
      </w:pPr>
      <w:r>
        <w:t>Entregable 1</w:t>
      </w:r>
    </w:p>
    <w:p>
      <w:pPr>
        <w:pStyle w:val="ReportInformation"/>
      </w:pPr>
      <w:r>
        <w:drawing>
          <wp:inline distB="0" distL="0" distR="0" distT="0">
            <wp:extent cx="3390900" cy="88900"/>
            <wp:effectExtent b="0" l="19050" r="0" t="0"/>
            <wp:docPr descr="Image12.png" id="37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12.png"/>
                    <pic:cNvPicPr/>
                  </pic:nvPicPr>
                  <pic:blipFill>
                    <a:blip r:embed="rId23"/>
                    <a:stretch>
                      <a:fillRect/>
                    </a:stretch>
                  </pic:blipFill>
                  <pic:spPr>
                    <a:xfrm>
                      <a:off x="0" y="0"/>
                      <a:ext cx="3390900" cy="88900"/>
                    </a:xfrm>
                    <a:prstGeom prst="rect">
                      <a:avLst/>
                    </a:prstGeom>
                  </pic:spPr>
                </pic:pic>
              </a:graphicData>
            </a:graphic>
          </wp:inline>
        </w:drawing>
      </w:r>
    </w:p>
    <w:p/>
    <w:p/>
    <w:p/>
    <w:p/>
    <w:p>
      <w:pPr>
        <w:pStyle w:val="ReportInformation"/>
        <w:jc w:val="center"/>
      </w:pPr>
      <w:r>
        <w:t>Arquitectura del Software</w:t>
      </w:r>
    </w:p>
    <w:p>
      <w:pPr>
        <w:pStyle w:val="ReportInformation"/>
        <w:jc w:val="center"/>
        <w:sectPr>
          <w:pgSz w:h="16847" w:w="11904"/>
          <w:pgMar w:bottom="720" w:gutter="0" w:left="720" w:right="720" w:top="720"/>
          <w:pgNumType w:start="1"/>
          <w:pgBorders w:offsetFrom="page">
            <w:top w:color="1569BC" w:space="24" w:sz="18" w:val="single"/>
            <w:left w:color="1569BC" w:space="24" w:sz="18" w:val="single"/>
            <w:bottom w:color="1569BC" w:space="24" w:sz="18" w:val="single"/>
            <w:right w:color="1569BC" w:space="24" w:sz="18" w:val="single"/>
          </w:pgBorders>
          <w:cols w:space="720"/>
          <w:docGrid w:linePitch="360"/>
        </w:sectPr>
      </w:pPr>
      <w:r>
        <w:t>Trivial3b</w:t>
      </w:r>
    </w:p>
    <w:p>
      <w:pPr>
        <w:pStyle w:val="PageTitle"/>
      </w:pPr>
      <w:r>
        <w:t>Table of Contents</w:t>
      </w:r>
    </w:p>
    <w:p>
      <w:pPr>
        <w:pStyle w:val="TOC1"/>
        <w:tabs>
          <w:tab w:leader="dot" w:pos="9023" w:val="right"/>
        </w:tabs>
      </w:pPr>
      <w:r>
        <w:fldChar w:fldCharType="begin"/>
      </w:r>
      <w:r>
        <w:instrText>TOC \o "1-3" \h \z \u</w:instrText>
      </w:r>
      <w:r>
        <w:fldChar w:fldCharType="separate"/>
      </w:r>
      <w:hyperlink w:anchor="StereotypesbOalB9KGAqBwARSs" w:history="1">
        <w:r>
          <w:rPr>
            <w:webHidden/>
          </w:rPr>
          <w:t>Stereotypes</w:t>
        </w:r>
        <w:r>
          <w:rPr>
            <w:webHidden/>
          </w:rPr>
          <w:tab/>
        </w:r>
        <w:r>
          <w:rPr>
            <w:webHidden/>
          </w:rPr>
          <w:fldChar w:fldCharType="begin"/>
        </w:r>
        <w:r>
          <w:rPr>
            <w:webHidden/>
          </w:rPr>
          <w:instrText xml:space="preserve"> PAGEREF StereotypesbOalB9KGAqBwARSs \h </w:instrText>
        </w:r>
        <w:r>
          <w:rPr>
            <w:webHidden/>
          </w:rPr>
        </w:r>
        <w:r>
          <w:rPr>
            <w:webHidden/>
          </w:rPr>
          <w:fldChar w:fldCharType="separate"/>
        </w:r>
        <w:r>
          <w:rPr>
            <w:webHidden/>
          </w:rPr>
        </w:r>
        <w:r>
          <w:rPr>
            <w:webHidden/>
          </w:rPr>
          <w:fldChar w:fldCharType="end"/>
        </w:r>
      </w:hyperlink>
    </w:p>
    <w:p>
      <w:pPr>
        <w:pStyle w:val="TOC1"/>
        <w:tabs>
          <w:tab w:leader="dot" w:pos="9023" w:val="right"/>
        </w:tabs>
      </w:pPr>
      <w:hyperlink w:anchor="p8BjW9KGAqAEsQVU" w:history="1">
        <w:r>
          <w:rPr>
            <w:webHidden/>
          </w:rPr>
          <w:t>Contexto</w:t>
        </w:r>
        <w:r>
          <w:rPr>
            <w:webHidden/>
          </w:rPr>
          <w:tab/>
        </w:r>
        <w:r>
          <w:rPr>
            <w:webHidden/>
          </w:rPr>
          <w:fldChar w:fldCharType="begin"/>
        </w:r>
        <w:r>
          <w:rPr>
            <w:webHidden/>
          </w:rPr>
          <w:instrText xml:space="preserve"> PAGEREF p8BjW9KGAqAEsQVU \h </w:instrText>
        </w:r>
        <w:r>
          <w:rPr>
            <w:webHidden/>
          </w:rPr>
        </w:r>
        <w:r>
          <w:rPr>
            <w:webHidden/>
          </w:rPr>
          <w:fldChar w:fldCharType="separate"/>
        </w:r>
        <w:r>
          <w:rPr>
            <w:webHidden/>
          </w:rPr>
        </w:r>
        <w:r>
          <w:rPr>
            <w:webHidden/>
          </w:rPr>
          <w:fldChar w:fldCharType="end"/>
        </w:r>
      </w:hyperlink>
    </w:p>
    <w:p>
      <w:pPr>
        <w:pStyle w:val="TOC1"/>
        <w:tabs>
          <w:tab w:leader="dot" w:pos="9023" w:val="right"/>
        </w:tabs>
      </w:pPr>
      <w:hyperlink w:anchor="3_e7W9KGAqAEsQgS" w:history="1">
        <w:r>
          <w:rPr>
            <w:webHidden/>
          </w:rPr>
          <w:t>Parser</w:t>
        </w:r>
        <w:r>
          <w:rPr>
            <w:webHidden/>
          </w:rPr>
          <w:tab/>
        </w:r>
        <w:r>
          <w:rPr>
            <w:webHidden/>
          </w:rPr>
          <w:fldChar w:fldCharType="begin"/>
        </w:r>
        <w:r>
          <w:rPr>
            <w:webHidden/>
          </w:rPr>
          <w:instrText xml:space="preserve"> PAGEREF 3_e7W9KGAqAEsQgS \h </w:instrText>
        </w:r>
        <w:r>
          <w:rPr>
            <w:webHidden/>
          </w:rPr>
        </w:r>
        <w:r>
          <w:rPr>
            <w:webHidden/>
          </w:rPr>
          <w:fldChar w:fldCharType="separate"/>
        </w:r>
        <w:r>
          <w:rPr>
            <w:webHidden/>
          </w:rPr>
        </w:r>
        <w:r>
          <w:rPr>
            <w:webHidden/>
          </w:rPr>
          <w:fldChar w:fldCharType="end"/>
        </w:r>
      </w:hyperlink>
    </w:p>
    <w:p>
      <w:pPr>
        <w:pStyle w:val="TOC1"/>
        <w:tabs>
          <w:tab w:leader="dot" w:pos="9023" w:val="right"/>
        </w:tabs>
      </w:pPr>
      <w:hyperlink w:anchor="zy__W9KGAqAEsQwf" w:history="1">
        <w:r>
          <w:rPr>
            <w:webHidden/>
          </w:rPr>
          <w:t>Uploader</w:t>
        </w:r>
        <w:r>
          <w:rPr>
            <w:webHidden/>
          </w:rPr>
          <w:tab/>
        </w:r>
        <w:r>
          <w:rPr>
            <w:webHidden/>
          </w:rPr>
          <w:fldChar w:fldCharType="begin"/>
        </w:r>
        <w:r>
          <w:rPr>
            <w:webHidden/>
          </w:rPr>
          <w:instrText xml:space="preserve"> PAGEREF zy__W9KGAqAEsQwf \h </w:instrText>
        </w:r>
        <w:r>
          <w:rPr>
            <w:webHidden/>
          </w:rPr>
        </w:r>
        <w:r>
          <w:rPr>
            <w:webHidden/>
          </w:rPr>
          <w:fldChar w:fldCharType="separate"/>
        </w:r>
        <w:r>
          <w:rPr>
            <w:webHidden/>
          </w:rPr>
        </w:r>
        <w:r>
          <w:rPr>
            <w:webHidden/>
          </w:rPr>
          <w:fldChar w:fldCharType="end"/>
        </w:r>
      </w:hyperlink>
    </w:p>
    <w:p>
      <w:pPr>
        <w:pStyle w:val="TOC1"/>
        <w:tabs>
          <w:tab w:leader="dot" w:pos="9023" w:val="right"/>
        </w:tabs>
      </w:pPr>
      <w:hyperlink w:anchor="kl0w29KGAqAEsQ43" w:history="1">
        <w:r>
          <w:rPr>
            <w:webHidden/>
          </w:rPr>
          <w:t>Despliegue</w:t>
        </w:r>
        <w:r>
          <w:rPr>
            <w:webHidden/>
          </w:rPr>
          <w:tab/>
        </w:r>
        <w:r>
          <w:rPr>
            <w:webHidden/>
          </w:rPr>
          <w:fldChar w:fldCharType="begin"/>
        </w:r>
        <w:r>
          <w:rPr>
            <w:webHidden/>
          </w:rPr>
          <w:instrText xml:space="preserve"> PAGEREF kl0w29KGAqAEsQ43 \h </w:instrText>
        </w:r>
        <w:r>
          <w:rPr>
            <w:webHidden/>
          </w:rPr>
        </w:r>
        <w:r>
          <w:rPr>
            <w:webHidden/>
          </w:rPr>
          <w:fldChar w:fldCharType="separate"/>
        </w:r>
        <w:r>
          <w:rPr>
            <w:webHidden/>
          </w:rPr>
        </w:r>
        <w:r>
          <w:rPr>
            <w:webHidden/>
          </w:rPr>
          <w:fldChar w:fldCharType="end"/>
        </w:r>
      </w:hyperlink>
    </w:p>
    <w:p>
      <w:pPr>
        <w:pStyle w:val="TOC1"/>
        <w:tabs>
          <w:tab w:leader="dot" w:pos="9023" w:val="right"/>
        </w:tabs>
      </w:pPr>
      <w:hyperlink w:anchor="Cqxg29KGAqAEsQ1R" w:history="1">
        <w:r>
          <w:rPr>
            <w:webHidden/>
          </w:rPr>
          <w:t>Paquetes</w:t>
        </w:r>
        <w:r>
          <w:rPr>
            <w:webHidden/>
          </w:rPr>
          <w:tab/>
        </w:r>
        <w:r>
          <w:rPr>
            <w:webHidden/>
          </w:rPr>
          <w:fldChar w:fldCharType="begin"/>
        </w:r>
        <w:r>
          <w:rPr>
            <w:webHidden/>
          </w:rPr>
          <w:instrText xml:space="preserve"> PAGEREF Cqxg29KGAqAEsQ1R \h </w:instrText>
        </w:r>
        <w:r>
          <w:rPr>
            <w:webHidden/>
          </w:rPr>
        </w:r>
        <w:r>
          <w:rPr>
            <w:webHidden/>
          </w:rPr>
          <w:fldChar w:fldCharType="separate"/>
        </w:r>
        <w:r>
          <w:rPr>
            <w:webHidden/>
          </w:rPr>
        </w:r>
        <w:r>
          <w:rPr>
            <w:webHidden/>
          </w:rPr>
          <w:fldChar w:fldCharType="end"/>
        </w:r>
      </w:hyperlink>
    </w:p>
    <w:p>
      <w:r>
        <w:fldChar w:fldCharType="end"/>
      </w:r>
    </w:p>
    <w:p>
      <w:r>
        <w:br w:type="page"/>
      </w:r>
    </w:p>
    <w:p>
      <w:pPr>
        <w:pStyle w:val="PageTitle"/>
      </w:pPr>
      <w:r>
        <w:t>Table of Figures</w:t>
      </w:r>
    </w:p>
    <w:p>
      <w:pPr>
        <w:pStyle w:val="TOC1"/>
        <w:tabs>
          <w:tab w:leader="dot" w:pos="9023" w:val="right"/>
        </w:tabs>
      </w:pPr>
      <w:r>
        <w:fldChar w:fldCharType="begin"/>
      </w:r>
      <w:r>
        <w:instrText>TOC \o "1-3" \h \z \u</w:instrText>
      </w:r>
      <w:r>
        <w:fldChar w:fldCharType="separate"/>
      </w:r>
      <w:hyperlink w:anchor="p8BjW9KGAqAEsQVU" w:history="1">
        <w:r>
          <w:rPr>
            <w:webHidden/>
          </w:rPr>
          <w:t>Contexto</w:t>
        </w:r>
        <w:r>
          <w:rPr>
            <w:webHidden/>
          </w:rPr>
          <w:tab/>
        </w:r>
        <w:r>
          <w:rPr>
            <w:webHidden/>
          </w:rPr>
          <w:fldChar w:fldCharType="begin"/>
        </w:r>
        <w:r>
          <w:rPr>
            <w:webHidden/>
          </w:rPr>
          <w:instrText xml:space="preserve"> PAGEREF p8BjW9KGAqAEsQVU \h </w:instrText>
        </w:r>
        <w:r>
          <w:rPr>
            <w:webHidden/>
          </w:rPr>
        </w:r>
        <w:r>
          <w:rPr>
            <w:webHidden/>
          </w:rPr>
          <w:fldChar w:fldCharType="separate"/>
        </w:r>
        <w:r>
          <w:rPr>
            <w:webHidden/>
          </w:rPr>
        </w:r>
        <w:r>
          <w:rPr>
            <w:webHidden/>
          </w:rPr>
          <w:fldChar w:fldCharType="end"/>
        </w:r>
      </w:hyperlink>
    </w:p>
    <w:p>
      <w:pPr>
        <w:pStyle w:val="TOC1"/>
        <w:tabs>
          <w:tab w:leader="dot" w:pos="9023" w:val="right"/>
        </w:tabs>
      </w:pPr>
      <w:hyperlink w:anchor="3_e7W9KGAqAEsQgS" w:history="1">
        <w:r>
          <w:rPr>
            <w:webHidden/>
          </w:rPr>
          <w:t>Parser</w:t>
        </w:r>
        <w:r>
          <w:rPr>
            <w:webHidden/>
          </w:rPr>
          <w:tab/>
        </w:r>
        <w:r>
          <w:rPr>
            <w:webHidden/>
          </w:rPr>
          <w:fldChar w:fldCharType="begin"/>
        </w:r>
        <w:r>
          <w:rPr>
            <w:webHidden/>
          </w:rPr>
          <w:instrText xml:space="preserve"> PAGEREF 3_e7W9KGAqAEsQgS \h </w:instrText>
        </w:r>
        <w:r>
          <w:rPr>
            <w:webHidden/>
          </w:rPr>
        </w:r>
        <w:r>
          <w:rPr>
            <w:webHidden/>
          </w:rPr>
          <w:fldChar w:fldCharType="separate"/>
        </w:r>
        <w:r>
          <w:rPr>
            <w:webHidden/>
          </w:rPr>
        </w:r>
        <w:r>
          <w:rPr>
            <w:webHidden/>
          </w:rPr>
          <w:fldChar w:fldCharType="end"/>
        </w:r>
      </w:hyperlink>
    </w:p>
    <w:p>
      <w:pPr>
        <w:pStyle w:val="TOC1"/>
        <w:tabs>
          <w:tab w:leader="dot" w:pos="9023" w:val="right"/>
        </w:tabs>
      </w:pPr>
      <w:hyperlink w:anchor="zy__W9KGAqAEsQwf" w:history="1">
        <w:r>
          <w:rPr>
            <w:webHidden/>
          </w:rPr>
          <w:t>Uploader</w:t>
        </w:r>
        <w:r>
          <w:rPr>
            <w:webHidden/>
          </w:rPr>
          <w:tab/>
        </w:r>
        <w:r>
          <w:rPr>
            <w:webHidden/>
          </w:rPr>
          <w:fldChar w:fldCharType="begin"/>
        </w:r>
        <w:r>
          <w:rPr>
            <w:webHidden/>
          </w:rPr>
          <w:instrText xml:space="preserve"> PAGEREF zy__W9KGAqAEsQwf \h </w:instrText>
        </w:r>
        <w:r>
          <w:rPr>
            <w:webHidden/>
          </w:rPr>
        </w:r>
        <w:r>
          <w:rPr>
            <w:webHidden/>
          </w:rPr>
          <w:fldChar w:fldCharType="separate"/>
        </w:r>
        <w:r>
          <w:rPr>
            <w:webHidden/>
          </w:rPr>
        </w:r>
        <w:r>
          <w:rPr>
            <w:webHidden/>
          </w:rPr>
          <w:fldChar w:fldCharType="end"/>
        </w:r>
      </w:hyperlink>
    </w:p>
    <w:p>
      <w:pPr>
        <w:pStyle w:val="TOC1"/>
        <w:tabs>
          <w:tab w:leader="dot" w:pos="9023" w:val="right"/>
        </w:tabs>
      </w:pPr>
      <w:hyperlink w:anchor="kl0w29KGAqAEsQ43" w:history="1">
        <w:r>
          <w:rPr>
            <w:webHidden/>
          </w:rPr>
          <w:t>Despliegue</w:t>
        </w:r>
        <w:r>
          <w:rPr>
            <w:webHidden/>
          </w:rPr>
          <w:tab/>
        </w:r>
        <w:r>
          <w:rPr>
            <w:webHidden/>
          </w:rPr>
          <w:fldChar w:fldCharType="begin"/>
        </w:r>
        <w:r>
          <w:rPr>
            <w:webHidden/>
          </w:rPr>
          <w:instrText xml:space="preserve"> PAGEREF kl0w29KGAqAEsQ43 \h </w:instrText>
        </w:r>
        <w:r>
          <w:rPr>
            <w:webHidden/>
          </w:rPr>
        </w:r>
        <w:r>
          <w:rPr>
            <w:webHidden/>
          </w:rPr>
          <w:fldChar w:fldCharType="separate"/>
        </w:r>
        <w:r>
          <w:rPr>
            <w:webHidden/>
          </w:rPr>
        </w:r>
        <w:r>
          <w:rPr>
            <w:webHidden/>
          </w:rPr>
          <w:fldChar w:fldCharType="end"/>
        </w:r>
      </w:hyperlink>
    </w:p>
    <w:p>
      <w:pPr>
        <w:pStyle w:val="TOC1"/>
        <w:tabs>
          <w:tab w:leader="dot" w:pos="9023" w:val="right"/>
        </w:tabs>
      </w:pPr>
      <w:hyperlink w:anchor="Cqxg29KGAqAEsQ1R" w:history="1">
        <w:r>
          <w:rPr>
            <w:webHidden/>
          </w:rPr>
          <w:t>Paquetes</w:t>
        </w:r>
        <w:r>
          <w:rPr>
            <w:webHidden/>
          </w:rPr>
          <w:tab/>
        </w:r>
        <w:r>
          <w:rPr>
            <w:webHidden/>
          </w:rPr>
          <w:fldChar w:fldCharType="begin"/>
        </w:r>
        <w:r>
          <w:rPr>
            <w:webHidden/>
          </w:rPr>
          <w:instrText xml:space="preserve"> PAGEREF Cqxg29KGAqAEsQ1R \h </w:instrText>
        </w:r>
        <w:r>
          <w:rPr>
            <w:webHidden/>
          </w:rPr>
        </w:r>
        <w:r>
          <w:rPr>
            <w:webHidden/>
          </w:rPr>
          <w:fldChar w:fldCharType="separate"/>
        </w:r>
        <w:r>
          <w:rPr>
            <w:webHidden/>
          </w:rPr>
        </w:r>
        <w:r>
          <w:rPr>
            <w:webHidden/>
          </w:rPr>
          <w:fldChar w:fldCharType="end"/>
        </w:r>
      </w:hyperlink>
    </w:p>
    <w:p>
      <w:r>
        <w:fldChar w:fldCharType="end"/>
      </w:r>
    </w:p>
    <w:p>
      <w:r>
        <w:br w:type="page"/>
      </w:r>
    </w:p>
    <w:p>
      <w:pPr>
        <w:pStyle w:val="Heading1"/>
      </w:pPr>
      <w:bookmarkStart w:id="0" w:name="StereotypesbOalB9KGAqBwARSs"/>
      <w:r>
        <w:t>Stereotypes</w:t>
      </w:r>
      <w:bookmarkEnd w:id="0"/>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UseCase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Tagged Value Definitions</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Level</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Enumeration</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Enumeration Values</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Summary, User, Subfunction</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Complexity</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Enumeration</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Enumeration Values</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Low, Medium, High</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Use Case Status</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Enumeration</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Enumeration Values</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Name Only, Initial, Base, Complete, Deferred</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Implementation Status</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Enumeration</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Enumeration Values</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Scheduled, Started, Partially Complete, Complete, Partially Deferred</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Preconditions</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Multi-line Text</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Post-conditions</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Multi-line Text</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Author</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Text</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Assumptions</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Multi-line Text</w:t>
                  </w:r>
                </w:p>
              </w:tc>
            </w:tr>
          </w:tbl>
          <w:p/>
        </w:tc>
      </w:tr>
    </w:tbl>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requirement</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Tagged Value Definitions</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Text</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HTML</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ID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Text</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source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Text</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kind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Enumeration</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Enumeration Values</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Functional, Performance, Interface</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verifyMethod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Enumeration</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Enumeration Values</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Analysis, Demonstration, Inspection, Test</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risk</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Enumeration</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Enumeration Values</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High, Medium, Low</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status</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Enumeration</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Enumeration Values</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Proposed, Approved, Rejected, Deferred, Implemented, Mandatory, Obsolete</w:t>
                  </w:r>
                </w:p>
              </w:tc>
            </w:tr>
          </w:tbl>
          <w:p/>
        </w:tc>
      </w:tr>
    </w:tbl>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SubSystem</w:t>
            </w:r>
          </w:p>
        </w:tc>
      </w:tr>
    </w:tbl>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use</w:t>
            </w:r>
          </w:p>
        </w:tc>
      </w:tr>
    </w:tbl>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Interface</w:t>
            </w:r>
          </w:p>
        </w:tc>
      </w:tr>
    </w:tbl>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Interface2</w:t>
            </w:r>
          </w:p>
        </w:tc>
      </w:tr>
    </w:tbl>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Subsystem</w:t>
            </w:r>
          </w:p>
        </w:tc>
      </w:tr>
    </w:tbl>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use2</w:t>
            </w:r>
          </w:p>
        </w:tc>
      </w:tr>
    </w:tbl>
    <w:p/>
    <w:p>
      <w:r>
        <w:br w:type="page"/>
      </w:r>
    </w:p>
    <w:p>
      <w:pPr>
        <w:pStyle w:val="DiagramType"/>
      </w:pPr>
      <w:r>
        <w:t>Component Diagram</w:t>
      </w:r>
    </w:p>
    <w:p>
      <w:pPr>
        <w:pStyle w:val="Heading1"/>
      </w:pPr>
      <w:bookmarkStart w:id="1" w:name="p8BjW9KGAqAEsQVU"/>
      <w:r>
        <w:t>Contexto</w:t>
      </w:r>
      <w:bookmarkEnd w:id="1"/>
    </w:p>
    <w:p>
      <w:pPr>
        <w:jc w:val="center"/>
      </w:pPr>
      <w:r>
        <w:drawing>
          <wp:inline distB="0" distL="0" distR="0" distT="0">
            <wp:extent cx="5727700" cy="3931886"/>
            <wp:effectExtent b="0" l="19050" r="0" t="0"/>
            <wp:docPr descr="Image0.png"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stretch>
                      <a:fillRect/>
                    </a:stretch>
                  </pic:blipFill>
                  <pic:spPr>
                    <a:xfrm>
                      <a:off x="0" y="0"/>
                      <a:ext cx="5727700" cy="3931886"/>
                    </a:xfrm>
                    <a:prstGeom prst="rect">
                      <a:avLst/>
                    </a:prstGeom>
                  </pic:spPr>
                </pic:pic>
              </a:graphicData>
            </a:graphic>
          </wp:inline>
        </w:drawing>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Name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Contexto</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Shape Presentation Option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w:t>
            </w:r>
          </w:p>
        </w:tc>
      </w:tr>
    </w:tbl>
    <w:p/>
    <w:p>
      <w:pPr>
        <w:pStyle w:val="Heading2"/>
      </w:pPr>
      <w:r>
        <w:t xml:space="preserve">Summary</w:t>
      </w:r>
    </w:p>
    <w:tbl>
      <w:tblPr>
        <w:tblW w:type="auto" w:w="0"/>
        <w:tblLayout w:type="fixed"/>
        <w:tblInd w:type="dxa" w:w="10"/>
        <w:tblCellMar>
          <w:left w:type="dxa" w:w="0"/>
          <w:right w:type="dxa" w:w="0"/>
        </w:tblCellMar>
        <w:tblLook w:val="0000"/>
      </w:tblPr>
      <w:tblGrid>
        <w:gridCol w:w="1804"/>
        <w:gridCol w:w="7219"/>
      </w:tblGrid>
      <w:tr>
        <w:tc>
          <w:tcPr>
            <w:tcW w:type="dxa" w:w="1804"/>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721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PjW9KGAqAEsQVh" w:history="1">
              <w:r>
                <w:t>Parser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Es el subsistema principal del proyecto. Se encarga de convertir las preguntas almacenadas en el formato entrante a un fichero en el formato de salida (JSON, aunque ampliable).</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XF0TW9KGAqAEsQVy" w:history="1">
              <w:r>
                <w:t>Uploader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Segundo subsistema del proyecto que gestiona el guardado del fichero de preguntas en formato intermedio obtenido por la ejecución de la primera parte.</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ZDY7W9KGAqAEsQfP" w:history="1">
              <w:r>
                <w:t>parse</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"parse". Se encarga de iniciar el proceso de parseado de las preguntas del formato de entrada al de salida. Recibe el nombre del fichero de entrada</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BC6bW9KGAqAEsQch" w:history="1">
              <w:r>
                <w:t>upload</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"upload". Se encarga de iniciar el proceso de guardado de las preguntas contenidas en el formato intermedio en la BD</w:t>
            </w:r>
          </w:p>
        </w:tc>
      </w:tr>
    </w:tbl>
    <w:p>
      <w:pPr>
        <w:pStyle w:val="Heading4"/>
      </w:pPr>
      <w:r>
        <w:t xml:space="preserve">Documentation</w:t>
      </w:r>
    </w:p>
    <w:p>
      <w:r>
        <w:rPr>
          <w:sz w:val="22"/>
          <w:rFonts w:ascii="Courier New" w:cs="Courier New" w:eastAsia="Courier New" w:hAnsi="Courier New"/>
        </w:rPr>
        <w:t xml:space="preserve">Se trata del diagrama de contexto general del proyecto, que describe de forma gráfica los dos subsistemas de los que consta el sistema, con su interfaz de entrada</w:t>
      </w:r>
    </w:p>
    <w:p/>
    <w:p>
      <w:pPr>
        <w:pStyle w:val="Heading2"/>
      </w:pPr>
      <w:r>
        <w:t xml:space="preserve">Details</w:t>
      </w:r>
    </w:p>
    <w:p>
      <w:pPr>
        <w:pStyle w:val="Heading3"/>
      </w:pPr>
      <w:r>
        <w:drawing>
          <wp:inline distB="0" distL="0" distR="0" distT="0">
            <wp:extent cx="228600" cy="228600"/>
            <wp:effectExtent b="0" l="19050" r="0" t="0"/>
            <wp:docPr descr="Image1.png"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 w:name=".cPjW9KGAqAEsQVi"/>
      <w:bookmarkStart w:id="3" w:name=".cPjW9KGAqAEsQVh"/>
      <w:r>
        <w:t>Parser</w:t>
      </w:r>
      <w:bookmarkEnd w:id="3"/>
      <w:bookmarkEnd w:id="2"/>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Es el subsistema principal del proyecto. Se encarga de convertir las preguntas almacenadas en el formato entrante a un fichero en el formato de salida (JSON, aunque ampliable).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SubSystem</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uI5HW9KGAqAEsQir" w:history="1">
              <w:r>
                <w: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analizar los ficheros de entrada, y generar un formato interno (colección de objetos) que se adapte al modelo de dominio</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jJffW9KGAqAEsQtX" w:history="1">
              <w:r>
                <w:t>Serializer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convertir las preguntas almacenadas en el formato interno generado por el Parser a formato JSON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2RW_W9KGAqAEsQvG"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generar el fichero JSON y almacenarlo de forma local en la máquina que está ejecutando la aplicación</w:t>
            </w:r>
          </w:p>
        </w:tc>
      </w:tr>
    </w:tbl>
    <w:p/>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Generic Connector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ZDY7W9KGAqAEsQfP" w:history="1">
              <w:r>
                <w:t>parse</w:t>
              </w:r>
            </w:hyperlink>
          </w:p>
        </w:tc>
      </w:tr>
    </w:tbl>
    <w:p/>
    <w:p>
      <w:pPr>
        <w:pStyle w:val="Heading4"/>
      </w:pPr>
      <w:r>
        <w:t xml:space="preserve">Sub Diagrams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4.png"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3_e7W9KGAqAEsQgS" w:history="1">
              <w:r>
                <w: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Diagrama de C&amp;C que describe qué componentes hay dentro del subsistema "Parser" y cómo se relacionan entre sí dichos componentes. Los componentes descritos son: Parser, Serializer y Output</w:t>
            </w:r>
          </w:p>
        </w:tc>
      </w:tr>
    </w:tbl>
    <w:p/>
    <w:p>
      <w:pPr>
        <w:pStyle w:val="Heading3"/>
      </w:pPr>
      <w:r>
        <w:drawing>
          <wp:inline distB="0" distL="0" distR="0" distT="0">
            <wp:extent cx="228600" cy="228600"/>
            <wp:effectExtent b="0" l="19050" r="0" t="0"/>
            <wp:docPr descr="Image1.png"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 w:name="XF0TW9KGAqAEsQVz"/>
      <w:bookmarkStart w:id="5" w:name="XF0TW9KGAqAEsQVy"/>
      <w:r>
        <w:t>Uploader</w:t>
      </w:r>
      <w:bookmarkEnd w:id="5"/>
      <w:bookmarkEnd w:id="4"/>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Segundo subsistema del proyecto que gestiona el guardado del fichero de preguntas en formato intermedio obtenido por la ejecución de la primera parte.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SubSystem</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BC6bW9KGAqAEsQch" w:history="1">
              <w:r>
                <w:t>upload</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"upload". Se encarga de iniciar el proceso de guardado de las preguntas contenidas en el formato intermedio en la BD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hPYA29KGAqAEsQxM" w:history="1">
              <w:r>
                <w:t>Uploader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guardar los ficheros JSON que se encuentran almacenados localmente, en la base de datos</w:t>
            </w:r>
          </w:p>
        </w:tc>
      </w:tr>
    </w:tbl>
    <w:p/>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Generic Connector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BC6bW9KGAqAEsQch" w:history="1">
              <w:r>
                <w:t>upload</w:t>
              </w:r>
            </w:hyperlink>
          </w:p>
        </w:tc>
      </w:tr>
    </w:tbl>
    <w:p/>
    <w:p>
      <w:pPr>
        <w:pStyle w:val="Heading4"/>
      </w:pPr>
      <w:r>
        <w:t xml:space="preserve">Sub Diagrams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4.png" id="3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zy__W9KGAqAEsQwf" w:history="1">
              <w:r>
                <w:t>Uploader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Diagrama de C&amp;C que describe qué componentes hay dentro del subsistema "Uploader" y cómo se relacionan entre sí dichos componentes. Este subsistema sólo contiene un componente, con su mismo nombre (Uploader)</w:t>
            </w:r>
          </w:p>
        </w:tc>
      </w:tr>
    </w:tbl>
    <w:p/>
    <w:p>
      <w:pPr>
        <w:pStyle w:val="Heading3"/>
      </w:pPr>
      <w:r>
        <w:drawing>
          <wp:inline distB="0" distL="0" distR="0" distT="0">
            <wp:extent cx="228600" cy="228600"/>
            <wp:effectExtent b="0" l="19050" r="0" t="0"/>
            <wp:docPr descr="Image5.png" id="3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6" w:name="ZDY7W9KGAqAEsQfQ"/>
      <w:bookmarkStart w:id="7" w:name="ZDY7W9KGAqAEsQfP"/>
      <w:r>
        <w:t>parse</w:t>
      </w:r>
      <w:bookmarkEnd w:id="7"/>
      <w:bookmarkEnd w:id="6"/>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"parse". Se encarga de iniciar el proceso de parseado de las preguntas del formato de entrada al de salida. Recibe el nombre del fichero de entrada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Interface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Generic Connector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PjW9KGAqAEsQVh" w:history="1">
              <w:r>
                <w:t>Parser</w:t>
              </w:r>
            </w:hyperlink>
          </w:p>
        </w:tc>
      </w:tr>
    </w:tbl>
    <w:p/>
    <w:p>
      <w:pPr>
        <w:pStyle w:val="Heading3"/>
      </w:pPr>
      <w:r>
        <w:drawing>
          <wp:inline distB="0" distL="0" distR="0" distT="0">
            <wp:extent cx="228600" cy="228600"/>
            <wp:effectExtent b="0" l="19050" r="0" t="0"/>
            <wp:docPr descr="Image5.png" id="3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8" w:name="BC6bW9KGAqAEsQci"/>
      <w:bookmarkStart w:id="9" w:name="BC6bW9KGAqAEsQch"/>
      <w:r>
        <w:t>upload</w:t>
      </w:r>
      <w:bookmarkEnd w:id="9"/>
      <w:bookmarkEnd w:id="8"/>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"upload". Se encarga de iniciar el proceso de guardado de las preguntas contenidas en el formato intermedio en la BD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Interface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Generic Connector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XF0TW9KGAqAEsQVy" w:history="1">
              <w:r>
                <w:t>Uploader</w:t>
              </w:r>
            </w:hyperlink>
          </w:p>
        </w:tc>
      </w:tr>
    </w:tbl>
    <w:p/>
    <w:p>
      <w:r>
        <w:br w:type="page"/>
      </w:r>
    </w:p>
    <w:p>
      <w:pPr>
        <w:pStyle w:val="DiagramType"/>
      </w:pPr>
      <w:r>
        <w:t>Component Diagram</w:t>
      </w:r>
    </w:p>
    <w:p>
      <w:pPr>
        <w:pStyle w:val="Heading1"/>
      </w:pPr>
      <w:bookmarkStart w:id="10" w:name="3_e7W9KGAqAEsQgS"/>
      <w:r>
        <w:t>Parser</w:t>
      </w:r>
      <w:bookmarkEnd w:id="10"/>
    </w:p>
    <w:p>
      <w:pPr>
        <w:jc w:val="center"/>
      </w:pPr>
      <w:r>
        <w:drawing>
          <wp:inline distB="0" distL="0" distR="0" distT="0">
            <wp:extent cx="5727700" cy="2079165"/>
            <wp:effectExtent b="0" l="19050" r="0" t="0"/>
            <wp:docPr descr="Image6.png" id="4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17"/>
                    <a:stretch>
                      <a:fillRect/>
                    </a:stretch>
                  </pic:blipFill>
                  <pic:spPr>
                    <a:xfrm>
                      <a:off x="0" y="0"/>
                      <a:ext cx="5727700" cy="2079165"/>
                    </a:xfrm>
                    <a:prstGeom prst="rect">
                      <a:avLst/>
                    </a:prstGeom>
                  </pic:spPr>
                </pic:pic>
              </a:graphicData>
            </a:graphic>
          </wp:inline>
        </w:drawing>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Name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Parser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Shape Presentation Option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w:t>
            </w:r>
          </w:p>
        </w:tc>
      </w:tr>
    </w:tbl>
    <w:p/>
    <w:p>
      <w:pPr>
        <w:pStyle w:val="Heading2"/>
      </w:pPr>
      <w:r>
        <w:t xml:space="preserve">Summary</w:t>
      </w:r>
    </w:p>
    <w:tbl>
      <w:tblPr>
        <w:tblW w:type="auto" w:w="0"/>
        <w:tblLayout w:type="fixed"/>
        <w:tblInd w:type="dxa" w:w="10"/>
        <w:tblCellMar>
          <w:left w:type="dxa" w:w="0"/>
          <w:right w:type="dxa" w:w="0"/>
        </w:tblCellMar>
        <w:tblLook w:val="0000"/>
      </w:tblPr>
      <w:tblGrid>
        <w:gridCol w:w="1804"/>
        <w:gridCol w:w="7219"/>
      </w:tblGrid>
      <w:tr>
        <w:tc>
          <w:tcPr>
            <w:tcW w:type="dxa" w:w="1804"/>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721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uI5HW9KGAqAEsQiq" w:history="1">
              <w:r>
                <w:t>Parser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analizar los ficheros de entrada, y generar un formato interno (colección de objetos) que se adapte al modelo de dominio</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MvV7W9KGAqAEsQg3" w:history="1">
              <w:r>
                <w:t>GIFTParser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GIFT</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4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obKHW9KGAqAEsQiA" w:history="1">
              <w:r>
                <w:t>parser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en formato GIFT</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jJffW9KGAqAEsQtW" w:history="1">
              <w:r>
                <w:t>Serializer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convertir las preguntas almacenadas en el formato interno generado por el Parser a formato JSON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ygpXW9KGAqAEsQnF" w:history="1">
              <w:r>
                <w:t>parse</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"parse". Se encarga de iniciar el proceso de parseado de las preguntas del formato de entrada al de salida. Recibe el nombre del fichero de entrada</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5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rzHW9KGAqAEsQi9" w:history="1">
              <w:r>
                <w:t>parser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ya sea en formato GIFT o XML y lo redirige al correspondiente parser</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2RW_W9KGAqAEsQvF" w:history="1">
              <w:r>
                <w:t>Output</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generar el fichero JSON y almacenarlo de forma local en la máquina que está ejecutando la aplicación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5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fjNnW9KGAqAEsQlR" w:history="1">
              <w:r>
                <w:t>serializer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Puerto que enlaza el componente Parser con el componente Serializer</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vx0_W9KGAqAEsQt1" w:history="1">
              <w:r>
                <w:t>serialize</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"serialize". Se encarga de pasar las preguntas en el formato interno a JSON. Recibe una lista de objetos Pregunta</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6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9pw_W9KGAqAEsQtf" w:history="1">
              <w:r>
                <w:t>serializer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la lista de objetos Pregunta</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6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QxD7W9KGAqAEsQg_" w:history="1">
              <w:r>
                <w:t>XMLParser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XML</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82d_W9KGAqAEsQv2" w:history="1">
              <w:r>
                <w:t>output</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"output". Se encarga de guardar el JSON localmente. Recibe el contenido del JSON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6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_LJ_W9KGAqAEsQvX" w:history="1">
              <w:r>
                <w:t>output</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Puerto que enlaza el componente Serializer con el componente Output</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6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_vp_W9KGAqAEsQvh" w:history="1">
              <w:r>
                <w:t>output</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contenido que deberá ser guardado en el fichero JSON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7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I5SHW9KGAqAEsQhw" w:history="1">
              <w:r>
                <w:t>parser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en formato XML</w:t>
            </w:r>
          </w:p>
        </w:tc>
      </w:tr>
    </w:tbl>
    <w:p>
      <w:pPr>
        <w:pStyle w:val="Heading4"/>
      </w:pPr>
      <w:r>
        <w:t xml:space="preserve">Documentation</w:t>
      </w:r>
    </w:p>
    <w:p>
      <w:r>
        <w:rPr>
          <w:sz w:val="22"/>
          <w:rFonts w:ascii="Courier New" w:cs="Courier New" w:eastAsia="Courier New" w:hAnsi="Courier New"/>
        </w:rPr>
        <w:t xml:space="preserve">Diagrama de C&amp;C que describe qué componentes hay dentro del subsistema "Parser" y cómo se relacionan entre sí dichos componentes. Los componentes descritos son: Parser, Serializer y Output</w:t>
      </w:r>
    </w:p>
    <w:p/>
    <w:p>
      <w:pPr>
        <w:pStyle w:val="Heading2"/>
      </w:pPr>
      <w:r>
        <w:t xml:space="preserve">Details</w:t>
      </w:r>
    </w:p>
    <w:p>
      <w:pPr>
        <w:pStyle w:val="Heading3"/>
      </w:pPr>
      <w:r>
        <w:drawing>
          <wp:inline distB="0" distL="0" distR="0" distT="0">
            <wp:extent cx="228600" cy="228600"/>
            <wp:effectExtent b="0" l="19050" r="0" t="0"/>
            <wp:docPr descr="Image3.png" id="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11" w:name="uI5HW9KGAqAEsQir"/>
      <w:bookmarkStart w:id="12" w:name="uI5HW9KGAqAEsQiq"/>
      <w:r>
        <w:t>Parser</w:t>
      </w:r>
      <w:bookmarkEnd w:id="12"/>
      <w:bookmarkEnd w:id="11"/>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analizar los ficheros de entrada, y generar un formato interno (colección de objetos) que se adapte al modelo de dominio</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7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MvV7W9KGAqAEsQg3" w:history="1">
              <w:r>
                <w:t>GIFTParser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GIFT</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ygpXW9KGAqAEsQnF" w:history="1">
              <w:r>
                <w:t>parse</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"parse". Se encarga de iniciar el proceso de parseado de las preguntas del formato de entrada al de salida. Recibe el nombre del fichero de entrada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7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rzHW9KGAqAEsQi9" w:history="1">
              <w:r>
                <w: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ya sea en formato GIFT o XML y lo redirige al correspondiente parser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8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fjNnW9KGAqAEsQlR" w:history="1">
              <w:r>
                <w:t>serializer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Puerto que enlaza el componente Parser con el componente Serializer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8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QxD7W9KGAqAEsQg_" w:history="1">
              <w:r>
                <w:t>XMLParser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XML</w:t>
            </w:r>
          </w:p>
        </w:tc>
      </w:tr>
    </w:tbl>
    <w:p/>
    <w:p/>
    <w:p>
      <w:pPr>
        <w:pStyle w:val="Heading4"/>
      </w:pPr>
      <w:r>
        <w:t xml:space="preserve">Ports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8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rzHW9KGAqAEsQi9" w:history="1">
              <w:r>
                <w: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ya sea en formato GIFT o XML y lo redirige al correspondiente parser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8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fjNnW9KGAqAEsQlR" w:history="1">
              <w:r>
                <w:t>serializer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Puerto que enlaza el componente Parser con el componente Serializer</w:t>
            </w:r>
          </w:p>
        </w:tc>
      </w:tr>
    </w:tbl>
    <w:p/>
    <w:p/>
    <w:p>
      <w:pPr>
        <w:pStyle w:val="Heading4"/>
      </w:pPr>
      <w:r>
        <w:t xml:space="preserve">Resident Components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8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MvV7W9KGAqAEsQg4" w:history="1">
              <w:r>
                <w:t>GIFTParser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GIFT</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9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QxD7W9KGAqAEsQhA" w:history="1">
              <w:r>
                <w:t>XMLParser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XML</w:t>
            </w:r>
          </w:p>
        </w:tc>
      </w:tr>
    </w:tbl>
    <w:p/>
    <w:p>
      <w:pPr>
        <w:pStyle w:val="Heading3"/>
      </w:pPr>
      <w:r>
        <w:drawing>
          <wp:inline distB="0" distL="0" distR="0" distT="0">
            <wp:extent cx="228600" cy="228600"/>
            <wp:effectExtent b="0" l="19050" r="0" t="0"/>
            <wp:docPr descr="Image3.png" id="9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13" w:name="MvV7W9KGAqAEsQg4"/>
      <w:bookmarkStart w:id="14" w:name="MvV7W9KGAqAEsQg3"/>
      <w:r>
        <w:t>GIFTParser</w:t>
      </w:r>
      <w:bookmarkEnd w:id="14"/>
      <w:bookmarkEnd w:id="13"/>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GIFT</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9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obKHW9KGAqAEsQiA" w:history="1">
              <w:r>
                <w: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en formato GIFT</w:t>
            </w:r>
          </w:p>
        </w:tc>
      </w:tr>
    </w:tbl>
    <w:p/>
    <w:p/>
    <w:p>
      <w:pPr>
        <w:pStyle w:val="Heading4"/>
      </w:pPr>
      <w:r>
        <w:t xml:space="preserve">Ports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9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obKHW9KGAqAEsQiA" w:history="1">
              <w:r>
                <w: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en formato GIFT</w:t>
            </w:r>
          </w:p>
        </w:tc>
      </w:tr>
    </w:tbl>
    <w:p/>
    <w:p/>
    <w:p>
      <w:pPr>
        <w:pStyle w:val="Heading3"/>
      </w:pPr>
      <w:r>
        <w:drawing>
          <wp:inline distB="0" distL="0" distR="0" distT="0">
            <wp:extent cx="228600" cy="228600"/>
            <wp:effectExtent b="0" l="19050" r="0" t="0"/>
            <wp:docPr descr="Image7.png" id="9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15" w:name="rrKHW9KGAqAEsQh."/>
      <w:bookmarkStart w:id="16" w:name="obKHW9KGAqAEsQiA"/>
      <w:r>
        <w:t>parser</w:t>
      </w:r>
      <w:bookmarkEnd w:id="16"/>
      <w:bookmarkEnd w:id="15"/>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en formato GIFT</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Service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Behavior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Conjugated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Is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Aggregation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parse :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0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rzHW9KGAqAEsQi7" w:history="1">
                    <w:r>
                      <w:t>parser</w:t>
                    </w:r>
                  </w:hyperlink>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0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rzHW9KGAqAEsQi7" w:history="1">
                    <w:r>
                      <w:t>parser</w:t>
                    </w:r>
                  </w:hyperlink>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p>
      <w:pPr>
        <w:pStyle w:val="Heading3"/>
      </w:pPr>
      <w:r>
        <w:drawing>
          <wp:inline distB="0" distL="0" distR="0" distT="0">
            <wp:extent cx="228600" cy="228600"/>
            <wp:effectExtent b="0" l="19050" r="0" t="0"/>
            <wp:docPr descr="Image3.png" id="10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17" w:name="jJffW9KGAqAEsQtX"/>
      <w:bookmarkStart w:id="18" w:name="jJffW9KGAqAEsQtW"/>
      <w:r>
        <w:t>Serializer</w:t>
      </w:r>
      <w:bookmarkEnd w:id="18"/>
      <w:bookmarkEnd w:id="17"/>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convertir las preguntas almacenadas en el formato interno generado por el Parser a formato JSON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1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vx0_W9KGAqAEsQt1" w:history="1">
              <w:r>
                <w:t>serialize</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"serialize". Se encarga de pasar las preguntas en el formato interno a JSON. Recibe una lista de objetos Pregunta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0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9pw_W9KGAqAEsQtf" w:history="1">
              <w:r>
                <w:t>serializer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la lista de objetos Pregunta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_LJ_W9KGAqAEsQvX"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Puerto que enlaza el componente Serializer con el componente Output</w:t>
            </w:r>
          </w:p>
        </w:tc>
      </w:tr>
    </w:tbl>
    <w:p/>
    <w:p/>
    <w:p>
      <w:pPr>
        <w:pStyle w:val="Heading4"/>
      </w:pPr>
      <w:r>
        <w:t xml:space="preserve">Ports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9pw_W9KGAqAEsQtf" w:history="1">
              <w:r>
                <w:t>serializer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la lista de objetos Pregunta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_LJ_W9KGAqAEsQvX"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Puerto que enlaza el componente Serializer con el componente Output</w:t>
            </w:r>
          </w:p>
        </w:tc>
      </w:tr>
    </w:tbl>
    <w:p/>
    <w:p/>
    <w:p>
      <w:pPr>
        <w:pStyle w:val="Heading3"/>
      </w:pPr>
      <w:r>
        <w:drawing>
          <wp:inline distB="0" distL="0" distR="0" distT="0">
            <wp:extent cx="228600" cy="228600"/>
            <wp:effectExtent b="0" l="19050" r="0" t="0"/>
            <wp:docPr descr="Image5.png" id="1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19" w:name="ZDY7W9KGAqAEsQfQ"/>
      <w:bookmarkStart w:id="20" w:name="ygpXW9KGAqAEsQnF"/>
      <w:r>
        <w:t>parse</w:t>
      </w:r>
      <w:bookmarkEnd w:id="20"/>
      <w:bookmarkEnd w:id="19"/>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"parse". Se encarga de iniciar el proceso de parseado de las preguntas del formato de entrada al de salida. Recibe el nombre del fichero de entrada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Interface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parser : Realization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rzHW9KGAqAEsQi9" w:history="1">
              <w:r>
                <w:t>parser</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3"/>
      </w:pPr>
      <w:r>
        <w:drawing>
          <wp:inline distB="0" distL="0" distR="0" distT="0">
            <wp:extent cx="228600" cy="228600"/>
            <wp:effectExtent b="0" l="19050" r="0" t="0"/>
            <wp:docPr descr="Image7.png" id="12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7.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21" w:name="lrzHW9KGAqAEsQi7"/>
      <w:bookmarkStart w:id="22" w:name="lrzHW9KGAqAEsQi9"/>
      <w:r>
        <w:t>parser</w:t>
      </w:r>
      <w:bookmarkEnd w:id="22"/>
      <w:bookmarkEnd w:id="21"/>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ya sea en formato GIFT o XML y lo redirige al correspondiente parser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Service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Behavior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Conjugated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Is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Aggregation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parse :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2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ZSHW9KGAqAEsQhu" w:history="1">
                    <w:r>
                      <w:t>parser</w:t>
                    </w:r>
                  </w:hyperlink>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2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ZSHW9KGAqAEsQhu" w:history="1">
                    <w:r>
                      <w:t>parser</w:t>
                    </w:r>
                  </w:hyperlink>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parse :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rrKHW9KGAqAEsQh." w:history="1">
                    <w:r>
                      <w:t>parser</w:t>
                    </w:r>
                  </w:hyperlink>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2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rrKHW9KGAqAEsQh." w:history="1">
                    <w:r>
                      <w:t>parser</w:t>
                    </w:r>
                  </w:hyperlink>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parser : Realization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1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ygpXW9KGAqAEsQnF" w:history="1">
              <w:r>
                <w:t>parse</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3"/>
      </w:pPr>
      <w:r>
        <w:drawing>
          <wp:inline distB="0" distL="0" distR="0" distT="0">
            <wp:extent cx="228600" cy="228600"/>
            <wp:effectExtent b="0" l="19050" r="0" t="0"/>
            <wp:docPr descr="Image3.png" id="1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23" w:name="2RW_W9KGAqAEsQvG"/>
      <w:bookmarkStart w:id="24" w:name="2RW_W9KGAqAEsQvF"/>
      <w:r>
        <w:t>Output</w:t>
      </w:r>
      <w:bookmarkEnd w:id="24"/>
      <w:bookmarkEnd w:id="23"/>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generar el fichero JSON y almacenarlo de forma local en la máquina que está ejecutando la aplicación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1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82d_W9KGAqAEsQv2"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"output". Se encarga de guardar el JSON localmente. Recibe el contenido del JSON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3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_vp_W9KGAqAEsQvh"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contenido que deberá ser guardado en el fichero JSON</w:t>
            </w:r>
          </w:p>
        </w:tc>
      </w:tr>
    </w:tbl>
    <w:p/>
    <w:p/>
    <w:p>
      <w:pPr>
        <w:pStyle w:val="Heading4"/>
      </w:pPr>
      <w:r>
        <w:t xml:space="preserve">Ports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3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_vp_W9KGAqAEsQvh"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contenido que deberá ser guardado en el fichero JSON</w:t>
            </w:r>
          </w:p>
        </w:tc>
      </w:tr>
    </w:tbl>
    <w:p/>
    <w:p/>
    <w:p>
      <w:pPr>
        <w:pStyle w:val="Heading3"/>
      </w:pPr>
      <w:r>
        <w:drawing>
          <wp:inline distB="0" distL="0" distR="0" distT="0">
            <wp:extent cx="228600" cy="228600"/>
            <wp:effectExtent b="0" l="19050" r="0" t="0"/>
            <wp:docPr descr="Image7.png" id="14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7.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25" w:name="fjNnW9KGAqAEsQlP"/>
      <w:bookmarkStart w:id="26" w:name="fjNnW9KGAqAEsQlR"/>
      <w:r>
        <w:t>serializer</w:t>
      </w:r>
      <w:bookmarkEnd w:id="26"/>
      <w:bookmarkEnd w:id="25"/>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Puerto que enlaza el componente Parser con el componente Serializer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Service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Behavior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Conjugated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Is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Aggregation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Dependency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1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vx0_W9KGAqAEsQt1" w:history="1">
              <w:r>
                <w:t>serialize</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3"/>
      </w:pPr>
      <w:r>
        <w:drawing>
          <wp:inline distB="0" distL="0" distR="0" distT="0">
            <wp:extent cx="228600" cy="228600"/>
            <wp:effectExtent b="0" l="19050" r="0" t="0"/>
            <wp:docPr descr="Image5.png" id="14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7" w:name="vx0_W9KGAqAEsQt2"/>
      <w:bookmarkStart w:id="28" w:name="vx0_W9KGAqAEsQt1"/>
      <w:r>
        <w:t>serialize</w:t>
      </w:r>
      <w:bookmarkEnd w:id="28"/>
      <w:bookmarkEnd w:id="27"/>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"serialize". Se encarga de pasar las preguntas en el formato interno a JSON. Recibe una lista de objetos Pregunta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Interface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Realization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4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9pw_W9KGAqAEsQtf" w:history="1">
              <w:r>
                <w:t>serializer</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Dependency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4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fjNnW9KGAqAEsQlR" w:history="1">
              <w:r>
                <w:t>serializer</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3"/>
      </w:pPr>
      <w:r>
        <w:drawing>
          <wp:inline distB="0" distL="0" distR="0" distT="0">
            <wp:extent cx="228600" cy="228600"/>
            <wp:effectExtent b="0" l="19050" r="0" t="0"/>
            <wp:docPr descr="Image7.png" id="15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7.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29" w:name="Bpw_W9KGAqAEsQtd"/>
      <w:bookmarkStart w:id="30" w:name="9pw_W9KGAqAEsQtf"/>
      <w:r>
        <w:t>serializer</w:t>
      </w:r>
      <w:bookmarkEnd w:id="30"/>
      <w:bookmarkEnd w:id="29"/>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la lista de objetos Pregunta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Service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Behavior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Conjugated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Is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Aggregation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Realization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1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vx0_W9KGAqAEsQt1" w:history="1">
              <w:r>
                <w:t>serialize</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3"/>
      </w:pPr>
      <w:r>
        <w:drawing>
          <wp:inline distB="0" distL="0" distR="0" distT="0">
            <wp:extent cx="228600" cy="228600"/>
            <wp:effectExtent b="0" l="19050" r="0" t="0"/>
            <wp:docPr descr="Image3.png" id="1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31" w:name="QxD7W9KGAqAEsQhA"/>
      <w:bookmarkStart w:id="32" w:name="QxD7W9KGAqAEsQg_"/>
      <w:r>
        <w:t>XMLParser</w:t>
      </w:r>
      <w:bookmarkEnd w:id="32"/>
      <w:bookmarkEnd w:id="31"/>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XML</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5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I5SHW9KGAqAEsQhw" w:history="1">
              <w:r>
                <w: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en formato XML</w:t>
            </w:r>
          </w:p>
        </w:tc>
      </w:tr>
    </w:tbl>
    <w:p/>
    <w:p/>
    <w:p>
      <w:pPr>
        <w:pStyle w:val="Heading4"/>
      </w:pPr>
      <w:r>
        <w:t xml:space="preserve">Ports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5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I5SHW9KGAqAEsQhw" w:history="1">
              <w:r>
                <w: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en formato XML</w:t>
            </w:r>
          </w:p>
        </w:tc>
      </w:tr>
    </w:tbl>
    <w:p/>
    <w:p/>
    <w:p>
      <w:pPr>
        <w:pStyle w:val="Heading3"/>
      </w:pPr>
      <w:r>
        <w:drawing>
          <wp:inline distB="0" distL="0" distR="0" distT="0">
            <wp:extent cx="228600" cy="228600"/>
            <wp:effectExtent b="0" l="19050" r="0" t="0"/>
            <wp:docPr descr="Image5.png" id="16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33" w:name="82d_W9KGAqAEsQv3"/>
      <w:bookmarkStart w:id="34" w:name="82d_W9KGAqAEsQv2"/>
      <w:r>
        <w:t>output</w:t>
      </w:r>
      <w:bookmarkEnd w:id="34"/>
      <w:bookmarkEnd w:id="33"/>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"output". Se encarga de guardar el JSON localmente. Recibe el contenido del JSON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Interface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Realization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6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_vp_W9KGAqAEsQvh" w:history="1">
              <w:r>
                <w:t>output</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Dependency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6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_LJ_W9KGAqAEsQvX" w:history="1">
              <w:r>
                <w:t>output</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3"/>
      </w:pPr>
      <w:r>
        <w:drawing>
          <wp:inline distB="0" distL="0" distR="0" distT="0">
            <wp:extent cx="228600" cy="228600"/>
            <wp:effectExtent b="0" l="19050" r="0" t="0"/>
            <wp:docPr descr="Image7.png" id="16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7.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35" w:name="_LJ_W9KGAqAEsQvV"/>
      <w:bookmarkStart w:id="36" w:name="_LJ_W9KGAqAEsQvX"/>
      <w:r>
        <w:t>output</w:t>
      </w:r>
      <w:bookmarkEnd w:id="36"/>
      <w:bookmarkEnd w:id="35"/>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Puerto que enlaza el componente Serializer con el componente Output</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Service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Behavior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Conjugated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Is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Aggregation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Dependency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1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82d_W9KGAqAEsQv2" w:history="1">
              <w:r>
                <w:t>output</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3"/>
      </w:pPr>
      <w:r>
        <w:drawing>
          <wp:inline distB="0" distL="0" distR="0" distT="0">
            <wp:extent cx="228600" cy="228600"/>
            <wp:effectExtent b="0" l="19050" r="0" t="0"/>
            <wp:docPr descr="Image7.png" id="17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7.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37" w:name="Dvp_W9KGAqAEsQvf"/>
      <w:bookmarkStart w:id="38" w:name="_vp_W9KGAqAEsQvh"/>
      <w:r>
        <w:t>output</w:t>
      </w:r>
      <w:bookmarkEnd w:id="38"/>
      <w:bookmarkEnd w:id="37"/>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contenido que deberá ser guardado en el fichero JSON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Service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Behavior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Conjugated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Is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Aggregation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Realization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1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82d_W9KGAqAEsQv2" w:history="1">
              <w:r>
                <w:t>output</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3"/>
      </w:pPr>
      <w:r>
        <w:drawing>
          <wp:inline distB="0" distL="0" distR="0" distT="0">
            <wp:extent cx="228600" cy="228600"/>
            <wp:effectExtent b="0" l="19050" r="0" t="0"/>
            <wp:docPr descr="Image7.png" id="17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7.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39" w:name="LZSHW9KGAqAEsQhu"/>
      <w:bookmarkStart w:id="40" w:name="I5SHW9KGAqAEsQhw"/>
      <w:r>
        <w:t>parser</w:t>
      </w:r>
      <w:bookmarkEnd w:id="40"/>
      <w:bookmarkEnd w:id="39"/>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en formato XML</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Service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Behavior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Conjugated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Is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Aggregation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parse :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7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rzHW9KGAqAEsQi7" w:history="1">
                    <w:r>
                      <w:t>parser</w:t>
                    </w:r>
                  </w:hyperlink>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7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rzHW9KGAqAEsQi7" w:history="1">
                    <w:r>
                      <w:t>parser</w:t>
                    </w:r>
                  </w:hyperlink>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p>
      <w:r>
        <w:br w:type="page"/>
      </w:r>
    </w:p>
    <w:p>
      <w:pPr>
        <w:pStyle w:val="DiagramType"/>
      </w:pPr>
      <w:r>
        <w:t>Component Diagram</w:t>
      </w:r>
    </w:p>
    <w:p>
      <w:pPr>
        <w:pStyle w:val="Heading1"/>
      </w:pPr>
      <w:bookmarkStart w:id="41" w:name="zy__W9KGAqAEsQwf"/>
      <w:r>
        <w:t>Uploader</w:t>
      </w:r>
      <w:bookmarkEnd w:id="41"/>
    </w:p>
    <w:p>
      <w:pPr>
        <w:jc w:val="center"/>
      </w:pPr>
      <w:r>
        <w:drawing>
          <wp:inline distB="0" distL="0" distR="0" distT="0">
            <wp:extent cx="3200400" cy="2057400"/>
            <wp:effectExtent b="0" l="19050" r="0" t="0"/>
            <wp:docPr descr="Image8.png" id="18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8.png"/>
                    <pic:cNvPicPr/>
                  </pic:nvPicPr>
                  <pic:blipFill>
                    <a:blip r:embed="rId19"/>
                    <a:stretch>
                      <a:fillRect/>
                    </a:stretch>
                  </pic:blipFill>
                  <pic:spPr>
                    <a:xfrm>
                      <a:off x="0" y="0"/>
                      <a:ext cx="3200400" cy="2057400"/>
                    </a:xfrm>
                    <a:prstGeom prst="rect">
                      <a:avLst/>
                    </a:prstGeom>
                  </pic:spPr>
                </pic:pic>
              </a:graphicData>
            </a:graphic>
          </wp:inline>
        </w:drawing>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Name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Uploader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Shape Presentation Option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w:t>
            </w:r>
          </w:p>
        </w:tc>
      </w:tr>
    </w:tbl>
    <w:p/>
    <w:p>
      <w:pPr>
        <w:pStyle w:val="Heading2"/>
      </w:pPr>
      <w:r>
        <w:t xml:space="preserve">Summary</w:t>
      </w:r>
    </w:p>
    <w:tbl>
      <w:tblPr>
        <w:tblW w:type="auto" w:w="0"/>
        <w:tblLayout w:type="fixed"/>
        <w:tblInd w:type="dxa" w:w="10"/>
        <w:tblCellMar>
          <w:left w:type="dxa" w:w="0"/>
          <w:right w:type="dxa" w:w="0"/>
        </w:tblCellMar>
        <w:tblLook w:val="0000"/>
      </w:tblPr>
      <w:tblGrid>
        <w:gridCol w:w="1804"/>
        <w:gridCol w:w="7219"/>
      </w:tblGrid>
      <w:tr>
        <w:tc>
          <w:tcPr>
            <w:tcW w:type="dxa" w:w="1804"/>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721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18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hPYA29KGAqAEsQxL" w:history="1">
              <w:r>
                <w:t>Uploader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guardar los ficheros JSON que se encuentran almacenados localmente, en la base de datos</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1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is3A29KGAqAEsQzl" w:history="1">
              <w:r>
                <w:t>upload</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"upload". Se encarga de iniciar el proceso de guardado de las preguntas contenidas en el formato intermedio en la BD</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8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HmA29KGAqAEsQxo" w:history="1">
              <w:r>
                <w:t>upload</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y el lugar en el que está situada la BD</w:t>
            </w:r>
          </w:p>
        </w:tc>
      </w:tr>
    </w:tbl>
    <w:p>
      <w:pPr>
        <w:pStyle w:val="Heading4"/>
      </w:pPr>
      <w:r>
        <w:t xml:space="preserve">Documentation</w:t>
      </w:r>
    </w:p>
    <w:p>
      <w:r>
        <w:rPr>
          <w:sz w:val="22"/>
          <w:rFonts w:ascii="Courier New" w:cs="Courier New" w:eastAsia="Courier New" w:hAnsi="Courier New"/>
        </w:rPr>
        <w:t xml:space="preserve">Diagrama de C&amp;C que describe qué componentes hay dentro del subsistema "Uploader" y cómo se relacionan entre sí dichos componentes. Este subsistema sólo contiene un componente, con su mismo nombre (Uploader)</w:t>
      </w:r>
    </w:p>
    <w:p/>
    <w:p>
      <w:pPr>
        <w:pStyle w:val="Heading2"/>
      </w:pPr>
      <w:r>
        <w:t xml:space="preserve">Details</w:t>
      </w:r>
    </w:p>
    <w:p>
      <w:pPr>
        <w:pStyle w:val="Heading3"/>
      </w:pPr>
      <w:r>
        <w:drawing>
          <wp:inline distB="0" distL="0" distR="0" distT="0">
            <wp:extent cx="228600" cy="228600"/>
            <wp:effectExtent b="0" l="19050" r="0" t="0"/>
            <wp:docPr descr="Image3.png" id="18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42" w:name="hPYA29KGAqAEsQxM"/>
      <w:bookmarkStart w:id="43" w:name="hPYA29KGAqAEsQxL"/>
      <w:r>
        <w:t>Uploader</w:t>
      </w:r>
      <w:bookmarkEnd w:id="43"/>
      <w:bookmarkEnd w:id="42"/>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guardar los ficheros JSON que se encuentran almacenados localmente, en la base de datos</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9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HmA29KGAqAEsQxo" w:history="1">
              <w:r>
                <w:t>upload</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y el lugar en el que está situada la BD</w:t>
            </w:r>
          </w:p>
        </w:tc>
      </w:tr>
    </w:tbl>
    <w:p/>
    <w:p/>
    <w:p>
      <w:pPr>
        <w:pStyle w:val="Heading4"/>
      </w:pPr>
      <w:r>
        <w:t xml:space="preserve">Ports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9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HmA29KGAqAEsQxo" w:history="1">
              <w:r>
                <w:t>upload</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y el lugar en el que está situada la BD</w:t>
            </w:r>
          </w:p>
        </w:tc>
      </w:tr>
    </w:tbl>
    <w:p/>
    <w:p/>
    <w:p>
      <w:pPr>
        <w:pStyle w:val="Heading3"/>
      </w:pPr>
      <w:r>
        <w:drawing>
          <wp:inline distB="0" distL="0" distR="0" distT="0">
            <wp:extent cx="228600" cy="228600"/>
            <wp:effectExtent b="0" l="19050" r="0" t="0"/>
            <wp:docPr descr="Image5.png" id="19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44" w:name="BC6bW9KGAqAEsQci"/>
      <w:bookmarkStart w:id="45" w:name="is3A29KGAqAEsQzl"/>
      <w:r>
        <w:t>upload</w:t>
      </w:r>
      <w:bookmarkEnd w:id="45"/>
      <w:bookmarkEnd w:id="44"/>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"upload". Se encarga de iniciar el proceso de guardado de las preguntas contenidas en el formato intermedio en la BD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Interface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save : Realization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9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HmA29KGAqAEsQxo" w:history="1">
              <w:r>
                <w:t>upload</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3"/>
      </w:pPr>
      <w:r>
        <w:drawing>
          <wp:inline distB="0" distL="0" distR="0" distT="0">
            <wp:extent cx="228600" cy="228600"/>
            <wp:effectExtent b="0" l="19050" r="0" t="0"/>
            <wp:docPr descr="Image7.png" id="19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7.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46" w:name="UHmA29KGAqAEsQxm"/>
      <w:bookmarkStart w:id="47" w:name="UHmA29KGAqAEsQxo"/>
      <w:r>
        <w:t>upload</w:t>
      </w:r>
      <w:bookmarkEnd w:id="47"/>
      <w:bookmarkEnd w:id="46"/>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y el lugar en el que está situada la BD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Service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Behavior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Conjugated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Is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Aggregation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save : Realization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2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is3A29KGAqAEsQzl" w:history="1">
              <w:r>
                <w:t>upload</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r>
        <w:br w:type="page"/>
      </w:r>
    </w:p>
    <w:p>
      <w:pPr>
        <w:pStyle w:val="DiagramType"/>
      </w:pPr>
      <w:r>
        <w:t>Deployment Diagram</w:t>
      </w:r>
    </w:p>
    <w:p>
      <w:pPr>
        <w:pStyle w:val="Heading1"/>
      </w:pPr>
      <w:bookmarkStart w:id="48" w:name="kl0w29KGAqAEsQ43"/>
      <w:r>
        <w:t>Despliegue</w:t>
      </w:r>
      <w:bookmarkEnd w:id="48"/>
    </w:p>
    <w:p>
      <w:pPr>
        <w:jc w:val="center"/>
      </w:pPr>
      <w:r>
        <w:drawing>
          <wp:inline distB="0" distL="0" distR="0" distT="0">
            <wp:extent cx="5727700" cy="2076025"/>
            <wp:effectExtent b="0" l="19050" r="0" t="0"/>
            <wp:docPr descr="Image9.png" id="20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9.png"/>
                    <pic:cNvPicPr/>
                  </pic:nvPicPr>
                  <pic:blipFill>
                    <a:blip r:embed="rId20"/>
                    <a:stretch>
                      <a:fillRect/>
                    </a:stretch>
                  </pic:blipFill>
                  <pic:spPr>
                    <a:xfrm>
                      <a:off x="0" y="0"/>
                      <a:ext cx="5727700" cy="2076025"/>
                    </a:xfrm>
                    <a:prstGeom prst="rect">
                      <a:avLst/>
                    </a:prstGeom>
                  </pic:spPr>
                </pic:pic>
              </a:graphicData>
            </a:graphic>
          </wp:inline>
        </w:drawing>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Name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Despliegue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Shape Presentation Option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w:t>
            </w:r>
          </w:p>
        </w:tc>
      </w:tr>
    </w:tbl>
    <w:p/>
    <w:p>
      <w:pPr>
        <w:pStyle w:val="Heading2"/>
      </w:pPr>
      <w:r>
        <w:t xml:space="preserve">Summary</w:t>
      </w:r>
    </w:p>
    <w:tbl>
      <w:tblPr>
        <w:tblW w:type="auto" w:w="0"/>
        <w:tblLayout w:type="fixed"/>
        <w:tblInd w:type="dxa" w:w="10"/>
        <w:tblCellMar>
          <w:left w:type="dxa" w:w="0"/>
          <w:right w:type="dxa" w:w="0"/>
        </w:tblCellMar>
        <w:tblLook w:val="0000"/>
      </w:tblPr>
      <w:tblGrid>
        <w:gridCol w:w="1804"/>
        <w:gridCol w:w="7219"/>
      </w:tblGrid>
      <w:tr>
        <w:tc>
          <w:tcPr>
            <w:tcW w:type="dxa" w:w="1804"/>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721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0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c6Mw29KGAqAEsQ5D" w:history="1">
              <w:r>
                <w:t>Repositorio de informacion</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Representa un repositorio web en el que podrían estar almacenados los ficheros de entrada, que contienen las preguntas. Este elemento es opcional, ya que dichos ficheros podrían estar ya en el PC en el que se encuentra el parser</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0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nbcw29KGAqAEsQ5I" w:history="1">
              <w:r>
                <w:t>PC</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Máquina del operador de la compañía, desde la cual se ejecutará la aplicación. Debería ofrecer alguna alternativa para realizar las dos fases del proceso de forma automatizada (P.E. mediante un .bat)</w:t>
            </w:r>
            <w:r>
              <w:rPr>
                <w:sz w:val="22"/>
                <w:rFonts w:ascii="Courier New" w:cs="Courier New" w:eastAsia="Courier New" w:hAnsi="Courier New"/>
              </w:rPr>
              <w:t xml:space="preserve">
</w:t>
            </w:r>
          </w:p>
          <w:p>
            <w:pPr>
              <w:pStyle w:val="TableContent"/>
            </w:pPr>
            <w:r>
              <w:rPr>
                <w:sz w:val="22"/>
                <w:rFonts w:ascii="Courier New" w:cs="Courier New" w:eastAsia="Courier New" w:hAnsi="Courier New"/>
              </w:rPr>
              <w:t xml:space="preserve">
</w:t>
            </w:r>
          </w:p>
          <w:p>
            <w:pPr>
              <w:pStyle w:val="TableContent"/>
            </w:pPr>
            <w:r>
              <w:rPr>
                <w:sz w:val="22"/>
                <w:rFonts w:ascii="Courier New" w:cs="Courier New" w:eastAsia="Courier New" w:hAnsi="Courier New"/>
              </w:rPr>
              <w:t xml:space="preserve">Cabe destacar que es necesario que el PC tenga instalado Java 1.7 o superior para poder ejecutar el programa.</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0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vGCw29KGAqAEsQ5O" w:history="1">
              <w:r>
                <w:t>Servidor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Máquina servidora que contiene la base de datos MongoDb, en la que se almacenan las preguntas en formato JSON. Permite que las preguntas sean accesibles en todo momento.</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f0MI29KGAqAEsQ6W" w:history="1">
              <w:r>
                <w:t>Parser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analizar los ficheros de entrada, y generar un formato interno (colección de objetos) que se adapte al modelo de dominio</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HO8I29KGAqAEsQ6k" w:history="1">
              <w:r>
                <w:t>Output</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generar el fichero JSON y almacenarlo de forma local en la máquina que está ejecutando la aplicación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BKDw29KGAqAEsQ5h" w:history="1">
              <w:r>
                <w:t>Fichero de preguntas</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Ficheros de entrada al programa que pueden tener formato GIFT o XML.</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GXCI29KGAqAEsQ6w" w:history="1">
              <w:r>
                <w:t>Serializer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convertir las preguntas almacenadas en el formato interno generado por el Parser a formato JSON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NahI29KGAqAEsQ7Y" w:history="1">
              <w:r>
                <w:t>Uploader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guardar los ficheros JSON que se encuentran almacenados localmente, en la base de datos</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jplI29KGAqAEsQ7t" w:history="1">
              <w:r>
                <w:t>MongoDB</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Base de datos MongoDb, en la que se almacenan las preguntas en formato JSON.</w:t>
            </w:r>
          </w:p>
        </w:tc>
      </w:tr>
    </w:tbl>
    <w:p>
      <w:pPr>
        <w:pStyle w:val="Heading4"/>
      </w:pPr>
      <w:r>
        <w:t xml:space="preserve">Documentation</w:t>
      </w:r>
    </w:p>
    <w:p>
      <w:r>
        <w:rPr>
          <w:sz w:val="22"/>
          <w:rFonts w:ascii="Courier New" w:cs="Courier New" w:eastAsia="Courier New" w:hAnsi="Courier New"/>
        </w:rPr>
        <w:t xml:space="preserve">Diagrama de despliegue, que describe cómo están distribuidos los componentes y módulos del sistema de forma física/lógica. Como se puede ver, hemos identificado dos partes obligatorias (PC del operador de la compañía y Servidor que almacena la BD) y uno opcional (Repositorio de información)</w:t>
      </w:r>
    </w:p>
    <w:p/>
    <w:p>
      <w:pPr>
        <w:pStyle w:val="Heading2"/>
      </w:pPr>
      <w:r>
        <w:t xml:space="preserve">Details</w:t>
      </w:r>
    </w:p>
    <w:p>
      <w:pPr>
        <w:pStyle w:val="Heading3"/>
      </w:pPr>
      <w:r>
        <w:drawing>
          <wp:inline distB="0" distL="0" distR="0" distT="0">
            <wp:extent cx="228600" cy="228600"/>
            <wp:effectExtent b="0" l="19050" r="0" t="0"/>
            <wp:docPr descr="Image10.png" id="2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10.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49" w:name="c6Mw29KGAqAEsQ5E"/>
      <w:bookmarkStart w:id="50" w:name="c6Mw29KGAqAEsQ5D"/>
      <w:r>
        <w:t>Repositorio de informacion</w:t>
      </w:r>
      <w:bookmarkEnd w:id="50"/>
      <w:bookmarkEnd w:id="49"/>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Representa un repositorio web en el que podrían estar almacenados los ficheros de entrada, que contienen las preguntas. Este elemento es opcional, ya que dichos ficheros podrían estar ya en el PC en el que se encuentra el parser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p>
      <w:pPr>
        <w:pStyle w:val="Heading4"/>
      </w:pPr>
      <w:r>
        <w:t xml:space="preserve">Nested Nodes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2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BKDw29KGAqAEsQ5i" w:history="1">
              <w:r>
                <w:t>Fichero de preguntas</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Ficheros de entrada al programa que pueden tener formato GIFT o XML.</w:t>
            </w:r>
          </w:p>
        </w:tc>
      </w:tr>
    </w:tbl>
    <w:p/>
    <w:p>
      <w:pPr>
        <w:pStyle w:val="Heading3"/>
      </w:pPr>
      <w:r>
        <w:drawing>
          <wp:inline distB="0" distL="0" distR="0" distT="0">
            <wp:extent cx="228600" cy="228600"/>
            <wp:effectExtent b="0" l="19050" r="0" t="0"/>
            <wp:docPr descr="Image10.png" id="22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10.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51" w:name="nbcw29KGAqAEsQ5J"/>
      <w:bookmarkStart w:id="52" w:name="nbcw29KGAqAEsQ5I"/>
      <w:r>
        <w:t>PC</w:t>
      </w:r>
      <w:bookmarkEnd w:id="52"/>
      <w:bookmarkEnd w:id="51"/>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Máquina del operador de la compañía, desde la cual se ejecutará la aplicación. Debería ofrecer alguna alternativa para realizar las dos fases del proceso de forma automatizada (P.E. mediante un .bat)</w:t>
            </w:r>
            <w:r>
              <w:rPr>
                <w:sz w:val="22"/>
                <w:rFonts w:ascii="Courier New" w:cs="Courier New" w:eastAsia="Courier New" w:hAnsi="Courier New"/>
              </w:rPr>
              <w:t xml:space="preserve">
</w:t>
            </w:r>
          </w:p>
          <w:p>
            <w:pPr>
              <w:pStyle w:val="TableContent"/>
            </w:pPr>
            <w:r>
              <w:rPr>
                <w:sz w:val="22"/>
                <w:rFonts w:ascii="Courier New" w:cs="Courier New" w:eastAsia="Courier New" w:hAnsi="Courier New"/>
              </w:rPr>
              <w:t xml:space="preserve">
</w:t>
            </w:r>
          </w:p>
          <w:p>
            <w:pPr>
              <w:pStyle w:val="TableContent"/>
            </w:pPr>
            <w:r>
              <w:rPr>
                <w:sz w:val="22"/>
                <w:rFonts w:ascii="Courier New" w:cs="Courier New" w:eastAsia="Courier New" w:hAnsi="Courier New"/>
              </w:rPr>
              <w:t xml:space="preserve">Cabe destacar que es necesario que el PC tenga instalado Java 1.7 o superior para poder ejecutar el programa.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Http :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2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BKDw29KGAqAEsQ5i" w:history="1">
                    <w:r>
                      <w:t>Fichero de preguntas</w:t>
                    </w:r>
                  </w:hyperlink>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3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BKDw29KGAqAEsQ5i" w:history="1">
                    <w:r>
                      <w:t>Fichero de preguntas</w:t>
                    </w:r>
                  </w:hyperlink>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El encargado de ejecutar la aplicación que convertirá los ficheros de entrada en JSON descarga los ficheros del repositorio mediante el protocolo HTTP</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p>
      <w:pPr>
        <w:pStyle w:val="Heading4"/>
      </w:pPr>
      <w:r>
        <w:t xml:space="preserve">Tagged Values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Requisito</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Text</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Value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Java 1.7 o superior</w:t>
            </w:r>
          </w:p>
        </w:tc>
      </w:tr>
    </w:tbl>
    <w:p/>
    <w:p>
      <w:pPr>
        <w:pStyle w:val="Heading3"/>
      </w:pPr>
      <w:r>
        <w:drawing>
          <wp:inline distB="0" distL="0" distR="0" distT="0">
            <wp:extent cx="228600" cy="228600"/>
            <wp:effectExtent b="0" l="19050" r="0" t="0"/>
            <wp:docPr descr="Image10.png" id="23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0.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53" w:name="vGCw29KGAqAEsQ5P"/>
      <w:bookmarkStart w:id="54" w:name="vGCw29KGAqAEsQ5O"/>
      <w:r>
        <w:t>Servidor</w:t>
      </w:r>
      <w:bookmarkEnd w:id="54"/>
      <w:bookmarkEnd w:id="53"/>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Máquina servidora que contiene la base de datos MongoDb, en la que se almacenan las preguntas en formato JSON. Permite que las preguntas sean accesibles en todo momento.</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p>
      <w:pPr>
        <w:pStyle w:val="Heading4"/>
      </w:pPr>
      <w:r>
        <w:t xml:space="preserve">Nested Nodes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3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jplI29KGAqAEsQ7u" w:history="1">
              <w:r>
                <w:t>MongoDB</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Base de datos MongoDb, en la que se almacenan las preguntas en formato JSON.</w:t>
            </w:r>
          </w:p>
        </w:tc>
      </w:tr>
    </w:tbl>
    <w:p/>
    <w:p>
      <w:pPr>
        <w:pStyle w:val="Heading3"/>
      </w:pPr>
      <w:r>
        <w:drawing>
          <wp:inline distB="0" distL="0" distR="0" distT="0">
            <wp:extent cx="228600" cy="228600"/>
            <wp:effectExtent b="0" l="19050" r="0" t="0"/>
            <wp:docPr descr="Image3.png" id="2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55" w:name="uI5HW9KGAqAEsQir"/>
      <w:bookmarkStart w:id="56" w:name="f0MI29KGAqAEsQ6W"/>
      <w:r>
        <w:t>Parser</w:t>
      </w:r>
      <w:bookmarkEnd w:id="56"/>
      <w:bookmarkEnd w:id="55"/>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analizar los ficheros de entrada, y generar un formato interno (colección de objetos) que se adapte al modelo de dominio</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MvV7W9KGAqAEsQg4" w:history="1">
              <w:r>
                <w:t>GIFTParser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GIFT</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4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QxD7W9KGAqAEsQhA" w:history="1">
              <w:r>
                <w:t>XMLParser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XML</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24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rzHW9KGAqAEsQi7" w:history="1">
              <w:r>
                <w: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ya sea en formato GIFT o XML y lo redirige al correspondiente parser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24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fjNnW9KGAqAEsQlP" w:history="1">
              <w:r>
                <w:t>serializer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Puerto que enlaza el componente Parser con el componente Serializer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5.png" id="24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ZDY7W9KGAqAEsQfQ" w:history="1">
              <w:r>
                <w:t>parse</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"parse". Se encarga de iniciar el proceso de parseado de las preguntas del formato de entrada al de salida. Recibe el nombre del fichero de entrada</w:t>
            </w:r>
          </w:p>
        </w:tc>
      </w:tr>
    </w:tbl>
    <w:p/>
    <w:p/>
    <w:p>
      <w:pPr>
        <w:pStyle w:val="Heading4"/>
      </w:pPr>
      <w:r>
        <w:t xml:space="preserve">Resident Components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MvV7W9KGAqAEsQg4" w:history="1">
              <w:r>
                <w:t>GIFTParser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GIFT</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QxD7W9KGAqAEsQhA" w:history="1">
              <w:r>
                <w:t>XMLParser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XML</w:t>
            </w:r>
          </w:p>
        </w:tc>
      </w:tr>
    </w:tbl>
    <w:p/>
    <w:p>
      <w:pPr>
        <w:pStyle w:val="Heading3"/>
      </w:pPr>
      <w:r>
        <w:drawing>
          <wp:inline distB="0" distL="0" distR="0" distT="0">
            <wp:extent cx="228600" cy="228600"/>
            <wp:effectExtent b="0" l="19050" r="0" t="0"/>
            <wp:docPr descr="Image3.png" id="25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57" w:name="2RW_W9KGAqAEsQvG"/>
      <w:bookmarkStart w:id="58" w:name="HO8I29KGAqAEsQ6k"/>
      <w:r>
        <w:t>Output</w:t>
      </w:r>
      <w:bookmarkEnd w:id="58"/>
      <w:bookmarkEnd w:id="57"/>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generar el fichero JSON y almacenarlo de forma local en la máquina que está ejecutando la aplicación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25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Dvp_W9KGAqAEsQvf"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contenido que deberá ser guardado en el fichero JSON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5.png" id="25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82d_W9KGAqAEsQv3"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"output". Se encarga de guardar el JSON localmente. Recibe el contenido del JSON</w:t>
            </w:r>
          </w:p>
        </w:tc>
      </w:tr>
    </w:tbl>
    <w:p/>
    <w:p/>
    <w:p>
      <w:pPr>
        <w:pStyle w:val="Heading3"/>
      </w:pPr>
      <w:r>
        <w:drawing>
          <wp:inline distB="0" distL="0" distR="0" distT="0">
            <wp:extent cx="228600" cy="228600"/>
            <wp:effectExtent b="0" l="19050" r="0" t="0"/>
            <wp:docPr descr="Image10.png" id="25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10.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59" w:name="BKDw29KGAqAEsQ5i"/>
      <w:bookmarkStart w:id="60" w:name="BKDw29KGAqAEsQ5h"/>
      <w:r>
        <w:t>Fichero de preguntas</w:t>
      </w:r>
      <w:bookmarkEnd w:id="60"/>
      <w:bookmarkEnd w:id="59"/>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Ficheros de entrada al programa que pueden tener formato GIFT o XML.</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Http :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6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nbcw29KGAqAEsQ5J" w:history="1">
                    <w:r>
                      <w:t>PC</w:t>
                    </w:r>
                  </w:hyperlink>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6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nbcw29KGAqAEsQ5J" w:history="1">
                    <w:r>
                      <w:t>PC</w:t>
                    </w:r>
                  </w:hyperlink>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El encargado de ejecutar la aplicación que convertirá los ficheros de entrada en JSON descarga los ficheros del repositorio mediante el protocolo HTTP</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p>
      <w:pPr>
        <w:pStyle w:val="Heading3"/>
      </w:pPr>
      <w:r>
        <w:drawing>
          <wp:inline distB="0" distL="0" distR="0" distT="0">
            <wp:extent cx="228600" cy="228600"/>
            <wp:effectExtent b="0" l="19050" r="0" t="0"/>
            <wp:docPr descr="Image3.png" id="2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61" w:name="jJffW9KGAqAEsQtX"/>
      <w:bookmarkStart w:id="62" w:name="GXCI29KGAqAEsQ6w"/>
      <w:r>
        <w:t>Serializer</w:t>
      </w:r>
      <w:bookmarkEnd w:id="62"/>
      <w:bookmarkEnd w:id="61"/>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convertir las preguntas almacenadas en el formato interno generado por el Parser a formato JSON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26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Bpw_W9KGAqAEsQtd" w:history="1">
              <w:r>
                <w:t>serializer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la lista de objetos Pregunta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26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_LJ_W9KGAqAEsQvV"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Puerto que enlaza el componente Serializer con el componente Output</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5.png" id="27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vx0_W9KGAqAEsQt2" w:history="1">
              <w:r>
                <w:t>serialize</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"serialize". Se encarga de pasar las preguntas en el formato interno a JSON. Recibe una lista de objetos Pregunta</w:t>
            </w:r>
          </w:p>
        </w:tc>
      </w:tr>
    </w:tbl>
    <w:p/>
    <w:p/>
    <w:p>
      <w:pPr>
        <w:pStyle w:val="Heading3"/>
      </w:pPr>
      <w:r>
        <w:drawing>
          <wp:inline distB="0" distL="0" distR="0" distT="0">
            <wp:extent cx="228600" cy="228600"/>
            <wp:effectExtent b="0" l="19050" r="0" t="0"/>
            <wp:docPr descr="Image3.png" id="2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63" w:name="hPYA29KGAqAEsQxM"/>
      <w:bookmarkStart w:id="64" w:name="NahI29KGAqAEsQ7Y"/>
      <w:r>
        <w:t>Uploader</w:t>
      </w:r>
      <w:bookmarkEnd w:id="64"/>
      <w:bookmarkEnd w:id="63"/>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guardar los ficheros JSON que se encuentran almacenados localmente, en la base de datos</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27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HmA29KGAqAEsQxm" w:history="1">
              <w:r>
                <w:t>upload</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y el lugar en el que está situada la BD</w:t>
            </w:r>
          </w:p>
        </w:tc>
      </w:tr>
    </w:tbl>
    <w:p/>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7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jplI29KGAqAEsQ7u" w:history="1">
                    <w:r>
                      <w:t>MongoDB</w:t>
                    </w:r>
                  </w:hyperlink>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7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jplI29KGAqAEsQ7u" w:history="1">
                    <w:r>
                      <w:t>MongoDB</w:t>
                    </w:r>
                  </w:hyperlink>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El subsistema Uploader accederá a la BD MongoDB situada en el servidor mediante JDBC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p>
      <w:pPr>
        <w:pStyle w:val="Heading3"/>
      </w:pPr>
      <w:r>
        <w:drawing>
          <wp:inline distB="0" distL="0" distR="0" distT="0">
            <wp:extent cx="228600" cy="228600"/>
            <wp:effectExtent b="0" l="19050" r="0" t="0"/>
            <wp:docPr descr="Image10.png" id="28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10.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65" w:name="jplI29KGAqAEsQ7u"/>
      <w:bookmarkStart w:id="66" w:name="jplI29KGAqAEsQ7t"/>
      <w:r>
        <w:t>MongoDB</w:t>
      </w:r>
      <w:bookmarkEnd w:id="66"/>
      <w:bookmarkEnd w:id="65"/>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Base de datos MongoDb, en la que se almacenan las preguntas en formato JSON.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(Jdbc)</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8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hPYA29KGAqAEsQxM" w:history="1">
                    <w:r>
                      <w:t>Uploader</w:t>
                    </w:r>
                  </w:hyperlink>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8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hPYA29KGAqAEsQxM" w:history="1">
                    <w:r>
                      <w:t>Uploader</w:t>
                    </w:r>
                  </w:hyperlink>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El subsistema Uploader accederá a la BD MongoDB situada en el servidor mediante JDBC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p>
      <w:r>
        <w:br w:type="page"/>
      </w:r>
    </w:p>
    <w:p>
      <w:pPr>
        <w:pStyle w:val="DiagramType"/>
      </w:pPr>
      <w:r>
        <w:t>Package Diagram</w:t>
      </w:r>
    </w:p>
    <w:p>
      <w:pPr>
        <w:pStyle w:val="Heading1"/>
      </w:pPr>
      <w:bookmarkStart w:id="67" w:name="Cqxg29KGAqAEsQ1R"/>
      <w:r>
        <w:t>Paquetes</w:t>
      </w:r>
      <w:bookmarkEnd w:id="67"/>
    </w:p>
    <w:p>
      <w:pPr>
        <w:jc w:val="center"/>
      </w:pPr>
      <w:r>
        <w:drawing>
          <wp:inline distB="0" distL="0" distR="0" distT="0">
            <wp:extent cx="5727700" cy="3319657"/>
            <wp:effectExtent b="0" l="19050" r="0" t="0"/>
            <wp:docPr descr="Image11.png" id="28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11.png"/>
                    <pic:cNvPicPr/>
                  </pic:nvPicPr>
                  <pic:blipFill>
                    <a:blip r:embed="rId22"/>
                    <a:stretch>
                      <a:fillRect/>
                    </a:stretch>
                  </pic:blipFill>
                  <pic:spPr>
                    <a:xfrm>
                      <a:off x="0" y="0"/>
                      <a:ext cx="5727700" cy="3319657"/>
                    </a:xfrm>
                    <a:prstGeom prst="rect">
                      <a:avLst/>
                    </a:prstGeom>
                  </pic:spPr>
                </pic:pic>
              </a:graphicData>
            </a:graphic>
          </wp:inline>
        </w:drawing>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Name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Paquetes</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Shape Presentation Option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w:t>
            </w:r>
          </w:p>
        </w:tc>
      </w:tr>
    </w:tbl>
    <w:p/>
    <w:p>
      <w:pPr>
        <w:pStyle w:val="Heading2"/>
      </w:pPr>
      <w:r>
        <w:t xml:space="preserve">Summary</w:t>
      </w:r>
    </w:p>
    <w:tbl>
      <w:tblPr>
        <w:tblW w:type="auto" w:w="0"/>
        <w:tblLayout w:type="fixed"/>
        <w:tblInd w:type="dxa" w:w="10"/>
        <w:tblCellMar>
          <w:left w:type="dxa" w:w="0"/>
          <w:right w:type="dxa" w:w="0"/>
        </w:tblCellMar>
        <w:tblLook w:val="0000"/>
      </w:tblPr>
      <w:tblGrid>
        <w:gridCol w:w="1804"/>
        <w:gridCol w:w="7219"/>
      </w:tblGrid>
      <w:tr>
        <w:tc>
          <w:tcPr>
            <w:tcW w:type="dxa" w:w="1804"/>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721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F5g29KGAqAEsQ17" w:history="1">
              <w:r>
                <w:t>Uploader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Segundo subsistema del proyecto que gestiona el guardado del fichero de preguntas en formato intermedio obtenido por la ejecución de la primera parte.</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pZg29KGAqAEsQ1s" w:history="1">
              <w:r>
                <w:t>Parser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Es el subsistema principal del proyecto. Se encarga de convertir las preguntas almacenadas en el formato entrante a un fichero en el formato de salida (JSON, aunque ampliable).</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8Dpg29KGAqAEsQ1g" w:history="1">
              <w:r>
                <w:t>Model</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Paquete que contiene las clases que definen el modelo de datos con el que trata la aplicación. Dichas clases son Pregunta y Category</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9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7gWQ29KGAqAEsQ3h" w:history="1">
              <w:r>
                <w:t>Parser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analizar los ficheros de entrada, y generar un formato interno (colección de objetos) que se adapte al modelo de dominio</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9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3dLQ29KGAqAEsQ4d" w:history="1">
              <w:r>
                <w:t>Uploader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guardar los ficheros JSON que se encuentran almacenados localmente, en la base de datos</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9AjmB9KGAqBwAQtL" w:history="1">
              <w:r>
                <w:t>Util</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Paquete de utilidad que contiene clases que ayudan al subsitema Parser a cumplir su objetivo.</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30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pImQ29KGAqAEsQ3Y" w:history="1">
              <w:r>
                <w:t>Serializer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convertir las preguntas almacenadas en el formato interno generado por el Parser a formato JSON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30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hEGQ29KGAqAEsQ3M" w:history="1">
              <w:r>
                <w:t>Output</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generar el fichero JSON y almacenarlo de forma local en la máquina que está ejecutando la aplicación</w:t>
            </w:r>
          </w:p>
        </w:tc>
      </w:tr>
    </w:tbl>
    <w:p>
      <w:pPr>
        <w:pStyle w:val="Heading4"/>
      </w:pPr>
      <w:r>
        <w:t xml:space="preserve">Documentation</w:t>
      </w:r>
    </w:p>
    <w:p>
      <w:r>
        <w:rPr>
          <w:sz w:val="22"/>
          <w:rFonts w:ascii="Courier New" w:cs="Courier New" w:eastAsia="Courier New" w:hAnsi="Courier New"/>
        </w:rPr>
        <w:t xml:space="preserve">Se trata del diagrama de paquetes del proyecto. Describe, sin llegar a temas de implementación, cuál es la estructura y que conjuntos de paquetes dependen de otros.</w:t>
      </w:r>
    </w:p>
    <w:p/>
    <w:p>
      <w:pPr>
        <w:pStyle w:val="Heading2"/>
      </w:pPr>
      <w:r>
        <w:t xml:space="preserve">Details</w:t>
      </w:r>
    </w:p>
    <w:p>
      <w:pPr>
        <w:pStyle w:val="Heading3"/>
      </w:pPr>
      <w:r>
        <w:drawing>
          <wp:inline distB="0" distL="0" distR="0" distT="0">
            <wp:extent cx="228600" cy="228600"/>
            <wp:effectExtent b="0" l="19050" r="0" t="0"/>
            <wp:docPr descr="Image1.png" id="3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8" w:name="XF0TW9KGAqAEsQVz"/>
      <w:bookmarkStart w:id="69" w:name="jF5g29KGAqAEsQ17"/>
      <w:r>
        <w:t>Uploader</w:t>
      </w:r>
      <w:bookmarkEnd w:id="69"/>
      <w:bookmarkEnd w:id="68"/>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Segundo subsistema del proyecto que gestiona el guardado del fichero de preguntas en formato intermedio obtenido por la ejecución de la primera parte.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SubSystem</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30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3dLQ29KGAqAEsQ4d" w:history="1">
              <w:r>
                <w:t>Uploader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guardar los ficheros JSON que se encuentran almacenados localmente, en la base de datos</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5.png" id="30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BC6bW9KGAqAEsQci" w:history="1">
              <w:r>
                <w:t>upload</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"upload". Se encarga de iniciar el proceso de guardado de las preguntas contenidas en el formato intermedio en la BD</w:t>
            </w:r>
          </w:p>
        </w:tc>
      </w:tr>
    </w:tbl>
    <w:p/>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Dependency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pZg29KGAqAEsQ1s" w:history="1">
              <w:r>
                <w:t>Parser</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4"/>
      </w:pPr>
      <w:r>
        <w:t xml:space="preserve">Sub Diagrams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4.png" id="3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4.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zy__W9KGAqAEsQwf" w:history="1">
              <w:r>
                <w:t>Uploader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Diagrama de C&amp;C que describe qué componentes hay dentro del subsistema "Uploader" y cómo se relacionan entre sí dichos componentes. Este subsistema sólo contiene un componente, con su mismo nombre (Uploader)</w:t>
            </w:r>
          </w:p>
        </w:tc>
      </w:tr>
    </w:tbl>
    <w:p/>
    <w:p>
      <w:pPr>
        <w:pStyle w:val="Heading3"/>
      </w:pPr>
      <w:r>
        <w:drawing>
          <wp:inline distB="0" distL="0" distR="0" distT="0">
            <wp:extent cx="228600" cy="228600"/>
            <wp:effectExtent b="0" l="19050" r="0" t="0"/>
            <wp:docPr descr="Image1.png" id="3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0" w:name=".cPjW9KGAqAEsQVi"/>
      <w:bookmarkStart w:id="71" w:name="PpZg29KGAqAEsQ1s"/>
      <w:r>
        <w:t>Parser</w:t>
      </w:r>
      <w:bookmarkEnd w:id="71"/>
      <w:bookmarkEnd w:id="70"/>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Es el subsistema principal del proyecto. Se encarga de convertir las preguntas almacenadas en el formato entrante a un fichero en el formato de salida (JSON, aunque ampliable).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SubSystem</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3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7gWQ29KGAqAEsQ3h" w:history="1">
              <w:r>
                <w: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analizar los ficheros de entrada, y generar un formato interno (colección de objetos) que se adapte al modelo de dominio</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3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pImQ29KGAqAEsQ3Y" w:history="1">
              <w:r>
                <w:t>Serializer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convertir las preguntas almacenadas en el formato interno generado por el Parser a formato JSON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3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hEGQ29KGAqAEsQ3M"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generar el fichero JSON y almacenarlo de forma local en la máquina que está ejecutando la aplicación</w:t>
            </w:r>
          </w:p>
        </w:tc>
      </w:tr>
    </w:tbl>
    <w:p/>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Dependency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8Dpg29KGAqAEsQ1g" w:history="1">
              <w:r>
                <w:t>Model</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Las clases del subsistema Parser utilizan las clases del parquete Model para crear la colección de preguntas que utiliza el Parser como formato interno en la conversión a JSON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Dependency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F5g29KGAqAEsQ17" w:history="1">
              <w:r>
                <w:t>Uploader</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Dependency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9AjmB9KGAqBwAQtL" w:history="1">
              <w:r>
                <w:t>Util</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El subsistema Parser utiliza las clases del paquete Util como soporte para facilitar el parseado de las preguntas</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4"/>
      </w:pPr>
      <w:r>
        <w:t xml:space="preserve">Sub Diagrams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4.png" id="32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4.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3_e7W9KGAqAEsQgS" w:history="1">
              <w:r>
                <w: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Diagrama de C&amp;C que describe qué componentes hay dentro del subsistema "Parser" y cómo se relacionan entre sí dichos componentes. Los componentes descritos son: Parser, Serializer y Output</w:t>
            </w:r>
          </w:p>
        </w:tc>
      </w:tr>
    </w:tbl>
    <w:p/>
    <w:p>
      <w:pPr>
        <w:pStyle w:val="Heading3"/>
      </w:pPr>
      <w:r>
        <w:drawing>
          <wp:inline distB="0" distL="0" distR="0" distT="0">
            <wp:extent cx="228600" cy="228600"/>
            <wp:effectExtent b="0" l="19050" r="0" t="0"/>
            <wp:docPr descr="Image1.png" id="3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2" w:name="GDqPW9KGAqAEsQrd"/>
      <w:bookmarkStart w:id="73" w:name="8Dpg29KGAqAEsQ1g"/>
      <w:r>
        <w:t>Model</w:t>
      </w:r>
      <w:bookmarkEnd w:id="73"/>
      <w:bookmarkEnd w:id="72"/>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Paquete que contiene las clases que definen el modelo de datos con el que trata la aplicación. Dichas clases son Pregunta y Category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Dependency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pZg29KGAqAEsQ1s" w:history="1">
              <w:r>
                <w:t>Parser</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Las clases del subsistema Parser utilizan las clases del parquete Model para crear la colección de preguntas que utiliza el Parser como formato interno en la conversión a JSON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3"/>
      </w:pPr>
      <w:r>
        <w:drawing>
          <wp:inline distB="0" distL="0" distR="0" distT="0">
            <wp:extent cx="228600" cy="228600"/>
            <wp:effectExtent b="0" l="19050" r="0" t="0"/>
            <wp:docPr descr="Image3.png" id="3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74" w:name="uI5HW9KGAqAEsQir"/>
      <w:bookmarkStart w:id="75" w:name="7gWQ29KGAqAEsQ3h"/>
      <w:r>
        <w:t>Parser</w:t>
      </w:r>
      <w:bookmarkEnd w:id="75"/>
      <w:bookmarkEnd w:id="74"/>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analizar los ficheros de entrada, y generar un formato interno (colección de objetos) que se adapte al modelo de dominio</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3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MvV7W9KGAqAEsQg4" w:history="1">
              <w:r>
                <w:t>GIFTParser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GIFT</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3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QxD7W9KGAqAEsQhA" w:history="1">
              <w:r>
                <w:t>XMLParser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XML</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34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rzHW9KGAqAEsQi7" w:history="1">
              <w:r>
                <w: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ya sea en formato GIFT o XML y lo redirige al correspondiente parser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34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fjNnW9KGAqAEsQlP" w:history="1">
              <w:r>
                <w:t>serializer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Puerto que enlaza el componente Parser con el componente Serializer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5.png" id="34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ZDY7W9KGAqAEsQfQ" w:history="1">
              <w:r>
                <w:t>parse</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"parse". Se encarga de iniciar el proceso de parseado de las preguntas del formato de entrada al de salida. Recibe el nombre del fichero de entrada</w:t>
            </w:r>
          </w:p>
        </w:tc>
      </w:tr>
    </w:tbl>
    <w:p/>
    <w:p/>
    <w:p>
      <w:pPr>
        <w:pStyle w:val="Heading4"/>
      </w:pPr>
      <w:r>
        <w:t xml:space="preserve">Resident Components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3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MvV7W9KGAqAEsQg4" w:history="1">
              <w:r>
                <w:t>GIFTParser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GIFT</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3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QxD7W9KGAqAEsQhA" w:history="1">
              <w:r>
                <w:t>XMLParser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XML</w:t>
            </w:r>
          </w:p>
        </w:tc>
      </w:tr>
    </w:tbl>
    <w:p/>
    <w:p>
      <w:pPr>
        <w:pStyle w:val="Heading3"/>
      </w:pPr>
      <w:r>
        <w:drawing>
          <wp:inline distB="0" distL="0" distR="0" distT="0">
            <wp:extent cx="228600" cy="228600"/>
            <wp:effectExtent b="0" l="19050" r="0" t="0"/>
            <wp:docPr descr="Image3.png" id="3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76" w:name="hPYA29KGAqAEsQxM"/>
      <w:bookmarkStart w:id="77" w:name="3dLQ29KGAqAEsQ4d"/>
      <w:r>
        <w:t>Uploader</w:t>
      </w:r>
      <w:bookmarkEnd w:id="77"/>
      <w:bookmarkEnd w:id="76"/>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guardar los ficheros JSON que se encuentran almacenados localmente, en la base de datos</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35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HmA29KGAqAEsQxm" w:history="1">
              <w:r>
                <w:t>upload</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y el lugar en el que está situada la BD</w:t>
            </w:r>
          </w:p>
        </w:tc>
      </w:tr>
    </w:tbl>
    <w:p/>
    <w:p/>
    <w:p>
      <w:pPr>
        <w:pStyle w:val="Heading3"/>
      </w:pPr>
      <w:r>
        <w:drawing>
          <wp:inline distB="0" distL="0" distR="0" distT="0">
            <wp:extent cx="228600" cy="228600"/>
            <wp:effectExtent b="0" l="19050" r="0" t="0"/>
            <wp:docPr descr="Image1.png" id="3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8" w:name="DAjmB9KGAqBwAQtM"/>
      <w:bookmarkStart w:id="79" w:name="9AjmB9KGAqBwAQtL"/>
      <w:r>
        <w:t>Util</w:t>
      </w:r>
      <w:bookmarkEnd w:id="79"/>
      <w:bookmarkEnd w:id="78"/>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Paquete de utilidad que contiene clases que ayudan al subsitema Parser a cumplir su objetivo.</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Dependency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pZg29KGAqAEsQ1s" w:history="1">
              <w:r>
                <w:t>Parser</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El subsistema Parser utiliza las clases del paquete Util como soporte para facilitar el parseado de las preguntas</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3"/>
      </w:pPr>
      <w:r>
        <w:drawing>
          <wp:inline distB="0" distL="0" distR="0" distT="0">
            <wp:extent cx="228600" cy="228600"/>
            <wp:effectExtent b="0" l="19050" r="0" t="0"/>
            <wp:docPr descr="Image3.png" id="35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80" w:name="jJffW9KGAqAEsQtX"/>
      <w:bookmarkStart w:id="81" w:name="pImQ29KGAqAEsQ3Y"/>
      <w:r>
        <w:t>Serializer</w:t>
      </w:r>
      <w:bookmarkEnd w:id="81"/>
      <w:bookmarkEnd w:id="80"/>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convertir las preguntas almacenadas en el formato interno generado por el Parser a formato JSON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36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Bpw_W9KGAqAEsQtd" w:history="1">
              <w:r>
                <w:t>serializer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la lista de objetos Pregunta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36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_LJ_W9KGAqAEsQvV"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Puerto que enlaza el componente Serializer con el componente Output</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5.png" id="36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vx0_W9KGAqAEsQt2" w:history="1">
              <w:r>
                <w:t>serialize</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"serialize". Se encarga de pasar las preguntas en el formato interno a JSON. Recibe una lista de objetos Pregunta</w:t>
            </w:r>
          </w:p>
        </w:tc>
      </w:tr>
    </w:tbl>
    <w:p/>
    <w:p/>
    <w:p>
      <w:pPr>
        <w:pStyle w:val="Heading3"/>
      </w:pPr>
      <w:r>
        <w:drawing>
          <wp:inline distB="0" distL="0" distR="0" distT="0">
            <wp:extent cx="228600" cy="228600"/>
            <wp:effectExtent b="0" l="19050" r="0" t="0"/>
            <wp:docPr descr="Image3.png" id="36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82" w:name="2RW_W9KGAqAEsQvG"/>
      <w:bookmarkStart w:id="83" w:name="hEGQ29KGAqAEsQ3M"/>
      <w:r>
        <w:t>Output</w:t>
      </w:r>
      <w:bookmarkEnd w:id="83"/>
      <w:bookmarkEnd w:id="82"/>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generar el fichero JSON y almacenarlo de forma local en la máquina que está ejecutando la aplicación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36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Dvp_W9KGAqAEsQvf"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contenido que deberá ser guardado en el fichero JSON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5.png" id="37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82d_W9KGAqAEsQv3"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"output". Se encarga de guardar el JSON localmente. Recibe el contenido del JSON</w:t>
            </w:r>
          </w:p>
        </w:tc>
      </w:tr>
    </w:tbl>
    <w:p/>
    <w:p/>
    <w:sectPr>
      <w:footerReference r:id="rId24" w:type="default"/>
      <w:pgSz w:h="16847" w:w="11904"/>
      <w:pgMar w:bottom="1440" w:gutter="0" w:left="1440" w:right="1440" w:top="144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pPr>
      <w:jc w:val="left"/>
    </w:pPr>
    <w:r>
      <w:rPr>
        <w:rFonts w:ascii="Helvetica" w:cs="Helvetica" w:eastAsia="Helvetica" w:hAnsi="Helvetica"/>
        <w:color w:val="000000"/>
        <w:sz w:val="18"/>
      </w:rPr>
      <w:t xml:space="preserve">Página </w:t>
    </w:r>
    <w:r>
      <w:rPr>
        <w:rFonts w:ascii="Helvetica" w:cs="Helvetica" w:eastAsia="Helvetica" w:hAnsi="Helvetica"/>
        <w:color w:val="000000"/>
        <w:sz w:val="18"/>
      </w:rPr>
      <w:fldChar w:fldCharType="begin"/>
    </w:r>
    <w:r>
      <w:rPr>
        <w:rFonts w:ascii="Helvetica" w:cs="Helvetica" w:eastAsia="Helvetica" w:hAnsi="Helvetica"/>
        <w:color w:val="000000"/>
        <w:sz w:val="18"/>
      </w:rPr>
      <w:instrText>PAGE</w:instrText>
    </w:r>
    <w:r>
      <w:rPr>
        <w:rFonts w:ascii="Helvetica" w:cs="Helvetica" w:eastAsia="Helvetica" w:hAnsi="Helvetica"/>
        <w:color w:val="000000"/>
        <w:sz w:val="18"/>
      </w:rPr>
      <w:fldChar w:fldCharType="separate"/>
    </w:r>
    <w:r>
      <w:rPr>
        <w:rFonts w:ascii="Helvetica" w:cs="Helvetica" w:eastAsia="Helvetica" w:hAnsi="Helvetica"/>
        <w:color w:val="000000"/>
        <w:sz w:val="18"/>
      </w:rPr>
      <w:instrText>3</w:instrText>
    </w:r>
    <w:r>
      <w:rPr>
        <w:rFonts w:ascii="Helvetica" w:cs="Helvetica" w:eastAsia="Helvetica" w:hAnsi="Helvetica"/>
        <w:color w:val="000000"/>
        <w:sz w:val="18"/>
      </w:rPr>
      <w:fldChar w:fldCharType="end"/>
    </w:r>
    <w:r>
      <w:rPr>
        <w:rFonts w:ascii="Helvetica" w:cs="Helvetica" w:eastAsia="Helvetica" w:hAnsi="Helvetica"/>
        <w:color w:val="000000"/>
        <w:sz w:val="18"/>
      </w:rPr>
      <w:t xml:space="preserve"> de </w:t>
    </w:r>
    <w:r>
      <w:rPr>
        <w:rFonts w:ascii="Helvetica" w:cs="Helvetica" w:eastAsia="Helvetica" w:hAnsi="Helvetica"/>
        <w:color w:val="000000"/>
        <w:sz w:val="18"/>
      </w:rPr>
      <w:fldChar w:fldCharType="begin"/>
    </w:r>
    <w:r>
      <w:rPr>
        <w:rFonts w:ascii="Helvetica" w:cs="Helvetica" w:eastAsia="Helvetica" w:hAnsi="Helvetica"/>
        <w:color w:val="000000"/>
        <w:sz w:val="18"/>
      </w:rPr>
      <w:instrText>NUMPAGE</w:instrText>
    </w:r>
    <w:r>
      <w:rPr>
        <w:rFonts w:ascii="Helvetica" w:cs="Helvetica" w:eastAsia="Helvetica" w:hAnsi="Helvetica"/>
        <w:color w:val="000000"/>
        <w:sz w:val="18"/>
      </w:rPr>
      <w:instrText>S</w:instrText>
    </w:r>
    <w:r>
      <w:rPr>
        <w:rFonts w:ascii="Helvetica" w:cs="Helvetica" w:eastAsia="Helvetica" w:hAnsi="Helvetica"/>
        <w:color w:val="000000"/>
        <w:sz w:val="18"/>
      </w:rPr>
      <w:fldChar w:fldCharType="end"/>
    </w:r>
    <w:r>
      <w:rPr>
        <w:rFonts w:ascii="Helvetica" w:cs="Helvetica" w:eastAsia="Helvetica" w:hAnsi="Helvetica"/>
        <w:color w:val="000000"/>
        <w:sz w:val="18"/>
      </w:rPr>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10F2E"/>
    <w:rsid w:val="00E10F2E"/>
    <w:rsid w:val="00F27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2F11"/>
    <w:rPr>
      <w:rFonts w:ascii="Arial" w:hAnsi="Arial"/>
      <w:szCs w:val="24"/>
      <w:lang w:val="en-GB" w:eastAsia="en-GB"/>
    </w:rPr>
  </w:style>
  <w:style w:type="paragraph" w:styleId="Heading1">
    <w:name w:val="heading 1"/>
    <w:basedOn w:val="Normal"/>
    <w:next w:val="Normal"/>
    <w:qFormat/>
    <w:rsid w:val="00052F11"/>
    <w:pPr>
      <w:keepNext/>
      <w:spacing w:before="100" w:after="60"/>
      <w:outlineLvl w:val="0"/>
    </w:pPr>
    <w:rPr>
      <w:rFonts w:cs="Arial"/>
      <w:b/>
      <w:bCs/>
      <w:kern w:val="32"/>
      <w:sz w:val="48"/>
      <w:szCs w:val="32"/>
    </w:rPr>
  </w:style>
  <w:style w:type="paragraph" w:styleId="Heading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Heading3">
    <w:name w:val="heading 3"/>
    <w:basedOn w:val="Normal"/>
    <w:next w:val="Normal"/>
    <w:qFormat/>
    <w:rsid w:val="00052F11"/>
    <w:pPr>
      <w:keepNext/>
      <w:spacing w:before="240" w:after="60"/>
      <w:outlineLvl w:val="2"/>
    </w:pPr>
    <w:rPr>
      <w:rFonts w:cs="Arial"/>
      <w:b/>
      <w:bCs/>
      <w:sz w:val="36"/>
      <w:szCs w:val="26"/>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emiHidden/>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OC1">
    <w:name w:val="toc 1"/>
    <w:basedOn w:val="Normal"/>
    <w:next w:val="Normal"/>
    <w:autoRedefine/>
    <w:uiPriority w:val="39"/>
    <w:rsid w:val="001B17E9"/>
  </w:style>
  <w:style w:type="paragraph" w:styleId="TOC2">
    <w:name w:val="toc 2"/>
    <w:basedOn w:val="Normal"/>
    <w:next w:val="Normal"/>
    <w:autoRedefine/>
    <w:uiPriority w:val="39"/>
    <w:rsid w:val="001B17E9"/>
    <w:pPr>
      <w:ind w:left="200"/>
    </w:pPr>
  </w:style>
  <w:style w:type="paragraph" w:styleId="TOC3">
    <w:name w:val="toc 3"/>
    <w:basedOn w:val="Normal"/>
    <w:next w:val="Normal"/>
    <w:autoRedefine/>
    <w:uiPriority w:val="39"/>
    <w:rsid w:val="001B17E9"/>
    <w:pPr>
      <w:ind w:left="400"/>
    </w:pPr>
  </w:style>
  <w:style w:type="character" w:styleId="Hyperlink">
    <w:name w:val="Hyperlink"/>
    <w:basedOn w:val="DefaultParagraphFont"/>
    <w:uiPriority w:val="99"/>
    <w:unhideWhenUsed/>
    <w:rsid w:val="001B17E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
	<Relationship Id="rId3" Target="webSettings.xml" Type="http://schemas.openxmlformats.org/officeDocument/2006/relationships/webSettings"/>
	<Relationship Id="rId2" Target="settings.xml" Type="http://schemas.openxmlformats.org/officeDocument/2006/relationships/settings"/>
	<Relationship Id="rId1" Target="styles.xml" Type="http://schemas.openxmlformats.org/officeDocument/2006/relationships/styles"/>
	<Relationship Id="rId5" Target="theme/theme1.xml" Type="http://schemas.openxmlformats.org/officeDocument/2006/relationships/theme"/>
	<Relationship Id="rId4" Target="fontTable.xml" Type="http://schemas.openxmlformats.org/officeDocument/2006/relationships/fontTable"/>
	<Relationship Id="rId6" Target="numbering.xml" Type="http://schemas.openxmlformats.org/officeDocument/2006/relationships/numbering"/>
	<Relationship Id="rId11" Target="media/Image0.png" Type="http://schemas.openxmlformats.org/officeDocument/2006/relationships/image"/>
	<Relationship Id="rId12" Target="media/Image1.png" Type="http://schemas.openxmlformats.org/officeDocument/2006/relationships/image"/>
	<Relationship Id="rId13" Target="media/Image2.png" Type="http://schemas.openxmlformats.org/officeDocument/2006/relationships/image"/>
	<Relationship Id="rId14" Target="media/Image3.png" Type="http://schemas.openxmlformats.org/officeDocument/2006/relationships/image"/>
	<Relationship Id="rId15" Target="media/Image4.png" Type="http://schemas.openxmlformats.org/officeDocument/2006/relationships/image"/>
	<Relationship Id="rId16" Target="media/Image5.png" Type="http://schemas.openxmlformats.org/officeDocument/2006/relationships/image"/>
	<Relationship Id="rId17" Target="media/Image6.png" Type="http://schemas.openxmlformats.org/officeDocument/2006/relationships/image"/>
	<Relationship Id="rId18" Target="media/Image7.png" Type="http://schemas.openxmlformats.org/officeDocument/2006/relationships/image"/>
	<Relationship Id="rId19" Target="media/Image8.png" Type="http://schemas.openxmlformats.org/officeDocument/2006/relationships/image"/>
	<Relationship Id="rId20" Target="media/Image9.png" Type="http://schemas.openxmlformats.org/officeDocument/2006/relationships/image"/>
	<Relationship Id="rId21" Target="media/Image10.png" Type="http://schemas.openxmlformats.org/officeDocument/2006/relationships/image"/>
	<Relationship Id="rId22" Target="media/Image11.png" Type="http://schemas.openxmlformats.org/officeDocument/2006/relationships/image"/>
	<Relationship Id="rId23" Target="media/Image12.png" Type="http://schemas.openxmlformats.org/officeDocument/2006/relationships/image"/>
	<Relationship Id="rId24" Target="footer1.xml" Type="http://schemas.openxmlformats.org/officeDocument/2006/relationships/foot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1</Lines>
  <Paragraphs>1</Paragraphs>
  <ScaleCrop>false</ScaleCrop>
  <Company>Training XP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Documentacion Trivial - Entregable 1</dc:title>
  <dc:subject>
	</dc:subject>
  <dc:creator>Trivial3b</dc:creator>
  <cp:keywords>
	</cp:keywords>
  <dc:description/>
  <cp:lastModifiedBy>Trivial3b</cp:lastModifiedBy>
  <cp:revision>1</cp:revision>
  <dcterms:created xsi:type="dcterms:W3CDTF">2015-03-03T06:18:34</dcterms:created>
  <dcterms:modified xsi:type="dcterms:W3CDTF">2015-03-03T06:18:34</dcterms:modified>
</cp:coreProperties>
</file>

<file path=docProps/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