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BB662B" w:rsidRDefault="00BB662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BB662B" w:rsidRDefault="00BB662B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BB662B" w:rsidRDefault="00BB66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BB662B" w:rsidRDefault="00BB662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BB662B" w:rsidRDefault="00BB662B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BB662B" w:rsidRDefault="00BB66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2E04F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BB662B" w:rsidRPr="00B32B71" w:rsidRDefault="0079574F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62B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BB662B" w:rsidRPr="00B32B71" w:rsidRDefault="00BB66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BB662B" w:rsidRPr="00BB662B" w:rsidRDefault="007B4B0C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Escuela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BB662B" w:rsidRPr="00BB662B" w:rsidRDefault="00BB662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Grado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en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795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795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795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795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795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795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GridTableLight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Accent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  <w:bookmarkStart w:id="2" w:name="_GoBack"/>
                  <w:bookmarkEnd w:id="2"/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BC2B4DE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3" w:name="_Toc418498966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4" w:name="_Toc418498967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r w:rsidR="0079574F">
        <w:fldChar w:fldCharType="begin"/>
      </w:r>
      <w:r w:rsidR="0079574F">
        <w:instrText xml:space="preserve"> SEQ Ilustración \* ARABIC </w:instrText>
      </w:r>
      <w:r w:rsidR="0079574F">
        <w:fldChar w:fldCharType="separate"/>
      </w:r>
      <w:r w:rsidR="001556BB">
        <w:rPr>
          <w:noProof/>
        </w:rPr>
        <w:t>1</w:t>
      </w:r>
      <w:r w:rsidR="0079574F">
        <w:rPr>
          <w:noProof/>
        </w:rPr>
        <w:fldChar w:fldCharType="end"/>
      </w:r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5" w:name="_Toc418498968"/>
      <w:r w:rsidRPr="00FB05B9">
        <w:lastRenderedPageBreak/>
        <w:t>Metodología usada</w:t>
      </w:r>
      <w:bookmarkEnd w:id="5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6" w:name="_Toc418498969"/>
      <w:r>
        <w:t>Metodología de trabajo</w:t>
      </w:r>
      <w:bookmarkEnd w:id="6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79574F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7" w:name="_Toc418498970"/>
      <w:r w:rsidRPr="00FB05B9">
        <w:t>Identificación de Interesados</w:t>
      </w:r>
      <w:bookmarkEnd w:id="7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8" w:name="_Toc418498971"/>
      <w:r>
        <w:t>Descripción de los interesados</w:t>
      </w:r>
      <w:bookmarkEnd w:id="8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9" w:name="_Toc418498972"/>
      <w:r>
        <w:t>Usuarios</w:t>
      </w:r>
      <w:bookmarkEnd w:id="9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10" w:name="_Toc418498973"/>
      <w:r>
        <w:t>Administradores</w:t>
      </w:r>
      <w:bookmarkEnd w:id="10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1" w:name="_Toc418498974"/>
      <w:r>
        <w:t xml:space="preserve">Responsables de </w:t>
      </w:r>
      <w:proofErr w:type="spellStart"/>
      <w:r>
        <w:t>NoGame</w:t>
      </w:r>
      <w:bookmarkEnd w:id="11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2" w:name="_Toc418498975"/>
      <w:r>
        <w:t>Desarrolladores</w:t>
      </w:r>
      <w:bookmarkEnd w:id="12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3" w:name="_Toc418498976"/>
      <w:r>
        <w:lastRenderedPageBreak/>
        <w:t>Roles e historias de usuario</w:t>
      </w:r>
      <w:bookmarkEnd w:id="13"/>
    </w:p>
    <w:p w14:paraId="3C720FFC" w14:textId="77777777" w:rsidR="007B238F" w:rsidRPr="007B238F" w:rsidRDefault="007B238F" w:rsidP="007B238F">
      <w:pPr>
        <w:pStyle w:val="Ttulo2"/>
      </w:pPr>
      <w:bookmarkStart w:id="14" w:name="_Toc418498977"/>
      <w:r>
        <w:t>Roles</w:t>
      </w:r>
      <w:bookmarkEnd w:id="14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5" w:name="_Toc418498978"/>
      <w:r>
        <w:t>Historias de usuarios</w:t>
      </w:r>
      <w:bookmarkEnd w:id="15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r w:rsidR="0079574F">
        <w:fldChar w:fldCharType="begin"/>
      </w:r>
      <w:r w:rsidR="0079574F">
        <w:instrText xml:space="preserve"> SEQ Tabla \* ARABIC </w:instrText>
      </w:r>
      <w:r w:rsidR="0079574F">
        <w:fldChar w:fldCharType="separate"/>
      </w:r>
      <w:r>
        <w:rPr>
          <w:noProof/>
        </w:rPr>
        <w:t>1</w:t>
      </w:r>
      <w:r w:rsidR="0079574F">
        <w:rPr>
          <w:noProof/>
        </w:rPr>
        <w:fldChar w:fldCharType="end"/>
      </w:r>
      <w:r>
        <w:t xml:space="preserve"> - Historias de usuario</w:t>
      </w:r>
    </w:p>
    <w:tbl>
      <w:tblPr>
        <w:tblStyle w:val="ListTable1LightAccent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6" w:name="_Toc418498979"/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7" w:name="_Toc418498980"/>
      <w:commentRangeStart w:id="18"/>
      <w:r w:rsidRPr="00FB05B9">
        <w:lastRenderedPageBreak/>
        <w:t>Lista de atributos de calidad e interesados</w:t>
      </w:r>
      <w:commentRangeEnd w:id="18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8"/>
      </w:r>
      <w:bookmarkEnd w:id="17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r w:rsidR="0079574F">
        <w:fldChar w:fldCharType="begin"/>
      </w:r>
      <w:r w:rsidR="0079574F">
        <w:instrText xml:space="preserve"> SEQ Tabla \* ARABIC </w:instrText>
      </w:r>
      <w:r w:rsidR="0079574F">
        <w:fldChar w:fldCharType="separate"/>
      </w:r>
      <w:r w:rsidR="00BB662B">
        <w:rPr>
          <w:noProof/>
        </w:rPr>
        <w:t>2</w:t>
      </w:r>
      <w:r w:rsidR="0079574F">
        <w:rPr>
          <w:noProof/>
        </w:rPr>
        <w:fldChar w:fldCharType="end"/>
      </w:r>
      <w:r>
        <w:t xml:space="preserve"> - Stakeholders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r w:rsidR="0079574F">
        <w:fldChar w:fldCharType="begin"/>
      </w:r>
      <w:r w:rsidR="0079574F">
        <w:instrText xml:space="preserve"> SEQ Tabla \* ARABIC </w:instrText>
      </w:r>
      <w:r w:rsidR="0079574F">
        <w:fldChar w:fldCharType="separate"/>
      </w:r>
      <w:r w:rsidR="00BB662B">
        <w:rPr>
          <w:noProof/>
        </w:rPr>
        <w:t>3</w:t>
      </w:r>
      <w:r w:rsidR="0079574F">
        <w:rPr>
          <w:noProof/>
        </w:rPr>
        <w:fldChar w:fldCharType="end"/>
      </w:r>
      <w:r>
        <w:t xml:space="preserve"> - Atributos de calidad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r w:rsidR="0079574F">
        <w:fldChar w:fldCharType="begin"/>
      </w:r>
      <w:r w:rsidR="0079574F">
        <w:instrText xml:space="preserve"> SEQ Tabla \* ARABIC </w:instrText>
      </w:r>
      <w:r w:rsidR="0079574F">
        <w:fldChar w:fldCharType="separate"/>
      </w:r>
      <w:r w:rsidR="00BB662B">
        <w:rPr>
          <w:noProof/>
        </w:rPr>
        <w:t>4</w:t>
      </w:r>
      <w:r w:rsidR="0079574F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Accent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9" w:name="_Toc418498981"/>
      <w:r>
        <w:t>S</w:t>
      </w:r>
      <w:r w:rsidR="00D468A0" w:rsidRPr="00FB05B9">
        <w:t>olución</w:t>
      </w:r>
      <w:r>
        <w:t xml:space="preserve"> planteada</w:t>
      </w:r>
      <w:bookmarkEnd w:id="1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r w:rsidR="0079574F">
        <w:fldChar w:fldCharType="begin"/>
      </w:r>
      <w:r w:rsidR="0079574F">
        <w:instrText xml:space="preserve"> SEQ Ilustración \* ARABIC </w:instrText>
      </w:r>
      <w:r w:rsidR="0079574F">
        <w:fldChar w:fldCharType="separate"/>
      </w:r>
      <w:r>
        <w:rPr>
          <w:noProof/>
        </w:rPr>
        <w:t>2</w:t>
      </w:r>
      <w:r w:rsidR="0079574F">
        <w:rPr>
          <w:noProof/>
        </w:rPr>
        <w:fldChar w:fldCharType="end"/>
      </w:r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20" w:name="_Toc418498982"/>
      <w:r>
        <w:t xml:space="preserve">Módulo 1 – </w:t>
      </w:r>
      <w:proofErr w:type="spellStart"/>
      <w:r>
        <w:t>Extract</w:t>
      </w:r>
      <w:bookmarkEnd w:id="20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1" w:name="_Toc418498983"/>
      <w:r>
        <w:lastRenderedPageBreak/>
        <w:t>Módulo 2 – Core</w:t>
      </w:r>
      <w:bookmarkEnd w:id="21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2" w:name="_Toc418498984"/>
      <w:r>
        <w:t xml:space="preserve">Módulo 3 – </w:t>
      </w:r>
      <w:r w:rsidR="00B24BB5">
        <w:t>Trivial web</w:t>
      </w:r>
      <w:bookmarkEnd w:id="22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D75BA12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6D4244C3" w14:textId="7E271C4D" w:rsidR="008E7D60" w:rsidRDefault="008E7D60" w:rsidP="0054625A">
      <w:pPr>
        <w:pStyle w:val="Ttulo1"/>
      </w:pPr>
      <w:bookmarkStart w:id="23" w:name="_Toc418498985"/>
      <w:commentRangeStart w:id="24"/>
      <w:r>
        <w:lastRenderedPageBreak/>
        <w:t>Escenarios de calidad</w:t>
      </w:r>
      <w:commentRangeEnd w:id="24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4"/>
      </w:r>
      <w:bookmarkEnd w:id="23"/>
    </w:p>
    <w:p w14:paraId="31A33164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5" w:name="_Toc418498986"/>
      <w:commentRangeStart w:id="26"/>
      <w:r w:rsidRPr="00FB05B9">
        <w:lastRenderedPageBreak/>
        <w:t>Vistas</w:t>
      </w:r>
      <w:commentRangeEnd w:id="26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5D4EF278" w14:textId="77777777" w:rsidR="00FB05B9" w:rsidRDefault="00CA7D37" w:rsidP="00CA7D37">
      <w:pPr>
        <w:pStyle w:val="Ttulo2"/>
      </w:pPr>
      <w:bookmarkStart w:id="27" w:name="_Toc418498987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Ttulo2"/>
      </w:pPr>
      <w:bookmarkStart w:id="29" w:name="_Toc418498988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Refdecomentario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31" w:name="_Toc418498989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Refdecomentario"/>
        </w:rPr>
        <w:commentReference w:id="32"/>
      </w:r>
      <w:r>
        <w:t>]]</w:t>
      </w:r>
    </w:p>
    <w:p w14:paraId="2598DC82" w14:textId="74502EB5" w:rsidR="005D18E0" w:rsidRDefault="005D18E0" w:rsidP="00BB662B">
      <w:pPr>
        <w:pStyle w:val="Ttulo1"/>
      </w:pPr>
      <w:bookmarkStart w:id="33" w:name="_Toc418498990"/>
      <w:r>
        <w:t>Anexos</w:t>
      </w:r>
      <w:bookmarkEnd w:id="33"/>
    </w:p>
    <w:p w14:paraId="64E50CE0" w14:textId="7BB8A1CD" w:rsidR="00CB5D22" w:rsidRDefault="00BB662B" w:rsidP="005D18E0">
      <w:pPr>
        <w:pStyle w:val="Ttulo2"/>
      </w:pPr>
      <w:bookmarkStart w:id="34" w:name="_Toc418498991"/>
      <w:r>
        <w:t xml:space="preserve">Diagrama </w:t>
      </w:r>
      <w:r w:rsidRPr="00BB662B">
        <w:t>BPMN</w:t>
      </w:r>
      <w:bookmarkEnd w:id="34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077927A2">
            <wp:extent cx="5391150" cy="1809750"/>
            <wp:effectExtent l="0" t="0" r="0" b="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23E860A" w:rsidR="00CB5D22" w:rsidRDefault="005D18E0" w:rsidP="005D18E0">
      <w:pPr>
        <w:pStyle w:val="Epgrafe"/>
        <w:jc w:val="center"/>
      </w:pPr>
      <w:r>
        <w:t xml:space="preserve">Ilustración </w:t>
      </w:r>
      <w:r w:rsidR="0079574F">
        <w:fldChar w:fldCharType="begin"/>
      </w:r>
      <w:r w:rsidR="0079574F">
        <w:instrText xml:space="preserve"> SEQ Ilustración \* ARABIC </w:instrText>
      </w:r>
      <w:r w:rsidR="0079574F">
        <w:fldChar w:fldCharType="separate"/>
      </w:r>
      <w:r w:rsidR="001556BB">
        <w:rPr>
          <w:noProof/>
        </w:rPr>
        <w:t>3</w:t>
      </w:r>
      <w:r w:rsidR="0079574F">
        <w:rPr>
          <w:noProof/>
        </w:rPr>
        <w:fldChar w:fldCharType="end"/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79574F" w:rsidP="005D18E0">
      <w:pPr>
        <w:jc w:val="right"/>
        <w:rPr>
          <w:sz w:val="16"/>
          <w:szCs w:val="16"/>
        </w:rPr>
      </w:pPr>
      <w:hyperlink r:id="rId14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5" w:name="_Toc418498992"/>
      <w:r>
        <w:t>Índice de figuras</w:t>
      </w:r>
      <w:bookmarkEnd w:id="35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6" w:name="_Toc418498993"/>
      <w:r>
        <w:t>Índice de tablas</w:t>
      </w:r>
      <w:bookmarkEnd w:id="36"/>
    </w:p>
    <w:p w14:paraId="2BDCA52A" w14:textId="77777777" w:rsidR="005D18E0" w:rsidRPr="005D18E0" w:rsidRDefault="005D18E0" w:rsidP="005D18E0"/>
    <w:sectPr w:rsidR="005D18E0" w:rsidRPr="005D18E0" w:rsidSect="00FB05B9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8" w:author="Jorge Sierra Miranda" w:date="2015-05-03T22:10:00Z" w:initials="JSM">
    <w:p w14:paraId="7198BE6C" w14:textId="04E1C8E8" w:rsidR="00CB5D22" w:rsidRDefault="00CB5D22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Textocomentario"/>
      </w:pPr>
    </w:p>
  </w:comment>
  <w:comment w:id="24" w:author="Jorge Sierra Miranda" w:date="2015-05-04T01:01:00Z" w:initials="JSM">
    <w:p w14:paraId="25D42096" w14:textId="5290E838" w:rsidR="00F611D7" w:rsidRDefault="00F611D7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F611D7" w:rsidRDefault="00F611D7">
      <w:pPr>
        <w:pStyle w:val="Textocomentario"/>
      </w:pPr>
    </w:p>
    <w:p w14:paraId="1C29898F" w14:textId="77777777" w:rsidR="00F611D7" w:rsidRDefault="00F611D7">
      <w:pPr>
        <w:pStyle w:val="Textocomentario"/>
      </w:pPr>
    </w:p>
    <w:p w14:paraId="008EE4EE" w14:textId="0E4BA773" w:rsidR="00F611D7" w:rsidRDefault="00F611D7">
      <w:pPr>
        <w:pStyle w:val="Textocomentario"/>
      </w:pPr>
      <w:r>
        <w:t>¡!!!!!!!!!!!!!!!!!!!!</w:t>
      </w:r>
    </w:p>
    <w:p w14:paraId="4CFC8373" w14:textId="77777777" w:rsidR="00F611D7" w:rsidRDefault="00F611D7">
      <w:pPr>
        <w:pStyle w:val="Textocomentario"/>
      </w:pPr>
    </w:p>
    <w:p w14:paraId="0763A3FF" w14:textId="76F57904" w:rsidR="00F611D7" w:rsidRDefault="00F611D7">
      <w:pPr>
        <w:pStyle w:val="Textocomentario"/>
      </w:pPr>
      <w:r>
        <w:t>¡!!!!!!!!!!!!!!!</w:t>
      </w:r>
    </w:p>
    <w:p w14:paraId="1A02C2BC" w14:textId="77777777" w:rsidR="00F611D7" w:rsidRDefault="00F611D7">
      <w:pPr>
        <w:pStyle w:val="Textocomentario"/>
      </w:pPr>
    </w:p>
    <w:p w14:paraId="42307CAC" w14:textId="1208643C" w:rsidR="00F611D7" w:rsidRDefault="00F611D7">
      <w:pPr>
        <w:pStyle w:val="Textocomentario"/>
      </w:pPr>
      <w:r>
        <w:t>¡!</w:t>
      </w:r>
    </w:p>
    <w:p w14:paraId="68E0C592" w14:textId="77777777" w:rsidR="00F611D7" w:rsidRDefault="00F611D7">
      <w:pPr>
        <w:pStyle w:val="Textocomentario"/>
      </w:pPr>
    </w:p>
  </w:comment>
  <w:comment w:id="26" w:author="Jorge Sierra Miranda" w:date="2015-05-03T21:04:00Z" w:initials="JSM">
    <w:p w14:paraId="4757AF25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09E6E660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05CC9" w14:textId="77777777" w:rsidR="0079574F" w:rsidRDefault="0079574F" w:rsidP="00DA493B">
      <w:pPr>
        <w:spacing w:after="0"/>
      </w:pPr>
      <w:r>
        <w:separator/>
      </w:r>
    </w:p>
  </w:endnote>
  <w:endnote w:type="continuationSeparator" w:id="0">
    <w:p w14:paraId="4F7B8A57" w14:textId="77777777" w:rsidR="0079574F" w:rsidRDefault="0079574F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C96AD5" w:rsidRDefault="00C96AD5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B7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B7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41D2E" w14:textId="77777777" w:rsidR="0079574F" w:rsidRDefault="0079574F" w:rsidP="00DA493B">
      <w:pPr>
        <w:spacing w:after="0"/>
      </w:pPr>
      <w:r>
        <w:separator/>
      </w:r>
    </w:p>
  </w:footnote>
  <w:footnote w:type="continuationSeparator" w:id="0">
    <w:p w14:paraId="185385EA" w14:textId="77777777" w:rsidR="0079574F" w:rsidRDefault="0079574F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67C2A"/>
    <w:rsid w:val="001556BB"/>
    <w:rsid w:val="00155E0B"/>
    <w:rsid w:val="00165F8A"/>
    <w:rsid w:val="002A285E"/>
    <w:rsid w:val="003E4982"/>
    <w:rsid w:val="00405D00"/>
    <w:rsid w:val="0041559F"/>
    <w:rsid w:val="00491113"/>
    <w:rsid w:val="0054625A"/>
    <w:rsid w:val="00550B54"/>
    <w:rsid w:val="00580037"/>
    <w:rsid w:val="005D18E0"/>
    <w:rsid w:val="006B11C4"/>
    <w:rsid w:val="006E673F"/>
    <w:rsid w:val="00774991"/>
    <w:rsid w:val="0079574F"/>
    <w:rsid w:val="007A776B"/>
    <w:rsid w:val="007B238F"/>
    <w:rsid w:val="007B4B0C"/>
    <w:rsid w:val="007E5AE3"/>
    <w:rsid w:val="007F4989"/>
    <w:rsid w:val="00872CAC"/>
    <w:rsid w:val="008E7D60"/>
    <w:rsid w:val="00946CE6"/>
    <w:rsid w:val="009B410E"/>
    <w:rsid w:val="009D55D5"/>
    <w:rsid w:val="00A30C6C"/>
    <w:rsid w:val="00B24BB5"/>
    <w:rsid w:val="00B32B71"/>
    <w:rsid w:val="00BB662B"/>
    <w:rsid w:val="00BB6AC6"/>
    <w:rsid w:val="00C96AD5"/>
    <w:rsid w:val="00CA7D37"/>
    <w:rsid w:val="00CB5D22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PlainTable2">
    <w:name w:val="Plain Table 2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PlainTable5">
    <w:name w:val="Plain Table 5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GridTable5DarkAccent1">
    <w:name w:val="Grid Table 5 Dark Accent 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ListTable7ColorfulAccent1">
    <w:name w:val="List Table 7 Colorful Accent 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PlainTable2">
    <w:name w:val="Plain Table 2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PlainTable5">
    <w:name w:val="Plain Table 5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GridTable5DarkAccent1">
    <w:name w:val="Grid Table 5 Dark Accent 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ListTable7ColorfulAccent1">
    <w:name w:val="List Table 7 Colorful Accent 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lniarez.host56.com/ASW/Trivial4a/BPMN.png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C7696-8B14-45DC-9FEC-F87DF81F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1901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>Escuela de Ingeniería Informática - Universidad de Oviedo</Company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14</cp:revision>
  <dcterms:created xsi:type="dcterms:W3CDTF">2015-05-03T11:03:00Z</dcterms:created>
  <dcterms:modified xsi:type="dcterms:W3CDTF">2015-05-04T15:50:00Z</dcterms:modified>
  <cp:category>Grado en Ingeniería Informática del Software</cp:category>
</cp:coreProperties>
</file>