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05E" w:rsidRDefault="000F1AC9" w:rsidP="000F1AC9">
      <w:pPr>
        <w:pStyle w:val="Ttulo"/>
      </w:pPr>
      <w:r>
        <w:t>Manual de usuario</w:t>
      </w:r>
      <w:r w:rsidR="00E1174D">
        <w:t xml:space="preserve"> entrega 1</w:t>
      </w:r>
    </w:p>
    <w:p w:rsidR="00E1174D" w:rsidRDefault="00E1174D" w:rsidP="00E1174D">
      <w:pPr>
        <w:pStyle w:val="Ttulo1"/>
      </w:pPr>
      <w:r>
        <w:t xml:space="preserve">Descripción </w:t>
      </w:r>
    </w:p>
    <w:p w:rsidR="00E1174D" w:rsidRDefault="00E1174D" w:rsidP="00E1174D">
      <w:r>
        <w:t xml:space="preserve">Para esta entrega se ha implementado un </w:t>
      </w:r>
      <w:proofErr w:type="spellStart"/>
      <w:r>
        <w:t>parser</w:t>
      </w:r>
      <w:proofErr w:type="spellEnd"/>
      <w:r>
        <w:t xml:space="preserve"> que nos permitirá transformar las preguntas en formato GIFT en preguntas con formato JSON, lo que permitirá su almacenamiento en una base de datos no relacional más fácilmente, para esta primera versión, las preguntas se almacenarán en ficheros agrupadas por categorías.</w:t>
      </w:r>
    </w:p>
    <w:p w:rsidR="00E1174D" w:rsidRDefault="00E1174D" w:rsidP="00E1174D">
      <w:pPr>
        <w:pStyle w:val="Ttulo1"/>
      </w:pPr>
      <w:r>
        <w:t xml:space="preserve">Funcionamiento del </w:t>
      </w:r>
      <w:proofErr w:type="spellStart"/>
      <w:r>
        <w:t>parser</w:t>
      </w:r>
      <w:proofErr w:type="spellEnd"/>
    </w:p>
    <w:p w:rsidR="00E1174D" w:rsidRDefault="00E1174D" w:rsidP="00E1174D">
      <w:r>
        <w:t xml:space="preserve">La conversión del formato  de las preguntas se realiza de la siguiente manera, </w:t>
      </w:r>
      <w:r w:rsidR="001543FD">
        <w:t xml:space="preserve">el </w:t>
      </w:r>
      <w:proofErr w:type="spellStart"/>
      <w:r w:rsidR="001543FD">
        <w:t>parser</w:t>
      </w:r>
      <w:proofErr w:type="spellEnd"/>
      <w:r w:rsidR="001543FD">
        <w:t xml:space="preserve"> se ejecuta con la clase Extractor.java, a la que debemos pasarle como parámetro el nombre del fichero de preguntas que queremos convertir a JSON, esto nos devuelve un fichero con las preguntas en este formato que se llamará de la misma manera que el fichero de preguntas con la extensión “.</w:t>
      </w:r>
      <w:proofErr w:type="spellStart"/>
      <w:r w:rsidR="001543FD">
        <w:t>out.json</w:t>
      </w:r>
      <w:proofErr w:type="spellEnd"/>
      <w:r w:rsidR="001543FD">
        <w:t>”.</w:t>
      </w:r>
    </w:p>
    <w:p w:rsidR="001543FD" w:rsidRDefault="001543FD" w:rsidP="001543FD">
      <w:pPr>
        <w:pStyle w:val="Ttulo1"/>
      </w:pPr>
      <w:r>
        <w:t>Introducción de nuevas preguntas</w:t>
      </w:r>
    </w:p>
    <w:p w:rsidR="001543FD" w:rsidRDefault="001543FD" w:rsidP="001543FD">
      <w:r>
        <w:t xml:space="preserve">Para la introducción de nuevas preguntas se usará el formato GIFT, para ello se creará un </w:t>
      </w:r>
      <w:r w:rsidR="00E4706C">
        <w:t>nuevo fichero de texto con las preguntas en este formato y se incorporará a los demás bancos de preguntas, o bien se modificará un banco ya existente y se incluirán las nuevas preguntas en este formato.</w:t>
      </w:r>
    </w:p>
    <w:p w:rsidR="00AF5089" w:rsidRDefault="00AF5089" w:rsidP="00AF5089">
      <w:pPr>
        <w:pStyle w:val="Ttulo1"/>
      </w:pPr>
      <w:bookmarkStart w:id="0" w:name="_GoBack"/>
      <w:r>
        <w:t>Errores de conversión de formato</w:t>
      </w:r>
    </w:p>
    <w:bookmarkEnd w:id="0"/>
    <w:p w:rsidR="00AF5089" w:rsidRDefault="00AF5089" w:rsidP="00AF5089">
      <w:r>
        <w:t xml:space="preserve">A la hora de la ejecución del </w:t>
      </w:r>
      <w:proofErr w:type="spellStart"/>
      <w:r>
        <w:t>parser</w:t>
      </w:r>
      <w:proofErr w:type="spellEnd"/>
      <w:r>
        <w:t xml:space="preserve"> pueden darse 3 tipos de errores:</w:t>
      </w:r>
    </w:p>
    <w:p w:rsidR="00AF5089" w:rsidRDefault="00AF5089" w:rsidP="00AF5089">
      <w:pPr>
        <w:pStyle w:val="Prrafodelista"/>
        <w:numPr>
          <w:ilvl w:val="0"/>
          <w:numId w:val="1"/>
        </w:numPr>
      </w:pPr>
      <w:r w:rsidRPr="00AF5089">
        <w:rPr>
          <w:b/>
        </w:rPr>
        <w:t>Error en la entrada de argumentos</w:t>
      </w:r>
      <w:r>
        <w:t>: Se muestra el mensaje “</w:t>
      </w:r>
      <w:r w:rsidRPr="00F11EA5">
        <w:rPr>
          <w:color w:val="FF0000"/>
        </w:rPr>
        <w:t>No se han especificado argumentos</w:t>
      </w:r>
      <w:r>
        <w:t>”. El error ocurre cuando a la clase Extractor.java no se le pasan argumentos.</w:t>
      </w:r>
    </w:p>
    <w:p w:rsidR="00AF5089" w:rsidRDefault="00AF5089" w:rsidP="00AF5089">
      <w:pPr>
        <w:pStyle w:val="Prrafodelista"/>
        <w:numPr>
          <w:ilvl w:val="0"/>
          <w:numId w:val="1"/>
        </w:numPr>
      </w:pPr>
      <w:r w:rsidRPr="00F11EA5">
        <w:rPr>
          <w:b/>
        </w:rPr>
        <w:t>Error en la localización del archivo</w:t>
      </w:r>
      <w:r>
        <w:t>: Se muestra el mensaje “</w:t>
      </w:r>
      <w:r w:rsidRPr="00F11EA5">
        <w:rPr>
          <w:color w:val="FF0000"/>
        </w:rPr>
        <w:t>No se ha encontrado el archivo</w:t>
      </w:r>
      <w:r>
        <w:t>”. El error ocurre cuando el nombre del banco no es correcto, o cuando el banco no está en el lugar que debería.</w:t>
      </w:r>
    </w:p>
    <w:p w:rsidR="00AF5089" w:rsidRPr="00AF5089" w:rsidRDefault="00AF5089" w:rsidP="00AF5089">
      <w:pPr>
        <w:pStyle w:val="Prrafodelista"/>
        <w:numPr>
          <w:ilvl w:val="0"/>
          <w:numId w:val="1"/>
        </w:numPr>
      </w:pPr>
      <w:r w:rsidRPr="00F11EA5">
        <w:rPr>
          <w:b/>
        </w:rPr>
        <w:t>Error en la carga del fichero</w:t>
      </w:r>
      <w:r>
        <w:t>: Se muestra el mensaje “</w:t>
      </w:r>
      <w:r w:rsidRPr="00F11EA5">
        <w:rPr>
          <w:color w:val="FF0000"/>
        </w:rPr>
        <w:t>No se ha podido cargar el archivo</w:t>
      </w:r>
      <w:r>
        <w:t>”. El error ocurre cuando se produce algún error en la entrada o la salida del programa.</w:t>
      </w:r>
    </w:p>
    <w:p w:rsidR="00AF5089" w:rsidRPr="00AF5089" w:rsidRDefault="00AF5089" w:rsidP="00AF5089"/>
    <w:p w:rsidR="00E1174D" w:rsidRPr="00E1174D" w:rsidRDefault="00E1174D" w:rsidP="00E1174D"/>
    <w:sectPr w:rsidR="00E1174D" w:rsidRPr="00E117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C12"/>
    <w:multiLevelType w:val="hybridMultilevel"/>
    <w:tmpl w:val="7B7A72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A97"/>
    <w:rsid w:val="000F1AC9"/>
    <w:rsid w:val="001543FD"/>
    <w:rsid w:val="0088305E"/>
    <w:rsid w:val="00AF5089"/>
    <w:rsid w:val="00BE4A97"/>
    <w:rsid w:val="00E1174D"/>
    <w:rsid w:val="00E4706C"/>
    <w:rsid w:val="00F11E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1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117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F1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F1AC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174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1174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F50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1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117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F1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F1AC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174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1174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F5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270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3</cp:revision>
  <dcterms:created xsi:type="dcterms:W3CDTF">2015-03-02T12:45:00Z</dcterms:created>
  <dcterms:modified xsi:type="dcterms:W3CDTF">2015-03-02T17:31:00Z</dcterms:modified>
</cp:coreProperties>
</file>