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color w:val="2E3B0B"/>
          <w:sz w:val="40"/>
        </w:rPr>
        <w:t>Portal de Participación Ciudadana</w:t>
        <w:drawing>
          <wp:inline distT="0" distR="0" distB="0" distL="0">
            <wp:extent cx="1270000" cy="1270000"/>
            <wp:docPr id="0" name="Drawing 0" descr="AS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S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, ha sido correctamente añadido al Portal de Participación Ciudadana.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Usuario:  -------------- Contraseña: createdocument  written successully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2017-02-16T13:07:49Z</dcterms:created>
  <dc:creator>Apache POI</dc:creator>
</cp:coreProperties>
</file>