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F0FE3" w14:textId="77777777" w:rsidR="00C47EAD" w:rsidRPr="005B0F0F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44"/>
          <w:szCs w:val="44"/>
        </w:rPr>
      </w:pPr>
      <w:r w:rsidRPr="005B0F0F">
        <w:rPr>
          <w:rFonts w:ascii="Helvetica" w:hAnsi="Helvetica" w:cs="Times"/>
          <w:b/>
          <w:bCs/>
          <w:color w:val="1F4E79" w:themeColor="accent1" w:themeShade="80"/>
          <w:sz w:val="44"/>
          <w:szCs w:val="44"/>
        </w:rPr>
        <w:t xml:space="preserve">JANE SMITH </w:t>
      </w:r>
    </w:p>
    <w:p w14:paraId="20C14E7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BFBFBF" w:themeColor="background1" w:themeShade="BF"/>
          <w:sz w:val="20"/>
          <w:szCs w:val="20"/>
        </w:rPr>
      </w:pPr>
      <w:r w:rsidRPr="00BA347A">
        <w:rPr>
          <w:rFonts w:ascii="Helvetica" w:hAnsi="Helvetica" w:cs="Times"/>
          <w:color w:val="BFBFBF" w:themeColor="background1" w:themeShade="BF"/>
          <w:sz w:val="20"/>
          <w:szCs w:val="20"/>
        </w:rPr>
        <w:lastRenderedPageBreak/>
        <w:t>Address Line 1 Address Line 2, City, State Zip (212) 256-1414 - jane.smith@gmail.com</w:t>
      </w:r>
    </w:p>
    <w:p w14:paraId="32EBB3EC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BFBFBF" w:themeColor="background1" w:themeShade="BF"/>
          <w:position w:val="2"/>
          <w:sz w:val="20"/>
          <w:szCs w:val="20"/>
        </w:rPr>
        <w:sectPr w:rsidR="00C47EAD" w:rsidRPr="00BA347A" w:rsidSect="00C47EAD">
          <w:pgSz w:w="11900" w:h="16840"/>
          <w:pgMar w:top="1134" w:right="1134" w:bottom="1134" w:left="1134" w:header="709" w:footer="709" w:gutter="0"/>
          <w:cols w:num="2" w:space="720" w:equalWidth="0">
            <w:col w:w="4456" w:space="720"/>
            <w:col w:w="4456"/>
          </w:cols>
          <w:docGrid w:linePitch="360"/>
        </w:sectPr>
      </w:pPr>
    </w:p>
    <w:p w14:paraId="2F6EDA6B" w14:textId="77777777" w:rsidR="00C47EAD" w:rsidRPr="000409DD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F4E79" w:themeColor="accent1" w:themeShade="80"/>
          <w:position w:val="2"/>
          <w:sz w:val="20"/>
          <w:szCs w:val="20"/>
        </w:rPr>
        <w:sectPr w:rsidR="00C47EAD" w:rsidRPr="000409DD" w:rsidSect="00C47EAD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4ABE195B" w14:textId="2989009C" w:rsidR="00C47EAD" w:rsidRPr="005B0F0F" w:rsidRDefault="000409D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5B0F0F"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  <w:lastRenderedPageBreak/>
        <w:t xml:space="preserve">CAREER </w:t>
      </w:r>
      <w:r w:rsidR="00C47EAD" w:rsidRPr="005B0F0F"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  <w:t xml:space="preserve">OBJECTIVE </w:t>
      </w:r>
    </w:p>
    <w:p w14:paraId="79DF93C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position w:val="2"/>
          <w:sz w:val="20"/>
          <w:szCs w:val="20"/>
        </w:rPr>
      </w:pPr>
    </w:p>
    <w:p w14:paraId="1134D2FF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proofErr w:type="gramStart"/>
      <w:r w:rsidRPr="00BA347A">
        <w:rPr>
          <w:rFonts w:ascii="Georgia" w:hAnsi="Georgia" w:cs="Times"/>
          <w:sz w:val="20"/>
          <w:szCs w:val="20"/>
        </w:rPr>
        <w:lastRenderedPageBreak/>
        <w:t>Administrative Assistant with 6+ years of experience working directly for the President of 3M Inc., a Fortune 500 company.</w:t>
      </w:r>
      <w:proofErr w:type="gramEnd"/>
      <w:r w:rsidRPr="00BA347A">
        <w:rPr>
          <w:rFonts w:ascii="Georgia" w:hAnsi="Georgia" w:cs="Times"/>
          <w:sz w:val="20"/>
          <w:szCs w:val="20"/>
        </w:rPr>
        <w:t xml:space="preserve"> Possesses impeccable written and verbal communication skills and excellent interpersonal skills</w:t>
      </w:r>
      <w:r w:rsidRPr="00BA347A">
        <w:rPr>
          <w:rFonts w:ascii="Helvetica" w:hAnsi="Helvetica" w:cs="Times"/>
          <w:sz w:val="20"/>
          <w:szCs w:val="20"/>
        </w:rPr>
        <w:t xml:space="preserve">. </w:t>
      </w:r>
    </w:p>
    <w:p w14:paraId="328F3FC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position w:val="2"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82" w:space="720"/>
            <w:col w:w="6430"/>
          </w:cols>
          <w:docGrid w:linePitch="360"/>
        </w:sectPr>
      </w:pPr>
    </w:p>
    <w:p w14:paraId="3C8F7A0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67496796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75" w:space="720"/>
            <w:col w:w="6437"/>
          </w:cols>
          <w:docGrid w:linePitch="360"/>
        </w:sectPr>
      </w:pPr>
    </w:p>
    <w:p w14:paraId="0617C7CD" w14:textId="1B481163" w:rsidR="00C47EAD" w:rsidRPr="005B0F0F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</w:pPr>
      <w:r w:rsidRPr="005B0F0F">
        <w:rPr>
          <w:rFonts w:ascii="Helvetica" w:hAnsi="Helvetica" w:cs="Times"/>
          <w:b/>
          <w:bCs/>
          <w:color w:val="1F4E79" w:themeColor="accent1" w:themeShade="80"/>
          <w:position w:val="2"/>
          <w:sz w:val="20"/>
          <w:szCs w:val="20"/>
        </w:rPr>
        <w:lastRenderedPageBreak/>
        <w:t>CORE</w:t>
      </w:r>
      <w:r w:rsidR="000409DD" w:rsidRPr="005B0F0F">
        <w:rPr>
          <w:rFonts w:ascii="Helvetica" w:hAnsi="Helvetica" w:cs="Times"/>
          <w:b/>
          <w:bCs/>
          <w:color w:val="1F4E79" w:themeColor="accent1" w:themeShade="80"/>
          <w:position w:val="2"/>
          <w:sz w:val="20"/>
          <w:szCs w:val="20"/>
        </w:rPr>
        <w:t xml:space="preserve"> COMPETENCIES</w:t>
      </w:r>
    </w:p>
    <w:p w14:paraId="5958C2F0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3D3B4542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25DCC72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lastRenderedPageBreak/>
        <w:t xml:space="preserve">• Customer Service &amp; Relations </w:t>
      </w:r>
    </w:p>
    <w:p w14:paraId="21D1C6C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Detail Oriented and Organized </w:t>
      </w:r>
    </w:p>
    <w:p w14:paraId="07C40B21" w14:textId="5C076914" w:rsidR="00C47EAD" w:rsidRPr="00BA347A" w:rsidRDefault="00BA347A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>
        <w:rPr>
          <w:rFonts w:ascii="Helvetica" w:hAnsi="Helvetica" w:cs="Times"/>
          <w:sz w:val="18"/>
          <w:szCs w:val="18"/>
        </w:rPr>
        <w:t>• Co</w:t>
      </w:r>
      <w:r w:rsidR="00C47EAD" w:rsidRPr="00BA347A">
        <w:rPr>
          <w:rFonts w:ascii="Helvetica" w:hAnsi="Helvetica" w:cs="Times"/>
          <w:sz w:val="18"/>
          <w:szCs w:val="18"/>
        </w:rPr>
        <w:t xml:space="preserve">st Efficiency and Streamlining </w:t>
      </w:r>
    </w:p>
    <w:p w14:paraId="06EB9901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Training and Delegating </w:t>
      </w:r>
    </w:p>
    <w:p w14:paraId="17596EB1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86" w:space="720"/>
            <w:col w:w="6426"/>
          </w:cols>
          <w:docGrid w:linePitch="360"/>
        </w:sectPr>
      </w:pPr>
    </w:p>
    <w:p w14:paraId="5CF84009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3ABD7AE7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1220BD66" w14:textId="77777777" w:rsidR="00C47EAD" w:rsidRPr="005B0F0F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</w:pPr>
      <w:r w:rsidRPr="005B0F0F"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  <w:lastRenderedPageBreak/>
        <w:t xml:space="preserve">PROFESSIONAL EXPERIENCE </w:t>
      </w:r>
    </w:p>
    <w:p w14:paraId="0D0E9E7E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04E2F03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11270AF0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1DB443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73D4160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A5E82B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06C9240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6D773AC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12173DF6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0B0D37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3AAD78E9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C04661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3FCCC22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D41A83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4AE003FA" w14:textId="77777777" w:rsidR="00C47EAD" w:rsidRPr="005B0F0F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</w:pPr>
      <w:r w:rsidRPr="005B0F0F"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  <w:t>EDUCATION</w:t>
      </w:r>
    </w:p>
    <w:p w14:paraId="0F05632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5CBA17D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6A30E420" w14:textId="77777777" w:rsidR="00C47EAD" w:rsidRPr="005B0F0F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bookmarkStart w:id="0" w:name="_GoBack"/>
      <w:r w:rsidRPr="005B0F0F"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  <w:t xml:space="preserve">ADDITIONAL SKILLS </w:t>
      </w:r>
    </w:p>
    <w:bookmarkEnd w:id="0"/>
    <w:p w14:paraId="70AC7DBB" w14:textId="5FA09277" w:rsidR="00C47EAD" w:rsidRPr="005B0F0F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5B0F0F"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  <w:lastRenderedPageBreak/>
        <w:t>3M I</w:t>
      </w:r>
      <w:r w:rsidR="00C47EAD" w:rsidRPr="005B0F0F"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  <w:t xml:space="preserve">NC., New York City, New York </w:t>
      </w:r>
    </w:p>
    <w:p w14:paraId="2460748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 xml:space="preserve">Administrative Assistant // Apr 2006 – present </w:t>
      </w:r>
    </w:p>
    <w:p w14:paraId="23635A27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Read and analyze incoming memos, submissions, and reports to determine their significance and plan their distribution. </w:t>
      </w:r>
    </w:p>
    <w:p w14:paraId="35864E5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Conduct research, compile data, and prepare papers for consideration and presentation by executives, committees and boards of directors. </w:t>
      </w:r>
    </w:p>
    <w:p w14:paraId="7C78B7C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</w:p>
    <w:p w14:paraId="3E2F020B" w14:textId="77777777" w:rsidR="00C47EAD" w:rsidRPr="005B0F0F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5B0F0F"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  <w:t xml:space="preserve">Florida Department of Social Services, Orlando, FL </w:t>
      </w:r>
    </w:p>
    <w:p w14:paraId="2C6E350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 xml:space="preserve">Rehabilitation Counselor // Aug 2004 – May 2006 </w:t>
      </w:r>
    </w:p>
    <w:p w14:paraId="1AF5A0B2" w14:textId="50105D00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>• Analyze</w:t>
      </w:r>
      <w:r w:rsidR="00BA347A">
        <w:rPr>
          <w:rFonts w:ascii="Helvetica" w:hAnsi="Helvetica" w:cs="Times"/>
          <w:sz w:val="18"/>
          <w:szCs w:val="18"/>
        </w:rPr>
        <w:t>d</w:t>
      </w:r>
      <w:r w:rsidRPr="00BA347A">
        <w:rPr>
          <w:rFonts w:ascii="Helvetica" w:hAnsi="Helvetica" w:cs="Times"/>
          <w:sz w:val="18"/>
          <w:szCs w:val="18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5C227AE5" w14:textId="7F35DA9B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proofErr w:type="gramStart"/>
      <w:r w:rsidRPr="00BA347A">
        <w:rPr>
          <w:rFonts w:ascii="Helvetica" w:hAnsi="Helvetica" w:cs="Times"/>
          <w:sz w:val="18"/>
          <w:szCs w:val="18"/>
        </w:rPr>
        <w:t>• Developed and maintained strong relationships with community referral sources such as schools, churches, government resource centers, and</w:t>
      </w:r>
      <w:r w:rsidR="00BA347A">
        <w:rPr>
          <w:rFonts w:ascii="Helvetica" w:hAnsi="Helvetica" w:cs="Times"/>
          <w:sz w:val="18"/>
          <w:szCs w:val="18"/>
        </w:rPr>
        <w:t xml:space="preserve"> </w:t>
      </w:r>
      <w:r w:rsidRPr="00BA347A">
        <w:rPr>
          <w:rFonts w:ascii="Helvetica" w:hAnsi="Helvetica" w:cs="Times"/>
          <w:sz w:val="18"/>
          <w:szCs w:val="18"/>
        </w:rPr>
        <w:t>local</w:t>
      </w:r>
      <w:r w:rsidR="00BA347A">
        <w:rPr>
          <w:rFonts w:ascii="Helvetica" w:hAnsi="Helvetica" w:cs="Times"/>
          <w:sz w:val="18"/>
          <w:szCs w:val="18"/>
        </w:rPr>
        <w:t xml:space="preserve"> </w:t>
      </w:r>
      <w:r w:rsidRPr="00BA347A">
        <w:rPr>
          <w:rFonts w:ascii="Helvetica" w:hAnsi="Helvetica" w:cs="Times"/>
          <w:sz w:val="18"/>
          <w:szCs w:val="18"/>
        </w:rPr>
        <w:t>busine</w:t>
      </w:r>
      <w:r w:rsidR="00BA347A">
        <w:rPr>
          <w:rFonts w:ascii="Helvetica" w:hAnsi="Helvetica" w:cs="Times"/>
          <w:sz w:val="18"/>
          <w:szCs w:val="18"/>
        </w:rPr>
        <w:t>s</w:t>
      </w:r>
      <w:r w:rsidRPr="00BA347A">
        <w:rPr>
          <w:rFonts w:ascii="Helvetica" w:hAnsi="Helvetica" w:cs="Times"/>
          <w:sz w:val="18"/>
          <w:szCs w:val="18"/>
        </w:rPr>
        <w:t>ses.</w:t>
      </w:r>
      <w:proofErr w:type="gramEnd"/>
      <w:r w:rsidRPr="00BA347A">
        <w:rPr>
          <w:rFonts w:ascii="Helvetica" w:hAnsi="Helvetica" w:cs="Times"/>
          <w:sz w:val="18"/>
          <w:szCs w:val="18"/>
        </w:rPr>
        <w:t xml:space="preserve"> </w:t>
      </w:r>
    </w:p>
    <w:p w14:paraId="31D17FCE" w14:textId="1ECCAA09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>• Coordinate</w:t>
      </w:r>
      <w:r w:rsidR="00BA347A">
        <w:rPr>
          <w:rFonts w:ascii="Helvetica" w:hAnsi="Helvetica" w:cs="Times"/>
          <w:sz w:val="18"/>
          <w:szCs w:val="18"/>
        </w:rPr>
        <w:t>d</w:t>
      </w:r>
      <w:r w:rsidRPr="00BA347A">
        <w:rPr>
          <w:rFonts w:ascii="Helvetica" w:hAnsi="Helvetica" w:cs="Times"/>
          <w:sz w:val="18"/>
          <w:szCs w:val="18"/>
        </w:rPr>
        <w:t xml:space="preserve"> counseling efforts with mental health professionals or other health professionals, such as doctors, nurses, or social workers. </w:t>
      </w:r>
    </w:p>
    <w:p w14:paraId="4D20C8CB" w14:textId="2489D830" w:rsidR="00C47EAD" w:rsidRPr="00BA347A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>
        <w:rPr>
          <w:rFonts w:ascii="Helvetica" w:hAnsi="Helvetica" w:cs="Times"/>
          <w:sz w:val="18"/>
          <w:szCs w:val="18"/>
        </w:rPr>
        <w:t xml:space="preserve">• Counseled </w:t>
      </w:r>
      <w:r w:rsidR="00C47EAD" w:rsidRPr="00BA347A">
        <w:rPr>
          <w:rFonts w:ascii="Helvetica" w:hAnsi="Helvetica" w:cs="Times"/>
          <w:sz w:val="18"/>
          <w:szCs w:val="18"/>
        </w:rPr>
        <w:t xml:space="preserve">clients or patients, individually or in-group sessions, to assist in overcoming dependencies, adjusting to life, or making changes. </w:t>
      </w:r>
    </w:p>
    <w:p w14:paraId="7DC3EE1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60928442" w14:textId="77777777" w:rsidR="00C47EAD" w:rsidRPr="005B0F0F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5B0F0F"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  <w:t xml:space="preserve">Florida State University, Orlando, FL </w:t>
      </w:r>
    </w:p>
    <w:p w14:paraId="6FE8BAF4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eastAsia="Lucida Grande" w:hAnsi="Georgia" w:cs="Lucida Grande"/>
          <w:i/>
          <w:iCs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>Bachelor of Art in English // May 2004</w:t>
      </w:r>
      <w:r w:rsidRPr="00BA347A">
        <w:rPr>
          <w:rFonts w:ascii="Lucida Grande" w:eastAsia="Lucida Grande" w:hAnsi="Lucida Grande" w:cs="Lucida Grande"/>
          <w:i/>
          <w:iCs/>
          <w:sz w:val="20"/>
          <w:szCs w:val="20"/>
        </w:rPr>
        <w:t> </w:t>
      </w:r>
    </w:p>
    <w:p w14:paraId="4E5920D2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4C4CEDA2" w14:textId="075ABAAA" w:rsidR="00C47EAD" w:rsidRDefault="00C47EAD" w:rsidP="00BA34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 w:rsidRPr="00BA347A">
        <w:rPr>
          <w:rFonts w:ascii="Helvetica" w:hAnsi="Helvetica" w:cs="Times"/>
          <w:sz w:val="20"/>
          <w:szCs w:val="20"/>
        </w:rPr>
        <w:t xml:space="preserve">Expert in Microsoft Office Suite and Adobe Illustrator </w:t>
      </w:r>
    </w:p>
    <w:p w14:paraId="08ECA824" w14:textId="79FB1935" w:rsidR="00BA347A" w:rsidRPr="00BA347A" w:rsidRDefault="00BA347A" w:rsidP="00BA34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 xml:space="preserve">Bilingual in English and Spanish </w:t>
      </w:r>
    </w:p>
    <w:p w14:paraId="57377544" w14:textId="77777777" w:rsidR="00BA347A" w:rsidRPr="00BA347A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BA347A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551" w:space="720"/>
            <w:col w:w="6361"/>
          </w:cols>
          <w:docGrid w:linePitch="360"/>
        </w:sectPr>
      </w:pPr>
    </w:p>
    <w:p w14:paraId="3E45356C" w14:textId="77777777" w:rsidR="00C47EAD" w:rsidRPr="00BA347A" w:rsidRDefault="00C47EAD" w:rsidP="00C47EAD">
      <w:pPr>
        <w:rPr>
          <w:rFonts w:ascii="Helvetica" w:hAnsi="Helvetica"/>
          <w:sz w:val="20"/>
          <w:szCs w:val="20"/>
        </w:rPr>
      </w:pPr>
    </w:p>
    <w:sectPr w:rsidR="00C47EAD" w:rsidRPr="00BA347A" w:rsidSect="00C47EAD">
      <w:type w:val="continuous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72AA2"/>
    <w:multiLevelType w:val="hybridMultilevel"/>
    <w:tmpl w:val="A2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AD"/>
    <w:rsid w:val="000409DD"/>
    <w:rsid w:val="005B0F0F"/>
    <w:rsid w:val="008722B4"/>
    <w:rsid w:val="00A61ECF"/>
    <w:rsid w:val="00BA1A8D"/>
    <w:rsid w:val="00BA347A"/>
    <w:rsid w:val="00C47EAD"/>
    <w:rsid w:val="00CC38E2"/>
    <w:rsid w:val="00CF0D96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1BF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2015-06-17T07:24:00Z</dcterms:created>
  <dcterms:modified xsi:type="dcterms:W3CDTF">2015-06-17T07:24:00Z</dcterms:modified>
</cp:coreProperties>
</file>