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4BB" w:rsidRDefault="00AF74BB" w:rsidP="00AF74BB">
      <w:r>
        <w:t>Wiederanlaufkonzept</w:t>
      </w:r>
    </w:p>
    <w:p w:rsidR="00AF74BB" w:rsidRDefault="00AF74BB" w:rsidP="00AF74BB"/>
    <w:p w:rsidR="00AF74BB" w:rsidRDefault="00AF74BB" w:rsidP="00AF74BB">
      <w:r>
        <w:t>Ziel des Wiederanlaufkonzepts ist es, das System nach einem Ausfall auf neuer Hardware</w:t>
      </w:r>
      <w:r>
        <w:br/>
      </w:r>
      <w:r>
        <w:t>wiederherstellen zu können.</w:t>
      </w:r>
    </w:p>
    <w:p w:rsidR="00AF74BB" w:rsidRDefault="00AF74BB" w:rsidP="00AF74BB">
      <w:r>
        <w:t>Für die Automatisierung der zusätzlichen Dienste auf dem Laptop soll Docker Compose eingesetzt</w:t>
      </w:r>
      <w:r>
        <w:br/>
      </w:r>
      <w:r>
        <w:t>werden. Dadurch k</w:t>
      </w:r>
      <w:r>
        <w:t>ö</w:t>
      </w:r>
      <w:r>
        <w:t>nnen die Container f</w:t>
      </w:r>
      <w:r>
        <w:t>ü</w:t>
      </w:r>
      <w:r>
        <w:t xml:space="preserve">r </w:t>
      </w:r>
      <w:proofErr w:type="spellStart"/>
      <w:r>
        <w:t>Kopia</w:t>
      </w:r>
      <w:proofErr w:type="spellEnd"/>
      <w:r>
        <w:t xml:space="preserve"> und </w:t>
      </w:r>
      <w:proofErr w:type="spellStart"/>
      <w:r>
        <w:t>Checkmk</w:t>
      </w:r>
      <w:proofErr w:type="spellEnd"/>
      <w:r>
        <w:t xml:space="preserve"> Community mit einer dokumentierten</w:t>
      </w:r>
      <w:r>
        <w:t xml:space="preserve"> </w:t>
      </w:r>
      <w:r>
        <w:t>Konfiguration erneut eingerichtet werden</w:t>
      </w:r>
      <w:r>
        <w:t xml:space="preserve"> oder in noch besseren Fall mit wenigen Schritten durch Back-Up Container wieder zum Laufen gebracht werden</w:t>
      </w:r>
      <w:r>
        <w:t>.</w:t>
      </w:r>
    </w:p>
    <w:p w:rsidR="00AF74BB" w:rsidRDefault="00AF74BB" w:rsidP="00AF74BB">
      <w:r>
        <w:t xml:space="preserve">Als Backuplosung wird </w:t>
      </w:r>
      <w:proofErr w:type="spellStart"/>
      <w:r>
        <w:t>Kopia</w:t>
      </w:r>
      <w:proofErr w:type="spellEnd"/>
      <w:r>
        <w:t xml:space="preserve"> eingesetzt. Die Konfiguration, Zugangsdaten und notwendigen Docker</w:t>
      </w:r>
      <w:r>
        <w:t>-</w:t>
      </w:r>
      <w:r>
        <w:br/>
      </w:r>
      <w:r>
        <w:t xml:space="preserve">Compose-Dateien werden dokumentiert </w:t>
      </w:r>
      <w:r>
        <w:t>und</w:t>
      </w:r>
      <w:r>
        <w:t xml:space="preserve"> gesichert</w:t>
      </w:r>
      <w:r>
        <w:t>. Eventuell mehrere passive Docker als „Hot-Spare“</w:t>
      </w:r>
      <w:r>
        <w:t xml:space="preserve">. Die NAS-Daten werden über </w:t>
      </w:r>
      <w:proofErr w:type="spellStart"/>
      <w:r>
        <w:t>Kopia</w:t>
      </w:r>
      <w:proofErr w:type="spellEnd"/>
      <w:r>
        <w:t xml:space="preserve"> regelmäßig</w:t>
      </w:r>
      <w:r>
        <w:t xml:space="preserve"> </w:t>
      </w:r>
      <w:r>
        <w:t>auf einem separaten Backup-Ziel gesichert</w:t>
      </w:r>
      <w:r>
        <w:t>, für den Projektfall auf USB Sticks und auf Laptop.</w:t>
      </w:r>
    </w:p>
    <w:p w:rsidR="00AF74BB" w:rsidRDefault="00AF74BB" w:rsidP="00AF74BB">
      <w:r>
        <w:t>Für eine Wiederinbetriebnahme sind zun</w:t>
      </w:r>
      <w:r>
        <w:t>ä</w:t>
      </w:r>
      <w:r>
        <w:t xml:space="preserve">chst Debian 13 und anschließend </w:t>
      </w:r>
      <w:proofErr w:type="spellStart"/>
      <w:r>
        <w:t>OpenMediaVault</w:t>
      </w:r>
      <w:proofErr w:type="spellEnd"/>
      <w:r>
        <w:t xml:space="preserve"> 8 auf dem</w:t>
      </w:r>
      <w:r>
        <w:t xml:space="preserve"> </w:t>
      </w:r>
      <w:r>
        <w:t>Raspberry Pi zu installieren</w:t>
      </w:r>
      <w:r w:rsidR="00292342">
        <w:t xml:space="preserve">, da </w:t>
      </w:r>
      <w:r w:rsidR="00E14672">
        <w:t>soll während des Projekts ein Image entstehen</w:t>
      </w:r>
      <w:r>
        <w:t>. Danach werden die beiden Festplatten wieder als RAID 1 einge</w:t>
      </w:r>
      <w:bookmarkStart w:id="0" w:name="_GoBack"/>
      <w:bookmarkEnd w:id="0"/>
      <w:r>
        <w:t>bunden, die</w:t>
      </w:r>
      <w:r>
        <w:t xml:space="preserve"> </w:t>
      </w:r>
      <w:r>
        <w:t>NAS-Konfiguration und die SMB-Freigabe eingerichtet und anschließend die Docker-Umgebung auf</w:t>
      </w:r>
      <w:r>
        <w:t xml:space="preserve"> </w:t>
      </w:r>
      <w:r>
        <w:t xml:space="preserve">dem Laptop wiederhergestellt. Danach werden </w:t>
      </w:r>
      <w:proofErr w:type="spellStart"/>
      <w:r>
        <w:t>Kopia</w:t>
      </w:r>
      <w:proofErr w:type="spellEnd"/>
      <w:r>
        <w:t xml:space="preserve"> und </w:t>
      </w:r>
      <w:proofErr w:type="spellStart"/>
      <w:r>
        <w:t>Checkmk</w:t>
      </w:r>
      <w:proofErr w:type="spellEnd"/>
      <w:r>
        <w:t xml:space="preserve"> mit den gesicherten</w:t>
      </w:r>
      <w:r>
        <w:t xml:space="preserve"> </w:t>
      </w:r>
      <w:r>
        <w:t>Konfigurationen eingerichtet. Abschließend wird geprüft, ob die NAS-Freigabe, das Backup und das</w:t>
      </w:r>
      <w:r>
        <w:t xml:space="preserve"> </w:t>
      </w:r>
      <w:r>
        <w:t>Monitoring funktionieren.</w:t>
      </w:r>
    </w:p>
    <w:p w:rsidR="00AF74BB" w:rsidRDefault="00AF74BB" w:rsidP="00AF74BB">
      <w:r>
        <w:t>Die einzelnen Installations- und Konfigurationsschritte werden w</w:t>
      </w:r>
      <w:r>
        <w:t>ä</w:t>
      </w:r>
      <w:r>
        <w:t>hrend der Durchf</w:t>
      </w:r>
      <w:r>
        <w:t>ü</w:t>
      </w:r>
      <w:r>
        <w:t>hrung des Projekts</w:t>
      </w:r>
      <w:r>
        <w:t xml:space="preserve"> </w:t>
      </w:r>
      <w:r>
        <w:t>genauer dokumentiert und im sp</w:t>
      </w:r>
      <w:r>
        <w:t>ä</w:t>
      </w:r>
      <w:r>
        <w:t>teren Verlauf zu einem vollst</w:t>
      </w:r>
      <w:r>
        <w:t>ä</w:t>
      </w:r>
      <w:r>
        <w:t>ndigen Wiederanlaufplan ergänzt.</w:t>
      </w:r>
    </w:p>
    <w:p w:rsidR="00411B58" w:rsidRDefault="00AF74BB" w:rsidP="00AF74BB">
      <w:r>
        <w:t>Als RTO werden zun</w:t>
      </w:r>
      <w:r>
        <w:t>ä</w:t>
      </w:r>
      <w:r>
        <w:t>chst 4 Stunden angesetzt. In dieser Zeit soll das</w:t>
      </w:r>
      <w:r>
        <w:t xml:space="preserve"> </w:t>
      </w:r>
      <w:r>
        <w:t>System nach einem vollst</w:t>
      </w:r>
      <w:r>
        <w:t>ä</w:t>
      </w:r>
      <w:r>
        <w:t>ndigen Ausfall wieder betriebsbereit und die</w:t>
      </w:r>
      <w:r>
        <w:t xml:space="preserve"> </w:t>
      </w:r>
      <w:r>
        <w:t>Daten aus dem</w:t>
      </w:r>
      <w:r>
        <w:t xml:space="preserve"> </w:t>
      </w:r>
      <w:r>
        <w:t>Backup wiederhergestellt sein.</w:t>
      </w:r>
    </w:p>
    <w:sectPr w:rsidR="00411B58" w:rsidSect="00DF0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BB"/>
    <w:rsid w:val="00002E9C"/>
    <w:rsid w:val="001918C1"/>
    <w:rsid w:val="00292342"/>
    <w:rsid w:val="00945828"/>
    <w:rsid w:val="00AF74BB"/>
    <w:rsid w:val="00DF0DBD"/>
    <w:rsid w:val="00E14672"/>
    <w:rsid w:val="00EA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AFFF2"/>
  <w15:chartTrackingRefBased/>
  <w15:docId w15:val="{7A1FF5C9-08AA-41A5-A7E9-CBA88C94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Langer, Tillmann</dc:creator>
  <cp:keywords/>
  <dc:description/>
  <cp:lastModifiedBy>Langer, Tillmann</cp:lastModifiedBy>
  <cp:revision>3</cp:revision>
  <dcterms:created xsi:type="dcterms:W3CDTF">2026-09-27T16:07:00Z</dcterms:created>
  <dcterms:modified xsi:type="dcterms:W3CDTF">2026-09-27T16:21:00Z</dcterms:modified>
</cp:coreProperties>
</file>