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9220E" w14:textId="77777777" w:rsidR="00512D19" w:rsidRDefault="00512D19"/>
    <w:p w14:paraId="2C7C38FF" w14:textId="77777777" w:rsidR="00512D19" w:rsidRDefault="00512D19"/>
    <w:p w14:paraId="34A3542C" w14:textId="77777777" w:rsidR="00512D19" w:rsidRDefault="00512D19"/>
    <w:p w14:paraId="78E0E509" w14:textId="77777777" w:rsidR="00512D19" w:rsidRDefault="00512D19"/>
    <w:p w14:paraId="66BF8E4B" w14:textId="77777777" w:rsidR="00512D19" w:rsidRDefault="006A6CAB">
      <w:pPr>
        <w:spacing w:after="80"/>
        <w:jc w:val="center"/>
      </w:pPr>
      <w:r>
        <w:rPr>
          <w:b/>
          <w:color w:val="1F3A5F"/>
          <w:sz w:val="80"/>
        </w:rPr>
        <w:t>FinTwin</w:t>
      </w:r>
    </w:p>
    <w:p w14:paraId="5DC2AF2E" w14:textId="77777777" w:rsidR="00512D19" w:rsidRDefault="006A6CAB">
      <w:pPr>
        <w:spacing w:after="40"/>
        <w:jc w:val="center"/>
      </w:pPr>
      <w:r>
        <w:rPr>
          <w:color w:val="1F3A5F"/>
          <w:sz w:val="34"/>
        </w:rPr>
        <w:t>An AI-Assisted Banking Database Performance Simulator</w:t>
      </w:r>
    </w:p>
    <w:p w14:paraId="10C7730C" w14:textId="77777777" w:rsidR="00512D19" w:rsidRDefault="006A6CAB">
      <w:pPr>
        <w:pBdr>
          <w:bottom w:val="single" w:sz="8" w:space="4" w:color="1F3A5F"/>
        </w:pBdr>
        <w:spacing w:after="600"/>
        <w:jc w:val="center"/>
      </w:pPr>
      <w:r>
        <w:rPr>
          <w:color w:val="1F3A5F"/>
          <w:sz w:val="34"/>
        </w:rPr>
        <w:t>and Performance Digital Twin for PostgreSQL</w:t>
      </w:r>
    </w:p>
    <w:p w14:paraId="4E954616" w14:textId="77777777" w:rsidR="00512D19" w:rsidRDefault="006A6CAB">
      <w:pPr>
        <w:jc w:val="center"/>
      </w:pPr>
      <w:r>
        <w:rPr>
          <w:b/>
          <w:sz w:val="30"/>
        </w:rPr>
        <w:t>FINAL PROJECT REVIEW REPORT</w:t>
      </w:r>
    </w:p>
    <w:p w14:paraId="4FAE92B5" w14:textId="77777777" w:rsidR="00512D19" w:rsidRDefault="006A6CAB">
      <w:pPr>
        <w:jc w:val="center"/>
      </w:pPr>
      <w:r>
        <w:rPr>
          <w:sz w:val="26"/>
        </w:rPr>
        <w:t>Database Systems Project</w:t>
      </w:r>
    </w:p>
    <w:p w14:paraId="773F05FD" w14:textId="77777777" w:rsidR="00512D19" w:rsidRDefault="00512D19"/>
    <w:p w14:paraId="47D5ABC1" w14:textId="77777777" w:rsidR="00512D19" w:rsidRDefault="00512D19"/>
    <w:p w14:paraId="6B2AD3DE" w14:textId="77777777" w:rsidR="00512D19" w:rsidRDefault="006A6CAB">
      <w:pPr>
        <w:jc w:val="center"/>
      </w:pPr>
      <w:r>
        <w:rPr>
          <w:i/>
          <w:sz w:val="23"/>
        </w:rPr>
        <w:t>Submitted by</w:t>
      </w:r>
    </w:p>
    <w:tbl>
      <w:tblPr>
        <w:tblStyle w:val="TableGrid"/>
        <w:tblW w:w="0" w:type="auto"/>
        <w:jc w:val="center"/>
        <w:tblCellMar>
          <w:top w:w="80" w:type="dxa"/>
          <w:left w:w="140" w:type="dxa"/>
          <w:bottom w:w="80" w:type="dxa"/>
          <w:right w:w="140" w:type="dxa"/>
        </w:tblCellMar>
        <w:tblLook w:val="04A0" w:firstRow="1" w:lastRow="0" w:firstColumn="1" w:lastColumn="0" w:noHBand="0" w:noVBand="1"/>
      </w:tblPr>
      <w:tblGrid>
        <w:gridCol w:w="3402"/>
        <w:gridCol w:w="3402"/>
      </w:tblGrid>
      <w:tr w:rsidR="00512D19" w14:paraId="260CA5E1" w14:textId="77777777">
        <w:trPr>
          <w:jc w:val="center"/>
        </w:trPr>
        <w:tc>
          <w:tcPr>
            <w:tcW w:w="3402" w:type="dxa"/>
            <w:shd w:val="clear" w:color="auto" w:fill="1F3A5F"/>
          </w:tcPr>
          <w:p w14:paraId="650ED3CC" w14:textId="77777777" w:rsidR="00512D19" w:rsidRDefault="006A6CAB">
            <w:pPr>
              <w:spacing w:after="0"/>
              <w:jc w:val="center"/>
            </w:pPr>
            <w:r>
              <w:rPr>
                <w:b/>
                <w:color w:val="FFFFFF"/>
              </w:rPr>
              <w:t>Team Member</w:t>
            </w:r>
          </w:p>
        </w:tc>
        <w:tc>
          <w:tcPr>
            <w:tcW w:w="3402" w:type="dxa"/>
            <w:shd w:val="clear" w:color="auto" w:fill="1F3A5F"/>
          </w:tcPr>
          <w:p w14:paraId="04E02589" w14:textId="77777777" w:rsidR="00512D19" w:rsidRDefault="006A6CAB">
            <w:pPr>
              <w:spacing w:after="0"/>
              <w:jc w:val="center"/>
            </w:pPr>
            <w:r>
              <w:rPr>
                <w:b/>
                <w:color w:val="FFFFFF"/>
              </w:rPr>
              <w:t>Registration Number</w:t>
            </w:r>
          </w:p>
        </w:tc>
      </w:tr>
      <w:tr w:rsidR="00512D19" w14:paraId="4E942F98" w14:textId="77777777">
        <w:trPr>
          <w:jc w:val="center"/>
        </w:trPr>
        <w:tc>
          <w:tcPr>
            <w:tcW w:w="3402" w:type="dxa"/>
          </w:tcPr>
          <w:p w14:paraId="4E44698D" w14:textId="77777777" w:rsidR="00512D19" w:rsidRDefault="006A6CAB">
            <w:pPr>
              <w:spacing w:after="0"/>
              <w:jc w:val="center"/>
            </w:pPr>
            <w:r>
              <w:t>Arav Singh Patel</w:t>
            </w:r>
          </w:p>
        </w:tc>
        <w:tc>
          <w:tcPr>
            <w:tcW w:w="3402" w:type="dxa"/>
          </w:tcPr>
          <w:p w14:paraId="319224A2" w14:textId="77777777" w:rsidR="00512D19" w:rsidRDefault="006A6CAB">
            <w:pPr>
              <w:spacing w:after="0"/>
              <w:jc w:val="center"/>
            </w:pPr>
            <w:r>
              <w:t>24BCE2425</w:t>
            </w:r>
          </w:p>
        </w:tc>
      </w:tr>
      <w:tr w:rsidR="00512D19" w14:paraId="01DA3D46" w14:textId="77777777">
        <w:trPr>
          <w:jc w:val="center"/>
        </w:trPr>
        <w:tc>
          <w:tcPr>
            <w:tcW w:w="3402" w:type="dxa"/>
          </w:tcPr>
          <w:p w14:paraId="25F2C4C5" w14:textId="77777777" w:rsidR="00512D19" w:rsidRDefault="006A6CAB">
            <w:pPr>
              <w:spacing w:after="0"/>
              <w:jc w:val="center"/>
            </w:pPr>
            <w:r>
              <w:t>Chaitanya Ghogare</w:t>
            </w:r>
          </w:p>
        </w:tc>
        <w:tc>
          <w:tcPr>
            <w:tcW w:w="3402" w:type="dxa"/>
          </w:tcPr>
          <w:p w14:paraId="6D737847" w14:textId="77777777" w:rsidR="00512D19" w:rsidRDefault="006A6CAB">
            <w:pPr>
              <w:spacing w:after="0"/>
              <w:jc w:val="center"/>
            </w:pPr>
            <w:r>
              <w:t>24BCE2392</w:t>
            </w:r>
          </w:p>
        </w:tc>
      </w:tr>
    </w:tbl>
    <w:p w14:paraId="2C6D551D" w14:textId="77777777" w:rsidR="00512D19" w:rsidRDefault="00512D19"/>
    <w:p w14:paraId="7966F33B" w14:textId="77777777" w:rsidR="00512D19" w:rsidRDefault="00512D19"/>
    <w:p w14:paraId="7D8E0A07" w14:textId="77777777" w:rsidR="00512D19" w:rsidRDefault="00512D19"/>
    <w:p w14:paraId="4D23A873" w14:textId="77777777" w:rsidR="00512D19" w:rsidRDefault="006A6CAB">
      <w:pPr>
        <w:jc w:val="center"/>
      </w:pPr>
      <w:r>
        <w:rPr>
          <w:sz w:val="25"/>
        </w:rPr>
        <w:t>B.Tech Computer Science and Engineering</w:t>
      </w:r>
    </w:p>
    <w:p w14:paraId="6C0231FF" w14:textId="77777777" w:rsidR="00512D19" w:rsidRDefault="006A6CAB">
      <w:pPr>
        <w:jc w:val="center"/>
      </w:pPr>
      <w:r>
        <w:rPr>
          <w:sz w:val="25"/>
        </w:rPr>
        <w:t>VIT Vellore</w:t>
      </w:r>
    </w:p>
    <w:p w14:paraId="2B44E4E5" w14:textId="77777777" w:rsidR="00512D19" w:rsidRDefault="006A6CAB">
      <w:pPr>
        <w:jc w:val="center"/>
      </w:pPr>
      <w:r>
        <w:t>October 2026 (revised edition)</w:t>
      </w:r>
    </w:p>
    <w:p w14:paraId="0D0DF658" w14:textId="77777777" w:rsidR="00512D19" w:rsidRDefault="00512D19"/>
    <w:p w14:paraId="6BB03694" w14:textId="77777777" w:rsidR="00512D19" w:rsidRDefault="006A6CAB">
      <w:pPr>
        <w:jc w:val="center"/>
      </w:pPr>
      <w:r>
        <w:rPr>
          <w:color w:val="555F68"/>
          <w:sz w:val="21"/>
        </w:rPr>
        <w:t>Source repository: https://github.com/Arrav-SP/FinTwin</w:t>
      </w:r>
    </w:p>
    <w:p w14:paraId="622AB6D6" w14:textId="77777777" w:rsidR="00512D19" w:rsidRDefault="006A6CAB">
      <w:r>
        <w:br w:type="page"/>
      </w:r>
    </w:p>
    <w:p w14:paraId="1BB51F50" w14:textId="77777777" w:rsidR="00512D19" w:rsidRDefault="006A6CAB">
      <w:pPr>
        <w:pStyle w:val="Heading1"/>
      </w:pPr>
      <w:bookmarkStart w:id="0" w:name="_Toc242564551"/>
      <w:r>
        <w:lastRenderedPageBreak/>
        <w:t>Abstract</w:t>
      </w:r>
      <w:bookmarkEnd w:id="0"/>
    </w:p>
    <w:p w14:paraId="0E7F054D" w14:textId="77777777" w:rsidR="00512D19" w:rsidRDefault="006A6CAB">
      <w:pPr>
        <w:jc w:val="both"/>
      </w:pPr>
      <w:r>
        <w:t>Relational database performance depends on the workload that is applied: the mix of operations, the arrival rate and the number of concurrent clients. Measuring every configuration of interest directly is slow, so it is attractive to learn the relationship between workload and performance from a limited set of measured experiments and to use it to estimate the behaviour of configurations that have not been run. FinTwin is a prototype of such a system for a banking workload on PostgreSQL 16.</w:t>
      </w:r>
    </w:p>
    <w:p w14:paraId="39FB0828" w14:textId="77777777" w:rsidR="00512D19" w:rsidRDefault="006A6CAB">
      <w:pPr>
        <w:jc w:val="both"/>
      </w:pPr>
      <w:r>
        <w:t>The project implements a complete measure, learn, predict and validate loop. A normalized banking schema of six tables is populated with deterministic synthetic data. A workload generator executes seven banking scenarios, built from seven operation types, against the live database at a controlled rate, concurrency, burstiness and account skew, using transactions with row-level locking and ordered lock acquisition for transfers. A telemetry collector samples PostgreSQL statistics views and host resource usage once per second. A scikit-learn pipeline trains regression models that map pre-execution workload configuration to five measured outcomes, with safeguards against target leakage and warnings for out-of-range inputs. A what-if engine, a rule-based optimization advisor, a predicted-versus-actual validation engine, a REST API with background jobs and a React web interface complete the system.</w:t>
      </w:r>
    </w:p>
    <w:p w14:paraId="6E74AE4F" w14:textId="77777777" w:rsidR="00512D19" w:rsidRDefault="006A6CAB">
      <w:pPr>
        <w:jc w:val="both"/>
      </w:pPr>
      <w:r>
        <w:t>All components are implemented and integrated. An experiment campaign of 240 workloads, with requested rates from 10 to 600 TPS, 2 to 64 workers and uniform or skewed account access, drove the database into lock contention and saturation without a single deadlock. Models trained on 247 runs were evaluated by cross-validation that holds out whole load settings, against a no-model baseline and against the measured variation between identical runs. On 16 further workloads that were predicted first and executed afterwards, the mean absolute error was 3.7 ms for average latency, 14.0 ms for P95 latency, 5.1 TPS for throughput and 3.8 percentage points for host CPU, in every case below the baseline. The models are accurate below about 350 TPS and weak above it, where the system saturates, and P95 latency is the least reliable target. The report also records two earlier evaluations that overstated accuracy and how validation runs exposed them.</w:t>
      </w:r>
    </w:p>
    <w:p w14:paraId="0D500D5B" w14:textId="77777777" w:rsidR="00512D19" w:rsidRDefault="006A6CAB">
      <w:r>
        <w:rPr>
          <w:b/>
        </w:rPr>
        <w:t>Keywords:</w:t>
      </w:r>
      <w:r>
        <w:t xml:space="preserve"> database performance, PostgreSQL, transaction processing, concurrency control, workload generation, telemetry, regression, digital twin, what-if analysis.</w:t>
      </w:r>
    </w:p>
    <w:p w14:paraId="531D0AE3" w14:textId="77777777" w:rsidR="00512D19" w:rsidRDefault="006A6CAB">
      <w:r>
        <w:br w:type="page"/>
      </w:r>
    </w:p>
    <w:p w14:paraId="1C379476" w14:textId="77777777" w:rsidR="00512D19" w:rsidRDefault="006A6CAB">
      <w:pPr>
        <w:spacing w:after="200"/>
      </w:pPr>
      <w:r>
        <w:rPr>
          <w:b/>
          <w:color w:val="1F3A5F"/>
          <w:sz w:val="32"/>
        </w:rPr>
        <w:lastRenderedPageBreak/>
        <w:t>Table of Contents</w:t>
      </w:r>
    </w:p>
    <w:p w14:paraId="36154423" w14:textId="24F8F743" w:rsidR="004E6BCC" w:rsidRDefault="006A6CAB">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"1-2" \h \z \u </w:instrText>
      </w:r>
      <w:r>
        <w:fldChar w:fldCharType="separate"/>
      </w:r>
      <w:hyperlink w:anchor="_Toc242564551" w:history="1">
        <w:r w:rsidR="004E6BCC" w:rsidRPr="00011637">
          <w:rPr>
            <w:rStyle w:val="Hyperlink"/>
            <w:noProof/>
          </w:rPr>
          <w:t>Abstract</w:t>
        </w:r>
        <w:r w:rsidR="004E6BCC">
          <w:rPr>
            <w:noProof/>
            <w:webHidden/>
          </w:rPr>
          <w:tab/>
        </w:r>
        <w:r w:rsidR="004E6BCC">
          <w:rPr>
            <w:noProof/>
            <w:webHidden/>
          </w:rPr>
          <w:fldChar w:fldCharType="begin"/>
        </w:r>
        <w:r w:rsidR="004E6BCC">
          <w:rPr>
            <w:noProof/>
            <w:webHidden/>
          </w:rPr>
          <w:instrText xml:space="preserve"> PAGEREF _Toc242564551 \h </w:instrText>
        </w:r>
        <w:r w:rsidR="004E6BCC">
          <w:rPr>
            <w:noProof/>
            <w:webHidden/>
          </w:rPr>
        </w:r>
        <w:r w:rsidR="004E6BCC">
          <w:rPr>
            <w:noProof/>
            <w:webHidden/>
          </w:rPr>
          <w:fldChar w:fldCharType="separate"/>
        </w:r>
        <w:r w:rsidR="004E6BCC">
          <w:rPr>
            <w:noProof/>
            <w:webHidden/>
          </w:rPr>
          <w:t>2</w:t>
        </w:r>
        <w:r w:rsidR="004E6BCC">
          <w:rPr>
            <w:noProof/>
            <w:webHidden/>
          </w:rPr>
          <w:fldChar w:fldCharType="end"/>
        </w:r>
      </w:hyperlink>
    </w:p>
    <w:p w14:paraId="68E3BBFE" w14:textId="767EDFFA" w:rsidR="004E6BCC" w:rsidRDefault="004E6BC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564552" w:history="1">
        <w:r w:rsidRPr="00011637">
          <w:rPr>
            <w:rStyle w:val="Hyperlink"/>
            <w:noProof/>
          </w:rPr>
          <w:t>1. Introduction</w:t>
        </w:r>
        <w:r>
          <w:rPr>
            <w:noProof/>
            <w:webHidden/>
          </w:rPr>
          <w:tab/>
        </w:r>
        <w:r>
          <w:rPr>
            <w:noProof/>
            <w:webHidden/>
          </w:rPr>
          <w:fldChar w:fldCharType="begin"/>
        </w:r>
        <w:r>
          <w:rPr>
            <w:noProof/>
            <w:webHidden/>
          </w:rPr>
          <w:instrText xml:space="preserve"> PAGEREF _Toc242564552 \h </w:instrText>
        </w:r>
        <w:r>
          <w:rPr>
            <w:noProof/>
            <w:webHidden/>
          </w:rPr>
        </w:r>
        <w:r>
          <w:rPr>
            <w:noProof/>
            <w:webHidden/>
          </w:rPr>
          <w:fldChar w:fldCharType="separate"/>
        </w:r>
        <w:r>
          <w:rPr>
            <w:noProof/>
            <w:webHidden/>
          </w:rPr>
          <w:t>5</w:t>
        </w:r>
        <w:r>
          <w:rPr>
            <w:noProof/>
            <w:webHidden/>
          </w:rPr>
          <w:fldChar w:fldCharType="end"/>
        </w:r>
      </w:hyperlink>
    </w:p>
    <w:p w14:paraId="03AFF1D8" w14:textId="0C3F2D1B"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553" w:history="1">
        <w:r w:rsidRPr="00011637">
          <w:rPr>
            <w:rStyle w:val="Hyperlink"/>
            <w:noProof/>
          </w:rPr>
          <w:t>1.1 Background and motivation</w:t>
        </w:r>
        <w:r>
          <w:rPr>
            <w:noProof/>
            <w:webHidden/>
          </w:rPr>
          <w:tab/>
        </w:r>
        <w:r>
          <w:rPr>
            <w:noProof/>
            <w:webHidden/>
          </w:rPr>
          <w:fldChar w:fldCharType="begin"/>
        </w:r>
        <w:r>
          <w:rPr>
            <w:noProof/>
            <w:webHidden/>
          </w:rPr>
          <w:instrText xml:space="preserve"> PAGEREF _Toc242564553 \h </w:instrText>
        </w:r>
        <w:r>
          <w:rPr>
            <w:noProof/>
            <w:webHidden/>
          </w:rPr>
        </w:r>
        <w:r>
          <w:rPr>
            <w:noProof/>
            <w:webHidden/>
          </w:rPr>
          <w:fldChar w:fldCharType="separate"/>
        </w:r>
        <w:r>
          <w:rPr>
            <w:noProof/>
            <w:webHidden/>
          </w:rPr>
          <w:t>5</w:t>
        </w:r>
        <w:r>
          <w:rPr>
            <w:noProof/>
            <w:webHidden/>
          </w:rPr>
          <w:fldChar w:fldCharType="end"/>
        </w:r>
      </w:hyperlink>
    </w:p>
    <w:p w14:paraId="0FDD9488" w14:textId="43996054"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554" w:history="1">
        <w:r w:rsidRPr="00011637">
          <w:rPr>
            <w:rStyle w:val="Hyperlink"/>
            <w:noProof/>
          </w:rPr>
          <w:t>1.2 Problem statement</w:t>
        </w:r>
        <w:r>
          <w:rPr>
            <w:noProof/>
            <w:webHidden/>
          </w:rPr>
          <w:tab/>
        </w:r>
        <w:r>
          <w:rPr>
            <w:noProof/>
            <w:webHidden/>
          </w:rPr>
          <w:fldChar w:fldCharType="begin"/>
        </w:r>
        <w:r>
          <w:rPr>
            <w:noProof/>
            <w:webHidden/>
          </w:rPr>
          <w:instrText xml:space="preserve"> PAGEREF _Toc242564554 \h </w:instrText>
        </w:r>
        <w:r>
          <w:rPr>
            <w:noProof/>
            <w:webHidden/>
          </w:rPr>
        </w:r>
        <w:r>
          <w:rPr>
            <w:noProof/>
            <w:webHidden/>
          </w:rPr>
          <w:fldChar w:fldCharType="separate"/>
        </w:r>
        <w:r>
          <w:rPr>
            <w:noProof/>
            <w:webHidden/>
          </w:rPr>
          <w:t>5</w:t>
        </w:r>
        <w:r>
          <w:rPr>
            <w:noProof/>
            <w:webHidden/>
          </w:rPr>
          <w:fldChar w:fldCharType="end"/>
        </w:r>
      </w:hyperlink>
    </w:p>
    <w:p w14:paraId="4297ED90" w14:textId="26702553"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555" w:history="1">
        <w:r w:rsidRPr="00011637">
          <w:rPr>
            <w:rStyle w:val="Hyperlink"/>
            <w:noProof/>
          </w:rPr>
          <w:t>1.3 Objectives</w:t>
        </w:r>
        <w:r>
          <w:rPr>
            <w:noProof/>
            <w:webHidden/>
          </w:rPr>
          <w:tab/>
        </w:r>
        <w:r>
          <w:rPr>
            <w:noProof/>
            <w:webHidden/>
          </w:rPr>
          <w:fldChar w:fldCharType="begin"/>
        </w:r>
        <w:r>
          <w:rPr>
            <w:noProof/>
            <w:webHidden/>
          </w:rPr>
          <w:instrText xml:space="preserve"> PAGEREF _Toc242564555 \h </w:instrText>
        </w:r>
        <w:r>
          <w:rPr>
            <w:noProof/>
            <w:webHidden/>
          </w:rPr>
        </w:r>
        <w:r>
          <w:rPr>
            <w:noProof/>
            <w:webHidden/>
          </w:rPr>
          <w:fldChar w:fldCharType="separate"/>
        </w:r>
        <w:r>
          <w:rPr>
            <w:noProof/>
            <w:webHidden/>
          </w:rPr>
          <w:t>5</w:t>
        </w:r>
        <w:r>
          <w:rPr>
            <w:noProof/>
            <w:webHidden/>
          </w:rPr>
          <w:fldChar w:fldCharType="end"/>
        </w:r>
      </w:hyperlink>
    </w:p>
    <w:p w14:paraId="59818414" w14:textId="4332B206"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556" w:history="1">
        <w:r w:rsidRPr="00011637">
          <w:rPr>
            <w:rStyle w:val="Hyperlink"/>
            <w:noProof/>
          </w:rPr>
          <w:t>1.4 Scope and status</w:t>
        </w:r>
        <w:r>
          <w:rPr>
            <w:noProof/>
            <w:webHidden/>
          </w:rPr>
          <w:tab/>
        </w:r>
        <w:r>
          <w:rPr>
            <w:noProof/>
            <w:webHidden/>
          </w:rPr>
          <w:fldChar w:fldCharType="begin"/>
        </w:r>
        <w:r>
          <w:rPr>
            <w:noProof/>
            <w:webHidden/>
          </w:rPr>
          <w:instrText xml:space="preserve"> PAGEREF _Toc242564556 \h </w:instrText>
        </w:r>
        <w:r>
          <w:rPr>
            <w:noProof/>
            <w:webHidden/>
          </w:rPr>
        </w:r>
        <w:r>
          <w:rPr>
            <w:noProof/>
            <w:webHidden/>
          </w:rPr>
          <w:fldChar w:fldCharType="separate"/>
        </w:r>
        <w:r>
          <w:rPr>
            <w:noProof/>
            <w:webHidden/>
          </w:rPr>
          <w:t>6</w:t>
        </w:r>
        <w:r>
          <w:rPr>
            <w:noProof/>
            <w:webHidden/>
          </w:rPr>
          <w:fldChar w:fldCharType="end"/>
        </w:r>
      </w:hyperlink>
    </w:p>
    <w:p w14:paraId="58B4DA24" w14:textId="752EF13B"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557" w:history="1">
        <w:r w:rsidRPr="00011637">
          <w:rPr>
            <w:rStyle w:val="Hyperlink"/>
            <w:noProof/>
          </w:rPr>
          <w:t>1.5 Contributions</w:t>
        </w:r>
        <w:r>
          <w:rPr>
            <w:noProof/>
            <w:webHidden/>
          </w:rPr>
          <w:tab/>
        </w:r>
        <w:r>
          <w:rPr>
            <w:noProof/>
            <w:webHidden/>
          </w:rPr>
          <w:fldChar w:fldCharType="begin"/>
        </w:r>
        <w:r>
          <w:rPr>
            <w:noProof/>
            <w:webHidden/>
          </w:rPr>
          <w:instrText xml:space="preserve"> PAGEREF _Toc242564557 \h </w:instrText>
        </w:r>
        <w:r>
          <w:rPr>
            <w:noProof/>
            <w:webHidden/>
          </w:rPr>
        </w:r>
        <w:r>
          <w:rPr>
            <w:noProof/>
            <w:webHidden/>
          </w:rPr>
          <w:fldChar w:fldCharType="separate"/>
        </w:r>
        <w:r>
          <w:rPr>
            <w:noProof/>
            <w:webHidden/>
          </w:rPr>
          <w:t>6</w:t>
        </w:r>
        <w:r>
          <w:rPr>
            <w:noProof/>
            <w:webHidden/>
          </w:rPr>
          <w:fldChar w:fldCharType="end"/>
        </w:r>
      </w:hyperlink>
    </w:p>
    <w:p w14:paraId="2D217FFB" w14:textId="27062723" w:rsidR="004E6BCC" w:rsidRDefault="004E6BC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564558" w:history="1">
        <w:r w:rsidRPr="00011637">
          <w:rPr>
            <w:rStyle w:val="Hyperlink"/>
            <w:noProof/>
          </w:rPr>
          <w:t>2. Background</w:t>
        </w:r>
        <w:r>
          <w:rPr>
            <w:noProof/>
            <w:webHidden/>
          </w:rPr>
          <w:tab/>
        </w:r>
        <w:r>
          <w:rPr>
            <w:noProof/>
            <w:webHidden/>
          </w:rPr>
          <w:fldChar w:fldCharType="begin"/>
        </w:r>
        <w:r>
          <w:rPr>
            <w:noProof/>
            <w:webHidden/>
          </w:rPr>
          <w:instrText xml:space="preserve"> PAGEREF _Toc242564558 \h </w:instrText>
        </w:r>
        <w:r>
          <w:rPr>
            <w:noProof/>
            <w:webHidden/>
          </w:rPr>
        </w:r>
        <w:r>
          <w:rPr>
            <w:noProof/>
            <w:webHidden/>
          </w:rPr>
          <w:fldChar w:fldCharType="separate"/>
        </w:r>
        <w:r>
          <w:rPr>
            <w:noProof/>
            <w:webHidden/>
          </w:rPr>
          <w:t>7</w:t>
        </w:r>
        <w:r>
          <w:rPr>
            <w:noProof/>
            <w:webHidden/>
          </w:rPr>
          <w:fldChar w:fldCharType="end"/>
        </w:r>
      </w:hyperlink>
    </w:p>
    <w:p w14:paraId="79377F0C" w14:textId="677A150A"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559" w:history="1">
        <w:r w:rsidRPr="00011637">
          <w:rPr>
            <w:rStyle w:val="Hyperlink"/>
            <w:noProof/>
          </w:rPr>
          <w:t>2.1 Performance metrics</w:t>
        </w:r>
        <w:r>
          <w:rPr>
            <w:noProof/>
            <w:webHidden/>
          </w:rPr>
          <w:tab/>
        </w:r>
        <w:r>
          <w:rPr>
            <w:noProof/>
            <w:webHidden/>
          </w:rPr>
          <w:fldChar w:fldCharType="begin"/>
        </w:r>
        <w:r>
          <w:rPr>
            <w:noProof/>
            <w:webHidden/>
          </w:rPr>
          <w:instrText xml:space="preserve"> PAGEREF _Toc242564559 \h </w:instrText>
        </w:r>
        <w:r>
          <w:rPr>
            <w:noProof/>
            <w:webHidden/>
          </w:rPr>
        </w:r>
        <w:r>
          <w:rPr>
            <w:noProof/>
            <w:webHidden/>
          </w:rPr>
          <w:fldChar w:fldCharType="separate"/>
        </w:r>
        <w:r>
          <w:rPr>
            <w:noProof/>
            <w:webHidden/>
          </w:rPr>
          <w:t>7</w:t>
        </w:r>
        <w:r>
          <w:rPr>
            <w:noProof/>
            <w:webHidden/>
          </w:rPr>
          <w:fldChar w:fldCharType="end"/>
        </w:r>
      </w:hyperlink>
    </w:p>
    <w:p w14:paraId="6111D868" w14:textId="216FE5E0"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560" w:history="1">
        <w:r w:rsidRPr="00011637">
          <w:rPr>
            <w:rStyle w:val="Hyperlink"/>
            <w:noProof/>
          </w:rPr>
          <w:t>2.2 Transactions, locking and deadlock</w:t>
        </w:r>
        <w:r>
          <w:rPr>
            <w:noProof/>
            <w:webHidden/>
          </w:rPr>
          <w:tab/>
        </w:r>
        <w:r>
          <w:rPr>
            <w:noProof/>
            <w:webHidden/>
          </w:rPr>
          <w:fldChar w:fldCharType="begin"/>
        </w:r>
        <w:r>
          <w:rPr>
            <w:noProof/>
            <w:webHidden/>
          </w:rPr>
          <w:instrText xml:space="preserve"> PAGEREF _Toc242564560 \h </w:instrText>
        </w:r>
        <w:r>
          <w:rPr>
            <w:noProof/>
            <w:webHidden/>
          </w:rPr>
        </w:r>
        <w:r>
          <w:rPr>
            <w:noProof/>
            <w:webHidden/>
          </w:rPr>
          <w:fldChar w:fldCharType="separate"/>
        </w:r>
        <w:r>
          <w:rPr>
            <w:noProof/>
            <w:webHidden/>
          </w:rPr>
          <w:t>7</w:t>
        </w:r>
        <w:r>
          <w:rPr>
            <w:noProof/>
            <w:webHidden/>
          </w:rPr>
          <w:fldChar w:fldCharType="end"/>
        </w:r>
      </w:hyperlink>
    </w:p>
    <w:p w14:paraId="04A8011A" w14:textId="112B1BEE"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561" w:history="1">
        <w:r w:rsidRPr="00011637">
          <w:rPr>
            <w:rStyle w:val="Hyperlink"/>
            <w:noProof/>
          </w:rPr>
          <w:t>2.3 PostgreSQL statistics views</w:t>
        </w:r>
        <w:r>
          <w:rPr>
            <w:noProof/>
            <w:webHidden/>
          </w:rPr>
          <w:tab/>
        </w:r>
        <w:r>
          <w:rPr>
            <w:noProof/>
            <w:webHidden/>
          </w:rPr>
          <w:fldChar w:fldCharType="begin"/>
        </w:r>
        <w:r>
          <w:rPr>
            <w:noProof/>
            <w:webHidden/>
          </w:rPr>
          <w:instrText xml:space="preserve"> PAGEREF _Toc242564561 \h </w:instrText>
        </w:r>
        <w:r>
          <w:rPr>
            <w:noProof/>
            <w:webHidden/>
          </w:rPr>
        </w:r>
        <w:r>
          <w:rPr>
            <w:noProof/>
            <w:webHidden/>
          </w:rPr>
          <w:fldChar w:fldCharType="separate"/>
        </w:r>
        <w:r>
          <w:rPr>
            <w:noProof/>
            <w:webHidden/>
          </w:rPr>
          <w:t>7</w:t>
        </w:r>
        <w:r>
          <w:rPr>
            <w:noProof/>
            <w:webHidden/>
          </w:rPr>
          <w:fldChar w:fldCharType="end"/>
        </w:r>
      </w:hyperlink>
    </w:p>
    <w:p w14:paraId="3C3EE477" w14:textId="1E828BE7"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562" w:history="1">
        <w:r w:rsidRPr="00011637">
          <w:rPr>
            <w:rStyle w:val="Hyperlink"/>
            <w:noProof/>
          </w:rPr>
          <w:t>2.4 Learning performance models</w:t>
        </w:r>
        <w:r>
          <w:rPr>
            <w:noProof/>
            <w:webHidden/>
          </w:rPr>
          <w:tab/>
        </w:r>
        <w:r>
          <w:rPr>
            <w:noProof/>
            <w:webHidden/>
          </w:rPr>
          <w:fldChar w:fldCharType="begin"/>
        </w:r>
        <w:r>
          <w:rPr>
            <w:noProof/>
            <w:webHidden/>
          </w:rPr>
          <w:instrText xml:space="preserve"> PAGEREF _Toc242564562 \h </w:instrText>
        </w:r>
        <w:r>
          <w:rPr>
            <w:noProof/>
            <w:webHidden/>
          </w:rPr>
        </w:r>
        <w:r>
          <w:rPr>
            <w:noProof/>
            <w:webHidden/>
          </w:rPr>
          <w:fldChar w:fldCharType="separate"/>
        </w:r>
        <w:r>
          <w:rPr>
            <w:noProof/>
            <w:webHidden/>
          </w:rPr>
          <w:t>7</w:t>
        </w:r>
        <w:r>
          <w:rPr>
            <w:noProof/>
            <w:webHidden/>
          </w:rPr>
          <w:fldChar w:fldCharType="end"/>
        </w:r>
      </w:hyperlink>
    </w:p>
    <w:p w14:paraId="53CF6E8A" w14:textId="0CE9136D" w:rsidR="004E6BCC" w:rsidRDefault="004E6BC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564563" w:history="1">
        <w:r w:rsidRPr="00011637">
          <w:rPr>
            <w:rStyle w:val="Hyperlink"/>
            <w:noProof/>
          </w:rPr>
          <w:t>3. System Overview and Architecture</w:t>
        </w:r>
        <w:r>
          <w:rPr>
            <w:noProof/>
            <w:webHidden/>
          </w:rPr>
          <w:tab/>
        </w:r>
        <w:r>
          <w:rPr>
            <w:noProof/>
            <w:webHidden/>
          </w:rPr>
          <w:fldChar w:fldCharType="begin"/>
        </w:r>
        <w:r>
          <w:rPr>
            <w:noProof/>
            <w:webHidden/>
          </w:rPr>
          <w:instrText xml:space="preserve"> PAGEREF _Toc242564563 \h </w:instrText>
        </w:r>
        <w:r>
          <w:rPr>
            <w:noProof/>
            <w:webHidden/>
          </w:rPr>
        </w:r>
        <w:r>
          <w:rPr>
            <w:noProof/>
            <w:webHidden/>
          </w:rPr>
          <w:fldChar w:fldCharType="separate"/>
        </w:r>
        <w:r>
          <w:rPr>
            <w:noProof/>
            <w:webHidden/>
          </w:rPr>
          <w:t>8</w:t>
        </w:r>
        <w:r>
          <w:rPr>
            <w:noProof/>
            <w:webHidden/>
          </w:rPr>
          <w:fldChar w:fldCharType="end"/>
        </w:r>
      </w:hyperlink>
    </w:p>
    <w:p w14:paraId="57D07EA5" w14:textId="267D4023"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564" w:history="1">
        <w:r w:rsidRPr="00011637">
          <w:rPr>
            <w:rStyle w:val="Hyperlink"/>
            <w:noProof/>
          </w:rPr>
          <w:t>3.1 The experimental loop</w:t>
        </w:r>
        <w:r>
          <w:rPr>
            <w:noProof/>
            <w:webHidden/>
          </w:rPr>
          <w:tab/>
        </w:r>
        <w:r>
          <w:rPr>
            <w:noProof/>
            <w:webHidden/>
          </w:rPr>
          <w:fldChar w:fldCharType="begin"/>
        </w:r>
        <w:r>
          <w:rPr>
            <w:noProof/>
            <w:webHidden/>
          </w:rPr>
          <w:instrText xml:space="preserve"> PAGEREF _Toc242564564 \h </w:instrText>
        </w:r>
        <w:r>
          <w:rPr>
            <w:noProof/>
            <w:webHidden/>
          </w:rPr>
        </w:r>
        <w:r>
          <w:rPr>
            <w:noProof/>
            <w:webHidden/>
          </w:rPr>
          <w:fldChar w:fldCharType="separate"/>
        </w:r>
        <w:r>
          <w:rPr>
            <w:noProof/>
            <w:webHidden/>
          </w:rPr>
          <w:t>8</w:t>
        </w:r>
        <w:r>
          <w:rPr>
            <w:noProof/>
            <w:webHidden/>
          </w:rPr>
          <w:fldChar w:fldCharType="end"/>
        </w:r>
      </w:hyperlink>
    </w:p>
    <w:p w14:paraId="749769F6" w14:textId="0E9A4B41"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565" w:history="1">
        <w:r w:rsidRPr="00011637">
          <w:rPr>
            <w:rStyle w:val="Hyperlink"/>
            <w:noProof/>
          </w:rPr>
          <w:t>3.2 Components</w:t>
        </w:r>
        <w:r>
          <w:rPr>
            <w:noProof/>
            <w:webHidden/>
          </w:rPr>
          <w:tab/>
        </w:r>
        <w:r>
          <w:rPr>
            <w:noProof/>
            <w:webHidden/>
          </w:rPr>
          <w:fldChar w:fldCharType="begin"/>
        </w:r>
        <w:r>
          <w:rPr>
            <w:noProof/>
            <w:webHidden/>
          </w:rPr>
          <w:instrText xml:space="preserve"> PAGEREF _Toc242564565 \h </w:instrText>
        </w:r>
        <w:r>
          <w:rPr>
            <w:noProof/>
            <w:webHidden/>
          </w:rPr>
        </w:r>
        <w:r>
          <w:rPr>
            <w:noProof/>
            <w:webHidden/>
          </w:rPr>
          <w:fldChar w:fldCharType="separate"/>
        </w:r>
        <w:r>
          <w:rPr>
            <w:noProof/>
            <w:webHidden/>
          </w:rPr>
          <w:t>8</w:t>
        </w:r>
        <w:r>
          <w:rPr>
            <w:noProof/>
            <w:webHidden/>
          </w:rPr>
          <w:fldChar w:fldCharType="end"/>
        </w:r>
      </w:hyperlink>
    </w:p>
    <w:p w14:paraId="6FC90364" w14:textId="1FD6ED9F"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566" w:history="1">
        <w:r w:rsidRPr="00011637">
          <w:rPr>
            <w:rStyle w:val="Hyperlink"/>
            <w:noProof/>
          </w:rPr>
          <w:t>3.3 Technology choices</w:t>
        </w:r>
        <w:r>
          <w:rPr>
            <w:noProof/>
            <w:webHidden/>
          </w:rPr>
          <w:tab/>
        </w:r>
        <w:r>
          <w:rPr>
            <w:noProof/>
            <w:webHidden/>
          </w:rPr>
          <w:fldChar w:fldCharType="begin"/>
        </w:r>
        <w:r>
          <w:rPr>
            <w:noProof/>
            <w:webHidden/>
          </w:rPr>
          <w:instrText xml:space="preserve"> PAGEREF _Toc242564566 \h </w:instrText>
        </w:r>
        <w:r>
          <w:rPr>
            <w:noProof/>
            <w:webHidden/>
          </w:rPr>
        </w:r>
        <w:r>
          <w:rPr>
            <w:noProof/>
            <w:webHidden/>
          </w:rPr>
          <w:fldChar w:fldCharType="separate"/>
        </w:r>
        <w:r>
          <w:rPr>
            <w:noProof/>
            <w:webHidden/>
          </w:rPr>
          <w:t>9</w:t>
        </w:r>
        <w:r>
          <w:rPr>
            <w:noProof/>
            <w:webHidden/>
          </w:rPr>
          <w:fldChar w:fldCharType="end"/>
        </w:r>
      </w:hyperlink>
    </w:p>
    <w:p w14:paraId="0D940B71" w14:textId="6399B045" w:rsidR="004E6BCC" w:rsidRDefault="004E6BC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564567" w:history="1">
        <w:r w:rsidRPr="00011637">
          <w:rPr>
            <w:rStyle w:val="Hyperlink"/>
            <w:noProof/>
          </w:rPr>
          <w:t>4. Database Design</w:t>
        </w:r>
        <w:r>
          <w:rPr>
            <w:noProof/>
            <w:webHidden/>
          </w:rPr>
          <w:tab/>
        </w:r>
        <w:r>
          <w:rPr>
            <w:noProof/>
            <w:webHidden/>
          </w:rPr>
          <w:fldChar w:fldCharType="begin"/>
        </w:r>
        <w:r>
          <w:rPr>
            <w:noProof/>
            <w:webHidden/>
          </w:rPr>
          <w:instrText xml:space="preserve"> PAGEREF _Toc242564567 \h </w:instrText>
        </w:r>
        <w:r>
          <w:rPr>
            <w:noProof/>
            <w:webHidden/>
          </w:rPr>
        </w:r>
        <w:r>
          <w:rPr>
            <w:noProof/>
            <w:webHidden/>
          </w:rPr>
          <w:fldChar w:fldCharType="separate"/>
        </w:r>
        <w:r>
          <w:rPr>
            <w:noProof/>
            <w:webHidden/>
          </w:rPr>
          <w:t>10</w:t>
        </w:r>
        <w:r>
          <w:rPr>
            <w:noProof/>
            <w:webHidden/>
          </w:rPr>
          <w:fldChar w:fldCharType="end"/>
        </w:r>
      </w:hyperlink>
    </w:p>
    <w:p w14:paraId="0387A820" w14:textId="60767D82"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568" w:history="1">
        <w:r w:rsidRPr="00011637">
          <w:rPr>
            <w:rStyle w:val="Hyperlink"/>
            <w:noProof/>
          </w:rPr>
          <w:t>4.1 Conceptual model</w:t>
        </w:r>
        <w:r>
          <w:rPr>
            <w:noProof/>
            <w:webHidden/>
          </w:rPr>
          <w:tab/>
        </w:r>
        <w:r>
          <w:rPr>
            <w:noProof/>
            <w:webHidden/>
          </w:rPr>
          <w:fldChar w:fldCharType="begin"/>
        </w:r>
        <w:r>
          <w:rPr>
            <w:noProof/>
            <w:webHidden/>
          </w:rPr>
          <w:instrText xml:space="preserve"> PAGEREF _Toc242564568 \h </w:instrText>
        </w:r>
        <w:r>
          <w:rPr>
            <w:noProof/>
            <w:webHidden/>
          </w:rPr>
        </w:r>
        <w:r>
          <w:rPr>
            <w:noProof/>
            <w:webHidden/>
          </w:rPr>
          <w:fldChar w:fldCharType="separate"/>
        </w:r>
        <w:r>
          <w:rPr>
            <w:noProof/>
            <w:webHidden/>
          </w:rPr>
          <w:t>10</w:t>
        </w:r>
        <w:r>
          <w:rPr>
            <w:noProof/>
            <w:webHidden/>
          </w:rPr>
          <w:fldChar w:fldCharType="end"/>
        </w:r>
      </w:hyperlink>
    </w:p>
    <w:p w14:paraId="06497E57" w14:textId="40AE5674"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569" w:history="1">
        <w:r w:rsidRPr="00011637">
          <w:rPr>
            <w:rStyle w:val="Hyperlink"/>
            <w:noProof/>
          </w:rPr>
          <w:t>4.2 Relational schema and integrity constraints</w:t>
        </w:r>
        <w:r>
          <w:rPr>
            <w:noProof/>
            <w:webHidden/>
          </w:rPr>
          <w:tab/>
        </w:r>
        <w:r>
          <w:rPr>
            <w:noProof/>
            <w:webHidden/>
          </w:rPr>
          <w:fldChar w:fldCharType="begin"/>
        </w:r>
        <w:r>
          <w:rPr>
            <w:noProof/>
            <w:webHidden/>
          </w:rPr>
          <w:instrText xml:space="preserve"> PAGEREF _Toc242564569 \h </w:instrText>
        </w:r>
        <w:r>
          <w:rPr>
            <w:noProof/>
            <w:webHidden/>
          </w:rPr>
        </w:r>
        <w:r>
          <w:rPr>
            <w:noProof/>
            <w:webHidden/>
          </w:rPr>
          <w:fldChar w:fldCharType="separate"/>
        </w:r>
        <w:r>
          <w:rPr>
            <w:noProof/>
            <w:webHidden/>
          </w:rPr>
          <w:t>11</w:t>
        </w:r>
        <w:r>
          <w:rPr>
            <w:noProof/>
            <w:webHidden/>
          </w:rPr>
          <w:fldChar w:fldCharType="end"/>
        </w:r>
      </w:hyperlink>
    </w:p>
    <w:p w14:paraId="4C80713F" w14:textId="1BF0311B"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570" w:history="1">
        <w:r w:rsidRPr="00011637">
          <w:rPr>
            <w:rStyle w:val="Hyperlink"/>
            <w:noProof/>
          </w:rPr>
          <w:t>4.3 Normalization</w:t>
        </w:r>
        <w:r>
          <w:rPr>
            <w:noProof/>
            <w:webHidden/>
          </w:rPr>
          <w:tab/>
        </w:r>
        <w:r>
          <w:rPr>
            <w:noProof/>
            <w:webHidden/>
          </w:rPr>
          <w:fldChar w:fldCharType="begin"/>
        </w:r>
        <w:r>
          <w:rPr>
            <w:noProof/>
            <w:webHidden/>
          </w:rPr>
          <w:instrText xml:space="preserve"> PAGEREF _Toc242564570 \h </w:instrText>
        </w:r>
        <w:r>
          <w:rPr>
            <w:noProof/>
            <w:webHidden/>
          </w:rPr>
        </w:r>
        <w:r>
          <w:rPr>
            <w:noProof/>
            <w:webHidden/>
          </w:rPr>
          <w:fldChar w:fldCharType="separate"/>
        </w:r>
        <w:r>
          <w:rPr>
            <w:noProof/>
            <w:webHidden/>
          </w:rPr>
          <w:t>12</w:t>
        </w:r>
        <w:r>
          <w:rPr>
            <w:noProof/>
            <w:webHidden/>
          </w:rPr>
          <w:fldChar w:fldCharType="end"/>
        </w:r>
      </w:hyperlink>
    </w:p>
    <w:p w14:paraId="76856D14" w14:textId="41AC02C6"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571" w:history="1">
        <w:r w:rsidRPr="00011637">
          <w:rPr>
            <w:rStyle w:val="Hyperlink"/>
            <w:noProof/>
          </w:rPr>
          <w:t>4.4 Indexes</w:t>
        </w:r>
        <w:r>
          <w:rPr>
            <w:noProof/>
            <w:webHidden/>
          </w:rPr>
          <w:tab/>
        </w:r>
        <w:r>
          <w:rPr>
            <w:noProof/>
            <w:webHidden/>
          </w:rPr>
          <w:fldChar w:fldCharType="begin"/>
        </w:r>
        <w:r>
          <w:rPr>
            <w:noProof/>
            <w:webHidden/>
          </w:rPr>
          <w:instrText xml:space="preserve"> PAGEREF _Toc242564571 \h </w:instrText>
        </w:r>
        <w:r>
          <w:rPr>
            <w:noProof/>
            <w:webHidden/>
          </w:rPr>
        </w:r>
        <w:r>
          <w:rPr>
            <w:noProof/>
            <w:webHidden/>
          </w:rPr>
          <w:fldChar w:fldCharType="separate"/>
        </w:r>
        <w:r>
          <w:rPr>
            <w:noProof/>
            <w:webHidden/>
          </w:rPr>
          <w:t>12</w:t>
        </w:r>
        <w:r>
          <w:rPr>
            <w:noProof/>
            <w:webHidden/>
          </w:rPr>
          <w:fldChar w:fldCharType="end"/>
        </w:r>
      </w:hyperlink>
    </w:p>
    <w:p w14:paraId="77B68762" w14:textId="561E6C03"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572" w:history="1">
        <w:r w:rsidRPr="00011637">
          <w:rPr>
            <w:rStyle w:val="Hyperlink"/>
            <w:noProof/>
          </w:rPr>
          <w:t>4.5 Experiment platform tables</w:t>
        </w:r>
        <w:r>
          <w:rPr>
            <w:noProof/>
            <w:webHidden/>
          </w:rPr>
          <w:tab/>
        </w:r>
        <w:r>
          <w:rPr>
            <w:noProof/>
            <w:webHidden/>
          </w:rPr>
          <w:fldChar w:fldCharType="begin"/>
        </w:r>
        <w:r>
          <w:rPr>
            <w:noProof/>
            <w:webHidden/>
          </w:rPr>
          <w:instrText xml:space="preserve"> PAGEREF _Toc242564572 \h </w:instrText>
        </w:r>
        <w:r>
          <w:rPr>
            <w:noProof/>
            <w:webHidden/>
          </w:rPr>
        </w:r>
        <w:r>
          <w:rPr>
            <w:noProof/>
            <w:webHidden/>
          </w:rPr>
          <w:fldChar w:fldCharType="separate"/>
        </w:r>
        <w:r>
          <w:rPr>
            <w:noProof/>
            <w:webHidden/>
          </w:rPr>
          <w:t>13</w:t>
        </w:r>
        <w:r>
          <w:rPr>
            <w:noProof/>
            <w:webHidden/>
          </w:rPr>
          <w:fldChar w:fldCharType="end"/>
        </w:r>
      </w:hyperlink>
    </w:p>
    <w:p w14:paraId="3074A2D4" w14:textId="10E8D8C1"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573" w:history="1">
        <w:r w:rsidRPr="00011637">
          <w:rPr>
            <w:rStyle w:val="Hyperlink"/>
            <w:noProof/>
          </w:rPr>
          <w:t>4.6 Synthetic data</w:t>
        </w:r>
        <w:r>
          <w:rPr>
            <w:noProof/>
            <w:webHidden/>
          </w:rPr>
          <w:tab/>
        </w:r>
        <w:r>
          <w:rPr>
            <w:noProof/>
            <w:webHidden/>
          </w:rPr>
          <w:fldChar w:fldCharType="begin"/>
        </w:r>
        <w:r>
          <w:rPr>
            <w:noProof/>
            <w:webHidden/>
          </w:rPr>
          <w:instrText xml:space="preserve"> PAGEREF _Toc242564573 \h </w:instrText>
        </w:r>
        <w:r>
          <w:rPr>
            <w:noProof/>
            <w:webHidden/>
          </w:rPr>
        </w:r>
        <w:r>
          <w:rPr>
            <w:noProof/>
            <w:webHidden/>
          </w:rPr>
          <w:fldChar w:fldCharType="separate"/>
        </w:r>
        <w:r>
          <w:rPr>
            <w:noProof/>
            <w:webHidden/>
          </w:rPr>
          <w:t>13</w:t>
        </w:r>
        <w:r>
          <w:rPr>
            <w:noProof/>
            <w:webHidden/>
          </w:rPr>
          <w:fldChar w:fldCharType="end"/>
        </w:r>
      </w:hyperlink>
    </w:p>
    <w:p w14:paraId="05976BF9" w14:textId="00396A19" w:rsidR="004E6BCC" w:rsidRDefault="004E6BC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564574" w:history="1">
        <w:r w:rsidRPr="00011637">
          <w:rPr>
            <w:rStyle w:val="Hyperlink"/>
            <w:noProof/>
          </w:rPr>
          <w:t>5. Transaction Processing and Concurrency Control</w:t>
        </w:r>
        <w:r>
          <w:rPr>
            <w:noProof/>
            <w:webHidden/>
          </w:rPr>
          <w:tab/>
        </w:r>
        <w:r>
          <w:rPr>
            <w:noProof/>
            <w:webHidden/>
          </w:rPr>
          <w:fldChar w:fldCharType="begin"/>
        </w:r>
        <w:r>
          <w:rPr>
            <w:noProof/>
            <w:webHidden/>
          </w:rPr>
          <w:instrText xml:space="preserve"> PAGEREF _Toc242564574 \h </w:instrText>
        </w:r>
        <w:r>
          <w:rPr>
            <w:noProof/>
            <w:webHidden/>
          </w:rPr>
        </w:r>
        <w:r>
          <w:rPr>
            <w:noProof/>
            <w:webHidden/>
          </w:rPr>
          <w:fldChar w:fldCharType="separate"/>
        </w:r>
        <w:r>
          <w:rPr>
            <w:noProof/>
            <w:webHidden/>
          </w:rPr>
          <w:t>13</w:t>
        </w:r>
        <w:r>
          <w:rPr>
            <w:noProof/>
            <w:webHidden/>
          </w:rPr>
          <w:fldChar w:fldCharType="end"/>
        </w:r>
      </w:hyperlink>
    </w:p>
    <w:p w14:paraId="1D15D17A" w14:textId="04CE811D"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575" w:history="1">
        <w:r w:rsidRPr="00011637">
          <w:rPr>
            <w:rStyle w:val="Hyperlink"/>
            <w:noProof/>
          </w:rPr>
          <w:t>5.1 The transfer transaction</w:t>
        </w:r>
        <w:r>
          <w:rPr>
            <w:noProof/>
            <w:webHidden/>
          </w:rPr>
          <w:tab/>
        </w:r>
        <w:r>
          <w:rPr>
            <w:noProof/>
            <w:webHidden/>
          </w:rPr>
          <w:fldChar w:fldCharType="begin"/>
        </w:r>
        <w:r>
          <w:rPr>
            <w:noProof/>
            <w:webHidden/>
          </w:rPr>
          <w:instrText xml:space="preserve"> PAGEREF _Toc242564575 \h </w:instrText>
        </w:r>
        <w:r>
          <w:rPr>
            <w:noProof/>
            <w:webHidden/>
          </w:rPr>
        </w:r>
        <w:r>
          <w:rPr>
            <w:noProof/>
            <w:webHidden/>
          </w:rPr>
          <w:fldChar w:fldCharType="separate"/>
        </w:r>
        <w:r>
          <w:rPr>
            <w:noProof/>
            <w:webHidden/>
          </w:rPr>
          <w:t>13</w:t>
        </w:r>
        <w:r>
          <w:rPr>
            <w:noProof/>
            <w:webHidden/>
          </w:rPr>
          <w:fldChar w:fldCharType="end"/>
        </w:r>
      </w:hyperlink>
    </w:p>
    <w:p w14:paraId="6911FAA0" w14:textId="71923354"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576" w:history="1">
        <w:r w:rsidRPr="00011637">
          <w:rPr>
            <w:rStyle w:val="Hyperlink"/>
            <w:noProof/>
          </w:rPr>
          <w:t>5.2 ACID properties</w:t>
        </w:r>
        <w:r>
          <w:rPr>
            <w:noProof/>
            <w:webHidden/>
          </w:rPr>
          <w:tab/>
        </w:r>
        <w:r>
          <w:rPr>
            <w:noProof/>
            <w:webHidden/>
          </w:rPr>
          <w:fldChar w:fldCharType="begin"/>
        </w:r>
        <w:r>
          <w:rPr>
            <w:noProof/>
            <w:webHidden/>
          </w:rPr>
          <w:instrText xml:space="preserve"> PAGEREF _Toc242564576 \h </w:instrText>
        </w:r>
        <w:r>
          <w:rPr>
            <w:noProof/>
            <w:webHidden/>
          </w:rPr>
        </w:r>
        <w:r>
          <w:rPr>
            <w:noProof/>
            <w:webHidden/>
          </w:rPr>
          <w:fldChar w:fldCharType="separate"/>
        </w:r>
        <w:r>
          <w:rPr>
            <w:noProof/>
            <w:webHidden/>
          </w:rPr>
          <w:t>14</w:t>
        </w:r>
        <w:r>
          <w:rPr>
            <w:noProof/>
            <w:webHidden/>
          </w:rPr>
          <w:fldChar w:fldCharType="end"/>
        </w:r>
      </w:hyperlink>
    </w:p>
    <w:p w14:paraId="71C8CD00" w14:textId="67CCFD44"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577" w:history="1">
        <w:r w:rsidRPr="00011637">
          <w:rPr>
            <w:rStyle w:val="Hyperlink"/>
            <w:noProof/>
          </w:rPr>
          <w:t>5.3 Deadlock avoidance by lock ordering</w:t>
        </w:r>
        <w:r>
          <w:rPr>
            <w:noProof/>
            <w:webHidden/>
          </w:rPr>
          <w:tab/>
        </w:r>
        <w:r>
          <w:rPr>
            <w:noProof/>
            <w:webHidden/>
          </w:rPr>
          <w:fldChar w:fldCharType="begin"/>
        </w:r>
        <w:r>
          <w:rPr>
            <w:noProof/>
            <w:webHidden/>
          </w:rPr>
          <w:instrText xml:space="preserve"> PAGEREF _Toc242564577 \h </w:instrText>
        </w:r>
        <w:r>
          <w:rPr>
            <w:noProof/>
            <w:webHidden/>
          </w:rPr>
        </w:r>
        <w:r>
          <w:rPr>
            <w:noProof/>
            <w:webHidden/>
          </w:rPr>
          <w:fldChar w:fldCharType="separate"/>
        </w:r>
        <w:r>
          <w:rPr>
            <w:noProof/>
            <w:webHidden/>
          </w:rPr>
          <w:t>14</w:t>
        </w:r>
        <w:r>
          <w:rPr>
            <w:noProof/>
            <w:webHidden/>
          </w:rPr>
          <w:fldChar w:fldCharType="end"/>
        </w:r>
      </w:hyperlink>
    </w:p>
    <w:p w14:paraId="3F6D6306" w14:textId="7B0DA6C1"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578" w:history="1">
        <w:r w:rsidRPr="00011637">
          <w:rPr>
            <w:rStyle w:val="Hyperlink"/>
            <w:noProof/>
          </w:rPr>
          <w:t>5.4 Other operations</w:t>
        </w:r>
        <w:r>
          <w:rPr>
            <w:noProof/>
            <w:webHidden/>
          </w:rPr>
          <w:tab/>
        </w:r>
        <w:r>
          <w:rPr>
            <w:noProof/>
            <w:webHidden/>
          </w:rPr>
          <w:fldChar w:fldCharType="begin"/>
        </w:r>
        <w:r>
          <w:rPr>
            <w:noProof/>
            <w:webHidden/>
          </w:rPr>
          <w:instrText xml:space="preserve"> PAGEREF _Toc242564578 \h </w:instrText>
        </w:r>
        <w:r>
          <w:rPr>
            <w:noProof/>
            <w:webHidden/>
          </w:rPr>
        </w:r>
        <w:r>
          <w:rPr>
            <w:noProof/>
            <w:webHidden/>
          </w:rPr>
          <w:fldChar w:fldCharType="separate"/>
        </w:r>
        <w:r>
          <w:rPr>
            <w:noProof/>
            <w:webHidden/>
          </w:rPr>
          <w:t>14</w:t>
        </w:r>
        <w:r>
          <w:rPr>
            <w:noProof/>
            <w:webHidden/>
          </w:rPr>
          <w:fldChar w:fldCharType="end"/>
        </w:r>
      </w:hyperlink>
    </w:p>
    <w:p w14:paraId="627CB7EB" w14:textId="3E1CA1B0" w:rsidR="004E6BCC" w:rsidRDefault="004E6BC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564579" w:history="1">
        <w:r w:rsidRPr="00011637">
          <w:rPr>
            <w:rStyle w:val="Hyperlink"/>
            <w:noProof/>
          </w:rPr>
          <w:t>6. Workload Generation</w:t>
        </w:r>
        <w:r>
          <w:rPr>
            <w:noProof/>
            <w:webHidden/>
          </w:rPr>
          <w:tab/>
        </w:r>
        <w:r>
          <w:rPr>
            <w:noProof/>
            <w:webHidden/>
          </w:rPr>
          <w:fldChar w:fldCharType="begin"/>
        </w:r>
        <w:r>
          <w:rPr>
            <w:noProof/>
            <w:webHidden/>
          </w:rPr>
          <w:instrText xml:space="preserve"> PAGEREF _Toc242564579 \h </w:instrText>
        </w:r>
        <w:r>
          <w:rPr>
            <w:noProof/>
            <w:webHidden/>
          </w:rPr>
        </w:r>
        <w:r>
          <w:rPr>
            <w:noProof/>
            <w:webHidden/>
          </w:rPr>
          <w:fldChar w:fldCharType="separate"/>
        </w:r>
        <w:r>
          <w:rPr>
            <w:noProof/>
            <w:webHidden/>
          </w:rPr>
          <w:t>15</w:t>
        </w:r>
        <w:r>
          <w:rPr>
            <w:noProof/>
            <w:webHidden/>
          </w:rPr>
          <w:fldChar w:fldCharType="end"/>
        </w:r>
      </w:hyperlink>
    </w:p>
    <w:p w14:paraId="65A88AEF" w14:textId="4FADF3AF"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580" w:history="1">
        <w:r w:rsidRPr="00011637">
          <w:rPr>
            <w:rStyle w:val="Hyperlink"/>
            <w:noProof/>
          </w:rPr>
          <w:t>6.1 Scenarios and operation mix</w:t>
        </w:r>
        <w:r>
          <w:rPr>
            <w:noProof/>
            <w:webHidden/>
          </w:rPr>
          <w:tab/>
        </w:r>
        <w:r>
          <w:rPr>
            <w:noProof/>
            <w:webHidden/>
          </w:rPr>
          <w:fldChar w:fldCharType="begin"/>
        </w:r>
        <w:r>
          <w:rPr>
            <w:noProof/>
            <w:webHidden/>
          </w:rPr>
          <w:instrText xml:space="preserve"> PAGEREF _Toc242564580 \h </w:instrText>
        </w:r>
        <w:r>
          <w:rPr>
            <w:noProof/>
            <w:webHidden/>
          </w:rPr>
        </w:r>
        <w:r>
          <w:rPr>
            <w:noProof/>
            <w:webHidden/>
          </w:rPr>
          <w:fldChar w:fldCharType="separate"/>
        </w:r>
        <w:r>
          <w:rPr>
            <w:noProof/>
            <w:webHidden/>
          </w:rPr>
          <w:t>15</w:t>
        </w:r>
        <w:r>
          <w:rPr>
            <w:noProof/>
            <w:webHidden/>
          </w:rPr>
          <w:fldChar w:fldCharType="end"/>
        </w:r>
      </w:hyperlink>
    </w:p>
    <w:p w14:paraId="0DE6E77E" w14:textId="0C6C3995"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581" w:history="1">
        <w:r w:rsidRPr="00011637">
          <w:rPr>
            <w:rStyle w:val="Hyperlink"/>
            <w:noProof/>
          </w:rPr>
          <w:t>6.2 Configuration</w:t>
        </w:r>
        <w:r>
          <w:rPr>
            <w:noProof/>
            <w:webHidden/>
          </w:rPr>
          <w:tab/>
        </w:r>
        <w:r>
          <w:rPr>
            <w:noProof/>
            <w:webHidden/>
          </w:rPr>
          <w:fldChar w:fldCharType="begin"/>
        </w:r>
        <w:r>
          <w:rPr>
            <w:noProof/>
            <w:webHidden/>
          </w:rPr>
          <w:instrText xml:space="preserve"> PAGEREF _Toc242564581 \h </w:instrText>
        </w:r>
        <w:r>
          <w:rPr>
            <w:noProof/>
            <w:webHidden/>
          </w:rPr>
        </w:r>
        <w:r>
          <w:rPr>
            <w:noProof/>
            <w:webHidden/>
          </w:rPr>
          <w:fldChar w:fldCharType="separate"/>
        </w:r>
        <w:r>
          <w:rPr>
            <w:noProof/>
            <w:webHidden/>
          </w:rPr>
          <w:t>16</w:t>
        </w:r>
        <w:r>
          <w:rPr>
            <w:noProof/>
            <w:webHidden/>
          </w:rPr>
          <w:fldChar w:fldCharType="end"/>
        </w:r>
      </w:hyperlink>
    </w:p>
    <w:p w14:paraId="6E4B7921" w14:textId="588AD141"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582" w:history="1">
        <w:r w:rsidRPr="00011637">
          <w:rPr>
            <w:rStyle w:val="Hyperlink"/>
            <w:noProof/>
          </w:rPr>
          <w:t>6.3 Pacing and concurrency</w:t>
        </w:r>
        <w:r>
          <w:rPr>
            <w:noProof/>
            <w:webHidden/>
          </w:rPr>
          <w:tab/>
        </w:r>
        <w:r>
          <w:rPr>
            <w:noProof/>
            <w:webHidden/>
          </w:rPr>
          <w:fldChar w:fldCharType="begin"/>
        </w:r>
        <w:r>
          <w:rPr>
            <w:noProof/>
            <w:webHidden/>
          </w:rPr>
          <w:instrText xml:space="preserve"> PAGEREF _Toc242564582 \h </w:instrText>
        </w:r>
        <w:r>
          <w:rPr>
            <w:noProof/>
            <w:webHidden/>
          </w:rPr>
        </w:r>
        <w:r>
          <w:rPr>
            <w:noProof/>
            <w:webHidden/>
          </w:rPr>
          <w:fldChar w:fldCharType="separate"/>
        </w:r>
        <w:r>
          <w:rPr>
            <w:noProof/>
            <w:webHidden/>
          </w:rPr>
          <w:t>16</w:t>
        </w:r>
        <w:r>
          <w:rPr>
            <w:noProof/>
            <w:webHidden/>
          </w:rPr>
          <w:fldChar w:fldCharType="end"/>
        </w:r>
      </w:hyperlink>
    </w:p>
    <w:p w14:paraId="6072D535" w14:textId="3F584D2C"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583" w:history="1">
        <w:r w:rsidRPr="00011637">
          <w:rPr>
            <w:rStyle w:val="Hyperlink"/>
            <w:noProof/>
          </w:rPr>
          <w:t>6.4 What the latency measurement includes</w:t>
        </w:r>
        <w:r>
          <w:rPr>
            <w:noProof/>
            <w:webHidden/>
          </w:rPr>
          <w:tab/>
        </w:r>
        <w:r>
          <w:rPr>
            <w:noProof/>
            <w:webHidden/>
          </w:rPr>
          <w:fldChar w:fldCharType="begin"/>
        </w:r>
        <w:r>
          <w:rPr>
            <w:noProof/>
            <w:webHidden/>
          </w:rPr>
          <w:instrText xml:space="preserve"> PAGEREF _Toc242564583 \h </w:instrText>
        </w:r>
        <w:r>
          <w:rPr>
            <w:noProof/>
            <w:webHidden/>
          </w:rPr>
        </w:r>
        <w:r>
          <w:rPr>
            <w:noProof/>
            <w:webHidden/>
          </w:rPr>
          <w:fldChar w:fldCharType="separate"/>
        </w:r>
        <w:r>
          <w:rPr>
            <w:noProof/>
            <w:webHidden/>
          </w:rPr>
          <w:t>16</w:t>
        </w:r>
        <w:r>
          <w:rPr>
            <w:noProof/>
            <w:webHidden/>
          </w:rPr>
          <w:fldChar w:fldCharType="end"/>
        </w:r>
      </w:hyperlink>
    </w:p>
    <w:p w14:paraId="306A3396" w14:textId="3360FBA3"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584" w:history="1">
        <w:r w:rsidRPr="00011637">
          <w:rPr>
            <w:rStyle w:val="Hyperlink"/>
            <w:noProof/>
          </w:rPr>
          <w:t>6.5 Reproducibility</w:t>
        </w:r>
        <w:r>
          <w:rPr>
            <w:noProof/>
            <w:webHidden/>
          </w:rPr>
          <w:tab/>
        </w:r>
        <w:r>
          <w:rPr>
            <w:noProof/>
            <w:webHidden/>
          </w:rPr>
          <w:fldChar w:fldCharType="begin"/>
        </w:r>
        <w:r>
          <w:rPr>
            <w:noProof/>
            <w:webHidden/>
          </w:rPr>
          <w:instrText xml:space="preserve"> PAGEREF _Toc242564584 \h </w:instrText>
        </w:r>
        <w:r>
          <w:rPr>
            <w:noProof/>
            <w:webHidden/>
          </w:rPr>
        </w:r>
        <w:r>
          <w:rPr>
            <w:noProof/>
            <w:webHidden/>
          </w:rPr>
          <w:fldChar w:fldCharType="separate"/>
        </w:r>
        <w:r>
          <w:rPr>
            <w:noProof/>
            <w:webHidden/>
          </w:rPr>
          <w:t>17</w:t>
        </w:r>
        <w:r>
          <w:rPr>
            <w:noProof/>
            <w:webHidden/>
          </w:rPr>
          <w:fldChar w:fldCharType="end"/>
        </w:r>
      </w:hyperlink>
    </w:p>
    <w:p w14:paraId="7549D974" w14:textId="33FF9B20" w:rsidR="004E6BCC" w:rsidRDefault="004E6BC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564585" w:history="1">
        <w:r w:rsidRPr="00011637">
          <w:rPr>
            <w:rStyle w:val="Hyperlink"/>
            <w:noProof/>
          </w:rPr>
          <w:t>7. Telemetry Collection</w:t>
        </w:r>
        <w:r>
          <w:rPr>
            <w:noProof/>
            <w:webHidden/>
          </w:rPr>
          <w:tab/>
        </w:r>
        <w:r>
          <w:rPr>
            <w:noProof/>
            <w:webHidden/>
          </w:rPr>
          <w:fldChar w:fldCharType="begin"/>
        </w:r>
        <w:r>
          <w:rPr>
            <w:noProof/>
            <w:webHidden/>
          </w:rPr>
          <w:instrText xml:space="preserve"> PAGEREF _Toc242564585 \h </w:instrText>
        </w:r>
        <w:r>
          <w:rPr>
            <w:noProof/>
            <w:webHidden/>
          </w:rPr>
        </w:r>
        <w:r>
          <w:rPr>
            <w:noProof/>
            <w:webHidden/>
          </w:rPr>
          <w:fldChar w:fldCharType="separate"/>
        </w:r>
        <w:r>
          <w:rPr>
            <w:noProof/>
            <w:webHidden/>
          </w:rPr>
          <w:t>17</w:t>
        </w:r>
        <w:r>
          <w:rPr>
            <w:noProof/>
            <w:webHidden/>
          </w:rPr>
          <w:fldChar w:fldCharType="end"/>
        </w:r>
      </w:hyperlink>
    </w:p>
    <w:p w14:paraId="2D2840C9" w14:textId="38C9FD15"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586" w:history="1">
        <w:r w:rsidRPr="00011637">
          <w:rPr>
            <w:rStyle w:val="Hyperlink"/>
            <w:noProof/>
          </w:rPr>
          <w:t>7.1 Sampling</w:t>
        </w:r>
        <w:r>
          <w:rPr>
            <w:noProof/>
            <w:webHidden/>
          </w:rPr>
          <w:tab/>
        </w:r>
        <w:r>
          <w:rPr>
            <w:noProof/>
            <w:webHidden/>
          </w:rPr>
          <w:fldChar w:fldCharType="begin"/>
        </w:r>
        <w:r>
          <w:rPr>
            <w:noProof/>
            <w:webHidden/>
          </w:rPr>
          <w:instrText xml:space="preserve"> PAGEREF _Toc242564586 \h </w:instrText>
        </w:r>
        <w:r>
          <w:rPr>
            <w:noProof/>
            <w:webHidden/>
          </w:rPr>
        </w:r>
        <w:r>
          <w:rPr>
            <w:noProof/>
            <w:webHidden/>
          </w:rPr>
          <w:fldChar w:fldCharType="separate"/>
        </w:r>
        <w:r>
          <w:rPr>
            <w:noProof/>
            <w:webHidden/>
          </w:rPr>
          <w:t>17</w:t>
        </w:r>
        <w:r>
          <w:rPr>
            <w:noProof/>
            <w:webHidden/>
          </w:rPr>
          <w:fldChar w:fldCharType="end"/>
        </w:r>
      </w:hyperlink>
    </w:p>
    <w:p w14:paraId="7C4A2C6B" w14:textId="47462AFE"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587" w:history="1">
        <w:r w:rsidRPr="00011637">
          <w:rPr>
            <w:rStyle w:val="Hyperlink"/>
            <w:noProof/>
          </w:rPr>
          <w:t>7.2 Experiment summary</w:t>
        </w:r>
        <w:r>
          <w:rPr>
            <w:noProof/>
            <w:webHidden/>
          </w:rPr>
          <w:tab/>
        </w:r>
        <w:r>
          <w:rPr>
            <w:noProof/>
            <w:webHidden/>
          </w:rPr>
          <w:fldChar w:fldCharType="begin"/>
        </w:r>
        <w:r>
          <w:rPr>
            <w:noProof/>
            <w:webHidden/>
          </w:rPr>
          <w:instrText xml:space="preserve"> PAGEREF _Toc242564587 \h </w:instrText>
        </w:r>
        <w:r>
          <w:rPr>
            <w:noProof/>
            <w:webHidden/>
          </w:rPr>
        </w:r>
        <w:r>
          <w:rPr>
            <w:noProof/>
            <w:webHidden/>
          </w:rPr>
          <w:fldChar w:fldCharType="separate"/>
        </w:r>
        <w:r>
          <w:rPr>
            <w:noProof/>
            <w:webHidden/>
          </w:rPr>
          <w:t>18</w:t>
        </w:r>
        <w:r>
          <w:rPr>
            <w:noProof/>
            <w:webHidden/>
          </w:rPr>
          <w:fldChar w:fldCharType="end"/>
        </w:r>
      </w:hyperlink>
    </w:p>
    <w:p w14:paraId="4496F710" w14:textId="2498E3E2"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588" w:history="1">
        <w:r w:rsidRPr="00011637">
          <w:rPr>
            <w:rStyle w:val="Hyperlink"/>
            <w:noProof/>
          </w:rPr>
          <w:t>7.3 Interpreting the telemetry</w:t>
        </w:r>
        <w:r>
          <w:rPr>
            <w:noProof/>
            <w:webHidden/>
          </w:rPr>
          <w:tab/>
        </w:r>
        <w:r>
          <w:rPr>
            <w:noProof/>
            <w:webHidden/>
          </w:rPr>
          <w:fldChar w:fldCharType="begin"/>
        </w:r>
        <w:r>
          <w:rPr>
            <w:noProof/>
            <w:webHidden/>
          </w:rPr>
          <w:instrText xml:space="preserve"> PAGEREF _Toc242564588 \h </w:instrText>
        </w:r>
        <w:r>
          <w:rPr>
            <w:noProof/>
            <w:webHidden/>
          </w:rPr>
        </w:r>
        <w:r>
          <w:rPr>
            <w:noProof/>
            <w:webHidden/>
          </w:rPr>
          <w:fldChar w:fldCharType="separate"/>
        </w:r>
        <w:r>
          <w:rPr>
            <w:noProof/>
            <w:webHidden/>
          </w:rPr>
          <w:t>18</w:t>
        </w:r>
        <w:r>
          <w:rPr>
            <w:noProof/>
            <w:webHidden/>
          </w:rPr>
          <w:fldChar w:fldCharType="end"/>
        </w:r>
      </w:hyperlink>
    </w:p>
    <w:p w14:paraId="6E90F3C1" w14:textId="5D8563D1" w:rsidR="004E6BCC" w:rsidRDefault="004E6BC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564589" w:history="1">
        <w:r w:rsidRPr="00011637">
          <w:rPr>
            <w:rStyle w:val="Hyperlink"/>
            <w:noProof/>
          </w:rPr>
          <w:t>8. Machine Learning Pipeline</w:t>
        </w:r>
        <w:r>
          <w:rPr>
            <w:noProof/>
            <w:webHidden/>
          </w:rPr>
          <w:tab/>
        </w:r>
        <w:r>
          <w:rPr>
            <w:noProof/>
            <w:webHidden/>
          </w:rPr>
          <w:fldChar w:fldCharType="begin"/>
        </w:r>
        <w:r>
          <w:rPr>
            <w:noProof/>
            <w:webHidden/>
          </w:rPr>
          <w:instrText xml:space="preserve"> PAGEREF _Toc242564589 \h </w:instrText>
        </w:r>
        <w:r>
          <w:rPr>
            <w:noProof/>
            <w:webHidden/>
          </w:rPr>
        </w:r>
        <w:r>
          <w:rPr>
            <w:noProof/>
            <w:webHidden/>
          </w:rPr>
          <w:fldChar w:fldCharType="separate"/>
        </w:r>
        <w:r>
          <w:rPr>
            <w:noProof/>
            <w:webHidden/>
          </w:rPr>
          <w:t>19</w:t>
        </w:r>
        <w:r>
          <w:rPr>
            <w:noProof/>
            <w:webHidden/>
          </w:rPr>
          <w:fldChar w:fldCharType="end"/>
        </w:r>
      </w:hyperlink>
    </w:p>
    <w:p w14:paraId="49E4363D" w14:textId="4D4CCC2B"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590" w:history="1">
        <w:r w:rsidRPr="00011637">
          <w:rPr>
            <w:rStyle w:val="Hyperlink"/>
            <w:noProof/>
          </w:rPr>
          <w:t>8.1 Dataset</w:t>
        </w:r>
        <w:r>
          <w:rPr>
            <w:noProof/>
            <w:webHidden/>
          </w:rPr>
          <w:tab/>
        </w:r>
        <w:r>
          <w:rPr>
            <w:noProof/>
            <w:webHidden/>
          </w:rPr>
          <w:fldChar w:fldCharType="begin"/>
        </w:r>
        <w:r>
          <w:rPr>
            <w:noProof/>
            <w:webHidden/>
          </w:rPr>
          <w:instrText xml:space="preserve"> PAGEREF _Toc242564590 \h </w:instrText>
        </w:r>
        <w:r>
          <w:rPr>
            <w:noProof/>
            <w:webHidden/>
          </w:rPr>
        </w:r>
        <w:r>
          <w:rPr>
            <w:noProof/>
            <w:webHidden/>
          </w:rPr>
          <w:fldChar w:fldCharType="separate"/>
        </w:r>
        <w:r>
          <w:rPr>
            <w:noProof/>
            <w:webHidden/>
          </w:rPr>
          <w:t>19</w:t>
        </w:r>
        <w:r>
          <w:rPr>
            <w:noProof/>
            <w:webHidden/>
          </w:rPr>
          <w:fldChar w:fldCharType="end"/>
        </w:r>
      </w:hyperlink>
    </w:p>
    <w:p w14:paraId="53019734" w14:textId="6686E766"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591" w:history="1">
        <w:r w:rsidRPr="00011637">
          <w:rPr>
            <w:rStyle w:val="Hyperlink"/>
            <w:noProof/>
          </w:rPr>
          <w:t>8.2 Features and targets</w:t>
        </w:r>
        <w:r>
          <w:rPr>
            <w:noProof/>
            <w:webHidden/>
          </w:rPr>
          <w:tab/>
        </w:r>
        <w:r>
          <w:rPr>
            <w:noProof/>
            <w:webHidden/>
          </w:rPr>
          <w:fldChar w:fldCharType="begin"/>
        </w:r>
        <w:r>
          <w:rPr>
            <w:noProof/>
            <w:webHidden/>
          </w:rPr>
          <w:instrText xml:space="preserve"> PAGEREF _Toc242564591 \h </w:instrText>
        </w:r>
        <w:r>
          <w:rPr>
            <w:noProof/>
            <w:webHidden/>
          </w:rPr>
        </w:r>
        <w:r>
          <w:rPr>
            <w:noProof/>
            <w:webHidden/>
          </w:rPr>
          <w:fldChar w:fldCharType="separate"/>
        </w:r>
        <w:r>
          <w:rPr>
            <w:noProof/>
            <w:webHidden/>
          </w:rPr>
          <w:t>19</w:t>
        </w:r>
        <w:r>
          <w:rPr>
            <w:noProof/>
            <w:webHidden/>
          </w:rPr>
          <w:fldChar w:fldCharType="end"/>
        </w:r>
      </w:hyperlink>
    </w:p>
    <w:p w14:paraId="7F1285F2" w14:textId="16147765"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592" w:history="1">
        <w:r w:rsidRPr="00011637">
          <w:rPr>
            <w:rStyle w:val="Hyperlink"/>
            <w:noProof/>
          </w:rPr>
          <w:t>8.3 Training and model selection</w:t>
        </w:r>
        <w:r>
          <w:rPr>
            <w:noProof/>
            <w:webHidden/>
          </w:rPr>
          <w:tab/>
        </w:r>
        <w:r>
          <w:rPr>
            <w:noProof/>
            <w:webHidden/>
          </w:rPr>
          <w:fldChar w:fldCharType="begin"/>
        </w:r>
        <w:r>
          <w:rPr>
            <w:noProof/>
            <w:webHidden/>
          </w:rPr>
          <w:instrText xml:space="preserve"> PAGEREF _Toc242564592 \h </w:instrText>
        </w:r>
        <w:r>
          <w:rPr>
            <w:noProof/>
            <w:webHidden/>
          </w:rPr>
        </w:r>
        <w:r>
          <w:rPr>
            <w:noProof/>
            <w:webHidden/>
          </w:rPr>
          <w:fldChar w:fldCharType="separate"/>
        </w:r>
        <w:r>
          <w:rPr>
            <w:noProof/>
            <w:webHidden/>
          </w:rPr>
          <w:t>19</w:t>
        </w:r>
        <w:r>
          <w:rPr>
            <w:noProof/>
            <w:webHidden/>
          </w:rPr>
          <w:fldChar w:fldCharType="end"/>
        </w:r>
      </w:hyperlink>
    </w:p>
    <w:p w14:paraId="04A98FE0" w14:textId="54DFC241"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593" w:history="1">
        <w:r w:rsidRPr="00011637">
          <w:rPr>
            <w:rStyle w:val="Hyperlink"/>
            <w:noProof/>
          </w:rPr>
          <w:t>8.4 Prediction and out-of-range warnings</w:t>
        </w:r>
        <w:r>
          <w:rPr>
            <w:noProof/>
            <w:webHidden/>
          </w:rPr>
          <w:tab/>
        </w:r>
        <w:r>
          <w:rPr>
            <w:noProof/>
            <w:webHidden/>
          </w:rPr>
          <w:fldChar w:fldCharType="begin"/>
        </w:r>
        <w:r>
          <w:rPr>
            <w:noProof/>
            <w:webHidden/>
          </w:rPr>
          <w:instrText xml:space="preserve"> PAGEREF _Toc242564593 \h </w:instrText>
        </w:r>
        <w:r>
          <w:rPr>
            <w:noProof/>
            <w:webHidden/>
          </w:rPr>
        </w:r>
        <w:r>
          <w:rPr>
            <w:noProof/>
            <w:webHidden/>
          </w:rPr>
          <w:fldChar w:fldCharType="separate"/>
        </w:r>
        <w:r>
          <w:rPr>
            <w:noProof/>
            <w:webHidden/>
          </w:rPr>
          <w:t>20</w:t>
        </w:r>
        <w:r>
          <w:rPr>
            <w:noProof/>
            <w:webHidden/>
          </w:rPr>
          <w:fldChar w:fldCharType="end"/>
        </w:r>
      </w:hyperlink>
    </w:p>
    <w:p w14:paraId="78013AB2" w14:textId="5F30B1A0" w:rsidR="004E6BCC" w:rsidRDefault="004E6BC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564594" w:history="1">
        <w:r w:rsidRPr="00011637">
          <w:rPr>
            <w:rStyle w:val="Hyperlink"/>
            <w:noProof/>
          </w:rPr>
          <w:t>9. What-If Analysis</w:t>
        </w:r>
        <w:r>
          <w:rPr>
            <w:noProof/>
            <w:webHidden/>
          </w:rPr>
          <w:tab/>
        </w:r>
        <w:r>
          <w:rPr>
            <w:noProof/>
            <w:webHidden/>
          </w:rPr>
          <w:fldChar w:fldCharType="begin"/>
        </w:r>
        <w:r>
          <w:rPr>
            <w:noProof/>
            <w:webHidden/>
          </w:rPr>
          <w:instrText xml:space="preserve"> PAGEREF _Toc242564594 \h </w:instrText>
        </w:r>
        <w:r>
          <w:rPr>
            <w:noProof/>
            <w:webHidden/>
          </w:rPr>
        </w:r>
        <w:r>
          <w:rPr>
            <w:noProof/>
            <w:webHidden/>
          </w:rPr>
          <w:fldChar w:fldCharType="separate"/>
        </w:r>
        <w:r>
          <w:rPr>
            <w:noProof/>
            <w:webHidden/>
          </w:rPr>
          <w:t>20</w:t>
        </w:r>
        <w:r>
          <w:rPr>
            <w:noProof/>
            <w:webHidden/>
          </w:rPr>
          <w:fldChar w:fldCharType="end"/>
        </w:r>
      </w:hyperlink>
    </w:p>
    <w:p w14:paraId="6235B2F3" w14:textId="2D877882" w:rsidR="004E6BCC" w:rsidRDefault="004E6BC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564595" w:history="1">
        <w:r w:rsidRPr="00011637">
          <w:rPr>
            <w:rStyle w:val="Hyperlink"/>
            <w:noProof/>
          </w:rPr>
          <w:t>10. Optimization Advisor</w:t>
        </w:r>
        <w:r>
          <w:rPr>
            <w:noProof/>
            <w:webHidden/>
          </w:rPr>
          <w:tab/>
        </w:r>
        <w:r>
          <w:rPr>
            <w:noProof/>
            <w:webHidden/>
          </w:rPr>
          <w:fldChar w:fldCharType="begin"/>
        </w:r>
        <w:r>
          <w:rPr>
            <w:noProof/>
            <w:webHidden/>
          </w:rPr>
          <w:instrText xml:space="preserve"> PAGEREF _Toc242564595 \h </w:instrText>
        </w:r>
        <w:r>
          <w:rPr>
            <w:noProof/>
            <w:webHidden/>
          </w:rPr>
        </w:r>
        <w:r>
          <w:rPr>
            <w:noProof/>
            <w:webHidden/>
          </w:rPr>
          <w:fldChar w:fldCharType="separate"/>
        </w:r>
        <w:r>
          <w:rPr>
            <w:noProof/>
            <w:webHidden/>
          </w:rPr>
          <w:t>21</w:t>
        </w:r>
        <w:r>
          <w:rPr>
            <w:noProof/>
            <w:webHidden/>
          </w:rPr>
          <w:fldChar w:fldCharType="end"/>
        </w:r>
      </w:hyperlink>
    </w:p>
    <w:p w14:paraId="411F10E2" w14:textId="0AE35390" w:rsidR="004E6BCC" w:rsidRDefault="004E6BC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564596" w:history="1">
        <w:r w:rsidRPr="00011637">
          <w:rPr>
            <w:rStyle w:val="Hyperlink"/>
            <w:noProof/>
          </w:rPr>
          <w:t>11. Validation Framework</w:t>
        </w:r>
        <w:r>
          <w:rPr>
            <w:noProof/>
            <w:webHidden/>
          </w:rPr>
          <w:tab/>
        </w:r>
        <w:r>
          <w:rPr>
            <w:noProof/>
            <w:webHidden/>
          </w:rPr>
          <w:fldChar w:fldCharType="begin"/>
        </w:r>
        <w:r>
          <w:rPr>
            <w:noProof/>
            <w:webHidden/>
          </w:rPr>
          <w:instrText xml:space="preserve"> PAGEREF _Toc242564596 \h </w:instrText>
        </w:r>
        <w:r>
          <w:rPr>
            <w:noProof/>
            <w:webHidden/>
          </w:rPr>
        </w:r>
        <w:r>
          <w:rPr>
            <w:noProof/>
            <w:webHidden/>
          </w:rPr>
          <w:fldChar w:fldCharType="separate"/>
        </w:r>
        <w:r>
          <w:rPr>
            <w:noProof/>
            <w:webHidden/>
          </w:rPr>
          <w:t>21</w:t>
        </w:r>
        <w:r>
          <w:rPr>
            <w:noProof/>
            <w:webHidden/>
          </w:rPr>
          <w:fldChar w:fldCharType="end"/>
        </w:r>
      </w:hyperlink>
    </w:p>
    <w:p w14:paraId="5FD78A90" w14:textId="59FA97EB"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597" w:history="1">
        <w:r w:rsidRPr="00011637">
          <w:rPr>
            <w:rStyle w:val="Hyperlink"/>
            <w:noProof/>
          </w:rPr>
          <w:t>11.1 Lifecycle</w:t>
        </w:r>
        <w:r>
          <w:rPr>
            <w:noProof/>
            <w:webHidden/>
          </w:rPr>
          <w:tab/>
        </w:r>
        <w:r>
          <w:rPr>
            <w:noProof/>
            <w:webHidden/>
          </w:rPr>
          <w:fldChar w:fldCharType="begin"/>
        </w:r>
        <w:r>
          <w:rPr>
            <w:noProof/>
            <w:webHidden/>
          </w:rPr>
          <w:instrText xml:space="preserve"> PAGEREF _Toc242564597 \h </w:instrText>
        </w:r>
        <w:r>
          <w:rPr>
            <w:noProof/>
            <w:webHidden/>
          </w:rPr>
        </w:r>
        <w:r>
          <w:rPr>
            <w:noProof/>
            <w:webHidden/>
          </w:rPr>
          <w:fldChar w:fldCharType="separate"/>
        </w:r>
        <w:r>
          <w:rPr>
            <w:noProof/>
            <w:webHidden/>
          </w:rPr>
          <w:t>21</w:t>
        </w:r>
        <w:r>
          <w:rPr>
            <w:noProof/>
            <w:webHidden/>
          </w:rPr>
          <w:fldChar w:fldCharType="end"/>
        </w:r>
      </w:hyperlink>
    </w:p>
    <w:p w14:paraId="6AEB95B2" w14:textId="6E5DE483"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598" w:history="1">
        <w:r w:rsidRPr="00011637">
          <w:rPr>
            <w:rStyle w:val="Hyperlink"/>
            <w:noProof/>
          </w:rPr>
          <w:t>11.2 Error metrics</w:t>
        </w:r>
        <w:r>
          <w:rPr>
            <w:noProof/>
            <w:webHidden/>
          </w:rPr>
          <w:tab/>
        </w:r>
        <w:r>
          <w:rPr>
            <w:noProof/>
            <w:webHidden/>
          </w:rPr>
          <w:fldChar w:fldCharType="begin"/>
        </w:r>
        <w:r>
          <w:rPr>
            <w:noProof/>
            <w:webHidden/>
          </w:rPr>
          <w:instrText xml:space="preserve"> PAGEREF _Toc242564598 \h </w:instrText>
        </w:r>
        <w:r>
          <w:rPr>
            <w:noProof/>
            <w:webHidden/>
          </w:rPr>
        </w:r>
        <w:r>
          <w:rPr>
            <w:noProof/>
            <w:webHidden/>
          </w:rPr>
          <w:fldChar w:fldCharType="separate"/>
        </w:r>
        <w:r>
          <w:rPr>
            <w:noProof/>
            <w:webHidden/>
          </w:rPr>
          <w:t>22</w:t>
        </w:r>
        <w:r>
          <w:rPr>
            <w:noProof/>
            <w:webHidden/>
          </w:rPr>
          <w:fldChar w:fldCharType="end"/>
        </w:r>
      </w:hyperlink>
    </w:p>
    <w:p w14:paraId="6ADAB044" w14:textId="5F31E9F2" w:rsidR="004E6BCC" w:rsidRDefault="004E6BC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564599" w:history="1">
        <w:r w:rsidRPr="00011637">
          <w:rPr>
            <w:rStyle w:val="Hyperlink"/>
            <w:noProof/>
          </w:rPr>
          <w:t>12. API and User Interface</w:t>
        </w:r>
        <w:r>
          <w:rPr>
            <w:noProof/>
            <w:webHidden/>
          </w:rPr>
          <w:tab/>
        </w:r>
        <w:r>
          <w:rPr>
            <w:noProof/>
            <w:webHidden/>
          </w:rPr>
          <w:fldChar w:fldCharType="begin"/>
        </w:r>
        <w:r>
          <w:rPr>
            <w:noProof/>
            <w:webHidden/>
          </w:rPr>
          <w:instrText xml:space="preserve"> PAGEREF _Toc242564599 \h </w:instrText>
        </w:r>
        <w:r>
          <w:rPr>
            <w:noProof/>
            <w:webHidden/>
          </w:rPr>
        </w:r>
        <w:r>
          <w:rPr>
            <w:noProof/>
            <w:webHidden/>
          </w:rPr>
          <w:fldChar w:fldCharType="separate"/>
        </w:r>
        <w:r>
          <w:rPr>
            <w:noProof/>
            <w:webHidden/>
          </w:rPr>
          <w:t>22</w:t>
        </w:r>
        <w:r>
          <w:rPr>
            <w:noProof/>
            <w:webHidden/>
          </w:rPr>
          <w:fldChar w:fldCharType="end"/>
        </w:r>
      </w:hyperlink>
    </w:p>
    <w:p w14:paraId="62A92267" w14:textId="36084654"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600" w:history="1">
        <w:r w:rsidRPr="00011637">
          <w:rPr>
            <w:rStyle w:val="Hyperlink"/>
            <w:noProof/>
          </w:rPr>
          <w:t>12.1 REST API</w:t>
        </w:r>
        <w:r>
          <w:rPr>
            <w:noProof/>
            <w:webHidden/>
          </w:rPr>
          <w:tab/>
        </w:r>
        <w:r>
          <w:rPr>
            <w:noProof/>
            <w:webHidden/>
          </w:rPr>
          <w:fldChar w:fldCharType="begin"/>
        </w:r>
        <w:r>
          <w:rPr>
            <w:noProof/>
            <w:webHidden/>
          </w:rPr>
          <w:instrText xml:space="preserve"> PAGEREF _Toc242564600 \h </w:instrText>
        </w:r>
        <w:r>
          <w:rPr>
            <w:noProof/>
            <w:webHidden/>
          </w:rPr>
        </w:r>
        <w:r>
          <w:rPr>
            <w:noProof/>
            <w:webHidden/>
          </w:rPr>
          <w:fldChar w:fldCharType="separate"/>
        </w:r>
        <w:r>
          <w:rPr>
            <w:noProof/>
            <w:webHidden/>
          </w:rPr>
          <w:t>22</w:t>
        </w:r>
        <w:r>
          <w:rPr>
            <w:noProof/>
            <w:webHidden/>
          </w:rPr>
          <w:fldChar w:fldCharType="end"/>
        </w:r>
      </w:hyperlink>
    </w:p>
    <w:p w14:paraId="0D99B372" w14:textId="79311CBD"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601" w:history="1">
        <w:r w:rsidRPr="00011637">
          <w:rPr>
            <w:rStyle w:val="Hyperlink"/>
            <w:noProof/>
          </w:rPr>
          <w:t>12.2 Web interface</w:t>
        </w:r>
        <w:r>
          <w:rPr>
            <w:noProof/>
            <w:webHidden/>
          </w:rPr>
          <w:tab/>
        </w:r>
        <w:r>
          <w:rPr>
            <w:noProof/>
            <w:webHidden/>
          </w:rPr>
          <w:fldChar w:fldCharType="begin"/>
        </w:r>
        <w:r>
          <w:rPr>
            <w:noProof/>
            <w:webHidden/>
          </w:rPr>
          <w:instrText xml:space="preserve"> PAGEREF _Toc242564601 \h </w:instrText>
        </w:r>
        <w:r>
          <w:rPr>
            <w:noProof/>
            <w:webHidden/>
          </w:rPr>
        </w:r>
        <w:r>
          <w:rPr>
            <w:noProof/>
            <w:webHidden/>
          </w:rPr>
          <w:fldChar w:fldCharType="separate"/>
        </w:r>
        <w:r>
          <w:rPr>
            <w:noProof/>
            <w:webHidden/>
          </w:rPr>
          <w:t>23</w:t>
        </w:r>
        <w:r>
          <w:rPr>
            <w:noProof/>
            <w:webHidden/>
          </w:rPr>
          <w:fldChar w:fldCharType="end"/>
        </w:r>
      </w:hyperlink>
    </w:p>
    <w:p w14:paraId="5C85D0B6" w14:textId="69FC25FE" w:rsidR="004E6BCC" w:rsidRDefault="004E6BC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564602" w:history="1">
        <w:r w:rsidRPr="00011637">
          <w:rPr>
            <w:rStyle w:val="Hyperlink"/>
            <w:noProof/>
          </w:rPr>
          <w:t>13. Testing and Results</w:t>
        </w:r>
        <w:r>
          <w:rPr>
            <w:noProof/>
            <w:webHidden/>
          </w:rPr>
          <w:tab/>
        </w:r>
        <w:r>
          <w:rPr>
            <w:noProof/>
            <w:webHidden/>
          </w:rPr>
          <w:fldChar w:fldCharType="begin"/>
        </w:r>
        <w:r>
          <w:rPr>
            <w:noProof/>
            <w:webHidden/>
          </w:rPr>
          <w:instrText xml:space="preserve"> PAGEREF _Toc242564602 \h </w:instrText>
        </w:r>
        <w:r>
          <w:rPr>
            <w:noProof/>
            <w:webHidden/>
          </w:rPr>
        </w:r>
        <w:r>
          <w:rPr>
            <w:noProof/>
            <w:webHidden/>
          </w:rPr>
          <w:fldChar w:fldCharType="separate"/>
        </w:r>
        <w:r>
          <w:rPr>
            <w:noProof/>
            <w:webHidden/>
          </w:rPr>
          <w:t>25</w:t>
        </w:r>
        <w:r>
          <w:rPr>
            <w:noProof/>
            <w:webHidden/>
          </w:rPr>
          <w:fldChar w:fldCharType="end"/>
        </w:r>
      </w:hyperlink>
    </w:p>
    <w:p w14:paraId="14A4CE15" w14:textId="097B80D3"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603" w:history="1">
        <w:r w:rsidRPr="00011637">
          <w:rPr>
            <w:rStyle w:val="Hyperlink"/>
            <w:noProof/>
          </w:rPr>
          <w:t>13.1 Automated tests</w:t>
        </w:r>
        <w:r>
          <w:rPr>
            <w:noProof/>
            <w:webHidden/>
          </w:rPr>
          <w:tab/>
        </w:r>
        <w:r>
          <w:rPr>
            <w:noProof/>
            <w:webHidden/>
          </w:rPr>
          <w:fldChar w:fldCharType="begin"/>
        </w:r>
        <w:r>
          <w:rPr>
            <w:noProof/>
            <w:webHidden/>
          </w:rPr>
          <w:instrText xml:space="preserve"> PAGEREF _Toc242564603 \h </w:instrText>
        </w:r>
        <w:r>
          <w:rPr>
            <w:noProof/>
            <w:webHidden/>
          </w:rPr>
        </w:r>
        <w:r>
          <w:rPr>
            <w:noProof/>
            <w:webHidden/>
          </w:rPr>
          <w:fldChar w:fldCharType="separate"/>
        </w:r>
        <w:r>
          <w:rPr>
            <w:noProof/>
            <w:webHidden/>
          </w:rPr>
          <w:t>25</w:t>
        </w:r>
        <w:r>
          <w:rPr>
            <w:noProof/>
            <w:webHidden/>
          </w:rPr>
          <w:fldChar w:fldCharType="end"/>
        </w:r>
      </w:hyperlink>
    </w:p>
    <w:p w14:paraId="1182A7B1" w14:textId="2EAF4393"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604" w:history="1">
        <w:r w:rsidRPr="00011637">
          <w:rPr>
            <w:rStyle w:val="Hyperlink"/>
            <w:noProof/>
          </w:rPr>
          <w:t>13.2 The experiment campaign</w:t>
        </w:r>
        <w:r>
          <w:rPr>
            <w:noProof/>
            <w:webHidden/>
          </w:rPr>
          <w:tab/>
        </w:r>
        <w:r>
          <w:rPr>
            <w:noProof/>
            <w:webHidden/>
          </w:rPr>
          <w:fldChar w:fldCharType="begin"/>
        </w:r>
        <w:r>
          <w:rPr>
            <w:noProof/>
            <w:webHidden/>
          </w:rPr>
          <w:instrText xml:space="preserve"> PAGEREF _Toc242564604 \h </w:instrText>
        </w:r>
        <w:r>
          <w:rPr>
            <w:noProof/>
            <w:webHidden/>
          </w:rPr>
        </w:r>
        <w:r>
          <w:rPr>
            <w:noProof/>
            <w:webHidden/>
          </w:rPr>
          <w:fldChar w:fldCharType="separate"/>
        </w:r>
        <w:r>
          <w:rPr>
            <w:noProof/>
            <w:webHidden/>
          </w:rPr>
          <w:t>26</w:t>
        </w:r>
        <w:r>
          <w:rPr>
            <w:noProof/>
            <w:webHidden/>
          </w:rPr>
          <w:fldChar w:fldCharType="end"/>
        </w:r>
      </w:hyperlink>
    </w:p>
    <w:p w14:paraId="5C67DD48" w14:textId="2AFB8E10"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605" w:history="1">
        <w:r w:rsidRPr="00011637">
          <w:rPr>
            <w:rStyle w:val="Hyperlink"/>
            <w:noProof/>
          </w:rPr>
          <w:t>13.3 Telemetry for one experiment</w:t>
        </w:r>
        <w:r>
          <w:rPr>
            <w:noProof/>
            <w:webHidden/>
          </w:rPr>
          <w:tab/>
        </w:r>
        <w:r>
          <w:rPr>
            <w:noProof/>
            <w:webHidden/>
          </w:rPr>
          <w:fldChar w:fldCharType="begin"/>
        </w:r>
        <w:r>
          <w:rPr>
            <w:noProof/>
            <w:webHidden/>
          </w:rPr>
          <w:instrText xml:space="preserve"> PAGEREF _Toc242564605 \h </w:instrText>
        </w:r>
        <w:r>
          <w:rPr>
            <w:noProof/>
            <w:webHidden/>
          </w:rPr>
        </w:r>
        <w:r>
          <w:rPr>
            <w:noProof/>
            <w:webHidden/>
          </w:rPr>
          <w:fldChar w:fldCharType="separate"/>
        </w:r>
        <w:r>
          <w:rPr>
            <w:noProof/>
            <w:webHidden/>
          </w:rPr>
          <w:t>27</w:t>
        </w:r>
        <w:r>
          <w:rPr>
            <w:noProof/>
            <w:webHidden/>
          </w:rPr>
          <w:fldChar w:fldCharType="end"/>
        </w:r>
      </w:hyperlink>
    </w:p>
    <w:p w14:paraId="17A104E6" w14:textId="195A1C43"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606" w:history="1">
        <w:r w:rsidRPr="00011637">
          <w:rPr>
            <w:rStyle w:val="Hyperlink"/>
            <w:noProof/>
          </w:rPr>
          <w:t>13.4 Model training</w:t>
        </w:r>
        <w:r>
          <w:rPr>
            <w:noProof/>
            <w:webHidden/>
          </w:rPr>
          <w:tab/>
        </w:r>
        <w:r>
          <w:rPr>
            <w:noProof/>
            <w:webHidden/>
          </w:rPr>
          <w:fldChar w:fldCharType="begin"/>
        </w:r>
        <w:r>
          <w:rPr>
            <w:noProof/>
            <w:webHidden/>
          </w:rPr>
          <w:instrText xml:space="preserve"> PAGEREF _Toc242564606 \h </w:instrText>
        </w:r>
        <w:r>
          <w:rPr>
            <w:noProof/>
            <w:webHidden/>
          </w:rPr>
        </w:r>
        <w:r>
          <w:rPr>
            <w:noProof/>
            <w:webHidden/>
          </w:rPr>
          <w:fldChar w:fldCharType="separate"/>
        </w:r>
        <w:r>
          <w:rPr>
            <w:noProof/>
            <w:webHidden/>
          </w:rPr>
          <w:t>28</w:t>
        </w:r>
        <w:r>
          <w:rPr>
            <w:noProof/>
            <w:webHidden/>
          </w:rPr>
          <w:fldChar w:fldCharType="end"/>
        </w:r>
      </w:hyperlink>
    </w:p>
    <w:p w14:paraId="1745BB0E" w14:textId="24DD491E"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607" w:history="1">
        <w:r w:rsidRPr="00011637">
          <w:rPr>
            <w:rStyle w:val="Hyperlink"/>
            <w:noProof/>
          </w:rPr>
          <w:t>13.5 What-if analysis</w:t>
        </w:r>
        <w:r>
          <w:rPr>
            <w:noProof/>
            <w:webHidden/>
          </w:rPr>
          <w:tab/>
        </w:r>
        <w:r>
          <w:rPr>
            <w:noProof/>
            <w:webHidden/>
          </w:rPr>
          <w:fldChar w:fldCharType="begin"/>
        </w:r>
        <w:r>
          <w:rPr>
            <w:noProof/>
            <w:webHidden/>
          </w:rPr>
          <w:instrText xml:space="preserve"> PAGEREF _Toc242564607 \h </w:instrText>
        </w:r>
        <w:r>
          <w:rPr>
            <w:noProof/>
            <w:webHidden/>
          </w:rPr>
        </w:r>
        <w:r>
          <w:rPr>
            <w:noProof/>
            <w:webHidden/>
          </w:rPr>
          <w:fldChar w:fldCharType="separate"/>
        </w:r>
        <w:r>
          <w:rPr>
            <w:noProof/>
            <w:webHidden/>
          </w:rPr>
          <w:t>29</w:t>
        </w:r>
        <w:r>
          <w:rPr>
            <w:noProof/>
            <w:webHidden/>
          </w:rPr>
          <w:fldChar w:fldCharType="end"/>
        </w:r>
      </w:hyperlink>
    </w:p>
    <w:p w14:paraId="6925D735" w14:textId="47D0D3DF"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608" w:history="1">
        <w:r w:rsidRPr="00011637">
          <w:rPr>
            <w:rStyle w:val="Hyperlink"/>
            <w:noProof/>
          </w:rPr>
          <w:t>13.6 Optimization assessment</w:t>
        </w:r>
        <w:r>
          <w:rPr>
            <w:noProof/>
            <w:webHidden/>
          </w:rPr>
          <w:tab/>
        </w:r>
        <w:r>
          <w:rPr>
            <w:noProof/>
            <w:webHidden/>
          </w:rPr>
          <w:fldChar w:fldCharType="begin"/>
        </w:r>
        <w:r>
          <w:rPr>
            <w:noProof/>
            <w:webHidden/>
          </w:rPr>
          <w:instrText xml:space="preserve"> PAGEREF _Toc242564608 \h </w:instrText>
        </w:r>
        <w:r>
          <w:rPr>
            <w:noProof/>
            <w:webHidden/>
          </w:rPr>
        </w:r>
        <w:r>
          <w:rPr>
            <w:noProof/>
            <w:webHidden/>
          </w:rPr>
          <w:fldChar w:fldCharType="separate"/>
        </w:r>
        <w:r>
          <w:rPr>
            <w:noProof/>
            <w:webHidden/>
          </w:rPr>
          <w:t>29</w:t>
        </w:r>
        <w:r>
          <w:rPr>
            <w:noProof/>
            <w:webHidden/>
          </w:rPr>
          <w:fldChar w:fldCharType="end"/>
        </w:r>
      </w:hyperlink>
    </w:p>
    <w:p w14:paraId="6BBE0543" w14:textId="54D0DBDE"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609" w:history="1">
        <w:r w:rsidRPr="00011637">
          <w:rPr>
            <w:rStyle w:val="Hyperlink"/>
            <w:noProof/>
          </w:rPr>
          <w:t>13.7 Predicted versus actual</w:t>
        </w:r>
        <w:r>
          <w:rPr>
            <w:noProof/>
            <w:webHidden/>
          </w:rPr>
          <w:tab/>
        </w:r>
        <w:r>
          <w:rPr>
            <w:noProof/>
            <w:webHidden/>
          </w:rPr>
          <w:fldChar w:fldCharType="begin"/>
        </w:r>
        <w:r>
          <w:rPr>
            <w:noProof/>
            <w:webHidden/>
          </w:rPr>
          <w:instrText xml:space="preserve"> PAGEREF _Toc242564609 \h </w:instrText>
        </w:r>
        <w:r>
          <w:rPr>
            <w:noProof/>
            <w:webHidden/>
          </w:rPr>
        </w:r>
        <w:r>
          <w:rPr>
            <w:noProof/>
            <w:webHidden/>
          </w:rPr>
          <w:fldChar w:fldCharType="separate"/>
        </w:r>
        <w:r>
          <w:rPr>
            <w:noProof/>
            <w:webHidden/>
          </w:rPr>
          <w:t>30</w:t>
        </w:r>
        <w:r>
          <w:rPr>
            <w:noProof/>
            <w:webHidden/>
          </w:rPr>
          <w:fldChar w:fldCharType="end"/>
        </w:r>
      </w:hyperlink>
    </w:p>
    <w:p w14:paraId="73DCC297" w14:textId="01EE26DD"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610" w:history="1">
        <w:r w:rsidRPr="00011637">
          <w:rPr>
            <w:rStyle w:val="Hyperlink"/>
            <w:noProof/>
          </w:rPr>
          <w:t>13.8 Model study</w:t>
        </w:r>
        <w:r>
          <w:rPr>
            <w:noProof/>
            <w:webHidden/>
          </w:rPr>
          <w:tab/>
        </w:r>
        <w:r>
          <w:rPr>
            <w:noProof/>
            <w:webHidden/>
          </w:rPr>
          <w:fldChar w:fldCharType="begin"/>
        </w:r>
        <w:r>
          <w:rPr>
            <w:noProof/>
            <w:webHidden/>
          </w:rPr>
          <w:instrText xml:space="preserve"> PAGEREF _Toc242564610 \h </w:instrText>
        </w:r>
        <w:r>
          <w:rPr>
            <w:noProof/>
            <w:webHidden/>
          </w:rPr>
        </w:r>
        <w:r>
          <w:rPr>
            <w:noProof/>
            <w:webHidden/>
          </w:rPr>
          <w:fldChar w:fldCharType="separate"/>
        </w:r>
        <w:r>
          <w:rPr>
            <w:noProof/>
            <w:webHidden/>
          </w:rPr>
          <w:t>30</w:t>
        </w:r>
        <w:r>
          <w:rPr>
            <w:noProof/>
            <w:webHidden/>
          </w:rPr>
          <w:fldChar w:fldCharType="end"/>
        </w:r>
      </w:hyperlink>
    </w:p>
    <w:p w14:paraId="77220061" w14:textId="75C265D3" w:rsidR="004E6BCC" w:rsidRDefault="004E6BC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564611" w:history="1">
        <w:r w:rsidRPr="00011637">
          <w:rPr>
            <w:rStyle w:val="Hyperlink"/>
            <w:noProof/>
          </w:rPr>
          <w:t>14. Discussion</w:t>
        </w:r>
        <w:r>
          <w:rPr>
            <w:noProof/>
            <w:webHidden/>
          </w:rPr>
          <w:tab/>
        </w:r>
        <w:r>
          <w:rPr>
            <w:noProof/>
            <w:webHidden/>
          </w:rPr>
          <w:fldChar w:fldCharType="begin"/>
        </w:r>
        <w:r>
          <w:rPr>
            <w:noProof/>
            <w:webHidden/>
          </w:rPr>
          <w:instrText xml:space="preserve"> PAGEREF _Toc242564611 \h </w:instrText>
        </w:r>
        <w:r>
          <w:rPr>
            <w:noProof/>
            <w:webHidden/>
          </w:rPr>
        </w:r>
        <w:r>
          <w:rPr>
            <w:noProof/>
            <w:webHidden/>
          </w:rPr>
          <w:fldChar w:fldCharType="separate"/>
        </w:r>
        <w:r>
          <w:rPr>
            <w:noProof/>
            <w:webHidden/>
          </w:rPr>
          <w:t>32</w:t>
        </w:r>
        <w:r>
          <w:rPr>
            <w:noProof/>
            <w:webHidden/>
          </w:rPr>
          <w:fldChar w:fldCharType="end"/>
        </w:r>
      </w:hyperlink>
    </w:p>
    <w:p w14:paraId="6E758E3C" w14:textId="6DCA4495"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612" w:history="1">
        <w:r w:rsidRPr="00011637">
          <w:rPr>
            <w:rStyle w:val="Hyperlink"/>
            <w:noProof/>
          </w:rPr>
          <w:t>14.1 What has been achieved</w:t>
        </w:r>
        <w:r>
          <w:rPr>
            <w:noProof/>
            <w:webHidden/>
          </w:rPr>
          <w:tab/>
        </w:r>
        <w:r>
          <w:rPr>
            <w:noProof/>
            <w:webHidden/>
          </w:rPr>
          <w:fldChar w:fldCharType="begin"/>
        </w:r>
        <w:r>
          <w:rPr>
            <w:noProof/>
            <w:webHidden/>
          </w:rPr>
          <w:instrText xml:space="preserve"> PAGEREF _Toc242564612 \h </w:instrText>
        </w:r>
        <w:r>
          <w:rPr>
            <w:noProof/>
            <w:webHidden/>
          </w:rPr>
        </w:r>
        <w:r>
          <w:rPr>
            <w:noProof/>
            <w:webHidden/>
          </w:rPr>
          <w:fldChar w:fldCharType="separate"/>
        </w:r>
        <w:r>
          <w:rPr>
            <w:noProof/>
            <w:webHidden/>
          </w:rPr>
          <w:t>32</w:t>
        </w:r>
        <w:r>
          <w:rPr>
            <w:noProof/>
            <w:webHidden/>
          </w:rPr>
          <w:fldChar w:fldCharType="end"/>
        </w:r>
      </w:hyperlink>
    </w:p>
    <w:p w14:paraId="2EDE7D86" w14:textId="78E91C84"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613" w:history="1">
        <w:r w:rsidRPr="00011637">
          <w:rPr>
            <w:rStyle w:val="Hyperlink"/>
            <w:noProof/>
          </w:rPr>
          <w:t>14.2 How the first models failed, and what changed</w:t>
        </w:r>
        <w:r>
          <w:rPr>
            <w:noProof/>
            <w:webHidden/>
          </w:rPr>
          <w:tab/>
        </w:r>
        <w:r>
          <w:rPr>
            <w:noProof/>
            <w:webHidden/>
          </w:rPr>
          <w:fldChar w:fldCharType="begin"/>
        </w:r>
        <w:r>
          <w:rPr>
            <w:noProof/>
            <w:webHidden/>
          </w:rPr>
          <w:instrText xml:space="preserve"> PAGEREF _Toc242564613 \h </w:instrText>
        </w:r>
        <w:r>
          <w:rPr>
            <w:noProof/>
            <w:webHidden/>
          </w:rPr>
        </w:r>
        <w:r>
          <w:rPr>
            <w:noProof/>
            <w:webHidden/>
          </w:rPr>
          <w:fldChar w:fldCharType="separate"/>
        </w:r>
        <w:r>
          <w:rPr>
            <w:noProof/>
            <w:webHidden/>
          </w:rPr>
          <w:t>32</w:t>
        </w:r>
        <w:r>
          <w:rPr>
            <w:noProof/>
            <w:webHidden/>
          </w:rPr>
          <w:fldChar w:fldCharType="end"/>
        </w:r>
      </w:hyperlink>
    </w:p>
    <w:p w14:paraId="28823C8C" w14:textId="416F8811"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614" w:history="1">
        <w:r w:rsidRPr="00011637">
          <w:rPr>
            <w:rStyle w:val="Hyperlink"/>
            <w:noProof/>
          </w:rPr>
          <w:t>14.3 Value of the result</w:t>
        </w:r>
        <w:r>
          <w:rPr>
            <w:noProof/>
            <w:webHidden/>
          </w:rPr>
          <w:tab/>
        </w:r>
        <w:r>
          <w:rPr>
            <w:noProof/>
            <w:webHidden/>
          </w:rPr>
          <w:fldChar w:fldCharType="begin"/>
        </w:r>
        <w:r>
          <w:rPr>
            <w:noProof/>
            <w:webHidden/>
          </w:rPr>
          <w:instrText xml:space="preserve"> PAGEREF _Toc242564614 \h </w:instrText>
        </w:r>
        <w:r>
          <w:rPr>
            <w:noProof/>
            <w:webHidden/>
          </w:rPr>
        </w:r>
        <w:r>
          <w:rPr>
            <w:noProof/>
            <w:webHidden/>
          </w:rPr>
          <w:fldChar w:fldCharType="separate"/>
        </w:r>
        <w:r>
          <w:rPr>
            <w:noProof/>
            <w:webHidden/>
          </w:rPr>
          <w:t>33</w:t>
        </w:r>
        <w:r>
          <w:rPr>
            <w:noProof/>
            <w:webHidden/>
          </w:rPr>
          <w:fldChar w:fldCharType="end"/>
        </w:r>
      </w:hyperlink>
    </w:p>
    <w:p w14:paraId="2759898C" w14:textId="699AD76C" w:rsidR="004E6BCC" w:rsidRDefault="004E6BC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564615" w:history="1">
        <w:r w:rsidRPr="00011637">
          <w:rPr>
            <w:rStyle w:val="Hyperlink"/>
            <w:noProof/>
          </w:rPr>
          <w:t>15. Limitations</w:t>
        </w:r>
        <w:r>
          <w:rPr>
            <w:noProof/>
            <w:webHidden/>
          </w:rPr>
          <w:tab/>
        </w:r>
        <w:r>
          <w:rPr>
            <w:noProof/>
            <w:webHidden/>
          </w:rPr>
          <w:fldChar w:fldCharType="begin"/>
        </w:r>
        <w:r>
          <w:rPr>
            <w:noProof/>
            <w:webHidden/>
          </w:rPr>
          <w:instrText xml:space="preserve"> PAGEREF _Toc242564615 \h </w:instrText>
        </w:r>
        <w:r>
          <w:rPr>
            <w:noProof/>
            <w:webHidden/>
          </w:rPr>
        </w:r>
        <w:r>
          <w:rPr>
            <w:noProof/>
            <w:webHidden/>
          </w:rPr>
          <w:fldChar w:fldCharType="separate"/>
        </w:r>
        <w:r>
          <w:rPr>
            <w:noProof/>
            <w:webHidden/>
          </w:rPr>
          <w:t>33</w:t>
        </w:r>
        <w:r>
          <w:rPr>
            <w:noProof/>
            <w:webHidden/>
          </w:rPr>
          <w:fldChar w:fldCharType="end"/>
        </w:r>
      </w:hyperlink>
    </w:p>
    <w:p w14:paraId="30FE8CAA" w14:textId="6D9DC0C1"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616" w:history="1">
        <w:r w:rsidRPr="00011637">
          <w:rPr>
            <w:rStyle w:val="Hyperlink"/>
            <w:noProof/>
          </w:rPr>
          <w:t>15.1 Data and models</w:t>
        </w:r>
        <w:r>
          <w:rPr>
            <w:noProof/>
            <w:webHidden/>
          </w:rPr>
          <w:tab/>
        </w:r>
        <w:r>
          <w:rPr>
            <w:noProof/>
            <w:webHidden/>
          </w:rPr>
          <w:fldChar w:fldCharType="begin"/>
        </w:r>
        <w:r>
          <w:rPr>
            <w:noProof/>
            <w:webHidden/>
          </w:rPr>
          <w:instrText xml:space="preserve"> PAGEREF _Toc242564616 \h </w:instrText>
        </w:r>
        <w:r>
          <w:rPr>
            <w:noProof/>
            <w:webHidden/>
          </w:rPr>
        </w:r>
        <w:r>
          <w:rPr>
            <w:noProof/>
            <w:webHidden/>
          </w:rPr>
          <w:fldChar w:fldCharType="separate"/>
        </w:r>
        <w:r>
          <w:rPr>
            <w:noProof/>
            <w:webHidden/>
          </w:rPr>
          <w:t>33</w:t>
        </w:r>
        <w:r>
          <w:rPr>
            <w:noProof/>
            <w:webHidden/>
          </w:rPr>
          <w:fldChar w:fldCharType="end"/>
        </w:r>
      </w:hyperlink>
    </w:p>
    <w:p w14:paraId="30671034" w14:textId="77E688F7"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617" w:history="1">
        <w:r w:rsidRPr="00011637">
          <w:rPr>
            <w:rStyle w:val="Hyperlink"/>
            <w:noProof/>
          </w:rPr>
          <w:t>15.2 Workload realism</w:t>
        </w:r>
        <w:r>
          <w:rPr>
            <w:noProof/>
            <w:webHidden/>
          </w:rPr>
          <w:tab/>
        </w:r>
        <w:r>
          <w:rPr>
            <w:noProof/>
            <w:webHidden/>
          </w:rPr>
          <w:fldChar w:fldCharType="begin"/>
        </w:r>
        <w:r>
          <w:rPr>
            <w:noProof/>
            <w:webHidden/>
          </w:rPr>
          <w:instrText xml:space="preserve"> PAGEREF _Toc242564617 \h </w:instrText>
        </w:r>
        <w:r>
          <w:rPr>
            <w:noProof/>
            <w:webHidden/>
          </w:rPr>
        </w:r>
        <w:r>
          <w:rPr>
            <w:noProof/>
            <w:webHidden/>
          </w:rPr>
          <w:fldChar w:fldCharType="separate"/>
        </w:r>
        <w:r>
          <w:rPr>
            <w:noProof/>
            <w:webHidden/>
          </w:rPr>
          <w:t>33</w:t>
        </w:r>
        <w:r>
          <w:rPr>
            <w:noProof/>
            <w:webHidden/>
          </w:rPr>
          <w:fldChar w:fldCharType="end"/>
        </w:r>
      </w:hyperlink>
    </w:p>
    <w:p w14:paraId="7CE56870" w14:textId="36D7A5EA"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618" w:history="1">
        <w:r w:rsidRPr="00011637">
          <w:rPr>
            <w:rStyle w:val="Hyperlink"/>
            <w:noProof/>
          </w:rPr>
          <w:t>15.3 Measurement</w:t>
        </w:r>
        <w:r>
          <w:rPr>
            <w:noProof/>
            <w:webHidden/>
          </w:rPr>
          <w:tab/>
        </w:r>
        <w:r>
          <w:rPr>
            <w:noProof/>
            <w:webHidden/>
          </w:rPr>
          <w:fldChar w:fldCharType="begin"/>
        </w:r>
        <w:r>
          <w:rPr>
            <w:noProof/>
            <w:webHidden/>
          </w:rPr>
          <w:instrText xml:space="preserve"> PAGEREF _Toc242564618 \h </w:instrText>
        </w:r>
        <w:r>
          <w:rPr>
            <w:noProof/>
            <w:webHidden/>
          </w:rPr>
        </w:r>
        <w:r>
          <w:rPr>
            <w:noProof/>
            <w:webHidden/>
          </w:rPr>
          <w:fldChar w:fldCharType="separate"/>
        </w:r>
        <w:r>
          <w:rPr>
            <w:noProof/>
            <w:webHidden/>
          </w:rPr>
          <w:t>33</w:t>
        </w:r>
        <w:r>
          <w:rPr>
            <w:noProof/>
            <w:webHidden/>
          </w:rPr>
          <w:fldChar w:fldCharType="end"/>
        </w:r>
      </w:hyperlink>
    </w:p>
    <w:p w14:paraId="07E490D2" w14:textId="76DA8C5B" w:rsidR="004E6BCC" w:rsidRDefault="004E6B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619" w:history="1">
        <w:r w:rsidRPr="00011637">
          <w:rPr>
            <w:rStyle w:val="Hyperlink"/>
            <w:noProof/>
          </w:rPr>
          <w:t>15.4 Engineering</w:t>
        </w:r>
        <w:r>
          <w:rPr>
            <w:noProof/>
            <w:webHidden/>
          </w:rPr>
          <w:tab/>
        </w:r>
        <w:r>
          <w:rPr>
            <w:noProof/>
            <w:webHidden/>
          </w:rPr>
          <w:fldChar w:fldCharType="begin"/>
        </w:r>
        <w:r>
          <w:rPr>
            <w:noProof/>
            <w:webHidden/>
          </w:rPr>
          <w:instrText xml:space="preserve"> PAGEREF _Toc242564619 \h </w:instrText>
        </w:r>
        <w:r>
          <w:rPr>
            <w:noProof/>
            <w:webHidden/>
          </w:rPr>
        </w:r>
        <w:r>
          <w:rPr>
            <w:noProof/>
            <w:webHidden/>
          </w:rPr>
          <w:fldChar w:fldCharType="separate"/>
        </w:r>
        <w:r>
          <w:rPr>
            <w:noProof/>
            <w:webHidden/>
          </w:rPr>
          <w:t>34</w:t>
        </w:r>
        <w:r>
          <w:rPr>
            <w:noProof/>
            <w:webHidden/>
          </w:rPr>
          <w:fldChar w:fldCharType="end"/>
        </w:r>
      </w:hyperlink>
    </w:p>
    <w:p w14:paraId="66946CC7" w14:textId="05157419" w:rsidR="004E6BCC" w:rsidRDefault="004E6BC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564620" w:history="1">
        <w:r w:rsidRPr="00011637">
          <w:rPr>
            <w:rStyle w:val="Hyperlink"/>
            <w:noProof/>
          </w:rPr>
          <w:t>16. Future Work</w:t>
        </w:r>
        <w:r>
          <w:rPr>
            <w:noProof/>
            <w:webHidden/>
          </w:rPr>
          <w:tab/>
        </w:r>
        <w:r>
          <w:rPr>
            <w:noProof/>
            <w:webHidden/>
          </w:rPr>
          <w:fldChar w:fldCharType="begin"/>
        </w:r>
        <w:r>
          <w:rPr>
            <w:noProof/>
            <w:webHidden/>
          </w:rPr>
          <w:instrText xml:space="preserve"> PAGEREF _Toc242564620 \h </w:instrText>
        </w:r>
        <w:r>
          <w:rPr>
            <w:noProof/>
            <w:webHidden/>
          </w:rPr>
        </w:r>
        <w:r>
          <w:rPr>
            <w:noProof/>
            <w:webHidden/>
          </w:rPr>
          <w:fldChar w:fldCharType="separate"/>
        </w:r>
        <w:r>
          <w:rPr>
            <w:noProof/>
            <w:webHidden/>
          </w:rPr>
          <w:t>34</w:t>
        </w:r>
        <w:r>
          <w:rPr>
            <w:noProof/>
            <w:webHidden/>
          </w:rPr>
          <w:fldChar w:fldCharType="end"/>
        </w:r>
      </w:hyperlink>
    </w:p>
    <w:p w14:paraId="671DF9BD" w14:textId="3EA0FEDC" w:rsidR="004E6BCC" w:rsidRDefault="004E6BC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564621" w:history="1">
        <w:r w:rsidRPr="00011637">
          <w:rPr>
            <w:rStyle w:val="Hyperlink"/>
            <w:noProof/>
          </w:rPr>
          <w:t>17. Conclusion</w:t>
        </w:r>
        <w:r>
          <w:rPr>
            <w:noProof/>
            <w:webHidden/>
          </w:rPr>
          <w:tab/>
        </w:r>
        <w:r>
          <w:rPr>
            <w:noProof/>
            <w:webHidden/>
          </w:rPr>
          <w:fldChar w:fldCharType="begin"/>
        </w:r>
        <w:r>
          <w:rPr>
            <w:noProof/>
            <w:webHidden/>
          </w:rPr>
          <w:instrText xml:space="preserve"> PAGEREF _Toc242564621 \h </w:instrText>
        </w:r>
        <w:r>
          <w:rPr>
            <w:noProof/>
            <w:webHidden/>
          </w:rPr>
        </w:r>
        <w:r>
          <w:rPr>
            <w:noProof/>
            <w:webHidden/>
          </w:rPr>
          <w:fldChar w:fldCharType="separate"/>
        </w:r>
        <w:r>
          <w:rPr>
            <w:noProof/>
            <w:webHidden/>
          </w:rPr>
          <w:t>34</w:t>
        </w:r>
        <w:r>
          <w:rPr>
            <w:noProof/>
            <w:webHidden/>
          </w:rPr>
          <w:fldChar w:fldCharType="end"/>
        </w:r>
      </w:hyperlink>
    </w:p>
    <w:p w14:paraId="0402B3A3" w14:textId="4F6F6048" w:rsidR="004E6BCC" w:rsidRDefault="004E6BC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564622" w:history="1">
        <w:r w:rsidRPr="00011637">
          <w:rPr>
            <w:rStyle w:val="Hyperlink"/>
            <w:noProof/>
          </w:rPr>
          <w:t>References</w:t>
        </w:r>
        <w:r>
          <w:rPr>
            <w:noProof/>
            <w:webHidden/>
          </w:rPr>
          <w:tab/>
        </w:r>
        <w:r>
          <w:rPr>
            <w:noProof/>
            <w:webHidden/>
          </w:rPr>
          <w:fldChar w:fldCharType="begin"/>
        </w:r>
        <w:r>
          <w:rPr>
            <w:noProof/>
            <w:webHidden/>
          </w:rPr>
          <w:instrText xml:space="preserve"> PAGEREF _Toc242564622 \h </w:instrText>
        </w:r>
        <w:r>
          <w:rPr>
            <w:noProof/>
            <w:webHidden/>
          </w:rPr>
        </w:r>
        <w:r>
          <w:rPr>
            <w:noProof/>
            <w:webHidden/>
          </w:rPr>
          <w:fldChar w:fldCharType="separate"/>
        </w:r>
        <w:r>
          <w:rPr>
            <w:noProof/>
            <w:webHidden/>
          </w:rPr>
          <w:t>35</w:t>
        </w:r>
        <w:r>
          <w:rPr>
            <w:noProof/>
            <w:webHidden/>
          </w:rPr>
          <w:fldChar w:fldCharType="end"/>
        </w:r>
      </w:hyperlink>
    </w:p>
    <w:p w14:paraId="76B21DDF" w14:textId="2E983070" w:rsidR="004E6BCC" w:rsidRDefault="004E6BC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564623" w:history="1">
        <w:r w:rsidRPr="00011637">
          <w:rPr>
            <w:rStyle w:val="Hyperlink"/>
            <w:noProof/>
          </w:rPr>
          <w:t>Appendix A. Reproducing the Experiments</w:t>
        </w:r>
        <w:r>
          <w:rPr>
            <w:noProof/>
            <w:webHidden/>
          </w:rPr>
          <w:tab/>
        </w:r>
        <w:r>
          <w:rPr>
            <w:noProof/>
            <w:webHidden/>
          </w:rPr>
          <w:fldChar w:fldCharType="begin"/>
        </w:r>
        <w:r>
          <w:rPr>
            <w:noProof/>
            <w:webHidden/>
          </w:rPr>
          <w:instrText xml:space="preserve"> PAGEREF _Toc242564623 \h </w:instrText>
        </w:r>
        <w:r>
          <w:rPr>
            <w:noProof/>
            <w:webHidden/>
          </w:rPr>
        </w:r>
        <w:r>
          <w:rPr>
            <w:noProof/>
            <w:webHidden/>
          </w:rPr>
          <w:fldChar w:fldCharType="separate"/>
        </w:r>
        <w:r>
          <w:rPr>
            <w:noProof/>
            <w:webHidden/>
          </w:rPr>
          <w:t>36</w:t>
        </w:r>
        <w:r>
          <w:rPr>
            <w:noProof/>
            <w:webHidden/>
          </w:rPr>
          <w:fldChar w:fldCharType="end"/>
        </w:r>
      </w:hyperlink>
    </w:p>
    <w:p w14:paraId="137A054E" w14:textId="2A30F3EA" w:rsidR="00512D19" w:rsidRDefault="006A6CAB">
      <w:r>
        <w:fldChar w:fldCharType="end"/>
      </w:r>
    </w:p>
    <w:p w14:paraId="4B2A4299" w14:textId="77777777" w:rsidR="00512D19" w:rsidRDefault="006A6CAB">
      <w:r>
        <w:br w:type="page"/>
      </w:r>
    </w:p>
    <w:p w14:paraId="2F49C971" w14:textId="77777777" w:rsidR="00512D19" w:rsidRDefault="006A6CAB">
      <w:pPr>
        <w:pStyle w:val="Heading1"/>
      </w:pPr>
      <w:bookmarkStart w:id="1" w:name="_Toc242564552"/>
      <w:r>
        <w:t>1. Introduction</w:t>
      </w:r>
      <w:bookmarkEnd w:id="1"/>
    </w:p>
    <w:p w14:paraId="3CC1B012" w14:textId="77777777" w:rsidR="00512D19" w:rsidRDefault="006A6CAB">
      <w:pPr>
        <w:pStyle w:val="Heading2"/>
      </w:pPr>
      <w:bookmarkStart w:id="2" w:name="_Toc242564553"/>
      <w:r>
        <w:t>1.1 Background and motivation</w:t>
      </w:r>
      <w:bookmarkEnd w:id="2"/>
    </w:p>
    <w:p w14:paraId="6D8C68F8" w14:textId="77777777" w:rsidR="00512D19" w:rsidRDefault="006A6CAB">
      <w:pPr>
        <w:jc w:val="both"/>
      </w:pPr>
      <w:r>
        <w:t>An online transaction processing (OLTP) database does not have a single performance figure. Latency and throughput depend on how many clients are active, how quickly requests arrive and which operations they perform. Write transactions that update the same rows contend for locks, read queries compete for buffer cache and CPU, and the response time seen by a client is a result of all of these interactions [1]. A bank is a clear example: an ordinary weekday, a salary-credit day and a festival shopping peak place very different demands on the same schema.</w:t>
      </w:r>
    </w:p>
    <w:p w14:paraId="3EA3E868" w14:textId="77777777" w:rsidR="00512D19" w:rsidRDefault="006A6CAB">
      <w:pPr>
        <w:jc w:val="both"/>
      </w:pPr>
      <w:r>
        <w:t>The usual way to answer a capacity question is to run a load test for the configuration in question and measure the result, as standard benchmarks such as TPC-C [5] and frameworks such as OLTP-Bench [4] do. This is accurate but slow, and the number of possible configurations grows quickly with every parameter. A complementary approach is to treat a set of measured experiments as training data and to learn a model of the system's performance, in the spirit of a digital twin [2] and of machine-learning-based database tuning systems such as OtterTune [3]. FinTwin explores this approach at the scale of a course project.</w:t>
      </w:r>
    </w:p>
    <w:p w14:paraId="3117B06E" w14:textId="77777777" w:rsidR="00512D19" w:rsidRDefault="006A6CAB">
      <w:pPr>
        <w:pStyle w:val="Heading2"/>
      </w:pPr>
      <w:bookmarkStart w:id="3" w:name="_Toc242564554"/>
      <w:r>
        <w:t>1.2 Problem statement</w:t>
      </w:r>
      <w:bookmarkEnd w:id="3"/>
    </w:p>
    <w:p w14:paraId="74D82CD9" w14:textId="77777777" w:rsidR="00512D19" w:rsidRDefault="006A6CAB">
      <w:pPr>
        <w:jc w:val="both"/>
      </w:pPr>
      <w:r>
        <w:t>Given a PostgreSQL database with a banking schema, and a workload described by a scenario, an operation mix, a target transaction rate, a concurrency level and a duration, estimate the latency, throughput, host CPU utilisation and lock waiting that the workload will produce, without executing it; and provide a way to check any such estimate against a real execution of the same workload.</w:t>
      </w:r>
    </w:p>
    <w:p w14:paraId="243D6636" w14:textId="77777777" w:rsidR="00512D19" w:rsidRDefault="006A6CAB">
      <w:pPr>
        <w:jc w:val="both"/>
      </w:pPr>
      <w:r>
        <w:t>The project deliberately models the performance of the database and not the business logic of a bank. The banking domain supplies a realistic transactional schema and realistic operations; it is not connected to any real financial system and uses only synthetic data.</w:t>
      </w:r>
    </w:p>
    <w:p w14:paraId="6286F650" w14:textId="77777777" w:rsidR="00512D19" w:rsidRDefault="006A6CAB">
      <w:pPr>
        <w:pStyle w:val="Heading2"/>
      </w:pPr>
      <w:bookmarkStart w:id="4" w:name="_Toc242564555"/>
      <w:r>
        <w:t>1.3 Objectives</w:t>
      </w:r>
      <w:bookmarkEnd w:id="4"/>
    </w:p>
    <w:p w14:paraId="6EA44CF3" w14:textId="77777777" w:rsidR="00512D19" w:rsidRDefault="006A6CAB">
      <w:pPr>
        <w:pStyle w:val="ListBullet"/>
      </w:pPr>
      <w:r>
        <w:t>Design a normalized relational schema for a simplified bank in PostgreSQL, with integrity enforced by keys and constraints.</w:t>
      </w:r>
    </w:p>
    <w:p w14:paraId="30290A14" w14:textId="77777777" w:rsidR="00512D19" w:rsidRDefault="006A6CAB">
      <w:pPr>
        <w:pStyle w:val="ListBullet"/>
      </w:pPr>
      <w:r>
        <w:t>Implement atomic, isolated banking operations and a workload generator that executes configurable scenarios against the live database.</w:t>
      </w:r>
    </w:p>
    <w:p w14:paraId="31746839" w14:textId="77777777" w:rsidR="00512D19" w:rsidRDefault="006A6CAB">
      <w:pPr>
        <w:pStyle w:val="ListBullet"/>
      </w:pPr>
      <w:r>
        <w:t>Collect database and host telemetry for every experiment and store it alongside the workload results.</w:t>
      </w:r>
    </w:p>
    <w:p w14:paraId="59CF2D12" w14:textId="77777777" w:rsidR="00512D19" w:rsidRDefault="006A6CAB">
      <w:pPr>
        <w:pStyle w:val="ListBullet"/>
      </w:pPr>
      <w:r>
        <w:t>Train regression models that predict performance from workload configuration only, and expose them through a prediction interface.</w:t>
      </w:r>
    </w:p>
    <w:p w14:paraId="7C00E79F" w14:textId="77777777" w:rsidR="00512D19" w:rsidRDefault="006A6CAB">
      <w:pPr>
        <w:pStyle w:val="ListBullet"/>
      </w:pPr>
      <w:r>
        <w:t>Provide what-if comparison of workload configurations using the models.</w:t>
      </w:r>
    </w:p>
    <w:p w14:paraId="49C2C808" w14:textId="77777777" w:rsidR="00512D19" w:rsidRDefault="006A6CAB">
      <w:pPr>
        <w:pStyle w:val="ListBullet"/>
      </w:pPr>
      <w:r>
        <w:t>Detect likely bottlenecks in measured experiments with transparent, rule-based checks.</w:t>
      </w:r>
    </w:p>
    <w:p w14:paraId="5080ABC1" w14:textId="77777777" w:rsidR="00512D19" w:rsidRDefault="006A6CAB">
      <w:pPr>
        <w:pStyle w:val="ListBullet"/>
      </w:pPr>
      <w:r>
        <w:t>Validate predictions by executing the predicted configuration and computing the error.</w:t>
      </w:r>
    </w:p>
    <w:p w14:paraId="7349E493" w14:textId="77777777" w:rsidR="00512D19" w:rsidRDefault="006A6CAB">
      <w:pPr>
        <w:pStyle w:val="ListBullet"/>
      </w:pPr>
      <w:r>
        <w:t>Provide a REST API and a web interface that present only measured or model-derived values.</w:t>
      </w:r>
    </w:p>
    <w:p w14:paraId="74D2D6F5" w14:textId="77777777" w:rsidR="00512D19" w:rsidRDefault="006A6CAB">
      <w:pPr>
        <w:pStyle w:val="Heading2"/>
      </w:pPr>
      <w:bookmarkStart w:id="5" w:name="_Toc242564556"/>
      <w:r>
        <w:t>1.4 Scope and status</w:t>
      </w:r>
      <w:bookmarkEnd w:id="5"/>
    </w:p>
    <w:p w14:paraId="578D6313" w14:textId="77777777" w:rsidR="00512D19" w:rsidRDefault="006A6CAB">
      <w:pPr>
        <w:jc w:val="both"/>
      </w:pPr>
      <w:r>
        <w:t>Table 1 summarises the status of each objective at the time of this review. The statements in this report were checked against the source code, the stored model artefacts and the recorded result files in the repository; where a capability is partial, the table says so.</w:t>
      </w:r>
    </w:p>
    <w:p w14:paraId="661EA34C" w14:textId="77777777" w:rsidR="00512D19" w:rsidRDefault="006A6CAB">
      <w:pPr>
        <w:keepNext/>
        <w:spacing w:before="160" w:after="80" w:line="240" w:lineRule="auto"/>
        <w:jc w:val="center"/>
      </w:pPr>
      <w:r>
        <w:rPr>
          <w:b/>
          <w:sz w:val="21"/>
        </w:rPr>
        <w:t xml:space="preserve">Table 1. </w:t>
      </w:r>
      <w:r>
        <w:rPr>
          <w:sz w:val="21"/>
        </w:rPr>
        <w:t>Status of project objectives.</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2595"/>
        <w:gridCol w:w="2031"/>
        <w:gridCol w:w="4400"/>
      </w:tblGrid>
      <w:tr w:rsidR="00512D19" w14:paraId="025FFB3C" w14:textId="77777777">
        <w:trPr>
          <w:cantSplit/>
          <w:tblHeader/>
          <w:jc w:val="center"/>
        </w:trPr>
        <w:tc>
          <w:tcPr>
            <w:tcW w:w="2595" w:type="dxa"/>
            <w:shd w:val="clear" w:color="auto" w:fill="1F3A5F"/>
            <w:vAlign w:val="center"/>
          </w:tcPr>
          <w:p w14:paraId="406B7AD1" w14:textId="77777777" w:rsidR="00512D19" w:rsidRDefault="006A6CAB">
            <w:pPr>
              <w:keepNext/>
              <w:spacing w:after="0"/>
            </w:pPr>
            <w:r>
              <w:rPr>
                <w:b/>
                <w:color w:val="FFFFFF"/>
                <w:sz w:val="20"/>
              </w:rPr>
              <w:t>Objective</w:t>
            </w:r>
          </w:p>
        </w:tc>
        <w:tc>
          <w:tcPr>
            <w:tcW w:w="2031" w:type="dxa"/>
            <w:shd w:val="clear" w:color="auto" w:fill="1F3A5F"/>
            <w:vAlign w:val="center"/>
          </w:tcPr>
          <w:p w14:paraId="76538674" w14:textId="77777777" w:rsidR="00512D19" w:rsidRDefault="006A6CAB">
            <w:pPr>
              <w:keepNext/>
              <w:spacing w:after="0"/>
            </w:pPr>
            <w:r>
              <w:rPr>
                <w:b/>
                <w:color w:val="FFFFFF"/>
                <w:sz w:val="20"/>
              </w:rPr>
              <w:t>Status</w:t>
            </w:r>
          </w:p>
        </w:tc>
        <w:tc>
          <w:tcPr>
            <w:tcW w:w="4400" w:type="dxa"/>
            <w:shd w:val="clear" w:color="auto" w:fill="1F3A5F"/>
            <w:vAlign w:val="center"/>
          </w:tcPr>
          <w:p w14:paraId="7D5A0ADF" w14:textId="77777777" w:rsidR="00512D19" w:rsidRDefault="006A6CAB">
            <w:pPr>
              <w:keepNext/>
              <w:spacing w:after="0"/>
            </w:pPr>
            <w:r>
              <w:rPr>
                <w:b/>
                <w:color w:val="FFFFFF"/>
                <w:sz w:val="20"/>
              </w:rPr>
              <w:t>Evidence in the repository</w:t>
            </w:r>
          </w:p>
        </w:tc>
      </w:tr>
      <w:tr w:rsidR="00512D19" w14:paraId="7065198A" w14:textId="77777777">
        <w:trPr>
          <w:cantSplit/>
          <w:jc w:val="center"/>
        </w:trPr>
        <w:tc>
          <w:tcPr>
            <w:tcW w:w="2595" w:type="dxa"/>
            <w:vAlign w:val="center"/>
          </w:tcPr>
          <w:p w14:paraId="3735E7C4" w14:textId="77777777" w:rsidR="00512D19" w:rsidRDefault="006A6CAB">
            <w:pPr>
              <w:keepNext/>
              <w:spacing w:after="0"/>
            </w:pPr>
            <w:r>
              <w:rPr>
                <w:sz w:val="20"/>
              </w:rPr>
              <w:t>Relational banking schema</w:t>
            </w:r>
          </w:p>
        </w:tc>
        <w:tc>
          <w:tcPr>
            <w:tcW w:w="2031" w:type="dxa"/>
            <w:vAlign w:val="center"/>
          </w:tcPr>
          <w:p w14:paraId="2A09222C" w14:textId="77777777" w:rsidR="00512D19" w:rsidRDefault="006A6CAB">
            <w:pPr>
              <w:keepNext/>
              <w:spacing w:after="0"/>
            </w:pPr>
            <w:r>
              <w:rPr>
                <w:sz w:val="20"/>
              </w:rPr>
              <w:t>Implemented</w:t>
            </w:r>
          </w:p>
        </w:tc>
        <w:tc>
          <w:tcPr>
            <w:tcW w:w="4400" w:type="dxa"/>
            <w:vAlign w:val="center"/>
          </w:tcPr>
          <w:p w14:paraId="3B70C5E8" w14:textId="77777777" w:rsidR="00512D19" w:rsidRDefault="006A6CAB">
            <w:pPr>
              <w:keepNext/>
              <w:spacing w:after="0"/>
            </w:pPr>
            <w:r>
              <w:rPr>
                <w:rFonts w:ascii="Consolas" w:eastAsia="Consolas" w:hAnsi="Consolas"/>
                <w:sz w:val="17"/>
              </w:rPr>
              <w:t>database/schema.sql; 6 banking tables, 5 platform tables</w:t>
            </w:r>
          </w:p>
        </w:tc>
      </w:tr>
      <w:tr w:rsidR="00512D19" w14:paraId="5BE2A976" w14:textId="77777777">
        <w:trPr>
          <w:cantSplit/>
          <w:jc w:val="center"/>
        </w:trPr>
        <w:tc>
          <w:tcPr>
            <w:tcW w:w="2595" w:type="dxa"/>
            <w:shd w:val="clear" w:color="auto" w:fill="F3F5F7"/>
            <w:vAlign w:val="center"/>
          </w:tcPr>
          <w:p w14:paraId="7191AF2D" w14:textId="77777777" w:rsidR="00512D19" w:rsidRDefault="006A6CAB">
            <w:pPr>
              <w:keepNext/>
              <w:spacing w:after="0"/>
            </w:pPr>
            <w:r>
              <w:rPr>
                <w:sz w:val="20"/>
              </w:rPr>
              <w:t>Transactions and workload generation</w:t>
            </w:r>
          </w:p>
        </w:tc>
        <w:tc>
          <w:tcPr>
            <w:tcW w:w="2031" w:type="dxa"/>
            <w:shd w:val="clear" w:color="auto" w:fill="F3F5F7"/>
            <w:vAlign w:val="center"/>
          </w:tcPr>
          <w:p w14:paraId="7CFA4ED9" w14:textId="77777777" w:rsidR="00512D19" w:rsidRDefault="006A6CAB">
            <w:pPr>
              <w:keepNext/>
              <w:spacing w:after="0"/>
            </w:pPr>
            <w:r>
              <w:rPr>
                <w:sz w:val="20"/>
              </w:rPr>
              <w:t>Implemented</w:t>
            </w:r>
          </w:p>
        </w:tc>
        <w:tc>
          <w:tcPr>
            <w:tcW w:w="4400" w:type="dxa"/>
            <w:shd w:val="clear" w:color="auto" w:fill="F3F5F7"/>
            <w:vAlign w:val="center"/>
          </w:tcPr>
          <w:p w14:paraId="29AFE4A0" w14:textId="77777777" w:rsidR="00512D19" w:rsidRDefault="006A6CAB">
            <w:pPr>
              <w:keepNext/>
              <w:spacing w:after="0"/>
            </w:pPr>
            <w:r>
              <w:rPr>
                <w:rFonts w:ascii="Consolas" w:eastAsia="Consolas" w:hAnsi="Consolas"/>
                <w:sz w:val="17"/>
              </w:rPr>
              <w:t>services/transfer_service.py, workload/runner.py; 7 scenarios, 7 operation types, burstiness and account skew</w:t>
            </w:r>
          </w:p>
        </w:tc>
      </w:tr>
      <w:tr w:rsidR="00512D19" w14:paraId="7CE4A3BA" w14:textId="77777777">
        <w:trPr>
          <w:cantSplit/>
          <w:jc w:val="center"/>
        </w:trPr>
        <w:tc>
          <w:tcPr>
            <w:tcW w:w="2595" w:type="dxa"/>
            <w:vAlign w:val="center"/>
          </w:tcPr>
          <w:p w14:paraId="218BFDD1" w14:textId="77777777" w:rsidR="00512D19" w:rsidRDefault="006A6CAB">
            <w:pPr>
              <w:keepNext/>
              <w:spacing w:after="0"/>
            </w:pPr>
            <w:r>
              <w:rPr>
                <w:sz w:val="20"/>
              </w:rPr>
              <w:t>Telemetry collection</w:t>
            </w:r>
          </w:p>
        </w:tc>
        <w:tc>
          <w:tcPr>
            <w:tcW w:w="2031" w:type="dxa"/>
            <w:vAlign w:val="center"/>
          </w:tcPr>
          <w:p w14:paraId="12950EA0" w14:textId="77777777" w:rsidR="00512D19" w:rsidRDefault="006A6CAB">
            <w:pPr>
              <w:keepNext/>
              <w:spacing w:after="0"/>
            </w:pPr>
            <w:r>
              <w:rPr>
                <w:sz w:val="20"/>
              </w:rPr>
              <w:t>Implemented</w:t>
            </w:r>
          </w:p>
        </w:tc>
        <w:tc>
          <w:tcPr>
            <w:tcW w:w="4400" w:type="dxa"/>
            <w:vAlign w:val="center"/>
          </w:tcPr>
          <w:p w14:paraId="7B5EBF7A" w14:textId="77777777" w:rsidR="00512D19" w:rsidRDefault="006A6CAB">
            <w:pPr>
              <w:keepNext/>
              <w:spacing w:after="0"/>
            </w:pPr>
            <w:r>
              <w:rPr>
                <w:rFonts w:ascii="Consolas" w:eastAsia="Consolas" w:hAnsi="Consolas"/>
                <w:sz w:val="17"/>
              </w:rPr>
              <w:t>telemetry/collector.py; tables telemetry_samples, experiment_summaries</w:t>
            </w:r>
          </w:p>
        </w:tc>
      </w:tr>
      <w:tr w:rsidR="00512D19" w14:paraId="1C027CD2" w14:textId="77777777">
        <w:trPr>
          <w:cantSplit/>
          <w:jc w:val="center"/>
        </w:trPr>
        <w:tc>
          <w:tcPr>
            <w:tcW w:w="2595" w:type="dxa"/>
            <w:shd w:val="clear" w:color="auto" w:fill="F3F5F7"/>
            <w:vAlign w:val="center"/>
          </w:tcPr>
          <w:p w14:paraId="6A6A12E0" w14:textId="77777777" w:rsidR="00512D19" w:rsidRDefault="006A6CAB">
            <w:pPr>
              <w:keepNext/>
              <w:spacing w:after="0"/>
            </w:pPr>
            <w:r>
              <w:rPr>
                <w:sz w:val="20"/>
              </w:rPr>
              <w:t>Performance prediction</w:t>
            </w:r>
          </w:p>
        </w:tc>
        <w:tc>
          <w:tcPr>
            <w:tcW w:w="2031" w:type="dxa"/>
            <w:shd w:val="clear" w:color="auto" w:fill="F3F5F7"/>
            <w:vAlign w:val="center"/>
          </w:tcPr>
          <w:p w14:paraId="02630268" w14:textId="77777777" w:rsidR="00512D19" w:rsidRDefault="006A6CAB">
            <w:pPr>
              <w:keepNext/>
              <w:spacing w:after="0"/>
            </w:pPr>
            <w:r>
              <w:rPr>
                <w:sz w:val="20"/>
              </w:rPr>
              <w:t>Implemented; better than a no-model baseline on every target, weak above 350 TPS</w:t>
            </w:r>
          </w:p>
        </w:tc>
        <w:tc>
          <w:tcPr>
            <w:tcW w:w="4400" w:type="dxa"/>
            <w:shd w:val="clear" w:color="auto" w:fill="F3F5F7"/>
            <w:vAlign w:val="center"/>
          </w:tcPr>
          <w:p w14:paraId="2B5FF9E4" w14:textId="77777777" w:rsidR="00512D19" w:rsidRDefault="006A6CAB">
            <w:pPr>
              <w:keepNext/>
              <w:spacing w:after="0"/>
            </w:pPr>
            <w:r>
              <w:rPr>
                <w:rFonts w:ascii="Consolas" w:eastAsia="Consolas" w:hAnsi="Consolas"/>
                <w:sz w:val="17"/>
              </w:rPr>
              <w:t>ml/ package; 5 persisted models trained on 247 runs</w:t>
            </w:r>
          </w:p>
        </w:tc>
      </w:tr>
      <w:tr w:rsidR="00512D19" w14:paraId="1B14F40E" w14:textId="77777777">
        <w:trPr>
          <w:cantSplit/>
          <w:jc w:val="center"/>
        </w:trPr>
        <w:tc>
          <w:tcPr>
            <w:tcW w:w="2595" w:type="dxa"/>
            <w:vAlign w:val="center"/>
          </w:tcPr>
          <w:p w14:paraId="267B385E" w14:textId="77777777" w:rsidR="00512D19" w:rsidRDefault="006A6CAB">
            <w:pPr>
              <w:keepNext/>
              <w:spacing w:after="0"/>
            </w:pPr>
            <w:r>
              <w:rPr>
                <w:sz w:val="20"/>
              </w:rPr>
              <w:t>What-if analysis</w:t>
            </w:r>
          </w:p>
        </w:tc>
        <w:tc>
          <w:tcPr>
            <w:tcW w:w="2031" w:type="dxa"/>
            <w:vAlign w:val="center"/>
          </w:tcPr>
          <w:p w14:paraId="602E2AD7" w14:textId="77777777" w:rsidR="00512D19" w:rsidRDefault="006A6CAB">
            <w:pPr>
              <w:keepNext/>
              <w:spacing w:after="0"/>
            </w:pPr>
            <w:r>
              <w:rPr>
                <w:sz w:val="20"/>
              </w:rPr>
              <w:t>Implemented</w:t>
            </w:r>
          </w:p>
        </w:tc>
        <w:tc>
          <w:tcPr>
            <w:tcW w:w="4400" w:type="dxa"/>
            <w:vAlign w:val="center"/>
          </w:tcPr>
          <w:p w14:paraId="662E58E3" w14:textId="77777777" w:rsidR="00512D19" w:rsidRDefault="006A6CAB">
            <w:pPr>
              <w:keepNext/>
              <w:spacing w:after="0"/>
            </w:pPr>
            <w:r>
              <w:rPr>
                <w:rFonts w:ascii="Consolas" w:eastAsia="Consolas" w:hAnsi="Consolas"/>
                <w:sz w:val="17"/>
              </w:rPr>
              <w:t>what_if.py; comparison and sweeps through API, interface and CLI</w:t>
            </w:r>
          </w:p>
        </w:tc>
      </w:tr>
      <w:tr w:rsidR="00512D19" w14:paraId="26BEA3DF" w14:textId="77777777">
        <w:trPr>
          <w:cantSplit/>
          <w:jc w:val="center"/>
        </w:trPr>
        <w:tc>
          <w:tcPr>
            <w:tcW w:w="2595" w:type="dxa"/>
            <w:shd w:val="clear" w:color="auto" w:fill="F3F5F7"/>
            <w:vAlign w:val="center"/>
          </w:tcPr>
          <w:p w14:paraId="0DE36CAB" w14:textId="77777777" w:rsidR="00512D19" w:rsidRDefault="006A6CAB">
            <w:pPr>
              <w:keepNext/>
              <w:spacing w:after="0"/>
            </w:pPr>
            <w:r>
              <w:rPr>
                <w:sz w:val="20"/>
              </w:rPr>
              <w:t>Optimization advisor</w:t>
            </w:r>
          </w:p>
        </w:tc>
        <w:tc>
          <w:tcPr>
            <w:tcW w:w="2031" w:type="dxa"/>
            <w:shd w:val="clear" w:color="auto" w:fill="F3F5F7"/>
            <w:vAlign w:val="center"/>
          </w:tcPr>
          <w:p w14:paraId="68CC9CB5" w14:textId="77777777" w:rsidR="00512D19" w:rsidRDefault="006A6CAB">
            <w:pPr>
              <w:keepNext/>
              <w:spacing w:after="0"/>
            </w:pPr>
            <w:r>
              <w:rPr>
                <w:sz w:val="20"/>
              </w:rPr>
              <w:t>Implemented</w:t>
            </w:r>
          </w:p>
        </w:tc>
        <w:tc>
          <w:tcPr>
            <w:tcW w:w="4400" w:type="dxa"/>
            <w:shd w:val="clear" w:color="auto" w:fill="F3F5F7"/>
            <w:vAlign w:val="center"/>
          </w:tcPr>
          <w:p w14:paraId="0CA4BBA0" w14:textId="77777777" w:rsidR="00512D19" w:rsidRDefault="006A6CAB">
            <w:pPr>
              <w:keepNext/>
              <w:spacing w:after="0"/>
            </w:pPr>
            <w:r>
              <w:rPr>
                <w:rFonts w:ascii="Consolas" w:eastAsia="Consolas" w:hAnsi="Consolas"/>
                <w:sz w:val="17"/>
              </w:rPr>
              <w:t>optimization.py; six threshold rules, advisory only</w:t>
            </w:r>
          </w:p>
        </w:tc>
      </w:tr>
      <w:tr w:rsidR="00512D19" w14:paraId="462B78F5" w14:textId="77777777">
        <w:trPr>
          <w:cantSplit/>
          <w:jc w:val="center"/>
        </w:trPr>
        <w:tc>
          <w:tcPr>
            <w:tcW w:w="2595" w:type="dxa"/>
            <w:vAlign w:val="center"/>
          </w:tcPr>
          <w:p w14:paraId="7AA16512" w14:textId="77777777" w:rsidR="00512D19" w:rsidRDefault="006A6CAB">
            <w:pPr>
              <w:keepNext/>
              <w:spacing w:after="0"/>
            </w:pPr>
            <w:r>
              <w:rPr>
                <w:sz w:val="20"/>
              </w:rPr>
              <w:t>Predicted-versus-actual validation</w:t>
            </w:r>
          </w:p>
        </w:tc>
        <w:tc>
          <w:tcPr>
            <w:tcW w:w="2031" w:type="dxa"/>
            <w:vAlign w:val="center"/>
          </w:tcPr>
          <w:p w14:paraId="1CAF532F" w14:textId="77777777" w:rsidR="00512D19" w:rsidRDefault="006A6CAB">
            <w:pPr>
              <w:keepNext/>
              <w:spacing w:after="0"/>
            </w:pPr>
            <w:r>
              <w:rPr>
                <w:sz w:val="20"/>
              </w:rPr>
              <w:t>Implemented; 16 checks of the current models</w:t>
            </w:r>
          </w:p>
        </w:tc>
        <w:tc>
          <w:tcPr>
            <w:tcW w:w="4400" w:type="dxa"/>
            <w:vAlign w:val="center"/>
          </w:tcPr>
          <w:p w14:paraId="0D16FE6E" w14:textId="77777777" w:rsidR="00512D19" w:rsidRDefault="006A6CAB">
            <w:pPr>
              <w:keepNext/>
              <w:spacing w:after="0"/>
            </w:pPr>
            <w:r>
              <w:rPr>
                <w:rFonts w:ascii="Consolas" w:eastAsia="Consolas" w:hAnsi="Consolas"/>
                <w:sz w:val="17"/>
              </w:rPr>
              <w:t>validation.py; artifacts/m3-validation.json</w:t>
            </w:r>
          </w:p>
        </w:tc>
      </w:tr>
      <w:tr w:rsidR="00512D19" w14:paraId="0396C97B" w14:textId="77777777">
        <w:trPr>
          <w:cantSplit/>
          <w:jc w:val="center"/>
        </w:trPr>
        <w:tc>
          <w:tcPr>
            <w:tcW w:w="2595" w:type="dxa"/>
            <w:shd w:val="clear" w:color="auto" w:fill="F3F5F7"/>
            <w:vAlign w:val="center"/>
          </w:tcPr>
          <w:p w14:paraId="0CCC3549" w14:textId="77777777" w:rsidR="00512D19" w:rsidRDefault="006A6CAB">
            <w:pPr>
              <w:spacing w:after="0"/>
            </w:pPr>
            <w:r>
              <w:rPr>
                <w:sz w:val="20"/>
              </w:rPr>
              <w:t>API and web interface</w:t>
            </w:r>
          </w:p>
        </w:tc>
        <w:tc>
          <w:tcPr>
            <w:tcW w:w="2031" w:type="dxa"/>
            <w:shd w:val="clear" w:color="auto" w:fill="F3F5F7"/>
            <w:vAlign w:val="center"/>
          </w:tcPr>
          <w:p w14:paraId="1124E2AD" w14:textId="77777777" w:rsidR="00512D19" w:rsidRDefault="006A6CAB">
            <w:pPr>
              <w:spacing w:after="0"/>
            </w:pPr>
            <w:r>
              <w:rPr>
                <w:sz w:val="20"/>
              </w:rPr>
              <w:t>Implemented</w:t>
            </w:r>
          </w:p>
        </w:tc>
        <w:tc>
          <w:tcPr>
            <w:tcW w:w="4400" w:type="dxa"/>
            <w:shd w:val="clear" w:color="auto" w:fill="F3F5F7"/>
            <w:vAlign w:val="center"/>
          </w:tcPr>
          <w:p w14:paraId="4F18C051" w14:textId="77777777" w:rsidR="00512D19" w:rsidRDefault="006A6CAB">
            <w:pPr>
              <w:spacing w:after="0"/>
            </w:pPr>
            <w:r>
              <w:rPr>
                <w:rFonts w:ascii="Consolas" w:eastAsia="Consolas" w:hAnsi="Consolas"/>
                <w:sz w:val="17"/>
              </w:rPr>
              <w:t>main.py (19 REST endpoints); web/ (eight pages)</w:t>
            </w:r>
          </w:p>
        </w:tc>
      </w:tr>
    </w:tbl>
    <w:p w14:paraId="4ABC364B" w14:textId="77777777" w:rsidR="00512D19" w:rsidRDefault="00512D19">
      <w:pPr>
        <w:spacing w:after="80" w:line="144" w:lineRule="auto"/>
      </w:pPr>
    </w:p>
    <w:p w14:paraId="317BC772" w14:textId="77777777" w:rsidR="00512D19" w:rsidRDefault="006A6CAB">
      <w:pPr>
        <w:pStyle w:val="Heading2"/>
      </w:pPr>
      <w:bookmarkStart w:id="6" w:name="_Toc242564557"/>
      <w:r>
        <w:t>1.5 Contributions</w:t>
      </w:r>
      <w:bookmarkEnd w:id="6"/>
    </w:p>
    <w:p w14:paraId="749F1EFA" w14:textId="77777777" w:rsidR="00512D19" w:rsidRDefault="006A6CAB">
      <w:pPr>
        <w:pStyle w:val="ListBullet"/>
      </w:pPr>
      <w:r>
        <w:t>An end-to-end experimental platform in which workload execution, telemetry, model training, prediction and validation share one database and one experiment identifier, so that every prediction can be traced to the measurement that tests it.</w:t>
      </w:r>
    </w:p>
    <w:p w14:paraId="1774505D" w14:textId="77777777" w:rsidR="00512D19" w:rsidRDefault="006A6CAB">
      <w:pPr>
        <w:pStyle w:val="ListBullet"/>
      </w:pPr>
      <w:r>
        <w:t>A banking workload generator with rate pacing that is separated from latency measurement, configurable burstiness and account skew, and deterministic operation selection from a seed.</w:t>
      </w:r>
    </w:p>
    <w:p w14:paraId="643BB6DB" w14:textId="77777777" w:rsidR="00512D19" w:rsidRDefault="006A6CAB">
      <w:pPr>
        <w:pStyle w:val="ListBullet"/>
      </w:pPr>
      <w:r>
        <w:t>A leakage-safe learning pipeline: only quantities known before execution are admitted as features, evaluation holds out whole load settings, every model is compared with a no-model baseline and with run-to-run variation, training is refused below a minimum dataset size, and predictions carry out-of-range warnings.</w:t>
      </w:r>
    </w:p>
    <w:p w14:paraId="61E2DCCD" w14:textId="77777777" w:rsidR="00512D19" w:rsidRDefault="006A6CAB">
      <w:pPr>
        <w:pStyle w:val="ListBullet"/>
      </w:pPr>
      <w:r>
        <w:t>A validation workflow that records failed predictions and failed runs as failures instead of converting them into accuracy figures.</w:t>
      </w:r>
    </w:p>
    <w:p w14:paraId="573D9E3B" w14:textId="77777777" w:rsidR="00512D19" w:rsidRDefault="006A6CAB">
      <w:pPr>
        <w:pStyle w:val="ListBullet"/>
      </w:pPr>
      <w:r>
        <w:t>A measured campaign of 240 workloads that reaches lock contention and saturation, and a study of how model error depends on the amount of data, the load region and the design of the experiments.</w:t>
      </w:r>
    </w:p>
    <w:p w14:paraId="71EC1DA4" w14:textId="77777777" w:rsidR="00512D19" w:rsidRDefault="006A6CAB">
      <w:pPr>
        <w:pStyle w:val="ListBullet"/>
      </w:pPr>
      <w:r>
        <w:t>An honest evaluation: the report shows where the models work, where they do not, and two occasions on which the project's own evaluation was too generous.</w:t>
      </w:r>
    </w:p>
    <w:p w14:paraId="0A39FF1D" w14:textId="77777777" w:rsidR="00512D19" w:rsidRDefault="006A6CAB">
      <w:pPr>
        <w:pStyle w:val="Heading1"/>
      </w:pPr>
      <w:bookmarkStart w:id="7" w:name="_Toc242564558"/>
      <w:r>
        <w:t>2. Background</w:t>
      </w:r>
      <w:bookmarkEnd w:id="7"/>
    </w:p>
    <w:p w14:paraId="6DFCA99D" w14:textId="77777777" w:rsidR="00512D19" w:rsidRDefault="006A6CAB">
      <w:pPr>
        <w:pStyle w:val="Heading2"/>
      </w:pPr>
      <w:bookmarkStart w:id="8" w:name="_Toc242564559"/>
      <w:r>
        <w:t>2.1 Performance metrics</w:t>
      </w:r>
      <w:bookmarkEnd w:id="8"/>
    </w:p>
    <w:p w14:paraId="1103E114" w14:textId="77777777" w:rsidR="00512D19" w:rsidRDefault="006A6CAB">
      <w:pPr>
        <w:jc w:val="both"/>
      </w:pPr>
      <w:r>
        <w:t>Throughput is the number of operations completed per unit time, reported here in transactions per second (TPS). Latency is the time one operation takes. Because latency distributions in database systems are skewed, the mean hides the slow requests that users notice, and percentiles are reported as well: P50 (median), P95 and P99. FinTwin computes percentiles by linear interpolation between order statistics over the per-operation latency samples of an experiment.</w:t>
      </w:r>
    </w:p>
    <w:p w14:paraId="5CDE6540" w14:textId="77777777" w:rsidR="00512D19" w:rsidRDefault="006A6CAB">
      <w:pPr>
        <w:pStyle w:val="Heading2"/>
      </w:pPr>
      <w:bookmarkStart w:id="9" w:name="_Toc242564560"/>
      <w:r>
        <w:t>2.2 Transactions, locking and deadlock</w:t>
      </w:r>
      <w:bookmarkEnd w:id="9"/>
    </w:p>
    <w:p w14:paraId="5ADF2FCD" w14:textId="77777777" w:rsidR="00512D19" w:rsidRDefault="006A6CAB">
      <w:pPr>
        <w:jc w:val="both"/>
      </w:pPr>
      <w:r>
        <w:t xml:space="preserve">A transaction is a unit of work that is atomic, consistent, isolated and durable (ACID) [1]. PostgreSQL implements isolation with multi-version concurrency control and row-level locks; </w:t>
      </w:r>
      <w:r>
        <w:rPr>
          <w:rFonts w:ascii="Consolas" w:eastAsia="Consolas" w:hAnsi="Consolas"/>
          <w:sz w:val="21"/>
        </w:rPr>
        <w:t>SELECT ... FOR UPDATE</w:t>
      </w:r>
      <w:r>
        <w:t xml:space="preserve"> locks the selected rows against concurrent updates until the transaction ends [7]. Two transactions that each hold a lock the other needs form a deadlock. One of the four necessary conditions for deadlock is circular wait, and a classical way to prevent it is to make every transaction acquire resources in the same global order [6]. FinTwin applies this technique to account rows.</w:t>
      </w:r>
    </w:p>
    <w:p w14:paraId="3F39A65C" w14:textId="77777777" w:rsidR="00512D19" w:rsidRDefault="006A6CAB">
      <w:pPr>
        <w:pStyle w:val="Heading2"/>
      </w:pPr>
      <w:bookmarkStart w:id="10" w:name="_Toc242564561"/>
      <w:r>
        <w:t>2.3 PostgreSQL statistics views</w:t>
      </w:r>
      <w:bookmarkEnd w:id="10"/>
    </w:p>
    <w:p w14:paraId="21AFFDED" w14:textId="77777777" w:rsidR="00512D19" w:rsidRDefault="006A6CAB">
      <w:pPr>
        <w:jc w:val="both"/>
      </w:pPr>
      <w:r>
        <w:t xml:space="preserve">PostgreSQL exposes its internal state through system views [7]. FinTwin reads </w:t>
      </w:r>
      <w:r>
        <w:rPr>
          <w:rFonts w:ascii="Consolas" w:eastAsia="Consolas" w:hAnsi="Consolas"/>
          <w:sz w:val="21"/>
        </w:rPr>
        <w:t>pg_stat_activity</w:t>
      </w:r>
      <w:r>
        <w:t xml:space="preserve"> (one row per server process, with its state and wait event), </w:t>
      </w:r>
      <w:r>
        <w:rPr>
          <w:rFonts w:ascii="Consolas" w:eastAsia="Consolas" w:hAnsi="Consolas"/>
          <w:sz w:val="21"/>
        </w:rPr>
        <w:t>pg_stat_database</w:t>
      </w:r>
      <w:r>
        <w:t xml:space="preserve"> (cumulative counters per database, including commits, rollbacks, blocks read and hit, and deadlocks) and </w:t>
      </w:r>
      <w:r>
        <w:rPr>
          <w:rFonts w:ascii="Consolas" w:eastAsia="Consolas" w:hAnsi="Consolas"/>
          <w:sz w:val="21"/>
        </w:rPr>
        <w:t>pg_locks</w:t>
      </w:r>
      <w:r>
        <w:t xml:space="preserve"> (locks held or awaited). The optional </w:t>
      </w:r>
      <w:r>
        <w:rPr>
          <w:rFonts w:ascii="Consolas" w:eastAsia="Consolas" w:hAnsi="Consolas"/>
          <w:sz w:val="21"/>
        </w:rPr>
        <w:t>pg_stat_statements</w:t>
      </w:r>
      <w:r>
        <w:t xml:space="preserve"> extension adds per-statement statistics but must be preloaded by the server; it is not enabled in the project's Docker configuration.</w:t>
      </w:r>
    </w:p>
    <w:p w14:paraId="77AD3327" w14:textId="77777777" w:rsidR="00512D19" w:rsidRDefault="006A6CAB">
      <w:pPr>
        <w:pStyle w:val="Heading2"/>
      </w:pPr>
      <w:bookmarkStart w:id="11" w:name="_Toc242564562"/>
      <w:r>
        <w:t>2.4 Learning performance models</w:t>
      </w:r>
      <w:bookmarkEnd w:id="11"/>
    </w:p>
    <w:p w14:paraId="4A905900" w14:textId="77777777" w:rsidR="00512D19" w:rsidRDefault="006A6CAB">
      <w:pPr>
        <w:jc w:val="both"/>
      </w:pPr>
      <w:r>
        <w:t>Predicting performance from configuration is a supervised regression problem. FinTwin evaluates three standard regressors from scikit-learn [8]: ordinary least-squares linear regression, a random forest [9] and gradient-boosted regression trees [10]. Two properties of these models matter for the results in Section 13. A linear model extrapolates along a straight line outside the range of its training data, whether or not the real system does. A tree ensemble cannot extrapolate at all: outside the training range its prediction is constant. A further risk in this setting is target leakage, where information that is only available after the outcome is known enters the features and inflates apparent accuracy [11]; the pipeline is designed to exclude it.</w:t>
      </w:r>
    </w:p>
    <w:p w14:paraId="1EB33C54" w14:textId="77777777" w:rsidR="00512D19" w:rsidRDefault="006A6CAB">
      <w:pPr>
        <w:pStyle w:val="Heading1"/>
      </w:pPr>
      <w:bookmarkStart w:id="12" w:name="_Toc242564563"/>
      <w:r>
        <w:t>3. System Overview and Architecture</w:t>
      </w:r>
      <w:bookmarkEnd w:id="12"/>
    </w:p>
    <w:p w14:paraId="5D1E287F" w14:textId="77777777" w:rsidR="00512D19" w:rsidRDefault="006A6CAB">
      <w:pPr>
        <w:pStyle w:val="Heading2"/>
      </w:pPr>
      <w:bookmarkStart w:id="13" w:name="_Toc242564564"/>
      <w:r>
        <w:t>3.1 The experimental loop</w:t>
      </w:r>
      <w:bookmarkEnd w:id="13"/>
    </w:p>
    <w:p w14:paraId="69048300" w14:textId="77777777" w:rsidR="00512D19" w:rsidRDefault="006A6CAB">
      <w:pPr>
        <w:jc w:val="both"/>
      </w:pPr>
      <w:r>
        <w:t xml:space="preserve">FinTwin is organised around a loop of five activities. </w:t>
      </w:r>
      <w:r>
        <w:rPr>
          <w:b/>
        </w:rPr>
        <w:t>Generate:</w:t>
      </w:r>
      <w:r>
        <w:t xml:space="preserve"> a workload configuration is turned into a paced stream of banking operations. </w:t>
      </w:r>
      <w:r>
        <w:rPr>
          <w:b/>
        </w:rPr>
        <w:t>Observe:</w:t>
      </w:r>
      <w:r>
        <w:t xml:space="preserve"> each operation's latency and outcome are recorded, while a sampler records database and host statistics. </w:t>
      </w:r>
      <w:r>
        <w:rPr>
          <w:b/>
        </w:rPr>
        <w:t>Learn:</w:t>
      </w:r>
      <w:r>
        <w:t xml:space="preserve"> completed experiments become rows of a training set, from which one model per target metric is fitted. </w:t>
      </w:r>
      <w:r>
        <w:rPr>
          <w:b/>
        </w:rPr>
        <w:t>Predict:</w:t>
      </w:r>
      <w:r>
        <w:t xml:space="preserve"> a new configuration is passed to the models to obtain estimated metrics, with warnings when it lies outside the training data. </w:t>
      </w:r>
      <w:r>
        <w:rPr>
          <w:b/>
        </w:rPr>
        <w:t>Validate:</w:t>
      </w:r>
      <w:r>
        <w:t xml:space="preserve"> the same configuration is executed, and the estimates are compared with the measurements.</w:t>
      </w:r>
    </w:p>
    <w:p w14:paraId="6D22824B" w14:textId="77777777" w:rsidR="00512D19" w:rsidRDefault="006A6CAB">
      <w:pPr>
        <w:pStyle w:val="Heading2"/>
      </w:pPr>
      <w:bookmarkStart w:id="14" w:name="_Toc242564565"/>
      <w:r>
        <w:t>3.2 Components</w:t>
      </w:r>
      <w:bookmarkEnd w:id="14"/>
    </w:p>
    <w:p w14:paraId="5FED7BA5" w14:textId="77777777" w:rsidR="00512D19" w:rsidRDefault="006A6CAB">
      <w:pPr>
        <w:jc w:val="both"/>
      </w:pPr>
      <w:r>
        <w:t>Figure 1 shows the components and their dependencies. The FastAPI application is a thin layer: it validates requests and delegates to the same backend modules that the command-line scripts call directly. PostgreSQL is both the system under test and the store for experiment results, which keeps predictions, measurements and validations linked by foreign keys. Table 2 lists each component with its location in the source tree.</w:t>
      </w:r>
    </w:p>
    <w:p w14:paraId="34AD4148" w14:textId="77777777" w:rsidR="00512D19" w:rsidRDefault="006A6CAB">
      <w:pPr>
        <w:keepNext/>
        <w:spacing w:before="120" w:after="0"/>
        <w:jc w:val="center"/>
      </w:pPr>
      <w:r>
        <w:rPr>
          <w:noProof/>
        </w:rPr>
        <w:drawing>
          <wp:inline distT="0" distB="0" distL="0" distR="0" wp14:anchorId="35716AC2" wp14:editId="5B195331">
            <wp:extent cx="5724000" cy="39520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png"/>
                    <pic:cNvPicPr/>
                  </pic:nvPicPr>
                  <pic:blipFill>
                    <a:blip r:embed="rId8"/>
                    <a:stretch>
                      <a:fillRect/>
                    </a:stretch>
                  </pic:blipFill>
                  <pic:spPr>
                    <a:xfrm>
                      <a:off x="0" y="0"/>
                      <a:ext cx="5724000" cy="3952092"/>
                    </a:xfrm>
                    <a:prstGeom prst="rect">
                      <a:avLst/>
                    </a:prstGeom>
                  </pic:spPr>
                </pic:pic>
              </a:graphicData>
            </a:graphic>
          </wp:inline>
        </w:drawing>
      </w:r>
    </w:p>
    <w:p w14:paraId="75AE46E9" w14:textId="77777777" w:rsidR="00512D19" w:rsidRDefault="006A6CAB">
      <w:pPr>
        <w:spacing w:before="80" w:after="240" w:line="240" w:lineRule="auto"/>
        <w:jc w:val="center"/>
      </w:pPr>
      <w:r>
        <w:rPr>
          <w:b/>
          <w:sz w:val="21"/>
        </w:rPr>
        <w:t xml:space="preserve">Figure 1. </w:t>
      </w:r>
      <w:r>
        <w:rPr>
          <w:sz w:val="21"/>
        </w:rPr>
        <w:t>FinTwin architecture. Solid arrows are calls or data flow at run time; dashed arrows are paths that do not pass through the API.</w:t>
      </w:r>
    </w:p>
    <w:p w14:paraId="39E35E18" w14:textId="77777777" w:rsidR="00512D19" w:rsidRDefault="006A6CAB">
      <w:pPr>
        <w:keepNext/>
        <w:spacing w:before="160" w:after="80" w:line="240" w:lineRule="auto"/>
        <w:jc w:val="center"/>
      </w:pPr>
      <w:r>
        <w:rPr>
          <w:b/>
          <w:sz w:val="21"/>
        </w:rPr>
        <w:t xml:space="preserve">Table 2. </w:t>
      </w:r>
      <w:r>
        <w:rPr>
          <w:sz w:val="21"/>
        </w:rPr>
        <w:t>Components and their responsibilities.</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1918"/>
        <w:gridCol w:w="3159"/>
        <w:gridCol w:w="3949"/>
      </w:tblGrid>
      <w:tr w:rsidR="00512D19" w14:paraId="0E965AE5" w14:textId="77777777">
        <w:trPr>
          <w:cantSplit/>
          <w:tblHeader/>
          <w:jc w:val="center"/>
        </w:trPr>
        <w:tc>
          <w:tcPr>
            <w:tcW w:w="1918" w:type="dxa"/>
            <w:shd w:val="clear" w:color="auto" w:fill="1F3A5F"/>
            <w:vAlign w:val="center"/>
          </w:tcPr>
          <w:p w14:paraId="629D8586" w14:textId="77777777" w:rsidR="00512D19" w:rsidRDefault="006A6CAB">
            <w:pPr>
              <w:keepNext/>
              <w:spacing w:after="0"/>
            </w:pPr>
            <w:r>
              <w:rPr>
                <w:b/>
                <w:color w:val="FFFFFF"/>
                <w:sz w:val="20"/>
              </w:rPr>
              <w:t>Component</w:t>
            </w:r>
          </w:p>
        </w:tc>
        <w:tc>
          <w:tcPr>
            <w:tcW w:w="3159" w:type="dxa"/>
            <w:shd w:val="clear" w:color="auto" w:fill="1F3A5F"/>
            <w:vAlign w:val="center"/>
          </w:tcPr>
          <w:p w14:paraId="50185878" w14:textId="77777777" w:rsidR="00512D19" w:rsidRDefault="006A6CAB">
            <w:pPr>
              <w:keepNext/>
              <w:spacing w:after="0"/>
            </w:pPr>
            <w:r>
              <w:rPr>
                <w:b/>
                <w:color w:val="FFFFFF"/>
                <w:sz w:val="20"/>
              </w:rPr>
              <w:t>Source</w:t>
            </w:r>
          </w:p>
        </w:tc>
        <w:tc>
          <w:tcPr>
            <w:tcW w:w="3949" w:type="dxa"/>
            <w:shd w:val="clear" w:color="auto" w:fill="1F3A5F"/>
            <w:vAlign w:val="center"/>
          </w:tcPr>
          <w:p w14:paraId="5106D7EC" w14:textId="77777777" w:rsidR="00512D19" w:rsidRDefault="006A6CAB">
            <w:pPr>
              <w:keepNext/>
              <w:spacing w:after="0"/>
            </w:pPr>
            <w:r>
              <w:rPr>
                <w:b/>
                <w:color w:val="FFFFFF"/>
                <w:sz w:val="20"/>
              </w:rPr>
              <w:t>Responsibility</w:t>
            </w:r>
          </w:p>
        </w:tc>
      </w:tr>
      <w:tr w:rsidR="00512D19" w14:paraId="47E43FAB" w14:textId="77777777">
        <w:trPr>
          <w:cantSplit/>
          <w:jc w:val="center"/>
        </w:trPr>
        <w:tc>
          <w:tcPr>
            <w:tcW w:w="1918" w:type="dxa"/>
            <w:vAlign w:val="center"/>
          </w:tcPr>
          <w:p w14:paraId="3929B4B8" w14:textId="77777777" w:rsidR="00512D19" w:rsidRDefault="006A6CAB">
            <w:pPr>
              <w:keepNext/>
              <w:spacing w:after="0"/>
            </w:pPr>
            <w:r>
              <w:rPr>
                <w:sz w:val="20"/>
              </w:rPr>
              <w:t>Schema and seed</w:t>
            </w:r>
          </w:p>
        </w:tc>
        <w:tc>
          <w:tcPr>
            <w:tcW w:w="3159" w:type="dxa"/>
            <w:vAlign w:val="center"/>
          </w:tcPr>
          <w:p w14:paraId="1006D329" w14:textId="77777777" w:rsidR="00512D19" w:rsidRDefault="006A6CAB">
            <w:pPr>
              <w:keepNext/>
              <w:spacing w:after="0"/>
            </w:pPr>
            <w:r>
              <w:rPr>
                <w:rFonts w:ascii="Consolas" w:eastAsia="Consolas" w:hAnsi="Consolas"/>
                <w:sz w:val="17"/>
              </w:rPr>
              <w:t>database/​schema.sql, scripts/​seed_​database.py</w:t>
            </w:r>
          </w:p>
        </w:tc>
        <w:tc>
          <w:tcPr>
            <w:tcW w:w="3949" w:type="dxa"/>
            <w:vAlign w:val="center"/>
          </w:tcPr>
          <w:p w14:paraId="70DF76FA" w14:textId="77777777" w:rsidR="00512D19" w:rsidRDefault="006A6CAB">
            <w:pPr>
              <w:keepNext/>
              <w:spacing w:after="0"/>
            </w:pPr>
            <w:r>
              <w:rPr>
                <w:sz w:val="20"/>
              </w:rPr>
              <w:t>Defines all tables, constraints and indexes; loads deterministic synthetic data (seed 42).</w:t>
            </w:r>
          </w:p>
        </w:tc>
      </w:tr>
      <w:tr w:rsidR="00512D19" w14:paraId="093BFED7" w14:textId="77777777">
        <w:trPr>
          <w:cantSplit/>
          <w:jc w:val="center"/>
        </w:trPr>
        <w:tc>
          <w:tcPr>
            <w:tcW w:w="1918" w:type="dxa"/>
            <w:shd w:val="clear" w:color="auto" w:fill="F3F5F7"/>
            <w:vAlign w:val="center"/>
          </w:tcPr>
          <w:p w14:paraId="1A6B5DDD" w14:textId="77777777" w:rsidR="00512D19" w:rsidRDefault="006A6CAB">
            <w:pPr>
              <w:keepNext/>
              <w:spacing w:after="0"/>
            </w:pPr>
            <w:r>
              <w:rPr>
                <w:sz w:val="20"/>
              </w:rPr>
              <w:t>Transfer service</w:t>
            </w:r>
          </w:p>
        </w:tc>
        <w:tc>
          <w:tcPr>
            <w:tcW w:w="3159" w:type="dxa"/>
            <w:shd w:val="clear" w:color="auto" w:fill="F3F5F7"/>
            <w:vAlign w:val="center"/>
          </w:tcPr>
          <w:p w14:paraId="23FC997D" w14:textId="77777777" w:rsidR="00512D19" w:rsidRDefault="006A6CAB">
            <w:pPr>
              <w:keepNext/>
              <w:spacing w:after="0"/>
            </w:pPr>
            <w:r>
              <w:rPr>
                <w:rFonts w:ascii="Consolas" w:eastAsia="Consolas" w:hAnsi="Consolas"/>
                <w:sz w:val="17"/>
              </w:rPr>
              <w:t>backend/​app/​services/​transfer_​service.py</w:t>
            </w:r>
          </w:p>
        </w:tc>
        <w:tc>
          <w:tcPr>
            <w:tcW w:w="3949" w:type="dxa"/>
            <w:shd w:val="clear" w:color="auto" w:fill="F3F5F7"/>
            <w:vAlign w:val="center"/>
          </w:tcPr>
          <w:p w14:paraId="2C991EB6" w14:textId="77777777" w:rsidR="00512D19" w:rsidRDefault="006A6CAB">
            <w:pPr>
              <w:keepNext/>
              <w:spacing w:after="0"/>
            </w:pPr>
            <w:r>
              <w:rPr>
                <w:sz w:val="20"/>
              </w:rPr>
              <w:t>Atomic fund transfer with ordered row locking.</w:t>
            </w:r>
          </w:p>
        </w:tc>
      </w:tr>
      <w:tr w:rsidR="00512D19" w14:paraId="0C2AD2AB" w14:textId="77777777">
        <w:trPr>
          <w:cantSplit/>
          <w:jc w:val="center"/>
        </w:trPr>
        <w:tc>
          <w:tcPr>
            <w:tcW w:w="1918" w:type="dxa"/>
            <w:vAlign w:val="center"/>
          </w:tcPr>
          <w:p w14:paraId="5DAC45F6" w14:textId="77777777" w:rsidR="00512D19" w:rsidRDefault="006A6CAB">
            <w:pPr>
              <w:keepNext/>
              <w:spacing w:after="0"/>
            </w:pPr>
            <w:r>
              <w:rPr>
                <w:sz w:val="20"/>
              </w:rPr>
              <w:t>Workload runner</w:t>
            </w:r>
          </w:p>
        </w:tc>
        <w:tc>
          <w:tcPr>
            <w:tcW w:w="3159" w:type="dxa"/>
            <w:vAlign w:val="center"/>
          </w:tcPr>
          <w:p w14:paraId="3504CFA0" w14:textId="77777777" w:rsidR="00512D19" w:rsidRDefault="006A6CAB">
            <w:pPr>
              <w:keepNext/>
              <w:spacing w:after="0"/>
            </w:pPr>
            <w:r>
              <w:rPr>
                <w:rFonts w:ascii="Consolas" w:eastAsia="Consolas" w:hAnsi="Consolas"/>
                <w:sz w:val="17"/>
              </w:rPr>
              <w:t>backend/​app/​workload/​</w:t>
            </w:r>
          </w:p>
        </w:tc>
        <w:tc>
          <w:tcPr>
            <w:tcW w:w="3949" w:type="dxa"/>
            <w:vAlign w:val="center"/>
          </w:tcPr>
          <w:p w14:paraId="149DFE20" w14:textId="77777777" w:rsidR="00512D19" w:rsidRDefault="006A6CAB">
            <w:pPr>
              <w:keepNext/>
              <w:spacing w:after="0"/>
            </w:pPr>
            <w:r>
              <w:rPr>
                <w:sz w:val="20"/>
              </w:rPr>
              <w:t>Scenario definitions, configuration validation, paced concurrent execution with burstiness and account skew, per-operation event logging.</w:t>
            </w:r>
          </w:p>
        </w:tc>
      </w:tr>
      <w:tr w:rsidR="00512D19" w14:paraId="1484F4CA" w14:textId="77777777">
        <w:trPr>
          <w:cantSplit/>
          <w:jc w:val="center"/>
        </w:trPr>
        <w:tc>
          <w:tcPr>
            <w:tcW w:w="1918" w:type="dxa"/>
            <w:shd w:val="clear" w:color="auto" w:fill="F3F5F7"/>
            <w:vAlign w:val="center"/>
          </w:tcPr>
          <w:p w14:paraId="61E090B5" w14:textId="77777777" w:rsidR="00512D19" w:rsidRDefault="006A6CAB">
            <w:pPr>
              <w:keepNext/>
              <w:spacing w:after="0"/>
            </w:pPr>
            <w:r>
              <w:rPr>
                <w:sz w:val="20"/>
              </w:rPr>
              <w:t>Telemetry collector</w:t>
            </w:r>
          </w:p>
        </w:tc>
        <w:tc>
          <w:tcPr>
            <w:tcW w:w="3159" w:type="dxa"/>
            <w:shd w:val="clear" w:color="auto" w:fill="F3F5F7"/>
            <w:vAlign w:val="center"/>
          </w:tcPr>
          <w:p w14:paraId="7F1C5E7F" w14:textId="77777777" w:rsidR="00512D19" w:rsidRDefault="006A6CAB">
            <w:pPr>
              <w:keepNext/>
              <w:spacing w:after="0"/>
            </w:pPr>
            <w:r>
              <w:rPr>
                <w:rFonts w:ascii="Consolas" w:eastAsia="Consolas" w:hAnsi="Consolas"/>
                <w:sz w:val="17"/>
              </w:rPr>
              <w:t>backend/​app/​telemetry/​</w:t>
            </w:r>
          </w:p>
        </w:tc>
        <w:tc>
          <w:tcPr>
            <w:tcW w:w="3949" w:type="dxa"/>
            <w:shd w:val="clear" w:color="auto" w:fill="F3F5F7"/>
            <w:vAlign w:val="center"/>
          </w:tcPr>
          <w:p w14:paraId="7E6219CE" w14:textId="77777777" w:rsidR="00512D19" w:rsidRDefault="006A6CAB">
            <w:pPr>
              <w:keepNext/>
              <w:spacing w:after="0"/>
            </w:pPr>
            <w:r>
              <w:rPr>
                <w:sz w:val="20"/>
              </w:rPr>
              <w:t>Background sampling of PostgreSQL views and host metrics; per-experiment summary.</w:t>
            </w:r>
          </w:p>
        </w:tc>
      </w:tr>
      <w:tr w:rsidR="00512D19" w14:paraId="1AE44AC2" w14:textId="77777777">
        <w:trPr>
          <w:cantSplit/>
          <w:jc w:val="center"/>
        </w:trPr>
        <w:tc>
          <w:tcPr>
            <w:tcW w:w="1918" w:type="dxa"/>
            <w:vAlign w:val="center"/>
          </w:tcPr>
          <w:p w14:paraId="4BAFB416" w14:textId="77777777" w:rsidR="00512D19" w:rsidRDefault="006A6CAB">
            <w:pPr>
              <w:keepNext/>
              <w:spacing w:after="0"/>
            </w:pPr>
            <w:r>
              <w:rPr>
                <w:sz w:val="20"/>
              </w:rPr>
              <w:t>ML pipeline</w:t>
            </w:r>
          </w:p>
        </w:tc>
        <w:tc>
          <w:tcPr>
            <w:tcW w:w="3159" w:type="dxa"/>
            <w:vAlign w:val="center"/>
          </w:tcPr>
          <w:p w14:paraId="2E9C8D81" w14:textId="77777777" w:rsidR="00512D19" w:rsidRDefault="006A6CAB">
            <w:pPr>
              <w:keepNext/>
              <w:spacing w:after="0"/>
            </w:pPr>
            <w:r>
              <w:rPr>
                <w:rFonts w:ascii="Consolas" w:eastAsia="Consolas" w:hAnsi="Consolas"/>
                <w:sz w:val="17"/>
              </w:rPr>
              <w:t>backend/​app/​ml/​</w:t>
            </w:r>
          </w:p>
        </w:tc>
        <w:tc>
          <w:tcPr>
            <w:tcW w:w="3949" w:type="dxa"/>
            <w:vAlign w:val="center"/>
          </w:tcPr>
          <w:p w14:paraId="46ED5BB7" w14:textId="77777777" w:rsidR="00512D19" w:rsidRDefault="006A6CAB">
            <w:pPr>
              <w:keepNext/>
              <w:spacing w:after="0"/>
            </w:pPr>
            <w:r>
              <w:rPr>
                <w:sz w:val="20"/>
              </w:rPr>
              <w:t>Dataset extraction, feature definition, cross-validated training with model selection, prediction with range warnings, model study.</w:t>
            </w:r>
          </w:p>
        </w:tc>
      </w:tr>
      <w:tr w:rsidR="00512D19" w14:paraId="4FBB559D" w14:textId="77777777">
        <w:trPr>
          <w:cantSplit/>
          <w:jc w:val="center"/>
        </w:trPr>
        <w:tc>
          <w:tcPr>
            <w:tcW w:w="1918" w:type="dxa"/>
            <w:shd w:val="clear" w:color="auto" w:fill="F3F5F7"/>
            <w:vAlign w:val="center"/>
          </w:tcPr>
          <w:p w14:paraId="4314AEB2" w14:textId="77777777" w:rsidR="00512D19" w:rsidRDefault="006A6CAB">
            <w:pPr>
              <w:keepNext/>
              <w:spacing w:after="0"/>
            </w:pPr>
            <w:r>
              <w:rPr>
                <w:sz w:val="20"/>
              </w:rPr>
              <w:t>What-if engine</w:t>
            </w:r>
          </w:p>
        </w:tc>
        <w:tc>
          <w:tcPr>
            <w:tcW w:w="3159" w:type="dxa"/>
            <w:shd w:val="clear" w:color="auto" w:fill="F3F5F7"/>
            <w:vAlign w:val="center"/>
          </w:tcPr>
          <w:p w14:paraId="0B7EC1AD" w14:textId="77777777" w:rsidR="00512D19" w:rsidRDefault="006A6CAB">
            <w:pPr>
              <w:keepNext/>
              <w:spacing w:after="0"/>
            </w:pPr>
            <w:r>
              <w:rPr>
                <w:rFonts w:ascii="Consolas" w:eastAsia="Consolas" w:hAnsi="Consolas"/>
                <w:sz w:val="17"/>
              </w:rPr>
              <w:t>backend/​app/​what_​if.py</w:t>
            </w:r>
          </w:p>
        </w:tc>
        <w:tc>
          <w:tcPr>
            <w:tcW w:w="3949" w:type="dxa"/>
            <w:shd w:val="clear" w:color="auto" w:fill="F3F5F7"/>
            <w:vAlign w:val="center"/>
          </w:tcPr>
          <w:p w14:paraId="18D8C99D" w14:textId="77777777" w:rsidR="00512D19" w:rsidRDefault="006A6CAB">
            <w:pPr>
              <w:keepNext/>
              <w:spacing w:after="0"/>
            </w:pPr>
            <w:r>
              <w:rPr>
                <w:sz w:val="20"/>
              </w:rPr>
              <w:t>Baseline-versus-modified comparison, parameter sweeps, sensitivity.</w:t>
            </w:r>
          </w:p>
        </w:tc>
      </w:tr>
      <w:tr w:rsidR="00512D19" w14:paraId="2BF90B81" w14:textId="77777777">
        <w:trPr>
          <w:cantSplit/>
          <w:jc w:val="center"/>
        </w:trPr>
        <w:tc>
          <w:tcPr>
            <w:tcW w:w="1918" w:type="dxa"/>
            <w:vAlign w:val="center"/>
          </w:tcPr>
          <w:p w14:paraId="60D0501C" w14:textId="77777777" w:rsidR="00512D19" w:rsidRDefault="006A6CAB">
            <w:pPr>
              <w:keepNext/>
              <w:spacing w:after="0"/>
            </w:pPr>
            <w:r>
              <w:rPr>
                <w:sz w:val="20"/>
              </w:rPr>
              <w:t>Optimization advisor</w:t>
            </w:r>
          </w:p>
        </w:tc>
        <w:tc>
          <w:tcPr>
            <w:tcW w:w="3159" w:type="dxa"/>
            <w:vAlign w:val="center"/>
          </w:tcPr>
          <w:p w14:paraId="329E277A" w14:textId="77777777" w:rsidR="00512D19" w:rsidRDefault="006A6CAB">
            <w:pPr>
              <w:keepNext/>
              <w:spacing w:after="0"/>
            </w:pPr>
            <w:r>
              <w:rPr>
                <w:rFonts w:ascii="Consolas" w:eastAsia="Consolas" w:hAnsi="Consolas"/>
                <w:sz w:val="17"/>
              </w:rPr>
              <w:t>backend/​app/​optimization.py</w:t>
            </w:r>
          </w:p>
        </w:tc>
        <w:tc>
          <w:tcPr>
            <w:tcW w:w="3949" w:type="dxa"/>
            <w:vAlign w:val="center"/>
          </w:tcPr>
          <w:p w14:paraId="785D3CF9" w14:textId="77777777" w:rsidR="00512D19" w:rsidRDefault="006A6CAB">
            <w:pPr>
              <w:keepNext/>
              <w:spacing w:after="0"/>
            </w:pPr>
            <w:r>
              <w:rPr>
                <w:sz w:val="20"/>
              </w:rPr>
              <w:t>Threshold rules over measured experiment metrics; advisory recommendations.</w:t>
            </w:r>
          </w:p>
        </w:tc>
      </w:tr>
      <w:tr w:rsidR="00512D19" w14:paraId="1B94AC94" w14:textId="77777777">
        <w:trPr>
          <w:cantSplit/>
          <w:jc w:val="center"/>
        </w:trPr>
        <w:tc>
          <w:tcPr>
            <w:tcW w:w="1918" w:type="dxa"/>
            <w:shd w:val="clear" w:color="auto" w:fill="F3F5F7"/>
            <w:vAlign w:val="center"/>
          </w:tcPr>
          <w:p w14:paraId="0C3B0ED6" w14:textId="77777777" w:rsidR="00512D19" w:rsidRDefault="006A6CAB">
            <w:pPr>
              <w:keepNext/>
              <w:spacing w:after="0"/>
            </w:pPr>
            <w:r>
              <w:rPr>
                <w:sz w:val="20"/>
              </w:rPr>
              <w:t>Validation engine</w:t>
            </w:r>
          </w:p>
        </w:tc>
        <w:tc>
          <w:tcPr>
            <w:tcW w:w="3159" w:type="dxa"/>
            <w:shd w:val="clear" w:color="auto" w:fill="F3F5F7"/>
            <w:vAlign w:val="center"/>
          </w:tcPr>
          <w:p w14:paraId="50B4D958" w14:textId="77777777" w:rsidR="00512D19" w:rsidRDefault="006A6CAB">
            <w:pPr>
              <w:keepNext/>
              <w:spacing w:after="0"/>
            </w:pPr>
            <w:r>
              <w:rPr>
                <w:rFonts w:ascii="Consolas" w:eastAsia="Consolas" w:hAnsi="Consolas"/>
                <w:sz w:val="17"/>
              </w:rPr>
              <w:t>backend/​app/​validation.py</w:t>
            </w:r>
          </w:p>
        </w:tc>
        <w:tc>
          <w:tcPr>
            <w:tcW w:w="3949" w:type="dxa"/>
            <w:shd w:val="clear" w:color="auto" w:fill="F3F5F7"/>
            <w:vAlign w:val="center"/>
          </w:tcPr>
          <w:p w14:paraId="4502E840" w14:textId="77777777" w:rsidR="00512D19" w:rsidRDefault="006A6CAB">
            <w:pPr>
              <w:keepNext/>
              <w:spacing w:after="0"/>
            </w:pPr>
            <w:r>
              <w:rPr>
                <w:sz w:val="20"/>
              </w:rPr>
              <w:t>Predict, execute, compare; error metrics and aggregate summaries.</w:t>
            </w:r>
          </w:p>
        </w:tc>
      </w:tr>
      <w:tr w:rsidR="00512D19" w14:paraId="7EAB2CD9" w14:textId="77777777">
        <w:trPr>
          <w:cantSplit/>
          <w:jc w:val="center"/>
        </w:trPr>
        <w:tc>
          <w:tcPr>
            <w:tcW w:w="1918" w:type="dxa"/>
            <w:vAlign w:val="center"/>
          </w:tcPr>
          <w:p w14:paraId="31AD6EA0" w14:textId="77777777" w:rsidR="00512D19" w:rsidRDefault="006A6CAB">
            <w:pPr>
              <w:keepNext/>
              <w:spacing w:after="0"/>
            </w:pPr>
            <w:r>
              <w:rPr>
                <w:sz w:val="20"/>
              </w:rPr>
              <w:t>API</w:t>
            </w:r>
          </w:p>
        </w:tc>
        <w:tc>
          <w:tcPr>
            <w:tcW w:w="3159" w:type="dxa"/>
            <w:vAlign w:val="center"/>
          </w:tcPr>
          <w:p w14:paraId="6579C731" w14:textId="77777777" w:rsidR="00512D19" w:rsidRDefault="006A6CAB">
            <w:pPr>
              <w:keepNext/>
              <w:spacing w:after="0"/>
            </w:pPr>
            <w:r>
              <w:rPr>
                <w:rFonts w:ascii="Consolas" w:eastAsia="Consolas" w:hAnsi="Consolas"/>
                <w:sz w:val="17"/>
              </w:rPr>
              <w:t>backend/app/main.py, ui.py, jobs.py</w:t>
            </w:r>
          </w:p>
        </w:tc>
        <w:tc>
          <w:tcPr>
            <w:tcW w:w="3949" w:type="dxa"/>
            <w:vAlign w:val="center"/>
          </w:tcPr>
          <w:p w14:paraId="0BDB7F31" w14:textId="77777777" w:rsidR="00512D19" w:rsidRDefault="006A6CAB">
            <w:pPr>
              <w:keepNext/>
              <w:spacing w:after="0"/>
            </w:pPr>
            <w:r>
              <w:rPr>
                <w:sz w:val="20"/>
              </w:rPr>
              <w:t>REST endpoints, background jobs, serving of the built interface.</w:t>
            </w:r>
          </w:p>
        </w:tc>
      </w:tr>
      <w:tr w:rsidR="00512D19" w14:paraId="6E6A158A" w14:textId="77777777">
        <w:trPr>
          <w:cantSplit/>
          <w:jc w:val="center"/>
        </w:trPr>
        <w:tc>
          <w:tcPr>
            <w:tcW w:w="1918" w:type="dxa"/>
            <w:shd w:val="clear" w:color="auto" w:fill="F3F5F7"/>
            <w:vAlign w:val="center"/>
          </w:tcPr>
          <w:p w14:paraId="07E48DED" w14:textId="77777777" w:rsidR="00512D19" w:rsidRDefault="006A6CAB">
            <w:pPr>
              <w:spacing w:after="0"/>
            </w:pPr>
            <w:r>
              <w:rPr>
                <w:sz w:val="20"/>
              </w:rPr>
              <w:t>Web interface</w:t>
            </w:r>
          </w:p>
        </w:tc>
        <w:tc>
          <w:tcPr>
            <w:tcW w:w="3159" w:type="dxa"/>
            <w:shd w:val="clear" w:color="auto" w:fill="F3F5F7"/>
            <w:vAlign w:val="center"/>
          </w:tcPr>
          <w:p w14:paraId="662571C5" w14:textId="77777777" w:rsidR="00512D19" w:rsidRDefault="006A6CAB">
            <w:pPr>
              <w:spacing w:after="0"/>
            </w:pPr>
            <w:r>
              <w:rPr>
                <w:rFonts w:ascii="Consolas" w:eastAsia="Consolas" w:hAnsi="Consolas"/>
                <w:sz w:val="17"/>
              </w:rPr>
              <w:t>web/</w:t>
            </w:r>
          </w:p>
        </w:tc>
        <w:tc>
          <w:tcPr>
            <w:tcW w:w="3949" w:type="dxa"/>
            <w:shd w:val="clear" w:color="auto" w:fill="F3F5F7"/>
            <w:vAlign w:val="center"/>
          </w:tcPr>
          <w:p w14:paraId="458A8701" w14:textId="77777777" w:rsidR="00512D19" w:rsidRDefault="006A6CAB">
            <w:pPr>
              <w:spacing w:after="0"/>
            </w:pPr>
            <w:r>
              <w:rPr>
                <w:sz w:val="20"/>
              </w:rPr>
              <w:t>Eight pages over the API, written in React and TypeScript and built to static files.</w:t>
            </w:r>
          </w:p>
        </w:tc>
      </w:tr>
    </w:tbl>
    <w:p w14:paraId="76C949B6" w14:textId="77777777" w:rsidR="00512D19" w:rsidRDefault="00512D19">
      <w:pPr>
        <w:spacing w:after="80" w:line="144" w:lineRule="auto"/>
      </w:pPr>
    </w:p>
    <w:p w14:paraId="231DD19E" w14:textId="77777777" w:rsidR="00512D19" w:rsidRDefault="006A6CAB">
      <w:pPr>
        <w:pStyle w:val="Heading2"/>
      </w:pPr>
      <w:bookmarkStart w:id="15" w:name="_Toc242564566"/>
      <w:r>
        <w:t>3.3 Technology choices</w:t>
      </w:r>
      <w:bookmarkEnd w:id="15"/>
    </w:p>
    <w:p w14:paraId="49FF4FAC" w14:textId="77777777" w:rsidR="00512D19" w:rsidRDefault="006A6CAB">
      <w:pPr>
        <w:jc w:val="both"/>
      </w:pPr>
      <w:r>
        <w:t>Table 3 lists the technologies used and the reason each was chosen.</w:t>
      </w:r>
    </w:p>
    <w:p w14:paraId="62A058F1" w14:textId="77777777" w:rsidR="00512D19" w:rsidRDefault="006A6CAB">
      <w:pPr>
        <w:keepNext/>
        <w:spacing w:before="160" w:after="80" w:line="240" w:lineRule="auto"/>
        <w:jc w:val="center"/>
      </w:pPr>
      <w:r>
        <w:rPr>
          <w:b/>
          <w:sz w:val="21"/>
        </w:rPr>
        <w:t xml:space="preserve">Table 3. </w:t>
      </w:r>
      <w:r>
        <w:rPr>
          <w:sz w:val="21"/>
        </w:rPr>
        <w:t>Technology stack and the reason for each choice.</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2595"/>
        <w:gridCol w:w="2031"/>
        <w:gridCol w:w="4400"/>
      </w:tblGrid>
      <w:tr w:rsidR="00512D19" w14:paraId="73BDD322" w14:textId="77777777">
        <w:trPr>
          <w:cantSplit/>
          <w:tblHeader/>
          <w:jc w:val="center"/>
        </w:trPr>
        <w:tc>
          <w:tcPr>
            <w:tcW w:w="2595" w:type="dxa"/>
            <w:shd w:val="clear" w:color="auto" w:fill="1F3A5F"/>
            <w:vAlign w:val="center"/>
          </w:tcPr>
          <w:p w14:paraId="3C80FF20" w14:textId="77777777" w:rsidR="00512D19" w:rsidRDefault="006A6CAB">
            <w:pPr>
              <w:keepNext/>
              <w:spacing w:after="0"/>
            </w:pPr>
            <w:r>
              <w:rPr>
                <w:b/>
                <w:color w:val="FFFFFF"/>
                <w:sz w:val="20"/>
              </w:rPr>
              <w:t>Technology</w:t>
            </w:r>
          </w:p>
        </w:tc>
        <w:tc>
          <w:tcPr>
            <w:tcW w:w="2031" w:type="dxa"/>
            <w:shd w:val="clear" w:color="auto" w:fill="1F3A5F"/>
            <w:vAlign w:val="center"/>
          </w:tcPr>
          <w:p w14:paraId="3BC845D8" w14:textId="77777777" w:rsidR="00512D19" w:rsidRDefault="006A6CAB">
            <w:pPr>
              <w:keepNext/>
              <w:spacing w:after="0"/>
            </w:pPr>
            <w:r>
              <w:rPr>
                <w:b/>
                <w:color w:val="FFFFFF"/>
                <w:sz w:val="20"/>
              </w:rPr>
              <w:t>Role</w:t>
            </w:r>
          </w:p>
        </w:tc>
        <w:tc>
          <w:tcPr>
            <w:tcW w:w="4400" w:type="dxa"/>
            <w:shd w:val="clear" w:color="auto" w:fill="1F3A5F"/>
            <w:vAlign w:val="center"/>
          </w:tcPr>
          <w:p w14:paraId="0D2C336F" w14:textId="77777777" w:rsidR="00512D19" w:rsidRDefault="006A6CAB">
            <w:pPr>
              <w:keepNext/>
              <w:spacing w:after="0"/>
            </w:pPr>
            <w:r>
              <w:rPr>
                <w:b/>
                <w:color w:val="FFFFFF"/>
                <w:sz w:val="20"/>
              </w:rPr>
              <w:t>Reason</w:t>
            </w:r>
          </w:p>
        </w:tc>
      </w:tr>
      <w:tr w:rsidR="00512D19" w14:paraId="5185F05A" w14:textId="77777777">
        <w:trPr>
          <w:cantSplit/>
          <w:jc w:val="center"/>
        </w:trPr>
        <w:tc>
          <w:tcPr>
            <w:tcW w:w="2595" w:type="dxa"/>
            <w:vAlign w:val="center"/>
          </w:tcPr>
          <w:p w14:paraId="5459A6D4" w14:textId="77777777" w:rsidR="00512D19" w:rsidRDefault="006A6CAB">
            <w:pPr>
              <w:keepNext/>
              <w:spacing w:after="0"/>
            </w:pPr>
            <w:r>
              <w:rPr>
                <w:sz w:val="20"/>
              </w:rPr>
              <w:t>PostgreSQL 16 (Docker, postgres:16-alpine)</w:t>
            </w:r>
          </w:p>
        </w:tc>
        <w:tc>
          <w:tcPr>
            <w:tcW w:w="2031" w:type="dxa"/>
            <w:vAlign w:val="center"/>
          </w:tcPr>
          <w:p w14:paraId="0E61E703" w14:textId="77777777" w:rsidR="00512D19" w:rsidRDefault="006A6CAB">
            <w:pPr>
              <w:keepNext/>
              <w:spacing w:after="0"/>
            </w:pPr>
            <w:r>
              <w:rPr>
                <w:sz w:val="20"/>
              </w:rPr>
              <w:t>System under test and result store</w:t>
            </w:r>
          </w:p>
        </w:tc>
        <w:tc>
          <w:tcPr>
            <w:tcW w:w="4400" w:type="dxa"/>
            <w:vAlign w:val="center"/>
          </w:tcPr>
          <w:p w14:paraId="5CE82951" w14:textId="77777777" w:rsidR="00512D19" w:rsidRDefault="006A6CAB">
            <w:pPr>
              <w:keepNext/>
              <w:spacing w:after="0"/>
            </w:pPr>
            <w:r>
              <w:rPr>
                <w:sz w:val="20"/>
              </w:rPr>
              <w:t>ACID transactions, row-level locking and detailed statistics views; a container gives a reproducible server with a named volume and a health check.</w:t>
            </w:r>
          </w:p>
        </w:tc>
      </w:tr>
      <w:tr w:rsidR="00512D19" w14:paraId="35498D96" w14:textId="77777777">
        <w:trPr>
          <w:cantSplit/>
          <w:jc w:val="center"/>
        </w:trPr>
        <w:tc>
          <w:tcPr>
            <w:tcW w:w="2595" w:type="dxa"/>
            <w:shd w:val="clear" w:color="auto" w:fill="F3F5F7"/>
            <w:vAlign w:val="center"/>
          </w:tcPr>
          <w:p w14:paraId="1A628410" w14:textId="77777777" w:rsidR="00512D19" w:rsidRDefault="006A6CAB">
            <w:pPr>
              <w:keepNext/>
              <w:spacing w:after="0"/>
            </w:pPr>
            <w:r>
              <w:rPr>
                <w:sz w:val="20"/>
              </w:rPr>
              <w:t>Python 3.11+</w:t>
            </w:r>
          </w:p>
        </w:tc>
        <w:tc>
          <w:tcPr>
            <w:tcW w:w="2031" w:type="dxa"/>
            <w:shd w:val="clear" w:color="auto" w:fill="F3F5F7"/>
            <w:vAlign w:val="center"/>
          </w:tcPr>
          <w:p w14:paraId="50712BB5" w14:textId="77777777" w:rsidR="00512D19" w:rsidRDefault="006A6CAB">
            <w:pPr>
              <w:keepNext/>
              <w:spacing w:after="0"/>
            </w:pPr>
            <w:r>
              <w:rPr>
                <w:sz w:val="20"/>
              </w:rPr>
              <w:t>Implementation language</w:t>
            </w:r>
          </w:p>
        </w:tc>
        <w:tc>
          <w:tcPr>
            <w:tcW w:w="4400" w:type="dxa"/>
            <w:shd w:val="clear" w:color="auto" w:fill="F3F5F7"/>
            <w:vAlign w:val="center"/>
          </w:tcPr>
          <w:p w14:paraId="20A6AD0D" w14:textId="77777777" w:rsidR="00512D19" w:rsidRDefault="006A6CAB">
            <w:pPr>
              <w:keepNext/>
              <w:spacing w:after="0"/>
            </w:pPr>
            <w:r>
              <w:rPr>
                <w:sz w:val="20"/>
              </w:rPr>
              <w:t>Required for StrEnum; one language for workload, API and ML.</w:t>
            </w:r>
          </w:p>
        </w:tc>
      </w:tr>
      <w:tr w:rsidR="00512D19" w14:paraId="7404332E" w14:textId="77777777">
        <w:trPr>
          <w:cantSplit/>
          <w:jc w:val="center"/>
        </w:trPr>
        <w:tc>
          <w:tcPr>
            <w:tcW w:w="2595" w:type="dxa"/>
            <w:vAlign w:val="center"/>
          </w:tcPr>
          <w:p w14:paraId="61C9805E" w14:textId="77777777" w:rsidR="00512D19" w:rsidRDefault="006A6CAB">
            <w:pPr>
              <w:keepNext/>
              <w:spacing w:after="0"/>
            </w:pPr>
            <w:r>
              <w:rPr>
                <w:sz w:val="20"/>
              </w:rPr>
              <w:t>SQLAlchemy 2.x Core with psycopg 3</w:t>
            </w:r>
          </w:p>
        </w:tc>
        <w:tc>
          <w:tcPr>
            <w:tcW w:w="2031" w:type="dxa"/>
            <w:vAlign w:val="center"/>
          </w:tcPr>
          <w:p w14:paraId="0A4E7DED" w14:textId="77777777" w:rsidR="00512D19" w:rsidRDefault="006A6CAB">
            <w:pPr>
              <w:keepNext/>
              <w:spacing w:after="0"/>
            </w:pPr>
            <w:r>
              <w:rPr>
                <w:sz w:val="20"/>
              </w:rPr>
              <w:t>Database access</w:t>
            </w:r>
          </w:p>
        </w:tc>
        <w:tc>
          <w:tcPr>
            <w:tcW w:w="4400" w:type="dxa"/>
            <w:vAlign w:val="center"/>
          </w:tcPr>
          <w:p w14:paraId="0041B688" w14:textId="77777777" w:rsidR="00512D19" w:rsidRDefault="006A6CAB">
            <w:pPr>
              <w:keepNext/>
              <w:spacing w:after="0"/>
            </w:pPr>
            <w:r>
              <w:rPr>
                <w:sz w:val="20"/>
              </w:rPr>
              <w:t>SQL is written explicitly with text(), so the statements that are measured are exactly the statements in the source; connection pooling is provided by the engine.</w:t>
            </w:r>
          </w:p>
        </w:tc>
      </w:tr>
      <w:tr w:rsidR="00512D19" w14:paraId="54CD8FB0" w14:textId="77777777">
        <w:trPr>
          <w:cantSplit/>
          <w:jc w:val="center"/>
        </w:trPr>
        <w:tc>
          <w:tcPr>
            <w:tcW w:w="2595" w:type="dxa"/>
            <w:shd w:val="clear" w:color="auto" w:fill="F3F5F7"/>
            <w:vAlign w:val="center"/>
          </w:tcPr>
          <w:p w14:paraId="602C5942" w14:textId="77777777" w:rsidR="00512D19" w:rsidRDefault="006A6CAB">
            <w:pPr>
              <w:keepNext/>
              <w:spacing w:after="0"/>
            </w:pPr>
            <w:r>
              <w:rPr>
                <w:sz w:val="20"/>
              </w:rPr>
              <w:t>FastAPI and Pydantic</w:t>
            </w:r>
          </w:p>
        </w:tc>
        <w:tc>
          <w:tcPr>
            <w:tcW w:w="2031" w:type="dxa"/>
            <w:shd w:val="clear" w:color="auto" w:fill="F3F5F7"/>
            <w:vAlign w:val="center"/>
          </w:tcPr>
          <w:p w14:paraId="20691045" w14:textId="77777777" w:rsidR="00512D19" w:rsidRDefault="006A6CAB">
            <w:pPr>
              <w:keepNext/>
              <w:spacing w:after="0"/>
            </w:pPr>
            <w:r>
              <w:rPr>
                <w:sz w:val="20"/>
              </w:rPr>
              <w:t>REST API</w:t>
            </w:r>
          </w:p>
        </w:tc>
        <w:tc>
          <w:tcPr>
            <w:tcW w:w="4400" w:type="dxa"/>
            <w:shd w:val="clear" w:color="auto" w:fill="F3F5F7"/>
            <w:vAlign w:val="center"/>
          </w:tcPr>
          <w:p w14:paraId="79A1F1FE" w14:textId="77777777" w:rsidR="00512D19" w:rsidRDefault="006A6CAB">
            <w:pPr>
              <w:keepNext/>
              <w:spacing w:after="0"/>
            </w:pPr>
            <w:r>
              <w:rPr>
                <w:sz w:val="20"/>
              </w:rPr>
              <w:t>Declarative request validation (ranges, enumerations) and automatic conversion of errors to HTTP status codes [12].</w:t>
            </w:r>
          </w:p>
        </w:tc>
      </w:tr>
      <w:tr w:rsidR="00512D19" w14:paraId="32853959" w14:textId="77777777">
        <w:trPr>
          <w:cantSplit/>
          <w:jc w:val="center"/>
        </w:trPr>
        <w:tc>
          <w:tcPr>
            <w:tcW w:w="2595" w:type="dxa"/>
            <w:vAlign w:val="center"/>
          </w:tcPr>
          <w:p w14:paraId="6D0E3ADC" w14:textId="77777777" w:rsidR="00512D19" w:rsidRDefault="006A6CAB">
            <w:pPr>
              <w:keepNext/>
              <w:spacing w:after="0"/>
            </w:pPr>
            <w:r>
              <w:rPr>
                <w:sz w:val="20"/>
              </w:rPr>
              <w:t>pandas, scikit-learn, joblib</w:t>
            </w:r>
          </w:p>
        </w:tc>
        <w:tc>
          <w:tcPr>
            <w:tcW w:w="2031" w:type="dxa"/>
            <w:vAlign w:val="center"/>
          </w:tcPr>
          <w:p w14:paraId="55F507A7" w14:textId="77777777" w:rsidR="00512D19" w:rsidRDefault="006A6CAB">
            <w:pPr>
              <w:keepNext/>
              <w:spacing w:after="0"/>
            </w:pPr>
            <w:r>
              <w:rPr>
                <w:sz w:val="20"/>
              </w:rPr>
              <w:t>Dataset, models, persistence</w:t>
            </w:r>
          </w:p>
        </w:tc>
        <w:tc>
          <w:tcPr>
            <w:tcW w:w="4400" w:type="dxa"/>
            <w:vAlign w:val="center"/>
          </w:tcPr>
          <w:p w14:paraId="343363B7" w14:textId="77777777" w:rsidR="00512D19" w:rsidRDefault="006A6CAB">
            <w:pPr>
              <w:keepNext/>
              <w:spacing w:after="0"/>
            </w:pPr>
            <w:r>
              <w:rPr>
                <w:sz w:val="20"/>
              </w:rPr>
              <w:t>Standard, interpretable regressors; a Pipeline stores preprocessing with the model.</w:t>
            </w:r>
          </w:p>
        </w:tc>
      </w:tr>
      <w:tr w:rsidR="00512D19" w14:paraId="1EBAC617" w14:textId="77777777">
        <w:trPr>
          <w:cantSplit/>
          <w:jc w:val="center"/>
        </w:trPr>
        <w:tc>
          <w:tcPr>
            <w:tcW w:w="2595" w:type="dxa"/>
            <w:shd w:val="clear" w:color="auto" w:fill="F3F5F7"/>
            <w:vAlign w:val="center"/>
          </w:tcPr>
          <w:p w14:paraId="3BF5EB51" w14:textId="77777777" w:rsidR="00512D19" w:rsidRDefault="006A6CAB">
            <w:pPr>
              <w:keepNext/>
              <w:spacing w:after="0"/>
            </w:pPr>
            <w:r>
              <w:rPr>
                <w:sz w:val="20"/>
              </w:rPr>
              <w:t>psutil</w:t>
            </w:r>
          </w:p>
        </w:tc>
        <w:tc>
          <w:tcPr>
            <w:tcW w:w="2031" w:type="dxa"/>
            <w:shd w:val="clear" w:color="auto" w:fill="F3F5F7"/>
            <w:vAlign w:val="center"/>
          </w:tcPr>
          <w:p w14:paraId="6451500D" w14:textId="77777777" w:rsidR="00512D19" w:rsidRDefault="006A6CAB">
            <w:pPr>
              <w:keepNext/>
              <w:spacing w:after="0"/>
            </w:pPr>
            <w:r>
              <w:rPr>
                <w:sz w:val="20"/>
              </w:rPr>
              <w:t>Host metrics</w:t>
            </w:r>
          </w:p>
        </w:tc>
        <w:tc>
          <w:tcPr>
            <w:tcW w:w="4400" w:type="dxa"/>
            <w:shd w:val="clear" w:color="auto" w:fill="F3F5F7"/>
            <w:vAlign w:val="center"/>
          </w:tcPr>
          <w:p w14:paraId="1E78E375" w14:textId="77777777" w:rsidR="00512D19" w:rsidRDefault="006A6CAB">
            <w:pPr>
              <w:keepNext/>
              <w:spacing w:after="0"/>
            </w:pPr>
            <w:r>
              <w:rPr>
                <w:sz w:val="20"/>
              </w:rPr>
              <w:t>Portable CPU and memory readings.</w:t>
            </w:r>
          </w:p>
        </w:tc>
      </w:tr>
      <w:tr w:rsidR="00512D19" w14:paraId="53D9F1B5" w14:textId="77777777">
        <w:trPr>
          <w:cantSplit/>
          <w:jc w:val="center"/>
        </w:trPr>
        <w:tc>
          <w:tcPr>
            <w:tcW w:w="2595" w:type="dxa"/>
            <w:vAlign w:val="center"/>
          </w:tcPr>
          <w:p w14:paraId="7E4E17E0" w14:textId="77777777" w:rsidR="00512D19" w:rsidRDefault="006A6CAB">
            <w:pPr>
              <w:keepNext/>
              <w:spacing w:after="0"/>
            </w:pPr>
            <w:r>
              <w:rPr>
                <w:sz w:val="20"/>
              </w:rPr>
              <w:t>React 19, TypeScript, Vite, Tailwind CSS, TanStack Query, Recharts</w:t>
            </w:r>
          </w:p>
        </w:tc>
        <w:tc>
          <w:tcPr>
            <w:tcW w:w="2031" w:type="dxa"/>
            <w:vAlign w:val="center"/>
          </w:tcPr>
          <w:p w14:paraId="14F6DD12" w14:textId="77777777" w:rsidR="00512D19" w:rsidRDefault="006A6CAB">
            <w:pPr>
              <w:keepNext/>
              <w:spacing w:after="0"/>
            </w:pPr>
            <w:r>
              <w:rPr>
                <w:sz w:val="20"/>
              </w:rPr>
              <w:t>Web interface</w:t>
            </w:r>
          </w:p>
        </w:tc>
        <w:tc>
          <w:tcPr>
            <w:tcW w:w="4400" w:type="dxa"/>
            <w:vAlign w:val="center"/>
          </w:tcPr>
          <w:p w14:paraId="5D8BB635" w14:textId="77777777" w:rsidR="00512D19" w:rsidRDefault="006A6CAB">
            <w:pPr>
              <w:keepNext/>
              <w:spacing w:after="0"/>
            </w:pPr>
            <w:r>
              <w:rPr>
                <w:sz w:val="20"/>
              </w:rPr>
              <w:t>Typed components and API client, cached server state and charts; the build output is static files served by the API.</w:t>
            </w:r>
          </w:p>
        </w:tc>
      </w:tr>
      <w:tr w:rsidR="00512D19" w14:paraId="2B4502CD" w14:textId="77777777">
        <w:trPr>
          <w:cantSplit/>
          <w:jc w:val="center"/>
        </w:trPr>
        <w:tc>
          <w:tcPr>
            <w:tcW w:w="2595" w:type="dxa"/>
            <w:shd w:val="clear" w:color="auto" w:fill="F3F5F7"/>
            <w:vAlign w:val="center"/>
          </w:tcPr>
          <w:p w14:paraId="6B1AA084" w14:textId="77777777" w:rsidR="00512D19" w:rsidRDefault="006A6CAB">
            <w:pPr>
              <w:spacing w:after="0"/>
            </w:pPr>
            <w:r>
              <w:rPr>
                <w:sz w:val="20"/>
              </w:rPr>
              <w:t>pytest, httpx; Vitest, Testing Library</w:t>
            </w:r>
          </w:p>
        </w:tc>
        <w:tc>
          <w:tcPr>
            <w:tcW w:w="2031" w:type="dxa"/>
            <w:shd w:val="clear" w:color="auto" w:fill="F3F5F7"/>
            <w:vAlign w:val="center"/>
          </w:tcPr>
          <w:p w14:paraId="778CDA24" w14:textId="77777777" w:rsidR="00512D19" w:rsidRDefault="006A6CAB">
            <w:pPr>
              <w:spacing w:after="0"/>
            </w:pPr>
            <w:r>
              <w:rPr>
                <w:sz w:val="20"/>
              </w:rPr>
              <w:t>Testing</w:t>
            </w:r>
          </w:p>
        </w:tc>
        <w:tc>
          <w:tcPr>
            <w:tcW w:w="4400" w:type="dxa"/>
            <w:shd w:val="clear" w:color="auto" w:fill="F3F5F7"/>
            <w:vAlign w:val="center"/>
          </w:tcPr>
          <w:p w14:paraId="71999062" w14:textId="77777777" w:rsidR="00512D19" w:rsidRDefault="006A6CAB">
            <w:pPr>
              <w:spacing w:after="0"/>
            </w:pPr>
            <w:r>
              <w:rPr>
                <w:sz w:val="20"/>
              </w:rPr>
              <w:t>Backend unit and integration tests, including API tests through the FastAPI test client; component tests for the interface.</w:t>
            </w:r>
          </w:p>
        </w:tc>
      </w:tr>
    </w:tbl>
    <w:p w14:paraId="11894E6A" w14:textId="77777777" w:rsidR="00512D19" w:rsidRDefault="00512D19">
      <w:pPr>
        <w:spacing w:after="80" w:line="144" w:lineRule="auto"/>
      </w:pPr>
    </w:p>
    <w:p w14:paraId="5B91E71D" w14:textId="77777777" w:rsidR="00512D19" w:rsidRDefault="006A6CAB">
      <w:pPr>
        <w:pStyle w:val="Heading1"/>
      </w:pPr>
      <w:bookmarkStart w:id="16" w:name="_Toc242564567"/>
      <w:r>
        <w:t>4. Database Design</w:t>
      </w:r>
      <w:bookmarkEnd w:id="16"/>
    </w:p>
    <w:p w14:paraId="075C1CA1" w14:textId="77777777" w:rsidR="00512D19" w:rsidRDefault="006A6CAB">
      <w:pPr>
        <w:pStyle w:val="Heading2"/>
      </w:pPr>
      <w:bookmarkStart w:id="17" w:name="_Toc242564568"/>
      <w:r>
        <w:t>4.1 Conceptual model</w:t>
      </w:r>
      <w:bookmarkEnd w:id="17"/>
    </w:p>
    <w:p w14:paraId="73C2FED6" w14:textId="77777777" w:rsidR="00512D19" w:rsidRDefault="006A6CAB">
      <w:pPr>
        <w:jc w:val="both"/>
      </w:pPr>
      <w:r>
        <w:t xml:space="preserve">The banking domain is modelled with six entities. A </w:t>
      </w:r>
      <w:r>
        <w:rPr>
          <w:b/>
        </w:rPr>
        <w:t>branch</w:t>
      </w:r>
      <w:r>
        <w:t xml:space="preserve"> serves many customers and holds many accounts. A </w:t>
      </w:r>
      <w:r>
        <w:rPr>
          <w:b/>
        </w:rPr>
        <w:t>customer</w:t>
      </w:r>
      <w:r>
        <w:t xml:space="preserve"> owns one or more accounts. An </w:t>
      </w:r>
      <w:r>
        <w:rPr>
          <w:b/>
        </w:rPr>
        <w:t>account</w:t>
      </w:r>
      <w:r>
        <w:t xml:space="preserve"> participates in many transactions, as the source, the destination or both roles of different transactions. A </w:t>
      </w:r>
      <w:r>
        <w:rPr>
          <w:b/>
        </w:rPr>
        <w:t>merchant</w:t>
      </w:r>
      <w:r>
        <w:t xml:space="preserve"> receives card or point-of-sale payments. A </w:t>
      </w:r>
      <w:r>
        <w:rPr>
          <w:b/>
        </w:rPr>
        <w:t>transaction</w:t>
      </w:r>
      <w:r>
        <w:t xml:space="preserve"> records one movement of money and references up to two accounts and, for payments, a merchant. A </w:t>
      </w:r>
      <w:r>
        <w:rPr>
          <w:b/>
        </w:rPr>
        <w:t>loan</w:t>
      </w:r>
      <w:r>
        <w:t xml:space="preserve"> belongs to a customer, is linked to one of the customer's accounts and is managed by a branch. Figure 2 shows the resulting relational schema together with the five tables that the platform itself writes.</w:t>
      </w:r>
    </w:p>
    <w:p w14:paraId="1AB75A58" w14:textId="77777777" w:rsidR="00512D19" w:rsidRDefault="006A6CAB">
      <w:pPr>
        <w:keepNext/>
        <w:spacing w:before="120" w:after="0"/>
        <w:jc w:val="center"/>
      </w:pPr>
      <w:r>
        <w:rPr>
          <w:noProof/>
        </w:rPr>
        <w:drawing>
          <wp:inline distT="0" distB="0" distL="0" distR="0" wp14:anchorId="3C397727" wp14:editId="039CD688">
            <wp:extent cx="5731200" cy="46779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chema.png"/>
                    <pic:cNvPicPr/>
                  </pic:nvPicPr>
                  <pic:blipFill>
                    <a:blip r:embed="rId9"/>
                    <a:stretch>
                      <a:fillRect/>
                    </a:stretch>
                  </pic:blipFill>
                  <pic:spPr>
                    <a:xfrm>
                      <a:off x="0" y="0"/>
                      <a:ext cx="5731200" cy="4677916"/>
                    </a:xfrm>
                    <a:prstGeom prst="rect">
                      <a:avLst/>
                    </a:prstGeom>
                  </pic:spPr>
                </pic:pic>
              </a:graphicData>
            </a:graphic>
          </wp:inline>
        </w:drawing>
      </w:r>
    </w:p>
    <w:p w14:paraId="0711AC87" w14:textId="77777777" w:rsidR="00512D19" w:rsidRDefault="006A6CAB">
      <w:pPr>
        <w:spacing w:before="80" w:after="240" w:line="240" w:lineRule="auto"/>
        <w:jc w:val="center"/>
      </w:pPr>
      <w:r>
        <w:rPr>
          <w:b/>
          <w:sz w:val="21"/>
        </w:rPr>
        <w:t xml:space="preserve">Figure 2. </w:t>
      </w:r>
      <w:r>
        <w:rPr>
          <w:sz w:val="21"/>
        </w:rPr>
        <w:t xml:space="preserve">Relational schema defined in </w:t>
      </w:r>
      <w:r>
        <w:rPr>
          <w:rFonts w:ascii="Consolas" w:eastAsia="Consolas" w:hAnsi="Consolas"/>
          <w:sz w:val="18"/>
        </w:rPr>
        <w:t>database/schema.sql</w:t>
      </w:r>
      <w:r>
        <w:rPr>
          <w:sz w:val="21"/>
        </w:rPr>
        <w:t>. Arrows point from the referencing table to the referenced table. Only key and representative columns are shown.</w:t>
      </w:r>
    </w:p>
    <w:p w14:paraId="4C146041" w14:textId="77777777" w:rsidR="00512D19" w:rsidRDefault="006A6CAB">
      <w:pPr>
        <w:pStyle w:val="Heading2"/>
      </w:pPr>
      <w:bookmarkStart w:id="18" w:name="_Toc242564569"/>
      <w:r>
        <w:t>4.2 Relational schema and integrity constraints</w:t>
      </w:r>
      <w:bookmarkEnd w:id="18"/>
    </w:p>
    <w:p w14:paraId="44BD73B5" w14:textId="77777777" w:rsidR="00512D19" w:rsidRDefault="006A6CAB">
      <w:pPr>
        <w:jc w:val="both"/>
      </w:pPr>
      <w:r>
        <w:t>Every table has a single-column surrogate primary key (</w:t>
      </w:r>
      <w:r>
        <w:rPr>
          <w:rFonts w:ascii="Consolas" w:eastAsia="Consolas" w:hAnsi="Consolas"/>
          <w:sz w:val="21"/>
        </w:rPr>
        <w:t>BIGINT GENERATED BY DEFAULT AS IDENTITY</w:t>
      </w:r>
      <w:r>
        <w:t xml:space="preserve"> for banking tables, </w:t>
      </w:r>
      <w:r>
        <w:rPr>
          <w:rFonts w:ascii="Consolas" w:eastAsia="Consolas" w:hAnsi="Consolas"/>
          <w:sz w:val="21"/>
        </w:rPr>
        <w:t>UUID</w:t>
      </w:r>
      <w:r>
        <w:t xml:space="preserve"> for experiments and validations). Table 4 lists the keys and the main declarative constraints. Constraints are enforced by the database, so an invalid row is rejected regardless of which application code attempts to insert it.</w:t>
      </w:r>
    </w:p>
    <w:p w14:paraId="330CB548" w14:textId="77777777" w:rsidR="00512D19" w:rsidRDefault="006A6CAB">
      <w:pPr>
        <w:keepNext/>
        <w:spacing w:before="160" w:after="80" w:line="240" w:lineRule="auto"/>
        <w:jc w:val="center"/>
      </w:pPr>
      <w:r>
        <w:rPr>
          <w:b/>
          <w:sz w:val="21"/>
        </w:rPr>
        <w:t xml:space="preserve">Table 4. </w:t>
      </w:r>
      <w:r>
        <w:rPr>
          <w:sz w:val="21"/>
        </w:rPr>
        <w:t>Banking tables: keys and principal constraints.</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1410"/>
        <w:gridCol w:w="1128"/>
        <w:gridCol w:w="2256"/>
        <w:gridCol w:w="4231"/>
      </w:tblGrid>
      <w:tr w:rsidR="00512D19" w14:paraId="489B4AB9" w14:textId="77777777">
        <w:trPr>
          <w:cantSplit/>
          <w:tblHeader/>
          <w:jc w:val="center"/>
        </w:trPr>
        <w:tc>
          <w:tcPr>
            <w:tcW w:w="1410" w:type="dxa"/>
            <w:shd w:val="clear" w:color="auto" w:fill="1F3A5F"/>
            <w:vAlign w:val="center"/>
          </w:tcPr>
          <w:p w14:paraId="09934C6C" w14:textId="77777777" w:rsidR="00512D19" w:rsidRDefault="006A6CAB">
            <w:pPr>
              <w:keepNext/>
              <w:spacing w:after="0"/>
            </w:pPr>
            <w:r>
              <w:rPr>
                <w:b/>
                <w:color w:val="FFFFFF"/>
                <w:sz w:val="20"/>
              </w:rPr>
              <w:t>Table</w:t>
            </w:r>
          </w:p>
        </w:tc>
        <w:tc>
          <w:tcPr>
            <w:tcW w:w="1128" w:type="dxa"/>
            <w:shd w:val="clear" w:color="auto" w:fill="1F3A5F"/>
            <w:vAlign w:val="center"/>
          </w:tcPr>
          <w:p w14:paraId="72E786BA" w14:textId="77777777" w:rsidR="00512D19" w:rsidRDefault="006A6CAB">
            <w:pPr>
              <w:keepNext/>
              <w:spacing w:after="0"/>
              <w:jc w:val="center"/>
            </w:pPr>
            <w:r>
              <w:rPr>
                <w:b/>
                <w:color w:val="FFFFFF"/>
                <w:sz w:val="20"/>
              </w:rPr>
              <w:t>Seeded rows</w:t>
            </w:r>
          </w:p>
        </w:tc>
        <w:tc>
          <w:tcPr>
            <w:tcW w:w="2256" w:type="dxa"/>
            <w:shd w:val="clear" w:color="auto" w:fill="1F3A5F"/>
            <w:vAlign w:val="center"/>
          </w:tcPr>
          <w:p w14:paraId="37286FF4" w14:textId="77777777" w:rsidR="00512D19" w:rsidRDefault="006A6CAB">
            <w:pPr>
              <w:keepNext/>
              <w:spacing w:after="0"/>
            </w:pPr>
            <w:r>
              <w:rPr>
                <w:b/>
                <w:color w:val="FFFFFF"/>
                <w:sz w:val="20"/>
              </w:rPr>
              <w:t>Foreign keys</w:t>
            </w:r>
          </w:p>
        </w:tc>
        <w:tc>
          <w:tcPr>
            <w:tcW w:w="4231" w:type="dxa"/>
            <w:shd w:val="clear" w:color="auto" w:fill="1F3A5F"/>
            <w:vAlign w:val="center"/>
          </w:tcPr>
          <w:p w14:paraId="255BAA26" w14:textId="77777777" w:rsidR="00512D19" w:rsidRDefault="006A6CAB">
            <w:pPr>
              <w:keepNext/>
              <w:spacing w:after="0"/>
            </w:pPr>
            <w:r>
              <w:rPr>
                <w:b/>
                <w:color w:val="FFFFFF"/>
                <w:sz w:val="20"/>
              </w:rPr>
              <w:t>Principal constraints</w:t>
            </w:r>
          </w:p>
        </w:tc>
      </w:tr>
      <w:tr w:rsidR="00512D19" w14:paraId="45B9D168" w14:textId="77777777">
        <w:trPr>
          <w:cantSplit/>
          <w:jc w:val="center"/>
        </w:trPr>
        <w:tc>
          <w:tcPr>
            <w:tcW w:w="1410" w:type="dxa"/>
            <w:vAlign w:val="center"/>
          </w:tcPr>
          <w:p w14:paraId="088E69A9" w14:textId="77777777" w:rsidR="00512D19" w:rsidRDefault="006A6CAB">
            <w:pPr>
              <w:keepNext/>
              <w:spacing w:after="0"/>
            </w:pPr>
            <w:r>
              <w:rPr>
                <w:rFonts w:ascii="Consolas" w:eastAsia="Consolas" w:hAnsi="Consolas"/>
                <w:sz w:val="17"/>
              </w:rPr>
              <w:t>branches</w:t>
            </w:r>
          </w:p>
        </w:tc>
        <w:tc>
          <w:tcPr>
            <w:tcW w:w="1128" w:type="dxa"/>
            <w:vAlign w:val="center"/>
          </w:tcPr>
          <w:p w14:paraId="5A7832B0" w14:textId="77777777" w:rsidR="00512D19" w:rsidRDefault="006A6CAB">
            <w:pPr>
              <w:keepNext/>
              <w:spacing w:after="0"/>
              <w:jc w:val="right"/>
            </w:pPr>
            <w:r>
              <w:rPr>
                <w:sz w:val="20"/>
              </w:rPr>
              <w:t>100</w:t>
            </w:r>
          </w:p>
        </w:tc>
        <w:tc>
          <w:tcPr>
            <w:tcW w:w="2256" w:type="dxa"/>
            <w:vAlign w:val="center"/>
          </w:tcPr>
          <w:p w14:paraId="503D6FEA" w14:textId="77777777" w:rsidR="00512D19" w:rsidRDefault="006A6CAB">
            <w:pPr>
              <w:keepNext/>
              <w:spacing w:after="0"/>
            </w:pPr>
            <w:r>
              <w:rPr>
                <w:sz w:val="20"/>
              </w:rPr>
              <w:t>none</w:t>
            </w:r>
          </w:p>
        </w:tc>
        <w:tc>
          <w:tcPr>
            <w:tcW w:w="4231" w:type="dxa"/>
            <w:vAlign w:val="center"/>
          </w:tcPr>
          <w:p w14:paraId="5FFB4603" w14:textId="77777777" w:rsidR="00512D19" w:rsidRDefault="006A6CAB">
            <w:pPr>
              <w:keepNext/>
              <w:spacing w:after="0"/>
            </w:pPr>
            <w:r>
              <w:rPr>
                <w:rFonts w:ascii="Consolas" w:eastAsia="Consolas" w:hAnsi="Consolas"/>
                <w:sz w:val="17"/>
              </w:rPr>
              <w:t>branch_​code</w:t>
            </w:r>
            <w:r>
              <w:rPr>
                <w:sz w:val="20"/>
              </w:rPr>
              <w:t xml:space="preserve"> and </w:t>
            </w:r>
            <w:r>
              <w:rPr>
                <w:rFonts w:ascii="Consolas" w:eastAsia="Consolas" w:hAnsi="Consolas"/>
                <w:sz w:val="17"/>
              </w:rPr>
              <w:t>ifsc_​code</w:t>
            </w:r>
            <w:r>
              <w:rPr>
                <w:sz w:val="20"/>
              </w:rPr>
              <w:t xml:space="preserve"> unique and non-empty</w:t>
            </w:r>
          </w:p>
        </w:tc>
      </w:tr>
      <w:tr w:rsidR="00512D19" w14:paraId="232F3346" w14:textId="77777777">
        <w:trPr>
          <w:cantSplit/>
          <w:jc w:val="center"/>
        </w:trPr>
        <w:tc>
          <w:tcPr>
            <w:tcW w:w="1410" w:type="dxa"/>
            <w:shd w:val="clear" w:color="auto" w:fill="F3F5F7"/>
            <w:vAlign w:val="center"/>
          </w:tcPr>
          <w:p w14:paraId="04A36757" w14:textId="77777777" w:rsidR="00512D19" w:rsidRDefault="006A6CAB">
            <w:pPr>
              <w:keepNext/>
              <w:spacing w:after="0"/>
            </w:pPr>
            <w:r>
              <w:rPr>
                <w:rFonts w:ascii="Consolas" w:eastAsia="Consolas" w:hAnsi="Consolas"/>
                <w:sz w:val="17"/>
              </w:rPr>
              <w:t>customers</w:t>
            </w:r>
          </w:p>
        </w:tc>
        <w:tc>
          <w:tcPr>
            <w:tcW w:w="1128" w:type="dxa"/>
            <w:shd w:val="clear" w:color="auto" w:fill="F3F5F7"/>
            <w:vAlign w:val="center"/>
          </w:tcPr>
          <w:p w14:paraId="0BC01EF2" w14:textId="77777777" w:rsidR="00512D19" w:rsidRDefault="006A6CAB">
            <w:pPr>
              <w:keepNext/>
              <w:spacing w:after="0"/>
              <w:jc w:val="right"/>
            </w:pPr>
            <w:r>
              <w:rPr>
                <w:sz w:val="20"/>
              </w:rPr>
              <w:t>1,000</w:t>
            </w:r>
          </w:p>
        </w:tc>
        <w:tc>
          <w:tcPr>
            <w:tcW w:w="2256" w:type="dxa"/>
            <w:shd w:val="clear" w:color="auto" w:fill="F3F5F7"/>
            <w:vAlign w:val="center"/>
          </w:tcPr>
          <w:p w14:paraId="646FCF14" w14:textId="77777777" w:rsidR="00512D19" w:rsidRDefault="006A6CAB">
            <w:pPr>
              <w:keepNext/>
              <w:spacing w:after="0"/>
            </w:pPr>
            <w:r>
              <w:rPr>
                <w:rFonts w:ascii="Consolas" w:eastAsia="Consolas" w:hAnsi="Consolas"/>
                <w:sz w:val="17"/>
              </w:rPr>
              <w:t>branch_​id</w:t>
            </w:r>
          </w:p>
        </w:tc>
        <w:tc>
          <w:tcPr>
            <w:tcW w:w="4231" w:type="dxa"/>
            <w:shd w:val="clear" w:color="auto" w:fill="F3F5F7"/>
            <w:vAlign w:val="center"/>
          </w:tcPr>
          <w:p w14:paraId="30680FB4" w14:textId="77777777" w:rsidR="00512D19" w:rsidRDefault="006A6CAB">
            <w:pPr>
              <w:keepNext/>
              <w:spacing w:after="0"/>
            </w:pPr>
            <w:r>
              <w:rPr>
                <w:rFonts w:ascii="Consolas" w:eastAsia="Consolas" w:hAnsi="Consolas"/>
                <w:sz w:val="17"/>
              </w:rPr>
              <w:t>email</w:t>
            </w:r>
            <w:r>
              <w:rPr>
                <w:sz w:val="20"/>
              </w:rPr>
              <w:t xml:space="preserve"> and </w:t>
            </w:r>
            <w:r>
              <w:rPr>
                <w:rFonts w:ascii="Consolas" w:eastAsia="Consolas" w:hAnsi="Consolas"/>
                <w:sz w:val="17"/>
              </w:rPr>
              <w:t>phone</w:t>
            </w:r>
            <w:r>
              <w:rPr>
                <w:sz w:val="20"/>
              </w:rPr>
              <w:t xml:space="preserve"> unique; </w:t>
            </w:r>
            <w:r>
              <w:rPr>
                <w:rFonts w:ascii="Consolas" w:eastAsia="Consolas" w:hAnsi="Consolas"/>
                <w:sz w:val="17"/>
              </w:rPr>
              <w:t>gender</w:t>
            </w:r>
            <w:r>
              <w:rPr>
                <w:sz w:val="20"/>
              </w:rPr>
              <w:t xml:space="preserve"> and </w:t>
            </w:r>
            <w:r>
              <w:rPr>
                <w:rFonts w:ascii="Consolas" w:eastAsia="Consolas" w:hAnsi="Consolas"/>
                <w:sz w:val="17"/>
              </w:rPr>
              <w:t>kyc_​status</w:t>
            </w:r>
            <w:r>
              <w:rPr>
                <w:sz w:val="20"/>
              </w:rPr>
              <w:t xml:space="preserve"> restricted to enumerated values</w:t>
            </w:r>
          </w:p>
        </w:tc>
      </w:tr>
      <w:tr w:rsidR="00512D19" w14:paraId="51C00E2B" w14:textId="77777777">
        <w:trPr>
          <w:cantSplit/>
          <w:jc w:val="center"/>
        </w:trPr>
        <w:tc>
          <w:tcPr>
            <w:tcW w:w="1410" w:type="dxa"/>
            <w:vAlign w:val="center"/>
          </w:tcPr>
          <w:p w14:paraId="64CED7D3" w14:textId="77777777" w:rsidR="00512D19" w:rsidRDefault="006A6CAB">
            <w:pPr>
              <w:keepNext/>
              <w:spacing w:after="0"/>
            </w:pPr>
            <w:r>
              <w:rPr>
                <w:rFonts w:ascii="Consolas" w:eastAsia="Consolas" w:hAnsi="Consolas"/>
                <w:sz w:val="17"/>
              </w:rPr>
              <w:t>accounts</w:t>
            </w:r>
          </w:p>
        </w:tc>
        <w:tc>
          <w:tcPr>
            <w:tcW w:w="1128" w:type="dxa"/>
            <w:vAlign w:val="center"/>
          </w:tcPr>
          <w:p w14:paraId="6E3A99DC" w14:textId="77777777" w:rsidR="00512D19" w:rsidRDefault="006A6CAB">
            <w:pPr>
              <w:keepNext/>
              <w:spacing w:after="0"/>
              <w:jc w:val="right"/>
            </w:pPr>
            <w:r>
              <w:rPr>
                <w:sz w:val="20"/>
              </w:rPr>
              <w:t>1,500</w:t>
            </w:r>
          </w:p>
        </w:tc>
        <w:tc>
          <w:tcPr>
            <w:tcW w:w="2256" w:type="dxa"/>
            <w:vAlign w:val="center"/>
          </w:tcPr>
          <w:p w14:paraId="592D6F74" w14:textId="77777777" w:rsidR="00512D19" w:rsidRDefault="006A6CAB">
            <w:pPr>
              <w:keepNext/>
              <w:spacing w:after="0"/>
            </w:pPr>
            <w:r>
              <w:rPr>
                <w:rFonts w:ascii="Consolas" w:eastAsia="Consolas" w:hAnsi="Consolas"/>
                <w:sz w:val="17"/>
              </w:rPr>
              <w:t>customer_​id</w:t>
            </w:r>
            <w:r>
              <w:rPr>
                <w:sz w:val="20"/>
              </w:rPr>
              <w:t xml:space="preserve">, </w:t>
            </w:r>
            <w:r>
              <w:rPr>
                <w:rFonts w:ascii="Consolas" w:eastAsia="Consolas" w:hAnsi="Consolas"/>
                <w:sz w:val="17"/>
              </w:rPr>
              <w:t>branch_​id</w:t>
            </w:r>
          </w:p>
        </w:tc>
        <w:tc>
          <w:tcPr>
            <w:tcW w:w="4231" w:type="dxa"/>
            <w:vAlign w:val="center"/>
          </w:tcPr>
          <w:p w14:paraId="3F198996" w14:textId="77777777" w:rsidR="00512D19" w:rsidRDefault="006A6CAB">
            <w:pPr>
              <w:keepNext/>
              <w:spacing w:after="0"/>
            </w:pPr>
            <w:r>
              <w:rPr>
                <w:rFonts w:ascii="Consolas" w:eastAsia="Consolas" w:hAnsi="Consolas"/>
                <w:sz w:val="17"/>
              </w:rPr>
              <w:t>account_​number</w:t>
            </w:r>
            <w:r>
              <w:rPr>
                <w:sz w:val="20"/>
              </w:rPr>
              <w:t xml:space="preserve"> unique; </w:t>
            </w:r>
            <w:r>
              <w:rPr>
                <w:rFonts w:ascii="Consolas" w:eastAsia="Consolas" w:hAnsi="Consolas"/>
                <w:sz w:val="17"/>
              </w:rPr>
              <w:t>balance &gt;= 0</w:t>
            </w:r>
            <w:r>
              <w:rPr>
                <w:sz w:val="20"/>
              </w:rPr>
              <w:t xml:space="preserve">; </w:t>
            </w:r>
            <w:r>
              <w:rPr>
                <w:rFonts w:ascii="Consolas" w:eastAsia="Consolas" w:hAnsi="Consolas"/>
                <w:sz w:val="17"/>
              </w:rPr>
              <w:t>currency = 'INR'</w:t>
            </w:r>
            <w:r>
              <w:rPr>
                <w:sz w:val="20"/>
              </w:rPr>
              <w:t xml:space="preserve">; a closed account must have a </w:t>
            </w:r>
            <w:r>
              <w:rPr>
                <w:rFonts w:ascii="Consolas" w:eastAsia="Consolas" w:hAnsi="Consolas"/>
                <w:sz w:val="17"/>
              </w:rPr>
              <w:t>closed_​date</w:t>
            </w:r>
            <w:r>
              <w:rPr>
                <w:sz w:val="20"/>
              </w:rPr>
              <w:t xml:space="preserve"> not earlier than </w:t>
            </w:r>
            <w:r>
              <w:rPr>
                <w:rFonts w:ascii="Consolas" w:eastAsia="Consolas" w:hAnsi="Consolas"/>
                <w:sz w:val="17"/>
              </w:rPr>
              <w:t>open_​date</w:t>
            </w:r>
          </w:p>
        </w:tc>
      </w:tr>
      <w:tr w:rsidR="00512D19" w14:paraId="480EE3C9" w14:textId="77777777">
        <w:trPr>
          <w:cantSplit/>
          <w:jc w:val="center"/>
        </w:trPr>
        <w:tc>
          <w:tcPr>
            <w:tcW w:w="1410" w:type="dxa"/>
            <w:shd w:val="clear" w:color="auto" w:fill="F3F5F7"/>
            <w:vAlign w:val="center"/>
          </w:tcPr>
          <w:p w14:paraId="4FEC56D2" w14:textId="77777777" w:rsidR="00512D19" w:rsidRDefault="006A6CAB">
            <w:pPr>
              <w:keepNext/>
              <w:spacing w:after="0"/>
            </w:pPr>
            <w:r>
              <w:rPr>
                <w:rFonts w:ascii="Consolas" w:eastAsia="Consolas" w:hAnsi="Consolas"/>
                <w:sz w:val="17"/>
              </w:rPr>
              <w:t>merchants</w:t>
            </w:r>
          </w:p>
        </w:tc>
        <w:tc>
          <w:tcPr>
            <w:tcW w:w="1128" w:type="dxa"/>
            <w:shd w:val="clear" w:color="auto" w:fill="F3F5F7"/>
            <w:vAlign w:val="center"/>
          </w:tcPr>
          <w:p w14:paraId="38CB8FE7" w14:textId="77777777" w:rsidR="00512D19" w:rsidRDefault="006A6CAB">
            <w:pPr>
              <w:keepNext/>
              <w:spacing w:after="0"/>
              <w:jc w:val="right"/>
            </w:pPr>
            <w:r>
              <w:rPr>
                <w:sz w:val="20"/>
              </w:rPr>
              <w:t>100</w:t>
            </w:r>
          </w:p>
        </w:tc>
        <w:tc>
          <w:tcPr>
            <w:tcW w:w="2256" w:type="dxa"/>
            <w:shd w:val="clear" w:color="auto" w:fill="F3F5F7"/>
            <w:vAlign w:val="center"/>
          </w:tcPr>
          <w:p w14:paraId="745C740C" w14:textId="77777777" w:rsidR="00512D19" w:rsidRDefault="006A6CAB">
            <w:pPr>
              <w:keepNext/>
              <w:spacing w:after="0"/>
            </w:pPr>
            <w:r>
              <w:rPr>
                <w:sz w:val="20"/>
              </w:rPr>
              <w:t>none</w:t>
            </w:r>
          </w:p>
        </w:tc>
        <w:tc>
          <w:tcPr>
            <w:tcW w:w="4231" w:type="dxa"/>
            <w:shd w:val="clear" w:color="auto" w:fill="F3F5F7"/>
            <w:vAlign w:val="center"/>
          </w:tcPr>
          <w:p w14:paraId="19DCD61D" w14:textId="77777777" w:rsidR="00512D19" w:rsidRDefault="006A6CAB">
            <w:pPr>
              <w:keepNext/>
              <w:spacing w:after="0"/>
            </w:pPr>
            <w:r>
              <w:rPr>
                <w:rFonts w:ascii="Consolas" w:eastAsia="Consolas" w:hAnsi="Consolas"/>
                <w:sz w:val="17"/>
              </w:rPr>
              <w:t>status</w:t>
            </w:r>
            <w:r>
              <w:rPr>
                <w:sz w:val="20"/>
              </w:rPr>
              <w:t xml:space="preserve"> restricted to ACTIVE or INACTIVE</w:t>
            </w:r>
          </w:p>
        </w:tc>
      </w:tr>
      <w:tr w:rsidR="00512D19" w14:paraId="38217F7D" w14:textId="77777777">
        <w:trPr>
          <w:cantSplit/>
          <w:jc w:val="center"/>
        </w:trPr>
        <w:tc>
          <w:tcPr>
            <w:tcW w:w="1410" w:type="dxa"/>
            <w:vAlign w:val="center"/>
          </w:tcPr>
          <w:p w14:paraId="7E457A45" w14:textId="77777777" w:rsidR="00512D19" w:rsidRDefault="006A6CAB">
            <w:pPr>
              <w:keepNext/>
              <w:spacing w:after="0"/>
            </w:pPr>
            <w:r>
              <w:rPr>
                <w:rFonts w:ascii="Consolas" w:eastAsia="Consolas" w:hAnsi="Consolas"/>
                <w:sz w:val="17"/>
              </w:rPr>
              <w:t>transactions</w:t>
            </w:r>
          </w:p>
        </w:tc>
        <w:tc>
          <w:tcPr>
            <w:tcW w:w="1128" w:type="dxa"/>
            <w:vAlign w:val="center"/>
          </w:tcPr>
          <w:p w14:paraId="4A70AA9E" w14:textId="77777777" w:rsidR="00512D19" w:rsidRDefault="006A6CAB">
            <w:pPr>
              <w:keepNext/>
              <w:spacing w:after="0"/>
              <w:jc w:val="right"/>
            </w:pPr>
            <w:r>
              <w:rPr>
                <w:sz w:val="20"/>
              </w:rPr>
              <w:t>5,000</w:t>
            </w:r>
          </w:p>
        </w:tc>
        <w:tc>
          <w:tcPr>
            <w:tcW w:w="2256" w:type="dxa"/>
            <w:vAlign w:val="center"/>
          </w:tcPr>
          <w:p w14:paraId="5F4E4B7C" w14:textId="77777777" w:rsidR="00512D19" w:rsidRDefault="006A6CAB">
            <w:pPr>
              <w:keepNext/>
              <w:spacing w:after="0"/>
            </w:pPr>
            <w:r>
              <w:rPr>
                <w:rFonts w:ascii="Consolas" w:eastAsia="Consolas" w:hAnsi="Consolas"/>
                <w:sz w:val="17"/>
              </w:rPr>
              <w:t>from_​account_​id</w:t>
            </w:r>
            <w:r>
              <w:rPr>
                <w:sz w:val="20"/>
              </w:rPr>
              <w:t xml:space="preserve">, </w:t>
            </w:r>
            <w:r>
              <w:rPr>
                <w:rFonts w:ascii="Consolas" w:eastAsia="Consolas" w:hAnsi="Consolas"/>
                <w:sz w:val="17"/>
              </w:rPr>
              <w:t>to_​account_​id</w:t>
            </w:r>
            <w:r>
              <w:rPr>
                <w:sz w:val="20"/>
              </w:rPr>
              <w:t xml:space="preserve">, </w:t>
            </w:r>
            <w:r>
              <w:rPr>
                <w:rFonts w:ascii="Consolas" w:eastAsia="Consolas" w:hAnsi="Consolas"/>
                <w:sz w:val="17"/>
              </w:rPr>
              <w:t>merchant_​id</w:t>
            </w:r>
          </w:p>
        </w:tc>
        <w:tc>
          <w:tcPr>
            <w:tcW w:w="4231" w:type="dxa"/>
            <w:vAlign w:val="center"/>
          </w:tcPr>
          <w:p w14:paraId="59B2B6F3" w14:textId="77777777" w:rsidR="00512D19" w:rsidRDefault="006A6CAB">
            <w:pPr>
              <w:keepNext/>
              <w:spacing w:after="0"/>
            </w:pPr>
            <w:r>
              <w:rPr>
                <w:rFonts w:ascii="Consolas" w:eastAsia="Consolas" w:hAnsi="Consolas"/>
                <w:sz w:val="17"/>
              </w:rPr>
              <w:t>amount &gt; 0</w:t>
            </w:r>
            <w:r>
              <w:rPr>
                <w:sz w:val="20"/>
              </w:rPr>
              <w:t xml:space="preserve">; </w:t>
            </w:r>
            <w:r>
              <w:rPr>
                <w:rFonts w:ascii="Consolas" w:eastAsia="Consolas" w:hAnsi="Consolas"/>
                <w:sz w:val="17"/>
              </w:rPr>
              <w:t>reference_​id</w:t>
            </w:r>
            <w:r>
              <w:rPr>
                <w:sz w:val="20"/>
              </w:rPr>
              <w:t xml:space="preserve"> unique; source and destination must differ; shape constraint by type (below)</w:t>
            </w:r>
          </w:p>
        </w:tc>
      </w:tr>
      <w:tr w:rsidR="00512D19" w14:paraId="7192AFFE" w14:textId="77777777">
        <w:trPr>
          <w:cantSplit/>
          <w:jc w:val="center"/>
        </w:trPr>
        <w:tc>
          <w:tcPr>
            <w:tcW w:w="1410" w:type="dxa"/>
            <w:shd w:val="clear" w:color="auto" w:fill="F3F5F7"/>
            <w:vAlign w:val="center"/>
          </w:tcPr>
          <w:p w14:paraId="7824B7DF" w14:textId="77777777" w:rsidR="00512D19" w:rsidRDefault="006A6CAB">
            <w:pPr>
              <w:spacing w:after="0"/>
            </w:pPr>
            <w:r>
              <w:rPr>
                <w:rFonts w:ascii="Consolas" w:eastAsia="Consolas" w:hAnsi="Consolas"/>
                <w:sz w:val="17"/>
              </w:rPr>
              <w:t>loans</w:t>
            </w:r>
          </w:p>
        </w:tc>
        <w:tc>
          <w:tcPr>
            <w:tcW w:w="1128" w:type="dxa"/>
            <w:shd w:val="clear" w:color="auto" w:fill="F3F5F7"/>
            <w:vAlign w:val="center"/>
          </w:tcPr>
          <w:p w14:paraId="33AEE192" w14:textId="77777777" w:rsidR="00512D19" w:rsidRDefault="006A6CAB">
            <w:pPr>
              <w:spacing w:after="0"/>
              <w:jc w:val="right"/>
            </w:pPr>
            <w:r>
              <w:rPr>
                <w:sz w:val="20"/>
              </w:rPr>
              <w:t>200</w:t>
            </w:r>
          </w:p>
        </w:tc>
        <w:tc>
          <w:tcPr>
            <w:tcW w:w="2256" w:type="dxa"/>
            <w:shd w:val="clear" w:color="auto" w:fill="F3F5F7"/>
            <w:vAlign w:val="center"/>
          </w:tcPr>
          <w:p w14:paraId="571065BF" w14:textId="77777777" w:rsidR="00512D19" w:rsidRDefault="006A6CAB">
            <w:pPr>
              <w:spacing w:after="0"/>
            </w:pPr>
            <w:r>
              <w:rPr>
                <w:rFonts w:ascii="Consolas" w:eastAsia="Consolas" w:hAnsi="Consolas"/>
                <w:sz w:val="17"/>
              </w:rPr>
              <w:t>customer_​id</w:t>
            </w:r>
            <w:r>
              <w:rPr>
                <w:sz w:val="20"/>
              </w:rPr>
              <w:t xml:space="preserve">, </w:t>
            </w:r>
            <w:r>
              <w:rPr>
                <w:rFonts w:ascii="Consolas" w:eastAsia="Consolas" w:hAnsi="Consolas"/>
                <w:sz w:val="17"/>
              </w:rPr>
              <w:t>account_​id</w:t>
            </w:r>
            <w:r>
              <w:rPr>
                <w:sz w:val="20"/>
              </w:rPr>
              <w:t xml:space="preserve">, </w:t>
            </w:r>
            <w:r>
              <w:rPr>
                <w:rFonts w:ascii="Consolas" w:eastAsia="Consolas" w:hAnsi="Consolas"/>
                <w:sz w:val="17"/>
              </w:rPr>
              <w:t>branch_​id</w:t>
            </w:r>
          </w:p>
        </w:tc>
        <w:tc>
          <w:tcPr>
            <w:tcW w:w="4231" w:type="dxa"/>
            <w:shd w:val="clear" w:color="auto" w:fill="F3F5F7"/>
            <w:vAlign w:val="center"/>
          </w:tcPr>
          <w:p w14:paraId="2B1C23B5" w14:textId="77777777" w:rsidR="00512D19" w:rsidRDefault="006A6CAB">
            <w:pPr>
              <w:spacing w:after="0"/>
            </w:pPr>
            <w:r>
              <w:rPr>
                <w:rFonts w:ascii="Consolas" w:eastAsia="Consolas" w:hAnsi="Consolas"/>
                <w:sz w:val="17"/>
              </w:rPr>
              <w:t>principal_​amount &gt; 0</w:t>
            </w:r>
            <w:r>
              <w:rPr>
                <w:sz w:val="20"/>
              </w:rPr>
              <w:t xml:space="preserve">; </w:t>
            </w:r>
            <w:r>
              <w:rPr>
                <w:rFonts w:ascii="Consolas" w:eastAsia="Consolas" w:hAnsi="Consolas"/>
                <w:sz w:val="17"/>
              </w:rPr>
              <w:t>interest_​rate &gt;= 0</w:t>
            </w:r>
            <w:r>
              <w:rPr>
                <w:sz w:val="20"/>
              </w:rPr>
              <w:t xml:space="preserve">; </w:t>
            </w:r>
            <w:r>
              <w:rPr>
                <w:rFonts w:ascii="Consolas" w:eastAsia="Consolas" w:hAnsi="Consolas"/>
                <w:sz w:val="17"/>
              </w:rPr>
              <w:t>tenure_​months &gt; 0</w:t>
            </w:r>
            <w:r>
              <w:rPr>
                <w:sz w:val="20"/>
              </w:rPr>
              <w:t xml:space="preserve">; </w:t>
            </w:r>
            <w:r>
              <w:rPr>
                <w:rFonts w:ascii="Consolas" w:eastAsia="Consolas" w:hAnsi="Consolas"/>
                <w:sz w:val="17"/>
              </w:rPr>
              <w:t>end_​date &gt; start_​date</w:t>
            </w:r>
          </w:p>
        </w:tc>
      </w:tr>
    </w:tbl>
    <w:p w14:paraId="237689ED" w14:textId="77777777" w:rsidR="00512D19" w:rsidRDefault="00512D19">
      <w:pPr>
        <w:spacing w:after="80" w:line="144" w:lineRule="auto"/>
      </w:pPr>
    </w:p>
    <w:p w14:paraId="15961D3F" w14:textId="77777777" w:rsidR="00512D19" w:rsidRDefault="006A6CAB">
      <w:pPr>
        <w:jc w:val="both"/>
      </w:pPr>
      <w:r>
        <w:t xml:space="preserve">The constraint </w:t>
      </w:r>
      <w:r>
        <w:rPr>
          <w:rFonts w:ascii="Consolas" w:eastAsia="Consolas" w:hAnsi="Consolas"/>
          <w:sz w:val="21"/>
        </w:rPr>
        <w:t>transactions_shape_ck</w:t>
      </w:r>
      <w:r>
        <w:t xml:space="preserve"> makes the meaning of each transaction type explicit in the schema: a TRANSFER must have both a source and a destination account, a DEPOSIT must have a destination, a WITHDRAWAL must have a source, and a PAYMENT must have a source account and a merchant. A structurally invalid transaction row therefore cannot be stored.</w:t>
      </w:r>
    </w:p>
    <w:p w14:paraId="3AECACB0" w14:textId="77777777" w:rsidR="00512D19" w:rsidRDefault="006A6CAB">
      <w:pPr>
        <w:pStyle w:val="Heading2"/>
      </w:pPr>
      <w:bookmarkStart w:id="19" w:name="_Toc242564570"/>
      <w:r>
        <w:t>4.3 Normalization</w:t>
      </w:r>
      <w:bookmarkEnd w:id="19"/>
    </w:p>
    <w:p w14:paraId="24A9BB9F" w14:textId="77777777" w:rsidR="00512D19" w:rsidRDefault="006A6CAB">
      <w:pPr>
        <w:jc w:val="both"/>
      </w:pPr>
      <w:r>
        <w:t>All attributes are atomic and there are no repeating groups, so the tables are in first normal form. Every primary key is a single attribute, so no partial dependency on part of a key is possible and the tables are in second normal form. With respect to the functional dependencies that the design intends, in which each primary key determines the other attributes of its table, non-key attributes do not determine one another, and the design targets third normal form. Customer data is stored once and referenced from accounts; branch data is stored once and referenced from customers, accounts and loans; merchant data is stored once and referenced from payments.</w:t>
      </w:r>
    </w:p>
    <w:p w14:paraId="1E8F9AE1" w14:textId="77777777" w:rsidR="00512D19" w:rsidRDefault="006A6CAB">
      <w:pPr>
        <w:jc w:val="both"/>
      </w:pPr>
      <w:r>
        <w:t xml:space="preserve">Two points deserve an honest note because an examiner may raise them. First, </w:t>
      </w:r>
      <w:r>
        <w:rPr>
          <w:rFonts w:ascii="Consolas" w:eastAsia="Consolas" w:hAnsi="Consolas"/>
          <w:sz w:val="21"/>
        </w:rPr>
        <w:t>loans</w:t>
      </w:r>
      <w:r>
        <w:t xml:space="preserve"> stores both </w:t>
      </w:r>
      <w:r>
        <w:rPr>
          <w:rFonts w:ascii="Consolas" w:eastAsia="Consolas" w:hAnsi="Consolas"/>
          <w:sz w:val="21"/>
        </w:rPr>
        <w:t>account_id</w:t>
      </w:r>
      <w:r>
        <w:t xml:space="preserve"> and </w:t>
      </w:r>
      <w:r>
        <w:rPr>
          <w:rFonts w:ascii="Consolas" w:eastAsia="Consolas" w:hAnsi="Consolas"/>
          <w:sz w:val="21"/>
        </w:rPr>
        <w:t>customer_id</w:t>
      </w:r>
      <w:r>
        <w:t xml:space="preserve">. If a loan's customer is always the owner of the linked account, then </w:t>
      </w:r>
      <w:r>
        <w:rPr>
          <w:rFonts w:ascii="Consolas" w:eastAsia="Consolas" w:hAnsi="Consolas"/>
          <w:sz w:val="21"/>
        </w:rPr>
        <w:t>customer_id</w:t>
      </w:r>
      <w:r>
        <w:t xml:space="preserve"> is determined by </w:t>
      </w:r>
      <w:r>
        <w:rPr>
          <w:rFonts w:ascii="Consolas" w:eastAsia="Consolas" w:hAnsi="Consolas"/>
          <w:sz w:val="21"/>
        </w:rPr>
        <w:t>account_id</w:t>
      </w:r>
      <w:r>
        <w:t xml:space="preserve">, which is a transitive dependency; the schema keeps both columns for direct joins and does not enforce that they agree. Second, </w:t>
      </w:r>
      <w:r>
        <w:rPr>
          <w:rFonts w:ascii="Consolas" w:eastAsia="Consolas" w:hAnsi="Consolas"/>
          <w:sz w:val="21"/>
        </w:rPr>
        <w:t>loans</w:t>
      </w:r>
      <w:r>
        <w:t xml:space="preserve"> stores </w:t>
      </w:r>
      <w:r>
        <w:rPr>
          <w:rFonts w:ascii="Consolas" w:eastAsia="Consolas" w:hAnsi="Consolas"/>
          <w:sz w:val="21"/>
        </w:rPr>
        <w:t>tenure_months</w:t>
      </w:r>
      <w:r>
        <w:t xml:space="preserve"> together with </w:t>
      </w:r>
      <w:r>
        <w:rPr>
          <w:rFonts w:ascii="Consolas" w:eastAsia="Consolas" w:hAnsi="Consolas"/>
          <w:sz w:val="21"/>
        </w:rPr>
        <w:t>start_date</w:t>
      </w:r>
      <w:r>
        <w:t xml:space="preserve"> and </w:t>
      </w:r>
      <w:r>
        <w:rPr>
          <w:rFonts w:ascii="Consolas" w:eastAsia="Consolas" w:hAnsi="Consolas"/>
          <w:sz w:val="21"/>
        </w:rPr>
        <w:t>end_date</w:t>
      </w:r>
      <w:r>
        <w:t xml:space="preserve"> without a constraint relating them, and the seed data assigns them independently. Both are acceptable in a synthetic performance test bed but would be tightened in a production design.</w:t>
      </w:r>
    </w:p>
    <w:p w14:paraId="06357498" w14:textId="77777777" w:rsidR="00512D19" w:rsidRDefault="006A6CAB">
      <w:pPr>
        <w:pStyle w:val="Heading2"/>
      </w:pPr>
      <w:bookmarkStart w:id="20" w:name="_Toc242564571"/>
      <w:r>
        <w:t>4.4 Indexes</w:t>
      </w:r>
      <w:bookmarkEnd w:id="20"/>
    </w:p>
    <w:p w14:paraId="4BC6B04D" w14:textId="77777777" w:rsidR="00512D19" w:rsidRDefault="006A6CAB">
      <w:pPr>
        <w:jc w:val="both"/>
      </w:pPr>
      <w:r>
        <w:t xml:space="preserve">PostgreSQL creates an index for every primary key and unique constraint. The schema adds fifteen explicit indexes: nine on the banking tables (foreign keys of </w:t>
      </w:r>
      <w:r>
        <w:rPr>
          <w:rFonts w:ascii="Consolas" w:eastAsia="Consolas" w:hAnsi="Consolas"/>
          <w:sz w:val="21"/>
        </w:rPr>
        <w:t>accounts</w:t>
      </w:r>
      <w:r>
        <w:t xml:space="preserve">, </w:t>
      </w:r>
      <w:r>
        <w:rPr>
          <w:rFonts w:ascii="Consolas" w:eastAsia="Consolas" w:hAnsi="Consolas"/>
          <w:sz w:val="21"/>
        </w:rPr>
        <w:t>transactions</w:t>
      </w:r>
      <w:r>
        <w:t xml:space="preserve"> and </w:t>
      </w:r>
      <w:r>
        <w:rPr>
          <w:rFonts w:ascii="Consolas" w:eastAsia="Consolas" w:hAnsi="Consolas"/>
          <w:sz w:val="21"/>
        </w:rPr>
        <w:t>loans</w:t>
      </w:r>
      <w:r>
        <w:t xml:space="preserve">, plus </w:t>
      </w:r>
      <w:r>
        <w:rPr>
          <w:rFonts w:ascii="Consolas" w:eastAsia="Consolas" w:hAnsi="Consolas"/>
          <w:sz w:val="21"/>
        </w:rPr>
        <w:t>transactions.transaction_time</w:t>
      </w:r>
      <w:r>
        <w:t xml:space="preserve">), two on </w:t>
      </w:r>
      <w:r>
        <w:rPr>
          <w:rFonts w:ascii="Consolas" w:eastAsia="Consolas" w:hAnsi="Consolas"/>
          <w:sz w:val="21"/>
        </w:rPr>
        <w:t>workload_events</w:t>
      </w:r>
      <w:r>
        <w:t xml:space="preserve"> (experiment and time), one composite index on </w:t>
      </w:r>
      <w:r>
        <w:rPr>
          <w:rFonts w:ascii="Consolas" w:eastAsia="Consolas" w:hAnsi="Consolas"/>
          <w:sz w:val="21"/>
        </w:rPr>
        <w:t>telemetry_samples (experiment_id, captured_at)</w:t>
      </w:r>
      <w:r>
        <w:t xml:space="preserve"> for time-ordered retrieval of an experiment's samples, and three on </w:t>
      </w:r>
      <w:r>
        <w:rPr>
          <w:rFonts w:ascii="Consolas" w:eastAsia="Consolas" w:hAnsi="Consolas"/>
          <w:sz w:val="21"/>
        </w:rPr>
        <w:t>validation_experiments</w:t>
      </w:r>
      <w:r>
        <w:t xml:space="preserve"> (status, scenario and linked experiment). The indexes on </w:t>
      </w:r>
      <w:r>
        <w:rPr>
          <w:rFonts w:ascii="Consolas" w:eastAsia="Consolas" w:hAnsi="Consolas"/>
          <w:sz w:val="21"/>
        </w:rPr>
        <w:t>from_account_id</w:t>
      </w:r>
      <w:r>
        <w:t xml:space="preserve"> and </w:t>
      </w:r>
      <w:r>
        <w:rPr>
          <w:rFonts w:ascii="Consolas" w:eastAsia="Consolas" w:hAnsi="Consolas"/>
          <w:sz w:val="21"/>
        </w:rPr>
        <w:t>to_account_id</w:t>
      </w:r>
      <w:r>
        <w:t xml:space="preserve"> support the recent-transactions query of the workload.</w:t>
      </w:r>
    </w:p>
    <w:p w14:paraId="206665F2" w14:textId="77777777" w:rsidR="00512D19" w:rsidRDefault="006A6CAB">
      <w:pPr>
        <w:pStyle w:val="Heading2"/>
      </w:pPr>
      <w:bookmarkStart w:id="21" w:name="_Toc242564572"/>
      <w:r>
        <w:t>4.5 Experiment platform tables</w:t>
      </w:r>
      <w:bookmarkEnd w:id="21"/>
    </w:p>
    <w:p w14:paraId="1361C4F1" w14:textId="77777777" w:rsidR="00512D19" w:rsidRDefault="006A6CAB">
      <w:pPr>
        <w:pStyle w:val="ListBullet"/>
      </w:pPr>
      <w:r>
        <w:rPr>
          <w:rFonts w:ascii="Consolas" w:eastAsia="Consolas" w:hAnsi="Consolas"/>
          <w:sz w:val="21"/>
        </w:rPr>
        <w:t>experiment_runs</w:t>
      </w:r>
      <w:r>
        <w:t>: one row per workload execution, with the scenario, the full configuration as JSONB, status, operation counts, measured TPS and latency statistics.</w:t>
      </w:r>
    </w:p>
    <w:p w14:paraId="28CD04BB" w14:textId="77777777" w:rsidR="00512D19" w:rsidRDefault="006A6CAB">
      <w:pPr>
        <w:pStyle w:val="ListBullet"/>
      </w:pPr>
      <w:r>
        <w:rPr>
          <w:rFonts w:ascii="Consolas" w:hAnsi="Consolas"/>
          <w:sz w:val="21"/>
        </w:rPr>
        <w:t>workload_events</w:t>
      </w:r>
      <w:r>
        <w:t>: one row per executed operation, with its type, latency, the time it waited for a worker, success flag and error message.</w:t>
      </w:r>
    </w:p>
    <w:p w14:paraId="5C3B2FBB" w14:textId="77777777" w:rsidR="00512D19" w:rsidRDefault="006A6CAB">
      <w:pPr>
        <w:pStyle w:val="ListBullet"/>
      </w:pPr>
      <w:r>
        <w:rPr>
          <w:rFonts w:ascii="Consolas" w:eastAsia="Consolas" w:hAnsi="Consolas"/>
          <w:sz w:val="21"/>
        </w:rPr>
        <w:t>telemetry_samples</w:t>
      </w:r>
      <w:r>
        <w:t>: timestamped snapshots of database and host metrics, marked INITIAL, SAMPLE or FINAL.</w:t>
      </w:r>
    </w:p>
    <w:p w14:paraId="65A302CE" w14:textId="77777777" w:rsidR="00512D19" w:rsidRDefault="006A6CAB">
      <w:pPr>
        <w:pStyle w:val="ListBullet"/>
      </w:pPr>
      <w:r>
        <w:rPr>
          <w:rFonts w:ascii="Consolas" w:hAnsi="Consolas"/>
          <w:sz w:val="21"/>
        </w:rPr>
        <w:t>experiment_summaries</w:t>
      </w:r>
      <w:r>
        <w:t>: one row per experiment with aggregated telemetry (maxima, counter deltas, averages) and the server's connection limit.</w:t>
      </w:r>
    </w:p>
    <w:p w14:paraId="39AF8BED" w14:textId="77777777" w:rsidR="00512D19" w:rsidRDefault="006A6CAB">
      <w:pPr>
        <w:pStyle w:val="ListBullet"/>
      </w:pPr>
      <w:r>
        <w:rPr>
          <w:rFonts w:ascii="Consolas" w:eastAsia="Consolas" w:hAnsi="Consolas"/>
          <w:sz w:val="21"/>
        </w:rPr>
        <w:t>validation_experiments</w:t>
      </w:r>
      <w:r>
        <w:t>: one row per validation, holding the configuration, predicted metrics, actual metrics, per-metric errors and a status.</w:t>
      </w:r>
    </w:p>
    <w:p w14:paraId="1E97DCF0" w14:textId="77777777" w:rsidR="00512D19" w:rsidRDefault="006A6CAB">
      <w:pPr>
        <w:jc w:val="both"/>
      </w:pPr>
      <w:r>
        <w:t xml:space="preserve">Events, samples and summaries reference </w:t>
      </w:r>
      <w:r>
        <w:rPr>
          <w:rFonts w:ascii="Consolas" w:eastAsia="Consolas" w:hAnsi="Consolas"/>
          <w:sz w:val="21"/>
        </w:rPr>
        <w:t>experiment_runs</w:t>
      </w:r>
      <w:r>
        <w:t xml:space="preserve"> with </w:t>
      </w:r>
      <w:r>
        <w:rPr>
          <w:rFonts w:ascii="Consolas" w:eastAsia="Consolas" w:hAnsi="Consolas"/>
          <w:sz w:val="21"/>
        </w:rPr>
        <w:t>ON DELETE CASCADE</w:t>
      </w:r>
      <w:r>
        <w:t xml:space="preserve">. A validation references its experiment with </w:t>
      </w:r>
      <w:r>
        <w:rPr>
          <w:rFonts w:ascii="Consolas" w:eastAsia="Consolas" w:hAnsi="Consolas"/>
          <w:sz w:val="21"/>
        </w:rPr>
        <w:t>ON DELETE SET NULL</w:t>
      </w:r>
      <w:r>
        <w:t>, so a validation record survives deletion of the run it measured. The schema file is idempotent (</w:t>
      </w:r>
      <w:r>
        <w:rPr>
          <w:rFonts w:ascii="Consolas" w:eastAsia="Consolas" w:hAnsi="Consolas"/>
          <w:sz w:val="21"/>
        </w:rPr>
        <w:t>CREATE ... IF NOT EXISTS</w:t>
      </w:r>
      <w:r>
        <w:t xml:space="preserve">) and is applied by </w:t>
      </w:r>
      <w:r>
        <w:rPr>
          <w:rFonts w:ascii="Consolas" w:eastAsia="Consolas" w:hAnsi="Consolas"/>
          <w:sz w:val="21"/>
        </w:rPr>
        <w:t>scripts/initialize_database.py</w:t>
      </w:r>
      <w:r>
        <w:t>.</w:t>
      </w:r>
    </w:p>
    <w:p w14:paraId="4303B4DC" w14:textId="77777777" w:rsidR="00512D19" w:rsidRDefault="006A6CAB">
      <w:pPr>
        <w:pStyle w:val="Heading2"/>
      </w:pPr>
      <w:bookmarkStart w:id="22" w:name="_Toc242564573"/>
      <w:r>
        <w:t>4.6 Synthetic data</w:t>
      </w:r>
      <w:bookmarkEnd w:id="22"/>
    </w:p>
    <w:p w14:paraId="003E3551" w14:textId="77777777" w:rsidR="00512D19" w:rsidRDefault="006A6CAB">
      <w:pPr>
        <w:jc w:val="both"/>
      </w:pPr>
      <w:r>
        <w:rPr>
          <w:rFonts w:ascii="Consolas" w:eastAsia="Consolas" w:hAnsi="Consolas"/>
          <w:sz w:val="21"/>
        </w:rPr>
        <w:t>scripts/seed_database.py</w:t>
      </w:r>
      <w:r>
        <w:t xml:space="preserve"> truncates the six banking tables and reloads them inside one transaction, using a pseudo-random generator with a fixed seed of 42, so the same data is produced on every run. All seeded accounts are ACTIVE with balances between 500 and 199,999, and all seeded customers are KYC-verified. The seeded transaction history is independent of the seeded balances; it provides rows for read queries and is not a ledger that reconciles to the balances.</w:t>
      </w:r>
    </w:p>
    <w:p w14:paraId="6D900C49" w14:textId="77777777" w:rsidR="00512D19" w:rsidRDefault="006A6CAB">
      <w:pPr>
        <w:pStyle w:val="Heading1"/>
      </w:pPr>
      <w:bookmarkStart w:id="23" w:name="_Toc242564574"/>
      <w:r>
        <w:t>5. Transaction Processing and Concurrency Control</w:t>
      </w:r>
      <w:bookmarkEnd w:id="23"/>
    </w:p>
    <w:p w14:paraId="4A343EA3" w14:textId="77777777" w:rsidR="00512D19" w:rsidRDefault="006A6CAB">
      <w:pPr>
        <w:pStyle w:val="Heading2"/>
      </w:pPr>
      <w:bookmarkStart w:id="24" w:name="_Toc242564575"/>
      <w:r>
        <w:t>5.1 The transfer transaction</w:t>
      </w:r>
      <w:bookmarkEnd w:id="24"/>
    </w:p>
    <w:p w14:paraId="5153CDA7" w14:textId="77777777" w:rsidR="00512D19" w:rsidRDefault="006A6CAB">
      <w:pPr>
        <w:jc w:val="both"/>
      </w:pPr>
      <w:r>
        <w:rPr>
          <w:rFonts w:ascii="Consolas" w:eastAsia="Consolas" w:hAnsi="Consolas"/>
          <w:sz w:val="21"/>
        </w:rPr>
        <w:t>transfer_funds(source, destination, amount)</w:t>
      </w:r>
      <w:r>
        <w:t xml:space="preserve"> is the central write operation. It rejects non-positive amounts and identical accounts before touching the database, and then performs the following steps inside a single transaction opened with </w:t>
      </w:r>
      <w:r>
        <w:rPr>
          <w:rFonts w:ascii="Consolas" w:eastAsia="Consolas" w:hAnsi="Consolas"/>
          <w:sz w:val="21"/>
        </w:rPr>
        <w:t>engine.begin()</w:t>
      </w:r>
      <w:r>
        <w:t>:</w:t>
      </w:r>
    </w:p>
    <w:p w14:paraId="170562BA" w14:textId="77777777" w:rsidR="00512D19" w:rsidRDefault="006A6CAB">
      <w:pPr>
        <w:pStyle w:val="ListBullet"/>
      </w:pPr>
      <w:r>
        <w:rPr>
          <w:b/>
        </w:rPr>
        <w:t>Lock.</w:t>
      </w:r>
      <w:r>
        <w:t xml:space="preserve"> Both account rows are selected with </w:t>
      </w:r>
      <w:r>
        <w:rPr>
          <w:rFonts w:ascii="Consolas" w:eastAsia="Consolas" w:hAnsi="Consolas"/>
          <w:sz w:val="21"/>
        </w:rPr>
        <w:t>SELECT ... WHERE account_id IN (:first_id, :second_id) ORDER BY account_id FOR UPDATE</w:t>
      </w:r>
      <w:r>
        <w:t>.</w:t>
      </w:r>
    </w:p>
    <w:p w14:paraId="44A931FE" w14:textId="77777777" w:rsidR="00512D19" w:rsidRDefault="006A6CAB">
      <w:pPr>
        <w:pStyle w:val="ListBullet"/>
      </w:pPr>
      <w:r>
        <w:rPr>
          <w:b/>
        </w:rPr>
        <w:t>Validate.</w:t>
      </w:r>
      <w:r>
        <w:t xml:space="preserve"> Both accounts must exist and be ACTIVE, use the same currency, and the source balance must cover the amount. Any failure raises </w:t>
      </w:r>
      <w:r>
        <w:rPr>
          <w:rFonts w:ascii="Consolas" w:eastAsia="Consolas" w:hAnsi="Consolas"/>
          <w:sz w:val="21"/>
        </w:rPr>
        <w:t>TransferError</w:t>
      </w:r>
      <w:r>
        <w:t>.</w:t>
      </w:r>
    </w:p>
    <w:p w14:paraId="29EFAE7F" w14:textId="77777777" w:rsidR="00512D19" w:rsidRDefault="006A6CAB">
      <w:pPr>
        <w:pStyle w:val="ListBullet"/>
      </w:pPr>
      <w:r>
        <w:rPr>
          <w:b/>
        </w:rPr>
        <w:t>Update.</w:t>
      </w:r>
      <w:r>
        <w:t xml:space="preserve"> The source balance is decreased and the destination balance increased.</w:t>
      </w:r>
    </w:p>
    <w:p w14:paraId="6B061414" w14:textId="77777777" w:rsidR="00512D19" w:rsidRDefault="006A6CAB">
      <w:pPr>
        <w:pStyle w:val="ListBullet"/>
      </w:pPr>
      <w:r>
        <w:rPr>
          <w:b/>
        </w:rPr>
        <w:t>Record.</w:t>
      </w:r>
      <w:r>
        <w:t xml:space="preserve"> A TRANSFER row with a unique reference identifier is inserted into </w:t>
      </w:r>
      <w:r>
        <w:rPr>
          <w:rFonts w:ascii="Consolas" w:eastAsia="Consolas" w:hAnsi="Consolas"/>
          <w:sz w:val="21"/>
        </w:rPr>
        <w:t>transactions</w:t>
      </w:r>
      <w:r>
        <w:t>.</w:t>
      </w:r>
    </w:p>
    <w:p w14:paraId="633D2A37" w14:textId="77777777" w:rsidR="00512D19" w:rsidRDefault="006A6CAB">
      <w:pPr>
        <w:pStyle w:val="ListBullet"/>
      </w:pPr>
      <w:r>
        <w:rPr>
          <w:b/>
        </w:rPr>
        <w:t>Commit.</w:t>
      </w:r>
      <w:r>
        <w:t xml:space="preserve"> Leaving the </w:t>
      </w:r>
      <w:r>
        <w:rPr>
          <w:rFonts w:ascii="Consolas" w:eastAsia="Consolas" w:hAnsi="Consolas"/>
          <w:sz w:val="21"/>
        </w:rPr>
        <w:t>engine.begin()</w:t>
      </w:r>
      <w:r>
        <w:t xml:space="preserve"> block commits; an exception at any step rolls back every change.</w:t>
      </w:r>
    </w:p>
    <w:p w14:paraId="3C897000" w14:textId="77777777" w:rsidR="00512D19" w:rsidRDefault="006A6CAB">
      <w:pPr>
        <w:pStyle w:val="Heading2"/>
      </w:pPr>
      <w:bookmarkStart w:id="25" w:name="_Toc242564576"/>
      <w:r>
        <w:t>5.2 ACID properties</w:t>
      </w:r>
      <w:bookmarkEnd w:id="25"/>
    </w:p>
    <w:p w14:paraId="7F9A78AD" w14:textId="77777777" w:rsidR="00512D19" w:rsidRDefault="006A6CAB">
      <w:pPr>
        <w:jc w:val="both"/>
      </w:pPr>
      <w:r>
        <w:t>Table 5 relates each ACID property to the mechanism that provides it in the transfer transaction.</w:t>
      </w:r>
    </w:p>
    <w:p w14:paraId="64148C64" w14:textId="77777777" w:rsidR="00512D19" w:rsidRDefault="006A6CAB">
      <w:pPr>
        <w:keepNext/>
        <w:spacing w:before="160" w:after="80" w:line="240" w:lineRule="auto"/>
        <w:jc w:val="center"/>
      </w:pPr>
      <w:r>
        <w:rPr>
          <w:b/>
          <w:sz w:val="21"/>
        </w:rPr>
        <w:t xml:space="preserve">Table 5. </w:t>
      </w:r>
      <w:r>
        <w:rPr>
          <w:sz w:val="21"/>
        </w:rPr>
        <w:t>How the implementation provides each ACID property.</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1692"/>
        <w:gridCol w:w="7333"/>
      </w:tblGrid>
      <w:tr w:rsidR="00512D19" w14:paraId="49BA1A9E" w14:textId="77777777">
        <w:trPr>
          <w:cantSplit/>
          <w:tblHeader/>
          <w:jc w:val="center"/>
        </w:trPr>
        <w:tc>
          <w:tcPr>
            <w:tcW w:w="1692" w:type="dxa"/>
            <w:shd w:val="clear" w:color="auto" w:fill="1F3A5F"/>
            <w:vAlign w:val="center"/>
          </w:tcPr>
          <w:p w14:paraId="035AC8CD" w14:textId="77777777" w:rsidR="00512D19" w:rsidRDefault="006A6CAB">
            <w:pPr>
              <w:keepNext/>
              <w:spacing w:after="0"/>
            </w:pPr>
            <w:r>
              <w:rPr>
                <w:b/>
                <w:color w:val="FFFFFF"/>
                <w:sz w:val="20"/>
              </w:rPr>
              <w:t>Property</w:t>
            </w:r>
          </w:p>
        </w:tc>
        <w:tc>
          <w:tcPr>
            <w:tcW w:w="7333" w:type="dxa"/>
            <w:shd w:val="clear" w:color="auto" w:fill="1F3A5F"/>
            <w:vAlign w:val="center"/>
          </w:tcPr>
          <w:p w14:paraId="4CD6063C" w14:textId="77777777" w:rsidR="00512D19" w:rsidRDefault="006A6CAB">
            <w:pPr>
              <w:keepNext/>
              <w:spacing w:after="0"/>
            </w:pPr>
            <w:r>
              <w:rPr>
                <w:b/>
                <w:color w:val="FFFFFF"/>
                <w:sz w:val="20"/>
              </w:rPr>
              <w:t>Mechanism in FinTwin</w:t>
            </w:r>
          </w:p>
        </w:tc>
      </w:tr>
      <w:tr w:rsidR="00512D19" w14:paraId="00076890" w14:textId="77777777">
        <w:trPr>
          <w:cantSplit/>
          <w:jc w:val="center"/>
        </w:trPr>
        <w:tc>
          <w:tcPr>
            <w:tcW w:w="1692" w:type="dxa"/>
            <w:vAlign w:val="center"/>
          </w:tcPr>
          <w:p w14:paraId="039BEBAE" w14:textId="77777777" w:rsidR="00512D19" w:rsidRDefault="006A6CAB">
            <w:pPr>
              <w:keepNext/>
              <w:spacing w:after="0"/>
            </w:pPr>
            <w:r>
              <w:rPr>
                <w:sz w:val="20"/>
              </w:rPr>
              <w:t>Atomicity</w:t>
            </w:r>
          </w:p>
        </w:tc>
        <w:tc>
          <w:tcPr>
            <w:tcW w:w="7333" w:type="dxa"/>
            <w:vAlign w:val="center"/>
          </w:tcPr>
          <w:p w14:paraId="0FAD223E" w14:textId="77777777" w:rsidR="00512D19" w:rsidRDefault="006A6CAB">
            <w:pPr>
              <w:keepNext/>
              <w:spacing w:after="0"/>
            </w:pPr>
            <w:r>
              <w:rPr>
                <w:sz w:val="20"/>
              </w:rPr>
              <w:t>The debit, the credit and the transaction record are executed in one database transaction; an exception rolls back all three. An integration test confirms that an insufficient-balance transfer leaves both balances unchanged.</w:t>
            </w:r>
          </w:p>
        </w:tc>
      </w:tr>
      <w:tr w:rsidR="00512D19" w14:paraId="73F33E0C" w14:textId="77777777">
        <w:trPr>
          <w:cantSplit/>
          <w:jc w:val="center"/>
        </w:trPr>
        <w:tc>
          <w:tcPr>
            <w:tcW w:w="1692" w:type="dxa"/>
            <w:shd w:val="clear" w:color="auto" w:fill="F3F5F7"/>
            <w:vAlign w:val="center"/>
          </w:tcPr>
          <w:p w14:paraId="37430D17" w14:textId="77777777" w:rsidR="00512D19" w:rsidRDefault="006A6CAB">
            <w:pPr>
              <w:keepNext/>
              <w:spacing w:after="0"/>
            </w:pPr>
            <w:r>
              <w:rPr>
                <w:sz w:val="20"/>
              </w:rPr>
              <w:t>Consistency</w:t>
            </w:r>
          </w:p>
        </w:tc>
        <w:tc>
          <w:tcPr>
            <w:tcW w:w="7333" w:type="dxa"/>
            <w:shd w:val="clear" w:color="auto" w:fill="F3F5F7"/>
            <w:vAlign w:val="center"/>
          </w:tcPr>
          <w:p w14:paraId="225A0EB7" w14:textId="77777777" w:rsidR="00512D19" w:rsidRDefault="006A6CAB">
            <w:pPr>
              <w:keepNext/>
              <w:spacing w:after="0"/>
            </w:pPr>
            <w:r>
              <w:rPr>
                <w:sz w:val="20"/>
              </w:rPr>
              <w:t xml:space="preserve">The application checks the balance before updating, and the database independently enforces </w:t>
            </w:r>
            <w:r>
              <w:rPr>
                <w:rFonts w:ascii="Consolas" w:eastAsia="Consolas" w:hAnsi="Consolas"/>
                <w:sz w:val="17"/>
              </w:rPr>
              <w:t>balance &gt;= 0</w:t>
            </w:r>
            <w:r>
              <w:rPr>
                <w:sz w:val="20"/>
              </w:rPr>
              <w:t>, positive amounts and the transaction shape constraint.</w:t>
            </w:r>
          </w:p>
        </w:tc>
      </w:tr>
      <w:tr w:rsidR="00512D19" w14:paraId="753B4706" w14:textId="77777777">
        <w:trPr>
          <w:cantSplit/>
          <w:jc w:val="center"/>
        </w:trPr>
        <w:tc>
          <w:tcPr>
            <w:tcW w:w="1692" w:type="dxa"/>
            <w:vAlign w:val="center"/>
          </w:tcPr>
          <w:p w14:paraId="55A03BB5" w14:textId="77777777" w:rsidR="00512D19" w:rsidRDefault="006A6CAB">
            <w:pPr>
              <w:keepNext/>
              <w:spacing w:after="0"/>
            </w:pPr>
            <w:r>
              <w:rPr>
                <w:sz w:val="20"/>
              </w:rPr>
              <w:t>Isolation</w:t>
            </w:r>
          </w:p>
        </w:tc>
        <w:tc>
          <w:tcPr>
            <w:tcW w:w="7333" w:type="dxa"/>
            <w:vAlign w:val="center"/>
          </w:tcPr>
          <w:p w14:paraId="7F1F7793" w14:textId="77777777" w:rsidR="00512D19" w:rsidRDefault="006A6CAB">
            <w:pPr>
              <w:keepNext/>
              <w:spacing w:after="0"/>
            </w:pPr>
            <w:r>
              <w:rPr>
                <w:rFonts w:ascii="Consolas" w:eastAsia="Consolas" w:hAnsi="Consolas"/>
                <w:sz w:val="17"/>
              </w:rPr>
              <w:t>FOR UPDATE</w:t>
            </w:r>
            <w:r>
              <w:rPr>
                <w:sz w:val="20"/>
              </w:rPr>
              <w:t xml:space="preserve"> row locks prevent two concurrent transactions from reading and updating the same balance at once. The isolation level is PostgreSQL's default, READ COMMITTED; the code does not change it.</w:t>
            </w:r>
          </w:p>
        </w:tc>
      </w:tr>
      <w:tr w:rsidR="00512D19" w14:paraId="3545D052" w14:textId="77777777">
        <w:trPr>
          <w:cantSplit/>
          <w:jc w:val="center"/>
        </w:trPr>
        <w:tc>
          <w:tcPr>
            <w:tcW w:w="1692" w:type="dxa"/>
            <w:shd w:val="clear" w:color="auto" w:fill="F3F5F7"/>
            <w:vAlign w:val="center"/>
          </w:tcPr>
          <w:p w14:paraId="7E209E7F" w14:textId="77777777" w:rsidR="00512D19" w:rsidRDefault="006A6CAB">
            <w:pPr>
              <w:spacing w:after="0"/>
            </w:pPr>
            <w:r>
              <w:rPr>
                <w:sz w:val="20"/>
              </w:rPr>
              <w:t>Durability</w:t>
            </w:r>
          </w:p>
        </w:tc>
        <w:tc>
          <w:tcPr>
            <w:tcW w:w="7333" w:type="dxa"/>
            <w:shd w:val="clear" w:color="auto" w:fill="F3F5F7"/>
            <w:vAlign w:val="center"/>
          </w:tcPr>
          <w:p w14:paraId="446D6EF0" w14:textId="77777777" w:rsidR="00512D19" w:rsidRDefault="006A6CAB">
            <w:pPr>
              <w:spacing w:after="0"/>
            </w:pPr>
            <w:r>
              <w:rPr>
                <w:sz w:val="20"/>
              </w:rPr>
              <w:t>Provided by PostgreSQL's write-ahead log once the commit returns. The data directory is on a named Docker volume and survives container restarts.</w:t>
            </w:r>
          </w:p>
        </w:tc>
      </w:tr>
    </w:tbl>
    <w:p w14:paraId="5255992D" w14:textId="77777777" w:rsidR="00512D19" w:rsidRDefault="00512D19">
      <w:pPr>
        <w:spacing w:after="80" w:line="144" w:lineRule="auto"/>
      </w:pPr>
    </w:p>
    <w:p w14:paraId="38E246D0" w14:textId="77777777" w:rsidR="00512D19" w:rsidRDefault="006A6CAB">
      <w:pPr>
        <w:pStyle w:val="Heading2"/>
      </w:pPr>
      <w:bookmarkStart w:id="26" w:name="_Toc242564577"/>
      <w:r>
        <w:t>5.3 Deadlock avoidance by lock ordering</w:t>
      </w:r>
      <w:bookmarkEnd w:id="26"/>
    </w:p>
    <w:p w14:paraId="5BC36FE1" w14:textId="77777777" w:rsidR="00512D19" w:rsidRDefault="006A6CAB">
      <w:pPr>
        <w:jc w:val="both"/>
      </w:pPr>
      <w:r>
        <w:t xml:space="preserve">Consider two simultaneous transfers, from account A to B and from B to A. If each transaction locked its source first, the first could hold A and wait for B while the second holds B and waits for A. FinTwin avoids this by requesting both rows in one statement ordered by </w:t>
      </w:r>
      <w:r>
        <w:rPr>
          <w:rFonts w:ascii="Consolas" w:eastAsia="Consolas" w:hAnsi="Consolas"/>
          <w:sz w:val="21"/>
        </w:rPr>
        <w:t>account_id</w:t>
      </w:r>
      <w:r>
        <w:t>, so every transfer acquires the lower-numbered account first, whatever the direction of the transfer. With a single global acquisition order, a cycle of transactions waiting on account rows cannot form [6].</w:t>
      </w:r>
    </w:p>
    <w:p w14:paraId="73A7EE2A" w14:textId="77777777" w:rsidR="00512D19" w:rsidRDefault="006A6CAB">
      <w:pPr>
        <w:jc w:val="both"/>
      </w:pPr>
      <w:r>
        <w:t>The other write operations of the workload (deposit, withdrawal and payment) each lock exactly one account row, so they cannot take part in a cycle over account rows either. The claim made here is limited to what the code establishes: ordered locking removes the circular-wait condition for account row locks in the implemented operations. No automated test runs opposing transfers concurrently. The experiment campaign provides empirical support: across 280 recorded runs and 383,385 operations, including runs in which up to 43 lock requests were waiting at once, PostgreSQL reported no deadlock (Section 13.2).</w:t>
      </w:r>
    </w:p>
    <w:p w14:paraId="0C68C2E3" w14:textId="77777777" w:rsidR="00512D19" w:rsidRDefault="006A6CAB">
      <w:pPr>
        <w:pStyle w:val="Heading2"/>
      </w:pPr>
      <w:bookmarkStart w:id="27" w:name="_Toc242564578"/>
      <w:r>
        <w:t>5.4 Other operations</w:t>
      </w:r>
      <w:bookmarkEnd w:id="27"/>
    </w:p>
    <w:p w14:paraId="2A093B3C" w14:textId="77777777" w:rsidR="00512D19" w:rsidRDefault="006A6CAB">
      <w:pPr>
        <w:jc w:val="both"/>
      </w:pPr>
      <w:r>
        <w:t xml:space="preserve">Deposits, withdrawals and merchant payments follow the same pattern on a single account: lock the row with </w:t>
      </w:r>
      <w:r>
        <w:rPr>
          <w:rFonts w:ascii="Consolas" w:eastAsia="Consolas" w:hAnsi="Consolas"/>
          <w:sz w:val="21"/>
        </w:rPr>
        <w:t>FOR UPDATE</w:t>
      </w:r>
      <w:r>
        <w:t>, check the balance where money leaves the account, update it, and insert the corresponding transaction row, all in one transaction. The two read operations (balance check and recent transactions) and the loan aggregation query run without explicit locks.</w:t>
      </w:r>
    </w:p>
    <w:p w14:paraId="3F322C30" w14:textId="77777777" w:rsidR="00512D19" w:rsidRDefault="006A6CAB">
      <w:pPr>
        <w:pStyle w:val="Heading1"/>
      </w:pPr>
      <w:bookmarkStart w:id="28" w:name="_Toc242564579"/>
      <w:r>
        <w:t>6. Workload Generation</w:t>
      </w:r>
      <w:bookmarkEnd w:id="28"/>
    </w:p>
    <w:p w14:paraId="02D5FA8B" w14:textId="77777777" w:rsidR="00512D19" w:rsidRDefault="006A6CAB">
      <w:pPr>
        <w:pStyle w:val="Heading2"/>
      </w:pPr>
      <w:bookmarkStart w:id="29" w:name="_Toc242564580"/>
      <w:r>
        <w:t>6.1 Scenarios and operation mix</w:t>
      </w:r>
      <w:bookmarkEnd w:id="29"/>
    </w:p>
    <w:p w14:paraId="65F95673" w14:textId="77777777" w:rsidR="00512D19" w:rsidRDefault="006A6CAB">
      <w:pPr>
        <w:jc w:val="both"/>
      </w:pPr>
      <w:r>
        <w:t xml:space="preserve">A scenario is a probability distribution over seven operation types. Seven scenarios are defined in </w:t>
      </w:r>
      <w:r>
        <w:rPr>
          <w:rFonts w:ascii="Consolas" w:eastAsia="Consolas" w:hAnsi="Consolas"/>
          <w:sz w:val="21"/>
        </w:rPr>
        <w:t>workload/config.py</w:t>
      </w:r>
      <w:r>
        <w:t>; their default mixes are shown in Table 6 and Figure 3. A configuration may also supply its own mix, which must contain only positive weights that sum to one. Table 7 describes the database work performed by each operation type.</w:t>
      </w:r>
    </w:p>
    <w:p w14:paraId="29765D36" w14:textId="77777777" w:rsidR="00512D19" w:rsidRDefault="006A6CAB">
      <w:pPr>
        <w:keepNext/>
        <w:spacing w:before="160" w:after="80" w:line="240" w:lineRule="auto"/>
        <w:jc w:val="center"/>
      </w:pPr>
      <w:r>
        <w:rPr>
          <w:b/>
          <w:sz w:val="21"/>
        </w:rPr>
        <w:t xml:space="preserve">Table 6. </w:t>
      </w:r>
      <w:r>
        <w:rPr>
          <w:sz w:val="21"/>
        </w:rPr>
        <w:t>Default operation mix of each scenario (percentage of operations).</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2562"/>
        <w:gridCol w:w="854"/>
        <w:gridCol w:w="826"/>
        <w:gridCol w:w="911"/>
        <w:gridCol w:w="854"/>
        <w:gridCol w:w="1253"/>
        <w:gridCol w:w="911"/>
        <w:gridCol w:w="854"/>
      </w:tblGrid>
      <w:tr w:rsidR="00512D19" w14:paraId="536F19D0" w14:textId="77777777">
        <w:trPr>
          <w:cantSplit/>
          <w:tblHeader/>
          <w:jc w:val="center"/>
        </w:trPr>
        <w:tc>
          <w:tcPr>
            <w:tcW w:w="2562" w:type="dxa"/>
            <w:shd w:val="clear" w:color="auto" w:fill="1F3A5F"/>
            <w:vAlign w:val="center"/>
          </w:tcPr>
          <w:p w14:paraId="3CE2AC85" w14:textId="77777777" w:rsidR="00512D19" w:rsidRDefault="006A6CAB">
            <w:pPr>
              <w:keepNext/>
              <w:spacing w:after="0"/>
            </w:pPr>
            <w:r>
              <w:rPr>
                <w:b/>
                <w:color w:val="FFFFFF"/>
                <w:sz w:val="18"/>
              </w:rPr>
              <w:t>Scenario</w:t>
            </w:r>
          </w:p>
        </w:tc>
        <w:tc>
          <w:tcPr>
            <w:tcW w:w="854" w:type="dxa"/>
            <w:shd w:val="clear" w:color="auto" w:fill="1F3A5F"/>
            <w:vAlign w:val="center"/>
          </w:tcPr>
          <w:p w14:paraId="5F01443B" w14:textId="77777777" w:rsidR="00512D19" w:rsidRDefault="006A6CAB">
            <w:pPr>
              <w:keepNext/>
              <w:spacing w:after="0"/>
              <w:jc w:val="center"/>
            </w:pPr>
            <w:r>
              <w:rPr>
                <w:b/>
                <w:color w:val="FFFFFF"/>
                <w:sz w:val="18"/>
              </w:rPr>
              <w:t>Balance check</w:t>
            </w:r>
          </w:p>
        </w:tc>
        <w:tc>
          <w:tcPr>
            <w:tcW w:w="826" w:type="dxa"/>
            <w:shd w:val="clear" w:color="auto" w:fill="1F3A5F"/>
            <w:vAlign w:val="center"/>
          </w:tcPr>
          <w:p w14:paraId="4EA36413" w14:textId="77777777" w:rsidR="00512D19" w:rsidRDefault="006A6CAB">
            <w:pPr>
              <w:keepNext/>
              <w:spacing w:after="0"/>
              <w:jc w:val="center"/>
            </w:pPr>
            <w:r>
              <w:rPr>
                <w:b/>
                <w:color w:val="FFFFFF"/>
                <w:sz w:val="18"/>
              </w:rPr>
              <w:t>Recent txns</w:t>
            </w:r>
          </w:p>
        </w:tc>
        <w:tc>
          <w:tcPr>
            <w:tcW w:w="911" w:type="dxa"/>
            <w:shd w:val="clear" w:color="auto" w:fill="1F3A5F"/>
            <w:vAlign w:val="center"/>
          </w:tcPr>
          <w:p w14:paraId="6D43022B" w14:textId="77777777" w:rsidR="00512D19" w:rsidRDefault="006A6CAB">
            <w:pPr>
              <w:keepNext/>
              <w:spacing w:after="0"/>
              <w:jc w:val="center"/>
            </w:pPr>
            <w:r>
              <w:rPr>
                <w:b/>
                <w:color w:val="FFFFFF"/>
                <w:sz w:val="18"/>
              </w:rPr>
              <w:t>Transfer</w:t>
            </w:r>
          </w:p>
        </w:tc>
        <w:tc>
          <w:tcPr>
            <w:tcW w:w="854" w:type="dxa"/>
            <w:shd w:val="clear" w:color="auto" w:fill="1F3A5F"/>
            <w:vAlign w:val="center"/>
          </w:tcPr>
          <w:p w14:paraId="3EB72096" w14:textId="77777777" w:rsidR="00512D19" w:rsidRDefault="006A6CAB">
            <w:pPr>
              <w:keepNext/>
              <w:spacing w:after="0"/>
              <w:jc w:val="center"/>
            </w:pPr>
            <w:r>
              <w:rPr>
                <w:b/>
                <w:color w:val="FFFFFF"/>
                <w:sz w:val="18"/>
              </w:rPr>
              <w:t>Deposit</w:t>
            </w:r>
          </w:p>
        </w:tc>
        <w:tc>
          <w:tcPr>
            <w:tcW w:w="1253" w:type="dxa"/>
            <w:shd w:val="clear" w:color="auto" w:fill="1F3A5F"/>
            <w:vAlign w:val="center"/>
          </w:tcPr>
          <w:p w14:paraId="1269E2CD" w14:textId="77777777" w:rsidR="00512D19" w:rsidRDefault="006A6CAB">
            <w:pPr>
              <w:keepNext/>
              <w:spacing w:after="0"/>
              <w:jc w:val="center"/>
            </w:pPr>
            <w:r>
              <w:rPr>
                <w:b/>
                <w:color w:val="FFFFFF"/>
                <w:sz w:val="18"/>
              </w:rPr>
              <w:t>Withdrawal</w:t>
            </w:r>
          </w:p>
        </w:tc>
        <w:tc>
          <w:tcPr>
            <w:tcW w:w="911" w:type="dxa"/>
            <w:shd w:val="clear" w:color="auto" w:fill="1F3A5F"/>
            <w:vAlign w:val="center"/>
          </w:tcPr>
          <w:p w14:paraId="032E90D1" w14:textId="77777777" w:rsidR="00512D19" w:rsidRDefault="006A6CAB">
            <w:pPr>
              <w:keepNext/>
              <w:spacing w:after="0"/>
              <w:jc w:val="center"/>
            </w:pPr>
            <w:r>
              <w:rPr>
                <w:b/>
                <w:color w:val="FFFFFF"/>
                <w:sz w:val="18"/>
              </w:rPr>
              <w:t>Payment</w:t>
            </w:r>
          </w:p>
        </w:tc>
        <w:tc>
          <w:tcPr>
            <w:tcW w:w="854" w:type="dxa"/>
            <w:shd w:val="clear" w:color="auto" w:fill="1F3A5F"/>
            <w:vAlign w:val="center"/>
          </w:tcPr>
          <w:p w14:paraId="2C765A33" w14:textId="77777777" w:rsidR="00512D19" w:rsidRDefault="006A6CAB">
            <w:pPr>
              <w:keepNext/>
              <w:spacing w:after="0"/>
              <w:jc w:val="center"/>
            </w:pPr>
            <w:r>
              <w:rPr>
                <w:b/>
                <w:color w:val="FFFFFF"/>
                <w:sz w:val="18"/>
              </w:rPr>
              <w:t>Loan aggr.</w:t>
            </w:r>
          </w:p>
        </w:tc>
      </w:tr>
      <w:tr w:rsidR="00512D19" w14:paraId="4D43C2C7" w14:textId="77777777">
        <w:trPr>
          <w:cantSplit/>
          <w:jc w:val="center"/>
        </w:trPr>
        <w:tc>
          <w:tcPr>
            <w:tcW w:w="2562" w:type="dxa"/>
            <w:vAlign w:val="center"/>
          </w:tcPr>
          <w:p w14:paraId="683E35C0" w14:textId="77777777" w:rsidR="00512D19" w:rsidRDefault="006A6CAB">
            <w:pPr>
              <w:keepNext/>
              <w:spacing w:after="0"/>
            </w:pPr>
            <w:r>
              <w:rPr>
                <w:sz w:val="18"/>
              </w:rPr>
              <w:t>NORMAL_​DAY</w:t>
            </w:r>
          </w:p>
        </w:tc>
        <w:tc>
          <w:tcPr>
            <w:tcW w:w="854" w:type="dxa"/>
            <w:vAlign w:val="center"/>
          </w:tcPr>
          <w:p w14:paraId="35A0E3E3" w14:textId="77777777" w:rsidR="00512D19" w:rsidRDefault="006A6CAB">
            <w:pPr>
              <w:keepNext/>
              <w:spacing w:after="0"/>
              <w:jc w:val="right"/>
            </w:pPr>
            <w:r>
              <w:rPr>
                <w:sz w:val="18"/>
              </w:rPr>
              <w:t>35</w:t>
            </w:r>
          </w:p>
        </w:tc>
        <w:tc>
          <w:tcPr>
            <w:tcW w:w="826" w:type="dxa"/>
            <w:vAlign w:val="center"/>
          </w:tcPr>
          <w:p w14:paraId="78534CD5" w14:textId="77777777" w:rsidR="00512D19" w:rsidRDefault="006A6CAB">
            <w:pPr>
              <w:keepNext/>
              <w:spacing w:after="0"/>
              <w:jc w:val="right"/>
            </w:pPr>
            <w:r>
              <w:rPr>
                <w:sz w:val="18"/>
              </w:rPr>
              <w:t>20</w:t>
            </w:r>
          </w:p>
        </w:tc>
        <w:tc>
          <w:tcPr>
            <w:tcW w:w="911" w:type="dxa"/>
            <w:vAlign w:val="center"/>
          </w:tcPr>
          <w:p w14:paraId="2EB7919F" w14:textId="77777777" w:rsidR="00512D19" w:rsidRDefault="006A6CAB">
            <w:pPr>
              <w:keepNext/>
              <w:spacing w:after="0"/>
              <w:jc w:val="right"/>
            </w:pPr>
            <w:r>
              <w:rPr>
                <w:sz w:val="18"/>
              </w:rPr>
              <w:t>20</w:t>
            </w:r>
          </w:p>
        </w:tc>
        <w:tc>
          <w:tcPr>
            <w:tcW w:w="854" w:type="dxa"/>
            <w:vAlign w:val="center"/>
          </w:tcPr>
          <w:p w14:paraId="535A5F8C" w14:textId="77777777" w:rsidR="00512D19" w:rsidRDefault="006A6CAB">
            <w:pPr>
              <w:keepNext/>
              <w:spacing w:after="0"/>
              <w:jc w:val="right"/>
            </w:pPr>
            <w:r>
              <w:rPr>
                <w:sz w:val="18"/>
              </w:rPr>
              <w:t>10</w:t>
            </w:r>
          </w:p>
        </w:tc>
        <w:tc>
          <w:tcPr>
            <w:tcW w:w="1253" w:type="dxa"/>
            <w:vAlign w:val="center"/>
          </w:tcPr>
          <w:p w14:paraId="4D104F15" w14:textId="77777777" w:rsidR="00512D19" w:rsidRDefault="006A6CAB">
            <w:pPr>
              <w:keepNext/>
              <w:spacing w:after="0"/>
              <w:jc w:val="right"/>
            </w:pPr>
            <w:r>
              <w:rPr>
                <w:sz w:val="18"/>
              </w:rPr>
              <w:t>10</w:t>
            </w:r>
          </w:p>
        </w:tc>
        <w:tc>
          <w:tcPr>
            <w:tcW w:w="911" w:type="dxa"/>
            <w:vAlign w:val="center"/>
          </w:tcPr>
          <w:p w14:paraId="05B6AE93" w14:textId="77777777" w:rsidR="00512D19" w:rsidRDefault="006A6CAB">
            <w:pPr>
              <w:keepNext/>
              <w:spacing w:after="0"/>
              <w:jc w:val="right"/>
            </w:pPr>
            <w:r>
              <w:rPr>
                <w:sz w:val="18"/>
              </w:rPr>
              <w:t>5</w:t>
            </w:r>
          </w:p>
        </w:tc>
        <w:tc>
          <w:tcPr>
            <w:tcW w:w="854" w:type="dxa"/>
            <w:vAlign w:val="center"/>
          </w:tcPr>
          <w:p w14:paraId="4C53FDFD" w14:textId="77777777" w:rsidR="00512D19" w:rsidRDefault="006A6CAB">
            <w:pPr>
              <w:keepNext/>
              <w:spacing w:after="0"/>
              <w:jc w:val="right"/>
            </w:pPr>
            <w:r>
              <w:rPr>
                <w:sz w:val="18"/>
              </w:rPr>
              <w:t>0</w:t>
            </w:r>
          </w:p>
        </w:tc>
      </w:tr>
      <w:tr w:rsidR="00512D19" w14:paraId="01688233" w14:textId="77777777">
        <w:trPr>
          <w:cantSplit/>
          <w:jc w:val="center"/>
        </w:trPr>
        <w:tc>
          <w:tcPr>
            <w:tcW w:w="2562" w:type="dxa"/>
            <w:shd w:val="clear" w:color="auto" w:fill="F3F5F7"/>
            <w:vAlign w:val="center"/>
          </w:tcPr>
          <w:p w14:paraId="3B942D67" w14:textId="77777777" w:rsidR="00512D19" w:rsidRDefault="006A6CAB">
            <w:pPr>
              <w:keepNext/>
              <w:spacing w:after="0"/>
            </w:pPr>
            <w:r>
              <w:rPr>
                <w:sz w:val="18"/>
              </w:rPr>
              <w:t>SALARY_​DAY</w:t>
            </w:r>
          </w:p>
        </w:tc>
        <w:tc>
          <w:tcPr>
            <w:tcW w:w="854" w:type="dxa"/>
            <w:shd w:val="clear" w:color="auto" w:fill="F3F5F7"/>
            <w:vAlign w:val="center"/>
          </w:tcPr>
          <w:p w14:paraId="3E9E8B7B" w14:textId="77777777" w:rsidR="00512D19" w:rsidRDefault="006A6CAB">
            <w:pPr>
              <w:keepNext/>
              <w:spacing w:after="0"/>
              <w:jc w:val="right"/>
            </w:pPr>
            <w:r>
              <w:rPr>
                <w:sz w:val="18"/>
              </w:rPr>
              <w:t>25</w:t>
            </w:r>
          </w:p>
        </w:tc>
        <w:tc>
          <w:tcPr>
            <w:tcW w:w="826" w:type="dxa"/>
            <w:shd w:val="clear" w:color="auto" w:fill="F3F5F7"/>
            <w:vAlign w:val="center"/>
          </w:tcPr>
          <w:p w14:paraId="6359B6F6" w14:textId="77777777" w:rsidR="00512D19" w:rsidRDefault="006A6CAB">
            <w:pPr>
              <w:keepNext/>
              <w:spacing w:after="0"/>
              <w:jc w:val="right"/>
            </w:pPr>
            <w:r>
              <w:rPr>
                <w:sz w:val="18"/>
              </w:rPr>
              <w:t>10</w:t>
            </w:r>
          </w:p>
        </w:tc>
        <w:tc>
          <w:tcPr>
            <w:tcW w:w="911" w:type="dxa"/>
            <w:shd w:val="clear" w:color="auto" w:fill="F3F5F7"/>
            <w:vAlign w:val="center"/>
          </w:tcPr>
          <w:p w14:paraId="03CCEDF0" w14:textId="77777777" w:rsidR="00512D19" w:rsidRDefault="006A6CAB">
            <w:pPr>
              <w:keepNext/>
              <w:spacing w:after="0"/>
              <w:jc w:val="right"/>
            </w:pPr>
            <w:r>
              <w:rPr>
                <w:sz w:val="18"/>
              </w:rPr>
              <w:t>20</w:t>
            </w:r>
          </w:p>
        </w:tc>
        <w:tc>
          <w:tcPr>
            <w:tcW w:w="854" w:type="dxa"/>
            <w:shd w:val="clear" w:color="auto" w:fill="F3F5F7"/>
            <w:vAlign w:val="center"/>
          </w:tcPr>
          <w:p w14:paraId="67D0B93F" w14:textId="77777777" w:rsidR="00512D19" w:rsidRDefault="006A6CAB">
            <w:pPr>
              <w:keepNext/>
              <w:spacing w:after="0"/>
              <w:jc w:val="right"/>
            </w:pPr>
            <w:r>
              <w:rPr>
                <w:sz w:val="18"/>
              </w:rPr>
              <w:t>35</w:t>
            </w:r>
          </w:p>
        </w:tc>
        <w:tc>
          <w:tcPr>
            <w:tcW w:w="1253" w:type="dxa"/>
            <w:shd w:val="clear" w:color="auto" w:fill="F3F5F7"/>
            <w:vAlign w:val="center"/>
          </w:tcPr>
          <w:p w14:paraId="4D5F9468" w14:textId="77777777" w:rsidR="00512D19" w:rsidRDefault="006A6CAB">
            <w:pPr>
              <w:keepNext/>
              <w:spacing w:after="0"/>
              <w:jc w:val="right"/>
            </w:pPr>
            <w:r>
              <w:rPr>
                <w:sz w:val="18"/>
              </w:rPr>
              <w:t>0</w:t>
            </w:r>
          </w:p>
        </w:tc>
        <w:tc>
          <w:tcPr>
            <w:tcW w:w="911" w:type="dxa"/>
            <w:shd w:val="clear" w:color="auto" w:fill="F3F5F7"/>
            <w:vAlign w:val="center"/>
          </w:tcPr>
          <w:p w14:paraId="66CD308C" w14:textId="77777777" w:rsidR="00512D19" w:rsidRDefault="006A6CAB">
            <w:pPr>
              <w:keepNext/>
              <w:spacing w:after="0"/>
              <w:jc w:val="right"/>
            </w:pPr>
            <w:r>
              <w:rPr>
                <w:sz w:val="18"/>
              </w:rPr>
              <w:t>10</w:t>
            </w:r>
          </w:p>
        </w:tc>
        <w:tc>
          <w:tcPr>
            <w:tcW w:w="854" w:type="dxa"/>
            <w:shd w:val="clear" w:color="auto" w:fill="F3F5F7"/>
            <w:vAlign w:val="center"/>
          </w:tcPr>
          <w:p w14:paraId="68CC51BC" w14:textId="77777777" w:rsidR="00512D19" w:rsidRDefault="006A6CAB">
            <w:pPr>
              <w:keepNext/>
              <w:spacing w:after="0"/>
              <w:jc w:val="right"/>
            </w:pPr>
            <w:r>
              <w:rPr>
                <w:sz w:val="18"/>
              </w:rPr>
              <w:t>0</w:t>
            </w:r>
          </w:p>
        </w:tc>
      </w:tr>
      <w:tr w:rsidR="00512D19" w14:paraId="6F83ED23" w14:textId="77777777">
        <w:trPr>
          <w:cantSplit/>
          <w:jc w:val="center"/>
        </w:trPr>
        <w:tc>
          <w:tcPr>
            <w:tcW w:w="2562" w:type="dxa"/>
            <w:vAlign w:val="center"/>
          </w:tcPr>
          <w:p w14:paraId="21579D65" w14:textId="77777777" w:rsidR="00512D19" w:rsidRDefault="006A6CAB">
            <w:pPr>
              <w:keepNext/>
              <w:spacing w:after="0"/>
            </w:pPr>
            <w:r>
              <w:rPr>
                <w:sz w:val="18"/>
              </w:rPr>
              <w:t>MONTH_​END</w:t>
            </w:r>
          </w:p>
        </w:tc>
        <w:tc>
          <w:tcPr>
            <w:tcW w:w="854" w:type="dxa"/>
            <w:vAlign w:val="center"/>
          </w:tcPr>
          <w:p w14:paraId="393DEE61" w14:textId="77777777" w:rsidR="00512D19" w:rsidRDefault="006A6CAB">
            <w:pPr>
              <w:keepNext/>
              <w:spacing w:after="0"/>
              <w:jc w:val="right"/>
            </w:pPr>
            <w:r>
              <w:rPr>
                <w:sz w:val="18"/>
              </w:rPr>
              <w:t>20</w:t>
            </w:r>
          </w:p>
        </w:tc>
        <w:tc>
          <w:tcPr>
            <w:tcW w:w="826" w:type="dxa"/>
            <w:vAlign w:val="center"/>
          </w:tcPr>
          <w:p w14:paraId="17EED78B" w14:textId="77777777" w:rsidR="00512D19" w:rsidRDefault="006A6CAB">
            <w:pPr>
              <w:keepNext/>
              <w:spacing w:after="0"/>
              <w:jc w:val="right"/>
            </w:pPr>
            <w:r>
              <w:rPr>
                <w:sz w:val="18"/>
              </w:rPr>
              <w:t>20</w:t>
            </w:r>
          </w:p>
        </w:tc>
        <w:tc>
          <w:tcPr>
            <w:tcW w:w="911" w:type="dxa"/>
            <w:vAlign w:val="center"/>
          </w:tcPr>
          <w:p w14:paraId="40CFB8A0" w14:textId="77777777" w:rsidR="00512D19" w:rsidRDefault="006A6CAB">
            <w:pPr>
              <w:keepNext/>
              <w:spacing w:after="0"/>
              <w:jc w:val="right"/>
            </w:pPr>
            <w:r>
              <w:rPr>
                <w:sz w:val="18"/>
              </w:rPr>
              <w:t>15</w:t>
            </w:r>
          </w:p>
        </w:tc>
        <w:tc>
          <w:tcPr>
            <w:tcW w:w="854" w:type="dxa"/>
            <w:vAlign w:val="center"/>
          </w:tcPr>
          <w:p w14:paraId="7BEAB6C0" w14:textId="77777777" w:rsidR="00512D19" w:rsidRDefault="006A6CAB">
            <w:pPr>
              <w:keepNext/>
              <w:spacing w:after="0"/>
              <w:jc w:val="right"/>
            </w:pPr>
            <w:r>
              <w:rPr>
                <w:sz w:val="18"/>
              </w:rPr>
              <w:t>0</w:t>
            </w:r>
          </w:p>
        </w:tc>
        <w:tc>
          <w:tcPr>
            <w:tcW w:w="1253" w:type="dxa"/>
            <w:vAlign w:val="center"/>
          </w:tcPr>
          <w:p w14:paraId="7671E1C7" w14:textId="77777777" w:rsidR="00512D19" w:rsidRDefault="006A6CAB">
            <w:pPr>
              <w:keepNext/>
              <w:spacing w:after="0"/>
              <w:jc w:val="right"/>
            </w:pPr>
            <w:r>
              <w:rPr>
                <w:sz w:val="18"/>
              </w:rPr>
              <w:t>0</w:t>
            </w:r>
          </w:p>
        </w:tc>
        <w:tc>
          <w:tcPr>
            <w:tcW w:w="911" w:type="dxa"/>
            <w:vAlign w:val="center"/>
          </w:tcPr>
          <w:p w14:paraId="09EF7D37" w14:textId="77777777" w:rsidR="00512D19" w:rsidRDefault="006A6CAB">
            <w:pPr>
              <w:keepNext/>
              <w:spacing w:after="0"/>
              <w:jc w:val="right"/>
            </w:pPr>
            <w:r>
              <w:rPr>
                <w:sz w:val="18"/>
              </w:rPr>
              <w:t>15</w:t>
            </w:r>
          </w:p>
        </w:tc>
        <w:tc>
          <w:tcPr>
            <w:tcW w:w="854" w:type="dxa"/>
            <w:vAlign w:val="center"/>
          </w:tcPr>
          <w:p w14:paraId="43A36C70" w14:textId="77777777" w:rsidR="00512D19" w:rsidRDefault="006A6CAB">
            <w:pPr>
              <w:keepNext/>
              <w:spacing w:after="0"/>
              <w:jc w:val="right"/>
            </w:pPr>
            <w:r>
              <w:rPr>
                <w:sz w:val="18"/>
              </w:rPr>
              <w:t>30</w:t>
            </w:r>
          </w:p>
        </w:tc>
      </w:tr>
      <w:tr w:rsidR="00512D19" w14:paraId="13C432A1" w14:textId="77777777">
        <w:trPr>
          <w:cantSplit/>
          <w:jc w:val="center"/>
        </w:trPr>
        <w:tc>
          <w:tcPr>
            <w:tcW w:w="2562" w:type="dxa"/>
            <w:shd w:val="clear" w:color="auto" w:fill="F3F5F7"/>
            <w:vAlign w:val="center"/>
          </w:tcPr>
          <w:p w14:paraId="332D397F" w14:textId="77777777" w:rsidR="00512D19" w:rsidRDefault="006A6CAB">
            <w:pPr>
              <w:keepNext/>
              <w:spacing w:after="0"/>
            </w:pPr>
            <w:r>
              <w:rPr>
                <w:sz w:val="18"/>
              </w:rPr>
              <w:t>FESTIVAL_​SPIKE</w:t>
            </w:r>
          </w:p>
        </w:tc>
        <w:tc>
          <w:tcPr>
            <w:tcW w:w="854" w:type="dxa"/>
            <w:shd w:val="clear" w:color="auto" w:fill="F3F5F7"/>
            <w:vAlign w:val="center"/>
          </w:tcPr>
          <w:p w14:paraId="6903989F" w14:textId="77777777" w:rsidR="00512D19" w:rsidRDefault="006A6CAB">
            <w:pPr>
              <w:keepNext/>
              <w:spacing w:after="0"/>
              <w:jc w:val="right"/>
            </w:pPr>
            <w:r>
              <w:rPr>
                <w:sz w:val="18"/>
              </w:rPr>
              <w:t>25</w:t>
            </w:r>
          </w:p>
        </w:tc>
        <w:tc>
          <w:tcPr>
            <w:tcW w:w="826" w:type="dxa"/>
            <w:shd w:val="clear" w:color="auto" w:fill="F3F5F7"/>
            <w:vAlign w:val="center"/>
          </w:tcPr>
          <w:p w14:paraId="4A0303A6" w14:textId="77777777" w:rsidR="00512D19" w:rsidRDefault="006A6CAB">
            <w:pPr>
              <w:keepNext/>
              <w:spacing w:after="0"/>
              <w:jc w:val="right"/>
            </w:pPr>
            <w:r>
              <w:rPr>
                <w:sz w:val="18"/>
              </w:rPr>
              <w:t>15</w:t>
            </w:r>
          </w:p>
        </w:tc>
        <w:tc>
          <w:tcPr>
            <w:tcW w:w="911" w:type="dxa"/>
            <w:shd w:val="clear" w:color="auto" w:fill="F3F5F7"/>
            <w:vAlign w:val="center"/>
          </w:tcPr>
          <w:p w14:paraId="70AFC2C1" w14:textId="77777777" w:rsidR="00512D19" w:rsidRDefault="006A6CAB">
            <w:pPr>
              <w:keepNext/>
              <w:spacing w:after="0"/>
              <w:jc w:val="right"/>
            </w:pPr>
            <w:r>
              <w:rPr>
                <w:sz w:val="18"/>
              </w:rPr>
              <w:t>10</w:t>
            </w:r>
          </w:p>
        </w:tc>
        <w:tc>
          <w:tcPr>
            <w:tcW w:w="854" w:type="dxa"/>
            <w:shd w:val="clear" w:color="auto" w:fill="F3F5F7"/>
            <w:vAlign w:val="center"/>
          </w:tcPr>
          <w:p w14:paraId="21CF62F2" w14:textId="77777777" w:rsidR="00512D19" w:rsidRDefault="006A6CAB">
            <w:pPr>
              <w:keepNext/>
              <w:spacing w:after="0"/>
              <w:jc w:val="right"/>
            </w:pPr>
            <w:r>
              <w:rPr>
                <w:sz w:val="18"/>
              </w:rPr>
              <w:t>10</w:t>
            </w:r>
          </w:p>
        </w:tc>
        <w:tc>
          <w:tcPr>
            <w:tcW w:w="1253" w:type="dxa"/>
            <w:shd w:val="clear" w:color="auto" w:fill="F3F5F7"/>
            <w:vAlign w:val="center"/>
          </w:tcPr>
          <w:p w14:paraId="2C13A912" w14:textId="77777777" w:rsidR="00512D19" w:rsidRDefault="006A6CAB">
            <w:pPr>
              <w:keepNext/>
              <w:spacing w:after="0"/>
              <w:jc w:val="right"/>
            </w:pPr>
            <w:r>
              <w:rPr>
                <w:sz w:val="18"/>
              </w:rPr>
              <w:t>0</w:t>
            </w:r>
          </w:p>
        </w:tc>
        <w:tc>
          <w:tcPr>
            <w:tcW w:w="911" w:type="dxa"/>
            <w:shd w:val="clear" w:color="auto" w:fill="F3F5F7"/>
            <w:vAlign w:val="center"/>
          </w:tcPr>
          <w:p w14:paraId="0949D223" w14:textId="77777777" w:rsidR="00512D19" w:rsidRDefault="006A6CAB">
            <w:pPr>
              <w:keepNext/>
              <w:spacing w:after="0"/>
              <w:jc w:val="right"/>
            </w:pPr>
            <w:r>
              <w:rPr>
                <w:sz w:val="18"/>
              </w:rPr>
              <w:t>40</w:t>
            </w:r>
          </w:p>
        </w:tc>
        <w:tc>
          <w:tcPr>
            <w:tcW w:w="854" w:type="dxa"/>
            <w:shd w:val="clear" w:color="auto" w:fill="F3F5F7"/>
            <w:vAlign w:val="center"/>
          </w:tcPr>
          <w:p w14:paraId="700F3DD6" w14:textId="77777777" w:rsidR="00512D19" w:rsidRDefault="006A6CAB">
            <w:pPr>
              <w:keepNext/>
              <w:spacing w:after="0"/>
              <w:jc w:val="right"/>
            </w:pPr>
            <w:r>
              <w:rPr>
                <w:sz w:val="18"/>
              </w:rPr>
              <w:t>0</w:t>
            </w:r>
          </w:p>
        </w:tc>
      </w:tr>
      <w:tr w:rsidR="00512D19" w14:paraId="6B872411" w14:textId="77777777">
        <w:trPr>
          <w:cantSplit/>
          <w:jc w:val="center"/>
        </w:trPr>
        <w:tc>
          <w:tcPr>
            <w:tcW w:w="2562" w:type="dxa"/>
            <w:vAlign w:val="center"/>
          </w:tcPr>
          <w:p w14:paraId="68D715F0" w14:textId="77777777" w:rsidR="00512D19" w:rsidRDefault="006A6CAB">
            <w:pPr>
              <w:keepNext/>
              <w:spacing w:after="0"/>
            </w:pPr>
            <w:r>
              <w:rPr>
                <w:sz w:val="18"/>
              </w:rPr>
              <w:t>CARD_​PAYMENT_​SPIKE</w:t>
            </w:r>
          </w:p>
        </w:tc>
        <w:tc>
          <w:tcPr>
            <w:tcW w:w="854" w:type="dxa"/>
            <w:vAlign w:val="center"/>
          </w:tcPr>
          <w:p w14:paraId="1E719505" w14:textId="77777777" w:rsidR="00512D19" w:rsidRDefault="006A6CAB">
            <w:pPr>
              <w:keepNext/>
              <w:spacing w:after="0"/>
              <w:jc w:val="right"/>
            </w:pPr>
            <w:r>
              <w:rPr>
                <w:sz w:val="18"/>
              </w:rPr>
              <w:t>20</w:t>
            </w:r>
          </w:p>
        </w:tc>
        <w:tc>
          <w:tcPr>
            <w:tcW w:w="826" w:type="dxa"/>
            <w:vAlign w:val="center"/>
          </w:tcPr>
          <w:p w14:paraId="066EABD3" w14:textId="77777777" w:rsidR="00512D19" w:rsidRDefault="006A6CAB">
            <w:pPr>
              <w:keepNext/>
              <w:spacing w:after="0"/>
              <w:jc w:val="right"/>
            </w:pPr>
            <w:r>
              <w:rPr>
                <w:sz w:val="18"/>
              </w:rPr>
              <w:t>15</w:t>
            </w:r>
          </w:p>
        </w:tc>
        <w:tc>
          <w:tcPr>
            <w:tcW w:w="911" w:type="dxa"/>
            <w:vAlign w:val="center"/>
          </w:tcPr>
          <w:p w14:paraId="5EC26A4F" w14:textId="77777777" w:rsidR="00512D19" w:rsidRDefault="006A6CAB">
            <w:pPr>
              <w:keepNext/>
              <w:spacing w:after="0"/>
              <w:jc w:val="right"/>
            </w:pPr>
            <w:r>
              <w:rPr>
                <w:sz w:val="18"/>
              </w:rPr>
              <w:t>5</w:t>
            </w:r>
          </w:p>
        </w:tc>
        <w:tc>
          <w:tcPr>
            <w:tcW w:w="854" w:type="dxa"/>
            <w:vAlign w:val="center"/>
          </w:tcPr>
          <w:p w14:paraId="63753C6D" w14:textId="77777777" w:rsidR="00512D19" w:rsidRDefault="006A6CAB">
            <w:pPr>
              <w:keepNext/>
              <w:spacing w:after="0"/>
              <w:jc w:val="right"/>
            </w:pPr>
            <w:r>
              <w:rPr>
                <w:sz w:val="18"/>
              </w:rPr>
              <w:t>0</w:t>
            </w:r>
          </w:p>
        </w:tc>
        <w:tc>
          <w:tcPr>
            <w:tcW w:w="1253" w:type="dxa"/>
            <w:vAlign w:val="center"/>
          </w:tcPr>
          <w:p w14:paraId="239C18BC" w14:textId="77777777" w:rsidR="00512D19" w:rsidRDefault="006A6CAB">
            <w:pPr>
              <w:keepNext/>
              <w:spacing w:after="0"/>
              <w:jc w:val="right"/>
            </w:pPr>
            <w:r>
              <w:rPr>
                <w:sz w:val="18"/>
              </w:rPr>
              <w:t>0</w:t>
            </w:r>
          </w:p>
        </w:tc>
        <w:tc>
          <w:tcPr>
            <w:tcW w:w="911" w:type="dxa"/>
            <w:vAlign w:val="center"/>
          </w:tcPr>
          <w:p w14:paraId="366DB6CB" w14:textId="77777777" w:rsidR="00512D19" w:rsidRDefault="006A6CAB">
            <w:pPr>
              <w:keepNext/>
              <w:spacing w:after="0"/>
              <w:jc w:val="right"/>
            </w:pPr>
            <w:r>
              <w:rPr>
                <w:sz w:val="18"/>
              </w:rPr>
              <w:t>60</w:t>
            </w:r>
          </w:p>
        </w:tc>
        <w:tc>
          <w:tcPr>
            <w:tcW w:w="854" w:type="dxa"/>
            <w:vAlign w:val="center"/>
          </w:tcPr>
          <w:p w14:paraId="2A0A6310" w14:textId="77777777" w:rsidR="00512D19" w:rsidRDefault="006A6CAB">
            <w:pPr>
              <w:keepNext/>
              <w:spacing w:after="0"/>
              <w:jc w:val="right"/>
            </w:pPr>
            <w:r>
              <w:rPr>
                <w:sz w:val="18"/>
              </w:rPr>
              <w:t>0</w:t>
            </w:r>
          </w:p>
        </w:tc>
      </w:tr>
      <w:tr w:rsidR="00512D19" w14:paraId="5635702A" w14:textId="77777777">
        <w:trPr>
          <w:cantSplit/>
          <w:jc w:val="center"/>
        </w:trPr>
        <w:tc>
          <w:tcPr>
            <w:tcW w:w="2562" w:type="dxa"/>
            <w:shd w:val="clear" w:color="auto" w:fill="F3F5F7"/>
            <w:vAlign w:val="center"/>
          </w:tcPr>
          <w:p w14:paraId="3A7F966A" w14:textId="77777777" w:rsidR="00512D19" w:rsidRDefault="006A6CAB">
            <w:pPr>
              <w:keepNext/>
              <w:spacing w:after="0"/>
            </w:pPr>
            <w:r>
              <w:rPr>
                <w:sz w:val="18"/>
              </w:rPr>
              <w:t>LOAN_​PROCESSING</w:t>
            </w:r>
          </w:p>
        </w:tc>
        <w:tc>
          <w:tcPr>
            <w:tcW w:w="854" w:type="dxa"/>
            <w:shd w:val="clear" w:color="auto" w:fill="F3F5F7"/>
            <w:vAlign w:val="center"/>
          </w:tcPr>
          <w:p w14:paraId="4BBA2C43" w14:textId="77777777" w:rsidR="00512D19" w:rsidRDefault="006A6CAB">
            <w:pPr>
              <w:keepNext/>
              <w:spacing w:after="0"/>
              <w:jc w:val="right"/>
            </w:pPr>
            <w:r>
              <w:rPr>
                <w:sz w:val="18"/>
              </w:rPr>
              <w:t>20</w:t>
            </w:r>
          </w:p>
        </w:tc>
        <w:tc>
          <w:tcPr>
            <w:tcW w:w="826" w:type="dxa"/>
            <w:shd w:val="clear" w:color="auto" w:fill="F3F5F7"/>
            <w:vAlign w:val="center"/>
          </w:tcPr>
          <w:p w14:paraId="4040D251" w14:textId="77777777" w:rsidR="00512D19" w:rsidRDefault="006A6CAB">
            <w:pPr>
              <w:keepNext/>
              <w:spacing w:after="0"/>
              <w:jc w:val="right"/>
            </w:pPr>
            <w:r>
              <w:rPr>
                <w:sz w:val="18"/>
              </w:rPr>
              <w:t>5</w:t>
            </w:r>
          </w:p>
        </w:tc>
        <w:tc>
          <w:tcPr>
            <w:tcW w:w="911" w:type="dxa"/>
            <w:shd w:val="clear" w:color="auto" w:fill="F3F5F7"/>
            <w:vAlign w:val="center"/>
          </w:tcPr>
          <w:p w14:paraId="11D14E50" w14:textId="77777777" w:rsidR="00512D19" w:rsidRDefault="006A6CAB">
            <w:pPr>
              <w:keepNext/>
              <w:spacing w:after="0"/>
              <w:jc w:val="right"/>
            </w:pPr>
            <w:r>
              <w:rPr>
                <w:sz w:val="18"/>
              </w:rPr>
              <w:t>10</w:t>
            </w:r>
          </w:p>
        </w:tc>
        <w:tc>
          <w:tcPr>
            <w:tcW w:w="854" w:type="dxa"/>
            <w:shd w:val="clear" w:color="auto" w:fill="F3F5F7"/>
            <w:vAlign w:val="center"/>
          </w:tcPr>
          <w:p w14:paraId="25B60138" w14:textId="77777777" w:rsidR="00512D19" w:rsidRDefault="006A6CAB">
            <w:pPr>
              <w:keepNext/>
              <w:spacing w:after="0"/>
              <w:jc w:val="right"/>
            </w:pPr>
            <w:r>
              <w:rPr>
                <w:sz w:val="18"/>
              </w:rPr>
              <w:t>10</w:t>
            </w:r>
          </w:p>
        </w:tc>
        <w:tc>
          <w:tcPr>
            <w:tcW w:w="1253" w:type="dxa"/>
            <w:shd w:val="clear" w:color="auto" w:fill="F3F5F7"/>
            <w:vAlign w:val="center"/>
          </w:tcPr>
          <w:p w14:paraId="525996FC" w14:textId="77777777" w:rsidR="00512D19" w:rsidRDefault="006A6CAB">
            <w:pPr>
              <w:keepNext/>
              <w:spacing w:after="0"/>
              <w:jc w:val="right"/>
            </w:pPr>
            <w:r>
              <w:rPr>
                <w:sz w:val="18"/>
              </w:rPr>
              <w:t>0</w:t>
            </w:r>
          </w:p>
        </w:tc>
        <w:tc>
          <w:tcPr>
            <w:tcW w:w="911" w:type="dxa"/>
            <w:shd w:val="clear" w:color="auto" w:fill="F3F5F7"/>
            <w:vAlign w:val="center"/>
          </w:tcPr>
          <w:p w14:paraId="520232FD" w14:textId="77777777" w:rsidR="00512D19" w:rsidRDefault="006A6CAB">
            <w:pPr>
              <w:keepNext/>
              <w:spacing w:after="0"/>
              <w:jc w:val="right"/>
            </w:pPr>
            <w:r>
              <w:rPr>
                <w:sz w:val="18"/>
              </w:rPr>
              <w:t>0</w:t>
            </w:r>
          </w:p>
        </w:tc>
        <w:tc>
          <w:tcPr>
            <w:tcW w:w="854" w:type="dxa"/>
            <w:shd w:val="clear" w:color="auto" w:fill="F3F5F7"/>
            <w:vAlign w:val="center"/>
          </w:tcPr>
          <w:p w14:paraId="396AEDE6" w14:textId="77777777" w:rsidR="00512D19" w:rsidRDefault="006A6CAB">
            <w:pPr>
              <w:keepNext/>
              <w:spacing w:after="0"/>
              <w:jc w:val="right"/>
            </w:pPr>
            <w:r>
              <w:rPr>
                <w:sz w:val="18"/>
              </w:rPr>
              <w:t>55</w:t>
            </w:r>
          </w:p>
        </w:tc>
      </w:tr>
      <w:tr w:rsidR="00512D19" w14:paraId="69F90381" w14:textId="77777777">
        <w:trPr>
          <w:cantSplit/>
          <w:jc w:val="center"/>
        </w:trPr>
        <w:tc>
          <w:tcPr>
            <w:tcW w:w="2562" w:type="dxa"/>
            <w:vAlign w:val="center"/>
          </w:tcPr>
          <w:p w14:paraId="5B1CCC67" w14:textId="77777777" w:rsidR="00512D19" w:rsidRDefault="006A6CAB">
            <w:pPr>
              <w:spacing w:after="0"/>
            </w:pPr>
            <w:r>
              <w:rPr>
                <w:sz w:val="18"/>
              </w:rPr>
              <w:t>HIGH_​CONCURRENCY_​TRANSFER</w:t>
            </w:r>
          </w:p>
        </w:tc>
        <w:tc>
          <w:tcPr>
            <w:tcW w:w="854" w:type="dxa"/>
            <w:vAlign w:val="center"/>
          </w:tcPr>
          <w:p w14:paraId="7ADA80C1" w14:textId="77777777" w:rsidR="00512D19" w:rsidRDefault="006A6CAB">
            <w:pPr>
              <w:spacing w:after="0"/>
              <w:jc w:val="right"/>
            </w:pPr>
            <w:r>
              <w:rPr>
                <w:sz w:val="18"/>
              </w:rPr>
              <w:t>15</w:t>
            </w:r>
          </w:p>
        </w:tc>
        <w:tc>
          <w:tcPr>
            <w:tcW w:w="826" w:type="dxa"/>
            <w:vAlign w:val="center"/>
          </w:tcPr>
          <w:p w14:paraId="2B8A5730" w14:textId="77777777" w:rsidR="00512D19" w:rsidRDefault="006A6CAB">
            <w:pPr>
              <w:spacing w:after="0"/>
              <w:jc w:val="right"/>
            </w:pPr>
            <w:r>
              <w:rPr>
                <w:sz w:val="18"/>
              </w:rPr>
              <w:t>10</w:t>
            </w:r>
          </w:p>
        </w:tc>
        <w:tc>
          <w:tcPr>
            <w:tcW w:w="911" w:type="dxa"/>
            <w:vAlign w:val="center"/>
          </w:tcPr>
          <w:p w14:paraId="753F95A4" w14:textId="77777777" w:rsidR="00512D19" w:rsidRDefault="006A6CAB">
            <w:pPr>
              <w:spacing w:after="0"/>
              <w:jc w:val="right"/>
            </w:pPr>
            <w:r>
              <w:rPr>
                <w:sz w:val="18"/>
              </w:rPr>
              <w:t>70</w:t>
            </w:r>
          </w:p>
        </w:tc>
        <w:tc>
          <w:tcPr>
            <w:tcW w:w="854" w:type="dxa"/>
            <w:vAlign w:val="center"/>
          </w:tcPr>
          <w:p w14:paraId="235CA02D" w14:textId="77777777" w:rsidR="00512D19" w:rsidRDefault="006A6CAB">
            <w:pPr>
              <w:spacing w:after="0"/>
              <w:jc w:val="right"/>
            </w:pPr>
            <w:r>
              <w:rPr>
                <w:sz w:val="18"/>
              </w:rPr>
              <w:t>0</w:t>
            </w:r>
          </w:p>
        </w:tc>
        <w:tc>
          <w:tcPr>
            <w:tcW w:w="1253" w:type="dxa"/>
            <w:vAlign w:val="center"/>
          </w:tcPr>
          <w:p w14:paraId="3379B1E5" w14:textId="77777777" w:rsidR="00512D19" w:rsidRDefault="006A6CAB">
            <w:pPr>
              <w:spacing w:after="0"/>
              <w:jc w:val="right"/>
            </w:pPr>
            <w:r>
              <w:rPr>
                <w:sz w:val="18"/>
              </w:rPr>
              <w:t>0</w:t>
            </w:r>
          </w:p>
        </w:tc>
        <w:tc>
          <w:tcPr>
            <w:tcW w:w="911" w:type="dxa"/>
            <w:vAlign w:val="center"/>
          </w:tcPr>
          <w:p w14:paraId="5EAA65F9" w14:textId="77777777" w:rsidR="00512D19" w:rsidRDefault="006A6CAB">
            <w:pPr>
              <w:spacing w:after="0"/>
              <w:jc w:val="right"/>
            </w:pPr>
            <w:r>
              <w:rPr>
                <w:sz w:val="18"/>
              </w:rPr>
              <w:t>5</w:t>
            </w:r>
          </w:p>
        </w:tc>
        <w:tc>
          <w:tcPr>
            <w:tcW w:w="854" w:type="dxa"/>
            <w:vAlign w:val="center"/>
          </w:tcPr>
          <w:p w14:paraId="4A16DBBF" w14:textId="77777777" w:rsidR="00512D19" w:rsidRDefault="006A6CAB">
            <w:pPr>
              <w:spacing w:after="0"/>
              <w:jc w:val="right"/>
            </w:pPr>
            <w:r>
              <w:rPr>
                <w:sz w:val="18"/>
              </w:rPr>
              <w:t>0</w:t>
            </w:r>
          </w:p>
        </w:tc>
      </w:tr>
    </w:tbl>
    <w:p w14:paraId="110852E5" w14:textId="77777777" w:rsidR="00512D19" w:rsidRDefault="00512D19">
      <w:pPr>
        <w:spacing w:after="80" w:line="144" w:lineRule="auto"/>
      </w:pPr>
    </w:p>
    <w:p w14:paraId="0760C54E" w14:textId="77777777" w:rsidR="00512D19" w:rsidRDefault="006A6CAB">
      <w:pPr>
        <w:keepNext/>
        <w:spacing w:before="120" w:after="0"/>
        <w:jc w:val="center"/>
      </w:pPr>
      <w:r>
        <w:rPr>
          <w:noProof/>
        </w:rPr>
        <w:drawing>
          <wp:inline distT="0" distB="0" distL="0" distR="0" wp14:anchorId="32DEDE33" wp14:editId="2AFF063F">
            <wp:extent cx="5400000" cy="23752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operation_mix.png"/>
                    <pic:cNvPicPr/>
                  </pic:nvPicPr>
                  <pic:blipFill>
                    <a:blip r:embed="rId10"/>
                    <a:stretch>
                      <a:fillRect/>
                    </a:stretch>
                  </pic:blipFill>
                  <pic:spPr>
                    <a:xfrm>
                      <a:off x="0" y="0"/>
                      <a:ext cx="5400000" cy="2375229"/>
                    </a:xfrm>
                    <a:prstGeom prst="rect">
                      <a:avLst/>
                    </a:prstGeom>
                  </pic:spPr>
                </pic:pic>
              </a:graphicData>
            </a:graphic>
          </wp:inline>
        </w:drawing>
      </w:r>
    </w:p>
    <w:p w14:paraId="267DF7F6" w14:textId="77777777" w:rsidR="00512D19" w:rsidRDefault="006A6CAB">
      <w:pPr>
        <w:spacing w:before="80" w:after="240" w:line="240" w:lineRule="auto"/>
        <w:jc w:val="center"/>
      </w:pPr>
      <w:r>
        <w:rPr>
          <w:b/>
          <w:sz w:val="21"/>
        </w:rPr>
        <w:t xml:space="preserve">Figure 3. </w:t>
      </w:r>
      <w:r>
        <w:rPr>
          <w:sz w:val="21"/>
        </w:rPr>
        <w:t xml:space="preserve">Operation mix of the seven scenarios, generated from </w:t>
      </w:r>
      <w:r>
        <w:rPr>
          <w:rFonts w:ascii="Consolas" w:eastAsia="Consolas" w:hAnsi="Consolas"/>
          <w:sz w:val="18"/>
        </w:rPr>
        <w:t>DEFAULT_MIXES</w:t>
      </w:r>
      <w:r>
        <w:rPr>
          <w:sz w:val="21"/>
        </w:rPr>
        <w:t xml:space="preserve"> in the source.</w:t>
      </w:r>
    </w:p>
    <w:p w14:paraId="499E5BCD" w14:textId="77777777" w:rsidR="00512D19" w:rsidRDefault="006A6CAB">
      <w:pPr>
        <w:keepNext/>
        <w:spacing w:before="160" w:after="80" w:line="240" w:lineRule="auto"/>
        <w:jc w:val="center"/>
      </w:pPr>
      <w:r>
        <w:rPr>
          <w:b/>
          <w:sz w:val="21"/>
        </w:rPr>
        <w:t xml:space="preserve">Table 7. </w:t>
      </w:r>
      <w:r>
        <w:rPr>
          <w:sz w:val="21"/>
        </w:rPr>
        <w:t>Operation types and the SQL work each performs.</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2482"/>
        <w:gridCol w:w="1692"/>
        <w:gridCol w:w="4851"/>
      </w:tblGrid>
      <w:tr w:rsidR="00512D19" w14:paraId="15E753A4" w14:textId="77777777">
        <w:trPr>
          <w:cantSplit/>
          <w:tblHeader/>
          <w:jc w:val="center"/>
        </w:trPr>
        <w:tc>
          <w:tcPr>
            <w:tcW w:w="2482" w:type="dxa"/>
            <w:shd w:val="clear" w:color="auto" w:fill="1F3A5F"/>
            <w:vAlign w:val="center"/>
          </w:tcPr>
          <w:p w14:paraId="5B34B398" w14:textId="77777777" w:rsidR="00512D19" w:rsidRDefault="006A6CAB">
            <w:pPr>
              <w:keepNext/>
              <w:spacing w:after="0"/>
            </w:pPr>
            <w:r>
              <w:rPr>
                <w:b/>
                <w:color w:val="FFFFFF"/>
                <w:sz w:val="20"/>
              </w:rPr>
              <w:t>Operation</w:t>
            </w:r>
          </w:p>
        </w:tc>
        <w:tc>
          <w:tcPr>
            <w:tcW w:w="1692" w:type="dxa"/>
            <w:shd w:val="clear" w:color="auto" w:fill="1F3A5F"/>
            <w:vAlign w:val="center"/>
          </w:tcPr>
          <w:p w14:paraId="0FDAAC2F" w14:textId="77777777" w:rsidR="00512D19" w:rsidRDefault="006A6CAB">
            <w:pPr>
              <w:keepNext/>
              <w:spacing w:after="0"/>
            </w:pPr>
            <w:r>
              <w:rPr>
                <w:b/>
                <w:color w:val="FFFFFF"/>
                <w:sz w:val="20"/>
              </w:rPr>
              <w:t>Kind</w:t>
            </w:r>
          </w:p>
        </w:tc>
        <w:tc>
          <w:tcPr>
            <w:tcW w:w="4851" w:type="dxa"/>
            <w:shd w:val="clear" w:color="auto" w:fill="1F3A5F"/>
            <w:vAlign w:val="center"/>
          </w:tcPr>
          <w:p w14:paraId="530C3202" w14:textId="77777777" w:rsidR="00512D19" w:rsidRDefault="006A6CAB">
            <w:pPr>
              <w:keepNext/>
              <w:spacing w:after="0"/>
            </w:pPr>
            <w:r>
              <w:rPr>
                <w:b/>
                <w:color w:val="FFFFFF"/>
                <w:sz w:val="20"/>
              </w:rPr>
              <w:t>Database work</w:t>
            </w:r>
          </w:p>
        </w:tc>
      </w:tr>
      <w:tr w:rsidR="00512D19" w14:paraId="15F9EA35" w14:textId="77777777">
        <w:trPr>
          <w:cantSplit/>
          <w:jc w:val="center"/>
        </w:trPr>
        <w:tc>
          <w:tcPr>
            <w:tcW w:w="2482" w:type="dxa"/>
            <w:vAlign w:val="center"/>
          </w:tcPr>
          <w:p w14:paraId="6680770B" w14:textId="77777777" w:rsidR="00512D19" w:rsidRDefault="006A6CAB">
            <w:pPr>
              <w:spacing w:after="0"/>
            </w:pPr>
            <w:r>
              <w:rPr>
                <w:sz w:val="20"/>
              </w:rPr>
              <w:t>BALANCE_​CHECK</w:t>
            </w:r>
          </w:p>
        </w:tc>
        <w:tc>
          <w:tcPr>
            <w:tcW w:w="1692" w:type="dxa"/>
            <w:vAlign w:val="center"/>
          </w:tcPr>
          <w:p w14:paraId="6963D13D" w14:textId="77777777" w:rsidR="00512D19" w:rsidRDefault="006A6CAB">
            <w:pPr>
              <w:spacing w:after="0"/>
            </w:pPr>
            <w:r>
              <w:rPr>
                <w:sz w:val="20"/>
              </w:rPr>
              <w:t>Read</w:t>
            </w:r>
          </w:p>
        </w:tc>
        <w:tc>
          <w:tcPr>
            <w:tcW w:w="4851" w:type="dxa"/>
            <w:vAlign w:val="center"/>
          </w:tcPr>
          <w:p w14:paraId="355EEEBF" w14:textId="77777777" w:rsidR="00512D19" w:rsidRDefault="006A6CAB">
            <w:pPr>
              <w:spacing w:after="0"/>
            </w:pPr>
            <w:r>
              <w:rPr>
                <w:sz w:val="20"/>
              </w:rPr>
              <w:t>Select the balance of one account by primary key.</w:t>
            </w:r>
          </w:p>
        </w:tc>
      </w:tr>
      <w:tr w:rsidR="00512D19" w14:paraId="58C89553" w14:textId="77777777">
        <w:trPr>
          <w:cantSplit/>
          <w:jc w:val="center"/>
        </w:trPr>
        <w:tc>
          <w:tcPr>
            <w:tcW w:w="2482" w:type="dxa"/>
            <w:shd w:val="clear" w:color="auto" w:fill="F3F5F7"/>
            <w:vAlign w:val="center"/>
          </w:tcPr>
          <w:p w14:paraId="2F9ABE69" w14:textId="77777777" w:rsidR="00512D19" w:rsidRDefault="006A6CAB">
            <w:pPr>
              <w:spacing w:after="0"/>
            </w:pPr>
            <w:r>
              <w:rPr>
                <w:sz w:val="20"/>
              </w:rPr>
              <w:t>RECENT_​TRANSACTIONS</w:t>
            </w:r>
          </w:p>
        </w:tc>
        <w:tc>
          <w:tcPr>
            <w:tcW w:w="1692" w:type="dxa"/>
            <w:shd w:val="clear" w:color="auto" w:fill="F3F5F7"/>
            <w:vAlign w:val="center"/>
          </w:tcPr>
          <w:p w14:paraId="5E877CBD" w14:textId="77777777" w:rsidR="00512D19" w:rsidRDefault="006A6CAB">
            <w:pPr>
              <w:spacing w:after="0"/>
            </w:pPr>
            <w:r>
              <w:rPr>
                <w:sz w:val="20"/>
              </w:rPr>
              <w:t>Read</w:t>
            </w:r>
          </w:p>
        </w:tc>
        <w:tc>
          <w:tcPr>
            <w:tcW w:w="4851" w:type="dxa"/>
            <w:shd w:val="clear" w:color="auto" w:fill="F3F5F7"/>
            <w:vAlign w:val="center"/>
          </w:tcPr>
          <w:p w14:paraId="0EC93A27" w14:textId="77777777" w:rsidR="00512D19" w:rsidRDefault="006A6CAB">
            <w:pPr>
              <w:spacing w:after="0"/>
            </w:pPr>
            <w:r>
              <w:rPr>
                <w:sz w:val="20"/>
              </w:rPr>
              <w:t>Select the 20 most recent transactions in which an account is source or destination.</w:t>
            </w:r>
          </w:p>
        </w:tc>
      </w:tr>
      <w:tr w:rsidR="00512D19" w14:paraId="72ED0372" w14:textId="77777777">
        <w:trPr>
          <w:cantSplit/>
          <w:jc w:val="center"/>
        </w:trPr>
        <w:tc>
          <w:tcPr>
            <w:tcW w:w="2482" w:type="dxa"/>
            <w:vAlign w:val="center"/>
          </w:tcPr>
          <w:p w14:paraId="221582F8" w14:textId="77777777" w:rsidR="00512D19" w:rsidRDefault="006A6CAB">
            <w:pPr>
              <w:spacing w:after="0"/>
            </w:pPr>
            <w:r>
              <w:rPr>
                <w:sz w:val="20"/>
              </w:rPr>
              <w:t>TRANSFER</w:t>
            </w:r>
          </w:p>
        </w:tc>
        <w:tc>
          <w:tcPr>
            <w:tcW w:w="1692" w:type="dxa"/>
            <w:vAlign w:val="center"/>
          </w:tcPr>
          <w:p w14:paraId="2E4E3A90" w14:textId="77777777" w:rsidR="00512D19" w:rsidRDefault="006A6CAB">
            <w:pPr>
              <w:spacing w:after="0"/>
            </w:pPr>
            <w:r>
              <w:rPr>
                <w:sz w:val="20"/>
              </w:rPr>
              <w:t>Write</w:t>
            </w:r>
          </w:p>
        </w:tc>
        <w:tc>
          <w:tcPr>
            <w:tcW w:w="4851" w:type="dxa"/>
            <w:vAlign w:val="center"/>
          </w:tcPr>
          <w:p w14:paraId="0A297152" w14:textId="77777777" w:rsidR="00512D19" w:rsidRDefault="006A6CAB">
            <w:pPr>
              <w:spacing w:after="0"/>
            </w:pPr>
            <w:r>
              <w:rPr>
                <w:sz w:val="20"/>
              </w:rPr>
              <w:t>Ordered lock of two accounts, two balance updates, one insert (Section 5.1).</w:t>
            </w:r>
          </w:p>
        </w:tc>
      </w:tr>
      <w:tr w:rsidR="00512D19" w14:paraId="3094E787" w14:textId="77777777">
        <w:trPr>
          <w:cantSplit/>
          <w:jc w:val="center"/>
        </w:trPr>
        <w:tc>
          <w:tcPr>
            <w:tcW w:w="2482" w:type="dxa"/>
            <w:shd w:val="clear" w:color="auto" w:fill="F3F5F7"/>
            <w:vAlign w:val="center"/>
          </w:tcPr>
          <w:p w14:paraId="09AA1026" w14:textId="77777777" w:rsidR="00512D19" w:rsidRDefault="006A6CAB">
            <w:pPr>
              <w:spacing w:after="0"/>
            </w:pPr>
            <w:r>
              <w:rPr>
                <w:sz w:val="20"/>
              </w:rPr>
              <w:t>DEPOSIT</w:t>
            </w:r>
          </w:p>
        </w:tc>
        <w:tc>
          <w:tcPr>
            <w:tcW w:w="1692" w:type="dxa"/>
            <w:shd w:val="clear" w:color="auto" w:fill="F3F5F7"/>
            <w:vAlign w:val="center"/>
          </w:tcPr>
          <w:p w14:paraId="5C3A2C4A" w14:textId="77777777" w:rsidR="00512D19" w:rsidRDefault="006A6CAB">
            <w:pPr>
              <w:spacing w:after="0"/>
            </w:pPr>
            <w:r>
              <w:rPr>
                <w:sz w:val="20"/>
              </w:rPr>
              <w:t>Write</w:t>
            </w:r>
          </w:p>
        </w:tc>
        <w:tc>
          <w:tcPr>
            <w:tcW w:w="4851" w:type="dxa"/>
            <w:shd w:val="clear" w:color="auto" w:fill="F3F5F7"/>
            <w:vAlign w:val="center"/>
          </w:tcPr>
          <w:p w14:paraId="3EC1EC59" w14:textId="77777777" w:rsidR="00512D19" w:rsidRDefault="006A6CAB">
            <w:pPr>
              <w:spacing w:after="0"/>
            </w:pPr>
            <w:r>
              <w:rPr>
                <w:sz w:val="20"/>
              </w:rPr>
              <w:t>Lock one account, increase its balance, insert a DEPOSIT row.</w:t>
            </w:r>
          </w:p>
        </w:tc>
      </w:tr>
      <w:tr w:rsidR="00512D19" w14:paraId="557AA9BE" w14:textId="77777777">
        <w:trPr>
          <w:cantSplit/>
          <w:jc w:val="center"/>
        </w:trPr>
        <w:tc>
          <w:tcPr>
            <w:tcW w:w="2482" w:type="dxa"/>
            <w:vAlign w:val="center"/>
          </w:tcPr>
          <w:p w14:paraId="5B82EDAC" w14:textId="77777777" w:rsidR="00512D19" w:rsidRDefault="006A6CAB">
            <w:pPr>
              <w:spacing w:after="0"/>
            </w:pPr>
            <w:r>
              <w:rPr>
                <w:sz w:val="20"/>
              </w:rPr>
              <w:t>WITHDRAWAL</w:t>
            </w:r>
          </w:p>
        </w:tc>
        <w:tc>
          <w:tcPr>
            <w:tcW w:w="1692" w:type="dxa"/>
            <w:vAlign w:val="center"/>
          </w:tcPr>
          <w:p w14:paraId="48E4D233" w14:textId="77777777" w:rsidR="00512D19" w:rsidRDefault="006A6CAB">
            <w:pPr>
              <w:spacing w:after="0"/>
            </w:pPr>
            <w:r>
              <w:rPr>
                <w:sz w:val="20"/>
              </w:rPr>
              <w:t>Write</w:t>
            </w:r>
          </w:p>
        </w:tc>
        <w:tc>
          <w:tcPr>
            <w:tcW w:w="4851" w:type="dxa"/>
            <w:vAlign w:val="center"/>
          </w:tcPr>
          <w:p w14:paraId="0D60CBE4" w14:textId="77777777" w:rsidR="00512D19" w:rsidRDefault="006A6CAB">
            <w:pPr>
              <w:spacing w:after="0"/>
            </w:pPr>
            <w:r>
              <w:rPr>
                <w:sz w:val="20"/>
              </w:rPr>
              <w:t>Lock one account, check and decrease its balance, insert a WITHDRAWAL row.</w:t>
            </w:r>
          </w:p>
        </w:tc>
      </w:tr>
      <w:tr w:rsidR="00512D19" w14:paraId="2BC4C4A2" w14:textId="77777777">
        <w:trPr>
          <w:cantSplit/>
          <w:jc w:val="center"/>
        </w:trPr>
        <w:tc>
          <w:tcPr>
            <w:tcW w:w="2482" w:type="dxa"/>
            <w:shd w:val="clear" w:color="auto" w:fill="F3F5F7"/>
            <w:vAlign w:val="center"/>
          </w:tcPr>
          <w:p w14:paraId="5DCEB58A" w14:textId="77777777" w:rsidR="00512D19" w:rsidRDefault="006A6CAB">
            <w:pPr>
              <w:spacing w:after="0"/>
            </w:pPr>
            <w:r>
              <w:rPr>
                <w:sz w:val="20"/>
              </w:rPr>
              <w:t>PAYMENT</w:t>
            </w:r>
          </w:p>
        </w:tc>
        <w:tc>
          <w:tcPr>
            <w:tcW w:w="1692" w:type="dxa"/>
            <w:shd w:val="clear" w:color="auto" w:fill="F3F5F7"/>
            <w:vAlign w:val="center"/>
          </w:tcPr>
          <w:p w14:paraId="5E174EF7" w14:textId="77777777" w:rsidR="00512D19" w:rsidRDefault="006A6CAB">
            <w:pPr>
              <w:spacing w:after="0"/>
            </w:pPr>
            <w:r>
              <w:rPr>
                <w:sz w:val="20"/>
              </w:rPr>
              <w:t>Write</w:t>
            </w:r>
          </w:p>
        </w:tc>
        <w:tc>
          <w:tcPr>
            <w:tcW w:w="4851" w:type="dxa"/>
            <w:shd w:val="clear" w:color="auto" w:fill="F3F5F7"/>
            <w:vAlign w:val="center"/>
          </w:tcPr>
          <w:p w14:paraId="3F3D3FC8" w14:textId="77777777" w:rsidR="00512D19" w:rsidRDefault="006A6CAB">
            <w:pPr>
              <w:spacing w:after="0"/>
            </w:pPr>
            <w:r>
              <w:rPr>
                <w:sz w:val="20"/>
              </w:rPr>
              <w:t>Choose a random active merchant, lock one account, check and decrease its balance, insert a PAYMENT row.</w:t>
            </w:r>
          </w:p>
        </w:tc>
      </w:tr>
      <w:tr w:rsidR="00512D19" w14:paraId="133C84EC" w14:textId="77777777">
        <w:trPr>
          <w:cantSplit/>
          <w:jc w:val="center"/>
        </w:trPr>
        <w:tc>
          <w:tcPr>
            <w:tcW w:w="2482" w:type="dxa"/>
            <w:vAlign w:val="center"/>
          </w:tcPr>
          <w:p w14:paraId="36B840B0" w14:textId="77777777" w:rsidR="00512D19" w:rsidRDefault="006A6CAB">
            <w:pPr>
              <w:spacing w:after="0"/>
            </w:pPr>
            <w:r>
              <w:rPr>
                <w:sz w:val="20"/>
              </w:rPr>
              <w:t>LOAN_​PROCESSING</w:t>
            </w:r>
          </w:p>
        </w:tc>
        <w:tc>
          <w:tcPr>
            <w:tcW w:w="1692" w:type="dxa"/>
            <w:vAlign w:val="center"/>
          </w:tcPr>
          <w:p w14:paraId="55965E80" w14:textId="77777777" w:rsidR="00512D19" w:rsidRDefault="006A6CAB">
            <w:pPr>
              <w:spacing w:after="0"/>
            </w:pPr>
            <w:r>
              <w:rPr>
                <w:sz w:val="20"/>
              </w:rPr>
              <w:t>Read (aggregate)</w:t>
            </w:r>
          </w:p>
        </w:tc>
        <w:tc>
          <w:tcPr>
            <w:tcW w:w="4851" w:type="dxa"/>
            <w:vAlign w:val="center"/>
          </w:tcPr>
          <w:p w14:paraId="04B4480B" w14:textId="77777777" w:rsidR="00512D19" w:rsidRDefault="006A6CAB">
            <w:pPr>
              <w:spacing w:after="0"/>
            </w:pPr>
            <w:r>
              <w:rPr>
                <w:sz w:val="20"/>
              </w:rPr>
              <w:t xml:space="preserve">Count loans and sum principal grouped by branch over the whole </w:t>
            </w:r>
            <w:r>
              <w:rPr>
                <w:rFonts w:ascii="Consolas" w:eastAsia="Consolas" w:hAnsi="Consolas"/>
                <w:sz w:val="17"/>
              </w:rPr>
              <w:t>loans</w:t>
            </w:r>
            <w:r>
              <w:rPr>
                <w:sz w:val="20"/>
              </w:rPr>
              <w:t xml:space="preserve"> table.</w:t>
            </w:r>
          </w:p>
        </w:tc>
      </w:tr>
    </w:tbl>
    <w:p w14:paraId="13C40AAF" w14:textId="77777777" w:rsidR="00512D19" w:rsidRDefault="00512D19">
      <w:pPr>
        <w:spacing w:after="80" w:line="144" w:lineRule="auto"/>
      </w:pPr>
    </w:p>
    <w:p w14:paraId="62DA90D9" w14:textId="77777777" w:rsidR="00512D19" w:rsidRDefault="006A6CAB">
      <w:pPr>
        <w:pStyle w:val="Heading2"/>
      </w:pPr>
      <w:bookmarkStart w:id="30" w:name="_Toc242564581"/>
      <w:r>
        <w:t>6.2 Configuration</w:t>
      </w:r>
      <w:bookmarkEnd w:id="30"/>
    </w:p>
    <w:p w14:paraId="75F3B44A" w14:textId="77777777" w:rsidR="00512D19" w:rsidRDefault="006A6CAB">
      <w:pPr>
        <w:jc w:val="both"/>
      </w:pPr>
      <w:r>
        <w:t xml:space="preserve">A workload is described by an immutable </w:t>
      </w:r>
      <w:r>
        <w:rPr>
          <w:rFonts w:ascii="Consolas" w:hAnsi="Consolas"/>
          <w:sz w:val="21"/>
        </w:rPr>
        <w:t>WorkloadConfig</w:t>
      </w:r>
      <w:r>
        <w:t>: scenario, concurrency (default 4, at most 64), target TPS (default 10), duration in seconds (default 10), an optional operation mix, a random seed (default 42), a burstiness value between 0 and 1 and an account skew of 0 or more. The constructor rejects out-of-range values and invalid mixes. Burstiness shapes arrivals (Section 6.3) and account skew decides which accounts are touched (Section 6.4). Both are stored with the experiment and used as model features. Every run in the campaign used burstiness 0, so burstiness is implemented and unit-tested but its effect has not been measured.</w:t>
      </w:r>
    </w:p>
    <w:p w14:paraId="21586475" w14:textId="77777777" w:rsidR="00512D19" w:rsidRDefault="006A6CAB">
      <w:pPr>
        <w:pStyle w:val="Heading2"/>
      </w:pPr>
      <w:bookmarkStart w:id="31" w:name="_Toc242564582"/>
      <w:r>
        <w:t>6.3 Pacing and concurrency</w:t>
      </w:r>
      <w:bookmarkEnd w:id="31"/>
    </w:p>
    <w:p w14:paraId="5712B3CB" w14:textId="77777777" w:rsidR="00512D19" w:rsidRDefault="006A6CAB">
      <w:pPr>
        <w:jc w:val="both"/>
      </w:pPr>
      <w:r>
        <w:t>The runner computes the number of operations as the target TPS multiplied by the duration, computes a scheduled offset for each, and submits them to a thread pool whose size is the configured concurrency. With burstiness 0, operation i is scheduled at offset i divided by the target TPS. With burstiness b, each gap is (1 − b) times the mean gap plus b times an exponentially distributed gap with the same mean, so the average rate is unchanged while arrivals bunch together. The submitting thread sleeps until each offset is reached:</w:t>
      </w:r>
    </w:p>
    <w:p w14:paraId="0388640B" w14:textId="77777777" w:rsidR="00512D19" w:rsidRDefault="006A6CAB">
      <w:pPr>
        <w:keepNext/>
        <w:keepLines/>
        <w:shd w:val="clear" w:color="auto" w:fill="F3F5F7"/>
        <w:spacing w:after="0" w:line="240" w:lineRule="auto"/>
        <w:ind w:left="85"/>
      </w:pPr>
      <w:r>
        <w:rPr>
          <w:rFonts w:ascii="Consolas" w:hAnsi="Consolas"/>
          <w:sz w:val="18"/>
        </w:rPr>
        <w:t>offsets = self._arrival_offsets(requested)</w:t>
      </w:r>
    </w:p>
    <w:p w14:paraId="22729FB0" w14:textId="77777777" w:rsidR="00512D19" w:rsidRDefault="006A6CAB">
      <w:pPr>
        <w:keepNext/>
        <w:keepLines/>
        <w:shd w:val="clear" w:color="auto" w:fill="F3F5F7"/>
        <w:spacing w:after="0" w:line="240" w:lineRule="auto"/>
        <w:ind w:left="85"/>
      </w:pPr>
      <w:r>
        <w:rPr>
          <w:rFonts w:ascii="Consolas" w:hAnsi="Consolas"/>
          <w:sz w:val="18"/>
        </w:rPr>
        <w:t>for index, target_offset in enumerate(offsets):</w:t>
      </w:r>
    </w:p>
    <w:p w14:paraId="2264E46D" w14:textId="77777777" w:rsidR="00512D19" w:rsidRDefault="006A6CAB">
      <w:pPr>
        <w:keepNext/>
        <w:keepLines/>
        <w:shd w:val="clear" w:color="auto" w:fill="F3F5F7"/>
        <w:spacing w:after="0" w:line="240" w:lineRule="auto"/>
        <w:ind w:left="85"/>
      </w:pPr>
      <w:r>
        <w:rPr>
          <w:rFonts w:ascii="Consolas" w:hAnsi="Consolas"/>
          <w:sz w:val="18"/>
        </w:rPr>
        <w:t xml:space="preserve">    remaining = target_offset - (perf_counter() - started_clock)</w:t>
      </w:r>
    </w:p>
    <w:p w14:paraId="139BFA00" w14:textId="77777777" w:rsidR="00512D19" w:rsidRDefault="006A6CAB">
      <w:pPr>
        <w:keepLines/>
        <w:shd w:val="clear" w:color="auto" w:fill="F3F5F7"/>
        <w:spacing w:after="160" w:line="240" w:lineRule="auto"/>
        <w:ind w:left="85"/>
      </w:pPr>
      <w:r>
        <w:rPr>
          <w:rFonts w:ascii="Consolas" w:hAnsi="Consolas"/>
          <w:sz w:val="18"/>
        </w:rPr>
        <w:t xml:space="preserve">    if remaining &gt; 0:</w:t>
      </w:r>
    </w:p>
    <w:p w14:paraId="61D281A7" w14:textId="77777777" w:rsidR="00512D19" w:rsidRDefault="006A6CAB">
      <w:pPr>
        <w:keepLines/>
        <w:shd w:val="clear" w:color="auto" w:fill="F3F5F7"/>
        <w:spacing w:after="160" w:line="240" w:lineRule="auto"/>
        <w:ind w:left="85"/>
      </w:pPr>
      <w:r>
        <w:rPr>
          <w:rFonts w:ascii="Consolas" w:hAnsi="Consolas"/>
          <w:sz w:val="18"/>
        </w:rPr>
        <w:t xml:space="preserve">        time.sleep(remaining)</w:t>
      </w:r>
    </w:p>
    <w:p w14:paraId="63C4D196" w14:textId="77777777" w:rsidR="00512D19" w:rsidRDefault="006A6CAB">
      <w:pPr>
        <w:jc w:val="both"/>
      </w:pPr>
      <w:r>
        <w:t>This is an open-loop schedule: arrivals do not wait for earlier operations to complete. The target TPS is therefore an input, whereas the actual TPS is a measurement, computed as completed operations divided by the wall-clock time until the last operation finishes. If the database cannot keep up, operations queue in the pool and the actual TPS falls below the target. The time each operation spends waiting for a free worker is recorded as its queue wait.</w:t>
      </w:r>
    </w:p>
    <w:p w14:paraId="10A9533E" w14:textId="77777777" w:rsidR="00512D19" w:rsidRDefault="006A6CAB">
      <w:pPr>
        <w:jc w:val="both"/>
      </w:pPr>
      <w:r>
        <w:t>Each worker obtains connections from the SQLAlchemy engine's pool [13]. The pool is sized to the concurrency limit, with ten pooled connections and up to 64 overflow connections, so each of up to 64 workers can hold a connection at once, within PostgreSQL's configured limit of 100. The largest number of simultaneously active connections observed in a telemetry sample during the campaign was 48.</w:t>
      </w:r>
    </w:p>
    <w:p w14:paraId="4AEB2CA4" w14:textId="77777777" w:rsidR="00512D19" w:rsidRDefault="006A6CAB">
      <w:pPr>
        <w:pStyle w:val="Heading2"/>
      </w:pPr>
      <w:bookmarkStart w:id="32" w:name="_Toc242564583"/>
      <w:r>
        <w:t>6.4 What the latency measurement includes</w:t>
      </w:r>
      <w:bookmarkEnd w:id="32"/>
    </w:p>
    <w:p w14:paraId="3B1C757B" w14:textId="77777777" w:rsidR="00512D19" w:rsidRDefault="006A6CAB">
      <w:pPr>
        <w:jc w:val="both"/>
      </w:pPr>
      <w:r>
        <w:t xml:space="preserve">The latency of an operation is measured inside the worker thread with </w:t>
      </w:r>
      <w:r>
        <w:rPr>
          <w:rFonts w:ascii="Consolas" w:eastAsia="Consolas" w:hAnsi="Consolas"/>
          <w:sz w:val="21"/>
        </w:rPr>
        <w:t>time.perf_counter()</w:t>
      </w:r>
      <w:r>
        <w:t>, from the moment the worker starts the operation until it finishes or raises an exception. Three consequences follow and should be kept in mind when reading the results:</w:t>
      </w:r>
    </w:p>
    <w:p w14:paraId="4DD3CAB9" w14:textId="77777777" w:rsidR="00512D19" w:rsidRDefault="006A6CAB">
      <w:pPr>
        <w:pStyle w:val="ListBullet"/>
      </w:pPr>
      <w:r>
        <w:t xml:space="preserve">The pacing sleep and any time an operation spends waiting in the thread pool queue are </w:t>
      </w:r>
      <w:r>
        <w:rPr>
          <w:b/>
        </w:rPr>
        <w:t>excluded</w:t>
      </w:r>
      <w:r>
        <w:t xml:space="preserve">. Under overload, the reported latency is service time, not the response time an end user would see. The queue wait is stored per operation in </w:t>
      </w:r>
      <w:r>
        <w:rPr>
          <w:rFonts w:ascii="Consolas" w:hAnsi="Consolas"/>
          <w:sz w:val="21"/>
        </w:rPr>
        <w:t>workload_events.queue_wait_ms</w:t>
      </w:r>
      <w:r>
        <w:t>, so response time can be reconstructed: in the saturated run of Section 13.3 the mean queue wait was 2.3 s against a mean service time of 0.11 s.</w:t>
      </w:r>
    </w:p>
    <w:p w14:paraId="5114E948" w14:textId="77777777" w:rsidR="00512D19" w:rsidRDefault="006A6CAB">
      <w:pPr>
        <w:pStyle w:val="ListBullet"/>
      </w:pPr>
      <w:r>
        <w:t xml:space="preserve">The identifiers of all active accounts are loaded once, before the run starts, so no lookup is </w:t>
      </w:r>
      <w:r>
        <w:rPr>
          <w:b/>
        </w:rPr>
        <w:t>included</w:t>
      </w:r>
      <w:r>
        <w:t xml:space="preserve"> in the measured latency. With account skew 0 every account is equally likely. With skew s above 0 the account at rank r is chosen in proportion to 1 / r^s, a Zipf-like distribution that concentrates operations on a few hot accounts and so produces lock contention. Runs recorded before this change included a lookup query in every operation's latency; they are not used for training (Section 8.1).</w:t>
      </w:r>
    </w:p>
    <w:p w14:paraId="2A465356" w14:textId="77777777" w:rsidR="00512D19" w:rsidRDefault="006A6CAB">
      <w:pPr>
        <w:pStyle w:val="ListBullet"/>
      </w:pPr>
      <w:r>
        <w:t xml:space="preserve">Writing the operation's row to </w:t>
      </w:r>
      <w:r>
        <w:rPr>
          <w:rFonts w:ascii="Consolas" w:eastAsia="Consolas" w:hAnsi="Consolas"/>
          <w:sz w:val="21"/>
        </w:rPr>
        <w:t>workload_events</w:t>
      </w:r>
      <w:r>
        <w:t xml:space="preserve"> happens after the timer stops and is </w:t>
      </w:r>
      <w:r>
        <w:rPr>
          <w:b/>
        </w:rPr>
        <w:t>excluded</w:t>
      </w:r>
      <w:r>
        <w:t>.</w:t>
      </w:r>
    </w:p>
    <w:p w14:paraId="66F7DE76" w14:textId="77777777" w:rsidR="00512D19" w:rsidRDefault="006A6CAB">
      <w:pPr>
        <w:jc w:val="both"/>
      </w:pPr>
      <w:r>
        <w:t>An operation counts as failed if it raises any exception, including a legitimate business rejection such as an insufficient balance; the message is stored with the event.</w:t>
      </w:r>
    </w:p>
    <w:p w14:paraId="4E1E3500" w14:textId="77777777" w:rsidR="00512D19" w:rsidRDefault="006A6CAB">
      <w:pPr>
        <w:pStyle w:val="Heading2"/>
      </w:pPr>
      <w:bookmarkStart w:id="33" w:name="_Toc242564584"/>
      <w:r>
        <w:t>6.5 Reproducibility</w:t>
      </w:r>
      <w:bookmarkEnd w:id="33"/>
    </w:p>
    <w:p w14:paraId="77E41C8F" w14:textId="77777777" w:rsidR="00512D19" w:rsidRDefault="006A6CAB">
      <w:pPr>
        <w:jc w:val="both"/>
      </w:pPr>
      <w:r>
        <w:t xml:space="preserve">The sequence of operation types is drawn from a generator seeded with the configuration's seed, and each operation's account and amount choices are drawn from a generator seeded with the seed plus the operation index. Two runs with the same configuration therefore issue the same logical operations in the same order. Timing, the interleaving of threads and the merchant chosen for a payment (selected in SQL with </w:t>
      </w:r>
      <w:r>
        <w:rPr>
          <w:rFonts w:ascii="Consolas" w:eastAsia="Consolas" w:hAnsi="Consolas"/>
          <w:sz w:val="21"/>
        </w:rPr>
        <w:t>ORDER BY RANDOM()</w:t>
      </w:r>
      <w:r>
        <w:t>) are not deterministic.</w:t>
      </w:r>
    </w:p>
    <w:p w14:paraId="052898CF" w14:textId="77777777" w:rsidR="00512D19" w:rsidRDefault="006A6CAB">
      <w:pPr>
        <w:pStyle w:val="Heading1"/>
      </w:pPr>
      <w:bookmarkStart w:id="34" w:name="_Toc242564585"/>
      <w:r>
        <w:t>7. Telemetry Collection</w:t>
      </w:r>
      <w:bookmarkEnd w:id="34"/>
    </w:p>
    <w:p w14:paraId="017ADE3F" w14:textId="77777777" w:rsidR="00512D19" w:rsidRDefault="006A6CAB">
      <w:pPr>
        <w:pStyle w:val="Heading2"/>
      </w:pPr>
      <w:bookmarkStart w:id="35" w:name="_Toc242564586"/>
      <w:r>
        <w:t>7.1 Sampling</w:t>
      </w:r>
      <w:bookmarkEnd w:id="35"/>
    </w:p>
    <w:p w14:paraId="61ACCE55" w14:textId="77777777" w:rsidR="00512D19" w:rsidRDefault="006A6CAB">
      <w:pPr>
        <w:jc w:val="both"/>
      </w:pPr>
      <w:r>
        <w:t xml:space="preserve">When a run starts, the </w:t>
      </w:r>
      <w:r>
        <w:rPr>
          <w:rFonts w:ascii="Consolas" w:eastAsia="Consolas" w:hAnsi="Consolas"/>
          <w:sz w:val="21"/>
        </w:rPr>
        <w:t>TelemetryCollector</w:t>
      </w:r>
      <w:r>
        <w:t xml:space="preserve"> stores an INITIAL snapshot, then starts a daemon thread that stores a SAMPLE snapshot at a fixed interval (one second by default) until the run completes, and finally stores a FINAL snapshot. If a snapshot fails, the error is logged and counted in </w:t>
      </w:r>
      <w:r>
        <w:rPr>
          <w:rFonts w:ascii="Consolas" w:eastAsia="Consolas" w:hAnsi="Consolas"/>
          <w:sz w:val="21"/>
        </w:rPr>
        <w:t>telemetry_error_count</w:t>
      </w:r>
      <w:r>
        <w:t>; the workload continues. Table 8 lists what one snapshot contains.</w:t>
      </w:r>
    </w:p>
    <w:p w14:paraId="3D747C9B" w14:textId="77777777" w:rsidR="00512D19" w:rsidRDefault="006A6CAB">
      <w:pPr>
        <w:keepNext/>
        <w:spacing w:before="160" w:after="80" w:line="240" w:lineRule="auto"/>
        <w:jc w:val="center"/>
      </w:pPr>
      <w:r>
        <w:rPr>
          <w:b/>
          <w:sz w:val="21"/>
        </w:rPr>
        <w:t xml:space="preserve">Table 8. </w:t>
      </w:r>
      <w:r>
        <w:rPr>
          <w:sz w:val="21"/>
        </w:rPr>
        <w:t>Contents of one telemetry snapshot.</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2369"/>
        <w:gridCol w:w="3159"/>
        <w:gridCol w:w="3497"/>
      </w:tblGrid>
      <w:tr w:rsidR="00512D19" w14:paraId="4CED622B" w14:textId="77777777">
        <w:trPr>
          <w:cantSplit/>
          <w:tblHeader/>
          <w:jc w:val="center"/>
        </w:trPr>
        <w:tc>
          <w:tcPr>
            <w:tcW w:w="2369" w:type="dxa"/>
            <w:shd w:val="clear" w:color="auto" w:fill="1F3A5F"/>
            <w:vAlign w:val="center"/>
          </w:tcPr>
          <w:p w14:paraId="38DD1090" w14:textId="77777777" w:rsidR="00512D19" w:rsidRDefault="006A6CAB">
            <w:pPr>
              <w:keepNext/>
              <w:spacing w:after="0"/>
            </w:pPr>
            <w:r>
              <w:rPr>
                <w:b/>
                <w:color w:val="FFFFFF"/>
                <w:sz w:val="20"/>
              </w:rPr>
              <w:t>Source</w:t>
            </w:r>
          </w:p>
        </w:tc>
        <w:tc>
          <w:tcPr>
            <w:tcW w:w="3159" w:type="dxa"/>
            <w:shd w:val="clear" w:color="auto" w:fill="1F3A5F"/>
            <w:vAlign w:val="center"/>
          </w:tcPr>
          <w:p w14:paraId="13D13E61" w14:textId="77777777" w:rsidR="00512D19" w:rsidRDefault="006A6CAB">
            <w:pPr>
              <w:keepNext/>
              <w:spacing w:after="0"/>
            </w:pPr>
            <w:r>
              <w:rPr>
                <w:b/>
                <w:color w:val="FFFFFF"/>
                <w:sz w:val="20"/>
              </w:rPr>
              <w:t>Metrics</w:t>
            </w:r>
          </w:p>
        </w:tc>
        <w:tc>
          <w:tcPr>
            <w:tcW w:w="3497" w:type="dxa"/>
            <w:shd w:val="clear" w:color="auto" w:fill="1F3A5F"/>
            <w:vAlign w:val="center"/>
          </w:tcPr>
          <w:p w14:paraId="5D52CF73" w14:textId="77777777" w:rsidR="00512D19" w:rsidRDefault="006A6CAB">
            <w:pPr>
              <w:keepNext/>
              <w:spacing w:after="0"/>
            </w:pPr>
            <w:r>
              <w:rPr>
                <w:b/>
                <w:color w:val="FFFFFF"/>
                <w:sz w:val="20"/>
              </w:rPr>
              <w:t>Notes</w:t>
            </w:r>
          </w:p>
        </w:tc>
      </w:tr>
      <w:tr w:rsidR="00512D19" w14:paraId="6D430A84" w14:textId="77777777">
        <w:trPr>
          <w:cantSplit/>
          <w:jc w:val="center"/>
        </w:trPr>
        <w:tc>
          <w:tcPr>
            <w:tcW w:w="2369" w:type="dxa"/>
            <w:vAlign w:val="center"/>
          </w:tcPr>
          <w:p w14:paraId="49DBDAF8" w14:textId="77777777" w:rsidR="00512D19" w:rsidRDefault="006A6CAB">
            <w:pPr>
              <w:keepNext/>
              <w:spacing w:after="0"/>
            </w:pPr>
            <w:r>
              <w:rPr>
                <w:rFonts w:ascii="Consolas" w:eastAsia="Consolas" w:hAnsi="Consolas"/>
                <w:sz w:val="17"/>
              </w:rPr>
              <w:t>pg_​stat_​activity</w:t>
            </w:r>
          </w:p>
        </w:tc>
        <w:tc>
          <w:tcPr>
            <w:tcW w:w="3159" w:type="dxa"/>
            <w:vAlign w:val="center"/>
          </w:tcPr>
          <w:p w14:paraId="126C43A6" w14:textId="77777777" w:rsidR="00512D19" w:rsidRDefault="006A6CAB">
            <w:pPr>
              <w:keepNext/>
              <w:spacing w:after="0"/>
            </w:pPr>
            <w:r>
              <w:rPr>
                <w:sz w:val="20"/>
              </w:rPr>
              <w:t>Active, idle, waiting and lock-blocked sessions</w:t>
            </w:r>
          </w:p>
        </w:tc>
        <w:tc>
          <w:tcPr>
            <w:tcW w:w="3497" w:type="dxa"/>
            <w:vAlign w:val="center"/>
          </w:tcPr>
          <w:p w14:paraId="5E6BEBD4" w14:textId="77777777" w:rsidR="00512D19" w:rsidRDefault="006A6CAB">
            <w:pPr>
              <w:keepNext/>
              <w:spacing w:after="0"/>
            </w:pPr>
            <w:r>
              <w:rPr>
                <w:sz w:val="20"/>
              </w:rPr>
              <w:t>Waiting means any wait event, including idle client waits; only sessions with wait type Lock are counted as blocked. Sessions of all databases on the server are counted.</w:t>
            </w:r>
          </w:p>
        </w:tc>
      </w:tr>
      <w:tr w:rsidR="00512D19" w14:paraId="477D42BE" w14:textId="77777777">
        <w:trPr>
          <w:cantSplit/>
          <w:jc w:val="center"/>
        </w:trPr>
        <w:tc>
          <w:tcPr>
            <w:tcW w:w="2369" w:type="dxa"/>
            <w:shd w:val="clear" w:color="auto" w:fill="F3F5F7"/>
            <w:vAlign w:val="center"/>
          </w:tcPr>
          <w:p w14:paraId="3FF75660" w14:textId="77777777" w:rsidR="00512D19" w:rsidRDefault="006A6CAB">
            <w:pPr>
              <w:keepNext/>
              <w:spacing w:after="0"/>
            </w:pPr>
            <w:r>
              <w:rPr>
                <w:rFonts w:ascii="Consolas" w:eastAsia="Consolas" w:hAnsi="Consolas"/>
                <w:sz w:val="17"/>
              </w:rPr>
              <w:t>pg_​stat_​database</w:t>
            </w:r>
          </w:p>
        </w:tc>
        <w:tc>
          <w:tcPr>
            <w:tcW w:w="3159" w:type="dxa"/>
            <w:shd w:val="clear" w:color="auto" w:fill="F3F5F7"/>
            <w:vAlign w:val="center"/>
          </w:tcPr>
          <w:p w14:paraId="0EB9746C" w14:textId="77777777" w:rsidR="00512D19" w:rsidRDefault="006A6CAB">
            <w:pPr>
              <w:keepNext/>
              <w:spacing w:after="0"/>
            </w:pPr>
            <w:r>
              <w:rPr>
                <w:sz w:val="20"/>
              </w:rPr>
              <w:t>Commits, rollbacks, blocks read and hit, tuples inserted, updated and deleted, deadlocks</w:t>
            </w:r>
          </w:p>
        </w:tc>
        <w:tc>
          <w:tcPr>
            <w:tcW w:w="3497" w:type="dxa"/>
            <w:shd w:val="clear" w:color="auto" w:fill="F3F5F7"/>
            <w:vAlign w:val="center"/>
          </w:tcPr>
          <w:p w14:paraId="7BB41B03" w14:textId="77777777" w:rsidR="00512D19" w:rsidRDefault="006A6CAB">
            <w:pPr>
              <w:keepNext/>
              <w:spacing w:after="0"/>
            </w:pPr>
            <w:r>
              <w:rPr>
                <w:sz w:val="20"/>
              </w:rPr>
              <w:t>Cumulative counters for the current database.</w:t>
            </w:r>
          </w:p>
        </w:tc>
      </w:tr>
      <w:tr w:rsidR="00512D19" w14:paraId="0534F76D" w14:textId="77777777">
        <w:trPr>
          <w:cantSplit/>
          <w:jc w:val="center"/>
        </w:trPr>
        <w:tc>
          <w:tcPr>
            <w:tcW w:w="2369" w:type="dxa"/>
            <w:vAlign w:val="center"/>
          </w:tcPr>
          <w:p w14:paraId="2B764838" w14:textId="77777777" w:rsidR="00512D19" w:rsidRDefault="006A6CAB">
            <w:pPr>
              <w:keepNext/>
              <w:spacing w:after="0"/>
            </w:pPr>
            <w:r>
              <w:rPr>
                <w:rFonts w:ascii="Consolas" w:eastAsia="Consolas" w:hAnsi="Consolas"/>
                <w:sz w:val="17"/>
              </w:rPr>
              <w:t>pg_​locks</w:t>
            </w:r>
          </w:p>
        </w:tc>
        <w:tc>
          <w:tcPr>
            <w:tcW w:w="3159" w:type="dxa"/>
            <w:vAlign w:val="center"/>
          </w:tcPr>
          <w:p w14:paraId="73BD53F9" w14:textId="77777777" w:rsidR="00512D19" w:rsidRDefault="006A6CAB">
            <w:pPr>
              <w:keepNext/>
              <w:spacing w:after="0"/>
            </w:pPr>
            <w:r>
              <w:rPr>
                <w:sz w:val="20"/>
              </w:rPr>
              <w:t>Total locks; locks not yet granted</w:t>
            </w:r>
          </w:p>
        </w:tc>
        <w:tc>
          <w:tcPr>
            <w:tcW w:w="3497" w:type="dxa"/>
            <w:vAlign w:val="center"/>
          </w:tcPr>
          <w:p w14:paraId="414B6A2C" w14:textId="77777777" w:rsidR="00512D19" w:rsidRDefault="006A6CAB">
            <w:pPr>
              <w:keepNext/>
              <w:spacing w:after="0"/>
            </w:pPr>
            <w:r>
              <w:rPr>
                <w:sz w:val="20"/>
              </w:rPr>
              <w:t>The count of ungranted locks is the lock-wait metric.</w:t>
            </w:r>
          </w:p>
        </w:tc>
      </w:tr>
      <w:tr w:rsidR="00512D19" w14:paraId="18B1A4AD" w14:textId="77777777">
        <w:trPr>
          <w:cantSplit/>
          <w:jc w:val="center"/>
        </w:trPr>
        <w:tc>
          <w:tcPr>
            <w:tcW w:w="2369" w:type="dxa"/>
            <w:shd w:val="clear" w:color="auto" w:fill="F3F5F7"/>
            <w:vAlign w:val="center"/>
          </w:tcPr>
          <w:p w14:paraId="5C04B11D" w14:textId="77777777" w:rsidR="00512D19" w:rsidRDefault="006A6CAB">
            <w:pPr>
              <w:keepNext/>
              <w:spacing w:after="0"/>
            </w:pPr>
            <w:r>
              <w:rPr>
                <w:rFonts w:ascii="Consolas" w:eastAsia="Consolas" w:hAnsi="Consolas"/>
                <w:sz w:val="17"/>
              </w:rPr>
              <w:t>pg_​database_​size()</w:t>
            </w:r>
            <w:r>
              <w:rPr>
                <w:sz w:val="20"/>
              </w:rPr>
              <w:t xml:space="preserve">, </w:t>
            </w:r>
            <w:r>
              <w:rPr>
                <w:rFonts w:ascii="Consolas" w:eastAsia="Consolas" w:hAnsi="Consolas"/>
                <w:sz w:val="17"/>
              </w:rPr>
              <w:t>max_​connections</w:t>
            </w:r>
          </w:p>
        </w:tc>
        <w:tc>
          <w:tcPr>
            <w:tcW w:w="3159" w:type="dxa"/>
            <w:shd w:val="clear" w:color="auto" w:fill="F3F5F7"/>
            <w:vAlign w:val="center"/>
          </w:tcPr>
          <w:p w14:paraId="3B0B9F4B" w14:textId="77777777" w:rsidR="00512D19" w:rsidRDefault="006A6CAB">
            <w:pPr>
              <w:keepNext/>
              <w:spacing w:after="0"/>
            </w:pPr>
            <w:r>
              <w:rPr>
                <w:sz w:val="20"/>
              </w:rPr>
              <w:t>Database size in bytes; configured connection limit</w:t>
            </w:r>
          </w:p>
        </w:tc>
        <w:tc>
          <w:tcPr>
            <w:tcW w:w="3497" w:type="dxa"/>
            <w:shd w:val="clear" w:color="auto" w:fill="F3F5F7"/>
            <w:vAlign w:val="center"/>
          </w:tcPr>
          <w:p w14:paraId="47EAE074" w14:textId="77777777" w:rsidR="00512D19" w:rsidRDefault="00512D19">
            <w:pPr>
              <w:keepNext/>
              <w:spacing w:after="0"/>
            </w:pPr>
          </w:p>
        </w:tc>
      </w:tr>
      <w:tr w:rsidR="00512D19" w14:paraId="44DB1A4A" w14:textId="77777777">
        <w:trPr>
          <w:cantSplit/>
          <w:jc w:val="center"/>
        </w:trPr>
        <w:tc>
          <w:tcPr>
            <w:tcW w:w="2369" w:type="dxa"/>
            <w:vAlign w:val="center"/>
          </w:tcPr>
          <w:p w14:paraId="72072EDA" w14:textId="77777777" w:rsidR="00512D19" w:rsidRDefault="006A6CAB">
            <w:pPr>
              <w:spacing w:after="0"/>
            </w:pPr>
            <w:r>
              <w:rPr>
                <w:rFonts w:ascii="Consolas" w:eastAsia="Consolas" w:hAnsi="Consolas"/>
                <w:sz w:val="17"/>
              </w:rPr>
              <w:t>psutil</w:t>
            </w:r>
          </w:p>
        </w:tc>
        <w:tc>
          <w:tcPr>
            <w:tcW w:w="3159" w:type="dxa"/>
            <w:vAlign w:val="center"/>
          </w:tcPr>
          <w:p w14:paraId="189D4F45" w14:textId="77777777" w:rsidR="00512D19" w:rsidRDefault="006A6CAB">
            <w:pPr>
              <w:spacing w:after="0"/>
            </w:pPr>
            <w:r>
              <w:rPr>
                <w:sz w:val="20"/>
              </w:rPr>
              <w:t>Host CPU percent; host memory percent</w:t>
            </w:r>
          </w:p>
        </w:tc>
        <w:tc>
          <w:tcPr>
            <w:tcW w:w="3497" w:type="dxa"/>
            <w:vAlign w:val="center"/>
          </w:tcPr>
          <w:p w14:paraId="65F6B719" w14:textId="77777777" w:rsidR="00512D19" w:rsidRDefault="006A6CAB">
            <w:pPr>
              <w:spacing w:after="0"/>
            </w:pPr>
            <w:r>
              <w:rPr>
                <w:sz w:val="20"/>
              </w:rPr>
              <w:t>Whole-machine values, not PostgreSQL alone.</w:t>
            </w:r>
          </w:p>
        </w:tc>
      </w:tr>
    </w:tbl>
    <w:p w14:paraId="248C6B6A" w14:textId="77777777" w:rsidR="00512D19" w:rsidRDefault="00512D19">
      <w:pPr>
        <w:spacing w:after="80" w:line="144" w:lineRule="auto"/>
      </w:pPr>
    </w:p>
    <w:p w14:paraId="3A0195E1" w14:textId="77777777" w:rsidR="00512D19" w:rsidRDefault="006A6CAB">
      <w:pPr>
        <w:jc w:val="both"/>
      </w:pPr>
      <w:r>
        <w:t>The cache hit ratio is derived from the block counters:</w:t>
      </w:r>
    </w:p>
    <w:p w14:paraId="69DFA071" w14:textId="77777777" w:rsidR="00512D19" w:rsidRDefault="006A6CAB">
      <w:pPr>
        <w:spacing w:before="40" w:after="160"/>
        <w:jc w:val="center"/>
      </w:pPr>
      <w:r>
        <w:rPr>
          <w:rFonts w:ascii="Cambria Math" w:hAnsi="Cambria Math"/>
          <w:sz w:val="23"/>
        </w:rPr>
        <w:t>cache hit ratio = 100 × blks_hit / (blks_hit + blks_read)</w:t>
      </w:r>
    </w:p>
    <w:p w14:paraId="431B08BC" w14:textId="77777777" w:rsidR="00512D19" w:rsidRDefault="006A6CAB">
      <w:pPr>
        <w:pStyle w:val="Heading2"/>
      </w:pPr>
      <w:bookmarkStart w:id="36" w:name="_Toc242564587"/>
      <w:r>
        <w:t>7.2 Experiment summary</w:t>
      </w:r>
      <w:bookmarkEnd w:id="36"/>
    </w:p>
    <w:p w14:paraId="7F2AED88" w14:textId="77777777" w:rsidR="00512D19" w:rsidRDefault="006A6CAB">
      <w:pPr>
        <w:jc w:val="both"/>
      </w:pPr>
      <w:r>
        <w:t xml:space="preserve">After the run, the collector writes one row to </w:t>
      </w:r>
      <w:r>
        <w:rPr>
          <w:rFonts w:ascii="Consolas" w:hAnsi="Consolas"/>
          <w:sz w:val="21"/>
        </w:rPr>
        <w:t>experiment_summaries</w:t>
      </w:r>
      <w:r>
        <w:t>: the error rate and latency percentiles from the workload result; the maximum of active connections, blocked sessions and ungranted locks over all snapshots; the differences between the FINAL and INITIAL commit, rollback and deadlock counters; the average host CPU (leaving out the INITIAL snapshot) and memory; the database size before and after; the configured connection limit; and the number of snapshots and errors.</w:t>
      </w:r>
    </w:p>
    <w:p w14:paraId="2CE7876C" w14:textId="77777777" w:rsidR="00512D19" w:rsidRDefault="006A6CAB">
      <w:pPr>
        <w:pStyle w:val="Heading2"/>
      </w:pPr>
      <w:bookmarkStart w:id="37" w:name="_Toc242564588"/>
      <w:r>
        <w:t>7.3 Interpreting the telemetry</w:t>
      </w:r>
      <w:bookmarkEnd w:id="37"/>
    </w:p>
    <w:p w14:paraId="49430E61" w14:textId="77777777" w:rsidR="00512D19" w:rsidRDefault="006A6CAB">
      <w:pPr>
        <w:pStyle w:val="ListBullet"/>
      </w:pPr>
      <w:r>
        <w:rPr>
          <w:b/>
        </w:rPr>
        <w:t>Host metrics are machine-wide.</w:t>
      </w:r>
      <w:r>
        <w:t xml:space="preserve"> CPU and memory include the workload generator, the API, Docker and every other process on the machine. A model trained on them is specific to the machine and to what else it was doing.</w:t>
      </w:r>
    </w:p>
    <w:p w14:paraId="2C8B7868" w14:textId="77777777" w:rsidR="00512D19" w:rsidRDefault="006A6CAB">
      <w:pPr>
        <w:pStyle w:val="ListBullet"/>
      </w:pPr>
      <w:r>
        <w:rPr>
          <w:b/>
        </w:rPr>
        <w:t>The first CPU reading is not meaningful.</w:t>
      </w:r>
      <w:r>
        <w:t xml:space="preserve"> </w:t>
      </w:r>
      <w:r>
        <w:rPr>
          <w:rFonts w:ascii="Consolas" w:hAnsi="Consolas"/>
          <w:sz w:val="21"/>
        </w:rPr>
        <w:t>psutil.cpu_percent(None)</w:t>
      </w:r>
      <w:r>
        <w:t xml:space="preserve"> reports usage since the previous call and returns 0.0 on its first call [14]. The INITIAL snapshot is therefore left out of the CPU average.</w:t>
      </w:r>
    </w:p>
    <w:p w14:paraId="7D96E719" w14:textId="77777777" w:rsidR="00512D19" w:rsidRDefault="006A6CAB">
      <w:pPr>
        <w:pStyle w:val="ListBullet"/>
      </w:pPr>
      <w:r>
        <w:rPr>
          <w:b/>
        </w:rPr>
        <w:t>The cache hit ratio is cumulative.</w:t>
      </w:r>
      <w:r>
        <w:t xml:space="preserve"> It is computed from counters accumulated since the server's statistics were last reset, taken at the FINAL snapshot, not from the blocks touched by the experiment alone.</w:t>
      </w:r>
    </w:p>
    <w:p w14:paraId="212CA890" w14:textId="77777777" w:rsidR="00512D19" w:rsidRDefault="006A6CAB">
      <w:pPr>
        <w:pStyle w:val="ListBullet"/>
      </w:pPr>
      <w:r>
        <w:rPr>
          <w:b/>
        </w:rPr>
        <w:t>Counter deltas include the platform's own activity.</w:t>
      </w:r>
      <w:r>
        <w:t xml:space="preserve"> Event inserts and telemetry inserts are commits too. The rollback delta is not a count of failed transactions: SQLAlchemy ends a connection block that was not committed with ROLLBACK, so every read-only operation contributes rollbacks. This is consistent with the recorded experiment in Section 13.3, which shows 1,152 rollbacks with an error rate of 0%.</w:t>
      </w:r>
    </w:p>
    <w:p w14:paraId="494B672A" w14:textId="77777777" w:rsidR="00512D19" w:rsidRDefault="006A6CAB">
      <w:pPr>
        <w:pStyle w:val="ListBullet"/>
      </w:pPr>
      <w:r>
        <w:rPr>
          <w:b/>
        </w:rPr>
        <w:t>Sampling is coarse.</w:t>
      </w:r>
      <w:r>
        <w:t xml:space="preserve"> With one-second snapshots, a lock wait that lasts a few milliseconds will usually fall between samples, so the lock-wait metric is a lower bound on contention.</w:t>
      </w:r>
    </w:p>
    <w:p w14:paraId="6CC1A1B4" w14:textId="77777777" w:rsidR="00512D19" w:rsidRDefault="006A6CAB">
      <w:pPr>
        <w:pStyle w:val="Heading1"/>
      </w:pPr>
      <w:bookmarkStart w:id="38" w:name="_Toc242564589"/>
      <w:r>
        <w:t>8. Machine Learning Pipeline</w:t>
      </w:r>
      <w:bookmarkEnd w:id="38"/>
    </w:p>
    <w:p w14:paraId="5B65625C" w14:textId="77777777" w:rsidR="00512D19" w:rsidRDefault="006A6CAB">
      <w:pPr>
        <w:pStyle w:val="Heading2"/>
      </w:pPr>
      <w:bookmarkStart w:id="39" w:name="_Toc242564590"/>
      <w:r>
        <w:t>8.1 Dataset</w:t>
      </w:r>
      <w:bookmarkEnd w:id="39"/>
    </w:p>
    <w:p w14:paraId="5B7B59E2" w14:textId="77777777" w:rsidR="00512D19" w:rsidRDefault="006A6CAB">
      <w:pPr>
        <w:jc w:val="both"/>
      </w:pPr>
      <w:r>
        <w:rPr>
          <w:rFonts w:ascii="Consolas" w:hAnsi="Consolas"/>
          <w:sz w:val="21"/>
        </w:rPr>
        <w:t>ml/dataset.py</w:t>
      </w:r>
      <w:r>
        <w:t xml:space="preserve"> joins </w:t>
      </w:r>
      <w:r>
        <w:rPr>
          <w:rFonts w:ascii="Consolas" w:hAnsi="Consolas"/>
          <w:sz w:val="21"/>
        </w:rPr>
        <w:t>experiment_runs</w:t>
      </w:r>
      <w:r>
        <w:t xml:space="preserve"> with </w:t>
      </w:r>
      <w:r>
        <w:rPr>
          <w:rFonts w:ascii="Consolas" w:hAnsi="Consolas"/>
          <w:sz w:val="21"/>
        </w:rPr>
        <w:t>experiment_summaries</w:t>
      </w:r>
      <w:r>
        <w:t xml:space="preserve"> and expands the JSONB configuration into columns. Each experiment becomes one row. A configuration key is built from the scenario, concurrency, target TPS, duration, burstiness, account skew and the seven mix ratios; it identifies experiments that share a configuration regardless of seed. A load key, the pair of concurrency and target TPS, identifies runs made at the same load regardless of scenario. Three kinds of run are left out of the training set: runs that did not complete, runs recorded before the latency measurement was changed (Section 6.4), and runs whose elapsed time exceeds three times the requested duration, which indicates that the machine was suspended during the run.</w:t>
      </w:r>
    </w:p>
    <w:p w14:paraId="2634139C" w14:textId="77777777" w:rsidR="00512D19" w:rsidRDefault="006A6CAB">
      <w:pPr>
        <w:pStyle w:val="Heading2"/>
      </w:pPr>
      <w:bookmarkStart w:id="40" w:name="_Toc242564591"/>
      <w:r>
        <w:t>8.2 Features and targets</w:t>
      </w:r>
      <w:bookmarkEnd w:id="40"/>
    </w:p>
    <w:p w14:paraId="36E11FB7" w14:textId="77777777" w:rsidR="00512D19" w:rsidRDefault="006A6CAB">
      <w:pPr>
        <w:jc w:val="both"/>
      </w:pPr>
      <w:r>
        <w:t>Table 9 separates the model inputs, all of which are known before a workload runs, from the outputs, which are known only afterwards.</w:t>
      </w:r>
    </w:p>
    <w:p w14:paraId="758A735D" w14:textId="77777777" w:rsidR="00512D19" w:rsidRDefault="006A6CAB">
      <w:pPr>
        <w:keepNext/>
        <w:spacing w:before="160" w:after="80" w:line="240" w:lineRule="auto"/>
        <w:jc w:val="center"/>
      </w:pPr>
      <w:r>
        <w:rPr>
          <w:b/>
          <w:sz w:val="21"/>
        </w:rPr>
        <w:t xml:space="preserve">Table 9. </w:t>
      </w:r>
      <w:r>
        <w:rPr>
          <w:sz w:val="21"/>
        </w:rPr>
        <w:t>Model inputs and outputs.</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2144"/>
        <w:gridCol w:w="5077"/>
        <w:gridCol w:w="1805"/>
      </w:tblGrid>
      <w:tr w:rsidR="00512D19" w14:paraId="2F1E536B" w14:textId="77777777">
        <w:trPr>
          <w:cantSplit/>
          <w:tblHeader/>
          <w:jc w:val="center"/>
        </w:trPr>
        <w:tc>
          <w:tcPr>
            <w:tcW w:w="2144" w:type="dxa"/>
            <w:shd w:val="clear" w:color="auto" w:fill="1F3A5F"/>
            <w:vAlign w:val="center"/>
          </w:tcPr>
          <w:p w14:paraId="5B78A65A" w14:textId="77777777" w:rsidR="00512D19" w:rsidRDefault="006A6CAB">
            <w:pPr>
              <w:keepNext/>
              <w:spacing w:after="0"/>
            </w:pPr>
            <w:r>
              <w:rPr>
                <w:b/>
                <w:color w:val="FFFFFF"/>
                <w:sz w:val="20"/>
              </w:rPr>
              <w:t>Role</w:t>
            </w:r>
          </w:p>
        </w:tc>
        <w:tc>
          <w:tcPr>
            <w:tcW w:w="5077" w:type="dxa"/>
            <w:shd w:val="clear" w:color="auto" w:fill="1F3A5F"/>
            <w:vAlign w:val="center"/>
          </w:tcPr>
          <w:p w14:paraId="3E92B65E" w14:textId="77777777" w:rsidR="00512D19" w:rsidRDefault="006A6CAB">
            <w:pPr>
              <w:keepNext/>
              <w:spacing w:after="0"/>
            </w:pPr>
            <w:r>
              <w:rPr>
                <w:b/>
                <w:color w:val="FFFFFF"/>
                <w:sz w:val="20"/>
              </w:rPr>
              <w:t>Columns</w:t>
            </w:r>
          </w:p>
        </w:tc>
        <w:tc>
          <w:tcPr>
            <w:tcW w:w="1805" w:type="dxa"/>
            <w:shd w:val="clear" w:color="auto" w:fill="1F3A5F"/>
            <w:vAlign w:val="center"/>
          </w:tcPr>
          <w:p w14:paraId="1D6B0EAA" w14:textId="77777777" w:rsidR="00512D19" w:rsidRDefault="006A6CAB">
            <w:pPr>
              <w:keepNext/>
              <w:spacing w:after="0"/>
            </w:pPr>
            <w:r>
              <w:rPr>
                <w:b/>
                <w:color w:val="FFFFFF"/>
                <w:sz w:val="20"/>
              </w:rPr>
              <w:t>Known when</w:t>
            </w:r>
          </w:p>
        </w:tc>
      </w:tr>
      <w:tr w:rsidR="00512D19" w14:paraId="024C0E64" w14:textId="77777777">
        <w:trPr>
          <w:cantSplit/>
          <w:jc w:val="center"/>
        </w:trPr>
        <w:tc>
          <w:tcPr>
            <w:tcW w:w="2144" w:type="dxa"/>
            <w:vAlign w:val="center"/>
          </w:tcPr>
          <w:p w14:paraId="39730A89" w14:textId="77777777" w:rsidR="00512D19" w:rsidRDefault="006A6CAB">
            <w:pPr>
              <w:keepNext/>
              <w:spacing w:after="0"/>
            </w:pPr>
            <w:r>
              <w:rPr>
                <w:sz w:val="20"/>
              </w:rPr>
              <w:t>Categorical feature</w:t>
            </w:r>
          </w:p>
        </w:tc>
        <w:tc>
          <w:tcPr>
            <w:tcW w:w="5077" w:type="dxa"/>
            <w:vAlign w:val="center"/>
          </w:tcPr>
          <w:p w14:paraId="0D67FB5F" w14:textId="77777777" w:rsidR="00512D19" w:rsidRDefault="006A6CAB">
            <w:pPr>
              <w:keepNext/>
              <w:spacing w:after="0"/>
            </w:pPr>
            <w:r>
              <w:rPr>
                <w:rFonts w:ascii="Consolas" w:eastAsia="Consolas" w:hAnsi="Consolas"/>
                <w:sz w:val="17"/>
              </w:rPr>
              <w:t>scenario (one-hot encoded; unknown categories are ignored at prediction time)</w:t>
            </w:r>
          </w:p>
        </w:tc>
        <w:tc>
          <w:tcPr>
            <w:tcW w:w="1805" w:type="dxa"/>
            <w:vAlign w:val="center"/>
          </w:tcPr>
          <w:p w14:paraId="69231791" w14:textId="77777777" w:rsidR="00512D19" w:rsidRDefault="006A6CAB">
            <w:pPr>
              <w:keepNext/>
              <w:spacing w:after="0"/>
            </w:pPr>
            <w:r>
              <w:rPr>
                <w:sz w:val="20"/>
              </w:rPr>
              <w:t>Before execution</w:t>
            </w:r>
          </w:p>
        </w:tc>
      </w:tr>
      <w:tr w:rsidR="00512D19" w14:paraId="4E7E09DC" w14:textId="77777777">
        <w:trPr>
          <w:cantSplit/>
          <w:jc w:val="center"/>
        </w:trPr>
        <w:tc>
          <w:tcPr>
            <w:tcW w:w="2144" w:type="dxa"/>
            <w:shd w:val="clear" w:color="auto" w:fill="F3F5F7"/>
            <w:vAlign w:val="center"/>
          </w:tcPr>
          <w:p w14:paraId="3AD0B758" w14:textId="77777777" w:rsidR="00512D19" w:rsidRDefault="006A6CAB">
            <w:pPr>
              <w:keepNext/>
              <w:spacing w:after="0"/>
            </w:pPr>
            <w:r>
              <w:rPr>
                <w:sz w:val="20"/>
              </w:rPr>
              <w:t>Numeric features (12)</w:t>
            </w:r>
          </w:p>
        </w:tc>
        <w:tc>
          <w:tcPr>
            <w:tcW w:w="5077" w:type="dxa"/>
            <w:shd w:val="clear" w:color="auto" w:fill="F3F5F7"/>
            <w:vAlign w:val="center"/>
          </w:tcPr>
          <w:p w14:paraId="74167A78" w14:textId="77777777" w:rsidR="00512D19" w:rsidRDefault="006A6CAB">
            <w:pPr>
              <w:keepNext/>
              <w:spacing w:after="0"/>
            </w:pPr>
            <w:r>
              <w:rPr>
                <w:rFonts w:ascii="Consolas" w:eastAsia="Consolas" w:hAnsi="Consolas"/>
                <w:sz w:val="17"/>
              </w:rPr>
              <w:t>concurrency, target_tps, duration_seconds, burstiness, account_skew, and seven operation-mix ratios</w:t>
            </w:r>
          </w:p>
        </w:tc>
        <w:tc>
          <w:tcPr>
            <w:tcW w:w="1805" w:type="dxa"/>
            <w:shd w:val="clear" w:color="auto" w:fill="F3F5F7"/>
            <w:vAlign w:val="center"/>
          </w:tcPr>
          <w:p w14:paraId="1D6533B9" w14:textId="77777777" w:rsidR="00512D19" w:rsidRDefault="006A6CAB">
            <w:pPr>
              <w:keepNext/>
              <w:spacing w:after="0"/>
            </w:pPr>
            <w:r>
              <w:rPr>
                <w:sz w:val="20"/>
              </w:rPr>
              <w:t>Before execution</w:t>
            </w:r>
          </w:p>
        </w:tc>
      </w:tr>
      <w:tr w:rsidR="00512D19" w14:paraId="418CAECB" w14:textId="77777777">
        <w:trPr>
          <w:cantSplit/>
          <w:jc w:val="center"/>
        </w:trPr>
        <w:tc>
          <w:tcPr>
            <w:tcW w:w="2144" w:type="dxa"/>
            <w:vAlign w:val="center"/>
          </w:tcPr>
          <w:p w14:paraId="544D2BF7" w14:textId="77777777" w:rsidR="00512D19" w:rsidRDefault="006A6CAB">
            <w:pPr>
              <w:spacing w:after="0"/>
            </w:pPr>
            <w:r>
              <w:rPr>
                <w:sz w:val="20"/>
              </w:rPr>
              <w:t>Targets (5)</w:t>
            </w:r>
          </w:p>
        </w:tc>
        <w:tc>
          <w:tcPr>
            <w:tcW w:w="5077" w:type="dxa"/>
            <w:vAlign w:val="center"/>
          </w:tcPr>
          <w:p w14:paraId="2F9C83EA" w14:textId="77777777" w:rsidR="00512D19" w:rsidRDefault="006A6CAB">
            <w:pPr>
              <w:spacing w:after="0"/>
            </w:pPr>
            <w:r>
              <w:rPr>
                <w:rFonts w:ascii="Consolas" w:eastAsia="Consolas" w:hAnsi="Consolas"/>
                <w:sz w:val="17"/>
              </w:rPr>
              <w:t>average_​latency_​ms, p95_​latency_​ms, actual_​tps, host_​cpu_​avg_​percent, lock_​wait_​count_​max</w:t>
            </w:r>
          </w:p>
        </w:tc>
        <w:tc>
          <w:tcPr>
            <w:tcW w:w="1805" w:type="dxa"/>
            <w:vAlign w:val="center"/>
          </w:tcPr>
          <w:p w14:paraId="227D720A" w14:textId="77777777" w:rsidR="00512D19" w:rsidRDefault="006A6CAB">
            <w:pPr>
              <w:spacing w:after="0"/>
            </w:pPr>
            <w:r>
              <w:rPr>
                <w:sz w:val="20"/>
              </w:rPr>
              <w:t>Only after execution</w:t>
            </w:r>
          </w:p>
        </w:tc>
      </w:tr>
    </w:tbl>
    <w:p w14:paraId="4D1A6E53" w14:textId="77777777" w:rsidR="00512D19" w:rsidRDefault="00512D19">
      <w:pPr>
        <w:spacing w:after="80" w:line="144" w:lineRule="auto"/>
      </w:pPr>
    </w:p>
    <w:p w14:paraId="0A07320F" w14:textId="77777777" w:rsidR="00512D19" w:rsidRDefault="006A6CAB">
      <w:pPr>
        <w:jc w:val="both"/>
      </w:pPr>
      <w:r>
        <w:t xml:space="preserve">The preprocessing step is a scikit-learn </w:t>
      </w:r>
      <w:r>
        <w:rPr>
          <w:rFonts w:ascii="Consolas" w:eastAsia="Consolas" w:hAnsi="Consolas"/>
          <w:sz w:val="21"/>
        </w:rPr>
        <w:t>ColumnTransformer</w:t>
      </w:r>
      <w:r>
        <w:t xml:space="preserve"> that lists the feature columns explicitly and is created with </w:t>
      </w:r>
      <w:r>
        <w:rPr>
          <w:rFonts w:ascii="Consolas" w:eastAsia="Consolas" w:hAnsi="Consolas"/>
          <w:sz w:val="21"/>
        </w:rPr>
        <w:t>remainder="drop"</w:t>
      </w:r>
      <w:r>
        <w:t>. Any other column of the dataset, including every measured quantity, is discarded before a model sees the data. Leakage of post-execution information into the features [11] is therefore prevented by construction, and a unit test asserts that no target column appears in the feature set.</w:t>
      </w:r>
    </w:p>
    <w:p w14:paraId="51181D00" w14:textId="77777777" w:rsidR="00512D19" w:rsidRDefault="006A6CAB">
      <w:pPr>
        <w:pStyle w:val="Heading2"/>
      </w:pPr>
      <w:bookmarkStart w:id="41" w:name="_Toc242564592"/>
      <w:r>
        <w:t>8.3 Training and model selection</w:t>
      </w:r>
      <w:bookmarkEnd w:id="41"/>
    </w:p>
    <w:p w14:paraId="251D61A4" w14:textId="77777777" w:rsidR="00512D19" w:rsidRDefault="006A6CAB">
      <w:pPr>
        <w:pStyle w:val="ListBullet"/>
      </w:pPr>
      <w:r>
        <w:rPr>
          <w:b/>
        </w:rPr>
        <w:t>Gate.</w:t>
      </w:r>
      <w:r>
        <w:t xml:space="preserve"> Training is refused unless there are at least six usable runs, four distinct configurations, two scenarios and two load settings.</w:t>
      </w:r>
    </w:p>
    <w:p w14:paraId="7337A5D8" w14:textId="77777777" w:rsidR="00512D19" w:rsidRDefault="006A6CAB">
      <w:pPr>
        <w:pStyle w:val="ListBullet"/>
      </w:pPr>
      <w:r>
        <w:rPr>
          <w:b/>
        </w:rPr>
        <w:t>Folds.</w:t>
      </w:r>
      <w:r>
        <w:t xml:space="preserve"> The runs are divided into five folds with GroupKFold, grouped by load key, so that every run at a given concurrency and rate is in the same fold and each model is always scored at loads it was not trained on.</w:t>
      </w:r>
    </w:p>
    <w:p w14:paraId="38E2446F" w14:textId="77777777" w:rsidR="00512D19" w:rsidRDefault="006A6CAB">
      <w:pPr>
        <w:pStyle w:val="ListBullet"/>
      </w:pPr>
      <w:r>
        <w:rPr>
          <w:b/>
        </w:rPr>
        <w:t>Candidates.</w:t>
      </w:r>
      <w:r>
        <w:t xml:space="preserve"> For each target and each fold, three pipelines are fitted: linear regression, a random forest of 100 trees and gradient boosting with default settings (random state 42 for both ensembles). Throughput is modelled as the delivered share of the requested rate and multiplied back, so that the prediction scales with a rate the model has not seen.</w:t>
      </w:r>
    </w:p>
    <w:p w14:paraId="5B681EA1" w14:textId="77777777" w:rsidR="00512D19" w:rsidRDefault="006A6CAB">
      <w:pPr>
        <w:pStyle w:val="ListBullet"/>
      </w:pPr>
      <w:r>
        <w:rPr>
          <w:b/>
        </w:rPr>
        <w:t>Selection and references.</w:t>
      </w:r>
      <w:r>
        <w:t xml:space="preserve"> The candidate with the lowest out-of-fold mean absolute error (MAE) is chosen; root mean squared error (RMSE) and the coefficient of determination (R²) are recorded as well. The same folds score a no-model baseline: the requested rate for throughput, and the scenario's mean in the training folds for the other targets. The mean standard deviation between runs of identical configuration is recorded as the noise floor.</w:t>
      </w:r>
    </w:p>
    <w:p w14:paraId="446BEB31" w14:textId="77777777" w:rsidR="00512D19" w:rsidRDefault="006A6CAB">
      <w:pPr>
        <w:pStyle w:val="ListBullet"/>
      </w:pPr>
      <w:r>
        <w:rPr>
          <w:b/>
        </w:rPr>
        <w:t>Refit and persistence.</w:t>
      </w:r>
      <w:r>
        <w:t xml:space="preserve"> The chosen algorithm is refitted on every usable run and saved with joblib, next to a JSON file that records the algorithm, the cross-validated metrics of all three candidates, the baseline, the noise floor, the scenarios seen and the minimum and maximum of every numeric feature.</w:t>
      </w:r>
    </w:p>
    <w:p w14:paraId="7B2A956F" w14:textId="77777777" w:rsidR="00512D19" w:rsidRDefault="006A6CAB">
      <w:pPr>
        <w:jc w:val="both"/>
      </w:pPr>
      <w:r>
        <w:t>Grouping by load setting, and not only by configuration, matters. Section 14.2 describes how an earlier evaluation, grouped by configuration, reported low errors for models that could not interpolate between load levels.</w:t>
      </w:r>
    </w:p>
    <w:p w14:paraId="2BB3ACFA" w14:textId="77777777" w:rsidR="00512D19" w:rsidRDefault="006A6CAB">
      <w:pPr>
        <w:pStyle w:val="Heading2"/>
      </w:pPr>
      <w:bookmarkStart w:id="42" w:name="_Toc242564593"/>
      <w:r>
        <w:t>8.4 Prediction and out-of-range warnings</w:t>
      </w:r>
      <w:bookmarkEnd w:id="42"/>
    </w:p>
    <w:p w14:paraId="26FFAACB" w14:textId="77777777" w:rsidR="00512D19" w:rsidRDefault="006A6CAB">
      <w:pPr>
        <w:jc w:val="both"/>
      </w:pPr>
      <w:r>
        <w:rPr>
          <w:rFonts w:ascii="Consolas" w:hAnsi="Consolas"/>
          <w:sz w:val="21"/>
        </w:rPr>
        <w:t>predict_performance(workload)</w:t>
      </w:r>
      <w:r>
        <w:t xml:space="preserve"> builds one feature row from a workload description, filling the mix ratios from the scenario's default mix when none is given, and applies each persisted model. It then compares the request with the recorded training metadata and returns a warning for a scenario that was not in the dataset and for each numeric feature that lies outside the recorded minimum and maximum, for example </w:t>
      </w:r>
      <w:r>
        <w:rPr>
          <w:rFonts w:ascii="Consolas" w:hAnsi="Consolas"/>
          <w:sz w:val="21"/>
        </w:rPr>
        <w:t>target_tps=800 is outside the training range 10.0–600.0</w:t>
      </w:r>
      <w:r>
        <w:t>. If no model artefacts exist, prediction fails with an explicit error instead of returning a default value; the API reports this as HTTP 409.</w:t>
      </w:r>
    </w:p>
    <w:p w14:paraId="3947FB86" w14:textId="77777777" w:rsidR="00512D19" w:rsidRDefault="006A6CAB">
      <w:pPr>
        <w:pStyle w:val="Heading1"/>
      </w:pPr>
      <w:bookmarkStart w:id="43" w:name="_Toc242564594"/>
      <w:r>
        <w:t>9. What-If Analysis</w:t>
      </w:r>
      <w:bookmarkEnd w:id="43"/>
    </w:p>
    <w:p w14:paraId="19890BFD" w14:textId="77777777" w:rsidR="00512D19" w:rsidRDefault="006A6CAB">
      <w:pPr>
        <w:jc w:val="both"/>
      </w:pPr>
      <w:r>
        <w:t xml:space="preserve">The what-if engine answers questions of the form “what does the model expect if concurrency is doubled?” without running a workload. </w:t>
      </w:r>
      <w:r>
        <w:rPr>
          <w:rFonts w:ascii="Consolas" w:eastAsia="Consolas" w:hAnsi="Consolas"/>
          <w:sz w:val="21"/>
        </w:rPr>
        <w:t>compare_workloads(baseline, modified)</w:t>
      </w:r>
      <w:r>
        <w:t xml:space="preserve"> normalizes both configurations, predicts each, and reports for every metric the baseline value, the modified value, the absolute change and the percentage change:</w:t>
      </w:r>
    </w:p>
    <w:p w14:paraId="399DA740" w14:textId="77777777" w:rsidR="00512D19" w:rsidRDefault="006A6CAB">
      <w:pPr>
        <w:spacing w:before="40" w:after="160"/>
        <w:jc w:val="center"/>
      </w:pPr>
      <w:r>
        <w:rPr>
          <w:rFonts w:ascii="Cambria Math" w:hAnsi="Cambria Math"/>
          <w:sz w:val="23"/>
        </w:rPr>
        <w:t>percentage change = 100 × (modified − baseline) / |baseline|</w:t>
      </w:r>
    </w:p>
    <w:p w14:paraId="702620E2" w14:textId="77777777" w:rsidR="00512D19" w:rsidRDefault="006A6CAB">
      <w:pPr>
        <w:jc w:val="both"/>
      </w:pPr>
      <w:r>
        <w:t>The percentage change is undefined, and reported as null, when the baseline prediction is zero. The comparison is labelled HIGH_IMPACT if any metric changes by at least 20%, MEDIUM_IMPACT if any changes by at least 5%, and LOW_IMPACT otherwise. Warnings from both predictions are merged and returned with the result.</w:t>
      </w:r>
    </w:p>
    <w:p w14:paraId="01C867C1" w14:textId="77777777" w:rsidR="00512D19" w:rsidRDefault="006A6CAB">
      <w:pPr>
        <w:jc w:val="both"/>
      </w:pPr>
      <w:r>
        <w:rPr>
          <w:rFonts w:ascii="Consolas" w:hAnsi="Consolas"/>
          <w:sz w:val="21"/>
        </w:rPr>
        <w:t>sweep_workload</w:t>
      </w:r>
      <w:r>
        <w:t xml:space="preserve"> predicts a series of configurations that differ in one parameter (concurrency or target TPS), and </w:t>
      </w:r>
      <w:r>
        <w:rPr>
          <w:rFonts w:ascii="Consolas" w:hAnsi="Consolas"/>
          <w:sz w:val="21"/>
        </w:rPr>
        <w:t>sensitivity_analysis</w:t>
      </w:r>
      <w:r>
        <w:t xml:space="preserve"> reduces a sweep to one number per metric: the change in the prediction between the last and the first point divided by the change in the parameter. The comparison and the sweep are available through the API and the web interface; </w:t>
      </w:r>
      <w:r>
        <w:rPr>
          <w:rFonts w:ascii="Consolas" w:hAnsi="Consolas"/>
          <w:sz w:val="21"/>
        </w:rPr>
        <w:t>scripts/what_if.py</w:t>
      </w:r>
      <w:r>
        <w:t xml:space="preserve"> adds JSON and CSV export.</w:t>
      </w:r>
    </w:p>
    <w:p w14:paraId="00410F17" w14:textId="77777777" w:rsidR="00512D19" w:rsidRDefault="006A6CAB">
      <w:pPr>
        <w:jc w:val="both"/>
      </w:pPr>
      <w:r>
        <w:t>These outputs describe the trained model, not the database. A sensitivity value states how the model's prediction responds to a parameter; it is not evidence of a causal effect in PostgreSQL, and it is only as reliable as the model in the region being explored.</w:t>
      </w:r>
    </w:p>
    <w:p w14:paraId="5AEC8CC5" w14:textId="77777777" w:rsidR="00512D19" w:rsidRDefault="006A6CAB">
      <w:pPr>
        <w:pStyle w:val="Heading1"/>
      </w:pPr>
      <w:bookmarkStart w:id="44" w:name="_Toc242564595"/>
      <w:r>
        <w:t>10. Optimization Advisor</w:t>
      </w:r>
      <w:bookmarkEnd w:id="44"/>
    </w:p>
    <w:p w14:paraId="3FE140DF" w14:textId="77777777" w:rsidR="00512D19" w:rsidRDefault="006A6CAB">
      <w:pPr>
        <w:jc w:val="both"/>
      </w:pPr>
      <w:r>
        <w:t xml:space="preserve">The advisor inspects the measured metrics of one experiment and applies six threshold rules (Table 10). The thresholds are fields of a </w:t>
      </w:r>
      <w:r>
        <w:rPr>
          <w:rFonts w:ascii="Consolas" w:eastAsia="Consolas" w:hAnsi="Consolas"/>
          <w:sz w:val="21"/>
        </w:rPr>
        <w:t>Thresholds</w:t>
      </w:r>
      <w:r>
        <w:t xml:space="preserve"> dataclass and can be overridden. Each rule that fires produces a recommendation with an identifier, category, severity, description, the evidence values that triggered it, a suggested investigation, the expected benefit and a flag stating that the recommendation requires validation. Recommendations are sorted by severity. If no rule fires, the status is NORMAL.</w:t>
      </w:r>
    </w:p>
    <w:p w14:paraId="3F827664" w14:textId="77777777" w:rsidR="00512D19" w:rsidRDefault="006A6CAB">
      <w:pPr>
        <w:keepNext/>
        <w:spacing w:before="160" w:after="80" w:line="240" w:lineRule="auto"/>
        <w:jc w:val="center"/>
      </w:pPr>
      <w:r>
        <w:rPr>
          <w:b/>
          <w:sz w:val="21"/>
        </w:rPr>
        <w:t xml:space="preserve">Table 10. </w:t>
      </w:r>
      <w:r>
        <w:rPr>
          <w:sz w:val="21"/>
        </w:rPr>
        <w:t>Rules of the optimization advisor.</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1918"/>
        <w:gridCol w:w="5415"/>
        <w:gridCol w:w="1692"/>
      </w:tblGrid>
      <w:tr w:rsidR="00512D19" w14:paraId="76541C75" w14:textId="77777777">
        <w:trPr>
          <w:cantSplit/>
          <w:tblHeader/>
          <w:jc w:val="center"/>
        </w:trPr>
        <w:tc>
          <w:tcPr>
            <w:tcW w:w="1918" w:type="dxa"/>
            <w:shd w:val="clear" w:color="auto" w:fill="1F3A5F"/>
            <w:vAlign w:val="center"/>
          </w:tcPr>
          <w:p w14:paraId="0B04A9D5" w14:textId="77777777" w:rsidR="00512D19" w:rsidRDefault="006A6CAB">
            <w:pPr>
              <w:keepNext/>
              <w:spacing w:after="0"/>
            </w:pPr>
            <w:r>
              <w:rPr>
                <w:b/>
                <w:color w:val="FFFFFF"/>
                <w:sz w:val="20"/>
              </w:rPr>
              <w:t>Category</w:t>
            </w:r>
          </w:p>
        </w:tc>
        <w:tc>
          <w:tcPr>
            <w:tcW w:w="5415" w:type="dxa"/>
            <w:shd w:val="clear" w:color="auto" w:fill="1F3A5F"/>
            <w:vAlign w:val="center"/>
          </w:tcPr>
          <w:p w14:paraId="4CF3F924" w14:textId="77777777" w:rsidR="00512D19" w:rsidRDefault="006A6CAB">
            <w:pPr>
              <w:keepNext/>
              <w:spacing w:after="0"/>
            </w:pPr>
            <w:r>
              <w:rPr>
                <w:b/>
                <w:color w:val="FFFFFF"/>
                <w:sz w:val="20"/>
              </w:rPr>
              <w:t>Condition</w:t>
            </w:r>
          </w:p>
        </w:tc>
        <w:tc>
          <w:tcPr>
            <w:tcW w:w="1692" w:type="dxa"/>
            <w:shd w:val="clear" w:color="auto" w:fill="1F3A5F"/>
            <w:vAlign w:val="center"/>
          </w:tcPr>
          <w:p w14:paraId="46A9ACB9" w14:textId="77777777" w:rsidR="00512D19" w:rsidRDefault="006A6CAB">
            <w:pPr>
              <w:keepNext/>
              <w:spacing w:after="0"/>
            </w:pPr>
            <w:r>
              <w:rPr>
                <w:b/>
                <w:color w:val="FFFFFF"/>
                <w:sz w:val="20"/>
              </w:rPr>
              <w:t>Severity</w:t>
            </w:r>
          </w:p>
        </w:tc>
      </w:tr>
      <w:tr w:rsidR="00512D19" w14:paraId="253F6C70" w14:textId="77777777">
        <w:trPr>
          <w:cantSplit/>
          <w:jc w:val="center"/>
        </w:trPr>
        <w:tc>
          <w:tcPr>
            <w:tcW w:w="1918" w:type="dxa"/>
            <w:vAlign w:val="center"/>
          </w:tcPr>
          <w:p w14:paraId="13D499E3" w14:textId="77777777" w:rsidR="00512D19" w:rsidRDefault="006A6CAB">
            <w:pPr>
              <w:keepNext/>
              <w:spacing w:after="0"/>
            </w:pPr>
            <w:r>
              <w:rPr>
                <w:sz w:val="20"/>
              </w:rPr>
              <w:t>CPU</w:t>
            </w:r>
          </w:p>
        </w:tc>
        <w:tc>
          <w:tcPr>
            <w:tcW w:w="5415" w:type="dxa"/>
            <w:vAlign w:val="center"/>
          </w:tcPr>
          <w:p w14:paraId="5E2043CC" w14:textId="77777777" w:rsidR="00512D19" w:rsidRDefault="006A6CAB">
            <w:pPr>
              <w:keepNext/>
              <w:spacing w:after="0"/>
            </w:pPr>
            <w:r>
              <w:rPr>
                <w:sz w:val="20"/>
              </w:rPr>
              <w:t>Average host CPU ≥ 80%</w:t>
            </w:r>
          </w:p>
        </w:tc>
        <w:tc>
          <w:tcPr>
            <w:tcW w:w="1692" w:type="dxa"/>
            <w:vAlign w:val="center"/>
          </w:tcPr>
          <w:p w14:paraId="16D5DB01" w14:textId="77777777" w:rsidR="00512D19" w:rsidRDefault="006A6CAB">
            <w:pPr>
              <w:keepNext/>
              <w:spacing w:after="0"/>
            </w:pPr>
            <w:r>
              <w:rPr>
                <w:sz w:val="20"/>
              </w:rPr>
              <w:t>HIGH</w:t>
            </w:r>
          </w:p>
        </w:tc>
      </w:tr>
      <w:tr w:rsidR="00512D19" w14:paraId="78CFC8EF" w14:textId="77777777">
        <w:trPr>
          <w:cantSplit/>
          <w:jc w:val="center"/>
        </w:trPr>
        <w:tc>
          <w:tcPr>
            <w:tcW w:w="1918" w:type="dxa"/>
            <w:shd w:val="clear" w:color="auto" w:fill="F3F5F7"/>
            <w:vAlign w:val="center"/>
          </w:tcPr>
          <w:p w14:paraId="0D2FCB93" w14:textId="77777777" w:rsidR="00512D19" w:rsidRDefault="006A6CAB">
            <w:pPr>
              <w:keepNext/>
              <w:spacing w:after="0"/>
            </w:pPr>
            <w:r>
              <w:rPr>
                <w:sz w:val="20"/>
              </w:rPr>
              <w:t>MEMORY</w:t>
            </w:r>
          </w:p>
        </w:tc>
        <w:tc>
          <w:tcPr>
            <w:tcW w:w="5415" w:type="dxa"/>
            <w:shd w:val="clear" w:color="auto" w:fill="F3F5F7"/>
            <w:vAlign w:val="center"/>
          </w:tcPr>
          <w:p w14:paraId="7DA1736E" w14:textId="77777777" w:rsidR="00512D19" w:rsidRDefault="006A6CAB">
            <w:pPr>
              <w:keepNext/>
              <w:spacing w:after="0"/>
            </w:pPr>
            <w:r>
              <w:rPr>
                <w:sz w:val="20"/>
              </w:rPr>
              <w:t>Average host memory ≥ 85%</w:t>
            </w:r>
          </w:p>
        </w:tc>
        <w:tc>
          <w:tcPr>
            <w:tcW w:w="1692" w:type="dxa"/>
            <w:shd w:val="clear" w:color="auto" w:fill="F3F5F7"/>
            <w:vAlign w:val="center"/>
          </w:tcPr>
          <w:p w14:paraId="35D64988" w14:textId="77777777" w:rsidR="00512D19" w:rsidRDefault="006A6CAB">
            <w:pPr>
              <w:keepNext/>
              <w:spacing w:after="0"/>
            </w:pPr>
            <w:r>
              <w:rPr>
                <w:sz w:val="20"/>
              </w:rPr>
              <w:t>HIGH</w:t>
            </w:r>
          </w:p>
        </w:tc>
      </w:tr>
      <w:tr w:rsidR="00512D19" w14:paraId="451805B7" w14:textId="77777777">
        <w:trPr>
          <w:cantSplit/>
          <w:jc w:val="center"/>
        </w:trPr>
        <w:tc>
          <w:tcPr>
            <w:tcW w:w="1918" w:type="dxa"/>
            <w:vAlign w:val="center"/>
          </w:tcPr>
          <w:p w14:paraId="565C738E" w14:textId="77777777" w:rsidR="00512D19" w:rsidRDefault="006A6CAB">
            <w:pPr>
              <w:keepNext/>
              <w:spacing w:after="0"/>
            </w:pPr>
            <w:r>
              <w:rPr>
                <w:sz w:val="20"/>
              </w:rPr>
              <w:t>CONCURRENCY</w:t>
            </w:r>
          </w:p>
        </w:tc>
        <w:tc>
          <w:tcPr>
            <w:tcW w:w="5415" w:type="dxa"/>
            <w:vAlign w:val="center"/>
          </w:tcPr>
          <w:p w14:paraId="33C9FCCE" w14:textId="77777777" w:rsidR="00512D19" w:rsidRDefault="006A6CAB">
            <w:pPr>
              <w:keepNext/>
              <w:spacing w:after="0"/>
            </w:pPr>
            <w:r>
              <w:rPr>
                <w:sz w:val="20"/>
              </w:rPr>
              <w:t xml:space="preserve">Maximum active connections ÷ </w:t>
            </w:r>
            <w:r>
              <w:rPr>
                <w:rFonts w:ascii="Consolas" w:eastAsia="Consolas" w:hAnsi="Consolas"/>
                <w:sz w:val="17"/>
              </w:rPr>
              <w:t>max_​connections</w:t>
            </w:r>
            <w:r>
              <w:rPr>
                <w:sz w:val="20"/>
              </w:rPr>
              <w:t xml:space="preserve"> ≥ 0.8</w:t>
            </w:r>
          </w:p>
        </w:tc>
        <w:tc>
          <w:tcPr>
            <w:tcW w:w="1692" w:type="dxa"/>
            <w:vAlign w:val="center"/>
          </w:tcPr>
          <w:p w14:paraId="66F44C17" w14:textId="77777777" w:rsidR="00512D19" w:rsidRDefault="006A6CAB">
            <w:pPr>
              <w:keepNext/>
              <w:spacing w:after="0"/>
            </w:pPr>
            <w:r>
              <w:rPr>
                <w:sz w:val="20"/>
              </w:rPr>
              <w:t>HIGH</w:t>
            </w:r>
          </w:p>
        </w:tc>
      </w:tr>
      <w:tr w:rsidR="00512D19" w14:paraId="2A1074E7" w14:textId="77777777">
        <w:trPr>
          <w:cantSplit/>
          <w:jc w:val="center"/>
        </w:trPr>
        <w:tc>
          <w:tcPr>
            <w:tcW w:w="1918" w:type="dxa"/>
            <w:shd w:val="clear" w:color="auto" w:fill="F3F5F7"/>
            <w:vAlign w:val="center"/>
          </w:tcPr>
          <w:p w14:paraId="45A024E2" w14:textId="77777777" w:rsidR="00512D19" w:rsidRDefault="006A6CAB">
            <w:pPr>
              <w:keepNext/>
              <w:spacing w:after="0"/>
            </w:pPr>
            <w:r>
              <w:rPr>
                <w:sz w:val="20"/>
              </w:rPr>
              <w:t>LOCKING</w:t>
            </w:r>
          </w:p>
        </w:tc>
        <w:tc>
          <w:tcPr>
            <w:tcW w:w="5415" w:type="dxa"/>
            <w:shd w:val="clear" w:color="auto" w:fill="F3F5F7"/>
            <w:vAlign w:val="center"/>
          </w:tcPr>
          <w:p w14:paraId="2BB3BF0E" w14:textId="77777777" w:rsidR="00512D19" w:rsidRDefault="006A6CAB">
            <w:pPr>
              <w:keepNext/>
              <w:spacing w:after="0"/>
            </w:pPr>
            <w:r>
              <w:rPr>
                <w:sz w:val="20"/>
              </w:rPr>
              <w:t>Maximum count of ungranted locks &gt; 0</w:t>
            </w:r>
          </w:p>
        </w:tc>
        <w:tc>
          <w:tcPr>
            <w:tcW w:w="1692" w:type="dxa"/>
            <w:shd w:val="clear" w:color="auto" w:fill="F3F5F7"/>
            <w:vAlign w:val="center"/>
          </w:tcPr>
          <w:p w14:paraId="29B54478" w14:textId="77777777" w:rsidR="00512D19" w:rsidRDefault="006A6CAB">
            <w:pPr>
              <w:keepNext/>
              <w:spacing w:after="0"/>
            </w:pPr>
            <w:r>
              <w:rPr>
                <w:sz w:val="20"/>
              </w:rPr>
              <w:t>HIGH</w:t>
            </w:r>
          </w:p>
        </w:tc>
      </w:tr>
      <w:tr w:rsidR="00512D19" w14:paraId="5459A837" w14:textId="77777777">
        <w:trPr>
          <w:cantSplit/>
          <w:jc w:val="center"/>
        </w:trPr>
        <w:tc>
          <w:tcPr>
            <w:tcW w:w="1918" w:type="dxa"/>
            <w:vAlign w:val="center"/>
          </w:tcPr>
          <w:p w14:paraId="54619C6E" w14:textId="77777777" w:rsidR="00512D19" w:rsidRDefault="006A6CAB">
            <w:pPr>
              <w:keepNext/>
              <w:spacing w:after="0"/>
            </w:pPr>
            <w:r>
              <w:rPr>
                <w:sz w:val="20"/>
              </w:rPr>
              <w:t>LATENCY</w:t>
            </w:r>
          </w:p>
        </w:tc>
        <w:tc>
          <w:tcPr>
            <w:tcW w:w="5415" w:type="dxa"/>
            <w:vAlign w:val="center"/>
          </w:tcPr>
          <w:p w14:paraId="3FBB11FC" w14:textId="77777777" w:rsidR="00512D19" w:rsidRDefault="006A6CAB">
            <w:pPr>
              <w:keepNext/>
              <w:spacing w:after="0"/>
            </w:pPr>
            <w:r>
              <w:rPr>
                <w:sz w:val="20"/>
              </w:rPr>
              <w:t>P95 latency ÷ average latency ≥ 2.0</w:t>
            </w:r>
          </w:p>
        </w:tc>
        <w:tc>
          <w:tcPr>
            <w:tcW w:w="1692" w:type="dxa"/>
            <w:vAlign w:val="center"/>
          </w:tcPr>
          <w:p w14:paraId="06ADCB37" w14:textId="77777777" w:rsidR="00512D19" w:rsidRDefault="006A6CAB">
            <w:pPr>
              <w:keepNext/>
              <w:spacing w:after="0"/>
            </w:pPr>
            <w:r>
              <w:rPr>
                <w:sz w:val="20"/>
              </w:rPr>
              <w:t>MEDIUM</w:t>
            </w:r>
          </w:p>
        </w:tc>
      </w:tr>
      <w:tr w:rsidR="00512D19" w14:paraId="7B8FE6A0" w14:textId="77777777">
        <w:trPr>
          <w:cantSplit/>
          <w:jc w:val="center"/>
        </w:trPr>
        <w:tc>
          <w:tcPr>
            <w:tcW w:w="1918" w:type="dxa"/>
            <w:shd w:val="clear" w:color="auto" w:fill="F3F5F7"/>
            <w:vAlign w:val="center"/>
          </w:tcPr>
          <w:p w14:paraId="0E971868" w14:textId="77777777" w:rsidR="00512D19" w:rsidRDefault="006A6CAB">
            <w:pPr>
              <w:spacing w:after="0"/>
            </w:pPr>
            <w:r>
              <w:rPr>
                <w:sz w:val="20"/>
              </w:rPr>
              <w:t>QUERY</w:t>
            </w:r>
          </w:p>
        </w:tc>
        <w:tc>
          <w:tcPr>
            <w:tcW w:w="5415" w:type="dxa"/>
            <w:shd w:val="clear" w:color="auto" w:fill="F3F5F7"/>
            <w:vAlign w:val="center"/>
          </w:tcPr>
          <w:p w14:paraId="558FF9C3" w14:textId="77777777" w:rsidR="00512D19" w:rsidRDefault="006A6CAB">
            <w:pPr>
              <w:spacing w:after="0"/>
            </w:pPr>
            <w:r>
              <w:rPr>
                <w:sz w:val="20"/>
              </w:rPr>
              <w:t>Cache hit ratio &lt; 95%</w:t>
            </w:r>
          </w:p>
        </w:tc>
        <w:tc>
          <w:tcPr>
            <w:tcW w:w="1692" w:type="dxa"/>
            <w:shd w:val="clear" w:color="auto" w:fill="F3F5F7"/>
            <w:vAlign w:val="center"/>
          </w:tcPr>
          <w:p w14:paraId="0F6D9F96" w14:textId="77777777" w:rsidR="00512D19" w:rsidRDefault="006A6CAB">
            <w:pPr>
              <w:spacing w:after="0"/>
            </w:pPr>
            <w:r>
              <w:rPr>
                <w:sz w:val="20"/>
              </w:rPr>
              <w:t>MEDIUM</w:t>
            </w:r>
          </w:p>
        </w:tc>
      </w:tr>
    </w:tbl>
    <w:p w14:paraId="5A8F7D9C" w14:textId="77777777" w:rsidR="00512D19" w:rsidRDefault="00512D19">
      <w:pPr>
        <w:spacing w:after="80" w:line="144" w:lineRule="auto"/>
      </w:pPr>
    </w:p>
    <w:p w14:paraId="4DD2C2AE" w14:textId="77777777" w:rsidR="00512D19" w:rsidRDefault="006A6CAB">
      <w:pPr>
        <w:jc w:val="both"/>
      </w:pPr>
      <w:r>
        <w:t xml:space="preserve">The advisor is strictly advisory: it never alters PostgreSQL configuration, creates an index or rewrites a query. It also attempts to read the twenty most expensive statements from </w:t>
      </w:r>
      <w:r>
        <w:rPr>
          <w:rFonts w:ascii="Consolas" w:eastAsia="Consolas" w:hAnsi="Consolas"/>
          <w:sz w:val="21"/>
        </w:rPr>
        <w:t>pg_stat_statements</w:t>
      </w:r>
      <w:r>
        <w:t>. When the extension is unavailable, as it is in the project's container, the query fails, the advisor continues with aggregate telemetry and attaches a warning that query-level analysis is unavailable. No query-level finding is produced without that evidence.</w:t>
      </w:r>
    </w:p>
    <w:p w14:paraId="29837477" w14:textId="77777777" w:rsidR="00512D19" w:rsidRDefault="006A6CAB">
      <w:pPr>
        <w:jc w:val="both"/>
      </w:pPr>
      <w:r>
        <w:t xml:space="preserve">The connection rule needs </w:t>
      </w:r>
      <w:r>
        <w:rPr>
          <w:rFonts w:ascii="Consolas" w:hAnsi="Consolas"/>
          <w:sz w:val="21"/>
        </w:rPr>
        <w:t>max_connections</w:t>
      </w:r>
      <w:r>
        <w:t xml:space="preserve">. It is recorded in every telemetry sample and is now carried into </w:t>
      </w:r>
      <w:r>
        <w:rPr>
          <w:rFonts w:ascii="Consolas" w:hAnsi="Consolas"/>
          <w:sz w:val="21"/>
        </w:rPr>
        <w:t>experiment_summaries</w:t>
      </w:r>
      <w:r>
        <w:t>, so the rule is evaluated for stored experiments. In the run of Section 13.6 it did not fire: 48 active connections against a limit of 100 is a ratio of 0.48.</w:t>
      </w:r>
    </w:p>
    <w:p w14:paraId="3317B83F" w14:textId="77777777" w:rsidR="00512D19" w:rsidRDefault="006A6CAB">
      <w:pPr>
        <w:pStyle w:val="Heading1"/>
      </w:pPr>
      <w:bookmarkStart w:id="45" w:name="_Toc242564596"/>
      <w:r>
        <w:t>11. Validation Framework</w:t>
      </w:r>
      <w:bookmarkEnd w:id="45"/>
    </w:p>
    <w:p w14:paraId="30041983" w14:textId="77777777" w:rsidR="00512D19" w:rsidRDefault="006A6CAB">
      <w:pPr>
        <w:pStyle w:val="Heading2"/>
      </w:pPr>
      <w:bookmarkStart w:id="46" w:name="_Toc242564597"/>
      <w:r>
        <w:t>11.1 Lifecycle</w:t>
      </w:r>
      <w:bookmarkEnd w:id="46"/>
    </w:p>
    <w:p w14:paraId="28537B27" w14:textId="77777777" w:rsidR="00512D19" w:rsidRDefault="006A6CAB">
      <w:pPr>
        <w:jc w:val="both"/>
      </w:pPr>
      <w:r>
        <w:t>A validation tests one prediction against one real execution. Its lifecycle is shown in Figure 4. The record is created before anything else happens and moves through the states PENDING, RUNNING and COMPLETED or FAILED. Because the prediction is stored before the workload runs, it cannot be adjusted after the measurement is known. If prediction or execution raises an exception, the record is marked FAILED with the error message and no error metrics are computed.</w:t>
      </w:r>
    </w:p>
    <w:p w14:paraId="25A8425D" w14:textId="77777777" w:rsidR="00512D19" w:rsidRDefault="006A6CAB">
      <w:pPr>
        <w:keepNext/>
        <w:spacing w:before="120" w:after="0"/>
        <w:jc w:val="center"/>
      </w:pPr>
      <w:r>
        <w:rPr>
          <w:noProof/>
        </w:rPr>
        <w:drawing>
          <wp:inline distT="0" distB="0" distL="0" distR="0" wp14:anchorId="149F6FD0" wp14:editId="439138A2">
            <wp:extent cx="5731200" cy="17091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validation_flow.png"/>
                    <pic:cNvPicPr/>
                  </pic:nvPicPr>
                  <pic:blipFill>
                    <a:blip r:embed="rId11"/>
                    <a:stretch>
                      <a:fillRect/>
                    </a:stretch>
                  </pic:blipFill>
                  <pic:spPr>
                    <a:xfrm>
                      <a:off x="0" y="0"/>
                      <a:ext cx="5731200" cy="1709126"/>
                    </a:xfrm>
                    <a:prstGeom prst="rect">
                      <a:avLst/>
                    </a:prstGeom>
                  </pic:spPr>
                </pic:pic>
              </a:graphicData>
            </a:graphic>
          </wp:inline>
        </w:drawing>
      </w:r>
    </w:p>
    <w:p w14:paraId="4306B04B" w14:textId="77777777" w:rsidR="00512D19" w:rsidRDefault="006A6CAB">
      <w:pPr>
        <w:spacing w:before="80" w:after="240" w:line="240" w:lineRule="auto"/>
        <w:jc w:val="center"/>
      </w:pPr>
      <w:r>
        <w:rPr>
          <w:b/>
          <w:sz w:val="21"/>
        </w:rPr>
        <w:t xml:space="preserve">Figure 4. </w:t>
      </w:r>
      <w:r>
        <w:rPr>
          <w:sz w:val="21"/>
        </w:rPr>
        <w:t xml:space="preserve">Lifecycle of a validation record as implemented in </w:t>
      </w:r>
      <w:r>
        <w:rPr>
          <w:rFonts w:ascii="Consolas" w:eastAsia="Consolas" w:hAnsi="Consolas"/>
          <w:sz w:val="18"/>
        </w:rPr>
        <w:t>run_validation</w:t>
      </w:r>
      <w:r>
        <w:rPr>
          <w:sz w:val="21"/>
        </w:rPr>
        <w:t>.</w:t>
      </w:r>
    </w:p>
    <w:p w14:paraId="72A60429" w14:textId="77777777" w:rsidR="00512D19" w:rsidRDefault="006A6CAB">
      <w:pPr>
        <w:pStyle w:val="Heading2"/>
      </w:pPr>
      <w:bookmarkStart w:id="47" w:name="_Toc242564598"/>
      <w:r>
        <w:t>11.2 Error metrics</w:t>
      </w:r>
      <w:bookmarkEnd w:id="47"/>
    </w:p>
    <w:p w14:paraId="65FA8DB5" w14:textId="77777777" w:rsidR="00512D19" w:rsidRDefault="006A6CAB">
      <w:pPr>
        <w:jc w:val="both"/>
      </w:pPr>
      <w:r>
        <w:t>For a metric with predicted value ŷ and measured value y, the per-run errors are:</w:t>
      </w:r>
    </w:p>
    <w:p w14:paraId="581B397C" w14:textId="77777777" w:rsidR="00512D19" w:rsidRDefault="006A6CAB">
      <w:pPr>
        <w:spacing w:before="40" w:after="160"/>
        <w:jc w:val="center"/>
      </w:pPr>
      <w:r>
        <w:rPr>
          <w:rFonts w:ascii="Cambria Math" w:hAnsi="Cambria Math"/>
          <w:sz w:val="23"/>
        </w:rPr>
        <w:t>absolute error = |ŷ − y|          percentage error = 100 × |ŷ − y| / |y|</w:t>
      </w:r>
    </w:p>
    <w:p w14:paraId="277936FF" w14:textId="77777777" w:rsidR="00512D19" w:rsidRDefault="006A6CAB">
      <w:pPr>
        <w:jc w:val="both"/>
      </w:pPr>
      <w:r>
        <w:t xml:space="preserve">The percentage error is null when the measured value is zero. Over a set of </w:t>
      </w:r>
      <w:r>
        <w:rPr>
          <w:i/>
        </w:rPr>
        <w:t>n</w:t>
      </w:r>
      <w:r>
        <w:t xml:space="preserve"> completed validations, the summary reports, for each metric:</w:t>
      </w:r>
    </w:p>
    <w:p w14:paraId="703F8C28" w14:textId="77777777" w:rsidR="00512D19" w:rsidRDefault="006A6CAB">
      <w:pPr>
        <w:spacing w:before="40" w:after="160"/>
        <w:jc w:val="center"/>
      </w:pPr>
      <w:r>
        <w:rPr>
          <w:rFonts w:ascii="Cambria Math" w:hAnsi="Cambria Math"/>
          <w:sz w:val="23"/>
        </w:rPr>
        <w:t>MAE = (1/n) Σ |ŷᵢ − yᵢ|          RMSE = √( (1/n) Σ (ŷᵢ − yᵢ)² )</w:t>
      </w:r>
    </w:p>
    <w:p w14:paraId="50F0CB39" w14:textId="77777777" w:rsidR="00512D19" w:rsidRDefault="006A6CAB">
      <w:pPr>
        <w:spacing w:before="40" w:after="160"/>
        <w:jc w:val="center"/>
      </w:pPr>
      <w:r>
        <w:rPr>
          <w:rFonts w:ascii="Cambria Math" w:hAnsi="Cambria Math"/>
          <w:sz w:val="23"/>
        </w:rPr>
        <w:t>R² = 1 − Σ (ŷᵢ − yᵢ)² / Σ (yᵢ − ȳ)²          MAPE = (100/m) Σ |ŷᵢ − yᵢ| / |yᵢ|</w:t>
      </w:r>
    </w:p>
    <w:p w14:paraId="40B12ABD" w14:textId="77777777" w:rsidR="00512D19" w:rsidRDefault="006A6CAB">
      <w:pPr>
        <w:jc w:val="both"/>
      </w:pPr>
      <w:r>
        <w:t xml:space="preserve">R² is null when the measured values have no variance or when every validation used the same configuration, and MAPE is taken over the m runs whose measured value is non-zero. Summaries are produced overall and grouped by scenario, by concurrency and by target TPS. A summary can be restricted to validations whose prediction was made after the current models were trained, so that checks of replaced models count neither for nor against the current ones. A separate script, </w:t>
      </w:r>
      <w:r>
        <w:rPr>
          <w:rFonts w:ascii="Consolas" w:hAnsi="Consolas"/>
          <w:sz w:val="21"/>
        </w:rPr>
        <w:t>scripts/run_benchmark.py</w:t>
      </w:r>
      <w:r>
        <w:t>, runs workloads with telemetry but without any model, providing measurements that do not depend on the ML pipeline.</w:t>
      </w:r>
    </w:p>
    <w:p w14:paraId="67C1771D" w14:textId="77777777" w:rsidR="00512D19" w:rsidRDefault="006A6CAB">
      <w:pPr>
        <w:pStyle w:val="Heading1"/>
      </w:pPr>
      <w:bookmarkStart w:id="48" w:name="_Toc242564599"/>
      <w:r>
        <w:t>12. API and User Interface</w:t>
      </w:r>
      <w:bookmarkEnd w:id="48"/>
    </w:p>
    <w:p w14:paraId="0403874E" w14:textId="77777777" w:rsidR="00512D19" w:rsidRDefault="006A6CAB">
      <w:pPr>
        <w:pStyle w:val="Heading2"/>
      </w:pPr>
      <w:bookmarkStart w:id="49" w:name="_Toc242564600"/>
      <w:r>
        <w:t>12.1 REST API</w:t>
      </w:r>
      <w:bookmarkEnd w:id="49"/>
    </w:p>
    <w:p w14:paraId="166A60CE" w14:textId="77777777" w:rsidR="00512D19" w:rsidRDefault="006A6CAB">
      <w:pPr>
        <w:jc w:val="both"/>
      </w:pPr>
      <w:r>
        <w:t xml:space="preserve">The FastAPI application (declared version 8.0.0) exposes nineteen endpoints under </w:t>
      </w:r>
      <w:r>
        <w:rPr>
          <w:rFonts w:ascii="Consolas" w:hAnsi="Consolas"/>
          <w:sz w:val="21"/>
        </w:rPr>
        <w:t>/api</w:t>
      </w:r>
      <w:r>
        <w:t>, listed in Table 11, and serves the built web interface from the same origin. Requests are validated by Pydantic models, which bound concurrency at 64, the rate at 1,000 TPS and the duration at 600 seconds. Database errors are returned as HTTP 503, unknown identifiers as 404, invalid workloads as 422 and missing model artefacts as 409. The API has no authentication; it is intended for local use.</w:t>
      </w:r>
    </w:p>
    <w:p w14:paraId="0A106B6C" w14:textId="77777777" w:rsidR="00512D19" w:rsidRDefault="006A6CAB">
      <w:pPr>
        <w:keepNext/>
        <w:spacing w:before="160" w:after="80" w:line="240" w:lineRule="auto"/>
        <w:jc w:val="center"/>
      </w:pPr>
      <w:r>
        <w:rPr>
          <w:b/>
          <w:sz w:val="21"/>
        </w:rPr>
        <w:t xml:space="preserve">Table 11. </w:t>
      </w:r>
      <w:r>
        <w:rPr>
          <w:sz w:val="21"/>
        </w:rPr>
        <w:t>REST endpoints.</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3497"/>
        <w:gridCol w:w="5528"/>
      </w:tblGrid>
      <w:tr w:rsidR="00512D19" w14:paraId="2A512483" w14:textId="77777777">
        <w:trPr>
          <w:cantSplit/>
          <w:tblHeader/>
          <w:jc w:val="center"/>
        </w:trPr>
        <w:tc>
          <w:tcPr>
            <w:tcW w:w="3497" w:type="dxa"/>
            <w:shd w:val="clear" w:color="auto" w:fill="1F3A5F"/>
            <w:vAlign w:val="center"/>
          </w:tcPr>
          <w:p w14:paraId="32F5C4A2" w14:textId="77777777" w:rsidR="00512D19" w:rsidRDefault="006A6CAB">
            <w:pPr>
              <w:keepNext/>
              <w:spacing w:after="0"/>
            </w:pPr>
            <w:r>
              <w:rPr>
                <w:b/>
                <w:color w:val="FFFFFF"/>
                <w:sz w:val="20"/>
              </w:rPr>
              <w:t>Method and path</w:t>
            </w:r>
          </w:p>
        </w:tc>
        <w:tc>
          <w:tcPr>
            <w:tcW w:w="5528" w:type="dxa"/>
            <w:shd w:val="clear" w:color="auto" w:fill="1F3A5F"/>
            <w:vAlign w:val="center"/>
          </w:tcPr>
          <w:p w14:paraId="19854FBF" w14:textId="77777777" w:rsidR="00512D19" w:rsidRDefault="006A6CAB">
            <w:pPr>
              <w:keepNext/>
              <w:spacing w:after="0"/>
            </w:pPr>
            <w:r>
              <w:rPr>
                <w:b/>
                <w:color w:val="FFFFFF"/>
                <w:sz w:val="20"/>
              </w:rPr>
              <w:t>Purpose</w:t>
            </w:r>
          </w:p>
        </w:tc>
      </w:tr>
      <w:tr w:rsidR="00512D19" w14:paraId="6C6A23D8" w14:textId="77777777">
        <w:trPr>
          <w:cantSplit/>
          <w:jc w:val="center"/>
        </w:trPr>
        <w:tc>
          <w:tcPr>
            <w:tcW w:w="3497" w:type="dxa"/>
            <w:vAlign w:val="center"/>
          </w:tcPr>
          <w:p w14:paraId="05F26C11" w14:textId="77777777" w:rsidR="00512D19" w:rsidRDefault="006A6CAB">
            <w:pPr>
              <w:keepNext/>
              <w:spacing w:after="0"/>
            </w:pPr>
            <w:r>
              <w:rPr>
                <w:sz w:val="20"/>
              </w:rPr>
              <w:t>GET /api/health</w:t>
            </w:r>
          </w:p>
        </w:tc>
        <w:tc>
          <w:tcPr>
            <w:tcW w:w="5528" w:type="dxa"/>
            <w:vAlign w:val="center"/>
          </w:tcPr>
          <w:p w14:paraId="40287DAD" w14:textId="77777777" w:rsidR="00512D19" w:rsidRDefault="006A6CAB">
            <w:pPr>
              <w:keepNext/>
              <w:spacing w:after="0"/>
            </w:pPr>
            <w:r>
              <w:rPr>
                <w:sz w:val="20"/>
              </w:rPr>
              <w:t>Checks the database connection.</w:t>
            </w:r>
          </w:p>
        </w:tc>
      </w:tr>
      <w:tr w:rsidR="00512D19" w14:paraId="6E7829FF" w14:textId="77777777">
        <w:trPr>
          <w:cantSplit/>
          <w:jc w:val="center"/>
        </w:trPr>
        <w:tc>
          <w:tcPr>
            <w:tcW w:w="3497" w:type="dxa"/>
            <w:shd w:val="clear" w:color="auto" w:fill="F3F5F7"/>
            <w:vAlign w:val="center"/>
          </w:tcPr>
          <w:p w14:paraId="3EEE190B" w14:textId="77777777" w:rsidR="00512D19" w:rsidRDefault="006A6CAB">
            <w:pPr>
              <w:keepNext/>
              <w:spacing w:after="0"/>
            </w:pPr>
            <w:r>
              <w:rPr>
                <w:sz w:val="20"/>
              </w:rPr>
              <w:t>GET /api/database/summary</w:t>
            </w:r>
          </w:p>
        </w:tc>
        <w:tc>
          <w:tcPr>
            <w:tcW w:w="5528" w:type="dxa"/>
            <w:shd w:val="clear" w:color="auto" w:fill="F3F5F7"/>
            <w:vAlign w:val="center"/>
          </w:tcPr>
          <w:p w14:paraId="4F439356" w14:textId="77777777" w:rsidR="00512D19" w:rsidRDefault="006A6CAB">
            <w:pPr>
              <w:keepNext/>
              <w:spacing w:after="0"/>
            </w:pPr>
            <w:r>
              <w:rPr>
                <w:sz w:val="20"/>
              </w:rPr>
              <w:t>Row counts of the six banking tables.</w:t>
            </w:r>
          </w:p>
        </w:tc>
      </w:tr>
      <w:tr w:rsidR="00512D19" w14:paraId="1894F7E7" w14:textId="77777777">
        <w:trPr>
          <w:cantSplit/>
          <w:jc w:val="center"/>
        </w:trPr>
        <w:tc>
          <w:tcPr>
            <w:tcW w:w="3497" w:type="dxa"/>
            <w:vAlign w:val="center"/>
          </w:tcPr>
          <w:p w14:paraId="12F02116" w14:textId="77777777" w:rsidR="00512D19" w:rsidRDefault="006A6CAB">
            <w:pPr>
              <w:keepNext/>
              <w:spacing w:after="0"/>
            </w:pPr>
            <w:r>
              <w:rPr>
                <w:sz w:val="20"/>
              </w:rPr>
              <w:t>GET /api/system/status</w:t>
            </w:r>
          </w:p>
        </w:tc>
        <w:tc>
          <w:tcPr>
            <w:tcW w:w="5528" w:type="dxa"/>
            <w:vAlign w:val="center"/>
          </w:tcPr>
          <w:p w14:paraId="21320FCD" w14:textId="77777777" w:rsidR="00512D19" w:rsidRDefault="006A6CAB">
            <w:pPr>
              <w:keepNext/>
              <w:spacing w:after="0"/>
            </w:pPr>
            <w:r>
              <w:rPr>
                <w:sz w:val="20"/>
              </w:rPr>
              <w:t>Database, telemetry and model availability.</w:t>
            </w:r>
          </w:p>
        </w:tc>
      </w:tr>
      <w:tr w:rsidR="00512D19" w14:paraId="0FD0C1DF" w14:textId="77777777">
        <w:trPr>
          <w:cantSplit/>
          <w:jc w:val="center"/>
        </w:trPr>
        <w:tc>
          <w:tcPr>
            <w:tcW w:w="3497" w:type="dxa"/>
            <w:shd w:val="clear" w:color="auto" w:fill="F3F5F7"/>
            <w:vAlign w:val="center"/>
          </w:tcPr>
          <w:p w14:paraId="25F716E3" w14:textId="77777777" w:rsidR="00512D19" w:rsidRDefault="006A6CAB">
            <w:pPr>
              <w:keepNext/>
              <w:spacing w:after="0"/>
            </w:pPr>
            <w:r>
              <w:rPr>
                <w:sz w:val="20"/>
              </w:rPr>
              <w:t>GET /api/scenarios</w:t>
            </w:r>
          </w:p>
        </w:tc>
        <w:tc>
          <w:tcPr>
            <w:tcW w:w="5528" w:type="dxa"/>
            <w:shd w:val="clear" w:color="auto" w:fill="F3F5F7"/>
            <w:vAlign w:val="center"/>
          </w:tcPr>
          <w:p w14:paraId="1335BE43" w14:textId="77777777" w:rsidR="00512D19" w:rsidRDefault="006A6CAB">
            <w:pPr>
              <w:keepNext/>
              <w:spacing w:after="0"/>
            </w:pPr>
            <w:r>
              <w:rPr>
                <w:sz w:val="20"/>
              </w:rPr>
              <w:t>The seven scenarios with their default mixes, and the input limits.</w:t>
            </w:r>
          </w:p>
        </w:tc>
      </w:tr>
      <w:tr w:rsidR="00512D19" w14:paraId="19BF316A" w14:textId="77777777">
        <w:trPr>
          <w:cantSplit/>
          <w:jc w:val="center"/>
        </w:trPr>
        <w:tc>
          <w:tcPr>
            <w:tcW w:w="3497" w:type="dxa"/>
            <w:vAlign w:val="center"/>
          </w:tcPr>
          <w:p w14:paraId="56AA3DF6" w14:textId="77777777" w:rsidR="00512D19" w:rsidRDefault="006A6CAB">
            <w:pPr>
              <w:keepNext/>
              <w:spacing w:after="0"/>
            </w:pPr>
            <w:r>
              <w:rPr>
                <w:sz w:val="20"/>
              </w:rPr>
              <w:t>GET /api/experiments</w:t>
            </w:r>
          </w:p>
        </w:tc>
        <w:tc>
          <w:tcPr>
            <w:tcW w:w="5528" w:type="dxa"/>
            <w:vAlign w:val="center"/>
          </w:tcPr>
          <w:p w14:paraId="5C17D7D0" w14:textId="77777777" w:rsidR="00512D19" w:rsidRDefault="006A6CAB">
            <w:pPr>
              <w:keepNext/>
              <w:spacing w:after="0"/>
            </w:pPr>
            <w:r>
              <w:rPr>
                <w:sz w:val="20"/>
              </w:rPr>
              <w:t>Recent experiments with summary metrics (limit up to 500).</w:t>
            </w:r>
          </w:p>
        </w:tc>
      </w:tr>
      <w:tr w:rsidR="00512D19" w14:paraId="1DC973A4" w14:textId="77777777">
        <w:trPr>
          <w:cantSplit/>
          <w:jc w:val="center"/>
        </w:trPr>
        <w:tc>
          <w:tcPr>
            <w:tcW w:w="3497" w:type="dxa"/>
            <w:shd w:val="clear" w:color="auto" w:fill="F3F5F7"/>
            <w:vAlign w:val="center"/>
          </w:tcPr>
          <w:p w14:paraId="56D763BB" w14:textId="77777777" w:rsidR="00512D19" w:rsidRDefault="006A6CAB">
            <w:pPr>
              <w:keepNext/>
              <w:spacing w:after="0"/>
            </w:pPr>
            <w:r>
              <w:rPr>
                <w:sz w:val="20"/>
              </w:rPr>
              <w:t>GET /api/experiments/{id}</w:t>
            </w:r>
          </w:p>
        </w:tc>
        <w:tc>
          <w:tcPr>
            <w:tcW w:w="5528" w:type="dxa"/>
            <w:shd w:val="clear" w:color="auto" w:fill="F3F5F7"/>
            <w:vAlign w:val="center"/>
          </w:tcPr>
          <w:p w14:paraId="2019EDED" w14:textId="77777777" w:rsidR="00512D19" w:rsidRDefault="006A6CAB">
            <w:pPr>
              <w:keepNext/>
              <w:spacing w:after="0"/>
            </w:pPr>
            <w:r>
              <w:rPr>
                <w:sz w:val="20"/>
              </w:rPr>
              <w:t>One experiment with its telemetry samples and linked validations.</w:t>
            </w:r>
          </w:p>
        </w:tc>
      </w:tr>
      <w:tr w:rsidR="00512D19" w14:paraId="06BA455F" w14:textId="77777777">
        <w:trPr>
          <w:cantSplit/>
          <w:jc w:val="center"/>
        </w:trPr>
        <w:tc>
          <w:tcPr>
            <w:tcW w:w="3497" w:type="dxa"/>
            <w:vAlign w:val="center"/>
          </w:tcPr>
          <w:p w14:paraId="54662C8C" w14:textId="77777777" w:rsidR="00512D19" w:rsidRDefault="006A6CAB">
            <w:pPr>
              <w:keepNext/>
              <w:spacing w:after="0"/>
            </w:pPr>
            <w:r>
              <w:rPr>
                <w:sz w:val="20"/>
              </w:rPr>
              <w:t>GET /api/experiments/{id}/latency</w:t>
            </w:r>
          </w:p>
        </w:tc>
        <w:tc>
          <w:tcPr>
            <w:tcW w:w="5528" w:type="dxa"/>
            <w:vAlign w:val="center"/>
          </w:tcPr>
          <w:p w14:paraId="6EC7EC1F" w14:textId="77777777" w:rsidR="00512D19" w:rsidRDefault="006A6CAB">
            <w:pPr>
              <w:keepNext/>
              <w:spacing w:after="0"/>
            </w:pPr>
            <w:r>
              <w:rPr>
                <w:sz w:val="20"/>
              </w:rPr>
              <w:t>Latency and queue wait by operation type, and a latency histogram.</w:t>
            </w:r>
          </w:p>
        </w:tc>
      </w:tr>
      <w:tr w:rsidR="00512D19" w14:paraId="28419EE4" w14:textId="77777777">
        <w:trPr>
          <w:cantSplit/>
          <w:jc w:val="center"/>
        </w:trPr>
        <w:tc>
          <w:tcPr>
            <w:tcW w:w="3497" w:type="dxa"/>
            <w:shd w:val="clear" w:color="auto" w:fill="F3F5F7"/>
            <w:vAlign w:val="center"/>
          </w:tcPr>
          <w:p w14:paraId="3303F467" w14:textId="77777777" w:rsidR="00512D19" w:rsidRDefault="006A6CAB">
            <w:pPr>
              <w:keepNext/>
              <w:spacing w:after="0"/>
            </w:pPr>
            <w:r>
              <w:rPr>
                <w:sz w:val="20"/>
              </w:rPr>
              <w:t>GET /api/recommendations/{id}</w:t>
            </w:r>
          </w:p>
        </w:tc>
        <w:tc>
          <w:tcPr>
            <w:tcW w:w="5528" w:type="dxa"/>
            <w:shd w:val="clear" w:color="auto" w:fill="F3F5F7"/>
            <w:vAlign w:val="center"/>
          </w:tcPr>
          <w:p w14:paraId="39C3D14F" w14:textId="77777777" w:rsidR="00512D19" w:rsidRDefault="006A6CAB">
            <w:pPr>
              <w:keepNext/>
              <w:spacing w:after="0"/>
            </w:pPr>
            <w:r>
              <w:rPr>
                <w:sz w:val="20"/>
              </w:rPr>
              <w:t>Optimization assessment of a stored experiment.</w:t>
            </w:r>
          </w:p>
        </w:tc>
      </w:tr>
      <w:tr w:rsidR="00512D19" w14:paraId="6EA4C305" w14:textId="77777777">
        <w:trPr>
          <w:cantSplit/>
          <w:jc w:val="center"/>
        </w:trPr>
        <w:tc>
          <w:tcPr>
            <w:tcW w:w="3497" w:type="dxa"/>
            <w:vAlign w:val="center"/>
          </w:tcPr>
          <w:p w14:paraId="78794679" w14:textId="77777777" w:rsidR="00512D19" w:rsidRDefault="006A6CAB">
            <w:pPr>
              <w:keepNext/>
              <w:spacing w:after="0"/>
            </w:pPr>
            <w:r>
              <w:rPr>
                <w:sz w:val="20"/>
              </w:rPr>
              <w:t>GET /api/models</w:t>
            </w:r>
          </w:p>
        </w:tc>
        <w:tc>
          <w:tcPr>
            <w:tcW w:w="5528" w:type="dxa"/>
            <w:vAlign w:val="center"/>
          </w:tcPr>
          <w:p w14:paraId="5F919241" w14:textId="77777777" w:rsidR="00512D19" w:rsidRDefault="006A6CAB">
            <w:pPr>
              <w:keepNext/>
              <w:spacing w:after="0"/>
            </w:pPr>
            <w:r>
              <w:rPr>
                <w:sz w:val="20"/>
              </w:rPr>
              <w:t>For each model: algorithm, cross-validated error, baseline, noise floor and trained ranges.</w:t>
            </w:r>
          </w:p>
        </w:tc>
      </w:tr>
      <w:tr w:rsidR="00512D19" w14:paraId="65B51D72" w14:textId="77777777">
        <w:trPr>
          <w:cantSplit/>
          <w:jc w:val="center"/>
        </w:trPr>
        <w:tc>
          <w:tcPr>
            <w:tcW w:w="3497" w:type="dxa"/>
            <w:shd w:val="clear" w:color="auto" w:fill="F3F5F7"/>
            <w:vAlign w:val="center"/>
          </w:tcPr>
          <w:p w14:paraId="41DA76E0" w14:textId="77777777" w:rsidR="00512D19" w:rsidRDefault="006A6CAB">
            <w:pPr>
              <w:keepNext/>
              <w:spacing w:after="0"/>
            </w:pPr>
            <w:r>
              <w:rPr>
                <w:sz w:val="20"/>
              </w:rPr>
              <w:t>POST /api/predictions</w:t>
            </w:r>
          </w:p>
        </w:tc>
        <w:tc>
          <w:tcPr>
            <w:tcW w:w="5528" w:type="dxa"/>
            <w:shd w:val="clear" w:color="auto" w:fill="F3F5F7"/>
            <w:vAlign w:val="center"/>
          </w:tcPr>
          <w:p w14:paraId="750F441E" w14:textId="77777777" w:rsidR="00512D19" w:rsidRDefault="006A6CAB">
            <w:pPr>
              <w:keepNext/>
              <w:spacing w:after="0"/>
            </w:pPr>
            <w:r>
              <w:rPr>
                <w:sz w:val="20"/>
              </w:rPr>
              <w:t>Predicted metrics and warnings for a workload.</w:t>
            </w:r>
          </w:p>
        </w:tc>
      </w:tr>
      <w:tr w:rsidR="00512D19" w14:paraId="5C77D470" w14:textId="77777777">
        <w:trPr>
          <w:cantSplit/>
          <w:jc w:val="center"/>
        </w:trPr>
        <w:tc>
          <w:tcPr>
            <w:tcW w:w="3497" w:type="dxa"/>
            <w:vAlign w:val="center"/>
          </w:tcPr>
          <w:p w14:paraId="703783A4" w14:textId="77777777" w:rsidR="00512D19" w:rsidRDefault="006A6CAB">
            <w:pPr>
              <w:keepNext/>
              <w:spacing w:after="0"/>
            </w:pPr>
            <w:r>
              <w:rPr>
                <w:sz w:val="20"/>
              </w:rPr>
              <w:t>POST /api/what-if</w:t>
            </w:r>
          </w:p>
        </w:tc>
        <w:tc>
          <w:tcPr>
            <w:tcW w:w="5528" w:type="dxa"/>
            <w:vAlign w:val="center"/>
          </w:tcPr>
          <w:p w14:paraId="1CC213A1" w14:textId="77777777" w:rsidR="00512D19" w:rsidRDefault="006A6CAB">
            <w:pPr>
              <w:keepNext/>
              <w:spacing w:after="0"/>
            </w:pPr>
            <w:r>
              <w:rPr>
                <w:sz w:val="20"/>
              </w:rPr>
              <w:t>Baseline-versus-modified comparison.</w:t>
            </w:r>
          </w:p>
        </w:tc>
      </w:tr>
      <w:tr w:rsidR="00512D19" w14:paraId="3D845F71" w14:textId="77777777">
        <w:trPr>
          <w:cantSplit/>
          <w:jc w:val="center"/>
        </w:trPr>
        <w:tc>
          <w:tcPr>
            <w:tcW w:w="3497" w:type="dxa"/>
            <w:shd w:val="clear" w:color="auto" w:fill="F3F5F7"/>
            <w:vAlign w:val="center"/>
          </w:tcPr>
          <w:p w14:paraId="7C1DBB6E" w14:textId="77777777" w:rsidR="00512D19" w:rsidRDefault="006A6CAB">
            <w:pPr>
              <w:spacing w:after="0"/>
            </w:pPr>
            <w:r>
              <w:rPr>
                <w:sz w:val="20"/>
              </w:rPr>
              <w:t>POST /api/what-if/sweep</w:t>
            </w:r>
          </w:p>
        </w:tc>
        <w:tc>
          <w:tcPr>
            <w:tcW w:w="5528" w:type="dxa"/>
            <w:shd w:val="clear" w:color="auto" w:fill="F3F5F7"/>
            <w:vAlign w:val="center"/>
          </w:tcPr>
          <w:p w14:paraId="1BAC56A3" w14:textId="77777777" w:rsidR="00512D19" w:rsidRDefault="006A6CAB">
            <w:pPr>
              <w:spacing w:after="0"/>
            </w:pPr>
            <w:r>
              <w:rPr>
                <w:sz w:val="20"/>
              </w:rPr>
              <w:t>Predictions for a series of values of concurrency or rate, with sensitivity.</w:t>
            </w:r>
          </w:p>
        </w:tc>
      </w:tr>
      <w:tr w:rsidR="00512D19" w14:paraId="6C9B7F15" w14:textId="77777777">
        <w:trPr>
          <w:cantSplit/>
          <w:jc w:val="center"/>
        </w:trPr>
        <w:tc>
          <w:tcPr>
            <w:tcW w:w="3497" w:type="dxa"/>
            <w:shd w:val="clear" w:color="auto" w:fill="F3F5F7"/>
            <w:vAlign w:val="center"/>
          </w:tcPr>
          <w:p w14:paraId="1A4E3CAF" w14:textId="77777777" w:rsidR="00512D19" w:rsidRDefault="006A6CAB">
            <w:pPr>
              <w:spacing w:after="0"/>
            </w:pPr>
            <w:r>
              <w:rPr>
                <w:sz w:val="20"/>
              </w:rPr>
              <w:t>POST /api/jobs</w:t>
            </w:r>
          </w:p>
        </w:tc>
        <w:tc>
          <w:tcPr>
            <w:tcW w:w="5528" w:type="dxa"/>
            <w:shd w:val="clear" w:color="auto" w:fill="F3F5F7"/>
            <w:vAlign w:val="center"/>
          </w:tcPr>
          <w:p w14:paraId="467AB5C1" w14:textId="77777777" w:rsidR="00512D19" w:rsidRDefault="006A6CAB">
            <w:pPr>
              <w:spacing w:after="0"/>
            </w:pPr>
            <w:r>
              <w:rPr>
                <w:sz w:val="20"/>
              </w:rPr>
              <w:t>Starts a workload or a validation in the background; returns a job identifier.</w:t>
            </w:r>
          </w:p>
        </w:tc>
      </w:tr>
      <w:tr w:rsidR="00512D19" w14:paraId="477778F2" w14:textId="77777777">
        <w:trPr>
          <w:cantSplit/>
          <w:jc w:val="center"/>
        </w:trPr>
        <w:tc>
          <w:tcPr>
            <w:tcW w:w="3497" w:type="dxa"/>
            <w:shd w:val="clear" w:color="auto" w:fill="F3F5F7"/>
            <w:vAlign w:val="center"/>
          </w:tcPr>
          <w:p w14:paraId="24673DE5" w14:textId="77777777" w:rsidR="00512D19" w:rsidRDefault="006A6CAB">
            <w:pPr>
              <w:spacing w:after="0"/>
            </w:pPr>
            <w:r>
              <w:rPr>
                <w:sz w:val="20"/>
              </w:rPr>
              <w:t>GET /api/jobs</w:t>
            </w:r>
          </w:p>
        </w:tc>
        <w:tc>
          <w:tcPr>
            <w:tcW w:w="5528" w:type="dxa"/>
            <w:shd w:val="clear" w:color="auto" w:fill="F3F5F7"/>
            <w:vAlign w:val="center"/>
          </w:tcPr>
          <w:p w14:paraId="27BE3802" w14:textId="77777777" w:rsidR="00512D19" w:rsidRDefault="006A6CAB">
            <w:pPr>
              <w:spacing w:after="0"/>
            </w:pPr>
            <w:r>
              <w:rPr>
                <w:sz w:val="20"/>
              </w:rPr>
              <w:t>Lists background jobs.</w:t>
            </w:r>
          </w:p>
        </w:tc>
      </w:tr>
      <w:tr w:rsidR="00512D19" w14:paraId="3C8B7D3A" w14:textId="77777777">
        <w:trPr>
          <w:cantSplit/>
          <w:jc w:val="center"/>
        </w:trPr>
        <w:tc>
          <w:tcPr>
            <w:tcW w:w="3497" w:type="dxa"/>
            <w:shd w:val="clear" w:color="auto" w:fill="F3F5F7"/>
            <w:vAlign w:val="center"/>
          </w:tcPr>
          <w:p w14:paraId="4D67BC0C" w14:textId="77777777" w:rsidR="00512D19" w:rsidRDefault="006A6CAB">
            <w:pPr>
              <w:spacing w:after="0"/>
            </w:pPr>
            <w:r>
              <w:rPr>
                <w:sz w:val="20"/>
              </w:rPr>
              <w:t>GET /api/jobs/{id}</w:t>
            </w:r>
          </w:p>
        </w:tc>
        <w:tc>
          <w:tcPr>
            <w:tcW w:w="5528" w:type="dxa"/>
            <w:shd w:val="clear" w:color="auto" w:fill="F3F5F7"/>
            <w:vAlign w:val="center"/>
          </w:tcPr>
          <w:p w14:paraId="1FA5F3ED" w14:textId="77777777" w:rsidR="00512D19" w:rsidRDefault="006A6CAB">
            <w:pPr>
              <w:spacing w:after="0"/>
            </w:pPr>
            <w:r>
              <w:rPr>
                <w:sz w:val="20"/>
              </w:rPr>
              <w:t>State and result of one job.</w:t>
            </w:r>
          </w:p>
        </w:tc>
      </w:tr>
      <w:tr w:rsidR="00512D19" w14:paraId="7B94E8D1" w14:textId="77777777">
        <w:trPr>
          <w:cantSplit/>
          <w:jc w:val="center"/>
        </w:trPr>
        <w:tc>
          <w:tcPr>
            <w:tcW w:w="3497" w:type="dxa"/>
            <w:shd w:val="clear" w:color="auto" w:fill="F3F5F7"/>
            <w:vAlign w:val="center"/>
          </w:tcPr>
          <w:p w14:paraId="4E4FE167" w14:textId="77777777" w:rsidR="00512D19" w:rsidRDefault="006A6CAB">
            <w:pPr>
              <w:spacing w:after="0"/>
            </w:pPr>
            <w:r>
              <w:rPr>
                <w:sz w:val="20"/>
              </w:rPr>
              <w:t>GET /api/validation</w:t>
            </w:r>
          </w:p>
        </w:tc>
        <w:tc>
          <w:tcPr>
            <w:tcW w:w="5528" w:type="dxa"/>
            <w:shd w:val="clear" w:color="auto" w:fill="F3F5F7"/>
            <w:vAlign w:val="center"/>
          </w:tcPr>
          <w:p w14:paraId="69870342" w14:textId="77777777" w:rsidR="00512D19" w:rsidRDefault="006A6CAB">
            <w:pPr>
              <w:spacing w:after="0"/>
            </w:pPr>
            <w:r>
              <w:rPr>
                <w:sz w:val="20"/>
              </w:rPr>
              <w:t>List of validation records, optionally only those of the current models.</w:t>
            </w:r>
          </w:p>
        </w:tc>
      </w:tr>
      <w:tr w:rsidR="00512D19" w14:paraId="2B3631B1" w14:textId="77777777">
        <w:trPr>
          <w:cantSplit/>
          <w:jc w:val="center"/>
        </w:trPr>
        <w:tc>
          <w:tcPr>
            <w:tcW w:w="3497" w:type="dxa"/>
            <w:shd w:val="clear" w:color="auto" w:fill="F3F5F7"/>
            <w:vAlign w:val="center"/>
          </w:tcPr>
          <w:p w14:paraId="1AB4A512" w14:textId="77777777" w:rsidR="00512D19" w:rsidRDefault="006A6CAB">
            <w:pPr>
              <w:spacing w:after="0"/>
            </w:pPr>
            <w:r>
              <w:rPr>
                <w:sz w:val="20"/>
              </w:rPr>
              <w:t>GET /api/validation/summary</w:t>
            </w:r>
          </w:p>
        </w:tc>
        <w:tc>
          <w:tcPr>
            <w:tcW w:w="5528" w:type="dxa"/>
            <w:shd w:val="clear" w:color="auto" w:fill="F3F5F7"/>
            <w:vAlign w:val="center"/>
          </w:tcPr>
          <w:p w14:paraId="1F2D62DB" w14:textId="77777777" w:rsidR="00512D19" w:rsidRDefault="006A6CAB">
            <w:pPr>
              <w:spacing w:after="0"/>
            </w:pPr>
            <w:r>
              <w:rPr>
                <w:sz w:val="20"/>
              </w:rPr>
              <w:t>Aggregate error metrics over completed validations, with the same option.</w:t>
            </w:r>
          </w:p>
        </w:tc>
      </w:tr>
      <w:tr w:rsidR="00512D19" w14:paraId="2C1FE144" w14:textId="77777777">
        <w:trPr>
          <w:cantSplit/>
          <w:jc w:val="center"/>
        </w:trPr>
        <w:tc>
          <w:tcPr>
            <w:tcW w:w="3497" w:type="dxa"/>
            <w:shd w:val="clear" w:color="auto" w:fill="F3F5F7"/>
            <w:vAlign w:val="center"/>
          </w:tcPr>
          <w:p w14:paraId="591D2DBD" w14:textId="77777777" w:rsidR="00512D19" w:rsidRDefault="006A6CAB">
            <w:pPr>
              <w:spacing w:after="0"/>
            </w:pPr>
            <w:r>
              <w:rPr>
                <w:sz w:val="20"/>
              </w:rPr>
              <w:t>GET /api/validation/{id}</w:t>
            </w:r>
          </w:p>
        </w:tc>
        <w:tc>
          <w:tcPr>
            <w:tcW w:w="5528" w:type="dxa"/>
            <w:shd w:val="clear" w:color="auto" w:fill="F3F5F7"/>
            <w:vAlign w:val="center"/>
          </w:tcPr>
          <w:p w14:paraId="4F708EB7" w14:textId="77777777" w:rsidR="00512D19" w:rsidRDefault="006A6CAB">
            <w:pPr>
              <w:spacing w:after="0"/>
            </w:pPr>
            <w:r>
              <w:rPr>
                <w:sz w:val="20"/>
              </w:rPr>
              <w:t>One validation record.</w:t>
            </w:r>
          </w:p>
        </w:tc>
      </w:tr>
      <w:tr w:rsidR="00512D19" w14:paraId="602F4695" w14:textId="77777777">
        <w:trPr>
          <w:cantSplit/>
          <w:jc w:val="center"/>
        </w:trPr>
        <w:tc>
          <w:tcPr>
            <w:tcW w:w="3497" w:type="dxa"/>
            <w:shd w:val="clear" w:color="auto" w:fill="F3F5F7"/>
            <w:vAlign w:val="center"/>
          </w:tcPr>
          <w:p w14:paraId="5E11BEED" w14:textId="77777777" w:rsidR="00512D19" w:rsidRDefault="006A6CAB">
            <w:pPr>
              <w:spacing w:after="0"/>
            </w:pPr>
            <w:r>
              <w:rPr>
                <w:sz w:val="20"/>
              </w:rPr>
              <w:t>POST /api/validation</w:t>
            </w:r>
          </w:p>
        </w:tc>
        <w:tc>
          <w:tcPr>
            <w:tcW w:w="5528" w:type="dxa"/>
            <w:shd w:val="clear" w:color="auto" w:fill="F3F5F7"/>
            <w:vAlign w:val="center"/>
          </w:tcPr>
          <w:p w14:paraId="69D6600A" w14:textId="77777777" w:rsidR="00512D19" w:rsidRDefault="006A6CAB">
            <w:pPr>
              <w:spacing w:after="0"/>
            </w:pPr>
            <w:r>
              <w:rPr>
                <w:sz w:val="20"/>
              </w:rPr>
              <w:t>Runs a validation synchronously: predicts, executes the workload, compares.</w:t>
            </w:r>
          </w:p>
        </w:tc>
      </w:tr>
    </w:tbl>
    <w:p w14:paraId="10B3B200" w14:textId="77777777" w:rsidR="00512D19" w:rsidRDefault="00512D19">
      <w:pPr>
        <w:spacing w:after="80" w:line="144" w:lineRule="auto"/>
      </w:pPr>
    </w:p>
    <w:p w14:paraId="58C064BE" w14:textId="77777777" w:rsidR="00512D19" w:rsidRDefault="006A6CAB">
      <w:pPr>
        <w:jc w:val="both"/>
      </w:pPr>
      <w:r>
        <w:t xml:space="preserve">Long-running work goes through </w:t>
      </w:r>
      <w:r>
        <w:rPr>
          <w:rFonts w:ascii="Consolas" w:hAnsi="Consolas"/>
          <w:sz w:val="21"/>
        </w:rPr>
        <w:t>POST /api/jobs</w:t>
      </w:r>
      <w:r>
        <w:t xml:space="preserve">, which accepts a workload or a validation, returns at once with a job identifier and runs the job in the background; </w:t>
      </w:r>
      <w:r>
        <w:rPr>
          <w:rFonts w:ascii="Consolas" w:hAnsi="Consolas"/>
          <w:sz w:val="21"/>
        </w:rPr>
        <w:t>GET /api/jobs/{id}</w:t>
      </w:r>
      <w:r>
        <w:t xml:space="preserve"> reports its state. Jobs run one at a time so that two measurements never overlap. The job list is held in memory and is lost when the server restarts, although the experiments that the jobs produced are not. The synchronous </w:t>
      </w:r>
      <w:r>
        <w:rPr>
          <w:rFonts w:ascii="Consolas" w:hAnsi="Consolas"/>
          <w:sz w:val="21"/>
        </w:rPr>
        <w:t>POST /api/validation</w:t>
      </w:r>
      <w:r>
        <w:t xml:space="preserve"> is retained for scripts.</w:t>
      </w:r>
    </w:p>
    <w:p w14:paraId="67E5B672" w14:textId="77777777" w:rsidR="00512D19" w:rsidRDefault="006A6CAB">
      <w:pPr>
        <w:pStyle w:val="Heading2"/>
      </w:pPr>
      <w:bookmarkStart w:id="50" w:name="_Toc242564601"/>
      <w:r>
        <w:t>12.2 Web interface</w:t>
      </w:r>
      <w:bookmarkEnd w:id="50"/>
    </w:p>
    <w:p w14:paraId="7295230E" w14:textId="77777777" w:rsidR="00512D19" w:rsidRDefault="006A6CAB">
      <w:pPr>
        <w:jc w:val="both"/>
      </w:pPr>
      <w:r>
        <w:t xml:space="preserve">The interface is a single-page application in </w:t>
      </w:r>
      <w:r>
        <w:rPr>
          <w:rFonts w:ascii="Consolas" w:hAnsi="Consolas"/>
          <w:sz w:val="21"/>
        </w:rPr>
        <w:t>web/</w:t>
      </w:r>
      <w:r>
        <w:t>, written in React and TypeScript and built with Vite into static files that the API serves. It has eight pages: Overview (the latest run stated in a sentence, its measured figures, every run plotted as requested against delivered rate, and the latest check of a prediction), Experiments (all runs), a page for each run (telemetry over time, latency by operation, the advisor's findings and, where one exists, the prediction beside the measurement), Run (start a workload), Predict, What if (sweep one setting), Validation (predict, run, compare) and Models (each model's error beside the no-model baseline and the noise floor, and the ranges the models were trained on). Charts are drawn with Recharts. A dark and a light theme are available. Figures 5 and 6 show two of the pages.</w:t>
      </w:r>
    </w:p>
    <w:p w14:paraId="5E6EC2A6" w14:textId="77777777" w:rsidR="00512D19" w:rsidRDefault="006A6CAB">
      <w:pPr>
        <w:keepNext/>
        <w:spacing w:before="120" w:after="0"/>
        <w:jc w:val="center"/>
      </w:pPr>
      <w:r>
        <w:rPr>
          <w:noProof/>
        </w:rPr>
        <w:drawing>
          <wp:inline distT="0" distB="0" distL="0" distR="0" wp14:anchorId="759959E9" wp14:editId="171B3B0E">
            <wp:extent cx="4860000" cy="37043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overview.jpg"/>
                    <pic:cNvPicPr/>
                  </pic:nvPicPr>
                  <pic:blipFill>
                    <a:blip r:embed="rId12"/>
                    <a:stretch>
                      <a:fillRect/>
                    </a:stretch>
                  </pic:blipFill>
                  <pic:spPr>
                    <a:xfrm>
                      <a:off x="0" y="0"/>
                      <a:ext cx="4860000" cy="3704305"/>
                    </a:xfrm>
                    <a:prstGeom prst="rect">
                      <a:avLst/>
                    </a:prstGeom>
                  </pic:spPr>
                </pic:pic>
              </a:graphicData>
            </a:graphic>
          </wp:inline>
        </w:drawing>
      </w:r>
    </w:p>
    <w:p w14:paraId="5A2E502A" w14:textId="77777777" w:rsidR="00512D19" w:rsidRDefault="006A6CAB">
      <w:pPr>
        <w:spacing w:before="80" w:after="240" w:line="240" w:lineRule="auto"/>
        <w:jc w:val="center"/>
      </w:pPr>
      <w:r>
        <w:rPr>
          <w:b/>
          <w:sz w:val="21"/>
        </w:rPr>
        <w:t xml:space="preserve">Figure 5. </w:t>
      </w:r>
      <w:r>
        <w:rPr>
          <w:sz w:val="21"/>
        </w:rPr>
        <w:t>Overview page in the light theme: the latest run stated as a sentence, with its measured figures.</w:t>
      </w:r>
    </w:p>
    <w:p w14:paraId="3DC650BF" w14:textId="77777777" w:rsidR="00512D19" w:rsidRDefault="006A6CAB">
      <w:pPr>
        <w:keepNext/>
        <w:spacing w:before="120" w:after="0"/>
        <w:jc w:val="center"/>
      </w:pPr>
      <w:r>
        <w:rPr>
          <w:noProof/>
        </w:rPr>
        <w:drawing>
          <wp:inline distT="0" distB="0" distL="0" distR="0" wp14:anchorId="0AB541DC" wp14:editId="66AC4A1E">
            <wp:extent cx="4860000" cy="3645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validation.jpg"/>
                    <pic:cNvPicPr/>
                  </pic:nvPicPr>
                  <pic:blipFill>
                    <a:blip r:embed="rId13"/>
                    <a:stretch>
                      <a:fillRect/>
                    </a:stretch>
                  </pic:blipFill>
                  <pic:spPr>
                    <a:xfrm>
                      <a:off x="0" y="0"/>
                      <a:ext cx="4860000" cy="3645000"/>
                    </a:xfrm>
                    <a:prstGeom prst="rect">
                      <a:avLst/>
                    </a:prstGeom>
                  </pic:spPr>
                </pic:pic>
              </a:graphicData>
            </a:graphic>
          </wp:inline>
        </w:drawing>
      </w:r>
    </w:p>
    <w:p w14:paraId="7C148207" w14:textId="77777777" w:rsidR="00512D19" w:rsidRDefault="006A6CAB">
      <w:pPr>
        <w:spacing w:before="80" w:after="240" w:line="240" w:lineRule="auto"/>
        <w:jc w:val="center"/>
      </w:pPr>
      <w:r>
        <w:rPr>
          <w:b/>
          <w:sz w:val="21"/>
        </w:rPr>
        <w:t xml:space="preserve">Figure 6. </w:t>
      </w:r>
      <w:r>
        <w:rPr>
          <w:sz w:val="21"/>
        </w:rPr>
        <w:t>Validation page: predicted against measured for the checks of the current models, and the error by metric.</w:t>
      </w:r>
    </w:p>
    <w:p w14:paraId="39CD5428" w14:textId="77777777" w:rsidR="00512D19" w:rsidRDefault="006A6CAB">
      <w:pPr>
        <w:jc w:val="both"/>
      </w:pPr>
      <w:r>
        <w:t>One visual rule runs through the interface: a measured value is drawn filled in a single signal colour and a predicted value is drawn hollow and dashed, so the two cannot be confused. The interface never displays a value the API did not return. Loading states are shown as placeholders, empty and error states are stated explicitly with the API's message, and missing numbers are shown as a dash and not as zero.</w:t>
      </w:r>
    </w:p>
    <w:p w14:paraId="15226810" w14:textId="77777777" w:rsidR="00512D19" w:rsidRDefault="006A6CAB">
      <w:pPr>
        <w:pStyle w:val="Heading1"/>
      </w:pPr>
      <w:bookmarkStart w:id="51" w:name="_Toc242564602"/>
      <w:r>
        <w:t>13. Testing and Results</w:t>
      </w:r>
      <w:bookmarkEnd w:id="51"/>
    </w:p>
    <w:p w14:paraId="63FEE602" w14:textId="77777777" w:rsidR="00512D19" w:rsidRDefault="006A6CAB">
      <w:pPr>
        <w:jc w:val="both"/>
      </w:pPr>
      <w:r>
        <w:t>This section separates three kinds of evidence: automated tests, measurements recorded from real PostgreSQL runs, and model outputs. The figures are taken from the project database and from result files written by the scripts (</w:t>
      </w:r>
      <w:r>
        <w:rPr>
          <w:rFonts w:ascii="Consolas" w:hAnsi="Consolas"/>
          <w:sz w:val="21"/>
        </w:rPr>
        <w:t>artifacts/campaign.json</w:t>
      </w:r>
      <w:r>
        <w:t xml:space="preserve">, </w:t>
      </w:r>
      <w:r>
        <w:rPr>
          <w:rFonts w:ascii="Consolas" w:hAnsi="Consolas"/>
          <w:sz w:val="21"/>
        </w:rPr>
        <w:t>campaign-random.json</w:t>
      </w:r>
      <w:r>
        <w:t xml:space="preserve">, </w:t>
      </w:r>
      <w:r>
        <w:rPr>
          <w:rFonts w:ascii="Consolas" w:hAnsi="Consolas"/>
          <w:sz w:val="21"/>
        </w:rPr>
        <w:t>m3-validation.json</w:t>
      </w:r>
      <w:r>
        <w:t xml:space="preserve">, </w:t>
      </w:r>
      <w:r>
        <w:rPr>
          <w:rFonts w:ascii="Consolas" w:hAnsi="Consolas"/>
          <w:sz w:val="21"/>
        </w:rPr>
        <w:t>study.json</w:t>
      </w:r>
      <w:r>
        <w:t xml:space="preserve"> and </w:t>
      </w:r>
      <w:r>
        <w:rPr>
          <w:rFonts w:ascii="Consolas" w:hAnsi="Consolas"/>
          <w:sz w:val="21"/>
        </w:rPr>
        <w:t>artifacts/models/*.json</w:t>
      </w:r>
      <w:r>
        <w:t>). The measurements come from one development machine and from runs of eight seconds; they characterise this machine under these workloads and are not a general statement about PostgreSQL.</w:t>
      </w:r>
    </w:p>
    <w:p w14:paraId="44CABD68" w14:textId="77777777" w:rsidR="00512D19" w:rsidRDefault="006A6CAB">
      <w:pPr>
        <w:pStyle w:val="Heading2"/>
      </w:pPr>
      <w:bookmarkStart w:id="52" w:name="_Toc242564603"/>
      <w:r>
        <w:t>13.1 Automated tests</w:t>
      </w:r>
      <w:bookmarkEnd w:id="52"/>
    </w:p>
    <w:p w14:paraId="30D12117" w14:textId="77777777" w:rsidR="00512D19" w:rsidRDefault="006A6CAB">
      <w:pPr>
        <w:jc w:val="both"/>
      </w:pPr>
      <w:r>
        <w:t>Table 12 lists the test modules, the number of test cases in each, and what they verify.</w:t>
      </w:r>
    </w:p>
    <w:p w14:paraId="61EF2ED1" w14:textId="77777777" w:rsidR="00512D19" w:rsidRDefault="006A6CAB">
      <w:pPr>
        <w:keepNext/>
        <w:spacing w:before="160" w:after="80" w:line="240" w:lineRule="auto"/>
        <w:jc w:val="center"/>
      </w:pPr>
      <w:r>
        <w:rPr>
          <w:b/>
          <w:sz w:val="21"/>
        </w:rPr>
        <w:t xml:space="preserve">Table 12. </w:t>
      </w:r>
      <w:r>
        <w:rPr>
          <w:sz w:val="21"/>
        </w:rPr>
        <w:t>Test modules and what each verifies.</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2031"/>
        <w:gridCol w:w="733"/>
        <w:gridCol w:w="1297"/>
        <w:gridCol w:w="4964"/>
      </w:tblGrid>
      <w:tr w:rsidR="00512D19" w14:paraId="2703713A" w14:textId="77777777">
        <w:trPr>
          <w:cantSplit/>
          <w:tblHeader/>
          <w:jc w:val="center"/>
        </w:trPr>
        <w:tc>
          <w:tcPr>
            <w:tcW w:w="2031" w:type="dxa"/>
            <w:shd w:val="clear" w:color="auto" w:fill="1F3A5F"/>
            <w:vAlign w:val="center"/>
          </w:tcPr>
          <w:p w14:paraId="2FE4025C" w14:textId="77777777" w:rsidR="00512D19" w:rsidRDefault="006A6CAB">
            <w:pPr>
              <w:keepNext/>
              <w:spacing w:after="0"/>
            </w:pPr>
            <w:r>
              <w:rPr>
                <w:b/>
                <w:color w:val="FFFFFF"/>
                <w:sz w:val="19"/>
              </w:rPr>
              <w:t>Module</w:t>
            </w:r>
          </w:p>
        </w:tc>
        <w:tc>
          <w:tcPr>
            <w:tcW w:w="733" w:type="dxa"/>
            <w:shd w:val="clear" w:color="auto" w:fill="1F3A5F"/>
            <w:vAlign w:val="center"/>
          </w:tcPr>
          <w:p w14:paraId="593B559E" w14:textId="77777777" w:rsidR="00512D19" w:rsidRDefault="006A6CAB">
            <w:pPr>
              <w:keepNext/>
              <w:spacing w:after="0"/>
              <w:jc w:val="center"/>
            </w:pPr>
            <w:r>
              <w:rPr>
                <w:b/>
                <w:color w:val="FFFFFF"/>
                <w:sz w:val="19"/>
              </w:rPr>
              <w:t>Cases</w:t>
            </w:r>
          </w:p>
        </w:tc>
        <w:tc>
          <w:tcPr>
            <w:tcW w:w="1297" w:type="dxa"/>
            <w:shd w:val="clear" w:color="auto" w:fill="1F3A5F"/>
            <w:vAlign w:val="center"/>
          </w:tcPr>
          <w:p w14:paraId="54507234" w14:textId="77777777" w:rsidR="00512D19" w:rsidRDefault="006A6CAB">
            <w:pPr>
              <w:keepNext/>
              <w:spacing w:after="0"/>
              <w:jc w:val="center"/>
            </w:pPr>
            <w:r>
              <w:rPr>
                <w:b/>
                <w:color w:val="FFFFFF"/>
                <w:sz w:val="19"/>
              </w:rPr>
              <w:t>Needs PostgreSQL</w:t>
            </w:r>
          </w:p>
        </w:tc>
        <w:tc>
          <w:tcPr>
            <w:tcW w:w="4964" w:type="dxa"/>
            <w:shd w:val="clear" w:color="auto" w:fill="1F3A5F"/>
            <w:vAlign w:val="center"/>
          </w:tcPr>
          <w:p w14:paraId="2D3A0CA2" w14:textId="77777777" w:rsidR="00512D19" w:rsidRDefault="006A6CAB">
            <w:pPr>
              <w:keepNext/>
              <w:spacing w:after="0"/>
            </w:pPr>
            <w:r>
              <w:rPr>
                <w:b/>
                <w:color w:val="FFFFFF"/>
                <w:sz w:val="19"/>
              </w:rPr>
              <w:t>What is verified</w:t>
            </w:r>
          </w:p>
        </w:tc>
      </w:tr>
      <w:tr w:rsidR="00512D19" w14:paraId="77586454" w14:textId="77777777">
        <w:trPr>
          <w:cantSplit/>
          <w:jc w:val="center"/>
        </w:trPr>
        <w:tc>
          <w:tcPr>
            <w:tcW w:w="2031" w:type="dxa"/>
            <w:vAlign w:val="center"/>
          </w:tcPr>
          <w:p w14:paraId="4A1B97C2" w14:textId="77777777" w:rsidR="00512D19" w:rsidRDefault="006A6CAB">
            <w:pPr>
              <w:keepNext/>
              <w:spacing w:after="0"/>
            </w:pPr>
            <w:r>
              <w:rPr>
                <w:rFonts w:ascii="Consolas" w:eastAsia="Consolas" w:hAnsi="Consolas"/>
                <w:sz w:val="16"/>
              </w:rPr>
              <w:t>test_​phase1.py</w:t>
            </w:r>
          </w:p>
        </w:tc>
        <w:tc>
          <w:tcPr>
            <w:tcW w:w="733" w:type="dxa"/>
            <w:vAlign w:val="center"/>
          </w:tcPr>
          <w:p w14:paraId="1F99D794" w14:textId="77777777" w:rsidR="00512D19" w:rsidRDefault="006A6CAB">
            <w:pPr>
              <w:keepNext/>
              <w:spacing w:after="0"/>
              <w:jc w:val="right"/>
            </w:pPr>
            <w:r>
              <w:rPr>
                <w:sz w:val="19"/>
              </w:rPr>
              <w:t>4</w:t>
            </w:r>
          </w:p>
        </w:tc>
        <w:tc>
          <w:tcPr>
            <w:tcW w:w="1297" w:type="dxa"/>
            <w:vAlign w:val="center"/>
          </w:tcPr>
          <w:p w14:paraId="6BF00408" w14:textId="77777777" w:rsidR="00512D19" w:rsidRDefault="006A6CAB">
            <w:pPr>
              <w:keepNext/>
              <w:spacing w:after="0"/>
              <w:jc w:val="center"/>
            </w:pPr>
            <w:r>
              <w:rPr>
                <w:sz w:val="19"/>
              </w:rPr>
              <w:t>Yes</w:t>
            </w:r>
          </w:p>
        </w:tc>
        <w:tc>
          <w:tcPr>
            <w:tcW w:w="4964" w:type="dxa"/>
            <w:vAlign w:val="center"/>
          </w:tcPr>
          <w:p w14:paraId="71D79ABE" w14:textId="77777777" w:rsidR="00512D19" w:rsidRDefault="006A6CAB">
            <w:pPr>
              <w:keepNext/>
              <w:spacing w:after="0"/>
            </w:pPr>
            <w:r>
              <w:rPr>
                <w:sz w:val="19"/>
              </w:rPr>
              <w:t>Tables exist and seed counts match; a successful transfer debits, credits and records one row; an insufficient-balance transfer changes nothing; health and summary endpoints respond.</w:t>
            </w:r>
          </w:p>
        </w:tc>
      </w:tr>
      <w:tr w:rsidR="00512D19" w14:paraId="698EEDE0" w14:textId="77777777">
        <w:trPr>
          <w:cantSplit/>
          <w:jc w:val="center"/>
        </w:trPr>
        <w:tc>
          <w:tcPr>
            <w:tcW w:w="2031" w:type="dxa"/>
            <w:shd w:val="clear" w:color="auto" w:fill="F3F5F7"/>
            <w:vAlign w:val="center"/>
          </w:tcPr>
          <w:p w14:paraId="150DEDB8" w14:textId="77777777" w:rsidR="00512D19" w:rsidRDefault="006A6CAB">
            <w:pPr>
              <w:keepNext/>
              <w:spacing w:after="0"/>
            </w:pPr>
            <w:r>
              <w:rPr>
                <w:rFonts w:ascii="Consolas" w:eastAsia="Consolas" w:hAnsi="Consolas"/>
                <w:sz w:val="16"/>
              </w:rPr>
              <w:t>test_​workload.py</w:t>
            </w:r>
          </w:p>
        </w:tc>
        <w:tc>
          <w:tcPr>
            <w:tcW w:w="733" w:type="dxa"/>
            <w:shd w:val="clear" w:color="auto" w:fill="F3F5F7"/>
            <w:vAlign w:val="center"/>
          </w:tcPr>
          <w:p w14:paraId="5265616B" w14:textId="77777777" w:rsidR="00512D19" w:rsidRDefault="006A6CAB">
            <w:pPr>
              <w:keepNext/>
              <w:spacing w:after="0"/>
              <w:jc w:val="right"/>
            </w:pPr>
            <w:r>
              <w:rPr>
                <w:sz w:val="19"/>
              </w:rPr>
              <w:t>5</w:t>
            </w:r>
          </w:p>
        </w:tc>
        <w:tc>
          <w:tcPr>
            <w:tcW w:w="1297" w:type="dxa"/>
            <w:shd w:val="clear" w:color="auto" w:fill="F3F5F7"/>
            <w:vAlign w:val="center"/>
          </w:tcPr>
          <w:p w14:paraId="16571AD8" w14:textId="77777777" w:rsidR="00512D19" w:rsidRDefault="006A6CAB">
            <w:pPr>
              <w:keepNext/>
              <w:spacing w:after="0"/>
              <w:jc w:val="center"/>
            </w:pPr>
            <w:r>
              <w:rPr>
                <w:sz w:val="19"/>
              </w:rPr>
              <w:t>No</w:t>
            </w:r>
          </w:p>
        </w:tc>
        <w:tc>
          <w:tcPr>
            <w:tcW w:w="4964" w:type="dxa"/>
            <w:shd w:val="clear" w:color="auto" w:fill="F3F5F7"/>
            <w:vAlign w:val="center"/>
          </w:tcPr>
          <w:p w14:paraId="26AD8332" w14:textId="77777777" w:rsidR="00512D19" w:rsidRDefault="006A6CAB">
            <w:pPr>
              <w:keepNext/>
              <w:spacing w:after="0"/>
            </w:pPr>
            <w:r>
              <w:rPr>
                <w:sz w:val="19"/>
              </w:rPr>
              <w:t>Required scenarios exist; default mix and seed; mixes that do not sum to one are rejected; non-positive concurrency, rate and duration are rejected.</w:t>
            </w:r>
          </w:p>
        </w:tc>
      </w:tr>
      <w:tr w:rsidR="00512D19" w14:paraId="03E40956" w14:textId="77777777">
        <w:trPr>
          <w:cantSplit/>
          <w:jc w:val="center"/>
        </w:trPr>
        <w:tc>
          <w:tcPr>
            <w:tcW w:w="2031" w:type="dxa"/>
            <w:vAlign w:val="center"/>
          </w:tcPr>
          <w:p w14:paraId="2B48ACFA" w14:textId="77777777" w:rsidR="00512D19" w:rsidRDefault="006A6CAB">
            <w:pPr>
              <w:keepNext/>
              <w:spacing w:after="0"/>
            </w:pPr>
            <w:r>
              <w:rPr>
                <w:rFonts w:ascii="Consolas" w:eastAsia="Consolas" w:hAnsi="Consolas"/>
                <w:sz w:val="16"/>
              </w:rPr>
              <w:t>test_​telemetry.py</w:t>
            </w:r>
          </w:p>
        </w:tc>
        <w:tc>
          <w:tcPr>
            <w:tcW w:w="733" w:type="dxa"/>
            <w:vAlign w:val="center"/>
          </w:tcPr>
          <w:p w14:paraId="1E20BD4D" w14:textId="77777777" w:rsidR="00512D19" w:rsidRDefault="006A6CAB">
            <w:pPr>
              <w:keepNext/>
              <w:spacing w:after="0"/>
              <w:jc w:val="right"/>
            </w:pPr>
            <w:r>
              <w:rPr>
                <w:sz w:val="19"/>
              </w:rPr>
              <w:t>2</w:t>
            </w:r>
          </w:p>
        </w:tc>
        <w:tc>
          <w:tcPr>
            <w:tcW w:w="1297" w:type="dxa"/>
            <w:vAlign w:val="center"/>
          </w:tcPr>
          <w:p w14:paraId="690AFB93" w14:textId="77777777" w:rsidR="00512D19" w:rsidRDefault="006A6CAB">
            <w:pPr>
              <w:keepNext/>
              <w:spacing w:after="0"/>
              <w:jc w:val="center"/>
            </w:pPr>
            <w:r>
              <w:rPr>
                <w:sz w:val="19"/>
              </w:rPr>
              <w:t>No</w:t>
            </w:r>
          </w:p>
        </w:tc>
        <w:tc>
          <w:tcPr>
            <w:tcW w:w="4964" w:type="dxa"/>
            <w:vAlign w:val="center"/>
          </w:tcPr>
          <w:p w14:paraId="656236FA" w14:textId="77777777" w:rsidR="00512D19" w:rsidRDefault="006A6CAB">
            <w:pPr>
              <w:keepNext/>
              <w:spacing w:after="0"/>
            </w:pPr>
            <w:r>
              <w:rPr>
                <w:sz w:val="19"/>
              </w:rPr>
              <w:t>Percentile interpolation and average; counter delta with missing values.</w:t>
            </w:r>
          </w:p>
        </w:tc>
      </w:tr>
      <w:tr w:rsidR="00512D19" w14:paraId="28B70E28" w14:textId="77777777">
        <w:trPr>
          <w:cantSplit/>
          <w:jc w:val="center"/>
        </w:trPr>
        <w:tc>
          <w:tcPr>
            <w:tcW w:w="2031" w:type="dxa"/>
            <w:shd w:val="clear" w:color="auto" w:fill="F3F5F7"/>
            <w:vAlign w:val="center"/>
          </w:tcPr>
          <w:p w14:paraId="5E46ED06" w14:textId="77777777" w:rsidR="00512D19" w:rsidRDefault="006A6CAB">
            <w:pPr>
              <w:keepNext/>
              <w:spacing w:after="0"/>
            </w:pPr>
            <w:r>
              <w:rPr>
                <w:rFonts w:ascii="Consolas" w:eastAsia="Consolas" w:hAnsi="Consolas"/>
                <w:sz w:val="16"/>
              </w:rPr>
              <w:t>test_​ml.py</w:t>
            </w:r>
          </w:p>
        </w:tc>
        <w:tc>
          <w:tcPr>
            <w:tcW w:w="733" w:type="dxa"/>
            <w:shd w:val="clear" w:color="auto" w:fill="F3F5F7"/>
            <w:vAlign w:val="center"/>
          </w:tcPr>
          <w:p w14:paraId="61FFF5A4" w14:textId="77777777" w:rsidR="00512D19" w:rsidRDefault="006A6CAB">
            <w:pPr>
              <w:keepNext/>
              <w:spacing w:after="0"/>
              <w:jc w:val="right"/>
            </w:pPr>
            <w:r>
              <w:rPr>
                <w:sz w:val="19"/>
              </w:rPr>
              <w:t>2</w:t>
            </w:r>
          </w:p>
        </w:tc>
        <w:tc>
          <w:tcPr>
            <w:tcW w:w="1297" w:type="dxa"/>
            <w:shd w:val="clear" w:color="auto" w:fill="F3F5F7"/>
            <w:vAlign w:val="center"/>
          </w:tcPr>
          <w:p w14:paraId="337F7516" w14:textId="77777777" w:rsidR="00512D19" w:rsidRDefault="006A6CAB">
            <w:pPr>
              <w:keepNext/>
              <w:spacing w:after="0"/>
              <w:jc w:val="center"/>
            </w:pPr>
            <w:r>
              <w:rPr>
                <w:sz w:val="19"/>
              </w:rPr>
              <w:t>No</w:t>
            </w:r>
          </w:p>
        </w:tc>
        <w:tc>
          <w:tcPr>
            <w:tcW w:w="4964" w:type="dxa"/>
            <w:shd w:val="clear" w:color="auto" w:fill="F3F5F7"/>
            <w:vAlign w:val="center"/>
          </w:tcPr>
          <w:p w14:paraId="3BBBA509" w14:textId="77777777" w:rsidR="00512D19" w:rsidRDefault="006A6CAB">
            <w:pPr>
              <w:keepNext/>
              <w:spacing w:after="0"/>
            </w:pPr>
            <w:r>
              <w:rPr>
                <w:sz w:val="19"/>
              </w:rPr>
              <w:t>Feature set contains no target column; prediction without model artefacts raises an error.</w:t>
            </w:r>
          </w:p>
        </w:tc>
      </w:tr>
      <w:tr w:rsidR="00512D19" w14:paraId="576A5F57" w14:textId="77777777">
        <w:trPr>
          <w:cantSplit/>
          <w:jc w:val="center"/>
        </w:trPr>
        <w:tc>
          <w:tcPr>
            <w:tcW w:w="2031" w:type="dxa"/>
            <w:vAlign w:val="center"/>
          </w:tcPr>
          <w:p w14:paraId="11A6DDBD" w14:textId="77777777" w:rsidR="00512D19" w:rsidRDefault="006A6CAB">
            <w:pPr>
              <w:keepNext/>
              <w:spacing w:after="0"/>
            </w:pPr>
            <w:r>
              <w:rPr>
                <w:rFonts w:ascii="Consolas" w:eastAsia="Consolas" w:hAnsi="Consolas"/>
                <w:sz w:val="16"/>
              </w:rPr>
              <w:t>test_​what_​if.py</w:t>
            </w:r>
          </w:p>
        </w:tc>
        <w:tc>
          <w:tcPr>
            <w:tcW w:w="733" w:type="dxa"/>
            <w:vAlign w:val="center"/>
          </w:tcPr>
          <w:p w14:paraId="499560E5" w14:textId="77777777" w:rsidR="00512D19" w:rsidRDefault="006A6CAB">
            <w:pPr>
              <w:keepNext/>
              <w:spacing w:after="0"/>
              <w:jc w:val="right"/>
            </w:pPr>
            <w:r>
              <w:rPr>
                <w:sz w:val="19"/>
              </w:rPr>
              <w:t>4</w:t>
            </w:r>
          </w:p>
        </w:tc>
        <w:tc>
          <w:tcPr>
            <w:tcW w:w="1297" w:type="dxa"/>
            <w:vAlign w:val="center"/>
          </w:tcPr>
          <w:p w14:paraId="02B304BE" w14:textId="77777777" w:rsidR="00512D19" w:rsidRDefault="006A6CAB">
            <w:pPr>
              <w:keepNext/>
              <w:spacing w:after="0"/>
              <w:jc w:val="center"/>
            </w:pPr>
            <w:r>
              <w:rPr>
                <w:sz w:val="19"/>
              </w:rPr>
              <w:t>No</w:t>
            </w:r>
          </w:p>
        </w:tc>
        <w:tc>
          <w:tcPr>
            <w:tcW w:w="4964" w:type="dxa"/>
            <w:vAlign w:val="center"/>
          </w:tcPr>
          <w:p w14:paraId="28C98E71" w14:textId="77777777" w:rsidR="00512D19" w:rsidRDefault="006A6CAB">
            <w:pPr>
              <w:keepNext/>
              <w:spacing w:after="0"/>
            </w:pPr>
            <w:r>
              <w:rPr>
                <w:sz w:val="19"/>
              </w:rPr>
              <w:t>Comparison deltas, sweep and sensitivity, input validation and warning propagation, using a stub predictor.</w:t>
            </w:r>
          </w:p>
        </w:tc>
      </w:tr>
      <w:tr w:rsidR="00512D19" w14:paraId="70C515CD" w14:textId="77777777">
        <w:trPr>
          <w:cantSplit/>
          <w:jc w:val="center"/>
        </w:trPr>
        <w:tc>
          <w:tcPr>
            <w:tcW w:w="2031" w:type="dxa"/>
            <w:shd w:val="clear" w:color="auto" w:fill="F3F5F7"/>
            <w:vAlign w:val="center"/>
          </w:tcPr>
          <w:p w14:paraId="26D878BB" w14:textId="77777777" w:rsidR="00512D19" w:rsidRDefault="006A6CAB">
            <w:pPr>
              <w:keepNext/>
              <w:spacing w:after="0"/>
            </w:pPr>
            <w:r>
              <w:rPr>
                <w:rFonts w:ascii="Consolas" w:eastAsia="Consolas" w:hAnsi="Consolas"/>
                <w:sz w:val="16"/>
              </w:rPr>
              <w:t>test_​optimization.py</w:t>
            </w:r>
          </w:p>
        </w:tc>
        <w:tc>
          <w:tcPr>
            <w:tcW w:w="733" w:type="dxa"/>
            <w:shd w:val="clear" w:color="auto" w:fill="F3F5F7"/>
            <w:vAlign w:val="center"/>
          </w:tcPr>
          <w:p w14:paraId="599C5587" w14:textId="77777777" w:rsidR="00512D19" w:rsidRDefault="006A6CAB">
            <w:pPr>
              <w:keepNext/>
              <w:spacing w:after="0"/>
              <w:jc w:val="right"/>
            </w:pPr>
            <w:r>
              <w:rPr>
                <w:sz w:val="19"/>
              </w:rPr>
              <w:t>3</w:t>
            </w:r>
          </w:p>
        </w:tc>
        <w:tc>
          <w:tcPr>
            <w:tcW w:w="1297" w:type="dxa"/>
            <w:shd w:val="clear" w:color="auto" w:fill="F3F5F7"/>
            <w:vAlign w:val="center"/>
          </w:tcPr>
          <w:p w14:paraId="5D8A13B4" w14:textId="77777777" w:rsidR="00512D19" w:rsidRDefault="006A6CAB">
            <w:pPr>
              <w:keepNext/>
              <w:spacing w:after="0"/>
              <w:jc w:val="center"/>
            </w:pPr>
            <w:r>
              <w:rPr>
                <w:sz w:val="19"/>
              </w:rPr>
              <w:t>No</w:t>
            </w:r>
          </w:p>
        </w:tc>
        <w:tc>
          <w:tcPr>
            <w:tcW w:w="4964" w:type="dxa"/>
            <w:shd w:val="clear" w:color="auto" w:fill="F3F5F7"/>
            <w:vAlign w:val="center"/>
          </w:tcPr>
          <w:p w14:paraId="1522BD4E" w14:textId="77777777" w:rsidR="00512D19" w:rsidRDefault="006A6CAB">
            <w:pPr>
              <w:keepNext/>
              <w:spacing w:after="0"/>
            </w:pPr>
            <w:r>
              <w:rPr>
                <w:sz w:val="19"/>
              </w:rPr>
              <w:t>CPU and tail-latency rules fire; healthy metrics give no recommendation; lock rule carries its evidence.</w:t>
            </w:r>
          </w:p>
        </w:tc>
      </w:tr>
      <w:tr w:rsidR="00512D19" w14:paraId="75198EBE" w14:textId="77777777">
        <w:trPr>
          <w:cantSplit/>
          <w:jc w:val="center"/>
        </w:trPr>
        <w:tc>
          <w:tcPr>
            <w:tcW w:w="2031" w:type="dxa"/>
            <w:vAlign w:val="center"/>
          </w:tcPr>
          <w:p w14:paraId="53E249B7" w14:textId="77777777" w:rsidR="00512D19" w:rsidRDefault="006A6CAB">
            <w:pPr>
              <w:keepNext/>
              <w:spacing w:after="0"/>
            </w:pPr>
            <w:r>
              <w:rPr>
                <w:rFonts w:ascii="Consolas" w:eastAsia="Consolas" w:hAnsi="Consolas"/>
                <w:sz w:val="16"/>
              </w:rPr>
              <w:t>test_​validation.py</w:t>
            </w:r>
          </w:p>
        </w:tc>
        <w:tc>
          <w:tcPr>
            <w:tcW w:w="733" w:type="dxa"/>
            <w:vAlign w:val="center"/>
          </w:tcPr>
          <w:p w14:paraId="2B32CF38" w14:textId="77777777" w:rsidR="00512D19" w:rsidRDefault="006A6CAB">
            <w:pPr>
              <w:keepNext/>
              <w:spacing w:after="0"/>
              <w:jc w:val="right"/>
            </w:pPr>
            <w:r>
              <w:rPr>
                <w:sz w:val="19"/>
              </w:rPr>
              <w:t>3</w:t>
            </w:r>
          </w:p>
        </w:tc>
        <w:tc>
          <w:tcPr>
            <w:tcW w:w="1297" w:type="dxa"/>
            <w:vAlign w:val="center"/>
          </w:tcPr>
          <w:p w14:paraId="574453BC" w14:textId="77777777" w:rsidR="00512D19" w:rsidRDefault="006A6CAB">
            <w:pPr>
              <w:keepNext/>
              <w:spacing w:after="0"/>
              <w:jc w:val="center"/>
            </w:pPr>
            <w:r>
              <w:rPr>
                <w:sz w:val="19"/>
              </w:rPr>
              <w:t>No</w:t>
            </w:r>
          </w:p>
        </w:tc>
        <w:tc>
          <w:tcPr>
            <w:tcW w:w="4964" w:type="dxa"/>
            <w:vAlign w:val="center"/>
          </w:tcPr>
          <w:p w14:paraId="734D3C91" w14:textId="77777777" w:rsidR="00512D19" w:rsidRDefault="006A6CAB">
            <w:pPr>
              <w:keepNext/>
              <w:spacing w:after="0"/>
            </w:pPr>
            <w:r>
              <w:rPr>
                <w:sz w:val="19"/>
              </w:rPr>
              <w:t>Absolute and percentage error; zero and missing actual values; summary by scenario.</w:t>
            </w:r>
          </w:p>
        </w:tc>
      </w:tr>
      <w:tr w:rsidR="00512D19" w14:paraId="767D3A92" w14:textId="77777777">
        <w:trPr>
          <w:cantSplit/>
          <w:jc w:val="center"/>
        </w:trPr>
        <w:tc>
          <w:tcPr>
            <w:tcW w:w="2031" w:type="dxa"/>
            <w:shd w:val="clear" w:color="auto" w:fill="F3F5F7"/>
            <w:vAlign w:val="center"/>
          </w:tcPr>
          <w:p w14:paraId="708609D4" w14:textId="77777777" w:rsidR="00512D19" w:rsidRDefault="006A6CAB">
            <w:pPr>
              <w:spacing w:after="0"/>
            </w:pPr>
            <w:r>
              <w:rPr>
                <w:rFonts w:ascii="Consolas" w:eastAsia="Consolas" w:hAnsi="Consolas"/>
                <w:sz w:val="16"/>
              </w:rPr>
              <w:t>test_frontend.py</w:t>
            </w:r>
          </w:p>
        </w:tc>
        <w:tc>
          <w:tcPr>
            <w:tcW w:w="733" w:type="dxa"/>
            <w:shd w:val="clear" w:color="auto" w:fill="F3F5F7"/>
            <w:vAlign w:val="center"/>
          </w:tcPr>
          <w:p w14:paraId="6133FF20" w14:textId="77777777" w:rsidR="00512D19" w:rsidRDefault="006A6CAB">
            <w:pPr>
              <w:spacing w:after="0"/>
              <w:jc w:val="right"/>
            </w:pPr>
            <w:r>
              <w:rPr>
                <w:sz w:val="19"/>
              </w:rPr>
              <w:t>1</w:t>
            </w:r>
          </w:p>
        </w:tc>
        <w:tc>
          <w:tcPr>
            <w:tcW w:w="1297" w:type="dxa"/>
            <w:shd w:val="clear" w:color="auto" w:fill="F3F5F7"/>
            <w:vAlign w:val="center"/>
          </w:tcPr>
          <w:p w14:paraId="22CF6B3C" w14:textId="77777777" w:rsidR="00512D19" w:rsidRDefault="006A6CAB">
            <w:pPr>
              <w:spacing w:after="0"/>
              <w:jc w:val="center"/>
            </w:pPr>
            <w:r>
              <w:rPr>
                <w:sz w:val="19"/>
              </w:rPr>
              <w:t>No</w:t>
            </w:r>
          </w:p>
        </w:tc>
        <w:tc>
          <w:tcPr>
            <w:tcW w:w="4964" w:type="dxa"/>
            <w:shd w:val="clear" w:color="auto" w:fill="F3F5F7"/>
            <w:vAlign w:val="center"/>
          </w:tcPr>
          <w:p w14:paraId="0A5192E6" w14:textId="77777777" w:rsidR="00512D19" w:rsidRDefault="006A6CAB">
            <w:pPr>
              <w:spacing w:after="0"/>
            </w:pPr>
            <w:r>
              <w:rPr>
                <w:sz w:val="19"/>
              </w:rPr>
              <w:t>The API serves the built interface and no longer the old one; unknown API paths return 404.</w:t>
            </w:r>
          </w:p>
        </w:tc>
      </w:tr>
      <w:tr w:rsidR="00512D19" w14:paraId="0337447E" w14:textId="77777777">
        <w:trPr>
          <w:cantSplit/>
          <w:jc w:val="center"/>
        </w:trPr>
        <w:tc>
          <w:tcPr>
            <w:tcW w:w="2031" w:type="dxa"/>
            <w:shd w:val="clear" w:color="auto" w:fill="F3F5F7"/>
            <w:vAlign w:val="center"/>
          </w:tcPr>
          <w:p w14:paraId="3D3CFC02" w14:textId="77777777" w:rsidR="00512D19" w:rsidRDefault="006A6CAB">
            <w:pPr>
              <w:spacing w:after="0"/>
            </w:pPr>
            <w:r>
              <w:rPr>
                <w:rFonts w:ascii="Consolas" w:eastAsia="Consolas" w:hAnsi="Consolas"/>
                <w:sz w:val="16"/>
              </w:rPr>
              <w:t>test_m1_logic.py</w:t>
            </w:r>
          </w:p>
        </w:tc>
        <w:tc>
          <w:tcPr>
            <w:tcW w:w="733" w:type="dxa"/>
            <w:shd w:val="clear" w:color="auto" w:fill="F3F5F7"/>
            <w:vAlign w:val="center"/>
          </w:tcPr>
          <w:p w14:paraId="679CB410" w14:textId="77777777" w:rsidR="00512D19" w:rsidRDefault="006A6CAB">
            <w:pPr>
              <w:spacing w:after="0"/>
              <w:jc w:val="right"/>
            </w:pPr>
            <w:r>
              <w:rPr>
                <w:sz w:val="19"/>
              </w:rPr>
              <w:t>15</w:t>
            </w:r>
          </w:p>
        </w:tc>
        <w:tc>
          <w:tcPr>
            <w:tcW w:w="1297" w:type="dxa"/>
            <w:shd w:val="clear" w:color="auto" w:fill="F3F5F7"/>
            <w:vAlign w:val="center"/>
          </w:tcPr>
          <w:p w14:paraId="01B4B3C4" w14:textId="77777777" w:rsidR="00512D19" w:rsidRDefault="006A6CAB">
            <w:pPr>
              <w:spacing w:after="0"/>
              <w:jc w:val="center"/>
            </w:pPr>
            <w:r>
              <w:rPr>
                <w:sz w:val="19"/>
              </w:rPr>
              <w:t>No</w:t>
            </w:r>
          </w:p>
        </w:tc>
        <w:tc>
          <w:tcPr>
            <w:tcW w:w="4964" w:type="dxa"/>
            <w:shd w:val="clear" w:color="auto" w:fill="F3F5F7"/>
            <w:vAlign w:val="center"/>
          </w:tcPr>
          <w:p w14:paraId="0C61138A" w14:textId="77777777" w:rsidR="00512D19" w:rsidRDefault="006A6CAB">
            <w:pPr>
              <w:spacing w:after="0"/>
            </w:pPr>
            <w:r>
              <w:rPr>
                <w:sz w:val="19"/>
              </w:rPr>
              <w:t>Even and bursty arrival offsets; uniform and skewed account choice; the concurrency limit and pool size; CPU average without the first sample; R² withheld for a single configuration; request bounds.</w:t>
            </w:r>
          </w:p>
        </w:tc>
      </w:tr>
      <w:tr w:rsidR="00512D19" w14:paraId="257ABC7F" w14:textId="77777777">
        <w:trPr>
          <w:cantSplit/>
          <w:jc w:val="center"/>
        </w:trPr>
        <w:tc>
          <w:tcPr>
            <w:tcW w:w="2031" w:type="dxa"/>
            <w:shd w:val="clear" w:color="auto" w:fill="F3F5F7"/>
            <w:vAlign w:val="center"/>
          </w:tcPr>
          <w:p w14:paraId="7A4B5872" w14:textId="77777777" w:rsidR="00512D19" w:rsidRDefault="006A6CAB">
            <w:pPr>
              <w:spacing w:after="0"/>
            </w:pPr>
            <w:r>
              <w:rPr>
                <w:rFonts w:ascii="Consolas" w:eastAsia="Consolas" w:hAnsi="Consolas"/>
                <w:sz w:val="16"/>
              </w:rPr>
              <w:t>test_m1_database.py</w:t>
            </w:r>
          </w:p>
        </w:tc>
        <w:tc>
          <w:tcPr>
            <w:tcW w:w="733" w:type="dxa"/>
            <w:shd w:val="clear" w:color="auto" w:fill="F3F5F7"/>
            <w:vAlign w:val="center"/>
          </w:tcPr>
          <w:p w14:paraId="378D17B0" w14:textId="77777777" w:rsidR="00512D19" w:rsidRDefault="006A6CAB">
            <w:pPr>
              <w:spacing w:after="0"/>
              <w:jc w:val="right"/>
            </w:pPr>
            <w:r>
              <w:rPr>
                <w:sz w:val="19"/>
              </w:rPr>
              <w:t>4</w:t>
            </w:r>
          </w:p>
        </w:tc>
        <w:tc>
          <w:tcPr>
            <w:tcW w:w="1297" w:type="dxa"/>
            <w:shd w:val="clear" w:color="auto" w:fill="F3F5F7"/>
            <w:vAlign w:val="center"/>
          </w:tcPr>
          <w:p w14:paraId="3AD291C8" w14:textId="77777777" w:rsidR="00512D19" w:rsidRDefault="006A6CAB">
            <w:pPr>
              <w:spacing w:after="0"/>
              <w:jc w:val="center"/>
            </w:pPr>
            <w:r>
              <w:rPr>
                <w:sz w:val="19"/>
              </w:rPr>
              <w:t>Yes</w:t>
            </w:r>
          </w:p>
        </w:tc>
        <w:tc>
          <w:tcPr>
            <w:tcW w:w="4964" w:type="dxa"/>
            <w:shd w:val="clear" w:color="auto" w:fill="F3F5F7"/>
            <w:vAlign w:val="center"/>
          </w:tcPr>
          <w:p w14:paraId="3B2F6D23" w14:textId="77777777" w:rsidR="00512D19" w:rsidRDefault="006A6CAB">
            <w:pPr>
              <w:spacing w:after="0"/>
            </w:pPr>
            <w:r>
              <w:rPr>
                <w:sz w:val="19"/>
              </w:rPr>
              <w:t>Run detail and advisor when a summary is missing; a failed run is marked FAILED and its telemetry stops; the connection limit is stored.</w:t>
            </w:r>
          </w:p>
        </w:tc>
      </w:tr>
      <w:tr w:rsidR="00512D19" w14:paraId="1F760F92" w14:textId="77777777">
        <w:trPr>
          <w:cantSplit/>
          <w:jc w:val="center"/>
        </w:trPr>
        <w:tc>
          <w:tcPr>
            <w:tcW w:w="2031" w:type="dxa"/>
            <w:shd w:val="clear" w:color="auto" w:fill="F3F5F7"/>
            <w:vAlign w:val="center"/>
          </w:tcPr>
          <w:p w14:paraId="709E1360" w14:textId="77777777" w:rsidR="00512D19" w:rsidRDefault="006A6CAB">
            <w:pPr>
              <w:spacing w:after="0"/>
            </w:pPr>
            <w:r>
              <w:rPr>
                <w:rFonts w:ascii="Consolas" w:eastAsia="Consolas" w:hAnsi="Consolas"/>
                <w:sz w:val="16"/>
              </w:rPr>
              <w:t>test_m2_logic.py</w:t>
            </w:r>
          </w:p>
        </w:tc>
        <w:tc>
          <w:tcPr>
            <w:tcW w:w="733" w:type="dxa"/>
            <w:shd w:val="clear" w:color="auto" w:fill="F3F5F7"/>
            <w:vAlign w:val="center"/>
          </w:tcPr>
          <w:p w14:paraId="7B5A2F66" w14:textId="77777777" w:rsidR="00512D19" w:rsidRDefault="006A6CAB">
            <w:pPr>
              <w:spacing w:after="0"/>
              <w:jc w:val="right"/>
            </w:pPr>
            <w:r>
              <w:rPr>
                <w:sz w:val="19"/>
              </w:rPr>
              <w:t>14</w:t>
            </w:r>
          </w:p>
        </w:tc>
        <w:tc>
          <w:tcPr>
            <w:tcW w:w="1297" w:type="dxa"/>
            <w:shd w:val="clear" w:color="auto" w:fill="F3F5F7"/>
            <w:vAlign w:val="center"/>
          </w:tcPr>
          <w:p w14:paraId="4DD9610D" w14:textId="77777777" w:rsidR="00512D19" w:rsidRDefault="006A6CAB">
            <w:pPr>
              <w:spacing w:after="0"/>
              <w:jc w:val="center"/>
            </w:pPr>
            <w:r>
              <w:rPr>
                <w:sz w:val="19"/>
              </w:rPr>
              <w:t>No</w:t>
            </w:r>
          </w:p>
        </w:tc>
        <w:tc>
          <w:tcPr>
            <w:tcW w:w="4964" w:type="dxa"/>
            <w:shd w:val="clear" w:color="auto" w:fill="F3F5F7"/>
            <w:vAlign w:val="center"/>
          </w:tcPr>
          <w:p w14:paraId="276D1973" w14:textId="77777777" w:rsidR="00512D19" w:rsidRDefault="006A6CAB">
            <w:pPr>
              <w:spacing w:after="0"/>
            </w:pPr>
            <w:r>
              <w:rPr>
                <w:sz w:val="19"/>
              </w:rPr>
              <w:t>Background jobs: result, failure, one at a time; latency breakdown and histogram; model registry; scenario, sweep and job endpoints.</w:t>
            </w:r>
          </w:p>
        </w:tc>
      </w:tr>
      <w:tr w:rsidR="00512D19" w14:paraId="423D180E" w14:textId="77777777">
        <w:trPr>
          <w:cantSplit/>
          <w:jc w:val="center"/>
        </w:trPr>
        <w:tc>
          <w:tcPr>
            <w:tcW w:w="2031" w:type="dxa"/>
            <w:shd w:val="clear" w:color="auto" w:fill="F3F5F7"/>
            <w:vAlign w:val="center"/>
          </w:tcPr>
          <w:p w14:paraId="0F400FC3" w14:textId="77777777" w:rsidR="00512D19" w:rsidRDefault="006A6CAB">
            <w:pPr>
              <w:spacing w:after="0"/>
            </w:pPr>
            <w:r>
              <w:rPr>
                <w:rFonts w:ascii="Consolas" w:eastAsia="Consolas" w:hAnsi="Consolas"/>
                <w:sz w:val="16"/>
              </w:rPr>
              <w:t>test_m2_database.py</w:t>
            </w:r>
          </w:p>
        </w:tc>
        <w:tc>
          <w:tcPr>
            <w:tcW w:w="733" w:type="dxa"/>
            <w:shd w:val="clear" w:color="auto" w:fill="F3F5F7"/>
            <w:vAlign w:val="center"/>
          </w:tcPr>
          <w:p w14:paraId="27A95667" w14:textId="77777777" w:rsidR="00512D19" w:rsidRDefault="006A6CAB">
            <w:pPr>
              <w:spacing w:after="0"/>
              <w:jc w:val="right"/>
            </w:pPr>
            <w:r>
              <w:rPr>
                <w:sz w:val="19"/>
              </w:rPr>
              <w:t>4</w:t>
            </w:r>
          </w:p>
        </w:tc>
        <w:tc>
          <w:tcPr>
            <w:tcW w:w="1297" w:type="dxa"/>
            <w:shd w:val="clear" w:color="auto" w:fill="F3F5F7"/>
            <w:vAlign w:val="center"/>
          </w:tcPr>
          <w:p w14:paraId="2664677D" w14:textId="77777777" w:rsidR="00512D19" w:rsidRDefault="006A6CAB">
            <w:pPr>
              <w:spacing w:after="0"/>
              <w:jc w:val="center"/>
            </w:pPr>
            <w:r>
              <w:rPr>
                <w:sz w:val="19"/>
              </w:rPr>
              <w:t>Yes</w:t>
            </w:r>
          </w:p>
        </w:tc>
        <w:tc>
          <w:tcPr>
            <w:tcW w:w="4964" w:type="dxa"/>
            <w:shd w:val="clear" w:color="auto" w:fill="F3F5F7"/>
            <w:vAlign w:val="center"/>
          </w:tcPr>
          <w:p w14:paraId="74E2F77B" w14:textId="77777777" w:rsidR="00512D19" w:rsidRDefault="006A6CAB">
            <w:pPr>
              <w:spacing w:after="0"/>
            </w:pPr>
            <w:r>
              <w:rPr>
                <w:sz w:val="19"/>
              </w:rPr>
              <w:t>Queue wait recorded for every operation; latency endpoint; a workload job run end to end.</w:t>
            </w:r>
          </w:p>
        </w:tc>
      </w:tr>
      <w:tr w:rsidR="00512D19" w14:paraId="6D9713F1" w14:textId="77777777">
        <w:trPr>
          <w:cantSplit/>
          <w:jc w:val="center"/>
        </w:trPr>
        <w:tc>
          <w:tcPr>
            <w:tcW w:w="2031" w:type="dxa"/>
            <w:shd w:val="clear" w:color="auto" w:fill="F3F5F7"/>
            <w:vAlign w:val="center"/>
          </w:tcPr>
          <w:p w14:paraId="3CD099FE" w14:textId="77777777" w:rsidR="00512D19" w:rsidRDefault="006A6CAB">
            <w:pPr>
              <w:spacing w:after="0"/>
            </w:pPr>
            <w:r>
              <w:rPr>
                <w:rFonts w:ascii="Consolas" w:eastAsia="Consolas" w:hAnsi="Consolas"/>
                <w:sz w:val="16"/>
              </w:rPr>
              <w:t>test_m3_ml.py</w:t>
            </w:r>
          </w:p>
        </w:tc>
        <w:tc>
          <w:tcPr>
            <w:tcW w:w="733" w:type="dxa"/>
            <w:shd w:val="clear" w:color="auto" w:fill="F3F5F7"/>
            <w:vAlign w:val="center"/>
          </w:tcPr>
          <w:p w14:paraId="29B07500" w14:textId="77777777" w:rsidR="00512D19" w:rsidRDefault="006A6CAB">
            <w:pPr>
              <w:spacing w:after="0"/>
              <w:jc w:val="right"/>
            </w:pPr>
            <w:r>
              <w:rPr>
                <w:sz w:val="19"/>
              </w:rPr>
              <w:t>13</w:t>
            </w:r>
          </w:p>
        </w:tc>
        <w:tc>
          <w:tcPr>
            <w:tcW w:w="1297" w:type="dxa"/>
            <w:shd w:val="clear" w:color="auto" w:fill="F3F5F7"/>
            <w:vAlign w:val="center"/>
          </w:tcPr>
          <w:p w14:paraId="71853EAA" w14:textId="77777777" w:rsidR="00512D19" w:rsidRDefault="006A6CAB">
            <w:pPr>
              <w:spacing w:after="0"/>
              <w:jc w:val="center"/>
            </w:pPr>
            <w:r>
              <w:rPr>
                <w:sz w:val="19"/>
              </w:rPr>
              <w:t>No</w:t>
            </w:r>
          </w:p>
        </w:tc>
        <w:tc>
          <w:tcPr>
            <w:tcW w:w="4964" w:type="dxa"/>
            <w:shd w:val="clear" w:color="auto" w:fill="F3F5F7"/>
            <w:vAlign w:val="center"/>
          </w:tcPr>
          <w:p w14:paraId="1FC1EC68" w14:textId="77777777" w:rsidR="00512D19" w:rsidRDefault="006A6CAB">
            <w:pPr>
              <w:spacing w:after="0"/>
            </w:pPr>
            <w:r>
              <w:rPr>
                <w:sz w:val="19"/>
              </w:rPr>
              <w:t>Selection of training runs; baselines and noise floor; folds that hold out load settings; throughput as a share of the requested rate; campaign plans; interrupted runs.</w:t>
            </w:r>
          </w:p>
        </w:tc>
      </w:tr>
      <w:tr w:rsidR="00512D19" w14:paraId="03C8252E" w14:textId="77777777">
        <w:trPr>
          <w:cantSplit/>
          <w:jc w:val="center"/>
        </w:trPr>
        <w:tc>
          <w:tcPr>
            <w:tcW w:w="2031" w:type="dxa"/>
            <w:shd w:val="clear" w:color="auto" w:fill="F3F5F7"/>
            <w:vAlign w:val="center"/>
          </w:tcPr>
          <w:p w14:paraId="57E4ED4D" w14:textId="77777777" w:rsidR="00512D19" w:rsidRDefault="006A6CAB">
            <w:pPr>
              <w:spacing w:after="0"/>
            </w:pPr>
            <w:r>
              <w:rPr>
                <w:rFonts w:ascii="Consolas" w:eastAsia="Consolas" w:hAnsi="Consolas"/>
                <w:sz w:val="16"/>
              </w:rPr>
              <w:t>test_m4_study.py</w:t>
            </w:r>
          </w:p>
        </w:tc>
        <w:tc>
          <w:tcPr>
            <w:tcW w:w="733" w:type="dxa"/>
            <w:shd w:val="clear" w:color="auto" w:fill="F3F5F7"/>
            <w:vAlign w:val="center"/>
          </w:tcPr>
          <w:p w14:paraId="04707A6B" w14:textId="77777777" w:rsidR="00512D19" w:rsidRDefault="006A6CAB">
            <w:pPr>
              <w:spacing w:after="0"/>
              <w:jc w:val="right"/>
            </w:pPr>
            <w:r>
              <w:rPr>
                <w:sz w:val="19"/>
              </w:rPr>
              <w:t>5</w:t>
            </w:r>
          </w:p>
        </w:tc>
        <w:tc>
          <w:tcPr>
            <w:tcW w:w="1297" w:type="dxa"/>
            <w:shd w:val="clear" w:color="auto" w:fill="F3F5F7"/>
            <w:vAlign w:val="center"/>
          </w:tcPr>
          <w:p w14:paraId="6A150D5F" w14:textId="77777777" w:rsidR="00512D19" w:rsidRDefault="006A6CAB">
            <w:pPr>
              <w:spacing w:after="0"/>
              <w:jc w:val="center"/>
            </w:pPr>
            <w:r>
              <w:rPr>
                <w:sz w:val="19"/>
              </w:rPr>
              <w:t>No</w:t>
            </w:r>
          </w:p>
        </w:tc>
        <w:tc>
          <w:tcPr>
            <w:tcW w:w="4964" w:type="dxa"/>
            <w:shd w:val="clear" w:color="auto" w:fill="F3F5F7"/>
            <w:vAlign w:val="center"/>
          </w:tcPr>
          <w:p w14:paraId="44AEDFAF" w14:textId="77777777" w:rsidR="00512D19" w:rsidRDefault="006A6CAB">
            <w:pPr>
              <w:spacing w:after="0"/>
            </w:pPr>
            <w:r>
              <w:rPr>
                <w:sz w:val="19"/>
              </w:rPr>
              <w:t>Learning curve, error by load band, transfer between experiment designs, noise floor.</w:t>
            </w:r>
          </w:p>
        </w:tc>
      </w:tr>
      <w:tr w:rsidR="00512D19" w14:paraId="2ACC09B5" w14:textId="77777777">
        <w:trPr>
          <w:cantSplit/>
          <w:jc w:val="center"/>
        </w:trPr>
        <w:tc>
          <w:tcPr>
            <w:tcW w:w="2031" w:type="dxa"/>
            <w:shd w:val="clear" w:color="auto" w:fill="F3F5F7"/>
            <w:vAlign w:val="center"/>
          </w:tcPr>
          <w:p w14:paraId="3046F8B4" w14:textId="77777777" w:rsidR="00512D19" w:rsidRDefault="006A6CAB">
            <w:pPr>
              <w:spacing w:after="0"/>
            </w:pPr>
            <w:r>
              <w:rPr>
                <w:rFonts w:ascii="Consolas" w:eastAsia="Consolas" w:hAnsi="Consolas"/>
                <w:sz w:val="16"/>
              </w:rPr>
              <w:t>test_f4.py</w:t>
            </w:r>
          </w:p>
        </w:tc>
        <w:tc>
          <w:tcPr>
            <w:tcW w:w="733" w:type="dxa"/>
            <w:shd w:val="clear" w:color="auto" w:fill="F3F5F7"/>
            <w:vAlign w:val="center"/>
          </w:tcPr>
          <w:p w14:paraId="2DBFE490" w14:textId="77777777" w:rsidR="00512D19" w:rsidRDefault="006A6CAB">
            <w:pPr>
              <w:spacing w:after="0"/>
              <w:jc w:val="right"/>
            </w:pPr>
            <w:r>
              <w:rPr>
                <w:sz w:val="19"/>
              </w:rPr>
              <w:t>8</w:t>
            </w:r>
          </w:p>
        </w:tc>
        <w:tc>
          <w:tcPr>
            <w:tcW w:w="1297" w:type="dxa"/>
            <w:shd w:val="clear" w:color="auto" w:fill="F3F5F7"/>
            <w:vAlign w:val="center"/>
          </w:tcPr>
          <w:p w14:paraId="35B0339E" w14:textId="77777777" w:rsidR="00512D19" w:rsidRDefault="006A6CAB">
            <w:pPr>
              <w:spacing w:after="0"/>
              <w:jc w:val="center"/>
            </w:pPr>
            <w:r>
              <w:rPr>
                <w:sz w:val="19"/>
              </w:rPr>
              <w:t>No</w:t>
            </w:r>
          </w:p>
        </w:tc>
        <w:tc>
          <w:tcPr>
            <w:tcW w:w="4964" w:type="dxa"/>
            <w:shd w:val="clear" w:color="auto" w:fill="F3F5F7"/>
            <w:vAlign w:val="center"/>
          </w:tcPr>
          <w:p w14:paraId="43B8FCEE" w14:textId="77777777" w:rsidR="00512D19" w:rsidRDefault="006A6CAB">
            <w:pPr>
              <w:spacing w:after="0"/>
            </w:pPr>
            <w:r>
              <w:rPr>
                <w:sz w:val="19"/>
              </w:rPr>
              <w:t>Validation summaries restricted to the current models; serving of the built interface and its limits.</w:t>
            </w:r>
          </w:p>
        </w:tc>
      </w:tr>
    </w:tbl>
    <w:p w14:paraId="709D3706" w14:textId="77777777" w:rsidR="00512D19" w:rsidRDefault="00512D19">
      <w:pPr>
        <w:spacing w:after="80" w:line="144" w:lineRule="auto"/>
      </w:pPr>
    </w:p>
    <w:p w14:paraId="5A54CBF4" w14:textId="77777777" w:rsidR="00512D19" w:rsidRDefault="006A6CAB">
      <w:pPr>
        <w:jc w:val="both"/>
      </w:pPr>
      <w:r>
        <w:t>The backend suite contains 87 test cases in fifteen modules, twelve of which need PostgreSQL. It was run on 10 October 2026 with Python 3.11 and the database available, and all cases passed. The interface has a further 73 component and logic tests in fifteen files, run with Vitest; all passed.</w:t>
      </w:r>
    </w:p>
    <w:p w14:paraId="02212357" w14:textId="77777777" w:rsidR="00512D19" w:rsidRDefault="006A6CAB">
      <w:pPr>
        <w:jc w:val="both"/>
      </w:pPr>
      <w:r>
        <w:t>The tests cover the pure logic of each module, the transfer transaction, the failure path of the runner and the job manager. They do not run opposing transfers concurrently, and they do not test the timing of the telemetry sampler under load.</w:t>
      </w:r>
    </w:p>
    <w:p w14:paraId="4C556FF6" w14:textId="77777777" w:rsidR="00512D19" w:rsidRDefault="006A6CAB">
      <w:pPr>
        <w:pStyle w:val="Heading2"/>
      </w:pPr>
      <w:bookmarkStart w:id="53" w:name="_Toc242564604"/>
      <w:r>
        <w:t>13.2 The experiment campaign</w:t>
      </w:r>
      <w:bookmarkEnd w:id="53"/>
    </w:p>
    <w:p w14:paraId="04B5026C" w14:textId="77777777" w:rsidR="00512D19" w:rsidRDefault="006A6CAB">
      <w:pPr>
        <w:jc w:val="both"/>
      </w:pPr>
      <w:r>
        <w:t xml:space="preserve">Two campaigns were run with </w:t>
      </w:r>
      <w:r>
        <w:rPr>
          <w:rFonts w:ascii="Consolas" w:hAnsi="Consolas"/>
          <w:sz w:val="21"/>
        </w:rPr>
        <w:t>scripts/run_campaign.py</w:t>
      </w:r>
      <w:r>
        <w:t>. The grid campaign executed every combination of seven scenarios, five load levels and two account skews (0 and 1.2) twice: 140 runs of eight seconds, in shuffled order so that drift in the machine does not line up with one scenario or one load. The random campaign executed 100 further runs with the number of workers drawn log-uniformly from 2 to 64, the requested rate from 10 to 600 TPS and the skew from 0, 0.6 and 1.2. No run failed. During the random campaign the machine was suspended twice; the two runs in progress recorded elapsed times of 31 minutes and 8 hours and are excluded from all analysis. Table 13 and Figure 7 summarise the grid campaign by load level.</w:t>
      </w:r>
    </w:p>
    <w:p w14:paraId="2F2A8961" w14:textId="77777777" w:rsidR="00512D19" w:rsidRDefault="006A6CAB">
      <w:pPr>
        <w:keepNext/>
        <w:spacing w:before="160" w:after="80" w:line="240" w:lineRule="auto"/>
        <w:jc w:val="center"/>
      </w:pPr>
      <w:r>
        <w:rPr>
          <w:b/>
          <w:sz w:val="21"/>
        </w:rPr>
        <w:t xml:space="preserve">Table 13. </w:t>
      </w:r>
      <w:r>
        <w:rPr>
          <w:sz w:val="21"/>
        </w:rPr>
        <w:t>Grid campaign by load level: means over 28 runs (seven scenarios, two skews, two repetitions).</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2803"/>
        <w:gridCol w:w="1401"/>
        <w:gridCol w:w="1121"/>
        <w:gridCol w:w="1233"/>
        <w:gridCol w:w="1121"/>
        <w:gridCol w:w="1345"/>
      </w:tblGrid>
      <w:tr w:rsidR="00512D19" w14:paraId="28455611" w14:textId="77777777">
        <w:trPr>
          <w:cantSplit/>
          <w:tblHeader/>
          <w:jc w:val="center"/>
        </w:trPr>
        <w:tc>
          <w:tcPr>
            <w:tcW w:w="2803" w:type="dxa"/>
            <w:shd w:val="clear" w:color="auto" w:fill="1F3A5F"/>
            <w:vAlign w:val="center"/>
          </w:tcPr>
          <w:p w14:paraId="0DE52529" w14:textId="77777777" w:rsidR="00512D19" w:rsidRDefault="006A6CAB">
            <w:pPr>
              <w:keepNext/>
              <w:spacing w:after="0"/>
            </w:pPr>
            <w:r>
              <w:rPr>
                <w:b/>
                <w:color w:val="FFFFFF"/>
                <w:sz w:val="19"/>
              </w:rPr>
              <w:t>Workers</w:t>
            </w:r>
          </w:p>
        </w:tc>
        <w:tc>
          <w:tcPr>
            <w:tcW w:w="1401" w:type="dxa"/>
            <w:shd w:val="clear" w:color="auto" w:fill="1F3A5F"/>
            <w:vAlign w:val="center"/>
          </w:tcPr>
          <w:p w14:paraId="2ACF3DFC" w14:textId="77777777" w:rsidR="00512D19" w:rsidRDefault="006A6CAB">
            <w:pPr>
              <w:keepNext/>
              <w:spacing w:after="0"/>
              <w:jc w:val="center"/>
            </w:pPr>
            <w:r>
              <w:rPr>
                <w:b/>
                <w:color w:val="FFFFFF"/>
                <w:sz w:val="19"/>
              </w:rPr>
              <w:t>Requested TPS</w:t>
            </w:r>
          </w:p>
        </w:tc>
        <w:tc>
          <w:tcPr>
            <w:tcW w:w="1121" w:type="dxa"/>
            <w:shd w:val="clear" w:color="auto" w:fill="1F3A5F"/>
            <w:vAlign w:val="center"/>
          </w:tcPr>
          <w:p w14:paraId="6B89A6D7" w14:textId="77777777" w:rsidR="00512D19" w:rsidRDefault="006A6CAB">
            <w:pPr>
              <w:keepNext/>
              <w:spacing w:after="0"/>
              <w:jc w:val="center"/>
            </w:pPr>
            <w:r>
              <w:rPr>
                <w:b/>
                <w:color w:val="FFFFFF"/>
                <w:sz w:val="19"/>
              </w:rPr>
              <w:t>Delivered TPS</w:t>
            </w:r>
          </w:p>
        </w:tc>
        <w:tc>
          <w:tcPr>
            <w:tcW w:w="1233" w:type="dxa"/>
            <w:shd w:val="clear" w:color="auto" w:fill="1F3A5F"/>
            <w:vAlign w:val="center"/>
          </w:tcPr>
          <w:p w14:paraId="1AD26C16" w14:textId="77777777" w:rsidR="00512D19" w:rsidRDefault="006A6CAB">
            <w:pPr>
              <w:keepNext/>
              <w:spacing w:after="0"/>
              <w:jc w:val="center"/>
            </w:pPr>
            <w:r>
              <w:rPr>
                <w:b/>
                <w:color w:val="FFFFFF"/>
                <w:sz w:val="19"/>
              </w:rPr>
              <w:t>Average latency (ms)</w:t>
            </w:r>
          </w:p>
        </w:tc>
        <w:tc>
          <w:tcPr>
            <w:tcW w:w="1121" w:type="dxa"/>
            <w:shd w:val="clear" w:color="auto" w:fill="1F3A5F"/>
            <w:vAlign w:val="center"/>
          </w:tcPr>
          <w:p w14:paraId="158943B7" w14:textId="77777777" w:rsidR="00512D19" w:rsidRDefault="006A6CAB">
            <w:pPr>
              <w:keepNext/>
              <w:spacing w:after="0"/>
              <w:jc w:val="center"/>
            </w:pPr>
            <w:r>
              <w:rPr>
                <w:b/>
                <w:color w:val="FFFFFF"/>
                <w:sz w:val="19"/>
              </w:rPr>
              <w:t>P95 latency (ms)</w:t>
            </w:r>
          </w:p>
        </w:tc>
        <w:tc>
          <w:tcPr>
            <w:tcW w:w="1345" w:type="dxa"/>
            <w:shd w:val="clear" w:color="auto" w:fill="1F3A5F"/>
            <w:vAlign w:val="center"/>
          </w:tcPr>
          <w:p w14:paraId="4DF76E0A" w14:textId="77777777" w:rsidR="00512D19" w:rsidRDefault="006A6CAB">
            <w:pPr>
              <w:keepNext/>
              <w:spacing w:after="0"/>
              <w:jc w:val="center"/>
            </w:pPr>
            <w:r>
              <w:rPr>
                <w:b/>
                <w:color w:val="FFFFFF"/>
                <w:sz w:val="19"/>
              </w:rPr>
              <w:t>Runs with a lock wait</w:t>
            </w:r>
          </w:p>
        </w:tc>
      </w:tr>
      <w:tr w:rsidR="00512D19" w14:paraId="76097A90" w14:textId="77777777">
        <w:trPr>
          <w:cantSplit/>
          <w:jc w:val="center"/>
        </w:trPr>
        <w:tc>
          <w:tcPr>
            <w:tcW w:w="2803" w:type="dxa"/>
            <w:vAlign w:val="center"/>
          </w:tcPr>
          <w:p w14:paraId="07039B41" w14:textId="77777777" w:rsidR="00512D19" w:rsidRDefault="006A6CAB">
            <w:pPr>
              <w:keepNext/>
              <w:spacing w:after="0"/>
            </w:pPr>
            <w:r>
              <w:rPr>
                <w:sz w:val="19"/>
              </w:rPr>
              <w:t>4</w:t>
            </w:r>
          </w:p>
        </w:tc>
        <w:tc>
          <w:tcPr>
            <w:tcW w:w="1401" w:type="dxa"/>
            <w:vAlign w:val="center"/>
          </w:tcPr>
          <w:p w14:paraId="3067AE42" w14:textId="77777777" w:rsidR="00512D19" w:rsidRDefault="006A6CAB">
            <w:pPr>
              <w:keepNext/>
              <w:spacing w:after="0"/>
              <w:jc w:val="right"/>
            </w:pPr>
            <w:r>
              <w:rPr>
                <w:sz w:val="19"/>
              </w:rPr>
              <w:t>20</w:t>
            </w:r>
          </w:p>
        </w:tc>
        <w:tc>
          <w:tcPr>
            <w:tcW w:w="1121" w:type="dxa"/>
            <w:vAlign w:val="center"/>
          </w:tcPr>
          <w:p w14:paraId="1494E2CF" w14:textId="77777777" w:rsidR="00512D19" w:rsidRDefault="006A6CAB">
            <w:pPr>
              <w:keepNext/>
              <w:spacing w:after="0"/>
              <w:jc w:val="right"/>
            </w:pPr>
            <w:r>
              <w:rPr>
                <w:sz w:val="19"/>
              </w:rPr>
              <w:t>20.1</w:t>
            </w:r>
          </w:p>
        </w:tc>
        <w:tc>
          <w:tcPr>
            <w:tcW w:w="1233" w:type="dxa"/>
            <w:vAlign w:val="center"/>
          </w:tcPr>
          <w:p w14:paraId="2ECDE7F5" w14:textId="77777777" w:rsidR="00512D19" w:rsidRDefault="006A6CAB">
            <w:pPr>
              <w:keepNext/>
              <w:spacing w:after="0"/>
              <w:jc w:val="right"/>
            </w:pPr>
            <w:r>
              <w:rPr>
                <w:sz w:val="19"/>
              </w:rPr>
              <w:t>12.3</w:t>
            </w:r>
          </w:p>
        </w:tc>
        <w:tc>
          <w:tcPr>
            <w:tcW w:w="1121" w:type="dxa"/>
            <w:vAlign w:val="center"/>
          </w:tcPr>
          <w:p w14:paraId="2C4863CB" w14:textId="77777777" w:rsidR="00512D19" w:rsidRDefault="006A6CAB">
            <w:pPr>
              <w:keepNext/>
              <w:spacing w:after="0"/>
              <w:jc w:val="right"/>
            </w:pPr>
            <w:r>
              <w:rPr>
                <w:sz w:val="19"/>
              </w:rPr>
              <w:t>38.5</w:t>
            </w:r>
          </w:p>
        </w:tc>
        <w:tc>
          <w:tcPr>
            <w:tcW w:w="1345" w:type="dxa"/>
            <w:vAlign w:val="center"/>
          </w:tcPr>
          <w:p w14:paraId="702928A7" w14:textId="77777777" w:rsidR="00512D19" w:rsidRDefault="006A6CAB">
            <w:pPr>
              <w:keepNext/>
              <w:spacing w:after="0"/>
              <w:jc w:val="right"/>
            </w:pPr>
            <w:r>
              <w:rPr>
                <w:sz w:val="19"/>
              </w:rPr>
              <w:t>0 of 28</w:t>
            </w:r>
          </w:p>
        </w:tc>
      </w:tr>
      <w:tr w:rsidR="00512D19" w14:paraId="751DEB71" w14:textId="77777777">
        <w:trPr>
          <w:cantSplit/>
          <w:jc w:val="center"/>
        </w:trPr>
        <w:tc>
          <w:tcPr>
            <w:tcW w:w="2803" w:type="dxa"/>
            <w:shd w:val="clear" w:color="auto" w:fill="F3F5F7"/>
            <w:vAlign w:val="center"/>
          </w:tcPr>
          <w:p w14:paraId="64AFD5BB" w14:textId="77777777" w:rsidR="00512D19" w:rsidRDefault="006A6CAB">
            <w:pPr>
              <w:keepNext/>
              <w:spacing w:after="0"/>
            </w:pPr>
            <w:r>
              <w:rPr>
                <w:sz w:val="19"/>
              </w:rPr>
              <w:t>8</w:t>
            </w:r>
          </w:p>
        </w:tc>
        <w:tc>
          <w:tcPr>
            <w:tcW w:w="1401" w:type="dxa"/>
            <w:shd w:val="clear" w:color="auto" w:fill="F3F5F7"/>
            <w:vAlign w:val="center"/>
          </w:tcPr>
          <w:p w14:paraId="48A744AB" w14:textId="77777777" w:rsidR="00512D19" w:rsidRDefault="006A6CAB">
            <w:pPr>
              <w:keepNext/>
              <w:spacing w:after="0"/>
              <w:jc w:val="right"/>
            </w:pPr>
            <w:r>
              <w:rPr>
                <w:sz w:val="19"/>
              </w:rPr>
              <w:t>60</w:t>
            </w:r>
          </w:p>
        </w:tc>
        <w:tc>
          <w:tcPr>
            <w:tcW w:w="1121" w:type="dxa"/>
            <w:shd w:val="clear" w:color="auto" w:fill="F3F5F7"/>
            <w:vAlign w:val="center"/>
          </w:tcPr>
          <w:p w14:paraId="540236E0" w14:textId="77777777" w:rsidR="00512D19" w:rsidRDefault="006A6CAB">
            <w:pPr>
              <w:keepNext/>
              <w:spacing w:after="0"/>
              <w:jc w:val="right"/>
            </w:pPr>
            <w:r>
              <w:rPr>
                <w:sz w:val="19"/>
              </w:rPr>
              <w:t>60.0</w:t>
            </w:r>
          </w:p>
        </w:tc>
        <w:tc>
          <w:tcPr>
            <w:tcW w:w="1233" w:type="dxa"/>
            <w:shd w:val="clear" w:color="auto" w:fill="F3F5F7"/>
            <w:vAlign w:val="center"/>
          </w:tcPr>
          <w:p w14:paraId="740018A5" w14:textId="77777777" w:rsidR="00512D19" w:rsidRDefault="006A6CAB">
            <w:pPr>
              <w:keepNext/>
              <w:spacing w:after="0"/>
              <w:jc w:val="right"/>
            </w:pPr>
            <w:r>
              <w:rPr>
                <w:sz w:val="19"/>
              </w:rPr>
              <w:t>7.6</w:t>
            </w:r>
          </w:p>
        </w:tc>
        <w:tc>
          <w:tcPr>
            <w:tcW w:w="1121" w:type="dxa"/>
            <w:shd w:val="clear" w:color="auto" w:fill="F3F5F7"/>
            <w:vAlign w:val="center"/>
          </w:tcPr>
          <w:p w14:paraId="42BE7A03" w14:textId="77777777" w:rsidR="00512D19" w:rsidRDefault="006A6CAB">
            <w:pPr>
              <w:keepNext/>
              <w:spacing w:after="0"/>
              <w:jc w:val="right"/>
            </w:pPr>
            <w:r>
              <w:rPr>
                <w:sz w:val="19"/>
              </w:rPr>
              <w:t>11.9</w:t>
            </w:r>
          </w:p>
        </w:tc>
        <w:tc>
          <w:tcPr>
            <w:tcW w:w="1345" w:type="dxa"/>
            <w:shd w:val="clear" w:color="auto" w:fill="F3F5F7"/>
            <w:vAlign w:val="center"/>
          </w:tcPr>
          <w:p w14:paraId="205B9989" w14:textId="77777777" w:rsidR="00512D19" w:rsidRDefault="006A6CAB">
            <w:pPr>
              <w:keepNext/>
              <w:spacing w:after="0"/>
              <w:jc w:val="right"/>
            </w:pPr>
            <w:r>
              <w:rPr>
                <w:sz w:val="19"/>
              </w:rPr>
              <w:t>0 of 28</w:t>
            </w:r>
          </w:p>
        </w:tc>
      </w:tr>
      <w:tr w:rsidR="00512D19" w14:paraId="16C62992" w14:textId="77777777">
        <w:trPr>
          <w:cantSplit/>
          <w:jc w:val="center"/>
        </w:trPr>
        <w:tc>
          <w:tcPr>
            <w:tcW w:w="2803" w:type="dxa"/>
            <w:vAlign w:val="center"/>
          </w:tcPr>
          <w:p w14:paraId="17DE439E" w14:textId="77777777" w:rsidR="00512D19" w:rsidRDefault="006A6CAB">
            <w:pPr>
              <w:keepNext/>
              <w:spacing w:after="0"/>
            </w:pPr>
            <w:r>
              <w:rPr>
                <w:sz w:val="19"/>
              </w:rPr>
              <w:t>16</w:t>
            </w:r>
          </w:p>
        </w:tc>
        <w:tc>
          <w:tcPr>
            <w:tcW w:w="1401" w:type="dxa"/>
            <w:vAlign w:val="center"/>
          </w:tcPr>
          <w:p w14:paraId="44D4B7B9" w14:textId="77777777" w:rsidR="00512D19" w:rsidRDefault="006A6CAB">
            <w:pPr>
              <w:keepNext/>
              <w:spacing w:after="0"/>
              <w:jc w:val="right"/>
            </w:pPr>
            <w:r>
              <w:rPr>
                <w:sz w:val="19"/>
              </w:rPr>
              <w:t>150</w:t>
            </w:r>
          </w:p>
        </w:tc>
        <w:tc>
          <w:tcPr>
            <w:tcW w:w="1121" w:type="dxa"/>
            <w:vAlign w:val="center"/>
          </w:tcPr>
          <w:p w14:paraId="2F991E4F" w14:textId="77777777" w:rsidR="00512D19" w:rsidRDefault="006A6CAB">
            <w:pPr>
              <w:keepNext/>
              <w:spacing w:after="0"/>
              <w:jc w:val="right"/>
            </w:pPr>
            <w:r>
              <w:rPr>
                <w:sz w:val="19"/>
              </w:rPr>
              <w:t>149.8</w:t>
            </w:r>
          </w:p>
        </w:tc>
        <w:tc>
          <w:tcPr>
            <w:tcW w:w="1233" w:type="dxa"/>
            <w:vAlign w:val="center"/>
          </w:tcPr>
          <w:p w14:paraId="202C77F8" w14:textId="77777777" w:rsidR="00512D19" w:rsidRDefault="006A6CAB">
            <w:pPr>
              <w:keepNext/>
              <w:spacing w:after="0"/>
              <w:jc w:val="right"/>
            </w:pPr>
            <w:r>
              <w:rPr>
                <w:sz w:val="19"/>
              </w:rPr>
              <w:t>6.2</w:t>
            </w:r>
          </w:p>
        </w:tc>
        <w:tc>
          <w:tcPr>
            <w:tcW w:w="1121" w:type="dxa"/>
            <w:vAlign w:val="center"/>
          </w:tcPr>
          <w:p w14:paraId="65033291" w14:textId="77777777" w:rsidR="00512D19" w:rsidRDefault="006A6CAB">
            <w:pPr>
              <w:keepNext/>
              <w:spacing w:after="0"/>
              <w:jc w:val="right"/>
            </w:pPr>
            <w:r>
              <w:rPr>
                <w:sz w:val="19"/>
              </w:rPr>
              <w:t>10.1</w:t>
            </w:r>
          </w:p>
        </w:tc>
        <w:tc>
          <w:tcPr>
            <w:tcW w:w="1345" w:type="dxa"/>
            <w:vAlign w:val="center"/>
          </w:tcPr>
          <w:p w14:paraId="46B7DDD6" w14:textId="77777777" w:rsidR="00512D19" w:rsidRDefault="006A6CAB">
            <w:pPr>
              <w:keepNext/>
              <w:spacing w:after="0"/>
              <w:jc w:val="right"/>
            </w:pPr>
            <w:r>
              <w:rPr>
                <w:sz w:val="19"/>
              </w:rPr>
              <w:t>1 of 28</w:t>
            </w:r>
          </w:p>
        </w:tc>
      </w:tr>
      <w:tr w:rsidR="00512D19" w14:paraId="6FEF0CCD" w14:textId="77777777">
        <w:trPr>
          <w:cantSplit/>
          <w:jc w:val="center"/>
        </w:trPr>
        <w:tc>
          <w:tcPr>
            <w:tcW w:w="2803" w:type="dxa"/>
            <w:shd w:val="clear" w:color="auto" w:fill="F3F5F7"/>
            <w:vAlign w:val="center"/>
          </w:tcPr>
          <w:p w14:paraId="4B357CD0" w14:textId="77777777" w:rsidR="00512D19" w:rsidRDefault="006A6CAB">
            <w:pPr>
              <w:keepNext/>
              <w:spacing w:after="0"/>
            </w:pPr>
            <w:r>
              <w:rPr>
                <w:sz w:val="19"/>
              </w:rPr>
              <w:t>32</w:t>
            </w:r>
          </w:p>
        </w:tc>
        <w:tc>
          <w:tcPr>
            <w:tcW w:w="1401" w:type="dxa"/>
            <w:shd w:val="clear" w:color="auto" w:fill="F3F5F7"/>
            <w:vAlign w:val="center"/>
          </w:tcPr>
          <w:p w14:paraId="5E0208EF" w14:textId="77777777" w:rsidR="00512D19" w:rsidRDefault="006A6CAB">
            <w:pPr>
              <w:keepNext/>
              <w:spacing w:after="0"/>
              <w:jc w:val="right"/>
            </w:pPr>
            <w:r>
              <w:rPr>
                <w:sz w:val="19"/>
              </w:rPr>
              <w:t>300</w:t>
            </w:r>
          </w:p>
        </w:tc>
        <w:tc>
          <w:tcPr>
            <w:tcW w:w="1121" w:type="dxa"/>
            <w:shd w:val="clear" w:color="auto" w:fill="F3F5F7"/>
            <w:vAlign w:val="center"/>
          </w:tcPr>
          <w:p w14:paraId="0F1D9CB5" w14:textId="77777777" w:rsidR="00512D19" w:rsidRDefault="006A6CAB">
            <w:pPr>
              <w:keepNext/>
              <w:spacing w:after="0"/>
              <w:jc w:val="right"/>
            </w:pPr>
            <w:r>
              <w:rPr>
                <w:sz w:val="19"/>
              </w:rPr>
              <w:t>299.3</w:t>
            </w:r>
          </w:p>
        </w:tc>
        <w:tc>
          <w:tcPr>
            <w:tcW w:w="1233" w:type="dxa"/>
            <w:shd w:val="clear" w:color="auto" w:fill="F3F5F7"/>
            <w:vAlign w:val="center"/>
          </w:tcPr>
          <w:p w14:paraId="7E118419" w14:textId="77777777" w:rsidR="00512D19" w:rsidRDefault="006A6CAB">
            <w:pPr>
              <w:keepNext/>
              <w:spacing w:after="0"/>
              <w:jc w:val="right"/>
            </w:pPr>
            <w:r>
              <w:rPr>
                <w:sz w:val="19"/>
              </w:rPr>
              <w:t>6.9</w:t>
            </w:r>
          </w:p>
        </w:tc>
        <w:tc>
          <w:tcPr>
            <w:tcW w:w="1121" w:type="dxa"/>
            <w:shd w:val="clear" w:color="auto" w:fill="F3F5F7"/>
            <w:vAlign w:val="center"/>
          </w:tcPr>
          <w:p w14:paraId="0105A3B4" w14:textId="77777777" w:rsidR="00512D19" w:rsidRDefault="006A6CAB">
            <w:pPr>
              <w:keepNext/>
              <w:spacing w:after="0"/>
              <w:jc w:val="right"/>
            </w:pPr>
            <w:r>
              <w:rPr>
                <w:sz w:val="19"/>
              </w:rPr>
              <w:t>12.4</w:t>
            </w:r>
          </w:p>
        </w:tc>
        <w:tc>
          <w:tcPr>
            <w:tcW w:w="1345" w:type="dxa"/>
            <w:shd w:val="clear" w:color="auto" w:fill="F3F5F7"/>
            <w:vAlign w:val="center"/>
          </w:tcPr>
          <w:p w14:paraId="5065E42A" w14:textId="77777777" w:rsidR="00512D19" w:rsidRDefault="006A6CAB">
            <w:pPr>
              <w:keepNext/>
              <w:spacing w:after="0"/>
              <w:jc w:val="right"/>
            </w:pPr>
            <w:r>
              <w:rPr>
                <w:sz w:val="19"/>
              </w:rPr>
              <w:t>4 of 28</w:t>
            </w:r>
          </w:p>
        </w:tc>
      </w:tr>
      <w:tr w:rsidR="00512D19" w14:paraId="007DC193" w14:textId="77777777">
        <w:trPr>
          <w:cantSplit/>
          <w:jc w:val="center"/>
        </w:trPr>
        <w:tc>
          <w:tcPr>
            <w:tcW w:w="2803" w:type="dxa"/>
            <w:vAlign w:val="center"/>
          </w:tcPr>
          <w:p w14:paraId="40CB0F35" w14:textId="77777777" w:rsidR="00512D19" w:rsidRDefault="006A6CAB">
            <w:pPr>
              <w:keepNext/>
              <w:spacing w:after="0"/>
            </w:pPr>
            <w:r>
              <w:rPr>
                <w:sz w:val="19"/>
              </w:rPr>
              <w:t>48</w:t>
            </w:r>
          </w:p>
        </w:tc>
        <w:tc>
          <w:tcPr>
            <w:tcW w:w="1401" w:type="dxa"/>
            <w:vAlign w:val="center"/>
          </w:tcPr>
          <w:p w14:paraId="49132C1C" w14:textId="77777777" w:rsidR="00512D19" w:rsidRDefault="006A6CAB">
            <w:pPr>
              <w:keepNext/>
              <w:spacing w:after="0"/>
              <w:jc w:val="right"/>
            </w:pPr>
            <w:r>
              <w:rPr>
                <w:sz w:val="19"/>
              </w:rPr>
              <w:t>600</w:t>
            </w:r>
          </w:p>
        </w:tc>
        <w:tc>
          <w:tcPr>
            <w:tcW w:w="1121" w:type="dxa"/>
            <w:vAlign w:val="center"/>
          </w:tcPr>
          <w:p w14:paraId="7F900F6D" w14:textId="77777777" w:rsidR="00512D19" w:rsidRDefault="006A6CAB">
            <w:pPr>
              <w:keepNext/>
              <w:spacing w:after="0"/>
              <w:jc w:val="right"/>
            </w:pPr>
            <w:r>
              <w:rPr>
                <w:sz w:val="19"/>
              </w:rPr>
              <w:t>488.3</w:t>
            </w:r>
          </w:p>
        </w:tc>
        <w:tc>
          <w:tcPr>
            <w:tcW w:w="1233" w:type="dxa"/>
            <w:vAlign w:val="center"/>
          </w:tcPr>
          <w:p w14:paraId="54ACBFF5" w14:textId="77777777" w:rsidR="00512D19" w:rsidRDefault="006A6CAB">
            <w:pPr>
              <w:keepNext/>
              <w:spacing w:after="0"/>
              <w:jc w:val="right"/>
            </w:pPr>
            <w:r>
              <w:rPr>
                <w:sz w:val="19"/>
              </w:rPr>
              <w:t>67.0</w:t>
            </w:r>
          </w:p>
        </w:tc>
        <w:tc>
          <w:tcPr>
            <w:tcW w:w="1121" w:type="dxa"/>
            <w:vAlign w:val="center"/>
          </w:tcPr>
          <w:p w14:paraId="024D017C" w14:textId="77777777" w:rsidR="00512D19" w:rsidRDefault="006A6CAB">
            <w:pPr>
              <w:keepNext/>
              <w:spacing w:after="0"/>
              <w:jc w:val="right"/>
            </w:pPr>
            <w:r>
              <w:rPr>
                <w:sz w:val="19"/>
              </w:rPr>
              <w:t>188.0</w:t>
            </w:r>
          </w:p>
        </w:tc>
        <w:tc>
          <w:tcPr>
            <w:tcW w:w="1345" w:type="dxa"/>
            <w:vAlign w:val="center"/>
          </w:tcPr>
          <w:p w14:paraId="5F3E9F9A" w14:textId="77777777" w:rsidR="00512D19" w:rsidRDefault="006A6CAB">
            <w:pPr>
              <w:keepNext/>
              <w:spacing w:after="0"/>
              <w:jc w:val="right"/>
            </w:pPr>
            <w:r>
              <w:rPr>
                <w:sz w:val="19"/>
              </w:rPr>
              <w:t>21 of 28</w:t>
            </w:r>
          </w:p>
        </w:tc>
      </w:tr>
    </w:tbl>
    <w:p w14:paraId="7377DAB9" w14:textId="77777777" w:rsidR="00512D19" w:rsidRDefault="006A6CAB">
      <w:pPr>
        <w:keepNext/>
        <w:spacing w:before="120" w:after="0"/>
        <w:jc w:val="center"/>
      </w:pPr>
      <w:r>
        <w:rPr>
          <w:noProof/>
        </w:rPr>
        <w:drawing>
          <wp:inline distT="0" distB="0" distL="0" distR="0" wp14:anchorId="7AA45FC0" wp14:editId="0EFA3673">
            <wp:extent cx="5724000" cy="15454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mpaign.png"/>
                    <pic:cNvPicPr/>
                  </pic:nvPicPr>
                  <pic:blipFill>
                    <a:blip r:embed="rId14"/>
                    <a:stretch>
                      <a:fillRect/>
                    </a:stretch>
                  </pic:blipFill>
                  <pic:spPr>
                    <a:xfrm>
                      <a:off x="0" y="0"/>
                      <a:ext cx="5724000" cy="1545480"/>
                    </a:xfrm>
                    <a:prstGeom prst="rect">
                      <a:avLst/>
                    </a:prstGeom>
                  </pic:spPr>
                </pic:pic>
              </a:graphicData>
            </a:graphic>
          </wp:inline>
        </w:drawing>
      </w:r>
    </w:p>
    <w:p w14:paraId="580EDF7F" w14:textId="77777777" w:rsidR="00512D19" w:rsidRDefault="006A6CAB">
      <w:pPr>
        <w:spacing w:before="80" w:after="240" w:line="240" w:lineRule="auto"/>
        <w:jc w:val="center"/>
      </w:pPr>
      <w:r>
        <w:rPr>
          <w:b/>
          <w:sz w:val="21"/>
        </w:rPr>
        <w:t xml:space="preserve">Figure 7. </w:t>
      </w:r>
      <w:r>
        <w:rPr>
          <w:sz w:val="21"/>
        </w:rPr>
        <w:t>Grid campaign: requested and delivered throughput, average latency, and the number of runs with a lock wait, by load level.</w:t>
      </w:r>
    </w:p>
    <w:p w14:paraId="4DA0ECEB" w14:textId="77777777" w:rsidR="00512D19" w:rsidRDefault="006A6CAB">
      <w:pPr>
        <w:jc w:val="both"/>
      </w:pPr>
      <w:r>
        <w:t>Up to 300 TPS the database delivered the requested rate with single-digit average latency. At 600 TPS with 48 workers it saturated: 24 of the 28 runs delivered less than 90% of the requested rate, the mean delivered rate was 488 TPS and average latency rose tenfold. Account skew is what turns saturation into lock contention. For HIGH_CONCURRENCY_TRANSFER at the top level, the peak number of waiting lock requests averaged 1.5 with uniform account choice and 43 with skew 1.2, and P95 latency rose from 118 ms to 702 ms, while delivered throughput was almost the same (407 and 397 TPS).</w:t>
      </w:r>
    </w:p>
    <w:p w14:paraId="31ADCEC9" w14:textId="77777777" w:rsidR="00512D19" w:rsidRDefault="006A6CAB">
      <w:pPr>
        <w:jc w:val="both"/>
      </w:pPr>
      <w:r>
        <w:t>In total the database holds 280 completed runs comprising 383,385 operations. 2,176 operations (0.6%) failed, every one of them a legitimate rejection for insufficient balance. PostgreSQL's deadlock counter did not increase in any run. The lightest load level is slower than the next two; the cause was not investigated.</w:t>
      </w:r>
    </w:p>
    <w:p w14:paraId="73E2BF92" w14:textId="77777777" w:rsidR="00512D19" w:rsidRDefault="00512D19">
      <w:pPr>
        <w:spacing w:after="80" w:line="144" w:lineRule="auto"/>
      </w:pPr>
    </w:p>
    <w:p w14:paraId="5CDC39FA" w14:textId="77777777" w:rsidR="00512D19" w:rsidRDefault="006A6CAB">
      <w:pPr>
        <w:pStyle w:val="Heading2"/>
      </w:pPr>
      <w:bookmarkStart w:id="54" w:name="_Toc242564605"/>
      <w:r>
        <w:t>13.3 Telemetry for one experiment</w:t>
      </w:r>
      <w:bookmarkEnd w:id="54"/>
    </w:p>
    <w:p w14:paraId="07A90211" w14:textId="77777777" w:rsidR="00512D19" w:rsidRDefault="006A6CAB">
      <w:pPr>
        <w:jc w:val="both"/>
      </w:pPr>
      <w:r>
        <w:t>Table 14 shows the summary of one saturated run: HIGH_CONCURRENCY_TRANSFER with 48 workers, 600 TPS requested and account skew 1.2. All 4,800 operations completed and none failed, but the database delivered 387 TPS. 14 snapshots were stored with no telemetry errors. In the worst sample 42 sessions were blocked on a lock and 43 lock requests were waiting; no deadlock occurred. The median latency was 11.6 ms while P95 was 734 ms: most operations were fast, and those that queued behind a hot account were very slow. Operations waited 2.3 s on average for a free worker, which is the queueing that an open-loop schedule produces when the offered rate exceeds capacity.</w:t>
      </w:r>
    </w:p>
    <w:p w14:paraId="79C0FC45" w14:textId="77777777" w:rsidR="00512D19" w:rsidRDefault="006A6CAB">
      <w:pPr>
        <w:keepNext/>
        <w:spacing w:before="160" w:after="80" w:line="240" w:lineRule="auto"/>
        <w:jc w:val="center"/>
      </w:pPr>
      <w:r>
        <w:rPr>
          <w:b/>
          <w:sz w:val="21"/>
        </w:rPr>
        <w:t xml:space="preserve">Table 14. </w:t>
      </w:r>
      <w:r>
        <w:rPr>
          <w:sz w:val="21"/>
        </w:rPr>
        <w:t>Telemetry summary of one saturated HIGH_CONCURRENCY_TRANSFER run (experiment a6dc595b).</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2595"/>
        <w:gridCol w:w="1805"/>
        <w:gridCol w:w="2595"/>
        <w:gridCol w:w="2031"/>
      </w:tblGrid>
      <w:tr w:rsidR="00512D19" w14:paraId="3A69A3ED" w14:textId="77777777">
        <w:trPr>
          <w:cantSplit/>
          <w:tblHeader/>
          <w:jc w:val="center"/>
        </w:trPr>
        <w:tc>
          <w:tcPr>
            <w:tcW w:w="2595" w:type="dxa"/>
            <w:shd w:val="clear" w:color="auto" w:fill="1F3A5F"/>
            <w:vAlign w:val="center"/>
          </w:tcPr>
          <w:p w14:paraId="7B9AE8CF" w14:textId="77777777" w:rsidR="00512D19" w:rsidRDefault="006A6CAB">
            <w:pPr>
              <w:keepNext/>
              <w:spacing w:after="0"/>
            </w:pPr>
            <w:r>
              <w:rPr>
                <w:b/>
                <w:color w:val="FFFFFF"/>
                <w:sz w:val="20"/>
              </w:rPr>
              <w:t>Metric</w:t>
            </w:r>
          </w:p>
        </w:tc>
        <w:tc>
          <w:tcPr>
            <w:tcW w:w="1805" w:type="dxa"/>
            <w:shd w:val="clear" w:color="auto" w:fill="1F3A5F"/>
            <w:vAlign w:val="center"/>
          </w:tcPr>
          <w:p w14:paraId="00E2563F" w14:textId="77777777" w:rsidR="00512D19" w:rsidRDefault="006A6CAB">
            <w:pPr>
              <w:keepNext/>
              <w:spacing w:after="0"/>
              <w:jc w:val="center"/>
            </w:pPr>
            <w:r>
              <w:rPr>
                <w:b/>
                <w:color w:val="FFFFFF"/>
                <w:sz w:val="20"/>
              </w:rPr>
              <w:t>Value</w:t>
            </w:r>
          </w:p>
        </w:tc>
        <w:tc>
          <w:tcPr>
            <w:tcW w:w="2595" w:type="dxa"/>
            <w:shd w:val="clear" w:color="auto" w:fill="1F3A5F"/>
            <w:vAlign w:val="center"/>
          </w:tcPr>
          <w:p w14:paraId="06136AE8" w14:textId="77777777" w:rsidR="00512D19" w:rsidRDefault="006A6CAB">
            <w:pPr>
              <w:keepNext/>
              <w:spacing w:after="0"/>
            </w:pPr>
            <w:r>
              <w:rPr>
                <w:b/>
                <w:color w:val="FFFFFF"/>
                <w:sz w:val="20"/>
              </w:rPr>
              <w:t>Metric</w:t>
            </w:r>
          </w:p>
        </w:tc>
        <w:tc>
          <w:tcPr>
            <w:tcW w:w="2031" w:type="dxa"/>
            <w:shd w:val="clear" w:color="auto" w:fill="1F3A5F"/>
            <w:vAlign w:val="center"/>
          </w:tcPr>
          <w:p w14:paraId="31F90CB7" w14:textId="77777777" w:rsidR="00512D19" w:rsidRDefault="006A6CAB">
            <w:pPr>
              <w:keepNext/>
              <w:spacing w:after="0"/>
              <w:jc w:val="center"/>
            </w:pPr>
            <w:r>
              <w:rPr>
                <w:b/>
                <w:color w:val="FFFFFF"/>
                <w:sz w:val="20"/>
              </w:rPr>
              <w:t>Value</w:t>
            </w:r>
          </w:p>
        </w:tc>
      </w:tr>
      <w:tr w:rsidR="00512D19" w14:paraId="1AB5D50B" w14:textId="77777777">
        <w:trPr>
          <w:cantSplit/>
          <w:jc w:val="center"/>
        </w:trPr>
        <w:tc>
          <w:tcPr>
            <w:tcW w:w="2595" w:type="dxa"/>
            <w:vAlign w:val="center"/>
          </w:tcPr>
          <w:p w14:paraId="01C294AE" w14:textId="77777777" w:rsidR="00512D19" w:rsidRDefault="006A6CAB">
            <w:pPr>
              <w:keepNext/>
              <w:spacing w:after="0"/>
            </w:pPr>
            <w:r>
              <w:rPr>
                <w:sz w:val="20"/>
              </w:rPr>
              <w:t>Actual TPS</w:t>
            </w:r>
          </w:p>
        </w:tc>
        <w:tc>
          <w:tcPr>
            <w:tcW w:w="1805" w:type="dxa"/>
            <w:vAlign w:val="center"/>
          </w:tcPr>
          <w:p w14:paraId="20CE7D47" w14:textId="77777777" w:rsidR="00512D19" w:rsidRDefault="006A6CAB">
            <w:pPr>
              <w:keepNext/>
              <w:spacing w:after="0"/>
              <w:jc w:val="right"/>
            </w:pPr>
            <w:r>
              <w:rPr>
                <w:sz w:val="20"/>
              </w:rPr>
              <w:t>386.92</w:t>
            </w:r>
          </w:p>
        </w:tc>
        <w:tc>
          <w:tcPr>
            <w:tcW w:w="2595" w:type="dxa"/>
            <w:vAlign w:val="center"/>
          </w:tcPr>
          <w:p w14:paraId="2CA8CAC3" w14:textId="77777777" w:rsidR="00512D19" w:rsidRDefault="006A6CAB">
            <w:pPr>
              <w:keepNext/>
              <w:spacing w:after="0"/>
            </w:pPr>
            <w:r>
              <w:rPr>
                <w:sz w:val="20"/>
              </w:rPr>
              <w:t>Commit delta</w:t>
            </w:r>
          </w:p>
        </w:tc>
        <w:tc>
          <w:tcPr>
            <w:tcW w:w="2031" w:type="dxa"/>
            <w:vAlign w:val="center"/>
          </w:tcPr>
          <w:p w14:paraId="62776DA2" w14:textId="77777777" w:rsidR="00512D19" w:rsidRDefault="006A6CAB">
            <w:pPr>
              <w:keepNext/>
              <w:spacing w:after="0"/>
              <w:jc w:val="right"/>
            </w:pPr>
            <w:r>
              <w:rPr>
                <w:sz w:val="20"/>
              </w:rPr>
              <w:t>18,169</w:t>
            </w:r>
          </w:p>
        </w:tc>
      </w:tr>
      <w:tr w:rsidR="00512D19" w14:paraId="6D123EB7" w14:textId="77777777">
        <w:trPr>
          <w:cantSplit/>
          <w:jc w:val="center"/>
        </w:trPr>
        <w:tc>
          <w:tcPr>
            <w:tcW w:w="2595" w:type="dxa"/>
            <w:shd w:val="clear" w:color="auto" w:fill="F3F5F7"/>
            <w:vAlign w:val="center"/>
          </w:tcPr>
          <w:p w14:paraId="4CBABDC5" w14:textId="77777777" w:rsidR="00512D19" w:rsidRDefault="006A6CAB">
            <w:pPr>
              <w:keepNext/>
              <w:spacing w:after="0"/>
            </w:pPr>
            <w:r>
              <w:rPr>
                <w:sz w:val="20"/>
              </w:rPr>
              <w:t>Average latency</w:t>
            </w:r>
          </w:p>
        </w:tc>
        <w:tc>
          <w:tcPr>
            <w:tcW w:w="1805" w:type="dxa"/>
            <w:shd w:val="clear" w:color="auto" w:fill="F3F5F7"/>
            <w:vAlign w:val="center"/>
          </w:tcPr>
          <w:p w14:paraId="330EFFF1" w14:textId="77777777" w:rsidR="00512D19" w:rsidRDefault="006A6CAB">
            <w:pPr>
              <w:keepNext/>
              <w:spacing w:after="0"/>
              <w:jc w:val="right"/>
            </w:pPr>
            <w:r>
              <w:rPr>
                <w:sz w:val="20"/>
              </w:rPr>
              <w:t>114.04 ms</w:t>
            </w:r>
          </w:p>
        </w:tc>
        <w:tc>
          <w:tcPr>
            <w:tcW w:w="2595" w:type="dxa"/>
            <w:shd w:val="clear" w:color="auto" w:fill="F3F5F7"/>
            <w:vAlign w:val="center"/>
          </w:tcPr>
          <w:p w14:paraId="617D7E11" w14:textId="77777777" w:rsidR="00512D19" w:rsidRDefault="006A6CAB">
            <w:pPr>
              <w:keepNext/>
              <w:spacing w:after="0"/>
            </w:pPr>
            <w:r>
              <w:rPr>
                <w:sz w:val="20"/>
              </w:rPr>
              <w:t>Rollback delta</w:t>
            </w:r>
          </w:p>
        </w:tc>
        <w:tc>
          <w:tcPr>
            <w:tcW w:w="2031" w:type="dxa"/>
            <w:shd w:val="clear" w:color="auto" w:fill="F3F5F7"/>
            <w:vAlign w:val="center"/>
          </w:tcPr>
          <w:p w14:paraId="265A30E3" w14:textId="77777777" w:rsidR="00512D19" w:rsidRDefault="006A6CAB">
            <w:pPr>
              <w:keepNext/>
              <w:spacing w:after="0"/>
              <w:jc w:val="right"/>
            </w:pPr>
            <w:r>
              <w:rPr>
                <w:sz w:val="20"/>
              </w:rPr>
              <w:t>1,152</w:t>
            </w:r>
          </w:p>
        </w:tc>
      </w:tr>
      <w:tr w:rsidR="00512D19" w14:paraId="719C68F8" w14:textId="77777777">
        <w:trPr>
          <w:cantSplit/>
          <w:jc w:val="center"/>
        </w:trPr>
        <w:tc>
          <w:tcPr>
            <w:tcW w:w="2595" w:type="dxa"/>
            <w:vAlign w:val="center"/>
          </w:tcPr>
          <w:p w14:paraId="6FFCF2E8" w14:textId="77777777" w:rsidR="00512D19" w:rsidRDefault="006A6CAB">
            <w:pPr>
              <w:keepNext/>
              <w:spacing w:after="0"/>
            </w:pPr>
            <w:r>
              <w:rPr>
                <w:sz w:val="20"/>
              </w:rPr>
              <w:t>P50 latency</w:t>
            </w:r>
          </w:p>
        </w:tc>
        <w:tc>
          <w:tcPr>
            <w:tcW w:w="1805" w:type="dxa"/>
            <w:vAlign w:val="center"/>
          </w:tcPr>
          <w:p w14:paraId="55FF9502" w14:textId="77777777" w:rsidR="00512D19" w:rsidRDefault="006A6CAB">
            <w:pPr>
              <w:keepNext/>
              <w:spacing w:after="0"/>
              <w:jc w:val="right"/>
            </w:pPr>
            <w:r>
              <w:rPr>
                <w:sz w:val="20"/>
              </w:rPr>
              <w:t>11.60 ms</w:t>
            </w:r>
          </w:p>
        </w:tc>
        <w:tc>
          <w:tcPr>
            <w:tcW w:w="2595" w:type="dxa"/>
            <w:vAlign w:val="center"/>
          </w:tcPr>
          <w:p w14:paraId="490448C4" w14:textId="77777777" w:rsidR="00512D19" w:rsidRDefault="006A6CAB">
            <w:pPr>
              <w:keepNext/>
              <w:spacing w:after="0"/>
            </w:pPr>
            <w:r>
              <w:rPr>
                <w:sz w:val="20"/>
              </w:rPr>
              <w:t>Deadlock delta</w:t>
            </w:r>
          </w:p>
        </w:tc>
        <w:tc>
          <w:tcPr>
            <w:tcW w:w="2031" w:type="dxa"/>
            <w:vAlign w:val="center"/>
          </w:tcPr>
          <w:p w14:paraId="44685547" w14:textId="77777777" w:rsidR="00512D19" w:rsidRDefault="006A6CAB">
            <w:pPr>
              <w:keepNext/>
              <w:spacing w:after="0"/>
              <w:jc w:val="right"/>
            </w:pPr>
            <w:r>
              <w:rPr>
                <w:sz w:val="20"/>
              </w:rPr>
              <w:t>0</w:t>
            </w:r>
          </w:p>
        </w:tc>
      </w:tr>
      <w:tr w:rsidR="00512D19" w14:paraId="5BDA9A12" w14:textId="77777777">
        <w:trPr>
          <w:cantSplit/>
          <w:jc w:val="center"/>
        </w:trPr>
        <w:tc>
          <w:tcPr>
            <w:tcW w:w="2595" w:type="dxa"/>
            <w:shd w:val="clear" w:color="auto" w:fill="F3F5F7"/>
            <w:vAlign w:val="center"/>
          </w:tcPr>
          <w:p w14:paraId="1873ECAE" w14:textId="77777777" w:rsidR="00512D19" w:rsidRDefault="006A6CAB">
            <w:pPr>
              <w:keepNext/>
              <w:spacing w:after="0"/>
            </w:pPr>
            <w:r>
              <w:rPr>
                <w:sz w:val="20"/>
              </w:rPr>
              <w:t>P95 latency</w:t>
            </w:r>
          </w:p>
        </w:tc>
        <w:tc>
          <w:tcPr>
            <w:tcW w:w="1805" w:type="dxa"/>
            <w:shd w:val="clear" w:color="auto" w:fill="F3F5F7"/>
            <w:vAlign w:val="center"/>
          </w:tcPr>
          <w:p w14:paraId="324B88FB" w14:textId="77777777" w:rsidR="00512D19" w:rsidRDefault="006A6CAB">
            <w:pPr>
              <w:keepNext/>
              <w:spacing w:after="0"/>
              <w:jc w:val="right"/>
            </w:pPr>
            <w:r>
              <w:rPr>
                <w:sz w:val="20"/>
              </w:rPr>
              <w:t>733.85 ms</w:t>
            </w:r>
          </w:p>
        </w:tc>
        <w:tc>
          <w:tcPr>
            <w:tcW w:w="2595" w:type="dxa"/>
            <w:shd w:val="clear" w:color="auto" w:fill="F3F5F7"/>
            <w:vAlign w:val="center"/>
          </w:tcPr>
          <w:p w14:paraId="16D2E0C0" w14:textId="77777777" w:rsidR="00512D19" w:rsidRDefault="006A6CAB">
            <w:pPr>
              <w:keepNext/>
              <w:spacing w:after="0"/>
            </w:pPr>
            <w:r>
              <w:rPr>
                <w:sz w:val="20"/>
              </w:rPr>
              <w:t>Cache hit ratio</w:t>
            </w:r>
          </w:p>
        </w:tc>
        <w:tc>
          <w:tcPr>
            <w:tcW w:w="2031" w:type="dxa"/>
            <w:shd w:val="clear" w:color="auto" w:fill="F3F5F7"/>
            <w:vAlign w:val="center"/>
          </w:tcPr>
          <w:p w14:paraId="3304D7E1" w14:textId="77777777" w:rsidR="00512D19" w:rsidRDefault="006A6CAB">
            <w:pPr>
              <w:keepNext/>
              <w:spacing w:after="0"/>
              <w:jc w:val="right"/>
            </w:pPr>
            <w:r>
              <w:rPr>
                <w:sz w:val="20"/>
              </w:rPr>
              <w:t>99.99%</w:t>
            </w:r>
          </w:p>
        </w:tc>
      </w:tr>
      <w:tr w:rsidR="00512D19" w14:paraId="6004B00F" w14:textId="77777777">
        <w:trPr>
          <w:cantSplit/>
          <w:jc w:val="center"/>
        </w:trPr>
        <w:tc>
          <w:tcPr>
            <w:tcW w:w="2595" w:type="dxa"/>
            <w:vAlign w:val="center"/>
          </w:tcPr>
          <w:p w14:paraId="6C557B61" w14:textId="77777777" w:rsidR="00512D19" w:rsidRDefault="006A6CAB">
            <w:pPr>
              <w:keepNext/>
              <w:spacing w:after="0"/>
            </w:pPr>
            <w:r>
              <w:rPr>
                <w:sz w:val="20"/>
              </w:rPr>
              <w:t>P99 latency</w:t>
            </w:r>
          </w:p>
        </w:tc>
        <w:tc>
          <w:tcPr>
            <w:tcW w:w="1805" w:type="dxa"/>
            <w:vAlign w:val="center"/>
          </w:tcPr>
          <w:p w14:paraId="266B2616" w14:textId="77777777" w:rsidR="00512D19" w:rsidRDefault="006A6CAB">
            <w:pPr>
              <w:keepNext/>
              <w:spacing w:after="0"/>
              <w:jc w:val="right"/>
            </w:pPr>
            <w:r>
              <w:rPr>
                <w:sz w:val="20"/>
              </w:rPr>
              <w:t>1,571.51 ms</w:t>
            </w:r>
          </w:p>
        </w:tc>
        <w:tc>
          <w:tcPr>
            <w:tcW w:w="2595" w:type="dxa"/>
            <w:vAlign w:val="center"/>
          </w:tcPr>
          <w:p w14:paraId="77A0D88E" w14:textId="77777777" w:rsidR="00512D19" w:rsidRDefault="006A6CAB">
            <w:pPr>
              <w:keepNext/>
              <w:spacing w:after="0"/>
            </w:pPr>
            <w:r>
              <w:rPr>
                <w:sz w:val="20"/>
              </w:rPr>
              <w:t>Average host CPU</w:t>
            </w:r>
          </w:p>
        </w:tc>
        <w:tc>
          <w:tcPr>
            <w:tcW w:w="2031" w:type="dxa"/>
            <w:vAlign w:val="center"/>
          </w:tcPr>
          <w:p w14:paraId="70A0B31F" w14:textId="77777777" w:rsidR="00512D19" w:rsidRDefault="006A6CAB">
            <w:pPr>
              <w:keepNext/>
              <w:spacing w:after="0"/>
              <w:jc w:val="right"/>
            </w:pPr>
            <w:r>
              <w:rPr>
                <w:sz w:val="20"/>
              </w:rPr>
              <w:t>53.63%</w:t>
            </w:r>
          </w:p>
        </w:tc>
      </w:tr>
      <w:tr w:rsidR="00512D19" w14:paraId="3A06660D" w14:textId="77777777">
        <w:trPr>
          <w:cantSplit/>
          <w:jc w:val="center"/>
        </w:trPr>
        <w:tc>
          <w:tcPr>
            <w:tcW w:w="2595" w:type="dxa"/>
            <w:shd w:val="clear" w:color="auto" w:fill="F3F5F7"/>
            <w:vAlign w:val="center"/>
          </w:tcPr>
          <w:p w14:paraId="2EE31CC5" w14:textId="77777777" w:rsidR="00512D19" w:rsidRDefault="006A6CAB">
            <w:pPr>
              <w:keepNext/>
              <w:spacing w:after="0"/>
            </w:pPr>
            <w:r>
              <w:rPr>
                <w:sz w:val="20"/>
              </w:rPr>
              <w:t>Error rate</w:t>
            </w:r>
          </w:p>
        </w:tc>
        <w:tc>
          <w:tcPr>
            <w:tcW w:w="1805" w:type="dxa"/>
            <w:shd w:val="clear" w:color="auto" w:fill="F3F5F7"/>
            <w:vAlign w:val="center"/>
          </w:tcPr>
          <w:p w14:paraId="59D38BEE" w14:textId="77777777" w:rsidR="00512D19" w:rsidRDefault="006A6CAB">
            <w:pPr>
              <w:keepNext/>
              <w:spacing w:after="0"/>
              <w:jc w:val="right"/>
            </w:pPr>
            <w:r>
              <w:rPr>
                <w:sz w:val="20"/>
              </w:rPr>
              <w:t>0%</w:t>
            </w:r>
          </w:p>
        </w:tc>
        <w:tc>
          <w:tcPr>
            <w:tcW w:w="2595" w:type="dxa"/>
            <w:shd w:val="clear" w:color="auto" w:fill="F3F5F7"/>
            <w:vAlign w:val="center"/>
          </w:tcPr>
          <w:p w14:paraId="23AC058D" w14:textId="77777777" w:rsidR="00512D19" w:rsidRDefault="006A6CAB">
            <w:pPr>
              <w:keepNext/>
              <w:spacing w:after="0"/>
            </w:pPr>
            <w:r>
              <w:rPr>
                <w:sz w:val="20"/>
              </w:rPr>
              <w:t>Average host memory</w:t>
            </w:r>
          </w:p>
        </w:tc>
        <w:tc>
          <w:tcPr>
            <w:tcW w:w="2031" w:type="dxa"/>
            <w:shd w:val="clear" w:color="auto" w:fill="F3F5F7"/>
            <w:vAlign w:val="center"/>
          </w:tcPr>
          <w:p w14:paraId="195DAEC4" w14:textId="77777777" w:rsidR="00512D19" w:rsidRDefault="006A6CAB">
            <w:pPr>
              <w:keepNext/>
              <w:spacing w:after="0"/>
              <w:jc w:val="right"/>
            </w:pPr>
            <w:r>
              <w:rPr>
                <w:sz w:val="20"/>
              </w:rPr>
              <w:t>85.24%</w:t>
            </w:r>
          </w:p>
        </w:tc>
      </w:tr>
      <w:tr w:rsidR="00512D19" w14:paraId="2367797E" w14:textId="77777777">
        <w:trPr>
          <w:cantSplit/>
          <w:jc w:val="center"/>
        </w:trPr>
        <w:tc>
          <w:tcPr>
            <w:tcW w:w="2595" w:type="dxa"/>
            <w:vAlign w:val="center"/>
          </w:tcPr>
          <w:p w14:paraId="2285DA30" w14:textId="77777777" w:rsidR="00512D19" w:rsidRDefault="006A6CAB">
            <w:pPr>
              <w:keepNext/>
              <w:spacing w:after="0"/>
            </w:pPr>
            <w:r>
              <w:rPr>
                <w:sz w:val="20"/>
              </w:rPr>
              <w:t>Max. active connections</w:t>
            </w:r>
          </w:p>
        </w:tc>
        <w:tc>
          <w:tcPr>
            <w:tcW w:w="1805" w:type="dxa"/>
            <w:vAlign w:val="center"/>
          </w:tcPr>
          <w:p w14:paraId="041038A3" w14:textId="77777777" w:rsidR="00512D19" w:rsidRDefault="006A6CAB">
            <w:pPr>
              <w:keepNext/>
              <w:spacing w:after="0"/>
              <w:jc w:val="right"/>
            </w:pPr>
            <w:r>
              <w:rPr>
                <w:sz w:val="20"/>
              </w:rPr>
              <w:t>48</w:t>
            </w:r>
          </w:p>
        </w:tc>
        <w:tc>
          <w:tcPr>
            <w:tcW w:w="2595" w:type="dxa"/>
            <w:vAlign w:val="center"/>
          </w:tcPr>
          <w:p w14:paraId="7D59667B" w14:textId="77777777" w:rsidR="00512D19" w:rsidRDefault="006A6CAB">
            <w:pPr>
              <w:keepNext/>
              <w:spacing w:after="0"/>
            </w:pPr>
            <w:r>
              <w:rPr>
                <w:sz w:val="20"/>
              </w:rPr>
              <w:t>Max. blocked sessions</w:t>
            </w:r>
          </w:p>
        </w:tc>
        <w:tc>
          <w:tcPr>
            <w:tcW w:w="2031" w:type="dxa"/>
            <w:vAlign w:val="center"/>
          </w:tcPr>
          <w:p w14:paraId="69BD6F66" w14:textId="77777777" w:rsidR="00512D19" w:rsidRDefault="006A6CAB">
            <w:pPr>
              <w:keepNext/>
              <w:spacing w:after="0"/>
              <w:jc w:val="right"/>
            </w:pPr>
            <w:r>
              <w:rPr>
                <w:sz w:val="20"/>
              </w:rPr>
              <w:t>42</w:t>
            </w:r>
          </w:p>
        </w:tc>
      </w:tr>
      <w:tr w:rsidR="00512D19" w14:paraId="788AD184" w14:textId="77777777">
        <w:trPr>
          <w:cantSplit/>
          <w:jc w:val="center"/>
        </w:trPr>
        <w:tc>
          <w:tcPr>
            <w:tcW w:w="2595" w:type="dxa"/>
            <w:shd w:val="clear" w:color="auto" w:fill="F3F5F7"/>
            <w:vAlign w:val="center"/>
          </w:tcPr>
          <w:p w14:paraId="53AC9DA8" w14:textId="77777777" w:rsidR="00512D19" w:rsidRDefault="006A6CAB">
            <w:pPr>
              <w:spacing w:after="0"/>
            </w:pPr>
            <w:r>
              <w:rPr>
                <w:sz w:val="20"/>
              </w:rPr>
              <w:t>Max. ungranted locks</w:t>
            </w:r>
          </w:p>
        </w:tc>
        <w:tc>
          <w:tcPr>
            <w:tcW w:w="1805" w:type="dxa"/>
            <w:shd w:val="clear" w:color="auto" w:fill="F3F5F7"/>
            <w:vAlign w:val="center"/>
          </w:tcPr>
          <w:p w14:paraId="2029096E" w14:textId="77777777" w:rsidR="00512D19" w:rsidRDefault="006A6CAB">
            <w:pPr>
              <w:spacing w:after="0"/>
              <w:jc w:val="right"/>
            </w:pPr>
            <w:r>
              <w:rPr>
                <w:sz w:val="20"/>
              </w:rPr>
              <w:t>43</w:t>
            </w:r>
          </w:p>
        </w:tc>
        <w:tc>
          <w:tcPr>
            <w:tcW w:w="2595" w:type="dxa"/>
            <w:shd w:val="clear" w:color="auto" w:fill="F3F5F7"/>
            <w:vAlign w:val="center"/>
          </w:tcPr>
          <w:p w14:paraId="615B7ACE" w14:textId="77777777" w:rsidR="00512D19" w:rsidRDefault="006A6CAB">
            <w:pPr>
              <w:spacing w:after="0"/>
            </w:pPr>
            <w:r>
              <w:rPr>
                <w:sz w:val="20"/>
              </w:rPr>
              <w:t>Mean queue wait</w:t>
            </w:r>
          </w:p>
        </w:tc>
        <w:tc>
          <w:tcPr>
            <w:tcW w:w="2031" w:type="dxa"/>
            <w:shd w:val="clear" w:color="auto" w:fill="F3F5F7"/>
            <w:vAlign w:val="center"/>
          </w:tcPr>
          <w:p w14:paraId="0D83135F" w14:textId="77777777" w:rsidR="00512D19" w:rsidRDefault="006A6CAB">
            <w:pPr>
              <w:spacing w:after="0"/>
              <w:jc w:val="right"/>
            </w:pPr>
            <w:r>
              <w:rPr>
                <w:sz w:val="20"/>
              </w:rPr>
              <w:t>2,300 ms</w:t>
            </w:r>
          </w:p>
        </w:tc>
      </w:tr>
    </w:tbl>
    <w:p w14:paraId="0094A307" w14:textId="77777777" w:rsidR="00512D19" w:rsidRDefault="00512D19">
      <w:pPr>
        <w:spacing w:after="80" w:line="144" w:lineRule="auto"/>
      </w:pPr>
    </w:p>
    <w:p w14:paraId="613EF093" w14:textId="77777777" w:rsidR="00512D19" w:rsidRDefault="006A6CAB">
      <w:pPr>
        <w:pStyle w:val="Heading2"/>
      </w:pPr>
      <w:bookmarkStart w:id="55" w:name="_Toc242564606"/>
      <w:r>
        <w:t>13.4 Model training</w:t>
      </w:r>
      <w:bookmarkEnd w:id="55"/>
    </w:p>
    <w:p w14:paraId="46A0179D" w14:textId="77777777" w:rsidR="00512D19" w:rsidRDefault="006A6CAB">
      <w:pPr>
        <w:jc w:val="both"/>
      </w:pPr>
      <w:r>
        <w:t>The models were trained on 247 runs: the 140 grid runs, the 98 usable random-load runs and 9 earlier runs made with the current latency measurement. They cover 176 configurations and 109 load settings; 32 runs recorded lock waits and 29 were saturated. Table 15 gives, for each target, the chosen algorithm, its cross-validated MAE with whole load settings held out, the MAE of the no-model baseline on the same folds, and the noise floor.</w:t>
      </w:r>
    </w:p>
    <w:p w14:paraId="06B6A9AC" w14:textId="77777777" w:rsidR="00512D19" w:rsidRDefault="006A6CAB">
      <w:pPr>
        <w:keepNext/>
        <w:spacing w:before="160" w:after="80" w:line="240" w:lineRule="auto"/>
        <w:jc w:val="center"/>
      </w:pPr>
      <w:r>
        <w:rPr>
          <w:b/>
          <w:sz w:val="21"/>
        </w:rPr>
        <w:t xml:space="preserve">Table 15. </w:t>
      </w:r>
      <w:r>
        <w:rPr>
          <w:sz w:val="21"/>
        </w:rPr>
        <w:t>Chosen model per target: cross-validated error, no-model baseline and variation between identical runs (247 runs, 5 folds).</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2595"/>
        <w:gridCol w:w="2369"/>
        <w:gridCol w:w="1354"/>
        <w:gridCol w:w="1354"/>
        <w:gridCol w:w="1354"/>
      </w:tblGrid>
      <w:tr w:rsidR="00512D19" w14:paraId="12FEFB97" w14:textId="77777777">
        <w:trPr>
          <w:cantSplit/>
          <w:tblHeader/>
          <w:jc w:val="center"/>
        </w:trPr>
        <w:tc>
          <w:tcPr>
            <w:tcW w:w="2595" w:type="dxa"/>
            <w:shd w:val="clear" w:color="auto" w:fill="1F3A5F"/>
            <w:vAlign w:val="center"/>
          </w:tcPr>
          <w:p w14:paraId="2897D17A" w14:textId="77777777" w:rsidR="00512D19" w:rsidRDefault="006A6CAB">
            <w:pPr>
              <w:keepNext/>
              <w:spacing w:after="0"/>
            </w:pPr>
            <w:r>
              <w:rPr>
                <w:b/>
                <w:color w:val="FFFFFF"/>
                <w:sz w:val="20"/>
              </w:rPr>
              <w:t>Target</w:t>
            </w:r>
          </w:p>
        </w:tc>
        <w:tc>
          <w:tcPr>
            <w:tcW w:w="2369" w:type="dxa"/>
            <w:shd w:val="clear" w:color="auto" w:fill="1F3A5F"/>
            <w:vAlign w:val="center"/>
          </w:tcPr>
          <w:p w14:paraId="634BEC51" w14:textId="77777777" w:rsidR="00512D19" w:rsidRDefault="006A6CAB">
            <w:pPr>
              <w:keepNext/>
              <w:spacing w:after="0"/>
            </w:pPr>
            <w:r>
              <w:rPr>
                <w:b/>
                <w:color w:val="FFFFFF"/>
                <w:sz w:val="20"/>
              </w:rPr>
              <w:t>Chosen model</w:t>
            </w:r>
          </w:p>
        </w:tc>
        <w:tc>
          <w:tcPr>
            <w:tcW w:w="1354" w:type="dxa"/>
            <w:shd w:val="clear" w:color="auto" w:fill="1F3A5F"/>
            <w:vAlign w:val="center"/>
          </w:tcPr>
          <w:p w14:paraId="72B5C5B3" w14:textId="77777777" w:rsidR="00512D19" w:rsidRDefault="006A6CAB">
            <w:pPr>
              <w:keepNext/>
              <w:spacing w:after="0"/>
              <w:jc w:val="center"/>
            </w:pPr>
            <w:r>
              <w:rPr>
                <w:b/>
                <w:color w:val="FFFFFF"/>
                <w:sz w:val="20"/>
              </w:rPr>
              <w:t>MAE</w:t>
            </w:r>
          </w:p>
        </w:tc>
        <w:tc>
          <w:tcPr>
            <w:tcW w:w="1354" w:type="dxa"/>
            <w:shd w:val="clear" w:color="auto" w:fill="1F3A5F"/>
            <w:vAlign w:val="center"/>
          </w:tcPr>
          <w:p w14:paraId="426E61E8" w14:textId="77777777" w:rsidR="00512D19" w:rsidRDefault="006A6CAB">
            <w:pPr>
              <w:keepNext/>
              <w:spacing w:after="0"/>
              <w:jc w:val="center"/>
            </w:pPr>
            <w:r>
              <w:rPr>
                <w:b/>
                <w:color w:val="FFFFFF"/>
                <w:sz w:val="20"/>
              </w:rPr>
              <w:t>No-model MAE</w:t>
            </w:r>
          </w:p>
        </w:tc>
        <w:tc>
          <w:tcPr>
            <w:tcW w:w="1354" w:type="dxa"/>
            <w:shd w:val="clear" w:color="auto" w:fill="1F3A5F"/>
            <w:vAlign w:val="center"/>
          </w:tcPr>
          <w:p w14:paraId="1FAEE11E" w14:textId="77777777" w:rsidR="00512D19" w:rsidRDefault="006A6CAB">
            <w:pPr>
              <w:keepNext/>
              <w:spacing w:after="0"/>
              <w:jc w:val="center"/>
            </w:pPr>
            <w:r>
              <w:rPr>
                <w:b/>
                <w:color w:val="FFFFFF"/>
                <w:sz w:val="20"/>
              </w:rPr>
              <w:t>Between identical runs</w:t>
            </w:r>
          </w:p>
        </w:tc>
      </w:tr>
      <w:tr w:rsidR="00512D19" w14:paraId="644CC1CC" w14:textId="77777777">
        <w:trPr>
          <w:cantSplit/>
          <w:jc w:val="center"/>
        </w:trPr>
        <w:tc>
          <w:tcPr>
            <w:tcW w:w="2595" w:type="dxa"/>
            <w:vAlign w:val="center"/>
          </w:tcPr>
          <w:p w14:paraId="5B069277" w14:textId="77777777" w:rsidR="00512D19" w:rsidRDefault="006A6CAB">
            <w:pPr>
              <w:keepNext/>
              <w:spacing w:after="0"/>
            </w:pPr>
            <w:r>
              <w:rPr>
                <w:sz w:val="20"/>
              </w:rPr>
              <w:t>Average latency (ms)</w:t>
            </w:r>
          </w:p>
        </w:tc>
        <w:tc>
          <w:tcPr>
            <w:tcW w:w="2369" w:type="dxa"/>
            <w:vAlign w:val="center"/>
          </w:tcPr>
          <w:p w14:paraId="262DCB6E" w14:textId="77777777" w:rsidR="00512D19" w:rsidRDefault="006A6CAB">
            <w:pPr>
              <w:keepNext/>
              <w:spacing w:after="0"/>
            </w:pPr>
            <w:r>
              <w:rPr>
                <w:sz w:val="20"/>
              </w:rPr>
              <w:t>Random forest</w:t>
            </w:r>
          </w:p>
        </w:tc>
        <w:tc>
          <w:tcPr>
            <w:tcW w:w="1354" w:type="dxa"/>
            <w:vAlign w:val="center"/>
          </w:tcPr>
          <w:p w14:paraId="45E1F987" w14:textId="77777777" w:rsidR="00512D19" w:rsidRDefault="006A6CAB">
            <w:pPr>
              <w:keepNext/>
              <w:spacing w:after="0"/>
              <w:jc w:val="right"/>
            </w:pPr>
            <w:r>
              <w:rPr>
                <w:sz w:val="20"/>
              </w:rPr>
              <w:t>3.42</w:t>
            </w:r>
          </w:p>
        </w:tc>
        <w:tc>
          <w:tcPr>
            <w:tcW w:w="1354" w:type="dxa"/>
            <w:vAlign w:val="center"/>
          </w:tcPr>
          <w:p w14:paraId="092E7D39" w14:textId="77777777" w:rsidR="00512D19" w:rsidRDefault="006A6CAB">
            <w:pPr>
              <w:keepNext/>
              <w:spacing w:after="0"/>
              <w:jc w:val="right"/>
            </w:pPr>
            <w:r>
              <w:rPr>
                <w:sz w:val="20"/>
              </w:rPr>
              <w:t>15.22</w:t>
            </w:r>
          </w:p>
        </w:tc>
        <w:tc>
          <w:tcPr>
            <w:tcW w:w="1354" w:type="dxa"/>
            <w:vAlign w:val="center"/>
          </w:tcPr>
          <w:p w14:paraId="5786AAA1" w14:textId="77777777" w:rsidR="00512D19" w:rsidRDefault="006A6CAB">
            <w:pPr>
              <w:keepNext/>
              <w:spacing w:after="0"/>
              <w:jc w:val="right"/>
            </w:pPr>
            <w:r>
              <w:rPr>
                <w:sz w:val="20"/>
              </w:rPr>
              <w:t>1.01</w:t>
            </w:r>
          </w:p>
        </w:tc>
      </w:tr>
      <w:tr w:rsidR="00512D19" w14:paraId="377D1821" w14:textId="77777777">
        <w:trPr>
          <w:cantSplit/>
          <w:jc w:val="center"/>
        </w:trPr>
        <w:tc>
          <w:tcPr>
            <w:tcW w:w="2595" w:type="dxa"/>
            <w:shd w:val="clear" w:color="auto" w:fill="F3F5F7"/>
            <w:vAlign w:val="center"/>
          </w:tcPr>
          <w:p w14:paraId="6FB38ABE" w14:textId="77777777" w:rsidR="00512D19" w:rsidRDefault="006A6CAB">
            <w:pPr>
              <w:keepNext/>
              <w:spacing w:after="0"/>
            </w:pPr>
            <w:r>
              <w:rPr>
                <w:sz w:val="20"/>
              </w:rPr>
              <w:t>P95 latency (ms)</w:t>
            </w:r>
          </w:p>
        </w:tc>
        <w:tc>
          <w:tcPr>
            <w:tcW w:w="2369" w:type="dxa"/>
            <w:shd w:val="clear" w:color="auto" w:fill="F3F5F7"/>
            <w:vAlign w:val="center"/>
          </w:tcPr>
          <w:p w14:paraId="55DEA0D8" w14:textId="77777777" w:rsidR="00512D19" w:rsidRDefault="006A6CAB">
            <w:pPr>
              <w:keepNext/>
              <w:spacing w:after="0"/>
            </w:pPr>
            <w:r>
              <w:rPr>
                <w:sz w:val="20"/>
              </w:rPr>
              <w:t>Random forest</w:t>
            </w:r>
          </w:p>
        </w:tc>
        <w:tc>
          <w:tcPr>
            <w:tcW w:w="1354" w:type="dxa"/>
            <w:shd w:val="clear" w:color="auto" w:fill="F3F5F7"/>
            <w:vAlign w:val="center"/>
          </w:tcPr>
          <w:p w14:paraId="58CD6831" w14:textId="77777777" w:rsidR="00512D19" w:rsidRDefault="006A6CAB">
            <w:pPr>
              <w:keepNext/>
              <w:spacing w:after="0"/>
              <w:jc w:val="right"/>
            </w:pPr>
            <w:r>
              <w:rPr>
                <w:sz w:val="20"/>
              </w:rPr>
              <w:t>23.87</w:t>
            </w:r>
          </w:p>
        </w:tc>
        <w:tc>
          <w:tcPr>
            <w:tcW w:w="1354" w:type="dxa"/>
            <w:shd w:val="clear" w:color="auto" w:fill="F3F5F7"/>
            <w:vAlign w:val="center"/>
          </w:tcPr>
          <w:p w14:paraId="5B2304F4" w14:textId="77777777" w:rsidR="00512D19" w:rsidRDefault="006A6CAB">
            <w:pPr>
              <w:keepNext/>
              <w:spacing w:after="0"/>
              <w:jc w:val="right"/>
            </w:pPr>
            <w:r>
              <w:rPr>
                <w:sz w:val="20"/>
              </w:rPr>
              <w:t>48.39</w:t>
            </w:r>
          </w:p>
        </w:tc>
        <w:tc>
          <w:tcPr>
            <w:tcW w:w="1354" w:type="dxa"/>
            <w:shd w:val="clear" w:color="auto" w:fill="F3F5F7"/>
            <w:vAlign w:val="center"/>
          </w:tcPr>
          <w:p w14:paraId="6981E6B8" w14:textId="77777777" w:rsidR="00512D19" w:rsidRDefault="006A6CAB">
            <w:pPr>
              <w:keepNext/>
              <w:spacing w:after="0"/>
              <w:jc w:val="right"/>
            </w:pPr>
            <w:r>
              <w:rPr>
                <w:sz w:val="20"/>
              </w:rPr>
              <w:t>5.10</w:t>
            </w:r>
          </w:p>
        </w:tc>
      </w:tr>
      <w:tr w:rsidR="00512D19" w14:paraId="467BB01D" w14:textId="77777777">
        <w:trPr>
          <w:cantSplit/>
          <w:jc w:val="center"/>
        </w:trPr>
        <w:tc>
          <w:tcPr>
            <w:tcW w:w="2595" w:type="dxa"/>
            <w:vAlign w:val="center"/>
          </w:tcPr>
          <w:p w14:paraId="55138A6C" w14:textId="77777777" w:rsidR="00512D19" w:rsidRDefault="006A6CAB">
            <w:pPr>
              <w:keepNext/>
              <w:spacing w:after="0"/>
            </w:pPr>
            <w:r>
              <w:rPr>
                <w:sz w:val="20"/>
              </w:rPr>
              <w:t>Throughput (TPS)</w:t>
            </w:r>
          </w:p>
        </w:tc>
        <w:tc>
          <w:tcPr>
            <w:tcW w:w="2369" w:type="dxa"/>
            <w:vAlign w:val="center"/>
          </w:tcPr>
          <w:p w14:paraId="69B2224E" w14:textId="77777777" w:rsidR="00512D19" w:rsidRDefault="006A6CAB">
            <w:pPr>
              <w:keepNext/>
              <w:spacing w:after="0"/>
            </w:pPr>
            <w:r>
              <w:rPr>
                <w:sz w:val="20"/>
              </w:rPr>
              <w:t>Random forest on rate share</w:t>
            </w:r>
          </w:p>
        </w:tc>
        <w:tc>
          <w:tcPr>
            <w:tcW w:w="1354" w:type="dxa"/>
            <w:vAlign w:val="center"/>
          </w:tcPr>
          <w:p w14:paraId="71DAF8B4" w14:textId="77777777" w:rsidR="00512D19" w:rsidRDefault="006A6CAB">
            <w:pPr>
              <w:keepNext/>
              <w:spacing w:after="0"/>
              <w:jc w:val="right"/>
            </w:pPr>
            <w:r>
              <w:rPr>
                <w:sz w:val="20"/>
              </w:rPr>
              <w:t>6.63</w:t>
            </w:r>
          </w:p>
        </w:tc>
        <w:tc>
          <w:tcPr>
            <w:tcW w:w="1354" w:type="dxa"/>
            <w:vAlign w:val="center"/>
          </w:tcPr>
          <w:p w14:paraId="78840095" w14:textId="77777777" w:rsidR="00512D19" w:rsidRDefault="006A6CAB">
            <w:pPr>
              <w:keepNext/>
              <w:spacing w:after="0"/>
              <w:jc w:val="right"/>
            </w:pPr>
            <w:r>
              <w:rPr>
                <w:sz w:val="20"/>
              </w:rPr>
              <w:t>15.45</w:t>
            </w:r>
          </w:p>
        </w:tc>
        <w:tc>
          <w:tcPr>
            <w:tcW w:w="1354" w:type="dxa"/>
            <w:vAlign w:val="center"/>
          </w:tcPr>
          <w:p w14:paraId="7B17433F" w14:textId="77777777" w:rsidR="00512D19" w:rsidRDefault="006A6CAB">
            <w:pPr>
              <w:keepNext/>
              <w:spacing w:after="0"/>
              <w:jc w:val="right"/>
            </w:pPr>
            <w:r>
              <w:rPr>
                <w:sz w:val="20"/>
              </w:rPr>
              <w:t>3.32</w:t>
            </w:r>
          </w:p>
        </w:tc>
      </w:tr>
      <w:tr w:rsidR="00512D19" w14:paraId="452BBDDD" w14:textId="77777777">
        <w:trPr>
          <w:cantSplit/>
          <w:jc w:val="center"/>
        </w:trPr>
        <w:tc>
          <w:tcPr>
            <w:tcW w:w="2595" w:type="dxa"/>
            <w:shd w:val="clear" w:color="auto" w:fill="F3F5F7"/>
            <w:vAlign w:val="center"/>
          </w:tcPr>
          <w:p w14:paraId="1220157D" w14:textId="77777777" w:rsidR="00512D19" w:rsidRDefault="006A6CAB">
            <w:pPr>
              <w:keepNext/>
              <w:spacing w:after="0"/>
            </w:pPr>
            <w:r>
              <w:rPr>
                <w:sz w:val="20"/>
              </w:rPr>
              <w:t>Host CPU (%)</w:t>
            </w:r>
          </w:p>
        </w:tc>
        <w:tc>
          <w:tcPr>
            <w:tcW w:w="2369" w:type="dxa"/>
            <w:shd w:val="clear" w:color="auto" w:fill="F3F5F7"/>
            <w:vAlign w:val="center"/>
          </w:tcPr>
          <w:p w14:paraId="73E524CA" w14:textId="77777777" w:rsidR="00512D19" w:rsidRDefault="006A6CAB">
            <w:pPr>
              <w:keepNext/>
              <w:spacing w:after="0"/>
            </w:pPr>
            <w:r>
              <w:rPr>
                <w:sz w:val="20"/>
              </w:rPr>
              <w:t>Linear regression</w:t>
            </w:r>
          </w:p>
        </w:tc>
        <w:tc>
          <w:tcPr>
            <w:tcW w:w="1354" w:type="dxa"/>
            <w:shd w:val="clear" w:color="auto" w:fill="F3F5F7"/>
            <w:vAlign w:val="center"/>
          </w:tcPr>
          <w:p w14:paraId="38C1450E" w14:textId="77777777" w:rsidR="00512D19" w:rsidRDefault="006A6CAB">
            <w:pPr>
              <w:keepNext/>
              <w:spacing w:after="0"/>
              <w:jc w:val="right"/>
            </w:pPr>
            <w:r>
              <w:rPr>
                <w:sz w:val="20"/>
              </w:rPr>
              <w:t>5.80</w:t>
            </w:r>
          </w:p>
        </w:tc>
        <w:tc>
          <w:tcPr>
            <w:tcW w:w="1354" w:type="dxa"/>
            <w:shd w:val="clear" w:color="auto" w:fill="F3F5F7"/>
            <w:vAlign w:val="center"/>
          </w:tcPr>
          <w:p w14:paraId="698304AC" w14:textId="77777777" w:rsidR="00512D19" w:rsidRDefault="006A6CAB">
            <w:pPr>
              <w:keepNext/>
              <w:spacing w:after="0"/>
              <w:jc w:val="right"/>
            </w:pPr>
            <w:r>
              <w:rPr>
                <w:sz w:val="20"/>
              </w:rPr>
              <w:t>13.48</w:t>
            </w:r>
          </w:p>
        </w:tc>
        <w:tc>
          <w:tcPr>
            <w:tcW w:w="1354" w:type="dxa"/>
            <w:shd w:val="clear" w:color="auto" w:fill="F3F5F7"/>
            <w:vAlign w:val="center"/>
          </w:tcPr>
          <w:p w14:paraId="62572B79" w14:textId="77777777" w:rsidR="00512D19" w:rsidRDefault="006A6CAB">
            <w:pPr>
              <w:keepNext/>
              <w:spacing w:after="0"/>
              <w:jc w:val="right"/>
            </w:pPr>
            <w:r>
              <w:rPr>
                <w:sz w:val="20"/>
              </w:rPr>
              <w:t>2.35</w:t>
            </w:r>
          </w:p>
        </w:tc>
      </w:tr>
      <w:tr w:rsidR="00512D19" w14:paraId="58C90E53" w14:textId="77777777">
        <w:trPr>
          <w:cantSplit/>
          <w:jc w:val="center"/>
        </w:trPr>
        <w:tc>
          <w:tcPr>
            <w:tcW w:w="2595" w:type="dxa"/>
            <w:vAlign w:val="center"/>
          </w:tcPr>
          <w:p w14:paraId="3A1F9942" w14:textId="77777777" w:rsidR="00512D19" w:rsidRDefault="006A6CAB">
            <w:pPr>
              <w:spacing w:after="0"/>
            </w:pPr>
            <w:r>
              <w:rPr>
                <w:sz w:val="20"/>
              </w:rPr>
              <w:t>Max. lock waits</w:t>
            </w:r>
          </w:p>
        </w:tc>
        <w:tc>
          <w:tcPr>
            <w:tcW w:w="2369" w:type="dxa"/>
            <w:vAlign w:val="center"/>
          </w:tcPr>
          <w:p w14:paraId="694747E0" w14:textId="77777777" w:rsidR="00512D19" w:rsidRDefault="006A6CAB">
            <w:pPr>
              <w:spacing w:after="0"/>
            </w:pPr>
            <w:r>
              <w:rPr>
                <w:sz w:val="20"/>
              </w:rPr>
              <w:t>Random forest</w:t>
            </w:r>
          </w:p>
        </w:tc>
        <w:tc>
          <w:tcPr>
            <w:tcW w:w="1354" w:type="dxa"/>
            <w:vAlign w:val="center"/>
          </w:tcPr>
          <w:p w14:paraId="6E9D407A" w14:textId="77777777" w:rsidR="00512D19" w:rsidRDefault="006A6CAB">
            <w:pPr>
              <w:spacing w:after="0"/>
              <w:jc w:val="right"/>
            </w:pPr>
            <w:r>
              <w:rPr>
                <w:sz w:val="20"/>
              </w:rPr>
              <w:t>2.04</w:t>
            </w:r>
          </w:p>
        </w:tc>
        <w:tc>
          <w:tcPr>
            <w:tcW w:w="1354" w:type="dxa"/>
            <w:vAlign w:val="center"/>
          </w:tcPr>
          <w:p w14:paraId="21BF7BF0" w14:textId="77777777" w:rsidR="00512D19" w:rsidRDefault="006A6CAB">
            <w:pPr>
              <w:spacing w:after="0"/>
              <w:jc w:val="right"/>
            </w:pPr>
            <w:r>
              <w:rPr>
                <w:sz w:val="20"/>
              </w:rPr>
              <w:t>4.39</w:t>
            </w:r>
          </w:p>
        </w:tc>
        <w:tc>
          <w:tcPr>
            <w:tcW w:w="1354" w:type="dxa"/>
            <w:vAlign w:val="center"/>
          </w:tcPr>
          <w:p w14:paraId="4A026427" w14:textId="77777777" w:rsidR="00512D19" w:rsidRDefault="006A6CAB">
            <w:pPr>
              <w:spacing w:after="0"/>
              <w:jc w:val="right"/>
            </w:pPr>
            <w:r>
              <w:rPr>
                <w:sz w:val="20"/>
              </w:rPr>
              <w:t>0.38</w:t>
            </w:r>
          </w:p>
        </w:tc>
      </w:tr>
    </w:tbl>
    <w:p w14:paraId="34375E0B" w14:textId="77777777" w:rsidR="00512D19" w:rsidRDefault="00512D19">
      <w:pPr>
        <w:spacing w:after="80" w:line="144" w:lineRule="auto"/>
      </w:pPr>
    </w:p>
    <w:p w14:paraId="4B1FA84F" w14:textId="77777777" w:rsidR="00512D19" w:rsidRDefault="006A6CAB">
      <w:pPr>
        <w:jc w:val="both"/>
      </w:pPr>
      <w:r>
        <w:t>Every model has less than half the error of predicting without a model, and none reaches the noise floor. The cross-validated R² values are 0.82 for average latency, 0.42 for P95 latency, 0.98 for throughput, 0.67 for host CPU and 0.52 for lock waits.</w:t>
      </w:r>
    </w:p>
    <w:p w14:paraId="1888B026" w14:textId="77777777" w:rsidR="00512D19" w:rsidRDefault="006A6CAB">
      <w:pPr>
        <w:pStyle w:val="ListBullet"/>
      </w:pPr>
      <w:r>
        <w:rPr>
          <w:b/>
        </w:rPr>
        <w:t>Average latency.</w:t>
      </w:r>
      <w:r>
        <w:t xml:space="preserve"> The model's error is about three times the noise floor. Most of it comes from the saturated region (Section 13.8).</w:t>
      </w:r>
    </w:p>
    <w:p w14:paraId="4EDA664A" w14:textId="77777777" w:rsidR="00512D19" w:rsidRDefault="006A6CAB">
      <w:pPr>
        <w:pStyle w:val="ListBullet"/>
      </w:pPr>
      <w:r>
        <w:rPr>
          <w:b/>
        </w:rPr>
        <w:t>P95 latency.</w:t>
      </w:r>
      <w:r>
        <w:t xml:space="preserve"> This is the weakest model. Tail latency under contention varies widely between otherwise similar runs, and an R² of 0.42 means that the model explains less than half of that variation.</w:t>
      </w:r>
    </w:p>
    <w:p w14:paraId="2B92FF79" w14:textId="77777777" w:rsidR="00512D19" w:rsidRDefault="006A6CAB">
      <w:pPr>
        <w:pStyle w:val="ListBullet"/>
      </w:pPr>
      <w:r>
        <w:rPr>
          <w:b/>
        </w:rPr>
        <w:t>Throughput.</w:t>
      </w:r>
      <w:r>
        <w:t xml:space="preserve"> Below saturation the delivered rate equals the requested rate, so the baseline is already nearly exact there. The model's advantage is that it predicts the shortfall of saturated runs.</w:t>
      </w:r>
    </w:p>
    <w:p w14:paraId="415F8F96" w14:textId="77777777" w:rsidR="00512D19" w:rsidRDefault="006A6CAB">
      <w:pPr>
        <w:pStyle w:val="ListBullet"/>
      </w:pPr>
      <w:r>
        <w:rPr>
          <w:b/>
        </w:rPr>
        <w:t>Host CPU and lock waits.</w:t>
      </w:r>
      <w:r>
        <w:t xml:space="preserve"> Linear regression was chosen for CPU, which rises almost linearly with the requested rate; the measurement is machine-wide, so the model is specific to this machine. The lock-wait model has learned that waits appear with skew at high load, but its error in that region remains close to the baseline's.</w:t>
      </w:r>
    </w:p>
    <w:p w14:paraId="0A14440A" w14:textId="77777777" w:rsidR="00512D19" w:rsidRDefault="006A6CAB">
      <w:pPr>
        <w:pStyle w:val="Heading2"/>
      </w:pPr>
      <w:bookmarkStart w:id="56" w:name="_Toc242564607"/>
      <w:r>
        <w:t>13.5 What-if analysis</w:t>
      </w:r>
      <w:bookmarkEnd w:id="56"/>
    </w:p>
    <w:p w14:paraId="4682DF3E" w14:textId="77777777" w:rsidR="00512D19" w:rsidRDefault="006A6CAB">
      <w:pPr>
        <w:jc w:val="both"/>
      </w:pPr>
      <w:r>
        <w:t>The what-if engine was used to sweep the requested rate from 50 to 600 TPS at 32 workers for two workloads: NORMAL_DAY with uniform account choice, and HIGH_CONCURRENCY_TRANSFER with account skew 1.2. Every point lies inside the training range, so no warning was attached. Figure 8 shows the sweeps, and Table 16 compares 300 and 600 TPS for the second workload.</w:t>
      </w:r>
    </w:p>
    <w:p w14:paraId="25BB1C6D" w14:textId="77777777" w:rsidR="00512D19" w:rsidRDefault="006A6CAB">
      <w:pPr>
        <w:keepNext/>
        <w:spacing w:before="160" w:after="80" w:line="240" w:lineRule="auto"/>
        <w:jc w:val="center"/>
      </w:pPr>
      <w:r>
        <w:rPr>
          <w:b/>
          <w:sz w:val="21"/>
        </w:rPr>
        <w:t xml:space="preserve">Table 16. </w:t>
      </w:r>
      <w:r>
        <w:rPr>
          <w:sz w:val="21"/>
        </w:rPr>
        <w:t>What-if comparison: HIGH_CONCURRENCY_TRANSFER, 32 workers, skew 1.2, from 300 to 600 TPS (model predictions).</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2820"/>
        <w:gridCol w:w="1805"/>
        <w:gridCol w:w="1805"/>
        <w:gridCol w:w="2595"/>
      </w:tblGrid>
      <w:tr w:rsidR="00512D19" w14:paraId="50714981" w14:textId="77777777">
        <w:trPr>
          <w:cantSplit/>
          <w:tblHeader/>
          <w:jc w:val="center"/>
        </w:trPr>
        <w:tc>
          <w:tcPr>
            <w:tcW w:w="2820" w:type="dxa"/>
            <w:shd w:val="clear" w:color="auto" w:fill="1F3A5F"/>
            <w:vAlign w:val="center"/>
          </w:tcPr>
          <w:p w14:paraId="163E3F57" w14:textId="77777777" w:rsidR="00512D19" w:rsidRDefault="006A6CAB">
            <w:pPr>
              <w:keepNext/>
              <w:spacing w:after="0"/>
            </w:pPr>
            <w:r>
              <w:rPr>
                <w:b/>
                <w:color w:val="FFFFFF"/>
                <w:sz w:val="20"/>
              </w:rPr>
              <w:t>Predicted metric</w:t>
            </w:r>
          </w:p>
        </w:tc>
        <w:tc>
          <w:tcPr>
            <w:tcW w:w="1805" w:type="dxa"/>
            <w:shd w:val="clear" w:color="auto" w:fill="1F3A5F"/>
            <w:vAlign w:val="center"/>
          </w:tcPr>
          <w:p w14:paraId="6D10B9DB" w14:textId="77777777" w:rsidR="00512D19" w:rsidRDefault="006A6CAB">
            <w:pPr>
              <w:keepNext/>
              <w:spacing w:after="0"/>
              <w:jc w:val="center"/>
            </w:pPr>
            <w:r>
              <w:rPr>
                <w:b/>
                <w:color w:val="FFFFFF"/>
                <w:sz w:val="20"/>
              </w:rPr>
              <w:t>At 300 TPS</w:t>
            </w:r>
          </w:p>
        </w:tc>
        <w:tc>
          <w:tcPr>
            <w:tcW w:w="1805" w:type="dxa"/>
            <w:shd w:val="clear" w:color="auto" w:fill="1F3A5F"/>
            <w:vAlign w:val="center"/>
          </w:tcPr>
          <w:p w14:paraId="35B6EAD0" w14:textId="77777777" w:rsidR="00512D19" w:rsidRDefault="006A6CAB">
            <w:pPr>
              <w:keepNext/>
              <w:spacing w:after="0"/>
              <w:jc w:val="center"/>
            </w:pPr>
            <w:r>
              <w:rPr>
                <w:b/>
                <w:color w:val="FFFFFF"/>
                <w:sz w:val="20"/>
              </w:rPr>
              <w:t>At 600 TPS</w:t>
            </w:r>
          </w:p>
        </w:tc>
        <w:tc>
          <w:tcPr>
            <w:tcW w:w="2595" w:type="dxa"/>
            <w:shd w:val="clear" w:color="auto" w:fill="1F3A5F"/>
            <w:vAlign w:val="center"/>
          </w:tcPr>
          <w:p w14:paraId="455B08E6" w14:textId="77777777" w:rsidR="00512D19" w:rsidRDefault="006A6CAB">
            <w:pPr>
              <w:keepNext/>
              <w:spacing w:after="0"/>
              <w:jc w:val="center"/>
            </w:pPr>
            <w:r>
              <w:rPr>
                <w:b/>
                <w:color w:val="FFFFFF"/>
                <w:sz w:val="20"/>
              </w:rPr>
              <w:t>Change</w:t>
            </w:r>
          </w:p>
        </w:tc>
      </w:tr>
      <w:tr w:rsidR="00512D19" w14:paraId="71DF5443" w14:textId="77777777">
        <w:trPr>
          <w:cantSplit/>
          <w:jc w:val="center"/>
        </w:trPr>
        <w:tc>
          <w:tcPr>
            <w:tcW w:w="2820" w:type="dxa"/>
            <w:vAlign w:val="center"/>
          </w:tcPr>
          <w:p w14:paraId="251DAD8F" w14:textId="77777777" w:rsidR="00512D19" w:rsidRDefault="006A6CAB">
            <w:pPr>
              <w:keepNext/>
              <w:spacing w:after="0"/>
            </w:pPr>
            <w:r>
              <w:rPr>
                <w:sz w:val="20"/>
              </w:rPr>
              <w:t>Average latency (ms)</w:t>
            </w:r>
          </w:p>
        </w:tc>
        <w:tc>
          <w:tcPr>
            <w:tcW w:w="1805" w:type="dxa"/>
            <w:vAlign w:val="center"/>
          </w:tcPr>
          <w:p w14:paraId="7E981CAA" w14:textId="77777777" w:rsidR="00512D19" w:rsidRDefault="006A6CAB">
            <w:pPr>
              <w:keepNext/>
              <w:spacing w:after="0"/>
              <w:jc w:val="right"/>
            </w:pPr>
            <w:r>
              <w:rPr>
                <w:sz w:val="20"/>
              </w:rPr>
              <w:t>8.8</w:t>
            </w:r>
          </w:p>
        </w:tc>
        <w:tc>
          <w:tcPr>
            <w:tcW w:w="1805" w:type="dxa"/>
            <w:vAlign w:val="center"/>
          </w:tcPr>
          <w:p w14:paraId="2C909E2B" w14:textId="77777777" w:rsidR="00512D19" w:rsidRDefault="006A6CAB">
            <w:pPr>
              <w:keepNext/>
              <w:spacing w:after="0"/>
              <w:jc w:val="right"/>
            </w:pPr>
            <w:r>
              <w:rPr>
                <w:sz w:val="20"/>
              </w:rPr>
              <w:t>107.2</w:t>
            </w:r>
          </w:p>
        </w:tc>
        <w:tc>
          <w:tcPr>
            <w:tcW w:w="2595" w:type="dxa"/>
            <w:vAlign w:val="center"/>
          </w:tcPr>
          <w:p w14:paraId="4310AD90" w14:textId="77777777" w:rsidR="00512D19" w:rsidRDefault="006A6CAB">
            <w:pPr>
              <w:keepNext/>
              <w:spacing w:after="0"/>
              <w:jc w:val="right"/>
            </w:pPr>
            <w:r>
              <w:rPr>
                <w:sz w:val="20"/>
              </w:rPr>
              <w:t>+1,123%</w:t>
            </w:r>
          </w:p>
        </w:tc>
      </w:tr>
      <w:tr w:rsidR="00512D19" w14:paraId="060784F2" w14:textId="77777777">
        <w:trPr>
          <w:cantSplit/>
          <w:jc w:val="center"/>
        </w:trPr>
        <w:tc>
          <w:tcPr>
            <w:tcW w:w="2820" w:type="dxa"/>
            <w:shd w:val="clear" w:color="auto" w:fill="F3F5F7"/>
            <w:vAlign w:val="center"/>
          </w:tcPr>
          <w:p w14:paraId="1FB07E36" w14:textId="77777777" w:rsidR="00512D19" w:rsidRDefault="006A6CAB">
            <w:pPr>
              <w:keepNext/>
              <w:spacing w:after="0"/>
            </w:pPr>
            <w:r>
              <w:rPr>
                <w:sz w:val="20"/>
              </w:rPr>
              <w:t>P95 latency (ms)</w:t>
            </w:r>
          </w:p>
        </w:tc>
        <w:tc>
          <w:tcPr>
            <w:tcW w:w="1805" w:type="dxa"/>
            <w:shd w:val="clear" w:color="auto" w:fill="F3F5F7"/>
            <w:vAlign w:val="center"/>
          </w:tcPr>
          <w:p w14:paraId="50E6986F" w14:textId="77777777" w:rsidR="00512D19" w:rsidRDefault="006A6CAB">
            <w:pPr>
              <w:keepNext/>
              <w:spacing w:after="0"/>
              <w:jc w:val="right"/>
            </w:pPr>
            <w:r>
              <w:rPr>
                <w:sz w:val="20"/>
              </w:rPr>
              <w:t>16.3</w:t>
            </w:r>
          </w:p>
        </w:tc>
        <w:tc>
          <w:tcPr>
            <w:tcW w:w="1805" w:type="dxa"/>
            <w:shd w:val="clear" w:color="auto" w:fill="F3F5F7"/>
            <w:vAlign w:val="center"/>
          </w:tcPr>
          <w:p w14:paraId="3972CAB8" w14:textId="77777777" w:rsidR="00512D19" w:rsidRDefault="006A6CAB">
            <w:pPr>
              <w:keepNext/>
              <w:spacing w:after="0"/>
              <w:jc w:val="right"/>
            </w:pPr>
            <w:r>
              <w:rPr>
                <w:sz w:val="20"/>
              </w:rPr>
              <w:t>635.5</w:t>
            </w:r>
          </w:p>
        </w:tc>
        <w:tc>
          <w:tcPr>
            <w:tcW w:w="2595" w:type="dxa"/>
            <w:shd w:val="clear" w:color="auto" w:fill="F3F5F7"/>
            <w:vAlign w:val="center"/>
          </w:tcPr>
          <w:p w14:paraId="03D7BA02" w14:textId="77777777" w:rsidR="00512D19" w:rsidRDefault="006A6CAB">
            <w:pPr>
              <w:keepNext/>
              <w:spacing w:after="0"/>
              <w:jc w:val="right"/>
            </w:pPr>
            <w:r>
              <w:rPr>
                <w:sz w:val="20"/>
              </w:rPr>
              <w:t>+3,787%</w:t>
            </w:r>
          </w:p>
        </w:tc>
      </w:tr>
      <w:tr w:rsidR="00512D19" w14:paraId="066053B4" w14:textId="77777777">
        <w:trPr>
          <w:cantSplit/>
          <w:jc w:val="center"/>
        </w:trPr>
        <w:tc>
          <w:tcPr>
            <w:tcW w:w="2820" w:type="dxa"/>
            <w:vAlign w:val="center"/>
          </w:tcPr>
          <w:p w14:paraId="6983DD73" w14:textId="77777777" w:rsidR="00512D19" w:rsidRDefault="006A6CAB">
            <w:pPr>
              <w:keepNext/>
              <w:spacing w:after="0"/>
            </w:pPr>
            <w:r>
              <w:rPr>
                <w:sz w:val="20"/>
              </w:rPr>
              <w:t>Throughput (TPS)</w:t>
            </w:r>
          </w:p>
        </w:tc>
        <w:tc>
          <w:tcPr>
            <w:tcW w:w="1805" w:type="dxa"/>
            <w:vAlign w:val="center"/>
          </w:tcPr>
          <w:p w14:paraId="02D3850F" w14:textId="77777777" w:rsidR="00512D19" w:rsidRDefault="006A6CAB">
            <w:pPr>
              <w:keepNext/>
              <w:spacing w:after="0"/>
              <w:jc w:val="right"/>
            </w:pPr>
            <w:r>
              <w:rPr>
                <w:sz w:val="20"/>
              </w:rPr>
              <w:t>298.8</w:t>
            </w:r>
          </w:p>
        </w:tc>
        <w:tc>
          <w:tcPr>
            <w:tcW w:w="1805" w:type="dxa"/>
            <w:vAlign w:val="center"/>
          </w:tcPr>
          <w:p w14:paraId="07A442BB" w14:textId="77777777" w:rsidR="00512D19" w:rsidRDefault="006A6CAB">
            <w:pPr>
              <w:keepNext/>
              <w:spacing w:after="0"/>
              <w:jc w:val="right"/>
            </w:pPr>
            <w:r>
              <w:rPr>
                <w:sz w:val="20"/>
              </w:rPr>
              <w:t>403.6</w:t>
            </w:r>
          </w:p>
        </w:tc>
        <w:tc>
          <w:tcPr>
            <w:tcW w:w="2595" w:type="dxa"/>
            <w:vAlign w:val="center"/>
          </w:tcPr>
          <w:p w14:paraId="43A0AED7" w14:textId="77777777" w:rsidR="00512D19" w:rsidRDefault="006A6CAB">
            <w:pPr>
              <w:keepNext/>
              <w:spacing w:after="0"/>
              <w:jc w:val="right"/>
            </w:pPr>
            <w:r>
              <w:rPr>
                <w:sz w:val="20"/>
              </w:rPr>
              <w:t>+35%</w:t>
            </w:r>
          </w:p>
        </w:tc>
      </w:tr>
      <w:tr w:rsidR="00512D19" w14:paraId="6CFE373A" w14:textId="77777777">
        <w:trPr>
          <w:cantSplit/>
          <w:jc w:val="center"/>
        </w:trPr>
        <w:tc>
          <w:tcPr>
            <w:tcW w:w="2820" w:type="dxa"/>
            <w:shd w:val="clear" w:color="auto" w:fill="F3F5F7"/>
            <w:vAlign w:val="center"/>
          </w:tcPr>
          <w:p w14:paraId="3877D045" w14:textId="77777777" w:rsidR="00512D19" w:rsidRDefault="006A6CAB">
            <w:pPr>
              <w:keepNext/>
              <w:spacing w:after="0"/>
            </w:pPr>
            <w:r>
              <w:rPr>
                <w:sz w:val="20"/>
              </w:rPr>
              <w:t>Host CPU (%)</w:t>
            </w:r>
          </w:p>
        </w:tc>
        <w:tc>
          <w:tcPr>
            <w:tcW w:w="1805" w:type="dxa"/>
            <w:shd w:val="clear" w:color="auto" w:fill="F3F5F7"/>
            <w:vAlign w:val="center"/>
          </w:tcPr>
          <w:p w14:paraId="677DC387" w14:textId="77777777" w:rsidR="00512D19" w:rsidRDefault="006A6CAB">
            <w:pPr>
              <w:keepNext/>
              <w:spacing w:after="0"/>
              <w:jc w:val="right"/>
            </w:pPr>
            <w:r>
              <w:rPr>
                <w:sz w:val="20"/>
              </w:rPr>
              <w:t>37.2</w:t>
            </w:r>
          </w:p>
        </w:tc>
        <w:tc>
          <w:tcPr>
            <w:tcW w:w="1805" w:type="dxa"/>
            <w:shd w:val="clear" w:color="auto" w:fill="F3F5F7"/>
            <w:vAlign w:val="center"/>
          </w:tcPr>
          <w:p w14:paraId="5EC2F16D" w14:textId="77777777" w:rsidR="00512D19" w:rsidRDefault="006A6CAB">
            <w:pPr>
              <w:keepNext/>
              <w:spacing w:after="0"/>
              <w:jc w:val="right"/>
            </w:pPr>
            <w:r>
              <w:rPr>
                <w:sz w:val="20"/>
              </w:rPr>
              <w:t>58.7</w:t>
            </w:r>
          </w:p>
        </w:tc>
        <w:tc>
          <w:tcPr>
            <w:tcW w:w="2595" w:type="dxa"/>
            <w:shd w:val="clear" w:color="auto" w:fill="F3F5F7"/>
            <w:vAlign w:val="center"/>
          </w:tcPr>
          <w:p w14:paraId="77B4C533" w14:textId="77777777" w:rsidR="00512D19" w:rsidRDefault="006A6CAB">
            <w:pPr>
              <w:keepNext/>
              <w:spacing w:after="0"/>
              <w:jc w:val="right"/>
            </w:pPr>
            <w:r>
              <w:rPr>
                <w:sz w:val="20"/>
              </w:rPr>
              <w:t>+58%</w:t>
            </w:r>
          </w:p>
        </w:tc>
      </w:tr>
      <w:tr w:rsidR="00512D19" w14:paraId="1476B297" w14:textId="77777777">
        <w:trPr>
          <w:cantSplit/>
          <w:jc w:val="center"/>
        </w:trPr>
        <w:tc>
          <w:tcPr>
            <w:tcW w:w="2820" w:type="dxa"/>
            <w:vAlign w:val="center"/>
          </w:tcPr>
          <w:p w14:paraId="6F999617" w14:textId="77777777" w:rsidR="00512D19" w:rsidRDefault="006A6CAB">
            <w:pPr>
              <w:spacing w:after="0"/>
            </w:pPr>
            <w:r>
              <w:rPr>
                <w:sz w:val="20"/>
              </w:rPr>
              <w:t>Max. lock waits</w:t>
            </w:r>
          </w:p>
        </w:tc>
        <w:tc>
          <w:tcPr>
            <w:tcW w:w="1805" w:type="dxa"/>
            <w:vAlign w:val="center"/>
          </w:tcPr>
          <w:p w14:paraId="721FF174" w14:textId="77777777" w:rsidR="00512D19" w:rsidRDefault="006A6CAB">
            <w:pPr>
              <w:spacing w:after="0"/>
              <w:jc w:val="right"/>
            </w:pPr>
            <w:r>
              <w:rPr>
                <w:sz w:val="20"/>
              </w:rPr>
              <w:t>1.3</w:t>
            </w:r>
          </w:p>
        </w:tc>
        <w:tc>
          <w:tcPr>
            <w:tcW w:w="1805" w:type="dxa"/>
            <w:vAlign w:val="center"/>
          </w:tcPr>
          <w:p w14:paraId="4E7EEE25" w14:textId="77777777" w:rsidR="00512D19" w:rsidRDefault="006A6CAB">
            <w:pPr>
              <w:spacing w:after="0"/>
              <w:jc w:val="right"/>
            </w:pPr>
            <w:r>
              <w:rPr>
                <w:sz w:val="20"/>
              </w:rPr>
              <w:t>39.9</w:t>
            </w:r>
          </w:p>
        </w:tc>
        <w:tc>
          <w:tcPr>
            <w:tcW w:w="2595" w:type="dxa"/>
            <w:vAlign w:val="center"/>
          </w:tcPr>
          <w:p w14:paraId="7682D6C8" w14:textId="77777777" w:rsidR="00512D19" w:rsidRDefault="006A6CAB">
            <w:pPr>
              <w:spacing w:after="0"/>
              <w:jc w:val="right"/>
            </w:pPr>
            <w:r>
              <w:rPr>
                <w:sz w:val="20"/>
              </w:rPr>
              <w:t>+2,867%</w:t>
            </w:r>
          </w:p>
        </w:tc>
      </w:tr>
    </w:tbl>
    <w:p w14:paraId="28AE0F1E" w14:textId="77777777" w:rsidR="00512D19" w:rsidRDefault="00512D19">
      <w:pPr>
        <w:spacing w:after="80" w:line="144" w:lineRule="auto"/>
      </w:pPr>
    </w:p>
    <w:p w14:paraId="3886B795" w14:textId="77777777" w:rsidR="00512D19" w:rsidRDefault="006A6CAB">
      <w:pPr>
        <w:keepNext/>
        <w:spacing w:before="120" w:after="0"/>
        <w:jc w:val="center"/>
      </w:pPr>
      <w:r>
        <w:rPr>
          <w:noProof/>
        </w:rPr>
        <w:drawing>
          <wp:inline distT="0" distB="0" distL="0" distR="0" wp14:anchorId="30078A42" wp14:editId="2C4FCD76">
            <wp:extent cx="5724000" cy="16599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weep.png"/>
                    <pic:cNvPicPr/>
                  </pic:nvPicPr>
                  <pic:blipFill>
                    <a:blip r:embed="rId15"/>
                    <a:stretch>
                      <a:fillRect/>
                    </a:stretch>
                  </pic:blipFill>
                  <pic:spPr>
                    <a:xfrm>
                      <a:off x="0" y="0"/>
                      <a:ext cx="5724000" cy="1659960"/>
                    </a:xfrm>
                    <a:prstGeom prst="rect">
                      <a:avLst/>
                    </a:prstGeom>
                  </pic:spPr>
                </pic:pic>
              </a:graphicData>
            </a:graphic>
          </wp:inline>
        </w:drawing>
      </w:r>
    </w:p>
    <w:p w14:paraId="233DA61F" w14:textId="77777777" w:rsidR="00512D19" w:rsidRDefault="006A6CAB">
      <w:pPr>
        <w:spacing w:before="80" w:after="240" w:line="240" w:lineRule="auto"/>
        <w:jc w:val="center"/>
      </w:pPr>
      <w:r>
        <w:rPr>
          <w:b/>
          <w:sz w:val="21"/>
        </w:rPr>
        <w:t xml:space="preserve">Figure 8. </w:t>
      </w:r>
      <w:r>
        <w:rPr>
          <w:sz w:val="21"/>
        </w:rPr>
        <w:t>Predicted throughput, average latency and peak lock waits for a sweep of the requested rate at 32 workers. The grey line in the first panel marks delivered equal to requested.</w:t>
      </w:r>
    </w:p>
    <w:p w14:paraId="0F1AC8AF" w14:textId="77777777" w:rsidR="00512D19" w:rsidRDefault="006A6CAB">
      <w:pPr>
        <w:jc w:val="both"/>
      </w:pPr>
      <w:r>
        <w:t>The models predict that both workloads follow the requested rate up to about 300 TPS and fall behind it above that, and that the skewed transfer workload saturates earlier and far more sharply, with latency and lock waits rising together. This agrees with what the campaign measured at its top load level (Table 13). The shape between 300 and 600 TPS should be read with caution: it is the region where the models are least accurate (Section 13.8), and the steps in the curves are a property of tree models, not a statement about PostgreSQL. The comparison is labelled HIGH_IMPACT because a metric changes by more than 20%.</w:t>
      </w:r>
    </w:p>
    <w:p w14:paraId="119197C0" w14:textId="77777777" w:rsidR="00512D19" w:rsidRDefault="006A6CAB">
      <w:pPr>
        <w:pStyle w:val="Heading2"/>
      </w:pPr>
      <w:bookmarkStart w:id="57" w:name="_Toc242564608"/>
      <w:r>
        <w:t>13.6 Optimization assessment</w:t>
      </w:r>
      <w:bookmarkEnd w:id="57"/>
    </w:p>
    <w:p w14:paraId="197760BE" w14:textId="77777777" w:rsidR="00512D19" w:rsidRDefault="006A6CAB">
      <w:pPr>
        <w:jc w:val="both"/>
      </w:pPr>
      <w:r>
        <w:t>The advisor was run on the saturated run of Table 14. It returned status ELEVATED with three findings. Lock contention (HIGH): the number of waiting lock requests reached 43. Tail latency (MEDIUM): P95 was 6.4 times the average, against a threshold of 2. Memory pressure (HIGH): host memory averaged 85.2% against the 85% threshold, which is a property of the development machine and not of PostgreSQL and illustrates the limitation of host-level metrics. The CPU, cache and connection rules did not fire. The advisor reported that query-level analysis was unavailable because pg_stat_statements could not be read.</w:t>
      </w:r>
    </w:p>
    <w:p w14:paraId="13C71126" w14:textId="77777777" w:rsidR="00512D19" w:rsidRDefault="006A6CAB">
      <w:pPr>
        <w:pStyle w:val="Heading2"/>
      </w:pPr>
      <w:bookmarkStart w:id="58" w:name="_Toc242564609"/>
      <w:r>
        <w:t>13.7 Predicted versus actual</w:t>
      </w:r>
      <w:bookmarkEnd w:id="58"/>
    </w:p>
    <w:p w14:paraId="56E99427" w14:textId="77777777" w:rsidR="00512D19" w:rsidRDefault="006A6CAB">
      <w:pPr>
        <w:jc w:val="both"/>
      </w:pPr>
      <w:r>
        <w:t>After the models were trained, 16 workloads were validated: each was predicted, the prediction was stored, and the workload was then executed. Twelve were new random draws from the ranges of the random campaign with a different seed, and four were loads between the grid levels on which an earlier generation of models had failed (Section 14.2). None of these runs was in the training set. Table 17 and Figure 9 compare the predictions with the measurements.</w:t>
      </w:r>
    </w:p>
    <w:p w14:paraId="59E58298" w14:textId="77777777" w:rsidR="00512D19" w:rsidRDefault="006A6CAB">
      <w:pPr>
        <w:keepNext/>
        <w:spacing w:before="160" w:after="80" w:line="240" w:lineRule="auto"/>
        <w:jc w:val="center"/>
      </w:pPr>
      <w:r>
        <w:rPr>
          <w:b/>
          <w:sz w:val="21"/>
        </w:rPr>
        <w:t xml:space="preserve">Table 17. </w:t>
      </w:r>
      <w:r>
        <w:rPr>
          <w:sz w:val="21"/>
        </w:rPr>
        <w:t>16 validations of the current models: mean absolute error of the model and of the no-model baseline.</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2482"/>
        <w:gridCol w:w="1354"/>
        <w:gridCol w:w="1354"/>
        <w:gridCol w:w="1579"/>
        <w:gridCol w:w="2256"/>
      </w:tblGrid>
      <w:tr w:rsidR="00512D19" w14:paraId="0FC54865" w14:textId="77777777">
        <w:trPr>
          <w:cantSplit/>
          <w:tblHeader/>
          <w:jc w:val="center"/>
        </w:trPr>
        <w:tc>
          <w:tcPr>
            <w:tcW w:w="2482" w:type="dxa"/>
            <w:shd w:val="clear" w:color="auto" w:fill="1F3A5F"/>
            <w:vAlign w:val="center"/>
          </w:tcPr>
          <w:p w14:paraId="54CFE6AC" w14:textId="77777777" w:rsidR="00512D19" w:rsidRDefault="006A6CAB">
            <w:pPr>
              <w:keepNext/>
              <w:spacing w:after="0"/>
            </w:pPr>
            <w:r>
              <w:rPr>
                <w:b/>
                <w:color w:val="FFFFFF"/>
                <w:sz w:val="20"/>
              </w:rPr>
              <w:t>Metric</w:t>
            </w:r>
          </w:p>
        </w:tc>
        <w:tc>
          <w:tcPr>
            <w:tcW w:w="1354" w:type="dxa"/>
            <w:shd w:val="clear" w:color="auto" w:fill="1F3A5F"/>
            <w:vAlign w:val="center"/>
          </w:tcPr>
          <w:p w14:paraId="46D12C13" w14:textId="77777777" w:rsidR="00512D19" w:rsidRDefault="006A6CAB">
            <w:pPr>
              <w:keepNext/>
              <w:spacing w:after="0"/>
              <w:jc w:val="center"/>
            </w:pPr>
            <w:r>
              <w:rPr>
                <w:b/>
                <w:color w:val="FFFFFF"/>
                <w:sz w:val="20"/>
              </w:rPr>
              <w:t>Checks</w:t>
            </w:r>
          </w:p>
        </w:tc>
        <w:tc>
          <w:tcPr>
            <w:tcW w:w="1354" w:type="dxa"/>
            <w:shd w:val="clear" w:color="auto" w:fill="1F3A5F"/>
            <w:vAlign w:val="center"/>
          </w:tcPr>
          <w:p w14:paraId="6194BBB4" w14:textId="77777777" w:rsidR="00512D19" w:rsidRDefault="006A6CAB">
            <w:pPr>
              <w:keepNext/>
              <w:spacing w:after="0"/>
              <w:jc w:val="center"/>
            </w:pPr>
            <w:r>
              <w:rPr>
                <w:b/>
                <w:color w:val="FFFFFF"/>
                <w:sz w:val="20"/>
              </w:rPr>
              <w:t>Model MAE</w:t>
            </w:r>
          </w:p>
        </w:tc>
        <w:tc>
          <w:tcPr>
            <w:tcW w:w="1579" w:type="dxa"/>
            <w:shd w:val="clear" w:color="auto" w:fill="1F3A5F"/>
            <w:vAlign w:val="center"/>
          </w:tcPr>
          <w:p w14:paraId="21F1CA53" w14:textId="77777777" w:rsidR="00512D19" w:rsidRDefault="006A6CAB">
            <w:pPr>
              <w:keepNext/>
              <w:spacing w:after="0"/>
              <w:jc w:val="center"/>
            </w:pPr>
            <w:r>
              <w:rPr>
                <w:b/>
                <w:color w:val="FFFFFF"/>
                <w:sz w:val="20"/>
              </w:rPr>
              <w:t>No-model MAE</w:t>
            </w:r>
          </w:p>
        </w:tc>
        <w:tc>
          <w:tcPr>
            <w:tcW w:w="2256" w:type="dxa"/>
            <w:shd w:val="clear" w:color="auto" w:fill="1F3A5F"/>
            <w:vAlign w:val="center"/>
          </w:tcPr>
          <w:p w14:paraId="53EB9523" w14:textId="77777777" w:rsidR="00512D19" w:rsidRDefault="006A6CAB">
            <w:pPr>
              <w:keepNext/>
              <w:spacing w:after="0"/>
              <w:jc w:val="center"/>
            </w:pPr>
            <w:r>
              <w:rPr>
                <w:b/>
                <w:color w:val="FFFFFF"/>
                <w:sz w:val="20"/>
              </w:rPr>
              <w:t>Model closer in</w:t>
            </w:r>
          </w:p>
        </w:tc>
      </w:tr>
      <w:tr w:rsidR="00512D19" w14:paraId="35ABA5B2" w14:textId="77777777">
        <w:trPr>
          <w:cantSplit/>
          <w:jc w:val="center"/>
        </w:trPr>
        <w:tc>
          <w:tcPr>
            <w:tcW w:w="2482" w:type="dxa"/>
            <w:vAlign w:val="center"/>
          </w:tcPr>
          <w:p w14:paraId="1E76F4A7" w14:textId="77777777" w:rsidR="00512D19" w:rsidRDefault="006A6CAB">
            <w:pPr>
              <w:keepNext/>
              <w:spacing w:after="0"/>
            </w:pPr>
            <w:r>
              <w:rPr>
                <w:sz w:val="20"/>
              </w:rPr>
              <w:t>Average latency (ms)</w:t>
            </w:r>
          </w:p>
        </w:tc>
        <w:tc>
          <w:tcPr>
            <w:tcW w:w="1354" w:type="dxa"/>
            <w:vAlign w:val="center"/>
          </w:tcPr>
          <w:p w14:paraId="549479B7" w14:textId="77777777" w:rsidR="00512D19" w:rsidRDefault="006A6CAB">
            <w:pPr>
              <w:keepNext/>
              <w:spacing w:after="0"/>
              <w:jc w:val="right"/>
            </w:pPr>
            <w:r>
              <w:rPr>
                <w:sz w:val="20"/>
              </w:rPr>
              <w:t>16</w:t>
            </w:r>
          </w:p>
        </w:tc>
        <w:tc>
          <w:tcPr>
            <w:tcW w:w="1354" w:type="dxa"/>
            <w:vAlign w:val="center"/>
          </w:tcPr>
          <w:p w14:paraId="5F0E5385" w14:textId="77777777" w:rsidR="00512D19" w:rsidRDefault="006A6CAB">
            <w:pPr>
              <w:keepNext/>
              <w:spacing w:after="0"/>
              <w:jc w:val="right"/>
            </w:pPr>
            <w:r>
              <w:rPr>
                <w:sz w:val="20"/>
              </w:rPr>
              <w:t>3.67</w:t>
            </w:r>
          </w:p>
        </w:tc>
        <w:tc>
          <w:tcPr>
            <w:tcW w:w="1579" w:type="dxa"/>
            <w:vAlign w:val="center"/>
          </w:tcPr>
          <w:p w14:paraId="43A700B0" w14:textId="77777777" w:rsidR="00512D19" w:rsidRDefault="006A6CAB">
            <w:pPr>
              <w:keepNext/>
              <w:spacing w:after="0"/>
              <w:jc w:val="right"/>
            </w:pPr>
            <w:r>
              <w:rPr>
                <w:sz w:val="20"/>
              </w:rPr>
              <w:t>9.54</w:t>
            </w:r>
          </w:p>
        </w:tc>
        <w:tc>
          <w:tcPr>
            <w:tcW w:w="2256" w:type="dxa"/>
            <w:vAlign w:val="center"/>
          </w:tcPr>
          <w:p w14:paraId="78D244F0" w14:textId="77777777" w:rsidR="00512D19" w:rsidRDefault="006A6CAB">
            <w:pPr>
              <w:keepNext/>
              <w:spacing w:after="0"/>
              <w:jc w:val="right"/>
            </w:pPr>
            <w:r>
              <w:rPr>
                <w:sz w:val="20"/>
              </w:rPr>
              <w:t>13 of 16</w:t>
            </w:r>
          </w:p>
        </w:tc>
      </w:tr>
      <w:tr w:rsidR="00512D19" w14:paraId="5E093C2D" w14:textId="77777777">
        <w:trPr>
          <w:cantSplit/>
          <w:jc w:val="center"/>
        </w:trPr>
        <w:tc>
          <w:tcPr>
            <w:tcW w:w="2482" w:type="dxa"/>
            <w:shd w:val="clear" w:color="auto" w:fill="F3F5F7"/>
            <w:vAlign w:val="center"/>
          </w:tcPr>
          <w:p w14:paraId="150076E8" w14:textId="77777777" w:rsidR="00512D19" w:rsidRDefault="006A6CAB">
            <w:pPr>
              <w:keepNext/>
              <w:spacing w:after="0"/>
            </w:pPr>
            <w:r>
              <w:rPr>
                <w:sz w:val="20"/>
              </w:rPr>
              <w:t>P95 latency (ms)</w:t>
            </w:r>
          </w:p>
        </w:tc>
        <w:tc>
          <w:tcPr>
            <w:tcW w:w="1354" w:type="dxa"/>
            <w:shd w:val="clear" w:color="auto" w:fill="F3F5F7"/>
            <w:vAlign w:val="center"/>
          </w:tcPr>
          <w:p w14:paraId="4DDE6292" w14:textId="77777777" w:rsidR="00512D19" w:rsidRDefault="006A6CAB">
            <w:pPr>
              <w:keepNext/>
              <w:spacing w:after="0"/>
              <w:jc w:val="right"/>
            </w:pPr>
            <w:r>
              <w:rPr>
                <w:sz w:val="20"/>
              </w:rPr>
              <w:t>16</w:t>
            </w:r>
          </w:p>
        </w:tc>
        <w:tc>
          <w:tcPr>
            <w:tcW w:w="1354" w:type="dxa"/>
            <w:shd w:val="clear" w:color="auto" w:fill="F3F5F7"/>
            <w:vAlign w:val="center"/>
          </w:tcPr>
          <w:p w14:paraId="67784F08" w14:textId="77777777" w:rsidR="00512D19" w:rsidRDefault="006A6CAB">
            <w:pPr>
              <w:keepNext/>
              <w:spacing w:after="0"/>
              <w:jc w:val="right"/>
            </w:pPr>
            <w:r>
              <w:rPr>
                <w:sz w:val="20"/>
              </w:rPr>
              <w:t>13.99</w:t>
            </w:r>
          </w:p>
        </w:tc>
        <w:tc>
          <w:tcPr>
            <w:tcW w:w="1579" w:type="dxa"/>
            <w:shd w:val="clear" w:color="auto" w:fill="F3F5F7"/>
            <w:vAlign w:val="center"/>
          </w:tcPr>
          <w:p w14:paraId="0D7CD780" w14:textId="77777777" w:rsidR="00512D19" w:rsidRDefault="006A6CAB">
            <w:pPr>
              <w:keepNext/>
              <w:spacing w:after="0"/>
              <w:jc w:val="right"/>
            </w:pPr>
            <w:r>
              <w:rPr>
                <w:sz w:val="20"/>
              </w:rPr>
              <w:t>24.40</w:t>
            </w:r>
          </w:p>
        </w:tc>
        <w:tc>
          <w:tcPr>
            <w:tcW w:w="2256" w:type="dxa"/>
            <w:shd w:val="clear" w:color="auto" w:fill="F3F5F7"/>
            <w:vAlign w:val="center"/>
          </w:tcPr>
          <w:p w14:paraId="09640B11" w14:textId="77777777" w:rsidR="00512D19" w:rsidRDefault="006A6CAB">
            <w:pPr>
              <w:keepNext/>
              <w:spacing w:after="0"/>
              <w:jc w:val="right"/>
            </w:pPr>
            <w:r>
              <w:rPr>
                <w:sz w:val="20"/>
              </w:rPr>
              <w:t>12 of 16</w:t>
            </w:r>
          </w:p>
        </w:tc>
      </w:tr>
      <w:tr w:rsidR="00512D19" w14:paraId="20BDD133" w14:textId="77777777">
        <w:trPr>
          <w:cantSplit/>
          <w:jc w:val="center"/>
        </w:trPr>
        <w:tc>
          <w:tcPr>
            <w:tcW w:w="2482" w:type="dxa"/>
            <w:vAlign w:val="center"/>
          </w:tcPr>
          <w:p w14:paraId="2356829C" w14:textId="77777777" w:rsidR="00512D19" w:rsidRDefault="006A6CAB">
            <w:pPr>
              <w:keepNext/>
              <w:spacing w:after="0"/>
            </w:pPr>
            <w:r>
              <w:rPr>
                <w:sz w:val="20"/>
              </w:rPr>
              <w:t>Throughput (TPS)</w:t>
            </w:r>
          </w:p>
        </w:tc>
        <w:tc>
          <w:tcPr>
            <w:tcW w:w="1354" w:type="dxa"/>
            <w:vAlign w:val="center"/>
          </w:tcPr>
          <w:p w14:paraId="48DD629A" w14:textId="77777777" w:rsidR="00512D19" w:rsidRDefault="006A6CAB">
            <w:pPr>
              <w:keepNext/>
              <w:spacing w:after="0"/>
              <w:jc w:val="right"/>
            </w:pPr>
            <w:r>
              <w:rPr>
                <w:sz w:val="20"/>
              </w:rPr>
              <w:t>16</w:t>
            </w:r>
          </w:p>
        </w:tc>
        <w:tc>
          <w:tcPr>
            <w:tcW w:w="1354" w:type="dxa"/>
            <w:vAlign w:val="center"/>
          </w:tcPr>
          <w:p w14:paraId="701C962B" w14:textId="77777777" w:rsidR="00512D19" w:rsidRDefault="006A6CAB">
            <w:pPr>
              <w:keepNext/>
              <w:spacing w:after="0"/>
              <w:jc w:val="right"/>
            </w:pPr>
            <w:r>
              <w:rPr>
                <w:sz w:val="20"/>
              </w:rPr>
              <w:t>5.10</w:t>
            </w:r>
          </w:p>
        </w:tc>
        <w:tc>
          <w:tcPr>
            <w:tcW w:w="1579" w:type="dxa"/>
            <w:vAlign w:val="center"/>
          </w:tcPr>
          <w:p w14:paraId="13B9E2DD" w14:textId="77777777" w:rsidR="00512D19" w:rsidRDefault="006A6CAB">
            <w:pPr>
              <w:keepNext/>
              <w:spacing w:after="0"/>
              <w:jc w:val="right"/>
            </w:pPr>
            <w:r>
              <w:rPr>
                <w:sz w:val="20"/>
              </w:rPr>
              <w:t>9.71</w:t>
            </w:r>
          </w:p>
        </w:tc>
        <w:tc>
          <w:tcPr>
            <w:tcW w:w="2256" w:type="dxa"/>
            <w:vAlign w:val="center"/>
          </w:tcPr>
          <w:p w14:paraId="5D40F9D9" w14:textId="77777777" w:rsidR="00512D19" w:rsidRDefault="006A6CAB">
            <w:pPr>
              <w:keepNext/>
              <w:spacing w:after="0"/>
              <w:jc w:val="right"/>
            </w:pPr>
            <w:r>
              <w:rPr>
                <w:sz w:val="20"/>
              </w:rPr>
              <w:t>9 of 16</w:t>
            </w:r>
          </w:p>
        </w:tc>
      </w:tr>
      <w:tr w:rsidR="00512D19" w14:paraId="4507AEF2" w14:textId="77777777">
        <w:trPr>
          <w:cantSplit/>
          <w:jc w:val="center"/>
        </w:trPr>
        <w:tc>
          <w:tcPr>
            <w:tcW w:w="2482" w:type="dxa"/>
            <w:shd w:val="clear" w:color="auto" w:fill="F3F5F7"/>
            <w:vAlign w:val="center"/>
          </w:tcPr>
          <w:p w14:paraId="2D0F636D" w14:textId="77777777" w:rsidR="00512D19" w:rsidRDefault="006A6CAB">
            <w:pPr>
              <w:keepNext/>
              <w:spacing w:after="0"/>
            </w:pPr>
            <w:r>
              <w:rPr>
                <w:sz w:val="20"/>
              </w:rPr>
              <w:t>Host CPU (%)</w:t>
            </w:r>
          </w:p>
        </w:tc>
        <w:tc>
          <w:tcPr>
            <w:tcW w:w="1354" w:type="dxa"/>
            <w:shd w:val="clear" w:color="auto" w:fill="F3F5F7"/>
            <w:vAlign w:val="center"/>
          </w:tcPr>
          <w:p w14:paraId="42661487" w14:textId="77777777" w:rsidR="00512D19" w:rsidRDefault="006A6CAB">
            <w:pPr>
              <w:keepNext/>
              <w:spacing w:after="0"/>
              <w:jc w:val="right"/>
            </w:pPr>
            <w:r>
              <w:rPr>
                <w:sz w:val="20"/>
              </w:rPr>
              <w:t>16</w:t>
            </w:r>
          </w:p>
        </w:tc>
        <w:tc>
          <w:tcPr>
            <w:tcW w:w="1354" w:type="dxa"/>
            <w:shd w:val="clear" w:color="auto" w:fill="F3F5F7"/>
            <w:vAlign w:val="center"/>
          </w:tcPr>
          <w:p w14:paraId="612E6744" w14:textId="77777777" w:rsidR="00512D19" w:rsidRDefault="006A6CAB">
            <w:pPr>
              <w:keepNext/>
              <w:spacing w:after="0"/>
              <w:jc w:val="right"/>
            </w:pPr>
            <w:r>
              <w:rPr>
                <w:sz w:val="20"/>
              </w:rPr>
              <w:t>3.75</w:t>
            </w:r>
          </w:p>
        </w:tc>
        <w:tc>
          <w:tcPr>
            <w:tcW w:w="1579" w:type="dxa"/>
            <w:shd w:val="clear" w:color="auto" w:fill="F3F5F7"/>
            <w:vAlign w:val="center"/>
          </w:tcPr>
          <w:p w14:paraId="4C3C8EF1" w14:textId="77777777" w:rsidR="00512D19" w:rsidRDefault="006A6CAB">
            <w:pPr>
              <w:keepNext/>
              <w:spacing w:after="0"/>
              <w:jc w:val="right"/>
            </w:pPr>
            <w:r>
              <w:rPr>
                <w:sz w:val="20"/>
              </w:rPr>
              <w:t>10.46</w:t>
            </w:r>
          </w:p>
        </w:tc>
        <w:tc>
          <w:tcPr>
            <w:tcW w:w="2256" w:type="dxa"/>
            <w:shd w:val="clear" w:color="auto" w:fill="F3F5F7"/>
            <w:vAlign w:val="center"/>
          </w:tcPr>
          <w:p w14:paraId="4A449B53" w14:textId="77777777" w:rsidR="00512D19" w:rsidRDefault="006A6CAB">
            <w:pPr>
              <w:keepNext/>
              <w:spacing w:after="0"/>
              <w:jc w:val="right"/>
            </w:pPr>
            <w:r>
              <w:rPr>
                <w:sz w:val="20"/>
              </w:rPr>
              <w:t>14 of 16</w:t>
            </w:r>
          </w:p>
        </w:tc>
      </w:tr>
      <w:tr w:rsidR="00512D19" w14:paraId="46DBB032" w14:textId="77777777">
        <w:trPr>
          <w:cantSplit/>
          <w:jc w:val="center"/>
        </w:trPr>
        <w:tc>
          <w:tcPr>
            <w:tcW w:w="2482" w:type="dxa"/>
            <w:vAlign w:val="center"/>
          </w:tcPr>
          <w:p w14:paraId="52CF540D" w14:textId="77777777" w:rsidR="00512D19" w:rsidRDefault="006A6CAB">
            <w:pPr>
              <w:spacing w:after="0"/>
            </w:pPr>
            <w:r>
              <w:rPr>
                <w:sz w:val="20"/>
              </w:rPr>
              <w:t>Max. lock waits</w:t>
            </w:r>
          </w:p>
        </w:tc>
        <w:tc>
          <w:tcPr>
            <w:tcW w:w="1354" w:type="dxa"/>
            <w:vAlign w:val="center"/>
          </w:tcPr>
          <w:p w14:paraId="76D86444" w14:textId="77777777" w:rsidR="00512D19" w:rsidRDefault="006A6CAB">
            <w:pPr>
              <w:spacing w:after="0"/>
              <w:jc w:val="right"/>
            </w:pPr>
            <w:r>
              <w:rPr>
                <w:sz w:val="20"/>
              </w:rPr>
              <w:t>16</w:t>
            </w:r>
          </w:p>
        </w:tc>
        <w:tc>
          <w:tcPr>
            <w:tcW w:w="1354" w:type="dxa"/>
            <w:vAlign w:val="center"/>
          </w:tcPr>
          <w:p w14:paraId="668B73F8" w14:textId="77777777" w:rsidR="00512D19" w:rsidRDefault="006A6CAB">
            <w:pPr>
              <w:spacing w:after="0"/>
              <w:jc w:val="right"/>
            </w:pPr>
            <w:r>
              <w:rPr>
                <w:sz w:val="20"/>
              </w:rPr>
              <w:t>0.97</w:t>
            </w:r>
          </w:p>
        </w:tc>
        <w:tc>
          <w:tcPr>
            <w:tcW w:w="1579" w:type="dxa"/>
            <w:vAlign w:val="center"/>
          </w:tcPr>
          <w:p w14:paraId="0EECE742" w14:textId="77777777" w:rsidR="00512D19" w:rsidRDefault="006A6CAB">
            <w:pPr>
              <w:spacing w:after="0"/>
              <w:jc w:val="right"/>
            </w:pPr>
            <w:r>
              <w:rPr>
                <w:sz w:val="20"/>
              </w:rPr>
              <w:t>2.19</w:t>
            </w:r>
          </w:p>
        </w:tc>
        <w:tc>
          <w:tcPr>
            <w:tcW w:w="2256" w:type="dxa"/>
            <w:vAlign w:val="center"/>
          </w:tcPr>
          <w:p w14:paraId="3170939D" w14:textId="77777777" w:rsidR="00512D19" w:rsidRDefault="006A6CAB">
            <w:pPr>
              <w:spacing w:after="0"/>
              <w:jc w:val="right"/>
            </w:pPr>
            <w:r>
              <w:rPr>
                <w:sz w:val="20"/>
              </w:rPr>
              <w:t>14 of 16</w:t>
            </w:r>
          </w:p>
        </w:tc>
      </w:tr>
    </w:tbl>
    <w:p w14:paraId="750356E9" w14:textId="77777777" w:rsidR="00512D19" w:rsidRDefault="00512D19">
      <w:pPr>
        <w:spacing w:after="80" w:line="144" w:lineRule="auto"/>
      </w:pPr>
    </w:p>
    <w:p w14:paraId="1C2A264D" w14:textId="77777777" w:rsidR="00512D19" w:rsidRDefault="006A6CAB">
      <w:pPr>
        <w:keepNext/>
        <w:spacing w:before="120" w:after="0"/>
        <w:jc w:val="center"/>
      </w:pPr>
      <w:r>
        <w:rPr>
          <w:noProof/>
        </w:rPr>
        <w:drawing>
          <wp:inline distT="0" distB="0" distL="0" distR="0" wp14:anchorId="0C89E649" wp14:editId="21543DC3">
            <wp:extent cx="5724000" cy="16599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alidation.png"/>
                    <pic:cNvPicPr/>
                  </pic:nvPicPr>
                  <pic:blipFill>
                    <a:blip r:embed="rId16"/>
                    <a:stretch>
                      <a:fillRect/>
                    </a:stretch>
                  </pic:blipFill>
                  <pic:spPr>
                    <a:xfrm>
                      <a:off x="0" y="0"/>
                      <a:ext cx="5724000" cy="1659960"/>
                    </a:xfrm>
                    <a:prstGeom prst="rect">
                      <a:avLst/>
                    </a:prstGeom>
                  </pic:spPr>
                </pic:pic>
              </a:graphicData>
            </a:graphic>
          </wp:inline>
        </w:drawing>
      </w:r>
    </w:p>
    <w:p w14:paraId="180C22FB" w14:textId="77777777" w:rsidR="00512D19" w:rsidRDefault="006A6CAB">
      <w:pPr>
        <w:spacing w:before="80" w:after="240" w:line="240" w:lineRule="auto"/>
        <w:jc w:val="center"/>
      </w:pPr>
      <w:r>
        <w:rPr>
          <w:b/>
          <w:sz w:val="21"/>
        </w:rPr>
        <w:t xml:space="preserve">Figure 9. </w:t>
      </w:r>
      <w:r>
        <w:rPr>
          <w:sz w:val="21"/>
        </w:rPr>
        <w:t>Predicted against measured for the 16 validations. The dashed line is an exact prediction.</w:t>
      </w:r>
    </w:p>
    <w:p w14:paraId="24A6A3D8" w14:textId="77777777" w:rsidR="00512D19" w:rsidRDefault="006A6CAB">
      <w:pPr>
        <w:jc w:val="both"/>
      </w:pPr>
      <w:r>
        <w:t>The model was closer than the baseline on every metric on average, and the errors agree with the cross-validated estimates of Table 15 (3.67 against 3.42 ms for average latency, 5.10 against 6.63 TPS for throughput), which is evidence that the cross-validation is not optimistic. Two qualifications apply. For throughput the model was closer in only 9 of the 16 checks, because below saturation the requested rate is already an almost exact prediction; the model's lower mean error comes from the runs near saturation. And the largest errors are all at high load: for MONTH_END with 40 workers at 450 TPS the model predicted an average latency of 11.6 ms and 5.1 ms was measured, and for LOAN_PROCESSING with 22 workers at 379.6 TPS it predicted 350 TPS and 379 TPS was delivered. Sixteen checks are enough to confirm the size of the error, not to map it.</w:t>
      </w:r>
    </w:p>
    <w:p w14:paraId="27E852D6" w14:textId="77777777" w:rsidR="00512D19" w:rsidRDefault="006A6CAB">
      <w:pPr>
        <w:pStyle w:val="Heading2"/>
      </w:pPr>
      <w:bookmarkStart w:id="59" w:name="_Toc242564610"/>
      <w:r>
        <w:t>13.8 Model study</w:t>
      </w:r>
      <w:bookmarkEnd w:id="59"/>
    </w:p>
    <w:p w14:paraId="16BEAC85" w14:textId="77777777" w:rsidR="00512D19" w:rsidRDefault="006A6CAB">
      <w:pPr>
        <w:jc w:val="both"/>
      </w:pPr>
      <w:r>
        <w:rPr>
          <w:rFonts w:ascii="Consolas" w:hAnsi="Consolas"/>
          <w:sz w:val="21"/>
        </w:rPr>
        <w:t>scripts/run_study.py</w:t>
      </w:r>
      <w:r>
        <w:t xml:space="preserve"> asks four further questions of the 247 training runs; its output is </w:t>
      </w:r>
      <w:r>
        <w:rPr>
          <w:rFonts w:ascii="Consolas" w:hAnsi="Consolas"/>
          <w:sz w:val="21"/>
        </w:rPr>
        <w:t>artifacts/study.json</w:t>
      </w:r>
      <w:r>
        <w:t xml:space="preserve">. </w:t>
      </w:r>
      <w:r>
        <w:rPr>
          <w:b/>
        </w:rPr>
        <w:t>How much data is needed?</w:t>
      </w:r>
      <w:r>
        <w:t xml:space="preserve"> Figure 10 shows the held-out error after training on random subsets of the runs. The error falls quickly up to about 100 runs and little after that: from 100 to 198 runs the average-latency error falls from 4.2 to 3.4 ms and the P95 error from 25.3 to 24.0 ms. More runs of the same kind would not close the gap to the noise floor.</w:t>
      </w:r>
    </w:p>
    <w:p w14:paraId="2BED1673" w14:textId="77777777" w:rsidR="00512D19" w:rsidRDefault="006A6CAB">
      <w:pPr>
        <w:keepNext/>
        <w:spacing w:before="120" w:after="0"/>
        <w:jc w:val="center"/>
      </w:pPr>
      <w:r>
        <w:rPr>
          <w:noProof/>
        </w:rPr>
        <w:drawing>
          <wp:inline distT="0" distB="0" distL="0" distR="0" wp14:anchorId="37D22101" wp14:editId="134901ED">
            <wp:extent cx="5724000" cy="15454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arning.png"/>
                    <pic:cNvPicPr/>
                  </pic:nvPicPr>
                  <pic:blipFill>
                    <a:blip r:embed="rId17"/>
                    <a:stretch>
                      <a:fillRect/>
                    </a:stretch>
                  </pic:blipFill>
                  <pic:spPr>
                    <a:xfrm>
                      <a:off x="0" y="0"/>
                      <a:ext cx="5724000" cy="1545480"/>
                    </a:xfrm>
                    <a:prstGeom prst="rect">
                      <a:avLst/>
                    </a:prstGeom>
                  </pic:spPr>
                </pic:pic>
              </a:graphicData>
            </a:graphic>
          </wp:inline>
        </w:drawing>
      </w:r>
    </w:p>
    <w:p w14:paraId="41831318" w14:textId="77777777" w:rsidR="00512D19" w:rsidRDefault="006A6CAB">
      <w:pPr>
        <w:spacing w:before="80" w:after="240" w:line="240" w:lineRule="auto"/>
        <w:jc w:val="center"/>
      </w:pPr>
      <w:r>
        <w:rPr>
          <w:b/>
          <w:sz w:val="21"/>
        </w:rPr>
        <w:t xml:space="preserve">Figure 10. </w:t>
      </w:r>
      <w:r>
        <w:rPr>
          <w:sz w:val="21"/>
        </w:rPr>
        <w:t>Learning curves: held-out mean absolute error against the number of training runs, with whole load settings held out. The horizontal line is the variation between identical runs.</w:t>
      </w:r>
    </w:p>
    <w:p w14:paraId="5C8046F9" w14:textId="77777777" w:rsidR="00512D19" w:rsidRDefault="006A6CAB">
      <w:pPr>
        <w:jc w:val="both"/>
      </w:pPr>
      <w:r>
        <w:rPr>
          <w:b/>
        </w:rPr>
        <w:t>Where is the error?</w:t>
      </w:r>
      <w:r>
        <w:t xml:space="preserve"> Figure 11 splits the held-out error by requested rate. Below 350 TPS (210 runs) the average-latency error is at most 2.3 ms and the throughput error at most 1.8 TPS. In the 37 runs at 350 TPS and above, where the system saturates, the errors are 15.0 ms and 40.3 TPS. That is still well below the baseline for average latency and throughput, but for P95 latency (130 against 155 ms) and lock waits (12.6 against 14.6) the model is barely better than no model. The models are reliable in the unsaturated region and indicative only in the saturated one.</w:t>
      </w:r>
    </w:p>
    <w:p w14:paraId="402FB4B2" w14:textId="77777777" w:rsidR="00512D19" w:rsidRDefault="006A6CAB">
      <w:pPr>
        <w:keepNext/>
        <w:spacing w:before="120" w:after="0"/>
        <w:jc w:val="center"/>
      </w:pPr>
      <w:r>
        <w:rPr>
          <w:noProof/>
        </w:rPr>
        <w:drawing>
          <wp:inline distT="0" distB="0" distL="0" distR="0" wp14:anchorId="72DB9D6A" wp14:editId="6E32CDD0">
            <wp:extent cx="5724000" cy="16599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ands.png"/>
                    <pic:cNvPicPr/>
                  </pic:nvPicPr>
                  <pic:blipFill>
                    <a:blip r:embed="rId18"/>
                    <a:stretch>
                      <a:fillRect/>
                    </a:stretch>
                  </pic:blipFill>
                  <pic:spPr>
                    <a:xfrm>
                      <a:off x="0" y="0"/>
                      <a:ext cx="5724000" cy="1659960"/>
                    </a:xfrm>
                    <a:prstGeom prst="rect">
                      <a:avLst/>
                    </a:prstGeom>
                  </pic:spPr>
                </pic:pic>
              </a:graphicData>
            </a:graphic>
          </wp:inline>
        </w:drawing>
      </w:r>
    </w:p>
    <w:p w14:paraId="0133DC45" w14:textId="77777777" w:rsidR="00512D19" w:rsidRDefault="006A6CAB">
      <w:pPr>
        <w:spacing w:before="80" w:after="240" w:line="240" w:lineRule="auto"/>
        <w:jc w:val="center"/>
      </w:pPr>
      <w:r>
        <w:rPr>
          <w:b/>
          <w:sz w:val="21"/>
        </w:rPr>
        <w:t xml:space="preserve">Figure 11. </w:t>
      </w:r>
      <w:r>
        <w:rPr>
          <w:sz w:val="21"/>
        </w:rPr>
        <w:t>Held-out error by requested rate: the model against the no-model baseline.</w:t>
      </w:r>
    </w:p>
    <w:p w14:paraId="3D96011C" w14:textId="77777777" w:rsidR="00512D19" w:rsidRDefault="006A6CAB">
      <w:pPr>
        <w:jc w:val="both"/>
      </w:pPr>
      <w:r>
        <w:rPr>
          <w:b/>
        </w:rPr>
        <w:t>How large is the noise?</w:t>
      </w:r>
      <w:r>
        <w:t xml:space="preserve"> Among the 71 configurations that were run more than once, the standard deviation between identical runs averaged 6.4% of the mean for average latency, 11.1% for P95 latency, 9.0% for host CPU and 0.7% for throughput. No model of the configuration alone can be more accurate than this.</w:t>
      </w:r>
    </w:p>
    <w:p w14:paraId="3EB551EF" w14:textId="77777777" w:rsidR="00512D19" w:rsidRDefault="006A6CAB">
      <w:pPr>
        <w:jc w:val="both"/>
      </w:pPr>
      <w:r>
        <w:rPr>
          <w:b/>
        </w:rPr>
        <w:t>Does the design of the experiments matter?</w:t>
      </w:r>
      <w:r>
        <w:t xml:space="preserve"> Table 18 fits each model on the runs of one campaign and scores it on the other. Models fitted on the 98 random-load runs predict the grid runs better than the baseline on every target. Models fitted on the 140 grid runs, which contain only five distinct loads, also do, but for throughput only because it is modelled as a share of the requested rate: the same random forest fitted on raw throughput has an error of 74.0 TPS on the random-load runs, against 4.8 TPS for the share model and 5.4 TPS for the baseline. A tree model given five load levels can only answer with one of those five.</w:t>
      </w:r>
    </w:p>
    <w:p w14:paraId="4D151D0F" w14:textId="77777777" w:rsidR="00512D19" w:rsidRDefault="006A6CAB">
      <w:pPr>
        <w:keepNext/>
        <w:spacing w:before="160" w:after="80" w:line="240" w:lineRule="auto"/>
        <w:jc w:val="center"/>
      </w:pPr>
      <w:r>
        <w:rPr>
          <w:b/>
          <w:sz w:val="21"/>
        </w:rPr>
        <w:t xml:space="preserve">Table 18. </w:t>
      </w:r>
      <w:r>
        <w:rPr>
          <w:sz w:val="21"/>
        </w:rPr>
        <w:t>Mean absolute error when a model is fitted on one campaign and scored on the other, beside the no-model baseline.</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2482"/>
        <w:gridCol w:w="1354"/>
        <w:gridCol w:w="1354"/>
        <w:gridCol w:w="1579"/>
        <w:gridCol w:w="2256"/>
      </w:tblGrid>
      <w:tr w:rsidR="00512D19" w14:paraId="374482F8" w14:textId="77777777">
        <w:trPr>
          <w:cantSplit/>
          <w:tblHeader/>
          <w:jc w:val="center"/>
        </w:trPr>
        <w:tc>
          <w:tcPr>
            <w:tcW w:w="2482" w:type="dxa"/>
            <w:shd w:val="clear" w:color="auto" w:fill="1F3A5F"/>
            <w:vAlign w:val="center"/>
          </w:tcPr>
          <w:p w14:paraId="3E089D1E" w14:textId="77777777" w:rsidR="00512D19" w:rsidRDefault="006A6CAB">
            <w:pPr>
              <w:keepNext/>
              <w:spacing w:after="0"/>
            </w:pPr>
            <w:r>
              <w:rPr>
                <w:b/>
                <w:color w:val="FFFFFF"/>
                <w:sz w:val="20"/>
              </w:rPr>
              <w:t>Metric</w:t>
            </w:r>
          </w:p>
        </w:tc>
        <w:tc>
          <w:tcPr>
            <w:tcW w:w="1354" w:type="dxa"/>
            <w:shd w:val="clear" w:color="auto" w:fill="1F3A5F"/>
            <w:vAlign w:val="center"/>
          </w:tcPr>
          <w:p w14:paraId="6B806B7A" w14:textId="77777777" w:rsidR="00512D19" w:rsidRDefault="006A6CAB">
            <w:pPr>
              <w:keepNext/>
              <w:spacing w:after="0"/>
              <w:jc w:val="center"/>
            </w:pPr>
            <w:r>
              <w:rPr>
                <w:b/>
                <w:color w:val="FFFFFF"/>
                <w:sz w:val="20"/>
              </w:rPr>
              <w:t>Grid → random: model</w:t>
            </w:r>
          </w:p>
        </w:tc>
        <w:tc>
          <w:tcPr>
            <w:tcW w:w="1354" w:type="dxa"/>
            <w:shd w:val="clear" w:color="auto" w:fill="1F3A5F"/>
            <w:vAlign w:val="center"/>
          </w:tcPr>
          <w:p w14:paraId="38A81085" w14:textId="77777777" w:rsidR="00512D19" w:rsidRDefault="006A6CAB">
            <w:pPr>
              <w:keepNext/>
              <w:spacing w:after="0"/>
              <w:jc w:val="center"/>
            </w:pPr>
            <w:r>
              <w:rPr>
                <w:b/>
                <w:color w:val="FFFFFF"/>
                <w:sz w:val="20"/>
              </w:rPr>
              <w:t>No model</w:t>
            </w:r>
          </w:p>
        </w:tc>
        <w:tc>
          <w:tcPr>
            <w:tcW w:w="1579" w:type="dxa"/>
            <w:shd w:val="clear" w:color="auto" w:fill="1F3A5F"/>
            <w:vAlign w:val="center"/>
          </w:tcPr>
          <w:p w14:paraId="228E990F" w14:textId="77777777" w:rsidR="00512D19" w:rsidRDefault="006A6CAB">
            <w:pPr>
              <w:keepNext/>
              <w:spacing w:after="0"/>
              <w:jc w:val="center"/>
            </w:pPr>
            <w:r>
              <w:rPr>
                <w:b/>
                <w:color w:val="FFFFFF"/>
                <w:sz w:val="20"/>
              </w:rPr>
              <w:t>Random → grid: model</w:t>
            </w:r>
          </w:p>
        </w:tc>
        <w:tc>
          <w:tcPr>
            <w:tcW w:w="2256" w:type="dxa"/>
            <w:shd w:val="clear" w:color="auto" w:fill="1F3A5F"/>
            <w:vAlign w:val="center"/>
          </w:tcPr>
          <w:p w14:paraId="539286A6" w14:textId="77777777" w:rsidR="00512D19" w:rsidRDefault="006A6CAB">
            <w:pPr>
              <w:keepNext/>
              <w:spacing w:after="0"/>
              <w:jc w:val="center"/>
            </w:pPr>
            <w:r>
              <w:rPr>
                <w:b/>
                <w:color w:val="FFFFFF"/>
                <w:sz w:val="20"/>
              </w:rPr>
              <w:t>No model</w:t>
            </w:r>
          </w:p>
        </w:tc>
      </w:tr>
      <w:tr w:rsidR="00512D19" w14:paraId="5C5CFB27" w14:textId="77777777">
        <w:trPr>
          <w:cantSplit/>
          <w:jc w:val="center"/>
        </w:trPr>
        <w:tc>
          <w:tcPr>
            <w:tcW w:w="2482" w:type="dxa"/>
            <w:vAlign w:val="center"/>
          </w:tcPr>
          <w:p w14:paraId="5A6136D0" w14:textId="77777777" w:rsidR="00512D19" w:rsidRDefault="006A6CAB">
            <w:pPr>
              <w:keepNext/>
              <w:spacing w:after="0"/>
            </w:pPr>
            <w:r>
              <w:rPr>
                <w:sz w:val="20"/>
              </w:rPr>
              <w:t>Average latency (ms)</w:t>
            </w:r>
          </w:p>
        </w:tc>
        <w:tc>
          <w:tcPr>
            <w:tcW w:w="1354" w:type="dxa"/>
            <w:vAlign w:val="center"/>
          </w:tcPr>
          <w:p w14:paraId="5E80B7C8" w14:textId="77777777" w:rsidR="00512D19" w:rsidRDefault="006A6CAB">
            <w:pPr>
              <w:keepNext/>
              <w:spacing w:after="0"/>
              <w:jc w:val="right"/>
            </w:pPr>
            <w:r>
              <w:rPr>
                <w:sz w:val="20"/>
              </w:rPr>
              <w:t>6.40</w:t>
            </w:r>
          </w:p>
        </w:tc>
        <w:tc>
          <w:tcPr>
            <w:tcW w:w="1354" w:type="dxa"/>
            <w:vAlign w:val="center"/>
          </w:tcPr>
          <w:p w14:paraId="0B1754EB" w14:textId="77777777" w:rsidR="00512D19" w:rsidRDefault="006A6CAB">
            <w:pPr>
              <w:keepNext/>
              <w:spacing w:after="0"/>
              <w:jc w:val="right"/>
            </w:pPr>
            <w:r>
              <w:rPr>
                <w:sz w:val="20"/>
              </w:rPr>
              <w:t>12.18</w:t>
            </w:r>
          </w:p>
        </w:tc>
        <w:tc>
          <w:tcPr>
            <w:tcW w:w="1579" w:type="dxa"/>
            <w:vAlign w:val="center"/>
          </w:tcPr>
          <w:p w14:paraId="19216602" w14:textId="77777777" w:rsidR="00512D19" w:rsidRDefault="006A6CAB">
            <w:pPr>
              <w:keepNext/>
              <w:spacing w:after="0"/>
              <w:jc w:val="right"/>
            </w:pPr>
            <w:r>
              <w:rPr>
                <w:sz w:val="20"/>
              </w:rPr>
              <w:t>3.61</w:t>
            </w:r>
          </w:p>
        </w:tc>
        <w:tc>
          <w:tcPr>
            <w:tcW w:w="2256" w:type="dxa"/>
            <w:vAlign w:val="center"/>
          </w:tcPr>
          <w:p w14:paraId="31531BC4" w14:textId="77777777" w:rsidR="00512D19" w:rsidRDefault="006A6CAB">
            <w:pPr>
              <w:keepNext/>
              <w:spacing w:after="0"/>
              <w:jc w:val="right"/>
            </w:pPr>
            <w:r>
              <w:rPr>
                <w:sz w:val="20"/>
              </w:rPr>
              <w:t>14.06</w:t>
            </w:r>
          </w:p>
        </w:tc>
      </w:tr>
      <w:tr w:rsidR="00512D19" w14:paraId="0A83F6F6" w14:textId="77777777">
        <w:trPr>
          <w:cantSplit/>
          <w:jc w:val="center"/>
        </w:trPr>
        <w:tc>
          <w:tcPr>
            <w:tcW w:w="2482" w:type="dxa"/>
            <w:shd w:val="clear" w:color="auto" w:fill="F3F5F7"/>
            <w:vAlign w:val="center"/>
          </w:tcPr>
          <w:p w14:paraId="761BF5E9" w14:textId="77777777" w:rsidR="00512D19" w:rsidRDefault="006A6CAB">
            <w:pPr>
              <w:keepNext/>
              <w:spacing w:after="0"/>
            </w:pPr>
            <w:r>
              <w:rPr>
                <w:sz w:val="20"/>
              </w:rPr>
              <w:t>P95 latency (ms)</w:t>
            </w:r>
          </w:p>
        </w:tc>
        <w:tc>
          <w:tcPr>
            <w:tcW w:w="1354" w:type="dxa"/>
            <w:shd w:val="clear" w:color="auto" w:fill="F3F5F7"/>
            <w:vAlign w:val="center"/>
          </w:tcPr>
          <w:p w14:paraId="29B5D751" w14:textId="77777777" w:rsidR="00512D19" w:rsidRDefault="006A6CAB">
            <w:pPr>
              <w:keepNext/>
              <w:spacing w:after="0"/>
              <w:jc w:val="right"/>
            </w:pPr>
            <w:r>
              <w:rPr>
                <w:sz w:val="20"/>
              </w:rPr>
              <w:t>21.20</w:t>
            </w:r>
          </w:p>
        </w:tc>
        <w:tc>
          <w:tcPr>
            <w:tcW w:w="1354" w:type="dxa"/>
            <w:shd w:val="clear" w:color="auto" w:fill="F3F5F7"/>
            <w:vAlign w:val="center"/>
          </w:tcPr>
          <w:p w14:paraId="40121904" w14:textId="77777777" w:rsidR="00512D19" w:rsidRDefault="006A6CAB">
            <w:pPr>
              <w:keepNext/>
              <w:spacing w:after="0"/>
              <w:jc w:val="right"/>
            </w:pPr>
            <w:r>
              <w:rPr>
                <w:sz w:val="20"/>
              </w:rPr>
              <w:t>40.39</w:t>
            </w:r>
          </w:p>
        </w:tc>
        <w:tc>
          <w:tcPr>
            <w:tcW w:w="1579" w:type="dxa"/>
            <w:shd w:val="clear" w:color="auto" w:fill="F3F5F7"/>
            <w:vAlign w:val="center"/>
          </w:tcPr>
          <w:p w14:paraId="11567916" w14:textId="77777777" w:rsidR="00512D19" w:rsidRDefault="006A6CAB">
            <w:pPr>
              <w:keepNext/>
              <w:spacing w:after="0"/>
              <w:jc w:val="right"/>
            </w:pPr>
            <w:r>
              <w:rPr>
                <w:sz w:val="20"/>
              </w:rPr>
              <w:t>31.22</w:t>
            </w:r>
          </w:p>
        </w:tc>
        <w:tc>
          <w:tcPr>
            <w:tcW w:w="2256" w:type="dxa"/>
            <w:shd w:val="clear" w:color="auto" w:fill="F3F5F7"/>
            <w:vAlign w:val="center"/>
          </w:tcPr>
          <w:p w14:paraId="3D6FF12C" w14:textId="77777777" w:rsidR="00512D19" w:rsidRDefault="006A6CAB">
            <w:pPr>
              <w:keepNext/>
              <w:spacing w:after="0"/>
              <w:jc w:val="right"/>
            </w:pPr>
            <w:r>
              <w:rPr>
                <w:sz w:val="20"/>
              </w:rPr>
              <w:t>43.46</w:t>
            </w:r>
          </w:p>
        </w:tc>
      </w:tr>
      <w:tr w:rsidR="00512D19" w14:paraId="7DDE8AA1" w14:textId="77777777">
        <w:trPr>
          <w:cantSplit/>
          <w:jc w:val="center"/>
        </w:trPr>
        <w:tc>
          <w:tcPr>
            <w:tcW w:w="2482" w:type="dxa"/>
            <w:vAlign w:val="center"/>
          </w:tcPr>
          <w:p w14:paraId="03A5E3E8" w14:textId="77777777" w:rsidR="00512D19" w:rsidRDefault="006A6CAB">
            <w:pPr>
              <w:keepNext/>
              <w:spacing w:after="0"/>
            </w:pPr>
            <w:r>
              <w:rPr>
                <w:sz w:val="20"/>
              </w:rPr>
              <w:t>Throughput (TPS)</w:t>
            </w:r>
          </w:p>
        </w:tc>
        <w:tc>
          <w:tcPr>
            <w:tcW w:w="1354" w:type="dxa"/>
            <w:vAlign w:val="center"/>
          </w:tcPr>
          <w:p w14:paraId="0E24F907" w14:textId="77777777" w:rsidR="00512D19" w:rsidRDefault="006A6CAB">
            <w:pPr>
              <w:keepNext/>
              <w:spacing w:after="0"/>
              <w:jc w:val="right"/>
            </w:pPr>
            <w:r>
              <w:rPr>
                <w:sz w:val="20"/>
              </w:rPr>
              <w:t>4.79</w:t>
            </w:r>
          </w:p>
        </w:tc>
        <w:tc>
          <w:tcPr>
            <w:tcW w:w="1354" w:type="dxa"/>
            <w:vAlign w:val="center"/>
          </w:tcPr>
          <w:p w14:paraId="3B72286E" w14:textId="77777777" w:rsidR="00512D19" w:rsidRDefault="006A6CAB">
            <w:pPr>
              <w:keepNext/>
              <w:spacing w:after="0"/>
              <w:jc w:val="right"/>
            </w:pPr>
            <w:r>
              <w:rPr>
                <w:sz w:val="20"/>
              </w:rPr>
              <w:t>5.44</w:t>
            </w:r>
          </w:p>
        </w:tc>
        <w:tc>
          <w:tcPr>
            <w:tcW w:w="1579" w:type="dxa"/>
            <w:vAlign w:val="center"/>
          </w:tcPr>
          <w:p w14:paraId="2585E838" w14:textId="77777777" w:rsidR="00512D19" w:rsidRDefault="006A6CAB">
            <w:pPr>
              <w:keepNext/>
              <w:spacing w:after="0"/>
              <w:jc w:val="right"/>
            </w:pPr>
            <w:r>
              <w:rPr>
                <w:sz w:val="20"/>
              </w:rPr>
              <w:t>8.52</w:t>
            </w:r>
          </w:p>
        </w:tc>
        <w:tc>
          <w:tcPr>
            <w:tcW w:w="2256" w:type="dxa"/>
            <w:vAlign w:val="center"/>
          </w:tcPr>
          <w:p w14:paraId="1D2A612C" w14:textId="77777777" w:rsidR="00512D19" w:rsidRDefault="006A6CAB">
            <w:pPr>
              <w:keepNext/>
              <w:spacing w:after="0"/>
              <w:jc w:val="right"/>
            </w:pPr>
            <w:r>
              <w:rPr>
                <w:sz w:val="20"/>
              </w:rPr>
              <w:t>22.54</w:t>
            </w:r>
          </w:p>
        </w:tc>
      </w:tr>
      <w:tr w:rsidR="00512D19" w14:paraId="2AB6D79E" w14:textId="77777777">
        <w:trPr>
          <w:cantSplit/>
          <w:jc w:val="center"/>
        </w:trPr>
        <w:tc>
          <w:tcPr>
            <w:tcW w:w="2482" w:type="dxa"/>
            <w:shd w:val="clear" w:color="auto" w:fill="F3F5F7"/>
            <w:vAlign w:val="center"/>
          </w:tcPr>
          <w:p w14:paraId="5D7944CA" w14:textId="77777777" w:rsidR="00512D19" w:rsidRDefault="006A6CAB">
            <w:pPr>
              <w:keepNext/>
              <w:spacing w:after="0"/>
            </w:pPr>
            <w:r>
              <w:rPr>
                <w:sz w:val="20"/>
              </w:rPr>
              <w:t>Host CPU (%)</w:t>
            </w:r>
          </w:p>
        </w:tc>
        <w:tc>
          <w:tcPr>
            <w:tcW w:w="1354" w:type="dxa"/>
            <w:shd w:val="clear" w:color="auto" w:fill="F3F5F7"/>
            <w:vAlign w:val="center"/>
          </w:tcPr>
          <w:p w14:paraId="1050CE6E" w14:textId="77777777" w:rsidR="00512D19" w:rsidRDefault="006A6CAB">
            <w:pPr>
              <w:keepNext/>
              <w:spacing w:after="0"/>
              <w:jc w:val="right"/>
            </w:pPr>
            <w:r>
              <w:rPr>
                <w:sz w:val="20"/>
              </w:rPr>
              <w:t>7.74</w:t>
            </w:r>
          </w:p>
        </w:tc>
        <w:tc>
          <w:tcPr>
            <w:tcW w:w="1354" w:type="dxa"/>
            <w:shd w:val="clear" w:color="auto" w:fill="F3F5F7"/>
            <w:vAlign w:val="center"/>
          </w:tcPr>
          <w:p w14:paraId="070C0BA9" w14:textId="77777777" w:rsidR="00512D19" w:rsidRDefault="006A6CAB">
            <w:pPr>
              <w:keepNext/>
              <w:spacing w:after="0"/>
              <w:jc w:val="right"/>
            </w:pPr>
            <w:r>
              <w:rPr>
                <w:sz w:val="20"/>
              </w:rPr>
              <w:t>13.17</w:t>
            </w:r>
          </w:p>
        </w:tc>
        <w:tc>
          <w:tcPr>
            <w:tcW w:w="1579" w:type="dxa"/>
            <w:shd w:val="clear" w:color="auto" w:fill="F3F5F7"/>
            <w:vAlign w:val="center"/>
          </w:tcPr>
          <w:p w14:paraId="7428009F" w14:textId="77777777" w:rsidR="00512D19" w:rsidRDefault="006A6CAB">
            <w:pPr>
              <w:keepNext/>
              <w:spacing w:after="0"/>
              <w:jc w:val="right"/>
            </w:pPr>
            <w:r>
              <w:rPr>
                <w:sz w:val="20"/>
              </w:rPr>
              <w:t>7.45</w:t>
            </w:r>
          </w:p>
        </w:tc>
        <w:tc>
          <w:tcPr>
            <w:tcW w:w="2256" w:type="dxa"/>
            <w:shd w:val="clear" w:color="auto" w:fill="F3F5F7"/>
            <w:vAlign w:val="center"/>
          </w:tcPr>
          <w:p w14:paraId="3DACD6BD" w14:textId="77777777" w:rsidR="00512D19" w:rsidRDefault="006A6CAB">
            <w:pPr>
              <w:keepNext/>
              <w:spacing w:after="0"/>
              <w:jc w:val="right"/>
            </w:pPr>
            <w:r>
              <w:rPr>
                <w:sz w:val="20"/>
              </w:rPr>
              <w:t>12.92</w:t>
            </w:r>
          </w:p>
        </w:tc>
      </w:tr>
      <w:tr w:rsidR="00512D19" w14:paraId="224AC7D3" w14:textId="77777777">
        <w:trPr>
          <w:cantSplit/>
          <w:jc w:val="center"/>
        </w:trPr>
        <w:tc>
          <w:tcPr>
            <w:tcW w:w="2482" w:type="dxa"/>
            <w:vAlign w:val="center"/>
          </w:tcPr>
          <w:p w14:paraId="437AA2C3" w14:textId="77777777" w:rsidR="00512D19" w:rsidRDefault="006A6CAB">
            <w:pPr>
              <w:spacing w:after="0"/>
            </w:pPr>
            <w:r>
              <w:rPr>
                <w:sz w:val="20"/>
              </w:rPr>
              <w:t>Max. lock waits</w:t>
            </w:r>
          </w:p>
        </w:tc>
        <w:tc>
          <w:tcPr>
            <w:tcW w:w="1354" w:type="dxa"/>
            <w:vAlign w:val="center"/>
          </w:tcPr>
          <w:p w14:paraId="52C2EEED" w14:textId="77777777" w:rsidR="00512D19" w:rsidRDefault="006A6CAB">
            <w:pPr>
              <w:spacing w:after="0"/>
              <w:jc w:val="right"/>
            </w:pPr>
            <w:r>
              <w:rPr>
                <w:sz w:val="20"/>
              </w:rPr>
              <w:t>0.61</w:t>
            </w:r>
          </w:p>
        </w:tc>
        <w:tc>
          <w:tcPr>
            <w:tcW w:w="1354" w:type="dxa"/>
            <w:vAlign w:val="center"/>
          </w:tcPr>
          <w:p w14:paraId="1B54DD01" w14:textId="77777777" w:rsidR="00512D19" w:rsidRDefault="006A6CAB">
            <w:pPr>
              <w:spacing w:after="0"/>
              <w:jc w:val="right"/>
            </w:pPr>
            <w:r>
              <w:rPr>
                <w:sz w:val="20"/>
              </w:rPr>
              <w:t>3.77</w:t>
            </w:r>
          </w:p>
        </w:tc>
        <w:tc>
          <w:tcPr>
            <w:tcW w:w="1579" w:type="dxa"/>
            <w:vAlign w:val="center"/>
          </w:tcPr>
          <w:p w14:paraId="21AF4037" w14:textId="77777777" w:rsidR="00512D19" w:rsidRDefault="006A6CAB">
            <w:pPr>
              <w:spacing w:after="0"/>
              <w:jc w:val="right"/>
            </w:pPr>
            <w:r>
              <w:rPr>
                <w:sz w:val="20"/>
              </w:rPr>
              <w:t>3.20</w:t>
            </w:r>
          </w:p>
        </w:tc>
        <w:tc>
          <w:tcPr>
            <w:tcW w:w="2256" w:type="dxa"/>
            <w:vAlign w:val="center"/>
          </w:tcPr>
          <w:p w14:paraId="5B3F3115" w14:textId="77777777" w:rsidR="00512D19" w:rsidRDefault="006A6CAB">
            <w:pPr>
              <w:spacing w:after="0"/>
              <w:jc w:val="right"/>
            </w:pPr>
            <w:r>
              <w:rPr>
                <w:sz w:val="20"/>
              </w:rPr>
              <w:t>3.78</w:t>
            </w:r>
          </w:p>
        </w:tc>
      </w:tr>
    </w:tbl>
    <w:p w14:paraId="29E0B149" w14:textId="77777777" w:rsidR="00512D19" w:rsidRDefault="00512D19">
      <w:pPr>
        <w:spacing w:after="80" w:line="144" w:lineRule="auto"/>
      </w:pPr>
    </w:p>
    <w:p w14:paraId="2BFE09DF" w14:textId="77777777" w:rsidR="00512D19" w:rsidRDefault="006A6CAB">
      <w:pPr>
        <w:pStyle w:val="Heading1"/>
      </w:pPr>
      <w:bookmarkStart w:id="60" w:name="_Toc242564611"/>
      <w:r>
        <w:t>14. Discussion</w:t>
      </w:r>
      <w:bookmarkEnd w:id="60"/>
    </w:p>
    <w:p w14:paraId="4BCD8D5F" w14:textId="77777777" w:rsidR="00512D19" w:rsidRDefault="006A6CAB">
      <w:pPr>
        <w:pStyle w:val="Heading2"/>
      </w:pPr>
      <w:bookmarkStart w:id="61" w:name="_Toc242564612"/>
      <w:r>
        <w:t>14.1 What has been achieved</w:t>
      </w:r>
      <w:bookmarkEnd w:id="61"/>
    </w:p>
    <w:p w14:paraId="27B55BCA" w14:textId="77777777" w:rsidR="00512D19" w:rsidRDefault="006A6CAB">
      <w:pPr>
        <w:jc w:val="both"/>
      </w:pPr>
      <w:r>
        <w:t>The engineering objectives have been met. The schema enforces its invariants declaratively; the transfer transaction is atomic and uses ordered locking; the workload generator executes reproducible operation sequences at a controlled rate; telemetry is captured and linked to each run; the learning pipeline excludes leakage and refuses to train or predict without sufficient basis; what-if results carry range warnings; the advisor reports only what its evidence supports; and the validation engine ties each prediction to a measurement. The whole loop runs end to end from the command line, the API and the browser. The measurement objectives have now been met as well: the workload reaches contention and saturation, and the models are judged against a baseline, a noise floor and fresh runs.</w:t>
      </w:r>
    </w:p>
    <w:p w14:paraId="738F2BE5" w14:textId="77777777" w:rsidR="00512D19" w:rsidRDefault="006A6CAB">
      <w:pPr>
        <w:pStyle w:val="Heading2"/>
      </w:pPr>
      <w:bookmarkStart w:id="62" w:name="_Toc242564613"/>
      <w:r>
        <w:t>14.2 How the first models failed, and what changed</w:t>
      </w:r>
      <w:bookmarkEnd w:id="62"/>
    </w:p>
    <w:p w14:paraId="5693F663" w14:textId="77777777" w:rsidR="00512D19" w:rsidRDefault="006A6CAB">
      <w:pPr>
        <w:jc w:val="both"/>
      </w:pPr>
      <w:r>
        <w:t>The models in the first version of this report were trained on seven ten-second runs at 10 to 30 TPS. Their single validation run showed errors of 49.7% for average latency, 66.5% for P95 latency, 20.6% for throughput and 50.5% for host CPU. Three causes were identified, and each has been addressed.</w:t>
      </w:r>
    </w:p>
    <w:p w14:paraId="05601A19" w14:textId="77777777" w:rsidR="00512D19" w:rsidRDefault="006A6CAB">
      <w:pPr>
        <w:jc w:val="both"/>
      </w:pPr>
      <w:r>
        <w:rPr>
          <w:b/>
        </w:rPr>
        <w:t>The dataset was too small and did not stress the database.</w:t>
      </w:r>
      <w:r>
        <w:t xml:space="preserve"> With an operation taking about 10 ms and at most 30 TPS, fewer than one operation was in progress at a time, so lock waits and saturation never appeared. The campaign of Section 13.2 raises the load to 600 TPS with up to 64 workers, and account skew makes contention reachable.</w:t>
      </w:r>
    </w:p>
    <w:p w14:paraId="52D5D44C" w14:textId="77777777" w:rsidR="00512D19" w:rsidRDefault="006A6CAB">
      <w:pPr>
        <w:jc w:val="both"/>
      </w:pPr>
      <w:r>
        <w:rPr>
          <w:b/>
        </w:rPr>
        <w:t>The measurement included work that was not the operation.</w:t>
      </w:r>
      <w:r>
        <w:t xml:space="preserve"> Every operation's latency included a lookup of account identifiers, and operations touched only the first 1,000 accounts. The lookup now happens once per run, all active accounts are eligible, and the time spent waiting for a worker is recorded separately.</w:t>
      </w:r>
    </w:p>
    <w:p w14:paraId="703E4FAF" w14:textId="77777777" w:rsidR="00512D19" w:rsidRDefault="006A6CAB">
      <w:pPr>
        <w:jc w:val="both"/>
      </w:pPr>
      <w:r>
        <w:rPr>
          <w:b/>
        </w:rPr>
        <w:t>The evaluation was too weak to catch a bad model, twice.</w:t>
      </w:r>
      <w:r>
        <w:t xml:space="preserve"> The first models were scored on two held-out runs. The second generation, trained on the grid campaign and cross-validated with whole configurations held out, looked accurate: the throughput model's error was 4.1 TPS against a baseline of 22.6. Four validation runs at loads between the grid levels then showed throughput predictions 25% to 40% too low; for 100 TPS requested the model predicted 60, the nearest grid level. Other scenarios at the same load had stayed in the training folds, so the evaluation never asked the models to interpolate. Three changes followed: folds now hold out whole load settings, throughput is modelled as a share of the requested rate, and a campaign with randomly drawn loads was added. Without the validation step the misleading figures would have been reported.</w:t>
      </w:r>
    </w:p>
    <w:p w14:paraId="2183D1E1" w14:textId="77777777" w:rsidR="00512D19" w:rsidRDefault="006A6CAB">
      <w:pPr>
        <w:pStyle w:val="Heading2"/>
      </w:pPr>
      <w:bookmarkStart w:id="63" w:name="_Toc242564614"/>
      <w:r>
        <w:t>14.3 Value of the result</w:t>
      </w:r>
      <w:bookmarkEnd w:id="63"/>
    </w:p>
    <w:p w14:paraId="59176E64" w14:textId="77777777" w:rsidR="00512D19" w:rsidRDefault="006A6CAB">
      <w:pPr>
        <w:jc w:val="both"/>
      </w:pPr>
      <w:r>
        <w:t>That episode shows the value of the validation framework. A platform that only ever confirmed its own predictions would be untrustworthy. This one contradicted its own cross-validation, the stored evidence was sufficient to diagnose why, and the corrected evaluation agrees with fresh measurements. The result is a set of models with stated accuracy and stated limits, not a claim that performance can be predicted in general.</w:t>
      </w:r>
    </w:p>
    <w:p w14:paraId="72F2E15E" w14:textId="77777777" w:rsidR="00512D19" w:rsidRDefault="006A6CAB">
      <w:pPr>
        <w:pStyle w:val="Heading1"/>
      </w:pPr>
      <w:bookmarkStart w:id="64" w:name="_Toc242564615"/>
      <w:r>
        <w:t>15. Limitations</w:t>
      </w:r>
      <w:bookmarkEnd w:id="64"/>
    </w:p>
    <w:p w14:paraId="6ABCDAB1" w14:textId="77777777" w:rsidR="00512D19" w:rsidRDefault="006A6CAB">
      <w:pPr>
        <w:pStyle w:val="Heading2"/>
      </w:pPr>
      <w:bookmarkStart w:id="65" w:name="_Toc242564616"/>
      <w:r>
        <w:t>15.1 Data and models</w:t>
      </w:r>
      <w:bookmarkEnd w:id="65"/>
    </w:p>
    <w:p w14:paraId="6A1EA8C4" w14:textId="77777777" w:rsidR="00512D19" w:rsidRDefault="006A6CAB">
      <w:pPr>
        <w:pStyle w:val="ListBullet"/>
      </w:pPr>
      <w:r>
        <w:t>247 training runs and 16 validations, all from one machine and all eight to ten seconds long. Longer runs may behave differently as checkpoints, autovacuum and cache effects come into play.</w:t>
      </w:r>
    </w:p>
    <w:p w14:paraId="353D59B2" w14:textId="77777777" w:rsidR="00512D19" w:rsidRDefault="006A6CAB">
      <w:pPr>
        <w:pStyle w:val="ListBullet"/>
      </w:pPr>
      <w:r>
        <w:t>Above about 350 TPS the models are weak: P95 latency and lock waits are predicted little better than by the baseline, and latency tends to be over-predicted for workloads that turn out not to saturate.</w:t>
      </w:r>
    </w:p>
    <w:p w14:paraId="0DA6CA20" w14:textId="77777777" w:rsidR="00512D19" w:rsidRDefault="006A6CAB">
      <w:pPr>
        <w:pStyle w:val="ListBullet"/>
      </w:pPr>
      <w:r>
        <w:t>Burstiness was 0 in every run, so predictions for bursty arrivals are extrapolations.</w:t>
      </w:r>
    </w:p>
    <w:p w14:paraId="52A4D38A" w14:textId="77777777" w:rsidR="00512D19" w:rsidRDefault="006A6CAB">
      <w:pPr>
        <w:pStyle w:val="ListBullet"/>
      </w:pPr>
      <w:r>
        <w:t>Predictions have no confidence interval. The noise floor and the error by load band describe the models as a whole, not a single prediction.</w:t>
      </w:r>
    </w:p>
    <w:p w14:paraId="18542B87" w14:textId="77777777" w:rsidR="00512D19" w:rsidRDefault="006A6CAB">
      <w:pPr>
        <w:pStyle w:val="ListBullet"/>
      </w:pPr>
      <w:r>
        <w:t>Models are specific to the machine on which the experiments were run.</w:t>
      </w:r>
    </w:p>
    <w:p w14:paraId="70169E13" w14:textId="77777777" w:rsidR="00512D19" w:rsidRDefault="006A6CAB">
      <w:pPr>
        <w:pStyle w:val="Heading2"/>
      </w:pPr>
      <w:bookmarkStart w:id="66" w:name="_Toc242564617"/>
      <w:r>
        <w:t>15.2 Workload realism</w:t>
      </w:r>
      <w:bookmarkEnd w:id="66"/>
    </w:p>
    <w:p w14:paraId="2EBB3C69" w14:textId="77777777" w:rsidR="00512D19" w:rsidRDefault="006A6CAB">
      <w:pPr>
        <w:pStyle w:val="ListBullet"/>
      </w:pPr>
      <w:r>
        <w:t>Account skew follows a fixed Zipf-like rule over the list of accounts. Real hot spots move over time.</w:t>
      </w:r>
    </w:p>
    <w:p w14:paraId="60094536" w14:textId="77777777" w:rsidR="00512D19" w:rsidRDefault="006A6CAB">
      <w:pPr>
        <w:pStyle w:val="ListBullet"/>
      </w:pPr>
      <w:r>
        <w:t>Burstiness is implemented but its effect has not been measured (Section 6.2).</w:t>
      </w:r>
    </w:p>
    <w:p w14:paraId="5EB103E1" w14:textId="77777777" w:rsidR="00512D19" w:rsidRDefault="006A6CAB">
      <w:pPr>
        <w:pStyle w:val="ListBullet"/>
      </w:pPr>
      <w:r>
        <w:t>The banking tables are small, and the whole database (about 132 MB after the campaigns, most of it recorded events and transactions) fits in memory, so the cache hit ratio is always above 99%.</w:t>
      </w:r>
    </w:p>
    <w:p w14:paraId="47EEB1B8" w14:textId="77777777" w:rsidR="00512D19" w:rsidRDefault="006A6CAB">
      <w:pPr>
        <w:pStyle w:val="ListBullet"/>
      </w:pPr>
      <w:r>
        <w:t>Scenarios differ only in their operation mix; none varies the arrival rate over time within a run.</w:t>
      </w:r>
    </w:p>
    <w:p w14:paraId="2B24B7A9" w14:textId="77777777" w:rsidR="00512D19" w:rsidRDefault="006A6CAB">
      <w:pPr>
        <w:pStyle w:val="Heading2"/>
      </w:pPr>
      <w:bookmarkStart w:id="67" w:name="_Toc242564618"/>
      <w:r>
        <w:t>15.3 Measurement</w:t>
      </w:r>
      <w:bookmarkEnd w:id="67"/>
    </w:p>
    <w:p w14:paraId="3AA6A3BD" w14:textId="77777777" w:rsidR="00512D19" w:rsidRDefault="006A6CAB">
      <w:pPr>
        <w:pStyle w:val="ListBullet"/>
      </w:pPr>
      <w:r>
        <w:t>Latency is service time. Queue wait is recorded separately and is not a model target, so the models do not predict the response time a user would see under overload.</w:t>
      </w:r>
    </w:p>
    <w:p w14:paraId="25E45F3B" w14:textId="77777777" w:rsidR="00512D19" w:rsidRDefault="006A6CAB">
      <w:pPr>
        <w:pStyle w:val="ListBullet"/>
      </w:pPr>
      <w:r>
        <w:t>CPU and memory are host-wide, and the cache hit ratio is cumulative (Section 7.3).</w:t>
      </w:r>
    </w:p>
    <w:p w14:paraId="45261E8B" w14:textId="77777777" w:rsidR="00512D19" w:rsidRDefault="006A6CAB">
      <w:pPr>
        <w:pStyle w:val="ListBullet"/>
      </w:pPr>
      <w:r>
        <w:t>Lock waits are sampled once per second and so undercount short waits.</w:t>
      </w:r>
    </w:p>
    <w:p w14:paraId="626E989B" w14:textId="77777777" w:rsidR="00512D19" w:rsidRDefault="006A6CAB">
      <w:pPr>
        <w:pStyle w:val="ListBullet"/>
      </w:pPr>
      <w:r>
        <w:rPr>
          <w:rFonts w:ascii="Consolas" w:eastAsia="Consolas" w:hAnsi="Consolas"/>
          <w:sz w:val="21"/>
        </w:rPr>
        <w:t>pg_stat_statements</w:t>
      </w:r>
      <w:r>
        <w:t xml:space="preserve"> is not enabled, so there is no per-query evidence and no query-plan analysis.</w:t>
      </w:r>
    </w:p>
    <w:p w14:paraId="47E1518B" w14:textId="77777777" w:rsidR="00512D19" w:rsidRDefault="006A6CAB">
      <w:pPr>
        <w:pStyle w:val="Heading2"/>
      </w:pPr>
      <w:bookmarkStart w:id="68" w:name="_Toc242564619"/>
      <w:r>
        <w:t>15.4 Engineering</w:t>
      </w:r>
      <w:bookmarkEnd w:id="68"/>
    </w:p>
    <w:p w14:paraId="2A02162B" w14:textId="77777777" w:rsidR="00512D19" w:rsidRDefault="006A6CAB">
      <w:pPr>
        <w:pStyle w:val="ListBullet"/>
      </w:pPr>
      <w:r>
        <w:t>Background jobs are held in memory and run one at a time; a server restart loses the job list, though not the experiments.</w:t>
      </w:r>
    </w:p>
    <w:p w14:paraId="2D192CD7" w14:textId="77777777" w:rsidR="00512D19" w:rsidRDefault="006A6CAB">
      <w:pPr>
        <w:pStyle w:val="ListBullet"/>
      </w:pPr>
      <w:r>
        <w:t>A campaign must be run with the machine kept awake; two runs were lost to a suspension (Section 13.2).</w:t>
      </w:r>
    </w:p>
    <w:p w14:paraId="39D9F6F1" w14:textId="77777777" w:rsidR="00512D19" w:rsidRDefault="006A6CAB">
      <w:pPr>
        <w:pStyle w:val="ListBullet"/>
      </w:pPr>
      <w:r>
        <w:t>The API has no authentication and is intended for local use only.</w:t>
      </w:r>
    </w:p>
    <w:p w14:paraId="79E35649" w14:textId="77777777" w:rsidR="00512D19" w:rsidRDefault="006A6CAB">
      <w:pPr>
        <w:pStyle w:val="ListBullet"/>
      </w:pPr>
      <w:r>
        <w:t>Only PostgreSQL is containerised; the application runs from a local Python environment and the interface needs a build step. There is no continuous integration.</w:t>
      </w:r>
    </w:p>
    <w:p w14:paraId="21722D73" w14:textId="77777777" w:rsidR="00512D19" w:rsidRDefault="006A6CAB">
      <w:pPr>
        <w:pStyle w:val="ListBullet"/>
      </w:pPr>
      <w:r>
        <w:t>No automated test runs opposing transfers concurrently; the evidence against deadlock is empirical (Section 5.3).</w:t>
      </w:r>
    </w:p>
    <w:p w14:paraId="3446633A" w14:textId="77777777" w:rsidR="00512D19" w:rsidRDefault="006A6CAB">
      <w:pPr>
        <w:pStyle w:val="ListBullet"/>
      </w:pPr>
      <w:r>
        <w:t>The interface was checked at phone and laptop widths in both themes, but not with a screen reader. The screenshots in this report were taken in a narrow window.</w:t>
      </w:r>
    </w:p>
    <w:p w14:paraId="0B5988BB" w14:textId="77777777" w:rsidR="00512D19" w:rsidRDefault="006A6CAB">
      <w:pPr>
        <w:pStyle w:val="Heading1"/>
      </w:pPr>
      <w:bookmarkStart w:id="69" w:name="_Toc242564620"/>
      <w:r>
        <w:t>16. Future Work</w:t>
      </w:r>
      <w:bookmarkEnd w:id="69"/>
    </w:p>
    <w:p w14:paraId="04DF2D8D" w14:textId="77777777" w:rsidR="00512D19" w:rsidRDefault="006A6CAB">
      <w:pPr>
        <w:pStyle w:val="ListBullet"/>
      </w:pPr>
      <w:r>
        <w:rPr>
          <w:b/>
        </w:rPr>
        <w:t>Cover the saturated region.</w:t>
      </w:r>
      <w:r>
        <w:t xml:space="preserve"> Add runs between 300 and 600 TPS and beyond, with repetitions. That is where the error is concentrated, and more random-load runs elsewhere no longer help (Section 13.8).</w:t>
      </w:r>
    </w:p>
    <w:p w14:paraId="00E335DF" w14:textId="77777777" w:rsidR="00512D19" w:rsidRDefault="006A6CAB">
      <w:pPr>
        <w:pStyle w:val="ListBullet"/>
      </w:pPr>
      <w:r>
        <w:rPr>
          <w:b/>
        </w:rPr>
        <w:t>Run longer and vary burstiness.</w:t>
      </w:r>
      <w:r>
        <w:t xml:space="preserve"> Use runs of minutes instead of seconds, and include bursty arrivals so that the burstiness feature is learned from data.</w:t>
      </w:r>
    </w:p>
    <w:p w14:paraId="27964F9B" w14:textId="77777777" w:rsidR="00512D19" w:rsidRDefault="006A6CAB">
      <w:pPr>
        <w:pStyle w:val="ListBullet"/>
      </w:pPr>
      <w:r>
        <w:rPr>
          <w:b/>
        </w:rPr>
        <w:t>Improve measurement.</w:t>
      </w:r>
      <w:r>
        <w:t xml:space="preserve"> Measure the PostgreSQL container's CPU and memory instead of the host's; compute per-experiment cache statistics from counter deltas; enable pg_stat_statements; sample lock waits more often.</w:t>
      </w:r>
    </w:p>
    <w:p w14:paraId="4C78AB80" w14:textId="77777777" w:rsidR="00512D19" w:rsidRDefault="006A6CAB">
      <w:pPr>
        <w:pStyle w:val="ListBullet"/>
      </w:pPr>
      <w:r>
        <w:rPr>
          <w:b/>
        </w:rPr>
        <w:t>Report uncertainty.</w:t>
      </w:r>
      <w:r>
        <w:t xml:space="preserve"> Give each prediction an interval, for example from the spread of the forest's trees or from quantile regression, and predict response time including queue wait.</w:t>
      </w:r>
    </w:p>
    <w:p w14:paraId="4C5829B3" w14:textId="77777777" w:rsidR="00512D19" w:rsidRDefault="006A6CAB">
      <w:pPr>
        <w:pStyle w:val="ListBullet"/>
      </w:pPr>
      <w:r>
        <w:rPr>
          <w:b/>
        </w:rPr>
        <w:t>Extend the advisor.</w:t>
      </w:r>
      <w:r>
        <w:t xml:space="preserve"> Add evidence from query statistics and EXPLAIN (ANALYZE) once available.</w:t>
      </w:r>
    </w:p>
    <w:p w14:paraId="6D44923D" w14:textId="77777777" w:rsidR="00512D19" w:rsidRDefault="006A6CAB">
      <w:pPr>
        <w:pStyle w:val="ListBullet"/>
      </w:pPr>
      <w:r>
        <w:rPr>
          <w:b/>
        </w:rPr>
        <w:t>Harden the application.</w:t>
      </w:r>
      <w:r>
        <w:t xml:space="preserve"> Persist jobs, add authentication, containerise the application, test opposing transfers under concurrency and add continuous integration.</w:t>
      </w:r>
    </w:p>
    <w:p w14:paraId="7AAB22AC" w14:textId="77777777" w:rsidR="00512D19" w:rsidRDefault="006A6CAB">
      <w:pPr>
        <w:pStyle w:val="Heading1"/>
      </w:pPr>
      <w:bookmarkStart w:id="70" w:name="_Toc242564621"/>
      <w:r>
        <w:t>17. Conclusion</w:t>
      </w:r>
      <w:bookmarkEnd w:id="70"/>
    </w:p>
    <w:p w14:paraId="125E0BB6" w14:textId="77777777" w:rsidR="00512D19" w:rsidRDefault="006A6CAB">
      <w:pPr>
        <w:jc w:val="both"/>
      </w:pPr>
      <w:r>
        <w:t>FinTwin set out to build a system that can learn how a PostgreSQL banking database performs under different workloads and can check its own predictions. The platform that this requires has been built and integrated: a constrained relational schema, atomic and deadlock-aware transactions, a configurable workload generator, a telemetry collector, a leakage-safe learning pipeline, a what-if engine, a rule-based advisor, a validation engine, a REST API and a web interface, with automated tests for the logic of each part.</w:t>
      </w:r>
    </w:p>
    <w:p w14:paraId="3CF3F5E5" w14:textId="77777777" w:rsidR="00512D19" w:rsidRDefault="006A6CAB">
      <w:pPr>
        <w:jc w:val="both"/>
      </w:pPr>
      <w:r>
        <w:t>The predictive component has moved from a proof of mechanism to a measured result. Trained on 247 runs that include lock contention and saturation, the models beat a no-model baseline on every target, both in cross-validation and on 16 workloads predicted before they were run, with a mean error of 3.7 ms in average latency and 5.1 TPS in throughput. They are reliable below about 350 TPS and only indicative above it, and tail latency remains the hardest target. The project's first two evaluations were both too generous, and it was the validation engine that showed this. The principal contribution is therefore the experimental platform and its discipline of keeping predictions and measurements separate and comparable, now demonstrated by a case in which that discipline changed the conclusion.</w:t>
      </w:r>
    </w:p>
    <w:p w14:paraId="762D358B" w14:textId="77777777" w:rsidR="00512D19" w:rsidRDefault="006A6CAB">
      <w:pPr>
        <w:pStyle w:val="Heading1"/>
      </w:pPr>
      <w:bookmarkStart w:id="71" w:name="_Toc242564622"/>
      <w:r>
        <w:t>References</w:t>
      </w:r>
      <w:bookmarkEnd w:id="71"/>
    </w:p>
    <w:p w14:paraId="3F6C1027" w14:textId="77777777" w:rsidR="00512D19" w:rsidRDefault="006A6CAB">
      <w:pPr>
        <w:spacing w:after="80"/>
        <w:ind w:left="510" w:hanging="510"/>
      </w:pPr>
      <w:r>
        <w:rPr>
          <w:sz w:val="22"/>
        </w:rPr>
        <w:t>[1] A. Silberschatz, H. F. Korth and S. Sudarshan, Database System Concepts, 7th ed. New York: McGraw-Hill, 2019.</w:t>
      </w:r>
    </w:p>
    <w:p w14:paraId="2FB48F58" w14:textId="77777777" w:rsidR="00512D19" w:rsidRDefault="006A6CAB">
      <w:pPr>
        <w:spacing w:after="80"/>
        <w:ind w:left="510" w:hanging="510"/>
      </w:pPr>
      <w:r>
        <w:rPr>
          <w:sz w:val="22"/>
        </w:rPr>
        <w:t>[2] M. Grieves and J. Vickers, “Digital Twin: Mitigating Unpredictable, Undesirable Emergent Behavior in Complex Systems,” in Transdisciplinary Perspectives on Complex Systems, Cham: Springer, 2017, pp. 85–113.</w:t>
      </w:r>
    </w:p>
    <w:p w14:paraId="3CEC0161" w14:textId="77777777" w:rsidR="00512D19" w:rsidRDefault="006A6CAB">
      <w:pPr>
        <w:spacing w:after="80"/>
        <w:ind w:left="510" w:hanging="510"/>
      </w:pPr>
      <w:r>
        <w:rPr>
          <w:sz w:val="22"/>
        </w:rPr>
        <w:t>[3] D. Van Aken, A. Pavlo, G. J. Gordon and B. Zhang, “Automatic Database Management System Tuning Through Large-scale Machine Learning,” in Proc. ACM SIGMOD International Conference on Management of Data, 2017, pp. 1009–1024.</w:t>
      </w:r>
    </w:p>
    <w:p w14:paraId="44FDBAFB" w14:textId="77777777" w:rsidR="00512D19" w:rsidRDefault="006A6CAB">
      <w:pPr>
        <w:spacing w:after="80"/>
        <w:ind w:left="510" w:hanging="510"/>
      </w:pPr>
      <w:r>
        <w:rPr>
          <w:sz w:val="22"/>
        </w:rPr>
        <w:t>[4] D. E. Difallah, A. Pavlo, C. Curino and P. Cudré-Mauroux, “OLTP-Bench: An Extensible Testbed for Benchmarking Relational Databases,” Proceedings of the VLDB Endowment, vol. 7, no. 4, pp. 277–288, 2013.</w:t>
      </w:r>
    </w:p>
    <w:p w14:paraId="54FB19BB" w14:textId="77777777" w:rsidR="00512D19" w:rsidRDefault="006A6CAB">
      <w:pPr>
        <w:spacing w:after="80"/>
        <w:ind w:left="510" w:hanging="510"/>
      </w:pPr>
      <w:r>
        <w:rPr>
          <w:sz w:val="22"/>
        </w:rPr>
        <w:t>[5] Transaction Processing Performance Council, TPC Benchmark C Standard Specification, Revision 5.11, 2010.</w:t>
      </w:r>
    </w:p>
    <w:p w14:paraId="40170003" w14:textId="77777777" w:rsidR="00512D19" w:rsidRDefault="006A6CAB">
      <w:pPr>
        <w:spacing w:after="80"/>
        <w:ind w:left="510" w:hanging="510"/>
      </w:pPr>
      <w:r>
        <w:rPr>
          <w:sz w:val="22"/>
        </w:rPr>
        <w:t>[6] E. G. Coffman, M. J. Elphick and A. Shoshani, “System Deadlocks,” ACM Computing Surveys, vol. 3, no. 2, pp. 67–78, 1971.</w:t>
      </w:r>
    </w:p>
    <w:p w14:paraId="4D684E34" w14:textId="77777777" w:rsidR="00512D19" w:rsidRDefault="006A6CAB">
      <w:pPr>
        <w:spacing w:after="80"/>
        <w:ind w:left="510" w:hanging="510"/>
      </w:pPr>
      <w:r>
        <w:rPr>
          <w:sz w:val="22"/>
        </w:rPr>
        <w:t>[7] The PostgreSQL Global Development Group, PostgreSQL 16 Documentation: “Monitoring Database Activity”, “Explicit Locking” and “pg_stat_statements”. Available: https://www.postgresql.org/docs/16/</w:t>
      </w:r>
    </w:p>
    <w:p w14:paraId="358CF5EF" w14:textId="77777777" w:rsidR="00512D19" w:rsidRDefault="006A6CAB">
      <w:pPr>
        <w:spacing w:after="80"/>
        <w:ind w:left="510" w:hanging="510"/>
      </w:pPr>
      <w:r>
        <w:rPr>
          <w:sz w:val="22"/>
        </w:rPr>
        <w:t>[8] F. Pedregosa et al., “Scikit-learn: Machine Learning in Python,” Journal of Machine Learning Research, vol. 12, pp. 2825–2830, 2011.</w:t>
      </w:r>
    </w:p>
    <w:p w14:paraId="7BC3B1E1" w14:textId="77777777" w:rsidR="00512D19" w:rsidRDefault="006A6CAB">
      <w:pPr>
        <w:spacing w:after="80"/>
        <w:ind w:left="510" w:hanging="510"/>
      </w:pPr>
      <w:r>
        <w:rPr>
          <w:sz w:val="22"/>
        </w:rPr>
        <w:t>[9] L. Breiman, “Random Forests,” Machine Learning, vol. 45, no. 1, pp. 5–32, 2001.</w:t>
      </w:r>
    </w:p>
    <w:p w14:paraId="1D8BFFB3" w14:textId="77777777" w:rsidR="00512D19" w:rsidRDefault="006A6CAB">
      <w:pPr>
        <w:spacing w:after="80"/>
        <w:ind w:left="510" w:hanging="510"/>
      </w:pPr>
      <w:r>
        <w:rPr>
          <w:sz w:val="22"/>
        </w:rPr>
        <w:t>[10] J. H. Friedman, “Greedy Function Approximation: A Gradient Boosting Machine,” The Annals of Statistics, vol. 29, no. 5, pp. 1189–1232, 2001.</w:t>
      </w:r>
    </w:p>
    <w:p w14:paraId="1EDD2C5A" w14:textId="77777777" w:rsidR="00512D19" w:rsidRDefault="006A6CAB">
      <w:pPr>
        <w:spacing w:after="80"/>
        <w:ind w:left="510" w:hanging="510"/>
      </w:pPr>
      <w:r>
        <w:rPr>
          <w:sz w:val="22"/>
        </w:rPr>
        <w:t>[11] S. Kaufman, S. Rosset, C. Perlich and O. Stitelman, “Leakage in Data Mining: Formulation, Detection, and Avoidance,” ACM Transactions on Knowledge Discovery from Data, vol. 6, no. 4, article 15, 2012.</w:t>
      </w:r>
    </w:p>
    <w:p w14:paraId="25FB469F" w14:textId="77777777" w:rsidR="00512D19" w:rsidRDefault="006A6CAB">
      <w:pPr>
        <w:spacing w:after="80"/>
        <w:ind w:left="510" w:hanging="510"/>
      </w:pPr>
      <w:r>
        <w:rPr>
          <w:sz w:val="22"/>
        </w:rPr>
        <w:t>[12] FastAPI documentation. Available: https://fastapi.tiangolo.com/</w:t>
      </w:r>
    </w:p>
    <w:p w14:paraId="33D11801" w14:textId="77777777" w:rsidR="00512D19" w:rsidRDefault="006A6CAB">
      <w:pPr>
        <w:spacing w:after="80"/>
        <w:ind w:left="510" w:hanging="510"/>
      </w:pPr>
      <w:r>
        <w:rPr>
          <w:sz w:val="22"/>
        </w:rPr>
        <w:t>[13] SQLAlchemy 2.0 documentation, “Connection Pooling”. Available: https://docs.sqlalchemy.org/en/20/core/pooling.html</w:t>
      </w:r>
    </w:p>
    <w:p w14:paraId="7792BAD2" w14:textId="77777777" w:rsidR="00512D19" w:rsidRDefault="006A6CAB">
      <w:pPr>
        <w:spacing w:after="80"/>
        <w:ind w:left="510" w:hanging="510"/>
      </w:pPr>
      <w:r>
        <w:rPr>
          <w:sz w:val="22"/>
        </w:rPr>
        <w:t>[14] psutil documentation, “psutil.cpu_percent”. Available: https://psutil.readthedocs.io/</w:t>
      </w:r>
    </w:p>
    <w:p w14:paraId="53161009" w14:textId="77777777" w:rsidR="00512D19" w:rsidRDefault="006A6CAB">
      <w:r>
        <w:br w:type="page"/>
      </w:r>
    </w:p>
    <w:p w14:paraId="10720BF4" w14:textId="77777777" w:rsidR="00512D19" w:rsidRDefault="006A6CAB">
      <w:pPr>
        <w:pStyle w:val="Heading1"/>
      </w:pPr>
      <w:bookmarkStart w:id="72" w:name="_Toc242564623"/>
      <w:r>
        <w:t>Appendix A. Reproducing the Experiments</w:t>
      </w:r>
      <w:bookmarkEnd w:id="72"/>
    </w:p>
    <w:p w14:paraId="02414B96" w14:textId="77777777" w:rsidR="00512D19" w:rsidRDefault="006A6CAB">
      <w:pPr>
        <w:jc w:val="both"/>
      </w:pPr>
      <w:r>
        <w:t>The commands below are for Windows PowerShell from the project root and assume Docker, Python 3.11 or later and Node.js.</w:t>
      </w:r>
    </w:p>
    <w:p w14:paraId="1DFD78F5" w14:textId="77777777" w:rsidR="00512D19" w:rsidRDefault="006A6CAB">
      <w:pPr>
        <w:keepNext/>
        <w:keepLines/>
        <w:shd w:val="clear" w:color="auto" w:fill="F3F5F7"/>
        <w:spacing w:after="0" w:line="240" w:lineRule="auto"/>
        <w:ind w:left="85"/>
      </w:pPr>
      <w:r>
        <w:rPr>
          <w:rFonts w:ascii="Consolas" w:eastAsia="Consolas" w:hAnsi="Consolas"/>
          <w:sz w:val="18"/>
        </w:rPr>
        <w:t>Copy-Item .env.example .env</w:t>
      </w:r>
    </w:p>
    <w:p w14:paraId="20162314" w14:textId="77777777" w:rsidR="00512D19" w:rsidRDefault="006A6CAB">
      <w:pPr>
        <w:keepNext/>
        <w:keepLines/>
        <w:shd w:val="clear" w:color="auto" w:fill="F3F5F7"/>
        <w:spacing w:after="0" w:line="240" w:lineRule="auto"/>
        <w:ind w:left="85"/>
      </w:pPr>
      <w:r>
        <w:rPr>
          <w:rFonts w:ascii="Consolas" w:eastAsia="Consolas" w:hAnsi="Consolas"/>
          <w:sz w:val="18"/>
        </w:rPr>
        <w:t>docker compose up -d</w:t>
      </w:r>
    </w:p>
    <w:p w14:paraId="0C4C791B" w14:textId="77777777" w:rsidR="00512D19" w:rsidRDefault="006A6CAB">
      <w:pPr>
        <w:keepNext/>
        <w:keepLines/>
        <w:shd w:val="clear" w:color="auto" w:fill="F3F5F7"/>
        <w:spacing w:after="0" w:line="240" w:lineRule="auto"/>
        <w:ind w:left="85"/>
      </w:pPr>
      <w:r>
        <w:rPr>
          <w:rFonts w:ascii="Consolas" w:eastAsia="Consolas" w:hAnsi="Consolas"/>
          <w:sz w:val="18"/>
        </w:rPr>
        <w:t>python -m venv .venv ; .\.venv\Scripts\Activate.ps1</w:t>
      </w:r>
    </w:p>
    <w:p w14:paraId="6CCEB52E" w14:textId="77777777" w:rsidR="00512D19" w:rsidRDefault="006A6CAB">
      <w:pPr>
        <w:keepNext/>
        <w:keepLines/>
        <w:shd w:val="clear" w:color="auto" w:fill="F3F5F7"/>
        <w:spacing w:after="0" w:line="240" w:lineRule="auto"/>
        <w:ind w:left="85"/>
      </w:pPr>
      <w:r>
        <w:rPr>
          <w:rFonts w:ascii="Consolas" w:eastAsia="Consolas" w:hAnsi="Consolas"/>
          <w:sz w:val="18"/>
        </w:rPr>
        <w:t>python -m pip install -r backend/requirements.txt</w:t>
      </w:r>
    </w:p>
    <w:p w14:paraId="5109A4A4" w14:textId="77777777" w:rsidR="00512D19" w:rsidRDefault="006A6CAB">
      <w:pPr>
        <w:keepNext/>
        <w:keepLines/>
        <w:shd w:val="clear" w:color="auto" w:fill="F3F5F7"/>
        <w:spacing w:after="0" w:line="240" w:lineRule="auto"/>
        <w:ind w:left="85"/>
      </w:pPr>
      <w:r>
        <w:rPr>
          <w:rFonts w:ascii="Consolas" w:eastAsia="Consolas" w:hAnsi="Consolas"/>
          <w:sz w:val="18"/>
        </w:rPr>
        <w:t>$env:PYTHONPATH = (Get-Location).Path</w:t>
      </w:r>
    </w:p>
    <w:p w14:paraId="79FDF606" w14:textId="77777777" w:rsidR="00512D19" w:rsidRDefault="006A6CAB">
      <w:pPr>
        <w:keepNext/>
        <w:keepLines/>
        <w:shd w:val="clear" w:color="auto" w:fill="F3F5F7"/>
        <w:spacing w:after="0" w:line="240" w:lineRule="auto"/>
        <w:ind w:left="85"/>
      </w:pPr>
      <w:r>
        <w:rPr>
          <w:rFonts w:ascii="Consolas" w:eastAsia="Consolas" w:hAnsi="Consolas"/>
          <w:sz w:val="18"/>
        </w:rPr>
        <w:t>python scripts/initialize_database.py</w:t>
      </w:r>
    </w:p>
    <w:p w14:paraId="1ED44B34" w14:textId="77777777" w:rsidR="00512D19" w:rsidRDefault="006A6CAB">
      <w:pPr>
        <w:keepLines/>
        <w:shd w:val="clear" w:color="auto" w:fill="F3F5F7"/>
        <w:spacing w:after="160" w:line="240" w:lineRule="auto"/>
        <w:ind w:left="85"/>
      </w:pPr>
      <w:r>
        <w:rPr>
          <w:rFonts w:ascii="Consolas" w:eastAsia="Consolas" w:hAnsi="Consolas"/>
          <w:sz w:val="18"/>
        </w:rPr>
        <w:t>python scripts/seed_database.py</w:t>
      </w:r>
    </w:p>
    <w:p w14:paraId="5155C9A7" w14:textId="77777777" w:rsidR="00512D19" w:rsidRDefault="006A6CAB">
      <w:r>
        <w:t>Run a workload with telemetry, run the two campaigns (keep the machine awake), then train and study the models:</w:t>
      </w:r>
    </w:p>
    <w:p w14:paraId="6325FB9C" w14:textId="77777777" w:rsidR="00512D19" w:rsidRDefault="006A6CAB">
      <w:pPr>
        <w:keepNext/>
        <w:keepLines/>
        <w:shd w:val="clear" w:color="auto" w:fill="F3F5F7"/>
        <w:spacing w:after="0" w:line="240" w:lineRule="auto"/>
        <w:ind w:left="85"/>
      </w:pPr>
      <w:r>
        <w:rPr>
          <w:rFonts w:ascii="Consolas" w:eastAsia="Consolas" w:hAnsi="Consolas"/>
          <w:sz w:val="18"/>
        </w:rPr>
        <w:t>python scripts/run_workload.py --scenario NORMAL_DAY --concurrency 4 `</w:t>
      </w:r>
    </w:p>
    <w:p w14:paraId="433277BF" w14:textId="77777777" w:rsidR="00512D19" w:rsidRDefault="006A6CAB">
      <w:pPr>
        <w:keepNext/>
        <w:keepLines/>
        <w:shd w:val="clear" w:color="auto" w:fill="F3F5F7"/>
        <w:spacing w:after="0" w:line="240" w:lineRule="auto"/>
        <w:ind w:left="85"/>
      </w:pPr>
      <w:r>
        <w:rPr>
          <w:rFonts w:ascii="Consolas" w:eastAsia="Consolas" w:hAnsi="Consolas"/>
          <w:sz w:val="18"/>
        </w:rPr>
        <w:t xml:space="preserve">    --target-tps 10 --duration 10</w:t>
      </w:r>
    </w:p>
    <w:p w14:paraId="0228BFB2" w14:textId="77777777" w:rsidR="00512D19" w:rsidRDefault="006A6CAB">
      <w:pPr>
        <w:keepNext/>
        <w:keepLines/>
        <w:shd w:val="clear" w:color="auto" w:fill="F3F5F7"/>
        <w:spacing w:after="0" w:line="240" w:lineRule="auto"/>
        <w:ind w:left="85"/>
      </w:pPr>
      <w:r>
        <w:rPr>
          <w:rFonts w:ascii="Consolas" w:hAnsi="Consolas"/>
          <w:sz w:val="18"/>
        </w:rPr>
        <w:t>python scripts/run_campaign.py --design grid --repetitions 2</w:t>
      </w:r>
    </w:p>
    <w:p w14:paraId="704EB2F4" w14:textId="77777777" w:rsidR="00512D19" w:rsidRDefault="006A6CAB">
      <w:pPr>
        <w:keepLines/>
        <w:shd w:val="clear" w:color="auto" w:fill="F3F5F7"/>
        <w:spacing w:after="160" w:line="240" w:lineRule="auto"/>
        <w:ind w:left="85"/>
      </w:pPr>
      <w:r>
        <w:rPr>
          <w:rFonts w:ascii="Consolas" w:hAnsi="Consolas"/>
          <w:sz w:val="18"/>
        </w:rPr>
        <w:t>python scripts/run_campaign.py --design random --runs 100 `</w:t>
      </w:r>
    </w:p>
    <w:p w14:paraId="163429B1" w14:textId="77777777" w:rsidR="00512D19" w:rsidRDefault="006A6CAB">
      <w:pPr>
        <w:keepNext/>
        <w:keepLines/>
        <w:shd w:val="clear" w:color="auto" w:fill="F3F5F7"/>
        <w:spacing w:after="0" w:line="240" w:lineRule="auto"/>
        <w:ind w:left="85"/>
      </w:pPr>
      <w:r>
        <w:rPr>
          <w:rFonts w:ascii="Consolas" w:hAnsi="Consolas"/>
          <w:sz w:val="18"/>
        </w:rPr>
        <w:t xml:space="preserve">    --output artifacts/campaign-random.json</w:t>
      </w:r>
    </w:p>
    <w:p w14:paraId="6A3016D5" w14:textId="77777777" w:rsidR="00512D19" w:rsidRDefault="006A6CAB">
      <w:pPr>
        <w:keepNext/>
        <w:keepLines/>
        <w:shd w:val="clear" w:color="auto" w:fill="F3F5F7"/>
        <w:spacing w:after="0" w:line="240" w:lineRule="auto"/>
        <w:ind w:left="85"/>
      </w:pPr>
      <w:r>
        <w:rPr>
          <w:rFonts w:ascii="Consolas" w:hAnsi="Consolas"/>
          <w:sz w:val="18"/>
        </w:rPr>
        <w:t>python scripts/train_models.py</w:t>
      </w:r>
    </w:p>
    <w:p w14:paraId="51E8D7AC" w14:textId="77777777" w:rsidR="00512D19" w:rsidRDefault="006A6CAB">
      <w:pPr>
        <w:keepNext/>
        <w:keepLines/>
        <w:shd w:val="clear" w:color="auto" w:fill="F3F5F7"/>
        <w:spacing w:after="0" w:line="240" w:lineRule="auto"/>
        <w:ind w:left="85"/>
      </w:pPr>
      <w:r>
        <w:rPr>
          <w:rFonts w:ascii="Consolas" w:hAnsi="Consolas"/>
          <w:sz w:val="18"/>
        </w:rPr>
        <w:t>python scripts/run_study.py</w:t>
      </w:r>
    </w:p>
    <w:p w14:paraId="6CA6C9B5" w14:textId="77777777" w:rsidR="00512D19" w:rsidRDefault="006A6CAB">
      <w:r>
        <w:t>Predict, compare, assess and validate:</w:t>
      </w:r>
    </w:p>
    <w:p w14:paraId="559517FE" w14:textId="77777777" w:rsidR="00512D19" w:rsidRDefault="006A6CAB">
      <w:pPr>
        <w:keepNext/>
        <w:keepLines/>
        <w:shd w:val="clear" w:color="auto" w:fill="F3F5F7"/>
        <w:spacing w:after="0" w:line="240" w:lineRule="auto"/>
        <w:ind w:left="85"/>
      </w:pPr>
      <w:r>
        <w:rPr>
          <w:rFonts w:ascii="Consolas" w:hAnsi="Consolas"/>
          <w:sz w:val="18"/>
        </w:rPr>
        <w:t>python scripts/predict_workload.py --scenario NORMAL_DAY --concurrency 16 --target-tps 100</w:t>
      </w:r>
    </w:p>
    <w:p w14:paraId="53C65333" w14:textId="77777777" w:rsidR="00512D19" w:rsidRDefault="006A6CAB">
      <w:pPr>
        <w:keepNext/>
        <w:keepLines/>
        <w:shd w:val="clear" w:color="auto" w:fill="F3F5F7"/>
        <w:spacing w:after="0" w:line="240" w:lineRule="auto"/>
        <w:ind w:left="85"/>
      </w:pPr>
      <w:r>
        <w:rPr>
          <w:rFonts w:ascii="Consolas" w:hAnsi="Consolas"/>
          <w:sz w:val="18"/>
        </w:rPr>
        <w:t>python scripts/what_if.py --concurrency 32 --target-tps 300 --change-tps 600</w:t>
      </w:r>
    </w:p>
    <w:p w14:paraId="7A72A2E4" w14:textId="77777777" w:rsidR="00512D19" w:rsidRDefault="006A6CAB">
      <w:pPr>
        <w:keepNext/>
        <w:keepLines/>
        <w:shd w:val="clear" w:color="auto" w:fill="F3F5F7"/>
        <w:spacing w:after="0" w:line="240" w:lineRule="auto"/>
        <w:ind w:left="85"/>
      </w:pPr>
      <w:r>
        <w:rPr>
          <w:rFonts w:ascii="Consolas" w:hAnsi="Consolas"/>
          <w:sz w:val="18"/>
        </w:rPr>
        <w:t>python scripts/what_if.py --concurrency 32 --target-tps 100 `</w:t>
      </w:r>
    </w:p>
    <w:p w14:paraId="1ADFFD17" w14:textId="77777777" w:rsidR="00512D19" w:rsidRDefault="006A6CAB">
      <w:pPr>
        <w:keepNext/>
        <w:keepLines/>
        <w:shd w:val="clear" w:color="auto" w:fill="F3F5F7"/>
        <w:spacing w:after="0" w:line="240" w:lineRule="auto"/>
        <w:ind w:left="85"/>
      </w:pPr>
      <w:r>
        <w:rPr>
          <w:rFonts w:ascii="Consolas" w:hAnsi="Consolas"/>
          <w:sz w:val="18"/>
        </w:rPr>
        <w:t xml:space="preserve">    --sweep-tps 50 100 200 300 400 600</w:t>
      </w:r>
    </w:p>
    <w:p w14:paraId="1DFD235D" w14:textId="77777777" w:rsidR="00512D19" w:rsidRDefault="006A6CAB">
      <w:pPr>
        <w:keepNext/>
        <w:keepLines/>
        <w:shd w:val="clear" w:color="auto" w:fill="F3F5F7"/>
        <w:spacing w:after="0" w:line="240" w:lineRule="auto"/>
        <w:ind w:left="85"/>
      </w:pPr>
      <w:r>
        <w:rPr>
          <w:rFonts w:ascii="Consolas" w:eastAsia="Consolas" w:hAnsi="Consolas"/>
          <w:sz w:val="18"/>
        </w:rPr>
        <w:t>python scripts/analyze_performance.py --experiment-id &lt;UUID&gt;</w:t>
      </w:r>
    </w:p>
    <w:p w14:paraId="13426F9E" w14:textId="77777777" w:rsidR="00512D19" w:rsidRDefault="006A6CAB">
      <w:pPr>
        <w:keepNext/>
        <w:keepLines/>
        <w:shd w:val="clear" w:color="auto" w:fill="F3F5F7"/>
        <w:spacing w:after="0" w:line="240" w:lineRule="auto"/>
        <w:ind w:left="85"/>
      </w:pPr>
      <w:r>
        <w:rPr>
          <w:rFonts w:ascii="Consolas" w:hAnsi="Consolas"/>
          <w:sz w:val="18"/>
        </w:rPr>
        <w:t>python scripts/validate_prediction.py --scenario NORMAL_DAY --concurrency 12 `</w:t>
      </w:r>
    </w:p>
    <w:p w14:paraId="76C0C927" w14:textId="77777777" w:rsidR="00512D19" w:rsidRDefault="006A6CAB">
      <w:pPr>
        <w:keepNext/>
        <w:keepLines/>
        <w:shd w:val="clear" w:color="auto" w:fill="F3F5F7"/>
        <w:spacing w:after="0" w:line="240" w:lineRule="auto"/>
        <w:ind w:left="85"/>
      </w:pPr>
      <w:r>
        <w:rPr>
          <w:rFonts w:ascii="Consolas" w:hAnsi="Consolas"/>
          <w:sz w:val="18"/>
        </w:rPr>
        <w:t xml:space="preserve">    --target-tps 100</w:t>
      </w:r>
    </w:p>
    <w:p w14:paraId="5CF1C551" w14:textId="77777777" w:rsidR="00512D19" w:rsidRDefault="006A6CAB">
      <w:pPr>
        <w:keepNext/>
        <w:keepLines/>
        <w:shd w:val="clear" w:color="auto" w:fill="F3F5F7"/>
        <w:spacing w:after="0" w:line="240" w:lineRule="auto"/>
        <w:ind w:left="85"/>
      </w:pPr>
      <w:r>
        <w:rPr>
          <w:rFonts w:ascii="Consolas" w:eastAsia="Consolas" w:hAnsi="Consolas"/>
          <w:sz w:val="18"/>
        </w:rPr>
        <w:t>python scripts/run_benchmark.py --scenarios NORMAL_DAY SALARY_DAY `</w:t>
      </w:r>
    </w:p>
    <w:p w14:paraId="422BA0D9" w14:textId="77777777" w:rsidR="00512D19" w:rsidRDefault="006A6CAB">
      <w:pPr>
        <w:keepLines/>
        <w:shd w:val="clear" w:color="auto" w:fill="F3F5F7"/>
        <w:spacing w:after="160" w:line="240" w:lineRule="auto"/>
        <w:ind w:left="85"/>
      </w:pPr>
      <w:r>
        <w:rPr>
          <w:rFonts w:ascii="Consolas" w:eastAsia="Consolas" w:hAnsi="Consolas"/>
          <w:sz w:val="18"/>
        </w:rPr>
        <w:t xml:space="preserve">    --format csv --output artifacts/benchmark.csv</w:t>
      </w:r>
    </w:p>
    <w:p w14:paraId="1EC6784E" w14:textId="77777777" w:rsidR="00512D19" w:rsidRDefault="006A6CAB">
      <w:r>
        <w:t>Build the web interface, start the API and run the tests:</w:t>
      </w:r>
    </w:p>
    <w:p w14:paraId="3F020926" w14:textId="77777777" w:rsidR="00512D19" w:rsidRDefault="006A6CAB">
      <w:pPr>
        <w:keepNext/>
        <w:keepLines/>
        <w:shd w:val="clear" w:color="auto" w:fill="F3F5F7"/>
        <w:spacing w:after="0" w:line="240" w:lineRule="auto"/>
        <w:ind w:left="85"/>
      </w:pPr>
      <w:r>
        <w:rPr>
          <w:rFonts w:ascii="Consolas" w:hAnsi="Consolas"/>
          <w:sz w:val="18"/>
        </w:rPr>
        <w:t>npm --prefix web install ; npm --prefix web run build</w:t>
      </w:r>
    </w:p>
    <w:p w14:paraId="4C25D537" w14:textId="77777777" w:rsidR="00512D19" w:rsidRDefault="006A6CAB">
      <w:pPr>
        <w:keepLines/>
        <w:shd w:val="clear" w:color="auto" w:fill="F3F5F7"/>
        <w:spacing w:after="160" w:line="240" w:lineRule="auto"/>
        <w:ind w:left="85"/>
      </w:pPr>
      <w:r>
        <w:rPr>
          <w:rFonts w:ascii="Consolas" w:hAnsi="Consolas"/>
          <w:sz w:val="18"/>
        </w:rPr>
        <w:t>python -m uvicorn backend.app.main:app   # then open http://127.0.0.1:8000/</w:t>
      </w:r>
    </w:p>
    <w:p w14:paraId="627173B9" w14:textId="77777777" w:rsidR="00512D19" w:rsidRDefault="006A6CAB">
      <w:pPr>
        <w:keepNext/>
        <w:keepLines/>
        <w:shd w:val="clear" w:color="auto" w:fill="F3F5F7"/>
        <w:spacing w:after="0" w:line="240" w:lineRule="auto"/>
        <w:ind w:left="85"/>
      </w:pPr>
      <w:r>
        <w:rPr>
          <w:rFonts w:ascii="Consolas" w:hAnsi="Consolas"/>
          <w:sz w:val="18"/>
        </w:rPr>
        <w:t>python -m pytest ; npm --prefix web test</w:t>
      </w:r>
    </w:p>
    <w:sectPr w:rsidR="00512D19" w:rsidSect="00034616">
      <w:headerReference w:type="default" r:id="rId19"/>
      <w:footerReference w:type="default" r:id="rId20"/>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BDB5A" w14:textId="77777777" w:rsidR="004150CC" w:rsidRDefault="004150CC">
      <w:pPr>
        <w:spacing w:after="0" w:line="240" w:lineRule="auto"/>
      </w:pPr>
      <w:r>
        <w:separator/>
      </w:r>
    </w:p>
  </w:endnote>
  <w:endnote w:type="continuationSeparator" w:id="0">
    <w:p w14:paraId="6FA2885F" w14:textId="77777777" w:rsidR="004150CC" w:rsidRDefault="004150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3F186" w14:textId="77777777" w:rsidR="00512D19" w:rsidRDefault="006A6CAB">
    <w:pPr>
      <w:pStyle w:val="Footer"/>
      <w:jc w:val="center"/>
    </w:pPr>
    <w:r>
      <w:rPr>
        <w:color w:val="555F68"/>
        <w:sz w:val="19"/>
      </w:rPr>
      <w:t xml:space="preserve">Page </w:t>
    </w:r>
    <w:r>
      <w:rPr>
        <w:sz w:val="19"/>
      </w:rPr>
      <w:fldChar w:fldCharType="begin"/>
    </w:r>
    <w:r>
      <w:rPr>
        <w:sz w:val="19"/>
      </w:rPr>
      <w:instrText xml:space="preserve"> PAGE </w:instrText>
    </w:r>
    <w:r>
      <w:rPr>
        <w:sz w:val="19"/>
      </w:rPr>
      <w:fldChar w:fldCharType="separate"/>
    </w:r>
    <w:r>
      <w:rPr>
        <w:sz w:val="19"/>
      </w:rPr>
      <w:t>1</w:t>
    </w:r>
    <w:r>
      <w:rPr>
        <w:sz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D9056" w14:textId="77777777" w:rsidR="004150CC" w:rsidRDefault="004150CC">
      <w:pPr>
        <w:spacing w:after="0" w:line="240" w:lineRule="auto"/>
      </w:pPr>
      <w:r>
        <w:separator/>
      </w:r>
    </w:p>
  </w:footnote>
  <w:footnote w:type="continuationSeparator" w:id="0">
    <w:p w14:paraId="2D600DA5" w14:textId="77777777" w:rsidR="004150CC" w:rsidRDefault="004150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8AA0D" w14:textId="77777777" w:rsidR="00512D19" w:rsidRDefault="006A6CAB">
    <w:pPr>
      <w:pStyle w:val="Header"/>
      <w:pBdr>
        <w:bottom w:val="single" w:sz="4" w:space="4" w:color="9AA4AE"/>
      </w:pBdr>
    </w:pPr>
    <w:r>
      <w:rPr>
        <w:i/>
        <w:color w:val="555F68"/>
        <w:sz w:val="19"/>
      </w:rPr>
      <w:t>FinTwin: Final Project Review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8679441">
    <w:abstractNumId w:val="8"/>
  </w:num>
  <w:num w:numId="2" w16cid:durableId="1679038167">
    <w:abstractNumId w:val="6"/>
  </w:num>
  <w:num w:numId="3" w16cid:durableId="2088066918">
    <w:abstractNumId w:val="5"/>
  </w:num>
  <w:num w:numId="4" w16cid:durableId="249504893">
    <w:abstractNumId w:val="4"/>
  </w:num>
  <w:num w:numId="5" w16cid:durableId="1907690378">
    <w:abstractNumId w:val="7"/>
  </w:num>
  <w:num w:numId="6" w16cid:durableId="1323305">
    <w:abstractNumId w:val="3"/>
  </w:num>
  <w:num w:numId="7" w16cid:durableId="1643273254">
    <w:abstractNumId w:val="2"/>
  </w:num>
  <w:num w:numId="8" w16cid:durableId="1070543024">
    <w:abstractNumId w:val="1"/>
  </w:num>
  <w:num w:numId="9" w16cid:durableId="1161433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50CC"/>
    <w:rsid w:val="004E6BCC"/>
    <w:rsid w:val="00512D19"/>
    <w:rsid w:val="006A6CAB"/>
    <w:rsid w:val="007A2F70"/>
    <w:rsid w:val="00AA1D8D"/>
    <w:rsid w:val="00B47730"/>
    <w:rsid w:val="00CB0664"/>
    <w:rsid w:val="00D4776A"/>
    <w:rsid w:val="00F33C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FEDD09F"/>
  <w14:defaultImageDpi w14:val="300"/>
  <w15:docId w15:val="{262C0DE6-58FF-490B-9D82-CEA6DB231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100" w:line="240" w:lineRule="auto"/>
      <w:outlineLvl w:val="1"/>
    </w:pPr>
    <w:rPr>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80" w:line="240" w:lineRule="auto"/>
      <w:outlineLvl w:val="2"/>
    </w:pPr>
    <w:rPr>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before="80" w:after="30" w:line="240" w:lineRule="auto"/>
    </w:pPr>
    <w:rPr>
      <w:b/>
      <w:sz w:val="22"/>
    </w:rPr>
  </w:style>
  <w:style w:type="paragraph" w:customStyle="1" w:styleId="TOC21">
    <w:name w:val="TOC 21"/>
    <w:basedOn w:val="Normal"/>
    <w:pPr>
      <w:spacing w:after="30" w:line="240" w:lineRule="auto"/>
      <w:ind w:left="340"/>
    </w:pPr>
    <w:rPr>
      <w:sz w:val="22"/>
    </w:rPr>
  </w:style>
  <w:style w:type="paragraph" w:styleId="TOC1">
    <w:name w:val="toc 1"/>
    <w:basedOn w:val="Normal"/>
    <w:next w:val="Normal"/>
    <w:autoRedefine/>
    <w:uiPriority w:val="39"/>
    <w:unhideWhenUsed/>
    <w:rsid w:val="007A2F70"/>
    <w:pPr>
      <w:spacing w:before="60" w:after="30" w:line="240" w:lineRule="auto"/>
    </w:pPr>
    <w:rPr>
      <w:sz w:val="21"/>
    </w:rPr>
  </w:style>
  <w:style w:type="paragraph" w:styleId="TOC2">
    <w:name w:val="toc 2"/>
    <w:basedOn w:val="Normal"/>
    <w:next w:val="Normal"/>
    <w:autoRedefine/>
    <w:uiPriority w:val="39"/>
    <w:unhideWhenUsed/>
    <w:rsid w:val="007A2F70"/>
    <w:pPr>
      <w:spacing w:after="30" w:line="240" w:lineRule="auto"/>
      <w:ind w:left="240"/>
    </w:pPr>
    <w:rPr>
      <w:sz w:val="21"/>
    </w:rPr>
  </w:style>
  <w:style w:type="character" w:styleId="Hyperlink">
    <w:name w:val="Hyperlink"/>
    <w:basedOn w:val="DefaultParagraphFont"/>
    <w:uiPriority w:val="99"/>
    <w:unhideWhenUsed/>
    <w:rsid w:val="007A2F7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11888</Words>
  <Characters>67765</Characters>
  <Application>Microsoft Office Word</Application>
  <DocSecurity>0</DocSecurity>
  <Lines>564</Lines>
  <Paragraphs>158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FinTwin: Final Project Review Report</dc:title>
  <dc:subject>Database Systems Project</dc:subject>
  <dc:creator>Arav Singh Patel; Chaitanya Ghogare</dc:creator>
  <cp:keywords/>
  <dc:description>generated by python-docx</dc:description>
  <cp:lastModifiedBy>Arav Singh</cp:lastModifiedBy>
  <cp:revision>3</cp:revision>
  <dcterms:created xsi:type="dcterms:W3CDTF">2013-12-23T23:15:00Z</dcterms:created>
  <dcterms:modified xsi:type="dcterms:W3CDTF">2026-10-10T17:12:00Z</dcterms:modified>
  <cp:category/>
</cp:coreProperties>
</file>