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4EA1" w14:textId="77777777" w:rsidR="00BE522F" w:rsidRDefault="00BE522F" w:rsidP="00BE522F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</w:p>
    <w:p w14:paraId="19953AEC" w14:textId="77777777" w:rsidR="00BE522F" w:rsidRDefault="00BE522F" w:rsidP="00BE522F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</w:p>
    <w:p w14:paraId="073DAA0A" w14:textId="00D229AB" w:rsidR="00BE522F" w:rsidRPr="00D01D70" w:rsidRDefault="00BE522F" w:rsidP="00BE522F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>Tópicos de Inteligencia Artificial</w:t>
      </w:r>
    </w:p>
    <w:p w14:paraId="14877E11" w14:textId="77777777" w:rsidR="00BE522F" w:rsidRDefault="00BE522F" w:rsidP="00BE522F">
      <w:pPr>
        <w:rPr>
          <w:rFonts w:ascii="Times New Roman" w:hAnsi="Times New Roman" w:cs="Times New Roman"/>
          <w:b/>
          <w:bCs/>
          <w:i/>
          <w:sz w:val="30"/>
          <w:szCs w:val="30"/>
        </w:rPr>
      </w:pPr>
    </w:p>
    <w:p w14:paraId="2CFC032E" w14:textId="63EB8D74" w:rsidR="00BE522F" w:rsidRPr="00D01D70" w:rsidRDefault="00BE522F" w:rsidP="00BE522F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>Tarea #1</w:t>
      </w:r>
    </w:p>
    <w:p w14:paraId="5B12CD9B" w14:textId="77777777" w:rsidR="00BE522F" w:rsidRDefault="00BE522F" w:rsidP="00BE522F">
      <w:pPr>
        <w:jc w:val="both"/>
        <w:rPr>
          <w:i/>
        </w:rPr>
      </w:pPr>
    </w:p>
    <w:p w14:paraId="7B66A19A" w14:textId="77777777" w:rsidR="00BE522F" w:rsidRPr="00D01D70" w:rsidRDefault="00BE522F" w:rsidP="00BE522F">
      <w:pPr>
        <w:jc w:val="both"/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>Nombre del alumno:</w:t>
      </w:r>
    </w:p>
    <w:p w14:paraId="2B52792C" w14:textId="77777777" w:rsidR="00BE522F" w:rsidRPr="00D01D70" w:rsidRDefault="00BE522F" w:rsidP="00BE522F">
      <w:pPr>
        <w:jc w:val="both"/>
        <w:rPr>
          <w:rFonts w:ascii="Times New Roman" w:hAnsi="Times New Roman" w:cs="Times New Roman"/>
          <w:i/>
          <w:sz w:val="30"/>
          <w:szCs w:val="30"/>
        </w:rPr>
      </w:pPr>
      <w:r w:rsidRPr="00D01D70">
        <w:rPr>
          <w:rFonts w:ascii="Times New Roman" w:hAnsi="Times New Roman" w:cs="Times New Roman"/>
          <w:i/>
          <w:sz w:val="30"/>
          <w:szCs w:val="30"/>
        </w:rPr>
        <w:t>Arredondo Gonzalez Jesus Antonio</w:t>
      </w:r>
    </w:p>
    <w:p w14:paraId="15FF59F0" w14:textId="77777777" w:rsidR="00BE522F" w:rsidRDefault="00BE522F" w:rsidP="00BE522F">
      <w:pPr>
        <w:jc w:val="both"/>
        <w:rPr>
          <w:i/>
        </w:rPr>
      </w:pPr>
    </w:p>
    <w:p w14:paraId="002A1493" w14:textId="4D5C17C0" w:rsidR="00BE522F" w:rsidRPr="00D01D70" w:rsidRDefault="00BE522F" w:rsidP="00BE522F">
      <w:pPr>
        <w:jc w:val="both"/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>Nombre de</w:t>
      </w: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l </w:t>
      </w:r>
      <w:r>
        <w:rPr>
          <w:rFonts w:ascii="Times New Roman" w:hAnsi="Times New Roman" w:cs="Times New Roman"/>
          <w:b/>
          <w:bCs/>
          <w:i/>
          <w:sz w:val="30"/>
          <w:szCs w:val="30"/>
        </w:rPr>
        <w:t>profesor:</w:t>
      </w:r>
    </w:p>
    <w:p w14:paraId="392232D9" w14:textId="081F41B4" w:rsidR="00BE522F" w:rsidRPr="00BE522F" w:rsidRDefault="00BE522F" w:rsidP="00BE522F">
      <w:pPr>
        <w:jc w:val="both"/>
        <w:rPr>
          <w:rFonts w:ascii="Times New Roman" w:hAnsi="Times New Roman" w:cs="Times New Roman"/>
          <w:i/>
          <w:sz w:val="30"/>
          <w:szCs w:val="30"/>
        </w:rPr>
      </w:pPr>
      <w:r w:rsidRPr="00BE522F">
        <w:rPr>
          <w:rFonts w:ascii="Times New Roman" w:hAnsi="Times New Roman" w:cs="Times New Roman"/>
          <w:i/>
          <w:sz w:val="30"/>
          <w:szCs w:val="30"/>
        </w:rPr>
        <w:t xml:space="preserve">Zuriel </w:t>
      </w:r>
      <w:proofErr w:type="spellStart"/>
      <w:r w:rsidRPr="00BE522F">
        <w:rPr>
          <w:rFonts w:ascii="Times New Roman" w:hAnsi="Times New Roman" w:cs="Times New Roman"/>
          <w:i/>
          <w:sz w:val="30"/>
          <w:szCs w:val="30"/>
        </w:rPr>
        <w:t>Dathan</w:t>
      </w:r>
      <w:proofErr w:type="spellEnd"/>
      <w:r w:rsidRPr="00BE522F">
        <w:rPr>
          <w:rFonts w:ascii="Times New Roman" w:hAnsi="Times New Roman" w:cs="Times New Roman"/>
          <w:i/>
          <w:sz w:val="30"/>
          <w:szCs w:val="30"/>
        </w:rPr>
        <w:t xml:space="preserve"> Mora </w:t>
      </w:r>
      <w:proofErr w:type="spellStart"/>
      <w:r w:rsidRPr="00BE522F">
        <w:rPr>
          <w:rFonts w:ascii="Times New Roman" w:hAnsi="Times New Roman" w:cs="Times New Roman"/>
          <w:i/>
          <w:sz w:val="30"/>
          <w:szCs w:val="30"/>
        </w:rPr>
        <w:t>Felix</w:t>
      </w:r>
      <w:proofErr w:type="spellEnd"/>
    </w:p>
    <w:p w14:paraId="700580E0" w14:textId="77777777" w:rsidR="00BE522F" w:rsidRDefault="00BE522F" w:rsidP="00BE522F">
      <w:pPr>
        <w:jc w:val="both"/>
        <w:rPr>
          <w:i/>
        </w:rPr>
      </w:pPr>
    </w:p>
    <w:p w14:paraId="1E2E0D9C" w14:textId="77777777" w:rsidR="00BE522F" w:rsidRDefault="00BE522F" w:rsidP="00BE522F">
      <w:pPr>
        <w:jc w:val="both"/>
        <w:rPr>
          <w:i/>
        </w:rPr>
      </w:pPr>
    </w:p>
    <w:p w14:paraId="67CCD371" w14:textId="77777777" w:rsidR="00BE522F" w:rsidRDefault="00BE522F" w:rsidP="00BE522F">
      <w:pPr>
        <w:jc w:val="both"/>
        <w:rPr>
          <w:i/>
        </w:rPr>
      </w:pPr>
    </w:p>
    <w:p w14:paraId="37D8719D" w14:textId="77777777" w:rsidR="00BE522F" w:rsidRDefault="00BE522F" w:rsidP="00BE522F">
      <w:pPr>
        <w:jc w:val="both"/>
        <w:rPr>
          <w:i/>
        </w:rPr>
      </w:pPr>
    </w:p>
    <w:p w14:paraId="058B6C88" w14:textId="77777777" w:rsidR="00BE522F" w:rsidRDefault="00BE522F" w:rsidP="00BE522F">
      <w:pPr>
        <w:jc w:val="both"/>
        <w:rPr>
          <w:i/>
        </w:rPr>
      </w:pPr>
    </w:p>
    <w:p w14:paraId="50CF3E60" w14:textId="77777777" w:rsidR="00BE522F" w:rsidRDefault="00BE522F" w:rsidP="00BE522F">
      <w:pPr>
        <w:jc w:val="both"/>
        <w:rPr>
          <w:i/>
        </w:rPr>
      </w:pPr>
    </w:p>
    <w:p w14:paraId="3998BFB8" w14:textId="77777777" w:rsidR="00BE522F" w:rsidRDefault="00BE522F" w:rsidP="00BE522F">
      <w:pPr>
        <w:jc w:val="both"/>
        <w:rPr>
          <w:i/>
        </w:rPr>
      </w:pPr>
    </w:p>
    <w:p w14:paraId="33FFBD54" w14:textId="77777777" w:rsidR="00BE522F" w:rsidRDefault="00BE522F" w:rsidP="00BE522F">
      <w:pPr>
        <w:jc w:val="both"/>
        <w:rPr>
          <w:i/>
        </w:rPr>
      </w:pPr>
    </w:p>
    <w:p w14:paraId="750EFDEE" w14:textId="77777777" w:rsidR="00BE522F" w:rsidRDefault="00BE522F" w:rsidP="00BE522F">
      <w:pPr>
        <w:jc w:val="both"/>
        <w:rPr>
          <w:i/>
        </w:rPr>
      </w:pPr>
    </w:p>
    <w:p w14:paraId="5B307910" w14:textId="77777777" w:rsidR="00BE522F" w:rsidRDefault="00BE522F" w:rsidP="00BE522F">
      <w:pPr>
        <w:jc w:val="both"/>
        <w:rPr>
          <w:i/>
        </w:rPr>
      </w:pPr>
    </w:p>
    <w:p w14:paraId="6DA14056" w14:textId="77777777" w:rsidR="00BE522F" w:rsidRDefault="00BE522F" w:rsidP="00BE522F">
      <w:pPr>
        <w:jc w:val="both"/>
        <w:rPr>
          <w:i/>
        </w:rPr>
      </w:pPr>
    </w:p>
    <w:p w14:paraId="5E2E282A" w14:textId="77777777" w:rsidR="00BE522F" w:rsidRDefault="00BE522F" w:rsidP="00BE522F">
      <w:pPr>
        <w:jc w:val="both"/>
        <w:rPr>
          <w:i/>
        </w:rPr>
      </w:pPr>
    </w:p>
    <w:p w14:paraId="4C5675F6" w14:textId="77777777" w:rsidR="00BE522F" w:rsidRDefault="00BE522F" w:rsidP="00BE522F">
      <w:pPr>
        <w:jc w:val="both"/>
        <w:rPr>
          <w:i/>
        </w:rPr>
      </w:pPr>
    </w:p>
    <w:p w14:paraId="338188E1" w14:textId="77777777" w:rsidR="00BE522F" w:rsidRDefault="00BE522F" w:rsidP="00BE522F">
      <w:pPr>
        <w:jc w:val="both"/>
        <w:rPr>
          <w:i/>
        </w:rPr>
      </w:pPr>
    </w:p>
    <w:p w14:paraId="421E26A5" w14:textId="1F74ED0E" w:rsidR="00BE522F" w:rsidRPr="00994071" w:rsidRDefault="00BE522F" w:rsidP="00994071">
      <w:pPr>
        <w:jc w:val="right"/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>0</w:t>
      </w:r>
      <w:r>
        <w:rPr>
          <w:rFonts w:ascii="Times New Roman" w:hAnsi="Times New Roman" w:cs="Times New Roman"/>
          <w:b/>
          <w:bCs/>
          <w:i/>
          <w:sz w:val="30"/>
          <w:szCs w:val="30"/>
        </w:rPr>
        <w:t>6</w:t>
      </w:r>
      <w:r>
        <w:rPr>
          <w:rFonts w:ascii="Times New Roman" w:hAnsi="Times New Roman" w:cs="Times New Roman"/>
          <w:b/>
          <w:bCs/>
          <w:i/>
          <w:sz w:val="30"/>
          <w:szCs w:val="30"/>
        </w:rPr>
        <w:t>/02/2025</w:t>
      </w:r>
    </w:p>
    <w:p w14:paraId="19EA4D1E" w14:textId="16AE91DA" w:rsidR="000B5D3C" w:rsidRDefault="00BE522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Introducción:</w:t>
      </w:r>
    </w:p>
    <w:p w14:paraId="79581018" w14:textId="30658AAA" w:rsidR="00BE522F" w:rsidRDefault="00BE522F">
      <w:pPr>
        <w:rPr>
          <w:rFonts w:ascii="Arial" w:hAnsi="Arial" w:cs="Arial"/>
        </w:rPr>
      </w:pPr>
      <w:r w:rsidRPr="00BE522F">
        <w:rPr>
          <w:rFonts w:ascii="Arial" w:hAnsi="Arial" w:cs="Arial"/>
        </w:rPr>
        <w:t>La Inteligencia Artificial (IA) es una de las tecnologías más transformadoras del siglo XXI. Su capacidad para imitar funciones cognitivas humanas, como el aprendizaje y la toma de decisiones, ha permitido su aplicación en diversos campos, desde la medicina hasta la industria del entretenimiento. Este documento explora las principales áreas de la IA, sus aplicaciones prácticas y las tendencias futuras, con el objetivo de proporcionar una visión general de su impacto en la sociedad.</w:t>
      </w:r>
    </w:p>
    <w:p w14:paraId="4957B116" w14:textId="77777777" w:rsidR="00BE522F" w:rsidRDefault="00BE522F">
      <w:pPr>
        <w:rPr>
          <w:rFonts w:ascii="Arial" w:hAnsi="Arial" w:cs="Arial"/>
          <w:b/>
          <w:bCs/>
          <w:sz w:val="24"/>
          <w:szCs w:val="24"/>
        </w:rPr>
      </w:pPr>
    </w:p>
    <w:p w14:paraId="103A7717" w14:textId="238BE833" w:rsidR="00BE522F" w:rsidRDefault="00BE52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Contenido:</w:t>
      </w:r>
    </w:p>
    <w:p w14:paraId="1447195B" w14:textId="77777777" w:rsidR="00BE522F" w:rsidRPr="00BE522F" w:rsidRDefault="00BE522F" w:rsidP="00BE522F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Áreas de la Inteligencia Artificial</w:t>
      </w:r>
    </w:p>
    <w:p w14:paraId="06A47B7F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Aprendizaje Automático (Machine Learning).</w:t>
      </w:r>
    </w:p>
    <w:p w14:paraId="6F227CE4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Procesamiento del Lenguaje Natural (NLP).</w:t>
      </w:r>
    </w:p>
    <w:p w14:paraId="191E3B27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Visión por Computadora (Computer Vision).</w:t>
      </w:r>
    </w:p>
    <w:p w14:paraId="37D0189E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Robótica Inteligente.</w:t>
      </w:r>
    </w:p>
    <w:p w14:paraId="454D29E2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Sistemas Expertos.</w:t>
      </w:r>
    </w:p>
    <w:p w14:paraId="3C4C9DB1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Redes Neuronales y Deep Learning.</w:t>
      </w:r>
    </w:p>
    <w:p w14:paraId="624A59ED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Planificación y Toma de Decisiones.</w:t>
      </w:r>
    </w:p>
    <w:p w14:paraId="5968D600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IA Generativa.</w:t>
      </w:r>
    </w:p>
    <w:p w14:paraId="25E6B656" w14:textId="77777777" w:rsidR="00BE522F" w:rsidRPr="00BE522F" w:rsidRDefault="00BE522F" w:rsidP="00BE522F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Aplicaciones de la Inteligencia Artificial</w:t>
      </w:r>
    </w:p>
    <w:p w14:paraId="1EEDD025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Salud: Diagnóstico médico, medicina personalizada, robots quirúrgicos.</w:t>
      </w:r>
    </w:p>
    <w:p w14:paraId="2456D92F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Transporte: Vehículos autónomos, optimización de rutas.</w:t>
      </w:r>
    </w:p>
    <w:p w14:paraId="32D6AD54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Finanzas: Detección de fraudes, asesoramiento financiero.</w:t>
      </w:r>
    </w:p>
    <w:p w14:paraId="70C42D67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Educación: Plataformas de aprendizaje adaptativo, tutores virtuales.</w:t>
      </w:r>
    </w:p>
    <w:p w14:paraId="310EC9F8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Entretenimiento: Recomendación de contenido, creación de contenido.</w:t>
      </w:r>
    </w:p>
    <w:p w14:paraId="1F670B2F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Comercio Minorista: Chatbots, gestión de inventarios.</w:t>
      </w:r>
    </w:p>
    <w:p w14:paraId="4F24C69E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Manufactura: Mantenimiento predictivo, automatización de procesos.</w:t>
      </w:r>
    </w:p>
    <w:p w14:paraId="50E46C3F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Seguridad: Reconocimiento facial, ciberseguridad.</w:t>
      </w:r>
    </w:p>
    <w:p w14:paraId="66198659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Medio Ambiente: Monitoreo climático, agricultura inteligente.</w:t>
      </w:r>
    </w:p>
    <w:p w14:paraId="7C43FFE3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Servicios Públicos: Ciudades inteligentes, asistentes virtuales.</w:t>
      </w:r>
    </w:p>
    <w:p w14:paraId="57BC9575" w14:textId="77777777" w:rsidR="00BE522F" w:rsidRPr="00BE522F" w:rsidRDefault="00BE522F" w:rsidP="00BE522F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lastRenderedPageBreak/>
        <w:t>Tendencias Futuras</w:t>
      </w:r>
    </w:p>
    <w:p w14:paraId="78BE9C37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IA Explicable (XAI).</w:t>
      </w:r>
    </w:p>
    <w:p w14:paraId="437BEDB4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IA Ética.</w:t>
      </w:r>
    </w:p>
    <w:p w14:paraId="045AF8D2" w14:textId="77777777" w:rsidR="00BE522F" w:rsidRP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IA Cuántica.</w:t>
      </w:r>
    </w:p>
    <w:p w14:paraId="31084F61" w14:textId="77777777" w:rsidR="00BE522F" w:rsidRDefault="00BE522F" w:rsidP="00BE522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IA en la Nube.</w:t>
      </w:r>
    </w:p>
    <w:p w14:paraId="17CA9303" w14:textId="77777777" w:rsidR="00994071" w:rsidRDefault="00994071" w:rsidP="00994071">
      <w:pPr>
        <w:rPr>
          <w:rFonts w:ascii="Arial" w:hAnsi="Arial" w:cs="Arial"/>
          <w:sz w:val="24"/>
          <w:szCs w:val="24"/>
        </w:rPr>
      </w:pPr>
    </w:p>
    <w:p w14:paraId="3EE6EB9B" w14:textId="1D389F54" w:rsidR="00994071" w:rsidRPr="00BE522F" w:rsidRDefault="00994071" w:rsidP="009940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AREAS DE LA INTELIGENCIA ARTIFICIAL</w:t>
      </w:r>
    </w:p>
    <w:p w14:paraId="216DFA6E" w14:textId="7C8976E5" w:rsidR="00BE522F" w:rsidRPr="00994071" w:rsidRDefault="00BE522F" w:rsidP="00BE522F">
      <w:pPr>
        <w:rPr>
          <w:rFonts w:ascii="Arial" w:hAnsi="Arial" w:cs="Arial"/>
          <w:b/>
          <w:bCs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Aprendizaje Automático (Machine Learning)</w:t>
      </w:r>
    </w:p>
    <w:p w14:paraId="42774205" w14:textId="40A31C83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Es una de las áreas más destacadas de la IA. Se centra en desarrollar algoritmos que permiten a las máquinas aprender de los datos y mejorar su rendimiento sin ser programadas explícitamente.</w:t>
      </w:r>
    </w:p>
    <w:p w14:paraId="6EAD743E" w14:textId="4C89A807" w:rsidR="00BE522F" w:rsidRPr="00994071" w:rsidRDefault="00BE522F" w:rsidP="00BE522F">
      <w:pPr>
        <w:rPr>
          <w:rFonts w:ascii="Arial" w:hAnsi="Arial" w:cs="Arial"/>
          <w:b/>
          <w:bCs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Subáreas:</w:t>
      </w:r>
    </w:p>
    <w:p w14:paraId="3F208933" w14:textId="57FFF799" w:rsidR="00BE522F" w:rsidRPr="00994071" w:rsidRDefault="00BE522F" w:rsidP="0099407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Aprendizaje supervisado</w:t>
      </w:r>
      <w:r w:rsidRPr="00994071">
        <w:rPr>
          <w:rFonts w:ascii="Arial" w:hAnsi="Arial" w:cs="Arial"/>
          <w:sz w:val="24"/>
          <w:szCs w:val="24"/>
        </w:rPr>
        <w:t>: Modelos entrenados con datos etiquetados.</w:t>
      </w:r>
    </w:p>
    <w:p w14:paraId="4AC00A00" w14:textId="11CA875F" w:rsidR="00BE522F" w:rsidRPr="00994071" w:rsidRDefault="00BE522F" w:rsidP="0099407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Aprendizaje no supervisado</w:t>
      </w:r>
      <w:r w:rsidRPr="00994071">
        <w:rPr>
          <w:rFonts w:ascii="Arial" w:hAnsi="Arial" w:cs="Arial"/>
          <w:sz w:val="24"/>
          <w:szCs w:val="24"/>
        </w:rPr>
        <w:t>: Identificación de patrones en datos no etiquetados.</w:t>
      </w:r>
    </w:p>
    <w:p w14:paraId="22DFA0C8" w14:textId="699DE15B" w:rsidR="00994071" w:rsidRPr="00994071" w:rsidRDefault="00BE522F" w:rsidP="00BE52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Aprendizaje por refuerzo</w:t>
      </w:r>
      <w:r w:rsidRPr="00994071">
        <w:rPr>
          <w:rFonts w:ascii="Arial" w:hAnsi="Arial" w:cs="Arial"/>
          <w:sz w:val="24"/>
          <w:szCs w:val="24"/>
        </w:rPr>
        <w:t>: Sistemas que aprenden mediante prueba y error, recibiendo recompensas o penalizaciones.</w:t>
      </w:r>
    </w:p>
    <w:p w14:paraId="0CD36EF8" w14:textId="28D9FC75" w:rsidR="00BE522F" w:rsidRPr="00BE522F" w:rsidRDefault="00BE522F" w:rsidP="00BE522F">
      <w:p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Procesamiento del Lenguaje Natural (NLP)</w:t>
      </w:r>
    </w:p>
    <w:p w14:paraId="1F8776BD" w14:textId="4DB6D517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Se enfoca en la interacción entre las computadoras y el lenguaje humano. Incluye tareas como traducción automática, análisis de sentimientos, chatbots y generación de texto.</w:t>
      </w:r>
    </w:p>
    <w:p w14:paraId="64EDB5B2" w14:textId="63247340" w:rsidR="00994071" w:rsidRPr="00BE522F" w:rsidRDefault="00BE522F" w:rsidP="00994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Ejemplos</w:t>
      </w:r>
      <w:r w:rsidRPr="00BE522F">
        <w:rPr>
          <w:rFonts w:ascii="Arial" w:hAnsi="Arial" w:cs="Arial"/>
          <w:sz w:val="24"/>
          <w:szCs w:val="24"/>
        </w:rPr>
        <w:t>: Asistentes virtuales (Siri, Alexa), herramientas de traducción (Google Translate).</w:t>
      </w:r>
    </w:p>
    <w:p w14:paraId="05AF0E05" w14:textId="496342D0" w:rsidR="00BE522F" w:rsidRPr="00BE522F" w:rsidRDefault="00BE522F" w:rsidP="00BE522F">
      <w:p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Visión por Computadora (Computer Vision)</w:t>
      </w:r>
    </w:p>
    <w:p w14:paraId="15981F9E" w14:textId="00070EFE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Permite a las máquinas interpretar y entender imágenes y videos. Incluye aplicaciones como reconocimiento facial, detección de objetos y diagnóstico médico basado en imágenes.</w:t>
      </w:r>
    </w:p>
    <w:p w14:paraId="66BBDCF7" w14:textId="08664821" w:rsidR="00994071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Ejemplos: Sistemas de seguridad con reconocimiento facial, vehículos autónomos.</w:t>
      </w:r>
    </w:p>
    <w:p w14:paraId="27A42BC0" w14:textId="2FF12901" w:rsidR="00BE522F" w:rsidRPr="00BE522F" w:rsidRDefault="00BE522F" w:rsidP="00BE522F">
      <w:p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Robótica Inteligente</w:t>
      </w:r>
    </w:p>
    <w:p w14:paraId="0EA3A27D" w14:textId="51BEE86C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Combina la IA con la robótica para crear máquinas capaces de realizar tareas complejas en entornos dinámicos.</w:t>
      </w:r>
    </w:p>
    <w:p w14:paraId="4C804CF0" w14:textId="23E76801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Ejemplos: Robots de servicio, robots industriales en fábricas.</w:t>
      </w:r>
    </w:p>
    <w:p w14:paraId="7D8594F8" w14:textId="77777777" w:rsidR="00994071" w:rsidRDefault="00994071" w:rsidP="00BE522F">
      <w:pPr>
        <w:rPr>
          <w:rFonts w:ascii="Arial" w:hAnsi="Arial" w:cs="Arial"/>
          <w:b/>
          <w:bCs/>
          <w:sz w:val="24"/>
          <w:szCs w:val="24"/>
        </w:rPr>
      </w:pPr>
    </w:p>
    <w:p w14:paraId="052E9CBE" w14:textId="77777777" w:rsidR="00994071" w:rsidRDefault="00994071" w:rsidP="00BE522F">
      <w:pPr>
        <w:rPr>
          <w:rFonts w:ascii="Arial" w:hAnsi="Arial" w:cs="Arial"/>
          <w:b/>
          <w:bCs/>
          <w:sz w:val="24"/>
          <w:szCs w:val="24"/>
        </w:rPr>
      </w:pPr>
    </w:p>
    <w:p w14:paraId="35EFAB01" w14:textId="08B0E42F" w:rsidR="00BE522F" w:rsidRPr="00BE522F" w:rsidRDefault="00BE522F" w:rsidP="00BE522F">
      <w:p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Sistemas Expertos</w:t>
      </w:r>
    </w:p>
    <w:p w14:paraId="38ECC596" w14:textId="79A5CE55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Son programas que imitan la toma de decisiones de un experto humano en un área específica, utilizando reglas y bases de conocimiento.</w:t>
      </w:r>
    </w:p>
    <w:p w14:paraId="2D465C01" w14:textId="56E9C05A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Ejemplos: Diagnóstico médico, sistemas de recomendación.</w:t>
      </w:r>
    </w:p>
    <w:p w14:paraId="7CCFF164" w14:textId="68E98717" w:rsidR="00BE522F" w:rsidRPr="00BE522F" w:rsidRDefault="00BE522F" w:rsidP="00BE522F">
      <w:p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Redes Neuronales y Deep Learning</w:t>
      </w:r>
    </w:p>
    <w:p w14:paraId="6CB19180" w14:textId="61F07311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Modelos inspirados en el funcionamiento del cerebro humano, capaces de procesar grandes volúmenes de datos y realizar tareas complejas como reconocimiento de voz o imágenes.</w:t>
      </w:r>
    </w:p>
    <w:p w14:paraId="7732F7B5" w14:textId="60851688" w:rsidR="00994071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Ejemplos: Redes convolucionales (CNN) para imágenes, redes recurrentes (RNN) para secuencias.</w:t>
      </w:r>
    </w:p>
    <w:p w14:paraId="7E2C7944" w14:textId="7288CC75" w:rsidR="00BE522F" w:rsidRPr="00BE522F" w:rsidRDefault="00BE522F" w:rsidP="00BE522F">
      <w:p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Planificación y Toma de Decisiones</w:t>
      </w:r>
    </w:p>
    <w:p w14:paraId="10EAC7CF" w14:textId="05188B02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Desarrolla algoritmos para que los sistemas puedan planificar acciones y tomar decisiones óptimas en entornos complejos.</w:t>
      </w:r>
    </w:p>
    <w:p w14:paraId="6DE318FE" w14:textId="6CBE5770" w:rsidR="00994071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>Ejemplos: Sistemas de navegación (GPS), juegos de estrategia (</w:t>
      </w:r>
      <w:proofErr w:type="spellStart"/>
      <w:r w:rsidRPr="00BE522F">
        <w:rPr>
          <w:rFonts w:ascii="Arial" w:hAnsi="Arial" w:cs="Arial"/>
          <w:sz w:val="24"/>
          <w:szCs w:val="24"/>
        </w:rPr>
        <w:t>AlphaGo</w:t>
      </w:r>
      <w:proofErr w:type="spellEnd"/>
      <w:r w:rsidRPr="00BE522F">
        <w:rPr>
          <w:rFonts w:ascii="Arial" w:hAnsi="Arial" w:cs="Arial"/>
          <w:sz w:val="24"/>
          <w:szCs w:val="24"/>
        </w:rPr>
        <w:t>).</w:t>
      </w:r>
    </w:p>
    <w:p w14:paraId="4551B2B7" w14:textId="337A9F7E" w:rsidR="00BE522F" w:rsidRPr="00BE522F" w:rsidRDefault="00BE522F" w:rsidP="00BE522F">
      <w:pPr>
        <w:rPr>
          <w:rFonts w:ascii="Arial" w:hAnsi="Arial" w:cs="Arial"/>
          <w:b/>
          <w:bCs/>
          <w:sz w:val="24"/>
          <w:szCs w:val="24"/>
        </w:rPr>
      </w:pPr>
      <w:r w:rsidRPr="00BE522F">
        <w:rPr>
          <w:rFonts w:ascii="Arial" w:hAnsi="Arial" w:cs="Arial"/>
          <w:b/>
          <w:bCs/>
          <w:sz w:val="24"/>
          <w:szCs w:val="24"/>
        </w:rPr>
        <w:t>IA Generativa</w:t>
      </w:r>
    </w:p>
    <w:p w14:paraId="00B873EE" w14:textId="02456597" w:rsidR="00BE522F" w:rsidRP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 xml:space="preserve">Se enfoca en la creación de contenido nuevo, como texto, imágenes, música o videos, utilizando modelos avanzados como GPT (Generative </w:t>
      </w:r>
      <w:proofErr w:type="spellStart"/>
      <w:r w:rsidRPr="00BE522F">
        <w:rPr>
          <w:rFonts w:ascii="Arial" w:hAnsi="Arial" w:cs="Arial"/>
          <w:sz w:val="24"/>
          <w:szCs w:val="24"/>
        </w:rPr>
        <w:t>Pre-trained</w:t>
      </w:r>
      <w:proofErr w:type="spellEnd"/>
      <w:r w:rsidRPr="00BE52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22F">
        <w:rPr>
          <w:rFonts w:ascii="Arial" w:hAnsi="Arial" w:cs="Arial"/>
          <w:sz w:val="24"/>
          <w:szCs w:val="24"/>
        </w:rPr>
        <w:t>Transformer</w:t>
      </w:r>
      <w:proofErr w:type="spellEnd"/>
      <w:r w:rsidRPr="00BE522F">
        <w:rPr>
          <w:rFonts w:ascii="Arial" w:hAnsi="Arial" w:cs="Arial"/>
          <w:sz w:val="24"/>
          <w:szCs w:val="24"/>
        </w:rPr>
        <w:t xml:space="preserve">) o </w:t>
      </w:r>
      <w:proofErr w:type="spellStart"/>
      <w:r w:rsidRPr="00BE522F">
        <w:rPr>
          <w:rFonts w:ascii="Arial" w:hAnsi="Arial" w:cs="Arial"/>
          <w:sz w:val="24"/>
          <w:szCs w:val="24"/>
        </w:rPr>
        <w:t>GANs</w:t>
      </w:r>
      <w:proofErr w:type="spellEnd"/>
      <w:r w:rsidRPr="00BE522F">
        <w:rPr>
          <w:rFonts w:ascii="Arial" w:hAnsi="Arial" w:cs="Arial"/>
          <w:sz w:val="24"/>
          <w:szCs w:val="24"/>
        </w:rPr>
        <w:t xml:space="preserve"> (Generative Adversarial Networks).</w:t>
      </w:r>
    </w:p>
    <w:p w14:paraId="3E5E0B48" w14:textId="3F440F5C" w:rsidR="00BE522F" w:rsidRDefault="00BE522F" w:rsidP="00BE522F">
      <w:pPr>
        <w:rPr>
          <w:rFonts w:ascii="Arial" w:hAnsi="Arial" w:cs="Arial"/>
          <w:sz w:val="24"/>
          <w:szCs w:val="24"/>
        </w:rPr>
      </w:pPr>
      <w:r w:rsidRPr="00BE522F">
        <w:rPr>
          <w:rFonts w:ascii="Arial" w:hAnsi="Arial" w:cs="Arial"/>
          <w:sz w:val="24"/>
          <w:szCs w:val="24"/>
        </w:rPr>
        <w:t xml:space="preserve">Ejemplos: </w:t>
      </w:r>
      <w:proofErr w:type="spellStart"/>
      <w:r w:rsidRPr="00BE522F">
        <w:rPr>
          <w:rFonts w:ascii="Arial" w:hAnsi="Arial" w:cs="Arial"/>
          <w:sz w:val="24"/>
          <w:szCs w:val="24"/>
        </w:rPr>
        <w:t>ChatGPT</w:t>
      </w:r>
      <w:proofErr w:type="spellEnd"/>
      <w:r w:rsidRPr="00BE522F">
        <w:rPr>
          <w:rFonts w:ascii="Arial" w:hAnsi="Arial" w:cs="Arial"/>
          <w:sz w:val="24"/>
          <w:szCs w:val="24"/>
        </w:rPr>
        <w:t>, DALL-E, herramientas de diseño asistido por IA.</w:t>
      </w:r>
    </w:p>
    <w:p w14:paraId="314CB45A" w14:textId="4D012463" w:rsidR="00994071" w:rsidRDefault="00994071" w:rsidP="00BE522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APLICACIONES DE LA INTELIGENCIA ARTIFICIAL</w:t>
      </w:r>
    </w:p>
    <w:p w14:paraId="4C49D51E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Salud</w:t>
      </w:r>
    </w:p>
    <w:p w14:paraId="4781C4D4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Diagnóstico médico: Análisis de imágenes radiológicas, detección temprana de enfermedades.</w:t>
      </w:r>
    </w:p>
    <w:p w14:paraId="5868C631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Medicina personalizada: Tratamientos adaptados al perfil genético del paciente.</w:t>
      </w:r>
    </w:p>
    <w:p w14:paraId="46882316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Robots quirúrgicos: Asistencia en operaciones de alta precisión.</w:t>
      </w:r>
    </w:p>
    <w:p w14:paraId="6FB6E24C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Transporte</w:t>
      </w:r>
    </w:p>
    <w:p w14:paraId="56147F9C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Vehículos autónomos: Coches que conducen sin intervención humana.</w:t>
      </w:r>
    </w:p>
    <w:p w14:paraId="6B706334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Optimización de rutas: Sistemas de logística y transporte eficientes.</w:t>
      </w:r>
    </w:p>
    <w:p w14:paraId="519AB26F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lastRenderedPageBreak/>
        <w:t>Finanzas</w:t>
      </w:r>
    </w:p>
    <w:p w14:paraId="36BC1F92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Detección de fraudes: Identificación de transacciones sospechosas.</w:t>
      </w:r>
    </w:p>
    <w:p w14:paraId="6A13F64F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Asesoramiento financiero: Robo-</w:t>
      </w:r>
      <w:proofErr w:type="spellStart"/>
      <w:r w:rsidRPr="00994071">
        <w:rPr>
          <w:rFonts w:ascii="Arial" w:hAnsi="Arial" w:cs="Arial"/>
          <w:sz w:val="24"/>
          <w:szCs w:val="24"/>
        </w:rPr>
        <w:t>advisors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 para inversiones.</w:t>
      </w:r>
    </w:p>
    <w:p w14:paraId="1ADD1F7A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Análisis predictivo: Pronósticos de mercados y tendencias económicas.</w:t>
      </w:r>
    </w:p>
    <w:p w14:paraId="300D3894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Educación</w:t>
      </w:r>
    </w:p>
    <w:p w14:paraId="06405485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Plataformas de aprendizaje adaptativo: Contenidos personalizados según el ritmo del estudiante.</w:t>
      </w:r>
    </w:p>
    <w:p w14:paraId="6CF7221E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Tutores virtuales: Asistencia en tiempo real para resolver dudas.</w:t>
      </w:r>
    </w:p>
    <w:p w14:paraId="5FE4D4C1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Entretenimiento</w:t>
      </w:r>
    </w:p>
    <w:p w14:paraId="68C2D3B1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Recomendación de contenido: Plataformas como Netflix o Spotify utilizan IA para sugerir películas o música.</w:t>
      </w:r>
    </w:p>
    <w:p w14:paraId="15401681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Creación de contenido: Generación de música, arte o guiones mediante IA.</w:t>
      </w:r>
    </w:p>
    <w:p w14:paraId="56AC073D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Comercio Minorista</w:t>
      </w:r>
    </w:p>
    <w:p w14:paraId="209E87BA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Chatbots de atención al cliente: Respuestas automatizadas a consultas.</w:t>
      </w:r>
    </w:p>
    <w:p w14:paraId="7CC9B8DE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Gestión de inventarios: Predicción de demanda y optimización de stock.</w:t>
      </w:r>
    </w:p>
    <w:p w14:paraId="61C615BB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Manufactura</w:t>
      </w:r>
    </w:p>
    <w:p w14:paraId="073C9528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Mantenimiento predictivo: Detección de fallos en maquinaria antes de que ocurran.</w:t>
      </w:r>
    </w:p>
    <w:p w14:paraId="3A32DA6D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Automatización de procesos: Robots en líneas de producción.</w:t>
      </w:r>
    </w:p>
    <w:p w14:paraId="4BF25898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Seguridad</w:t>
      </w:r>
    </w:p>
    <w:p w14:paraId="2B3DA69F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Reconocimiento facial: Identificación de personas en aeropuertos o eventos.</w:t>
      </w:r>
    </w:p>
    <w:p w14:paraId="772DEEB6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Ciberseguridad: Detección de amenazas y protección de datos.</w:t>
      </w:r>
    </w:p>
    <w:p w14:paraId="382BAADD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Medio Ambiente</w:t>
      </w:r>
    </w:p>
    <w:p w14:paraId="7E46A5BD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Monitoreo climático: Predicción de desastres naturales.</w:t>
      </w:r>
    </w:p>
    <w:p w14:paraId="77515278" w14:textId="77777777" w:rsid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Agricultura inteligente: Optimización de riego y fertilización.</w:t>
      </w:r>
    </w:p>
    <w:p w14:paraId="077A7732" w14:textId="77777777" w:rsidR="00994071" w:rsidRPr="00994071" w:rsidRDefault="00994071" w:rsidP="00994071">
      <w:pPr>
        <w:ind w:left="1440"/>
        <w:rPr>
          <w:rFonts w:ascii="Arial" w:hAnsi="Arial" w:cs="Arial"/>
          <w:sz w:val="24"/>
          <w:szCs w:val="24"/>
        </w:rPr>
      </w:pPr>
    </w:p>
    <w:p w14:paraId="05D5CDE4" w14:textId="77777777" w:rsidR="00994071" w:rsidRPr="00994071" w:rsidRDefault="00994071" w:rsidP="0099407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lastRenderedPageBreak/>
        <w:t>Servicios Públicos</w:t>
      </w:r>
    </w:p>
    <w:p w14:paraId="764866E3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Ciudades inteligentes: Gestión eficiente de recursos como el agua y la energía.</w:t>
      </w:r>
    </w:p>
    <w:p w14:paraId="52A0021B" w14:textId="77777777" w:rsidR="00994071" w:rsidRPr="00994071" w:rsidRDefault="00994071" w:rsidP="00994071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Asistentes virtuales: Atención al ciudadano en trámites gubernamentales.</w:t>
      </w:r>
    </w:p>
    <w:p w14:paraId="378E3FF4" w14:textId="6802CC03" w:rsidR="00994071" w:rsidRDefault="00994071" w:rsidP="00BE522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TENDENCIAS FUTURAS</w:t>
      </w:r>
    </w:p>
    <w:p w14:paraId="3C86D700" w14:textId="77777777" w:rsidR="00994071" w:rsidRPr="00994071" w:rsidRDefault="00994071" w:rsidP="0099407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IA Explicable (XAI)</w:t>
      </w:r>
      <w:r w:rsidRPr="00994071">
        <w:rPr>
          <w:rFonts w:ascii="Arial" w:hAnsi="Arial" w:cs="Arial"/>
          <w:sz w:val="24"/>
          <w:szCs w:val="24"/>
        </w:rPr>
        <w:t>: Desarrollo de sistemas que puedan justificar sus decisiones de manera comprensible para los humanos.</w:t>
      </w:r>
    </w:p>
    <w:p w14:paraId="1BF2F9C9" w14:textId="77777777" w:rsidR="00994071" w:rsidRPr="00994071" w:rsidRDefault="00994071" w:rsidP="0099407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IA Ética</w:t>
      </w:r>
      <w:r w:rsidRPr="00994071">
        <w:rPr>
          <w:rFonts w:ascii="Arial" w:hAnsi="Arial" w:cs="Arial"/>
          <w:sz w:val="24"/>
          <w:szCs w:val="24"/>
        </w:rPr>
        <w:t>: Enfoque en la creación de sistemas justos, transparentes y respetuosos con la privacidad.</w:t>
      </w:r>
    </w:p>
    <w:p w14:paraId="5365653E" w14:textId="77777777" w:rsidR="00994071" w:rsidRPr="00994071" w:rsidRDefault="00994071" w:rsidP="0099407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IA Cuántica</w:t>
      </w:r>
      <w:r w:rsidRPr="00994071">
        <w:rPr>
          <w:rFonts w:ascii="Arial" w:hAnsi="Arial" w:cs="Arial"/>
          <w:sz w:val="24"/>
          <w:szCs w:val="24"/>
        </w:rPr>
        <w:t>: Combinación de la IA con la computación cuántica para resolver problemas complejos.</w:t>
      </w:r>
    </w:p>
    <w:p w14:paraId="73E9D177" w14:textId="77777777" w:rsidR="00994071" w:rsidRPr="00994071" w:rsidRDefault="00994071" w:rsidP="0099407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b/>
          <w:bCs/>
          <w:sz w:val="24"/>
          <w:szCs w:val="24"/>
        </w:rPr>
        <w:t>IA en la Nube</w:t>
      </w:r>
      <w:r w:rsidRPr="00994071">
        <w:rPr>
          <w:rFonts w:ascii="Arial" w:hAnsi="Arial" w:cs="Arial"/>
          <w:sz w:val="24"/>
          <w:szCs w:val="24"/>
        </w:rPr>
        <w:t>: Democratización del acceso a herramientas de IA a través de servicios en la nube.</w:t>
      </w:r>
    </w:p>
    <w:p w14:paraId="15C01318" w14:textId="77777777" w:rsidR="00994071" w:rsidRPr="00994071" w:rsidRDefault="00994071" w:rsidP="00994071">
      <w:pPr>
        <w:rPr>
          <w:rFonts w:ascii="Arial" w:hAnsi="Arial" w:cs="Arial"/>
          <w:b/>
          <w:bCs/>
          <w:sz w:val="28"/>
          <w:szCs w:val="28"/>
        </w:rPr>
      </w:pPr>
      <w:r w:rsidRPr="00994071">
        <w:rPr>
          <w:rFonts w:ascii="Arial" w:hAnsi="Arial" w:cs="Arial"/>
          <w:b/>
          <w:bCs/>
          <w:sz w:val="28"/>
          <w:szCs w:val="28"/>
        </w:rPr>
        <w:t>Conclusión</w:t>
      </w:r>
    </w:p>
    <w:p w14:paraId="5AEF7808" w14:textId="04A92BEE" w:rsidR="00994071" w:rsidRDefault="00994071" w:rsidP="00994071">
      <w:p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La Inteligencia Artificial está transformando múltiples sectores, desde la salud hasta el entretenimiento, gracias a su capacidad para procesar grandes cantidades de datos y realizar tareas complejas. A medida que avanza, es crucial abordar desafíos éticos y técnicos para garantizar que su desarrollo beneficie a la sociedad en su conjunto.</w:t>
      </w:r>
    </w:p>
    <w:p w14:paraId="4D28520E" w14:textId="4F7C6D7A" w:rsidR="00994071" w:rsidRDefault="00994071" w:rsidP="009940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Referencias</w:t>
      </w:r>
    </w:p>
    <w:p w14:paraId="0DB33D36" w14:textId="77777777" w:rsidR="00994071" w:rsidRPr="00994071" w:rsidRDefault="00994071" w:rsidP="0099407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994071">
        <w:rPr>
          <w:rFonts w:ascii="Arial" w:hAnsi="Arial" w:cs="Arial"/>
          <w:sz w:val="24"/>
          <w:szCs w:val="24"/>
        </w:rPr>
        <w:t>Goodfellow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, I., </w:t>
      </w:r>
      <w:proofErr w:type="spellStart"/>
      <w:r w:rsidRPr="00994071">
        <w:rPr>
          <w:rFonts w:ascii="Arial" w:hAnsi="Arial" w:cs="Arial"/>
          <w:sz w:val="24"/>
          <w:szCs w:val="24"/>
        </w:rPr>
        <w:t>Bengio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, Y., &amp; </w:t>
      </w:r>
      <w:proofErr w:type="spellStart"/>
      <w:r w:rsidRPr="00994071">
        <w:rPr>
          <w:rFonts w:ascii="Arial" w:hAnsi="Arial" w:cs="Arial"/>
          <w:sz w:val="24"/>
          <w:szCs w:val="24"/>
        </w:rPr>
        <w:t>Courville</w:t>
      </w:r>
      <w:proofErr w:type="spellEnd"/>
      <w:r w:rsidRPr="00994071">
        <w:rPr>
          <w:rFonts w:ascii="Arial" w:hAnsi="Arial" w:cs="Arial"/>
          <w:sz w:val="24"/>
          <w:szCs w:val="24"/>
        </w:rPr>
        <w:t>, A. (2016). </w:t>
      </w:r>
      <w:r w:rsidRPr="00994071">
        <w:rPr>
          <w:rFonts w:ascii="Arial" w:hAnsi="Arial" w:cs="Arial"/>
          <w:i/>
          <w:iCs/>
          <w:sz w:val="24"/>
          <w:szCs w:val="24"/>
        </w:rPr>
        <w:t>Deep Learning</w:t>
      </w:r>
      <w:r w:rsidRPr="00994071">
        <w:rPr>
          <w:rFonts w:ascii="Arial" w:hAnsi="Arial" w:cs="Arial"/>
          <w:sz w:val="24"/>
          <w:szCs w:val="24"/>
        </w:rPr>
        <w:t xml:space="preserve">. MIT </w:t>
      </w:r>
      <w:proofErr w:type="spellStart"/>
      <w:r w:rsidRPr="00994071">
        <w:rPr>
          <w:rFonts w:ascii="Arial" w:hAnsi="Arial" w:cs="Arial"/>
          <w:sz w:val="24"/>
          <w:szCs w:val="24"/>
        </w:rPr>
        <w:t>Press</w:t>
      </w:r>
      <w:proofErr w:type="spellEnd"/>
      <w:r w:rsidRPr="00994071">
        <w:rPr>
          <w:rFonts w:ascii="Arial" w:hAnsi="Arial" w:cs="Arial"/>
          <w:sz w:val="24"/>
          <w:szCs w:val="24"/>
        </w:rPr>
        <w:t>.</w:t>
      </w:r>
    </w:p>
    <w:p w14:paraId="303FFAFD" w14:textId="77777777" w:rsidR="00994071" w:rsidRPr="00994071" w:rsidRDefault="00994071" w:rsidP="0099407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 xml:space="preserve">Russell, S., &amp; </w:t>
      </w:r>
      <w:proofErr w:type="spellStart"/>
      <w:r w:rsidRPr="00994071">
        <w:rPr>
          <w:rFonts w:ascii="Arial" w:hAnsi="Arial" w:cs="Arial"/>
          <w:sz w:val="24"/>
          <w:szCs w:val="24"/>
        </w:rPr>
        <w:t>Norvig</w:t>
      </w:r>
      <w:proofErr w:type="spellEnd"/>
      <w:r w:rsidRPr="00994071">
        <w:rPr>
          <w:rFonts w:ascii="Arial" w:hAnsi="Arial" w:cs="Arial"/>
          <w:sz w:val="24"/>
          <w:szCs w:val="24"/>
        </w:rPr>
        <w:t>, P. (2020). </w:t>
      </w:r>
      <w:r w:rsidRPr="00994071">
        <w:rPr>
          <w:rFonts w:ascii="Arial" w:hAnsi="Arial" w:cs="Arial"/>
          <w:i/>
          <w:iCs/>
          <w:sz w:val="24"/>
          <w:szCs w:val="24"/>
        </w:rPr>
        <w:t xml:space="preserve">Artificial </w:t>
      </w:r>
      <w:proofErr w:type="spellStart"/>
      <w:r w:rsidRPr="00994071">
        <w:rPr>
          <w:rFonts w:ascii="Arial" w:hAnsi="Arial" w:cs="Arial"/>
          <w:i/>
          <w:iCs/>
          <w:sz w:val="24"/>
          <w:szCs w:val="24"/>
        </w:rPr>
        <w:t>Intelligence</w:t>
      </w:r>
      <w:proofErr w:type="spellEnd"/>
      <w:r w:rsidRPr="00994071">
        <w:rPr>
          <w:rFonts w:ascii="Arial" w:hAnsi="Arial" w:cs="Arial"/>
          <w:i/>
          <w:iCs/>
          <w:sz w:val="24"/>
          <w:szCs w:val="24"/>
        </w:rPr>
        <w:t xml:space="preserve">: A Modern </w:t>
      </w:r>
      <w:proofErr w:type="spellStart"/>
      <w:r w:rsidRPr="00994071">
        <w:rPr>
          <w:rFonts w:ascii="Arial" w:hAnsi="Arial" w:cs="Arial"/>
          <w:i/>
          <w:iCs/>
          <w:sz w:val="24"/>
          <w:szCs w:val="24"/>
        </w:rPr>
        <w:t>Approach</w:t>
      </w:r>
      <w:proofErr w:type="spellEnd"/>
      <w:r w:rsidRPr="00994071">
        <w:rPr>
          <w:rFonts w:ascii="Arial" w:hAnsi="Arial" w:cs="Arial"/>
          <w:sz w:val="24"/>
          <w:szCs w:val="24"/>
        </w:rPr>
        <w:t> (4th ed.). Pearson.</w:t>
      </w:r>
    </w:p>
    <w:p w14:paraId="218C827F" w14:textId="77777777" w:rsidR="00994071" w:rsidRPr="00994071" w:rsidRDefault="00994071" w:rsidP="0099407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994071">
        <w:rPr>
          <w:rFonts w:ascii="Arial" w:hAnsi="Arial" w:cs="Arial"/>
          <w:sz w:val="24"/>
          <w:szCs w:val="24"/>
        </w:rPr>
        <w:t>LeCun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, Y., </w:t>
      </w:r>
      <w:proofErr w:type="spellStart"/>
      <w:r w:rsidRPr="00994071">
        <w:rPr>
          <w:rFonts w:ascii="Arial" w:hAnsi="Arial" w:cs="Arial"/>
          <w:sz w:val="24"/>
          <w:szCs w:val="24"/>
        </w:rPr>
        <w:t>Bengio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, Y., &amp; Hinton, G. (2015). Deep </w:t>
      </w:r>
      <w:proofErr w:type="spellStart"/>
      <w:r w:rsidRPr="00994071">
        <w:rPr>
          <w:rFonts w:ascii="Arial" w:hAnsi="Arial" w:cs="Arial"/>
          <w:sz w:val="24"/>
          <w:szCs w:val="24"/>
        </w:rPr>
        <w:t>learning</w:t>
      </w:r>
      <w:proofErr w:type="spellEnd"/>
      <w:r w:rsidRPr="00994071">
        <w:rPr>
          <w:rFonts w:ascii="Arial" w:hAnsi="Arial" w:cs="Arial"/>
          <w:sz w:val="24"/>
          <w:szCs w:val="24"/>
        </w:rPr>
        <w:t>. </w:t>
      </w:r>
      <w:proofErr w:type="spellStart"/>
      <w:r w:rsidRPr="00994071">
        <w:rPr>
          <w:rFonts w:ascii="Arial" w:hAnsi="Arial" w:cs="Arial"/>
          <w:i/>
          <w:iCs/>
          <w:sz w:val="24"/>
          <w:szCs w:val="24"/>
        </w:rPr>
        <w:t>Nature</w:t>
      </w:r>
      <w:proofErr w:type="spellEnd"/>
      <w:r w:rsidRPr="00994071">
        <w:rPr>
          <w:rFonts w:ascii="Arial" w:hAnsi="Arial" w:cs="Arial"/>
          <w:sz w:val="24"/>
          <w:szCs w:val="24"/>
        </w:rPr>
        <w:t>, 521(7553), 436-444. </w:t>
      </w:r>
      <w:hyperlink r:id="rId8" w:tgtFrame="_blank" w:history="1">
        <w:r w:rsidRPr="00994071">
          <w:rPr>
            <w:rStyle w:val="Hipervnculo"/>
            <w:rFonts w:ascii="Arial" w:hAnsi="Arial" w:cs="Arial"/>
            <w:sz w:val="24"/>
            <w:szCs w:val="24"/>
          </w:rPr>
          <w:t>https://doi.org/10.1038/nature14539</w:t>
        </w:r>
      </w:hyperlink>
    </w:p>
    <w:p w14:paraId="2676F9A9" w14:textId="77777777" w:rsidR="00994071" w:rsidRPr="00994071" w:rsidRDefault="00994071" w:rsidP="0099407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 xml:space="preserve">Chui, M., </w:t>
      </w:r>
      <w:proofErr w:type="spellStart"/>
      <w:r w:rsidRPr="00994071">
        <w:rPr>
          <w:rFonts w:ascii="Arial" w:hAnsi="Arial" w:cs="Arial"/>
          <w:sz w:val="24"/>
          <w:szCs w:val="24"/>
        </w:rPr>
        <w:t>Manyika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, J., &amp; </w:t>
      </w:r>
      <w:proofErr w:type="spellStart"/>
      <w:r w:rsidRPr="00994071">
        <w:rPr>
          <w:rFonts w:ascii="Arial" w:hAnsi="Arial" w:cs="Arial"/>
          <w:sz w:val="24"/>
          <w:szCs w:val="24"/>
        </w:rPr>
        <w:t>Miremadi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, M. (2018). </w:t>
      </w:r>
      <w:proofErr w:type="spellStart"/>
      <w:r w:rsidRPr="00994071">
        <w:rPr>
          <w:rFonts w:ascii="Arial" w:hAnsi="Arial" w:cs="Arial"/>
          <w:sz w:val="24"/>
          <w:szCs w:val="24"/>
        </w:rPr>
        <w:t>What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 AI can and </w:t>
      </w:r>
      <w:proofErr w:type="spellStart"/>
      <w:r w:rsidRPr="00994071">
        <w:rPr>
          <w:rFonts w:ascii="Arial" w:hAnsi="Arial" w:cs="Arial"/>
          <w:sz w:val="24"/>
          <w:szCs w:val="24"/>
        </w:rPr>
        <w:t>can’t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 do (</w:t>
      </w:r>
      <w:proofErr w:type="spellStart"/>
      <w:r w:rsidRPr="00994071">
        <w:rPr>
          <w:rFonts w:ascii="Arial" w:hAnsi="Arial" w:cs="Arial"/>
          <w:sz w:val="24"/>
          <w:szCs w:val="24"/>
        </w:rPr>
        <w:t>yet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94071">
        <w:rPr>
          <w:rFonts w:ascii="Arial" w:hAnsi="Arial" w:cs="Arial"/>
          <w:sz w:val="24"/>
          <w:szCs w:val="24"/>
        </w:rPr>
        <w:t>for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071">
        <w:rPr>
          <w:rFonts w:ascii="Arial" w:hAnsi="Arial" w:cs="Arial"/>
          <w:sz w:val="24"/>
          <w:szCs w:val="24"/>
        </w:rPr>
        <w:t>your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071">
        <w:rPr>
          <w:rFonts w:ascii="Arial" w:hAnsi="Arial" w:cs="Arial"/>
          <w:sz w:val="24"/>
          <w:szCs w:val="24"/>
        </w:rPr>
        <w:t>business</w:t>
      </w:r>
      <w:proofErr w:type="spellEnd"/>
      <w:r w:rsidRPr="00994071">
        <w:rPr>
          <w:rFonts w:ascii="Arial" w:hAnsi="Arial" w:cs="Arial"/>
          <w:sz w:val="24"/>
          <w:szCs w:val="24"/>
        </w:rPr>
        <w:t>. </w:t>
      </w:r>
      <w:r w:rsidRPr="00994071">
        <w:rPr>
          <w:rFonts w:ascii="Arial" w:hAnsi="Arial" w:cs="Arial"/>
          <w:i/>
          <w:iCs/>
          <w:sz w:val="24"/>
          <w:szCs w:val="24"/>
        </w:rPr>
        <w:t xml:space="preserve">McKinsey </w:t>
      </w:r>
      <w:proofErr w:type="spellStart"/>
      <w:r w:rsidRPr="00994071">
        <w:rPr>
          <w:rFonts w:ascii="Arial" w:hAnsi="Arial" w:cs="Arial"/>
          <w:i/>
          <w:iCs/>
          <w:sz w:val="24"/>
          <w:szCs w:val="24"/>
        </w:rPr>
        <w:t>Quarterly</w:t>
      </w:r>
      <w:proofErr w:type="spellEnd"/>
      <w:r w:rsidRPr="00994071">
        <w:rPr>
          <w:rFonts w:ascii="Arial" w:hAnsi="Arial" w:cs="Arial"/>
          <w:sz w:val="24"/>
          <w:szCs w:val="24"/>
        </w:rPr>
        <w:t>. </w:t>
      </w:r>
      <w:hyperlink r:id="rId9" w:tgtFrame="_blank" w:history="1">
        <w:r w:rsidRPr="00994071">
          <w:rPr>
            <w:rStyle w:val="Hipervnculo"/>
            <w:rFonts w:ascii="Arial" w:hAnsi="Arial" w:cs="Arial"/>
            <w:sz w:val="24"/>
            <w:szCs w:val="24"/>
          </w:rPr>
          <w:t>https://www.mckinsey.com</w:t>
        </w:r>
      </w:hyperlink>
    </w:p>
    <w:p w14:paraId="3D5492B9" w14:textId="77777777" w:rsidR="00994071" w:rsidRPr="00994071" w:rsidRDefault="00994071" w:rsidP="0099407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 xml:space="preserve">IBM. (2023). </w:t>
      </w:r>
      <w:proofErr w:type="spellStart"/>
      <w:r w:rsidRPr="00994071">
        <w:rPr>
          <w:rFonts w:ascii="Arial" w:hAnsi="Arial" w:cs="Arial"/>
          <w:sz w:val="24"/>
          <w:szCs w:val="24"/>
        </w:rPr>
        <w:t>What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071">
        <w:rPr>
          <w:rFonts w:ascii="Arial" w:hAnsi="Arial" w:cs="Arial"/>
          <w:sz w:val="24"/>
          <w:szCs w:val="24"/>
        </w:rPr>
        <w:t>is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 Artificial </w:t>
      </w:r>
      <w:proofErr w:type="spellStart"/>
      <w:r w:rsidRPr="00994071">
        <w:rPr>
          <w:rFonts w:ascii="Arial" w:hAnsi="Arial" w:cs="Arial"/>
          <w:sz w:val="24"/>
          <w:szCs w:val="24"/>
        </w:rPr>
        <w:t>Intelligence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 (AI)? IBM Cloud Education. </w:t>
      </w:r>
      <w:hyperlink r:id="rId10" w:tgtFrame="_blank" w:history="1">
        <w:r w:rsidRPr="00994071">
          <w:rPr>
            <w:rStyle w:val="Hipervnculo"/>
            <w:rFonts w:ascii="Arial" w:hAnsi="Arial" w:cs="Arial"/>
            <w:sz w:val="24"/>
            <w:szCs w:val="24"/>
          </w:rPr>
          <w:t>https://www.ibm.com/cloud/learn/what-is-artificial-intelligence</w:t>
        </w:r>
      </w:hyperlink>
    </w:p>
    <w:p w14:paraId="2B73B2C2" w14:textId="6443CA8C" w:rsidR="00994071" w:rsidRPr="00994071" w:rsidRDefault="00994071" w:rsidP="0099407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994071">
        <w:rPr>
          <w:rFonts w:ascii="Arial" w:hAnsi="Arial" w:cs="Arial"/>
          <w:sz w:val="24"/>
          <w:szCs w:val="24"/>
        </w:rPr>
        <w:t>OpenAI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. (2023). GPT-4 </w:t>
      </w:r>
      <w:proofErr w:type="spellStart"/>
      <w:r w:rsidRPr="00994071">
        <w:rPr>
          <w:rFonts w:ascii="Arial" w:hAnsi="Arial" w:cs="Arial"/>
          <w:sz w:val="24"/>
          <w:szCs w:val="24"/>
        </w:rPr>
        <w:t>Technical</w:t>
      </w:r>
      <w:proofErr w:type="spellEnd"/>
      <w:r w:rsidRPr="00994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071">
        <w:rPr>
          <w:rFonts w:ascii="Arial" w:hAnsi="Arial" w:cs="Arial"/>
          <w:sz w:val="24"/>
          <w:szCs w:val="24"/>
        </w:rPr>
        <w:t>Report</w:t>
      </w:r>
      <w:proofErr w:type="spellEnd"/>
      <w:r w:rsidRPr="00994071">
        <w:rPr>
          <w:rFonts w:ascii="Arial" w:hAnsi="Arial" w:cs="Arial"/>
          <w:sz w:val="24"/>
          <w:szCs w:val="24"/>
        </w:rPr>
        <w:t>. </w:t>
      </w:r>
      <w:hyperlink r:id="rId11" w:tgtFrame="_blank" w:history="1">
        <w:r w:rsidRPr="00994071">
          <w:rPr>
            <w:rStyle w:val="Hipervnculo"/>
            <w:rFonts w:ascii="Arial" w:hAnsi="Arial" w:cs="Arial"/>
            <w:sz w:val="24"/>
            <w:szCs w:val="24"/>
          </w:rPr>
          <w:t>https://cdn.openai.com/papers/gpt-4.pdf</w:t>
        </w:r>
      </w:hyperlink>
    </w:p>
    <w:sectPr w:rsidR="00994071" w:rsidRPr="00994071" w:rsidSect="0099407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56A86" w14:textId="77777777" w:rsidR="00E93BDE" w:rsidRDefault="00E93BDE" w:rsidP="00BE522F">
      <w:pPr>
        <w:spacing w:after="0" w:line="240" w:lineRule="auto"/>
      </w:pPr>
      <w:r>
        <w:separator/>
      </w:r>
    </w:p>
  </w:endnote>
  <w:endnote w:type="continuationSeparator" w:id="0">
    <w:p w14:paraId="55024DAD" w14:textId="77777777" w:rsidR="00E93BDE" w:rsidRDefault="00E93BDE" w:rsidP="00BE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F4125" w14:textId="77777777" w:rsidR="00E93BDE" w:rsidRDefault="00E93BDE" w:rsidP="00BE522F">
      <w:pPr>
        <w:spacing w:after="0" w:line="240" w:lineRule="auto"/>
      </w:pPr>
      <w:r>
        <w:separator/>
      </w:r>
    </w:p>
  </w:footnote>
  <w:footnote w:type="continuationSeparator" w:id="0">
    <w:p w14:paraId="1981DCBE" w14:textId="77777777" w:rsidR="00E93BDE" w:rsidRDefault="00E93BDE" w:rsidP="00BE5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AD82A" w14:textId="65B6ADDE" w:rsidR="00BE522F" w:rsidRDefault="00BE522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974C63D" wp14:editId="411F6B06">
          <wp:simplePos x="0" y="0"/>
          <wp:positionH relativeFrom="page">
            <wp:align>left</wp:align>
          </wp:positionH>
          <wp:positionV relativeFrom="paragraph">
            <wp:posOffset>-324485</wp:posOffset>
          </wp:positionV>
          <wp:extent cx="1457030" cy="666750"/>
          <wp:effectExtent l="0" t="0" r="0" b="0"/>
          <wp:wrapNone/>
          <wp:docPr id="3" name="Imagen 3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529" b="15867"/>
                  <a:stretch/>
                </pic:blipFill>
                <pic:spPr bwMode="auto">
                  <a:xfrm>
                    <a:off x="0" y="0"/>
                    <a:ext cx="145703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4ABAC0" wp14:editId="67C13108">
              <wp:simplePos x="0" y="0"/>
              <wp:positionH relativeFrom="margin">
                <wp:align>center</wp:align>
              </wp:positionH>
              <wp:positionV relativeFrom="paragraph">
                <wp:posOffset>-297815</wp:posOffset>
              </wp:positionV>
              <wp:extent cx="446722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72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E21BB9" w14:textId="77777777" w:rsidR="00BE522F" w:rsidRPr="003A7C5B" w:rsidRDefault="00BE522F" w:rsidP="00BE522F">
                          <w:pPr>
                            <w:pStyle w:val="Sinespaciado"/>
                            <w:jc w:val="center"/>
                            <w:rPr>
                              <w:b/>
                            </w:rPr>
                          </w:pPr>
                          <w:r w:rsidRPr="003A7C5B">
                            <w:rPr>
                              <w:b/>
                            </w:rPr>
                            <w:t>TECNOLÓGICO NACIONAL DE MÉXICO</w:t>
                          </w:r>
                        </w:p>
                        <w:p w14:paraId="024E66B2" w14:textId="77777777" w:rsidR="00BE522F" w:rsidRPr="003A7C5B" w:rsidRDefault="00BE522F" w:rsidP="00BE522F">
                          <w:pPr>
                            <w:pStyle w:val="Sinespaciado"/>
                            <w:jc w:val="center"/>
                            <w:rPr>
                              <w:b/>
                            </w:rPr>
                          </w:pPr>
                          <w:r w:rsidRPr="003A7C5B">
                            <w:rPr>
                              <w:b/>
                            </w:rPr>
                            <w:t>INSTITUTO TECNOLÓGICO DE CULIACÁN</w:t>
                          </w:r>
                        </w:p>
                        <w:p w14:paraId="14C67004" w14:textId="77777777" w:rsidR="00BE522F" w:rsidRPr="003A7C5B" w:rsidRDefault="00BE522F" w:rsidP="00BE522F">
                          <w:pPr>
                            <w:pStyle w:val="Sinespaciad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ING. TECNOLOGIAS DE LA INFORMACIÓN Y COMUNICACIONES</w:t>
                          </w:r>
                        </w:p>
                        <w:p w14:paraId="1BC40986" w14:textId="0B6FE610" w:rsidR="00BE522F" w:rsidRDefault="00BE522F" w:rsidP="00BE522F">
                          <w:pPr>
                            <w:pStyle w:val="Sinespaciad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TOPICOS DE INTELIGENCIA ARTIFICIAL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4ABA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23.45pt;width:35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" stroked="f">
              <v:textbox style="mso-fit-shape-to-text:t">
                <w:txbxContent>
                  <w:p w14:paraId="49E21BB9" w14:textId="77777777" w:rsidR="00BE522F" w:rsidRPr="003A7C5B" w:rsidRDefault="00BE522F" w:rsidP="00BE522F">
                    <w:pPr>
                      <w:pStyle w:val="Sinespaciado"/>
                      <w:jc w:val="center"/>
                      <w:rPr>
                        <w:b/>
                      </w:rPr>
                    </w:pPr>
                    <w:r w:rsidRPr="003A7C5B">
                      <w:rPr>
                        <w:b/>
                      </w:rPr>
                      <w:t>TECNOLÓGICO NACIONAL DE MÉXICO</w:t>
                    </w:r>
                  </w:p>
                  <w:p w14:paraId="024E66B2" w14:textId="77777777" w:rsidR="00BE522F" w:rsidRPr="003A7C5B" w:rsidRDefault="00BE522F" w:rsidP="00BE522F">
                    <w:pPr>
                      <w:pStyle w:val="Sinespaciado"/>
                      <w:jc w:val="center"/>
                      <w:rPr>
                        <w:b/>
                      </w:rPr>
                    </w:pPr>
                    <w:r w:rsidRPr="003A7C5B">
                      <w:rPr>
                        <w:b/>
                      </w:rPr>
                      <w:t>INSTITUTO TECNOLÓGICO DE CULIACÁN</w:t>
                    </w:r>
                  </w:p>
                  <w:p w14:paraId="14C67004" w14:textId="77777777" w:rsidR="00BE522F" w:rsidRPr="003A7C5B" w:rsidRDefault="00BE522F" w:rsidP="00BE522F">
                    <w:pPr>
                      <w:pStyle w:val="Sinespaciad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ING. TECNOLOGIAS DE LA INFORMACIÓN Y COMUNICACIONES</w:t>
                    </w:r>
                  </w:p>
                  <w:p w14:paraId="1BC40986" w14:textId="0B6FE610" w:rsidR="00BE522F" w:rsidRDefault="00BE522F" w:rsidP="00BE522F">
                    <w:pPr>
                      <w:pStyle w:val="Sinespaciad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TOPICOS DE INTELIGENCIA ARTIFICIAL</w:t>
                    </w: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3847A4FD" wp14:editId="48E5C424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876300" cy="876300"/>
          <wp:effectExtent l="0" t="0" r="0" b="0"/>
          <wp:wrapNone/>
          <wp:docPr id="4" name="Imagen 4" descr="Resultado de imagen para instituto tecnologico de culiac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n para instituto tecnologico de culiac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60FC"/>
    <w:multiLevelType w:val="hybridMultilevel"/>
    <w:tmpl w:val="C7ACC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6CBA"/>
    <w:multiLevelType w:val="multilevel"/>
    <w:tmpl w:val="CEEA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F4855"/>
    <w:multiLevelType w:val="multilevel"/>
    <w:tmpl w:val="676C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91BFC"/>
    <w:multiLevelType w:val="multilevel"/>
    <w:tmpl w:val="8D4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F404C"/>
    <w:multiLevelType w:val="multilevel"/>
    <w:tmpl w:val="DEC2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C64F3"/>
    <w:multiLevelType w:val="multilevel"/>
    <w:tmpl w:val="22C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34636">
    <w:abstractNumId w:val="2"/>
  </w:num>
  <w:num w:numId="2" w16cid:durableId="379862064">
    <w:abstractNumId w:val="1"/>
  </w:num>
  <w:num w:numId="3" w16cid:durableId="1865168072">
    <w:abstractNumId w:val="0"/>
  </w:num>
  <w:num w:numId="4" w16cid:durableId="65420746">
    <w:abstractNumId w:val="4"/>
  </w:num>
  <w:num w:numId="5" w16cid:durableId="1188635510">
    <w:abstractNumId w:val="3"/>
  </w:num>
  <w:num w:numId="6" w16cid:durableId="545458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2F"/>
    <w:rsid w:val="000B5D3C"/>
    <w:rsid w:val="00762381"/>
    <w:rsid w:val="00867931"/>
    <w:rsid w:val="00947474"/>
    <w:rsid w:val="00994071"/>
    <w:rsid w:val="00BE522F"/>
    <w:rsid w:val="00D127A9"/>
    <w:rsid w:val="00E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FC5A2"/>
  <w15:chartTrackingRefBased/>
  <w15:docId w15:val="{A6400F47-83AB-4055-922D-19F8553F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22F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E5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2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2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2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2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2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2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2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2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2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2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22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52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22F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E52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22F"/>
    <w:rPr>
      <w:kern w:val="0"/>
      <w14:ligatures w14:val="none"/>
    </w:rPr>
  </w:style>
  <w:style w:type="paragraph" w:styleId="Sinespaciado">
    <w:name w:val="No Spacing"/>
    <w:uiPriority w:val="1"/>
    <w:qFormat/>
    <w:rsid w:val="00BE522F"/>
    <w:pPr>
      <w:spacing w:after="0" w:line="240" w:lineRule="auto"/>
    </w:pPr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40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4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nature145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openai.com/papers/gpt-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learn/what-is-artificial-intellig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kinsey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80FF3-3983-4A89-969C-B85282D8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Vermillyion Valhalla</dc:creator>
  <cp:keywords/>
  <dc:description/>
  <cp:lastModifiedBy>Vermillyion Valhalla</cp:lastModifiedBy>
  <cp:revision>1</cp:revision>
  <cp:lastPrinted>2025-02-06T23:10:00Z</cp:lastPrinted>
  <dcterms:created xsi:type="dcterms:W3CDTF">2025-02-06T22:42:00Z</dcterms:created>
  <dcterms:modified xsi:type="dcterms:W3CDTF">2025-02-06T23:10:00Z</dcterms:modified>
</cp:coreProperties>
</file>