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8B807" w14:textId="47874AE3" w:rsidR="005B3A5B" w:rsidRPr="005E20F1" w:rsidRDefault="005B3A5B" w:rsidP="005B3A5B">
      <w:pPr>
        <w:suppressAutoHyphens/>
        <w:spacing w:line="280" w:lineRule="exact"/>
        <w:rPr>
          <w:rFonts w:ascii="Times New Roman" w:hAnsi="Times New Roman" w:cs="Times New Roman"/>
        </w:rPr>
      </w:pPr>
      <w:r w:rsidRPr="005E20F1">
        <w:rPr>
          <w:rFonts w:ascii="Times New Roman" w:eastAsia="SimSun" w:hAnsi="Times New Roman" w:cs="Times New Roman"/>
          <w:sz w:val="24"/>
          <w:szCs w:val="24"/>
          <w:lang w:bidi="en-US"/>
        </w:rPr>
        <w:softHyphen/>
        <w:t>Response to referees’ comments for manuscript LT18371</w:t>
      </w:r>
    </w:p>
    <w:p w14:paraId="3E689552" w14:textId="77777777" w:rsidR="005B3A5B" w:rsidRPr="005E20F1" w:rsidRDefault="005B3A5B" w:rsidP="005B3A5B">
      <w:pPr>
        <w:suppressAutoHyphens/>
        <w:spacing w:line="280" w:lineRule="exact"/>
        <w:rPr>
          <w:rFonts w:ascii="Times New Roman" w:eastAsia="SimSun" w:hAnsi="Times New Roman" w:cs="Times New Roman"/>
          <w:sz w:val="24"/>
          <w:szCs w:val="24"/>
          <w:lang w:bidi="en-US"/>
        </w:rPr>
      </w:pPr>
    </w:p>
    <w:p w14:paraId="4D354E25" w14:textId="77777777" w:rsidR="005B3A5B" w:rsidRPr="005E20F1" w:rsidRDefault="005B3A5B" w:rsidP="005B3A5B">
      <w:pPr>
        <w:suppressAutoHyphens/>
        <w:spacing w:line="280" w:lineRule="exact"/>
        <w:rPr>
          <w:rFonts w:ascii="Times New Roman" w:hAnsi="Times New Roman" w:cs="Times New Roman"/>
        </w:rPr>
      </w:pPr>
      <w:r w:rsidRPr="005E20F1">
        <w:rPr>
          <w:rFonts w:ascii="Times New Roman" w:eastAsia="SimSun" w:hAnsi="Times New Roman" w:cs="Times New Roman"/>
          <w:sz w:val="24"/>
          <w:szCs w:val="24"/>
          <w:lang w:eastAsia="en-US" w:bidi="en-US"/>
        </w:rPr>
        <w:t>Dear Editor,</w:t>
      </w:r>
    </w:p>
    <w:p w14:paraId="1103B5BD" w14:textId="77777777" w:rsidR="005B3A5B" w:rsidRPr="005E20F1" w:rsidRDefault="005B3A5B" w:rsidP="005B3A5B">
      <w:pPr>
        <w:suppressAutoHyphens/>
        <w:spacing w:line="280" w:lineRule="exact"/>
        <w:rPr>
          <w:rFonts w:ascii="Times New Roman" w:eastAsia="SimSun" w:hAnsi="Times New Roman" w:cs="Times New Roman"/>
          <w:sz w:val="24"/>
          <w:szCs w:val="24"/>
          <w:lang w:eastAsia="en-US" w:bidi="en-US"/>
        </w:rPr>
      </w:pPr>
    </w:p>
    <w:p w14:paraId="565FD466" w14:textId="69C0441A" w:rsidR="005B3A5B" w:rsidRPr="005E20F1" w:rsidRDefault="005B3A5B" w:rsidP="005B3A5B">
      <w:pPr>
        <w:suppressAutoHyphens/>
        <w:spacing w:line="280" w:lineRule="exact"/>
        <w:rPr>
          <w:rFonts w:ascii="Times New Roman" w:hAnsi="Times New Roman" w:cs="Times New Roman"/>
        </w:rPr>
      </w:pPr>
      <w:r w:rsidRPr="005E20F1">
        <w:rPr>
          <w:rFonts w:ascii="Times New Roman" w:eastAsia="SimSun" w:hAnsi="Times New Roman" w:cs="Times New Roman"/>
          <w:sz w:val="24"/>
          <w:szCs w:val="24"/>
        </w:rPr>
        <w:t>Please find enclosed</w:t>
      </w:r>
      <w:r w:rsidRPr="005E20F1">
        <w:rPr>
          <w:rFonts w:ascii="Times New Roman" w:eastAsia="SimSun" w:hAnsi="Times New Roman" w:cs="Times New Roman"/>
          <w:sz w:val="24"/>
          <w:szCs w:val="24"/>
          <w:lang w:eastAsia="en-US"/>
        </w:rPr>
        <w:t xml:space="preserve"> a revised version of our</w:t>
      </w:r>
      <w:r w:rsidRPr="005E20F1">
        <w:rPr>
          <w:rFonts w:ascii="Times New Roman" w:eastAsia="SimSun" w:hAnsi="Times New Roman" w:cs="Times New Roman"/>
          <w:sz w:val="24"/>
          <w:szCs w:val="24"/>
        </w:rPr>
        <w:t xml:space="preserve"> </w:t>
      </w:r>
      <w:bookmarkStart w:id="0" w:name="_Hlk16520070"/>
      <w:r w:rsidRPr="005E20F1">
        <w:rPr>
          <w:rFonts w:ascii="Times New Roman" w:eastAsia="SimSun" w:hAnsi="Times New Roman" w:cs="Times New Roman"/>
          <w:sz w:val="24"/>
          <w:szCs w:val="24"/>
          <w:lang w:eastAsia="en-US"/>
        </w:rPr>
        <w:t xml:space="preserve">manuscript </w:t>
      </w:r>
      <w:bookmarkEnd w:id="0"/>
      <w:r w:rsidRPr="005E20F1">
        <w:rPr>
          <w:rFonts w:ascii="Times New Roman" w:eastAsia="SimSun" w:hAnsi="Times New Roman" w:cs="Times New Roman"/>
          <w:sz w:val="24"/>
          <w:szCs w:val="24"/>
          <w:lang w:eastAsia="en-US"/>
        </w:rPr>
        <w:t xml:space="preserve">with revised title </w:t>
      </w:r>
      <w:r w:rsidRPr="005E20F1">
        <w:rPr>
          <w:rFonts w:ascii="Times New Roman" w:eastAsia="SimSun" w:hAnsi="Times New Roman" w:cs="Times New Roman"/>
          <w:sz w:val="24"/>
          <w:szCs w:val="24"/>
        </w:rPr>
        <w:t>"</w:t>
      </w:r>
      <w:r w:rsidR="004B657A">
        <w:rPr>
          <w:rFonts w:ascii="Times New Roman" w:hAnsi="Times New Roman" w:cs="Times New Roman" w:hint="eastAsia"/>
        </w:rPr>
        <w:t>S</w:t>
      </w:r>
      <w:r w:rsidR="004B657A" w:rsidRPr="004B657A">
        <w:rPr>
          <w:rFonts w:ascii="Times New Roman" w:eastAsia="SimSun" w:hAnsi="Times New Roman" w:cs="Times New Roman"/>
          <w:sz w:val="24"/>
          <w:szCs w:val="24"/>
        </w:rPr>
        <w:t>pontaneous</w:t>
      </w:r>
      <w:r w:rsidR="004B657A">
        <w:rPr>
          <w:rFonts w:ascii="Times New Roman" w:eastAsia="SimSun" w:hAnsi="Times New Roman" w:cs="Times New Roman"/>
          <w:sz w:val="24"/>
          <w:szCs w:val="24"/>
        </w:rPr>
        <w:t xml:space="preserve"> </w:t>
      </w:r>
      <w:r w:rsidRPr="005E20F1">
        <w:rPr>
          <w:rFonts w:ascii="Times New Roman" w:eastAsia="SimSun" w:hAnsi="Times New Roman" w:cs="Times New Roman"/>
          <w:sz w:val="24"/>
          <w:szCs w:val="24"/>
        </w:rPr>
        <w:t xml:space="preserve">Surface </w:t>
      </w:r>
      <w:r w:rsidR="004B657A">
        <w:rPr>
          <w:rFonts w:ascii="Times New Roman" w:eastAsia="SimSun" w:hAnsi="Times New Roman" w:cs="Times New Roman"/>
          <w:sz w:val="24"/>
          <w:szCs w:val="24"/>
        </w:rPr>
        <w:t>Charge Oscillations</w:t>
      </w:r>
      <w:r w:rsidRPr="005E20F1">
        <w:rPr>
          <w:rFonts w:ascii="Times New Roman" w:eastAsia="SimSun" w:hAnsi="Times New Roman" w:cs="Times New Roman"/>
          <w:sz w:val="24"/>
          <w:szCs w:val="24"/>
        </w:rPr>
        <w:t xml:space="preserve"> </w:t>
      </w:r>
      <w:r w:rsidR="004A4163" w:rsidRPr="005E20F1">
        <w:rPr>
          <w:rFonts w:ascii="Times New Roman" w:eastAsia="SimSun" w:hAnsi="Times New Roman" w:cs="Times New Roman"/>
          <w:sz w:val="24"/>
          <w:szCs w:val="24"/>
        </w:rPr>
        <w:t>in Quasi-2D System</w:t>
      </w:r>
      <w:r w:rsidR="004A4163">
        <w:rPr>
          <w:rFonts w:ascii="Times New Roman" w:eastAsia="SimSun" w:hAnsi="Times New Roman" w:cs="Times New Roman"/>
          <w:sz w:val="24"/>
          <w:szCs w:val="24"/>
        </w:rPr>
        <w:t>s</w:t>
      </w:r>
      <w:r w:rsidR="004A4163" w:rsidRPr="005E20F1">
        <w:rPr>
          <w:rFonts w:ascii="Times New Roman" w:eastAsia="SimSun" w:hAnsi="Times New Roman" w:cs="Times New Roman"/>
          <w:sz w:val="24"/>
          <w:szCs w:val="24"/>
        </w:rPr>
        <w:t xml:space="preserve"> </w:t>
      </w:r>
      <w:r w:rsidRPr="005E20F1">
        <w:rPr>
          <w:rFonts w:ascii="Times New Roman" w:eastAsia="SimSun" w:hAnsi="Times New Roman" w:cs="Times New Roman"/>
          <w:sz w:val="24"/>
          <w:szCs w:val="24"/>
        </w:rPr>
        <w:t>via Dielectric Confinement "</w:t>
      </w:r>
      <w:r w:rsidRPr="005E20F1">
        <w:rPr>
          <w:rFonts w:ascii="Times New Roman" w:eastAsia="SimSun" w:hAnsi="Times New Roman" w:cs="Times New Roman"/>
          <w:sz w:val="24"/>
          <w:szCs w:val="24"/>
          <w:lang w:eastAsia="en-US"/>
        </w:rPr>
        <w:t xml:space="preserve">. </w:t>
      </w:r>
      <w:r w:rsidR="004B657A">
        <w:rPr>
          <w:rFonts w:ascii="Times New Roman" w:eastAsia="SimSun" w:hAnsi="Times New Roman" w:cs="Times New Roman"/>
          <w:sz w:val="24"/>
          <w:szCs w:val="24"/>
          <w:lang w:eastAsia="en-US"/>
        </w:rPr>
        <w:t xml:space="preserve"> </w:t>
      </w:r>
    </w:p>
    <w:p w14:paraId="3564247F" w14:textId="01F687B1" w:rsidR="005B3A5B" w:rsidRPr="005E20F1" w:rsidRDefault="005B3A5B" w:rsidP="005B3A5B">
      <w:pPr>
        <w:suppressAutoHyphens/>
        <w:spacing w:line="280" w:lineRule="exact"/>
        <w:rPr>
          <w:rFonts w:ascii="Times New Roman" w:hAnsi="Times New Roman" w:cs="Times New Roman"/>
        </w:rPr>
      </w:pPr>
      <w:r w:rsidRPr="005E20F1">
        <w:rPr>
          <w:rFonts w:ascii="Times New Roman" w:eastAsia="SimSun" w:hAnsi="Times New Roman" w:cs="Times New Roman"/>
          <w:sz w:val="24"/>
          <w:szCs w:val="24"/>
        </w:rPr>
        <w:t>The</w:t>
      </w:r>
      <w:r w:rsidRPr="005E20F1">
        <w:rPr>
          <w:rFonts w:ascii="Times New Roman" w:eastAsia="SimSun" w:hAnsi="Times New Roman" w:cs="Times New Roman"/>
          <w:sz w:val="24"/>
          <w:szCs w:val="24"/>
          <w:lang w:eastAsia="en-US"/>
        </w:rPr>
        <w:t xml:space="preserve"> authors would like to thank the comments and suggestions from the referees, which significantly helps improving the quality of this manuscript.</w:t>
      </w:r>
    </w:p>
    <w:p w14:paraId="5DD8F500" w14:textId="77777777" w:rsidR="005B3A5B" w:rsidRPr="005E20F1" w:rsidRDefault="005B3A5B" w:rsidP="005B3A5B">
      <w:pPr>
        <w:suppressAutoHyphens/>
        <w:spacing w:line="280" w:lineRule="exact"/>
        <w:rPr>
          <w:rFonts w:ascii="Times New Roman" w:hAnsi="Times New Roman" w:cs="Times New Roman"/>
        </w:rPr>
      </w:pPr>
      <w:r w:rsidRPr="005E20F1">
        <w:rPr>
          <w:rFonts w:ascii="Times New Roman" w:eastAsia="SimSun" w:hAnsi="Times New Roman" w:cs="Times New Roman"/>
          <w:sz w:val="24"/>
          <w:szCs w:val="24"/>
        </w:rPr>
        <w:t xml:space="preserve">We have revised </w:t>
      </w:r>
      <w:r w:rsidRPr="005E20F1">
        <w:rPr>
          <w:rFonts w:ascii="Times New Roman" w:eastAsia="SimSun" w:hAnsi="Times New Roman" w:cs="Times New Roman"/>
          <w:sz w:val="24"/>
          <w:szCs w:val="24"/>
          <w:lang w:eastAsia="en-US"/>
        </w:rPr>
        <w:t xml:space="preserve">the manuscript carefully and thoroughly, the major changes in the manuscript are labeled in red. </w:t>
      </w:r>
    </w:p>
    <w:p w14:paraId="673BEB2C" w14:textId="77777777" w:rsidR="005B3A5B" w:rsidRPr="005E20F1" w:rsidRDefault="005B3A5B" w:rsidP="005B3A5B">
      <w:pPr>
        <w:suppressAutoHyphens/>
        <w:spacing w:line="280" w:lineRule="exact"/>
        <w:rPr>
          <w:rFonts w:ascii="Times New Roman" w:hAnsi="Times New Roman" w:cs="Times New Roman"/>
        </w:rPr>
      </w:pPr>
      <w:r w:rsidRPr="005E20F1">
        <w:rPr>
          <w:rFonts w:ascii="Times New Roman" w:eastAsia="SimSun" w:hAnsi="Times New Roman" w:cs="Times New Roman"/>
          <w:sz w:val="24"/>
          <w:szCs w:val="24"/>
          <w:lang w:eastAsia="en-US"/>
        </w:rPr>
        <w:t>In the following, we first summarize the main changes in the revised manuscript, and then present the itemized detailed responses/corrections to all the referees’ comments (our responses are in blue).</w:t>
      </w:r>
    </w:p>
    <w:p w14:paraId="0139FC8E" w14:textId="281FEF9D" w:rsidR="009E006B" w:rsidRPr="005E20F1" w:rsidRDefault="009E006B">
      <w:pPr>
        <w:rPr>
          <w:rFonts w:ascii="Times New Roman" w:hAnsi="Times New Roman" w:cs="Times New Roman"/>
        </w:rPr>
      </w:pPr>
    </w:p>
    <w:p w14:paraId="6CF9DD06" w14:textId="77777777" w:rsidR="005B3A5B" w:rsidRPr="005E20F1" w:rsidRDefault="005B3A5B" w:rsidP="005B3A5B">
      <w:pPr>
        <w:rPr>
          <w:rFonts w:ascii="Times New Roman" w:hAnsi="Times New Roman" w:cs="Times New Roman"/>
        </w:rPr>
      </w:pPr>
      <w:r w:rsidRPr="005E20F1">
        <w:rPr>
          <w:rFonts w:ascii="Times New Roman" w:hAnsi="Times New Roman" w:cs="Times New Roman"/>
          <w:b/>
          <w:sz w:val="24"/>
          <w:szCs w:val="24"/>
          <w:lang w:bidi="en-US"/>
        </w:rPr>
        <w:t>Major Changes</w:t>
      </w:r>
    </w:p>
    <w:p w14:paraId="48A121BF" w14:textId="77777777" w:rsidR="005B3A5B" w:rsidRPr="005E20F1" w:rsidRDefault="005B3A5B" w:rsidP="005B3A5B">
      <w:pPr>
        <w:rPr>
          <w:rFonts w:ascii="Times New Roman" w:hAnsi="Times New Roman" w:cs="Times New Roman"/>
          <w:color w:val="0000FF"/>
          <w:lang w:bidi="en-US"/>
        </w:rPr>
      </w:pPr>
    </w:p>
    <w:p w14:paraId="1C444578" w14:textId="2D5E3462" w:rsidR="005B3A5B" w:rsidRPr="005E20F1" w:rsidRDefault="005B3A5B" w:rsidP="005B3A5B">
      <w:pPr>
        <w:pStyle w:val="ListParagraph"/>
        <w:numPr>
          <w:ilvl w:val="0"/>
          <w:numId w:val="1"/>
        </w:numPr>
        <w:suppressAutoHyphens/>
        <w:rPr>
          <w:rFonts w:ascii="Times New Roman" w:eastAsia="SimSun" w:hAnsi="Times New Roman" w:cs="Times New Roman"/>
          <w:color w:val="0000FF"/>
          <w:sz w:val="24"/>
          <w:szCs w:val="24"/>
          <w:lang w:bidi="en-US"/>
        </w:rPr>
      </w:pPr>
      <w:r w:rsidRPr="005E20F1">
        <w:rPr>
          <w:rFonts w:ascii="Times New Roman" w:eastAsia="SimSun" w:hAnsi="Times New Roman" w:cs="Times New Roman"/>
          <w:color w:val="0000FF"/>
          <w:sz w:val="24"/>
          <w:szCs w:val="24"/>
          <w:lang w:bidi="en-US"/>
        </w:rPr>
        <w:t>We revised the title and abstract to clarify the physical relevance of our model.</w:t>
      </w:r>
    </w:p>
    <w:p w14:paraId="120C6AAC" w14:textId="77777777" w:rsidR="00563CAB" w:rsidRPr="005E20F1" w:rsidRDefault="00563CAB" w:rsidP="00563CAB">
      <w:pPr>
        <w:suppressAutoHyphens/>
        <w:rPr>
          <w:rFonts w:ascii="Times New Roman" w:eastAsia="SimSun" w:hAnsi="Times New Roman" w:cs="Times New Roman"/>
          <w:color w:val="0000FF"/>
          <w:sz w:val="24"/>
          <w:szCs w:val="24"/>
          <w:lang w:bidi="en-US"/>
        </w:rPr>
      </w:pPr>
    </w:p>
    <w:p w14:paraId="4BFC693D" w14:textId="64763CCD" w:rsidR="00563CAB" w:rsidRPr="005E20F1" w:rsidRDefault="00563CAB" w:rsidP="00563CAB">
      <w:pPr>
        <w:pStyle w:val="ListParagraph"/>
        <w:numPr>
          <w:ilvl w:val="0"/>
          <w:numId w:val="1"/>
        </w:numPr>
        <w:suppressAutoHyphens/>
        <w:rPr>
          <w:rFonts w:ascii="Times New Roman" w:hAnsi="Times New Roman" w:cs="Times New Roman"/>
          <w:color w:val="0000FF"/>
          <w:sz w:val="24"/>
          <w:szCs w:val="24"/>
        </w:rPr>
      </w:pPr>
      <w:r w:rsidRPr="005E20F1">
        <w:rPr>
          <w:rFonts w:ascii="Times New Roman" w:eastAsia="SimSun" w:hAnsi="Times New Roman" w:cs="Times New Roman"/>
          <w:color w:val="0000FF"/>
          <w:sz w:val="24"/>
          <w:szCs w:val="24"/>
          <w:lang w:bidi="en-US"/>
        </w:rPr>
        <w:t>We revised the introduction for detailed description of the surface plasmonic waves.</w:t>
      </w:r>
    </w:p>
    <w:p w14:paraId="622CC40D" w14:textId="77777777" w:rsidR="00563CAB" w:rsidRPr="005E20F1" w:rsidRDefault="00563CAB" w:rsidP="00563CAB">
      <w:pPr>
        <w:pStyle w:val="ListParagraph"/>
        <w:rPr>
          <w:rFonts w:ascii="Times New Roman" w:hAnsi="Times New Roman" w:cs="Times New Roman"/>
          <w:color w:val="0000FF"/>
          <w:sz w:val="24"/>
          <w:szCs w:val="24"/>
        </w:rPr>
      </w:pPr>
    </w:p>
    <w:p w14:paraId="27D0D237" w14:textId="450685DC" w:rsidR="00DD4593" w:rsidRPr="005E20F1" w:rsidRDefault="00563CAB" w:rsidP="00DD4593">
      <w:pPr>
        <w:pStyle w:val="ListParagraph"/>
        <w:numPr>
          <w:ilvl w:val="0"/>
          <w:numId w:val="1"/>
        </w:numPr>
        <w:suppressAutoHyphens/>
        <w:rPr>
          <w:rFonts w:ascii="Times New Roman" w:hAnsi="Times New Roman" w:cs="Times New Roman"/>
          <w:color w:val="0000FF"/>
          <w:sz w:val="24"/>
          <w:szCs w:val="24"/>
        </w:rPr>
      </w:pPr>
      <w:r w:rsidRPr="005E20F1">
        <w:rPr>
          <w:rFonts w:ascii="Times New Roman" w:hAnsi="Times New Roman" w:cs="Times New Roman"/>
          <w:color w:val="0000FF"/>
          <w:sz w:val="24"/>
          <w:szCs w:val="24"/>
        </w:rPr>
        <w:t>We discussed the oscillatory effect ob</w:t>
      </w:r>
      <w:r w:rsidR="000F2352" w:rsidRPr="005E20F1">
        <w:rPr>
          <w:rFonts w:ascii="Times New Roman" w:hAnsi="Times New Roman" w:cs="Times New Roman"/>
          <w:color w:val="0000FF"/>
          <w:sz w:val="24"/>
          <w:szCs w:val="24"/>
        </w:rPr>
        <w:t>served</w:t>
      </w:r>
      <w:r w:rsidR="00DD4593" w:rsidRPr="005E20F1">
        <w:rPr>
          <w:rFonts w:ascii="Times New Roman" w:hAnsi="Times New Roman" w:cs="Times New Roman"/>
          <w:color w:val="0000FF"/>
          <w:sz w:val="24"/>
          <w:szCs w:val="24"/>
        </w:rPr>
        <w:t xml:space="preserve"> in detail, and clarified a few technical details.</w:t>
      </w:r>
    </w:p>
    <w:p w14:paraId="782729BE" w14:textId="77777777" w:rsidR="00DD4593" w:rsidRPr="005E20F1" w:rsidRDefault="00DD4593" w:rsidP="00DD4593">
      <w:pPr>
        <w:pStyle w:val="ListParagraph"/>
        <w:rPr>
          <w:rFonts w:ascii="Times New Roman" w:hAnsi="Times New Roman" w:cs="Times New Roman"/>
          <w:color w:val="0000FF"/>
          <w:sz w:val="24"/>
          <w:szCs w:val="24"/>
        </w:rPr>
      </w:pPr>
    </w:p>
    <w:p w14:paraId="4E1AE099" w14:textId="6A2631A7" w:rsidR="00DD4593" w:rsidRPr="005E20F1" w:rsidRDefault="00DD4593" w:rsidP="00DD4593">
      <w:pPr>
        <w:pStyle w:val="ListParagraph"/>
        <w:numPr>
          <w:ilvl w:val="0"/>
          <w:numId w:val="1"/>
        </w:numPr>
        <w:suppressAutoHyphens/>
        <w:rPr>
          <w:rFonts w:ascii="Times New Roman" w:hAnsi="Times New Roman" w:cs="Times New Roman"/>
          <w:color w:val="0000FF"/>
          <w:sz w:val="24"/>
          <w:szCs w:val="24"/>
        </w:rPr>
      </w:pPr>
      <w:r w:rsidRPr="005E20F1">
        <w:rPr>
          <w:rFonts w:ascii="Times New Roman" w:hAnsi="Times New Roman" w:cs="Times New Roman"/>
          <w:color w:val="0000FF"/>
          <w:sz w:val="24"/>
          <w:szCs w:val="24"/>
        </w:rPr>
        <w:t>We re-runed the MD simulations according to the referee’s suggestions, and revised the related discussions about ionic structure.</w:t>
      </w:r>
    </w:p>
    <w:p w14:paraId="3351631C" w14:textId="77777777" w:rsidR="00DD4593" w:rsidRPr="005E20F1" w:rsidRDefault="00DD4593" w:rsidP="00DD4593">
      <w:pPr>
        <w:pStyle w:val="ListParagraph"/>
        <w:rPr>
          <w:rFonts w:ascii="Times New Roman" w:hAnsi="Times New Roman" w:cs="Times New Roman"/>
          <w:color w:val="0000FF"/>
          <w:sz w:val="24"/>
          <w:szCs w:val="24"/>
        </w:rPr>
      </w:pPr>
    </w:p>
    <w:p w14:paraId="564BC1A9" w14:textId="16A248B5" w:rsidR="00DD4593" w:rsidRPr="005E20F1" w:rsidRDefault="00DD4593" w:rsidP="00DD4593">
      <w:pPr>
        <w:pStyle w:val="ListParagraph"/>
        <w:numPr>
          <w:ilvl w:val="0"/>
          <w:numId w:val="1"/>
        </w:numPr>
        <w:suppressAutoHyphens/>
        <w:rPr>
          <w:rFonts w:ascii="Times New Roman" w:hAnsi="Times New Roman" w:cs="Times New Roman"/>
          <w:color w:val="0000FF"/>
          <w:sz w:val="24"/>
          <w:szCs w:val="24"/>
        </w:rPr>
      </w:pPr>
      <w:r w:rsidRPr="005E20F1">
        <w:rPr>
          <w:rFonts w:ascii="Times New Roman" w:hAnsi="Times New Roman" w:cs="Times New Roman"/>
          <w:color w:val="0000FF"/>
          <w:sz w:val="24"/>
          <w:szCs w:val="24"/>
        </w:rPr>
        <w:t xml:space="preserve">We revised the conclusion, summarized </w:t>
      </w:r>
      <w:r w:rsidR="00CB301E" w:rsidRPr="005E20F1">
        <w:rPr>
          <w:rFonts w:ascii="Times New Roman" w:hAnsi="Times New Roman" w:cs="Times New Roman"/>
          <w:color w:val="0000FF"/>
          <w:sz w:val="24"/>
          <w:szCs w:val="24"/>
        </w:rPr>
        <w:t>the non-trivial behavior of electrostatic field found via our method.</w:t>
      </w:r>
    </w:p>
    <w:p w14:paraId="0DB81E99" w14:textId="0229BBA7" w:rsidR="005B3A5B" w:rsidRPr="005E20F1" w:rsidRDefault="005B3A5B" w:rsidP="005B3A5B">
      <w:pPr>
        <w:suppressAutoHyphens/>
        <w:ind w:left="480" w:hanging="480"/>
        <w:rPr>
          <w:rFonts w:ascii="Times New Roman" w:hAnsi="Times New Roman" w:cs="Times New Roman"/>
          <w:color w:val="0000FF"/>
        </w:rPr>
      </w:pPr>
    </w:p>
    <w:p w14:paraId="6637AB52" w14:textId="4F1BE83A" w:rsidR="00CB301E" w:rsidRPr="005E20F1" w:rsidRDefault="00CB301E" w:rsidP="00CB301E">
      <w:pPr>
        <w:suppressAutoHyphens/>
        <w:spacing w:line="280" w:lineRule="exact"/>
        <w:rPr>
          <w:rFonts w:ascii="Times New Roman" w:eastAsia="SimSun" w:hAnsi="Times New Roman" w:cs="Times New Roman"/>
          <w:b/>
          <w:sz w:val="24"/>
          <w:szCs w:val="24"/>
          <w:lang w:eastAsia="en-US" w:bidi="en-US"/>
        </w:rPr>
      </w:pPr>
      <w:r w:rsidRPr="005E20F1">
        <w:rPr>
          <w:rFonts w:ascii="Times New Roman" w:eastAsia="SimSun" w:hAnsi="Times New Roman" w:cs="Times New Roman"/>
          <w:b/>
          <w:sz w:val="24"/>
          <w:szCs w:val="24"/>
          <w:lang w:eastAsia="en-US" w:bidi="en-US"/>
        </w:rPr>
        <w:t>Response to the Referee A</w:t>
      </w:r>
    </w:p>
    <w:p w14:paraId="6C382D94" w14:textId="03D5FF09" w:rsidR="005B3A5B" w:rsidRPr="005E20F1" w:rsidRDefault="005B3A5B">
      <w:pPr>
        <w:rPr>
          <w:rFonts w:ascii="Times New Roman" w:hAnsi="Times New Roman" w:cs="Times New Roman"/>
          <w:sz w:val="24"/>
          <w:szCs w:val="24"/>
        </w:rPr>
      </w:pPr>
    </w:p>
    <w:p w14:paraId="4FB264DB" w14:textId="3DCA0137" w:rsidR="005E20F1" w:rsidRPr="005E20F1" w:rsidRDefault="005E20F1" w:rsidP="005E20F1">
      <w:pPr>
        <w:pStyle w:val="ListParagraph"/>
        <w:numPr>
          <w:ilvl w:val="0"/>
          <w:numId w:val="3"/>
        </w:numPr>
        <w:rPr>
          <w:rStyle w:val="md-plain"/>
          <w:rFonts w:ascii="Times New Roman" w:hAnsi="Times New Roman" w:cs="Times New Roman"/>
          <w:sz w:val="24"/>
          <w:szCs w:val="24"/>
        </w:rPr>
      </w:pPr>
      <w:r w:rsidRPr="005E20F1">
        <w:rPr>
          <w:rStyle w:val="md-plain"/>
          <w:rFonts w:ascii="Times New Roman" w:hAnsi="Times New Roman" w:cs="Times New Roman"/>
          <w:color w:val="333333"/>
          <w:sz w:val="24"/>
          <w:szCs w:val="24"/>
        </w:rPr>
        <w:t>Negative permittivities are only relevant for non-zero frequencies, whereas the problems of interest and proposed approach are purely electrostatics. Although it is straightforward to plug in any value of \gamma and \</w:t>
      </w:r>
      <w:proofErr w:type="gramStart"/>
      <w:r w:rsidRPr="005E20F1">
        <w:rPr>
          <w:rStyle w:val="md-plain"/>
          <w:rFonts w:ascii="Times New Roman" w:hAnsi="Times New Roman" w:cs="Times New Roman"/>
          <w:color w:val="333333"/>
          <w:sz w:val="24"/>
          <w:szCs w:val="24"/>
        </w:rPr>
        <w:t>epsilon's</w:t>
      </w:r>
      <w:proofErr w:type="gramEnd"/>
      <w:r w:rsidRPr="005E20F1">
        <w:rPr>
          <w:rStyle w:val="md-plain"/>
          <w:rFonts w:ascii="Times New Roman" w:hAnsi="Times New Roman" w:cs="Times New Roman"/>
          <w:color w:val="333333"/>
          <w:sz w:val="24"/>
          <w:szCs w:val="24"/>
        </w:rPr>
        <w:t xml:space="preserve"> into the equations, how can the authors find justification of the results of clusters of like charged in Figure 4 in any physical systems, even for metamaterials?</w:t>
      </w:r>
    </w:p>
    <w:p w14:paraId="099D6709" w14:textId="0ADA1181" w:rsidR="005E20F1" w:rsidRDefault="005E20F1" w:rsidP="005E20F1">
      <w:pPr>
        <w:ind w:left="720"/>
        <w:rPr>
          <w:rStyle w:val="md-plain"/>
          <w:rFonts w:ascii="Times New Roman" w:hAnsi="Times New Roman" w:cs="Times New Roman"/>
          <w:sz w:val="24"/>
          <w:szCs w:val="24"/>
        </w:rPr>
      </w:pPr>
    </w:p>
    <w:p w14:paraId="6ADE4A04" w14:textId="36FF9231" w:rsidR="005E20F1" w:rsidRPr="00CE63B6" w:rsidRDefault="005E20F1" w:rsidP="005E20F1">
      <w:pPr>
        <w:ind w:left="720"/>
        <w:rPr>
          <w:rFonts w:ascii="Times New Roman" w:hAnsi="Times New Roman" w:cs="Times New Roman"/>
          <w:color w:val="2A00FF"/>
          <w:sz w:val="24"/>
          <w:szCs w:val="24"/>
          <w:shd w:val="clear" w:color="auto" w:fill="FFFFFF"/>
        </w:rPr>
      </w:pPr>
      <w:r w:rsidRPr="00CE63B6">
        <w:rPr>
          <w:rFonts w:ascii="Times New Roman" w:hAnsi="Times New Roman" w:cs="Times New Roman"/>
          <w:color w:val="2A00FF"/>
          <w:sz w:val="24"/>
          <w:szCs w:val="24"/>
          <w:shd w:val="clear" w:color="auto" w:fill="FFFFFF"/>
        </w:rPr>
        <w:t>Some recent works have shown that static permittivity of different kinds of material can be negativ</w:t>
      </w:r>
      <w:r w:rsidR="00CE63B6" w:rsidRPr="00CE63B6">
        <w:rPr>
          <w:rFonts w:ascii="Times New Roman" w:hAnsi="Times New Roman" w:cs="Times New Roman"/>
          <w:color w:val="2A00FF"/>
          <w:sz w:val="24"/>
          <w:szCs w:val="24"/>
          <w:shd w:val="clear" w:color="auto" w:fill="FFFFFF"/>
        </w:rPr>
        <w:t>e, and study about s</w:t>
      </w:r>
      <w:r w:rsidRPr="00CE63B6">
        <w:rPr>
          <w:rFonts w:ascii="Times New Roman" w:hAnsi="Times New Roman" w:cs="Times New Roman" w:hint="eastAsia"/>
          <w:color w:val="2A00FF"/>
          <w:sz w:val="24"/>
          <w:szCs w:val="24"/>
          <w:shd w:val="clear" w:color="auto" w:fill="FFFFFF"/>
        </w:rPr>
        <w:t>y</w:t>
      </w:r>
      <w:r w:rsidRPr="00CE63B6">
        <w:rPr>
          <w:rFonts w:ascii="Times New Roman" w:hAnsi="Times New Roman" w:cs="Times New Roman"/>
          <w:color w:val="2A00FF"/>
          <w:sz w:val="24"/>
          <w:szCs w:val="24"/>
          <w:shd w:val="clear" w:color="auto" w:fill="FFFFFF"/>
        </w:rPr>
        <w:t>stems with similar confinement</w:t>
      </w:r>
      <w:r w:rsidR="00CE63B6" w:rsidRPr="00CE63B6">
        <w:rPr>
          <w:rFonts w:ascii="Times New Roman" w:hAnsi="Times New Roman" w:cs="Times New Roman"/>
          <w:color w:val="2A00FF"/>
          <w:sz w:val="24"/>
          <w:szCs w:val="24"/>
          <w:shd w:val="clear" w:color="auto" w:fill="FFFFFF"/>
        </w:rPr>
        <w:t>s</w:t>
      </w:r>
      <w:r w:rsidRPr="00CE63B6">
        <w:rPr>
          <w:rFonts w:ascii="Times New Roman" w:hAnsi="Times New Roman" w:cs="Times New Roman"/>
          <w:color w:val="2A00FF"/>
          <w:sz w:val="24"/>
          <w:szCs w:val="24"/>
          <w:shd w:val="clear" w:color="auto" w:fill="FFFFFF"/>
        </w:rPr>
        <w:t xml:space="preserve"> have also been reported in previous PRL article [10]. We consider such system can be achieved via proper choice of material.</w:t>
      </w:r>
    </w:p>
    <w:p w14:paraId="0ADE64AD" w14:textId="77777777" w:rsidR="005E20F1" w:rsidRPr="00CE63B6" w:rsidRDefault="005E20F1" w:rsidP="005E20F1">
      <w:pPr>
        <w:ind w:left="720"/>
        <w:rPr>
          <w:rFonts w:ascii="Times New Roman" w:hAnsi="Times New Roman" w:cs="Times New Roman"/>
          <w:color w:val="2A00FF"/>
          <w:sz w:val="24"/>
          <w:szCs w:val="24"/>
          <w:shd w:val="clear" w:color="auto" w:fill="FFFFFF"/>
        </w:rPr>
      </w:pPr>
    </w:p>
    <w:p w14:paraId="2EED69A2" w14:textId="1458D459" w:rsidR="005E20F1" w:rsidRPr="00CE63B6" w:rsidRDefault="005E20F1" w:rsidP="005E20F1">
      <w:pPr>
        <w:ind w:left="720"/>
        <w:rPr>
          <w:rStyle w:val="md-plain"/>
          <w:rFonts w:ascii="Times New Roman" w:hAnsi="Times New Roman" w:cs="Times New Roman"/>
          <w:color w:val="2A00FF"/>
          <w:sz w:val="24"/>
          <w:szCs w:val="24"/>
        </w:rPr>
      </w:pPr>
      <w:r w:rsidRPr="00CE63B6">
        <w:rPr>
          <w:rStyle w:val="md-plain"/>
          <w:rFonts w:ascii="Times New Roman" w:hAnsi="Times New Roman" w:cs="Times New Roman"/>
          <w:color w:val="2A00FF"/>
          <w:sz w:val="24"/>
          <w:szCs w:val="24"/>
        </w:rPr>
        <w:t>Please see below for the detailed discussions we have added in the manuscript:</w:t>
      </w:r>
    </w:p>
    <w:p w14:paraId="2ED708A4" w14:textId="77777777" w:rsidR="005E20F1" w:rsidRPr="00CE63B6" w:rsidRDefault="005E20F1" w:rsidP="005E20F1">
      <w:pPr>
        <w:ind w:left="720"/>
        <w:rPr>
          <w:rStyle w:val="md-plain"/>
          <w:rFonts w:ascii="Times New Roman" w:hAnsi="Times New Roman" w:cs="Times New Roman"/>
          <w:color w:val="2A00FF"/>
          <w:sz w:val="24"/>
          <w:szCs w:val="24"/>
        </w:rPr>
      </w:pPr>
    </w:p>
    <w:p w14:paraId="5AC6B245" w14:textId="18799B9F" w:rsidR="005E20F1" w:rsidRPr="00CE63B6" w:rsidRDefault="005E20F1" w:rsidP="005E20F1">
      <w:pPr>
        <w:ind w:left="720"/>
        <w:rPr>
          <w:rStyle w:val="md-plain"/>
          <w:rFonts w:ascii="Times New Roman" w:hAnsi="Times New Roman" w:cs="Times New Roman"/>
          <w:color w:val="2A00FF"/>
          <w:sz w:val="24"/>
          <w:szCs w:val="24"/>
        </w:rPr>
      </w:pPr>
      <w:r w:rsidRPr="00CE63B6">
        <w:rPr>
          <w:rStyle w:val="md-plain"/>
          <w:rFonts w:ascii="Times New Roman" w:hAnsi="Times New Roman" w:cs="Times New Roman"/>
          <w:color w:val="2A00FF"/>
          <w:sz w:val="24"/>
          <w:szCs w:val="24"/>
        </w:rPr>
        <w:t>(</w:t>
      </w:r>
      <w:proofErr w:type="gramStart"/>
      <w:r w:rsidRPr="00CE63B6">
        <w:rPr>
          <w:rStyle w:val="md-plain"/>
          <w:rFonts w:ascii="Times New Roman" w:hAnsi="Times New Roman" w:cs="Times New Roman"/>
          <w:color w:val="2A00FF"/>
          <w:sz w:val="24"/>
          <w:szCs w:val="24"/>
        </w:rPr>
        <w:t>page</w:t>
      </w:r>
      <w:proofErr w:type="gramEnd"/>
      <w:r w:rsidRPr="00CE63B6">
        <w:rPr>
          <w:rStyle w:val="md-plain"/>
          <w:rFonts w:ascii="Times New Roman" w:hAnsi="Times New Roman" w:cs="Times New Roman"/>
          <w:color w:val="2A00FF"/>
          <w:sz w:val="24"/>
          <w:szCs w:val="24"/>
        </w:rPr>
        <w:t xml:space="preserve"> 1, paragraph 2) </w:t>
      </w:r>
      <w:r w:rsidR="00830736">
        <w:rPr>
          <w:rStyle w:val="md-plain"/>
          <w:rFonts w:ascii="Times New Roman" w:hAnsi="Times New Roman" w:cs="Times New Roman"/>
          <w:color w:val="2A00FF"/>
          <w:sz w:val="24"/>
          <w:szCs w:val="24"/>
        </w:rPr>
        <w:t>‘</w:t>
      </w:r>
      <w:r w:rsidRPr="00CE63B6">
        <w:rPr>
          <w:rStyle w:val="md-plain"/>
          <w:rFonts w:ascii="Times New Roman" w:hAnsi="Times New Roman" w:cs="Times New Roman"/>
          <w:color w:val="2A00FF"/>
          <w:sz w:val="24"/>
          <w:szCs w:val="24"/>
        </w:rPr>
        <w:t xml:space="preserve">Recent work has shown that negative static permittivity can be reached in a wide range of materials, such as </w:t>
      </w:r>
      <w:r w:rsidRPr="00CE63B6">
        <w:rPr>
          <w:rFonts w:ascii="Times New Roman" w:hAnsi="Times New Roman" w:cs="Times New Roman"/>
          <w:color w:val="2A00FF"/>
          <w:sz w:val="24"/>
          <w:szCs w:val="24"/>
          <w:shd w:val="clear" w:color="auto" w:fill="FFFFFF"/>
        </w:rPr>
        <w:t>metals [28], quasi-2D crystals [29], nano-particle [30, 31] and polymeric systems [32]</w:t>
      </w:r>
      <w:r w:rsidRPr="00CE63B6">
        <w:rPr>
          <w:rStyle w:val="md-plain"/>
          <w:rFonts w:ascii="Times New Roman" w:hAnsi="Times New Roman" w:cs="Times New Roman"/>
          <w:color w:val="2A00FF"/>
          <w:sz w:val="24"/>
          <w:szCs w:val="24"/>
        </w:rPr>
        <w:t>, making it possible for SPWs to be excited by a static field source.</w:t>
      </w:r>
      <w:r w:rsidR="00830736">
        <w:rPr>
          <w:rStyle w:val="md-plain"/>
          <w:rFonts w:ascii="Times New Roman" w:hAnsi="Times New Roman" w:cs="Times New Roman"/>
          <w:color w:val="2A00FF"/>
          <w:sz w:val="24"/>
          <w:szCs w:val="24"/>
        </w:rPr>
        <w:t>’</w:t>
      </w:r>
    </w:p>
    <w:p w14:paraId="3B7FBC66" w14:textId="275D50AD" w:rsidR="00CE63B6" w:rsidRPr="00CE63B6" w:rsidRDefault="00CE63B6" w:rsidP="00CE63B6">
      <w:pPr>
        <w:ind w:left="720"/>
        <w:rPr>
          <w:rStyle w:val="md-plain"/>
          <w:rFonts w:ascii="Times New Roman" w:hAnsi="Times New Roman" w:cs="Times New Roman"/>
          <w:color w:val="2A00FF"/>
          <w:sz w:val="24"/>
          <w:szCs w:val="24"/>
        </w:rPr>
      </w:pPr>
      <w:r w:rsidRPr="00CE63B6">
        <w:rPr>
          <w:rStyle w:val="md-plain"/>
          <w:rFonts w:ascii="Times New Roman" w:hAnsi="Times New Roman" w:cs="Times New Roman"/>
          <w:color w:val="2A00FF"/>
          <w:sz w:val="24"/>
          <w:szCs w:val="24"/>
        </w:rPr>
        <w:t>(</w:t>
      </w:r>
      <w:proofErr w:type="gramStart"/>
      <w:r w:rsidRPr="00CE63B6">
        <w:rPr>
          <w:rStyle w:val="md-plain"/>
          <w:rFonts w:ascii="Times New Roman" w:hAnsi="Times New Roman" w:cs="Times New Roman"/>
          <w:color w:val="2A00FF"/>
          <w:sz w:val="24"/>
          <w:szCs w:val="24"/>
        </w:rPr>
        <w:t>page</w:t>
      </w:r>
      <w:proofErr w:type="gramEnd"/>
      <w:r w:rsidRPr="00CE63B6">
        <w:rPr>
          <w:rStyle w:val="md-plain"/>
          <w:rFonts w:ascii="Times New Roman" w:hAnsi="Times New Roman" w:cs="Times New Roman"/>
          <w:color w:val="2A00FF"/>
          <w:sz w:val="24"/>
          <w:szCs w:val="24"/>
        </w:rPr>
        <w:t xml:space="preserve"> 2, paragraph 2) </w:t>
      </w:r>
      <w:r w:rsidR="00830736">
        <w:rPr>
          <w:rStyle w:val="md-plain"/>
          <w:rFonts w:ascii="Times New Roman" w:hAnsi="Times New Roman" w:cs="Times New Roman"/>
          <w:color w:val="2A00FF"/>
          <w:sz w:val="24"/>
          <w:szCs w:val="24"/>
        </w:rPr>
        <w:t>‘</w:t>
      </w:r>
      <w:r w:rsidRPr="00CE63B6">
        <w:rPr>
          <w:rStyle w:val="md-plain"/>
          <w:rFonts w:ascii="Times New Roman" w:hAnsi="Times New Roman" w:cs="Times New Roman"/>
          <w:color w:val="2A00FF"/>
          <w:sz w:val="24"/>
          <w:szCs w:val="24"/>
        </w:rPr>
        <w:t>Such systems can be achieved via tuning permittivity of the substrates material.</w:t>
      </w:r>
      <w:r>
        <w:rPr>
          <w:rStyle w:val="md-plain"/>
          <w:rFonts w:ascii="Times New Roman" w:hAnsi="Times New Roman" w:cs="Times New Roman"/>
          <w:color w:val="2A00FF"/>
          <w:sz w:val="24"/>
          <w:szCs w:val="24"/>
        </w:rPr>
        <w:t xml:space="preserve"> </w:t>
      </w:r>
      <w:r w:rsidRPr="00CE63B6">
        <w:rPr>
          <w:rStyle w:val="md-plain"/>
          <w:rFonts w:ascii="Times New Roman" w:hAnsi="Times New Roman" w:cs="Times New Roman"/>
          <w:color w:val="2A00FF"/>
          <w:sz w:val="24"/>
          <w:szCs w:val="24"/>
        </w:rPr>
        <w:t>For example, the permittivity of VO</w:t>
      </w:r>
      <w:r>
        <w:rPr>
          <w:rStyle w:val="md-plain"/>
          <w:rFonts w:ascii="Times New Roman" w:hAnsi="Times New Roman" w:cs="Times New Roman"/>
          <w:color w:val="2A00FF"/>
          <w:sz w:val="24"/>
          <w:szCs w:val="24"/>
        </w:rPr>
        <w:t>2</w:t>
      </w:r>
      <w:r w:rsidRPr="00CE63B6">
        <w:rPr>
          <w:rStyle w:val="md-plain"/>
          <w:rFonts w:ascii="Times New Roman" w:hAnsi="Times New Roman" w:cs="Times New Roman"/>
          <w:color w:val="2A00FF"/>
          <w:sz w:val="24"/>
          <w:szCs w:val="24"/>
        </w:rPr>
        <w:t xml:space="preserve"> may change continuously </w:t>
      </w:r>
      <w:r w:rsidRPr="00CE63B6">
        <w:rPr>
          <w:rStyle w:val="md-plain"/>
          <w:rFonts w:ascii="Times New Roman" w:hAnsi="Times New Roman" w:cs="Times New Roman"/>
          <w:color w:val="2A00FF"/>
          <w:sz w:val="24"/>
          <w:szCs w:val="24"/>
        </w:rPr>
        <w:lastRenderedPageBreak/>
        <w:t>from</w:t>
      </w:r>
      <w:r>
        <w:rPr>
          <w:rStyle w:val="md-plain"/>
          <w:rFonts w:ascii="Times New Roman" w:hAnsi="Times New Roman" w:cs="Times New Roman"/>
          <w:color w:val="2A00FF"/>
          <w:sz w:val="24"/>
          <w:szCs w:val="24"/>
        </w:rPr>
        <w:t xml:space="preserve"> 0</w:t>
      </w:r>
      <w:r w:rsidRPr="00CE63B6">
        <w:rPr>
          <w:rStyle w:val="md-plain"/>
          <w:rFonts w:ascii="Times New Roman" w:hAnsi="Times New Roman" w:cs="Times New Roman"/>
          <w:color w:val="2A00FF"/>
          <w:sz w:val="24"/>
          <w:szCs w:val="24"/>
        </w:rPr>
        <w:t xml:space="preserve"> to about</w:t>
      </w:r>
      <w:r>
        <w:rPr>
          <w:rStyle w:val="md-plain"/>
          <w:rFonts w:ascii="Times New Roman" w:hAnsi="Times New Roman" w:cs="Times New Roman"/>
          <w:color w:val="2A00FF"/>
          <w:sz w:val="24"/>
          <w:szCs w:val="24"/>
        </w:rPr>
        <w:t xml:space="preserve"> -15</w:t>
      </w:r>
      <w:r w:rsidRPr="00CE63B6">
        <w:rPr>
          <w:rStyle w:val="md-plain"/>
          <w:rFonts w:ascii="Times New Roman" w:hAnsi="Times New Roman" w:cs="Times New Roman"/>
          <w:color w:val="2A00FF"/>
          <w:sz w:val="24"/>
          <w:szCs w:val="24"/>
        </w:rPr>
        <w:t xml:space="preserve"> near</w:t>
      </w:r>
      <w:r>
        <w:rPr>
          <w:rStyle w:val="md-plain"/>
          <w:rFonts w:ascii="Times New Roman" w:hAnsi="Times New Roman" w:cs="Times New Roman"/>
          <w:color w:val="2A00FF"/>
          <w:sz w:val="24"/>
          <w:szCs w:val="24"/>
        </w:rPr>
        <w:t xml:space="preserve"> 350</w:t>
      </w:r>
      <w:r w:rsidRPr="00CE63B6">
        <w:rPr>
          <w:rStyle w:val="md-plain"/>
          <w:rFonts w:ascii="Times New Roman" w:hAnsi="Times New Roman" w:cs="Times New Roman"/>
          <w:color w:val="2A00FF"/>
          <w:sz w:val="24"/>
          <w:szCs w:val="24"/>
        </w:rPr>
        <w:t>K</w:t>
      </w:r>
      <w:r>
        <w:rPr>
          <w:rStyle w:val="md-plain"/>
          <w:rFonts w:ascii="Times New Roman" w:hAnsi="Times New Roman" w:cs="Times New Roman"/>
          <w:color w:val="2A00FF"/>
          <w:sz w:val="24"/>
          <w:szCs w:val="24"/>
        </w:rPr>
        <w:t xml:space="preserve"> [28]</w:t>
      </w:r>
      <w:r w:rsidRPr="00CE63B6">
        <w:rPr>
          <w:rStyle w:val="md-plain"/>
          <w:rFonts w:ascii="Times New Roman" w:hAnsi="Times New Roman" w:cs="Times New Roman"/>
          <w:color w:val="2A00FF"/>
          <w:sz w:val="24"/>
          <w:szCs w:val="24"/>
        </w:rPr>
        <w:t>, and common solvents such as toluene, ethanoic acid, and pentanol also have permittivity in that region, so that in this case by tuning the temperature and changing the permittivity of VO</w:t>
      </w:r>
      <w:r>
        <w:rPr>
          <w:rStyle w:val="md-plain"/>
          <w:rFonts w:ascii="Times New Roman" w:hAnsi="Times New Roman" w:cs="Times New Roman"/>
          <w:color w:val="2A00FF"/>
          <w:sz w:val="24"/>
          <w:szCs w:val="24"/>
        </w:rPr>
        <w:t>2</w:t>
      </w:r>
      <w:r w:rsidRPr="00CE63B6">
        <w:rPr>
          <w:rStyle w:val="md-plain"/>
          <w:rFonts w:ascii="Times New Roman" w:hAnsi="Times New Roman" w:cs="Times New Roman"/>
          <w:color w:val="2A00FF"/>
          <w:sz w:val="24"/>
          <w:szCs w:val="24"/>
        </w:rPr>
        <w:t xml:space="preserve"> we will get the proper</w:t>
      </w:r>
      <w:r>
        <w:rPr>
          <w:rStyle w:val="md-plain"/>
          <w:rFonts w:ascii="Times New Roman" w:hAnsi="Times New Roman" w:cs="Times New Roman"/>
          <w:color w:val="2A00FF"/>
          <w:sz w:val="24"/>
          <w:szCs w:val="24"/>
        </w:rPr>
        <w:t xml:space="preserve"> gamma.</w:t>
      </w:r>
      <w:r w:rsidR="00830736">
        <w:rPr>
          <w:rStyle w:val="md-plain"/>
          <w:rFonts w:ascii="Times New Roman" w:hAnsi="Times New Roman" w:cs="Times New Roman"/>
          <w:color w:val="2A00FF"/>
          <w:sz w:val="24"/>
          <w:szCs w:val="24"/>
        </w:rPr>
        <w:t>’</w:t>
      </w:r>
    </w:p>
    <w:p w14:paraId="29E6BFCD" w14:textId="77777777" w:rsidR="005E20F1" w:rsidRPr="005E20F1" w:rsidRDefault="005E20F1" w:rsidP="005E20F1">
      <w:pPr>
        <w:ind w:left="720"/>
        <w:rPr>
          <w:rStyle w:val="md-plain"/>
          <w:rFonts w:ascii="Times New Roman" w:hAnsi="Times New Roman" w:cs="Times New Roman"/>
          <w:color w:val="5B9BD5" w:themeColor="accent5"/>
          <w:sz w:val="24"/>
          <w:szCs w:val="24"/>
        </w:rPr>
      </w:pPr>
    </w:p>
    <w:p w14:paraId="4BC0EE78" w14:textId="46C7930F" w:rsidR="005E20F1" w:rsidRPr="00CE63B6" w:rsidRDefault="00CE63B6" w:rsidP="005E20F1">
      <w:pPr>
        <w:pStyle w:val="ListParagraph"/>
        <w:numPr>
          <w:ilvl w:val="0"/>
          <w:numId w:val="3"/>
        </w:numPr>
        <w:rPr>
          <w:rStyle w:val="md-plain"/>
          <w:rFonts w:ascii="Times New Roman" w:hAnsi="Times New Roman" w:cs="Times New Roman"/>
          <w:sz w:val="24"/>
          <w:szCs w:val="24"/>
        </w:rPr>
      </w:pPr>
      <w:r w:rsidRPr="00CE63B6">
        <w:rPr>
          <w:rStyle w:val="md-plain"/>
          <w:rFonts w:ascii="Times New Roman" w:hAnsi="Times New Roman" w:cs="Times New Roman"/>
          <w:color w:val="333333"/>
          <w:sz w:val="24"/>
          <w:szCs w:val="24"/>
        </w:rPr>
        <w:t xml:space="preserve">Using periodic </w:t>
      </w:r>
      <w:proofErr w:type="gramStart"/>
      <w:r w:rsidRPr="00CE63B6">
        <w:rPr>
          <w:rStyle w:val="md-plain"/>
          <w:rFonts w:ascii="Times New Roman" w:hAnsi="Times New Roman" w:cs="Times New Roman"/>
          <w:color w:val="333333"/>
          <w:sz w:val="24"/>
          <w:szCs w:val="24"/>
        </w:rPr>
        <w:t>Green</w:t>
      </w:r>
      <w:r w:rsidR="00DD08FD">
        <w:rPr>
          <w:rStyle w:val="md-plain"/>
          <w:rFonts w:ascii="Times New Roman" w:hAnsi="Times New Roman" w:cs="Times New Roman"/>
          <w:color w:val="333333"/>
          <w:sz w:val="24"/>
          <w:szCs w:val="24"/>
        </w:rPr>
        <w:t>’s</w:t>
      </w:r>
      <w:proofErr w:type="gramEnd"/>
      <w:r w:rsidRPr="00CE63B6">
        <w:rPr>
          <w:rStyle w:val="md-plain"/>
          <w:rFonts w:ascii="Times New Roman" w:hAnsi="Times New Roman" w:cs="Times New Roman" w:hint="eastAsia"/>
          <w:color w:val="333333"/>
          <w:sz w:val="24"/>
          <w:szCs w:val="24"/>
        </w:rPr>
        <w:t xml:space="preserve"> </w:t>
      </w:r>
      <w:r w:rsidRPr="00CE63B6">
        <w:rPr>
          <w:rStyle w:val="md-plain"/>
          <w:rFonts w:ascii="Times New Roman" w:hAnsi="Times New Roman" w:cs="Times New Roman"/>
          <w:color w:val="333333"/>
          <w:sz w:val="24"/>
          <w:szCs w:val="24"/>
        </w:rPr>
        <w:t>functions for polarizable surfaces has been proposed by other groups as well, e.g., Ref 21. The authors should discuss the similarities and differences between the proposed approach and previous efforts in more detail.</w:t>
      </w:r>
    </w:p>
    <w:p w14:paraId="254D0B37" w14:textId="61AFFD34" w:rsidR="00CE63B6" w:rsidRDefault="00CE63B6" w:rsidP="00CE63B6">
      <w:pPr>
        <w:rPr>
          <w:rFonts w:ascii="Times New Roman" w:hAnsi="Times New Roman" w:cs="Times New Roman"/>
          <w:sz w:val="24"/>
          <w:szCs w:val="24"/>
        </w:rPr>
      </w:pPr>
    </w:p>
    <w:p w14:paraId="7AEFCDA5" w14:textId="7161792B" w:rsidR="00CE63B6" w:rsidRDefault="00CE63B6" w:rsidP="00CE63B6">
      <w:pPr>
        <w:ind w:left="720"/>
        <w:rPr>
          <w:rStyle w:val="md-plain"/>
          <w:rFonts w:ascii="Times New Roman" w:hAnsi="Times New Roman" w:cs="Times New Roman"/>
          <w:color w:val="2A00FF"/>
          <w:sz w:val="24"/>
          <w:szCs w:val="24"/>
        </w:rPr>
      </w:pPr>
      <w:r w:rsidRPr="00CE63B6">
        <w:rPr>
          <w:rStyle w:val="md-plain"/>
          <w:rFonts w:ascii="Times New Roman" w:hAnsi="Times New Roman" w:cs="Times New Roman"/>
          <w:color w:val="2A00FF"/>
          <w:sz w:val="24"/>
          <w:szCs w:val="24"/>
        </w:rPr>
        <w:t>In our research, we used the idea of applying separation of variables to both side of Green's function (SI Eq.</w:t>
      </w:r>
      <w:r w:rsidR="00DD08FD">
        <w:rPr>
          <w:rStyle w:val="md-plain"/>
          <w:rFonts w:ascii="Times New Roman" w:hAnsi="Times New Roman" w:cs="Times New Roman"/>
          <w:color w:val="2A00FF"/>
          <w:sz w:val="24"/>
          <w:szCs w:val="24"/>
        </w:rPr>
        <w:t xml:space="preserve"> </w:t>
      </w:r>
      <w:r w:rsidRPr="00CE63B6">
        <w:rPr>
          <w:rStyle w:val="md-plain"/>
          <w:rFonts w:ascii="Times New Roman" w:hAnsi="Times New Roman" w:cs="Times New Roman"/>
          <w:color w:val="2A00FF"/>
          <w:sz w:val="24"/>
          <w:szCs w:val="24"/>
        </w:rPr>
        <w:t>[1-3]) via plane wave expansion from previous research</w:t>
      </w:r>
      <w:r>
        <w:rPr>
          <w:rStyle w:val="md-plain"/>
          <w:rFonts w:ascii="Times New Roman" w:hAnsi="Times New Roman" w:cs="Times New Roman"/>
          <w:color w:val="2A00FF"/>
          <w:sz w:val="24"/>
          <w:szCs w:val="24"/>
        </w:rPr>
        <w:t>, and the rest are our original works</w:t>
      </w:r>
      <w:r w:rsidRPr="00CE63B6">
        <w:rPr>
          <w:rStyle w:val="md-plain"/>
          <w:rFonts w:ascii="Times New Roman" w:hAnsi="Times New Roman" w:cs="Times New Roman"/>
          <w:color w:val="2A00FF"/>
          <w:sz w:val="24"/>
          <w:szCs w:val="24"/>
        </w:rPr>
        <w:t xml:space="preserve">. </w:t>
      </w:r>
    </w:p>
    <w:p w14:paraId="6A5C471A" w14:textId="77777777" w:rsidR="00CE63B6" w:rsidRDefault="00CE63B6" w:rsidP="00CE63B6">
      <w:pPr>
        <w:pStyle w:val="ListParagraph"/>
        <w:numPr>
          <w:ilvl w:val="0"/>
          <w:numId w:val="5"/>
        </w:numPr>
        <w:rPr>
          <w:rStyle w:val="md-plain"/>
          <w:rFonts w:ascii="Times New Roman" w:hAnsi="Times New Roman" w:cs="Times New Roman"/>
          <w:color w:val="2A00FF"/>
          <w:sz w:val="24"/>
          <w:szCs w:val="24"/>
        </w:rPr>
      </w:pPr>
      <w:r w:rsidRPr="00CE63B6">
        <w:rPr>
          <w:rStyle w:val="md-plain"/>
          <w:rFonts w:ascii="Times New Roman" w:hAnsi="Times New Roman" w:cs="Times New Roman"/>
          <w:color w:val="2A00FF"/>
          <w:sz w:val="24"/>
          <w:szCs w:val="24"/>
        </w:rPr>
        <w:t xml:space="preserve">We develop the numerical method for not only discrete summations but also for integrals, so that we can handle interaction between charges in non-periodic systems. </w:t>
      </w:r>
    </w:p>
    <w:p w14:paraId="09855743" w14:textId="35271D41" w:rsidR="00CE63B6" w:rsidRDefault="00CE63B6" w:rsidP="00CE63B6">
      <w:pPr>
        <w:pStyle w:val="ListParagraph"/>
        <w:numPr>
          <w:ilvl w:val="0"/>
          <w:numId w:val="5"/>
        </w:numPr>
        <w:rPr>
          <w:rStyle w:val="md-plain"/>
          <w:rFonts w:ascii="Times New Roman" w:hAnsi="Times New Roman" w:cs="Times New Roman"/>
          <w:color w:val="2A00FF"/>
          <w:sz w:val="24"/>
          <w:szCs w:val="24"/>
        </w:rPr>
      </w:pPr>
      <w:r w:rsidRPr="00CE63B6">
        <w:rPr>
          <w:rStyle w:val="md-plain"/>
          <w:rFonts w:ascii="Times New Roman" w:hAnsi="Times New Roman" w:cs="Times New Roman"/>
          <w:color w:val="2A00FF"/>
          <w:sz w:val="24"/>
          <w:szCs w:val="24"/>
        </w:rPr>
        <w:t xml:space="preserve">With proper renormalization, we extend the computable range of our method to </w:t>
      </w:r>
      <m:oMath>
        <m:sSub>
          <m:sSubPr>
            <m:ctrlPr>
              <w:rPr>
                <w:rStyle w:val="md-inline-math"/>
                <w:rFonts w:ascii="Cambria Math" w:hAnsi="Cambria Math" w:cs="Times New Roman"/>
                <w:i/>
                <w:color w:val="2A00FF"/>
                <w:sz w:val="24"/>
                <w:szCs w:val="24"/>
              </w:rPr>
            </m:ctrlPr>
          </m:sSubPr>
          <m:e>
            <m:r>
              <m:rPr>
                <m:sty m:val="p"/>
              </m:rPr>
              <w:rPr>
                <w:rStyle w:val="md-inline-math"/>
                <w:rFonts w:ascii="Cambria Math" w:hAnsi="Cambria Math" w:cs="Times New Roman"/>
                <w:color w:val="2A00FF"/>
                <w:sz w:val="24"/>
                <w:szCs w:val="24"/>
              </w:rPr>
              <m:t>γ</m:t>
            </m:r>
            <m:ctrlPr>
              <w:rPr>
                <w:rStyle w:val="md-inline-math"/>
                <w:rFonts w:ascii="Cambria Math" w:hAnsi="Cambria Math" w:cs="Times New Roman"/>
                <w:color w:val="2A00FF"/>
                <w:sz w:val="24"/>
                <w:szCs w:val="24"/>
              </w:rPr>
            </m:ctrlPr>
          </m:e>
          <m:sub>
            <m:r>
              <w:rPr>
                <w:rStyle w:val="md-inline-math"/>
                <w:rFonts w:ascii="Cambria Math" w:hAnsi="Cambria Math" w:cs="Times New Roman"/>
                <w:color w:val="2A00FF"/>
                <w:sz w:val="24"/>
                <w:szCs w:val="24"/>
              </w:rPr>
              <m:t>1</m:t>
            </m:r>
          </m:sub>
        </m:sSub>
        <m:sSub>
          <m:sSubPr>
            <m:ctrlPr>
              <w:rPr>
                <w:rStyle w:val="md-inline-math"/>
                <w:rFonts w:ascii="Cambria Math" w:hAnsi="Cambria Math" w:cs="Times New Roman"/>
                <w:i/>
                <w:color w:val="2A00FF"/>
                <w:sz w:val="24"/>
                <w:szCs w:val="24"/>
              </w:rPr>
            </m:ctrlPr>
          </m:sSubPr>
          <m:e>
            <m:r>
              <m:rPr>
                <m:sty m:val="p"/>
              </m:rPr>
              <w:rPr>
                <w:rStyle w:val="md-inline-math"/>
                <w:rFonts w:ascii="Cambria Math" w:hAnsi="Cambria Math" w:cs="Times New Roman"/>
                <w:color w:val="2A00FF"/>
                <w:sz w:val="24"/>
                <w:szCs w:val="24"/>
              </w:rPr>
              <m:t>γ</m:t>
            </m:r>
            <m:ctrlPr>
              <w:rPr>
                <w:rStyle w:val="md-inline-math"/>
                <w:rFonts w:ascii="Cambria Math" w:hAnsi="Cambria Math" w:cs="Times New Roman"/>
                <w:color w:val="2A00FF"/>
                <w:sz w:val="24"/>
                <w:szCs w:val="24"/>
              </w:rPr>
            </m:ctrlPr>
          </m:e>
          <m:sub>
            <m:r>
              <w:rPr>
                <w:rStyle w:val="md-inline-math"/>
                <w:rFonts w:ascii="Cambria Math" w:hAnsi="Cambria Math" w:cs="Times New Roman"/>
                <w:color w:val="2A00FF"/>
                <w:sz w:val="24"/>
                <w:szCs w:val="24"/>
              </w:rPr>
              <m:t>2</m:t>
            </m:r>
          </m:sub>
        </m:sSub>
        <m:r>
          <w:rPr>
            <w:rStyle w:val="md-inline-math"/>
            <w:rFonts w:ascii="Cambria Math" w:hAnsi="Cambria Math" w:cs="Times New Roman"/>
            <w:color w:val="2A00FF"/>
            <w:sz w:val="24"/>
            <w:szCs w:val="24"/>
          </w:rPr>
          <m:t>&gt;1</m:t>
        </m:r>
      </m:oMath>
      <w:r w:rsidRPr="00CE63B6">
        <w:rPr>
          <w:rStyle w:val="md-plain"/>
          <w:rFonts w:ascii="Times New Roman" w:hAnsi="Times New Roman" w:cs="Times New Roman"/>
          <w:color w:val="2A00FF"/>
          <w:sz w:val="24"/>
          <w:szCs w:val="24"/>
        </w:rPr>
        <w:t xml:space="preserve"> situations, so that it can be used to handle divergent problems which have never been solved. </w:t>
      </w:r>
    </w:p>
    <w:p w14:paraId="3791A6C2" w14:textId="1B64E21C" w:rsidR="00CE63B6" w:rsidRDefault="00CE63B6" w:rsidP="00CE63B6">
      <w:pPr>
        <w:pStyle w:val="ListParagraph"/>
        <w:numPr>
          <w:ilvl w:val="0"/>
          <w:numId w:val="5"/>
        </w:numPr>
        <w:rPr>
          <w:rStyle w:val="md-plain"/>
          <w:rFonts w:ascii="Times New Roman" w:hAnsi="Times New Roman" w:cs="Times New Roman"/>
          <w:color w:val="2A00FF"/>
          <w:sz w:val="24"/>
          <w:szCs w:val="24"/>
        </w:rPr>
      </w:pPr>
      <w:r>
        <w:rPr>
          <w:rStyle w:val="md-plain"/>
          <w:rFonts w:ascii="Times New Roman" w:hAnsi="Times New Roman" w:cs="Times New Roman"/>
          <w:color w:val="2A00FF"/>
          <w:sz w:val="24"/>
          <w:szCs w:val="24"/>
        </w:rPr>
        <w:t xml:space="preserve">For </w:t>
      </w:r>
      <w:r w:rsidRPr="00CE63B6">
        <w:rPr>
          <w:rStyle w:val="md-plain"/>
          <w:rFonts w:ascii="Times New Roman" w:hAnsi="Times New Roman" w:cs="Times New Roman"/>
          <w:color w:val="2A00FF"/>
          <w:sz w:val="24"/>
          <w:szCs w:val="24"/>
        </w:rPr>
        <w:t xml:space="preserve">MD simulation, we applied a new type 2D Ewald splitting, in which way the interaction can be divided into short-range and long-range parts, which converge rapidly in real and reciprocal space, respectively, so that our method can reach a complexity of </w:t>
      </w:r>
      <m:oMath>
        <m:r>
          <w:rPr>
            <w:rStyle w:val="md-inline-math"/>
            <w:rFonts w:ascii="Cambria Math" w:hAnsi="Cambria Math" w:cs="Times New Roman"/>
            <w:color w:val="2A00FF"/>
            <w:sz w:val="24"/>
            <w:szCs w:val="24"/>
          </w:rPr>
          <m:t>O</m:t>
        </m:r>
        <m:d>
          <m:dPr>
            <m:ctrlPr>
              <w:rPr>
                <w:rStyle w:val="md-inline-math"/>
                <w:rFonts w:ascii="Cambria Math" w:hAnsi="Cambria Math" w:cs="Times New Roman"/>
                <w:i/>
                <w:color w:val="2A00FF"/>
                <w:sz w:val="24"/>
                <w:szCs w:val="24"/>
              </w:rPr>
            </m:ctrlPr>
          </m:dPr>
          <m:e>
            <m:sSup>
              <m:sSupPr>
                <m:ctrlPr>
                  <w:rPr>
                    <w:rStyle w:val="md-inline-math"/>
                    <w:rFonts w:ascii="Cambria Math" w:hAnsi="Cambria Math" w:cs="Times New Roman"/>
                    <w:i/>
                    <w:color w:val="2A00FF"/>
                    <w:sz w:val="24"/>
                    <w:szCs w:val="24"/>
                  </w:rPr>
                </m:ctrlPr>
              </m:sSupPr>
              <m:e>
                <m:r>
                  <w:rPr>
                    <w:rStyle w:val="md-inline-math"/>
                    <w:rFonts w:ascii="Cambria Math" w:hAnsi="Cambria Math" w:cs="Times New Roman"/>
                    <w:color w:val="2A00FF"/>
                    <w:sz w:val="24"/>
                    <w:szCs w:val="24"/>
                  </w:rPr>
                  <m:t>N</m:t>
                </m:r>
              </m:e>
              <m:sup>
                <m:r>
                  <w:rPr>
                    <w:rStyle w:val="md-inline-math"/>
                    <w:rFonts w:ascii="Cambria Math" w:hAnsi="Cambria Math" w:cs="Times New Roman"/>
                    <w:color w:val="2A00FF"/>
                    <w:sz w:val="24"/>
                    <w:szCs w:val="24"/>
                  </w:rPr>
                  <m:t>1.5</m:t>
                </m:r>
              </m:sup>
            </m:sSup>
          </m:e>
        </m:d>
        <m:r>
          <w:rPr>
            <w:rStyle w:val="md-plain"/>
            <w:rFonts w:ascii="Cambria Math" w:hAnsi="Cambria Math" w:cs="Times New Roman"/>
            <w:color w:val="2A00FF"/>
            <w:sz w:val="24"/>
            <w:szCs w:val="24"/>
          </w:rPr>
          <m:t>,</m:t>
        </m:r>
      </m:oMath>
      <w:r w:rsidRPr="00CE63B6">
        <w:rPr>
          <w:rStyle w:val="md-plain"/>
          <w:rFonts w:ascii="Times New Roman" w:hAnsi="Times New Roman" w:cs="Times New Roman"/>
          <w:color w:val="2A00FF"/>
          <w:sz w:val="24"/>
          <w:szCs w:val="24"/>
        </w:rPr>
        <w:t xml:space="preserve"> which is one of the highest among all method for dielectric confined quasi-2D charged systems.</w:t>
      </w:r>
    </w:p>
    <w:p w14:paraId="2CC02F84" w14:textId="77777777" w:rsidR="00CE63B6" w:rsidRDefault="00CE63B6" w:rsidP="00CE63B6">
      <w:pPr>
        <w:pStyle w:val="ListParagraph"/>
        <w:ind w:left="1440"/>
        <w:rPr>
          <w:rStyle w:val="md-plain"/>
          <w:rFonts w:ascii="Times New Roman" w:hAnsi="Times New Roman" w:cs="Times New Roman"/>
          <w:color w:val="2A00FF"/>
          <w:sz w:val="24"/>
          <w:szCs w:val="24"/>
        </w:rPr>
      </w:pPr>
    </w:p>
    <w:p w14:paraId="4E1DF421" w14:textId="301954DC" w:rsidR="00CE63B6" w:rsidRDefault="00CE63B6" w:rsidP="00CE63B6">
      <w:pPr>
        <w:pStyle w:val="ListParagraph"/>
        <w:numPr>
          <w:ilvl w:val="0"/>
          <w:numId w:val="3"/>
        </w:numPr>
        <w:rPr>
          <w:rFonts w:ascii="Times New Roman" w:hAnsi="Times New Roman" w:cs="Times New Roman"/>
          <w:color w:val="000000" w:themeColor="text1"/>
          <w:sz w:val="24"/>
          <w:szCs w:val="24"/>
        </w:rPr>
      </w:pPr>
      <w:r w:rsidRPr="00CE63B6">
        <w:rPr>
          <w:rFonts w:ascii="Times New Roman" w:hAnsi="Times New Roman" w:cs="Times New Roman"/>
          <w:color w:val="000000" w:themeColor="text1"/>
          <w:sz w:val="24"/>
          <w:szCs w:val="24"/>
        </w:rPr>
        <w:t>The introduction of the cylindrically symmetric smearing Gaussian appears to give rise to a different kind of mathematical complexity than with the conventional spherical Gaussian, and the mathematical treatment is irrelevant to the underlying physics of the problem.</w:t>
      </w:r>
    </w:p>
    <w:p w14:paraId="56D939A9" w14:textId="33C5153D" w:rsidR="00CE63B6" w:rsidRDefault="00CE63B6" w:rsidP="00CE63B6">
      <w:pPr>
        <w:ind w:left="720"/>
        <w:rPr>
          <w:rFonts w:ascii="Times New Roman" w:hAnsi="Times New Roman" w:cs="Times New Roman"/>
          <w:color w:val="000000" w:themeColor="text1"/>
          <w:sz w:val="24"/>
          <w:szCs w:val="24"/>
        </w:rPr>
      </w:pPr>
    </w:p>
    <w:p w14:paraId="5E4552D7" w14:textId="60D87EED" w:rsidR="00341E3F" w:rsidRDefault="009F157B" w:rsidP="00CE63B6">
      <w:pPr>
        <w:ind w:left="720"/>
        <w:rPr>
          <w:rFonts w:ascii="Times New Roman" w:hAnsi="Times New Roman" w:cs="Times New Roman"/>
          <w:color w:val="2A00FF"/>
          <w:sz w:val="24"/>
          <w:szCs w:val="24"/>
        </w:rPr>
      </w:pPr>
      <w:r>
        <w:rPr>
          <w:rFonts w:ascii="Times New Roman" w:hAnsi="Times New Roman" w:cs="Times New Roman"/>
          <w:color w:val="2A00FF"/>
          <w:sz w:val="24"/>
          <w:szCs w:val="24"/>
        </w:rPr>
        <w:t xml:space="preserve">We agree with the Referee that the mathematical treatment is irrelevant to the underlying physics, using cylindrically or spherical symmetric smearing Gaussian will lead to the same result. However, using </w:t>
      </w:r>
      <w:r w:rsidR="00341E3F">
        <w:rPr>
          <w:rFonts w:ascii="Times New Roman" w:hAnsi="Times New Roman" w:cs="Times New Roman"/>
          <w:color w:val="2A00FF"/>
          <w:sz w:val="24"/>
          <w:szCs w:val="24"/>
        </w:rPr>
        <w:t>spherical Gaussian charges leads to a few difficulties: computing the dielectric effect of a spherical Gaussian charge is much harder than a cylindrically one, and the spherical Gaussian charge may overlap with the substrates, which is quite confusing, and solving these problems will induce even more complexity.</w:t>
      </w:r>
    </w:p>
    <w:p w14:paraId="344326C7" w14:textId="6C8A3E89" w:rsidR="009F157B" w:rsidRDefault="00341E3F" w:rsidP="00341E3F">
      <w:pPr>
        <w:ind w:left="720"/>
        <w:rPr>
          <w:rFonts w:ascii="Times New Roman" w:hAnsi="Times New Roman" w:cs="Times New Roman"/>
          <w:color w:val="2A00FF"/>
          <w:sz w:val="24"/>
          <w:szCs w:val="24"/>
        </w:rPr>
      </w:pPr>
      <w:r>
        <w:rPr>
          <w:rFonts w:ascii="Times New Roman" w:hAnsi="Times New Roman" w:cs="Times New Roman"/>
          <w:color w:val="2A00FF"/>
          <w:sz w:val="24"/>
          <w:szCs w:val="24"/>
        </w:rPr>
        <w:t xml:space="preserve"> </w:t>
      </w:r>
    </w:p>
    <w:p w14:paraId="2ACC9DE0" w14:textId="5C7A2B40" w:rsidR="00CE63B6" w:rsidRDefault="00341E3F" w:rsidP="00CE63B6">
      <w:pPr>
        <w:ind w:left="720"/>
        <w:rPr>
          <w:rFonts w:ascii="Times New Roman" w:hAnsi="Times New Roman" w:cs="Times New Roman"/>
          <w:color w:val="2A00FF"/>
          <w:sz w:val="24"/>
          <w:szCs w:val="24"/>
        </w:rPr>
      </w:pPr>
      <w:r>
        <w:rPr>
          <w:rFonts w:ascii="Times New Roman" w:hAnsi="Times New Roman" w:cs="Times New Roman"/>
          <w:color w:val="2A00FF"/>
          <w:sz w:val="24"/>
          <w:szCs w:val="24"/>
        </w:rPr>
        <w:t>We</w:t>
      </w:r>
      <w:r w:rsidR="00433007" w:rsidRPr="00433007">
        <w:rPr>
          <w:rFonts w:ascii="Times New Roman" w:hAnsi="Times New Roman" w:cs="Times New Roman"/>
          <w:color w:val="2A00FF"/>
          <w:sz w:val="24"/>
          <w:szCs w:val="24"/>
        </w:rPr>
        <w:t xml:space="preserve"> also modified our method to reach the highest efficiency.</w:t>
      </w:r>
      <w:r>
        <w:rPr>
          <w:rFonts w:ascii="Times New Roman" w:hAnsi="Times New Roman" w:cs="Times New Roman"/>
          <w:color w:val="2A00FF"/>
          <w:sz w:val="24"/>
          <w:szCs w:val="24"/>
        </w:rPr>
        <w:t xml:space="preserve"> </w:t>
      </w:r>
      <w:r w:rsidR="00433007">
        <w:rPr>
          <w:rFonts w:ascii="Times New Roman" w:hAnsi="Times New Roman" w:cs="Times New Roman"/>
          <w:color w:val="2A00FF"/>
          <w:sz w:val="24"/>
          <w:szCs w:val="24"/>
        </w:rPr>
        <w:t xml:space="preserve">We </w:t>
      </w:r>
      <w:r>
        <w:rPr>
          <w:rFonts w:ascii="Times New Roman" w:hAnsi="Times New Roman" w:cs="Times New Roman"/>
          <w:color w:val="2A00FF"/>
          <w:sz w:val="24"/>
          <w:szCs w:val="24"/>
        </w:rPr>
        <w:t>can</w:t>
      </w:r>
      <w:r w:rsidR="00433007">
        <w:rPr>
          <w:rFonts w:ascii="Times New Roman" w:hAnsi="Times New Roman" w:cs="Times New Roman"/>
          <w:color w:val="2A00FF"/>
          <w:sz w:val="24"/>
          <w:szCs w:val="24"/>
        </w:rPr>
        <w:t xml:space="preserve"> show that </w:t>
      </w:r>
      <w:r w:rsidR="00433007" w:rsidRPr="00433007">
        <w:rPr>
          <w:rFonts w:ascii="Times New Roman" w:hAnsi="Times New Roman" w:cs="Times New Roman"/>
          <w:color w:val="2A00FF"/>
          <w:sz w:val="24"/>
          <w:szCs w:val="24"/>
        </w:rPr>
        <w:t>mathematical complexity</w:t>
      </w:r>
      <w:r w:rsidR="00433007">
        <w:rPr>
          <w:rFonts w:ascii="Times New Roman" w:hAnsi="Times New Roman" w:cs="Times New Roman"/>
          <w:color w:val="2A00FF"/>
          <w:sz w:val="24"/>
          <w:szCs w:val="24"/>
        </w:rPr>
        <w:t xml:space="preserve"> in that case is also given by </w:t>
      </w:r>
      <m:oMath>
        <m:r>
          <w:rPr>
            <w:rFonts w:ascii="Cambria Math" w:hAnsi="Cambria Math" w:cs="Times New Roman"/>
            <w:color w:val="2A00FF"/>
            <w:sz w:val="24"/>
            <w:szCs w:val="24"/>
          </w:rPr>
          <m:t>O</m:t>
        </m:r>
        <m:d>
          <m:dPr>
            <m:ctrlPr>
              <w:rPr>
                <w:rFonts w:ascii="Cambria Math" w:hAnsi="Cambria Math" w:cs="Times New Roman"/>
                <w:i/>
                <w:color w:val="2A00FF"/>
                <w:sz w:val="24"/>
                <w:szCs w:val="24"/>
              </w:rPr>
            </m:ctrlPr>
          </m:dPr>
          <m:e>
            <m:sSup>
              <m:sSupPr>
                <m:ctrlPr>
                  <w:rPr>
                    <w:rFonts w:ascii="Cambria Math" w:hAnsi="Cambria Math" w:cs="Times New Roman"/>
                    <w:i/>
                    <w:color w:val="2A00FF"/>
                    <w:sz w:val="24"/>
                    <w:szCs w:val="24"/>
                  </w:rPr>
                </m:ctrlPr>
              </m:sSupPr>
              <m:e>
                <m:r>
                  <w:rPr>
                    <w:rFonts w:ascii="Cambria Math" w:hAnsi="Cambria Math" w:cs="Times New Roman"/>
                    <w:color w:val="2A00FF"/>
                    <w:sz w:val="24"/>
                    <w:szCs w:val="24"/>
                  </w:rPr>
                  <m:t>N</m:t>
                </m:r>
              </m:e>
              <m:sup>
                <m:r>
                  <w:rPr>
                    <w:rFonts w:ascii="Cambria Math" w:hAnsi="Cambria Math" w:cs="Times New Roman"/>
                    <w:color w:val="2A00FF"/>
                    <w:sz w:val="24"/>
                    <w:szCs w:val="24"/>
                    <w:vertAlign w:val="superscript"/>
                  </w:rPr>
                  <m:t>1.5</m:t>
                </m:r>
              </m:sup>
            </m:sSup>
          </m:e>
        </m:d>
        <m:r>
          <w:rPr>
            <w:rFonts w:ascii="Cambria Math" w:hAnsi="Cambria Math" w:cs="Times New Roman"/>
            <w:color w:val="2A00FF"/>
            <w:sz w:val="24"/>
            <w:szCs w:val="24"/>
          </w:rPr>
          <m:t>.</m:t>
        </m:r>
      </m:oMath>
    </w:p>
    <w:p w14:paraId="0901F380" w14:textId="2AE738F0" w:rsidR="00433007" w:rsidRDefault="00433007" w:rsidP="00CE63B6">
      <w:pPr>
        <w:ind w:left="720"/>
        <w:rPr>
          <w:rFonts w:ascii="Times New Roman" w:hAnsi="Times New Roman" w:cs="Times New Roman"/>
          <w:color w:val="2A00FF"/>
          <w:sz w:val="24"/>
          <w:szCs w:val="24"/>
        </w:rPr>
      </w:pPr>
    </w:p>
    <w:p w14:paraId="256694B2" w14:textId="77777777" w:rsidR="00B07B76" w:rsidRDefault="00B07B76" w:rsidP="00CE63B6">
      <w:pPr>
        <w:ind w:left="720"/>
        <w:rPr>
          <w:rFonts w:ascii="Times New Roman" w:hAnsi="Times New Roman" w:cs="Times New Roman"/>
          <w:color w:val="2A00FF"/>
          <w:sz w:val="24"/>
          <w:szCs w:val="24"/>
        </w:rPr>
      </w:pPr>
      <w:r>
        <w:rPr>
          <w:rFonts w:ascii="Times New Roman" w:hAnsi="Times New Roman" w:cs="Times New Roman"/>
          <w:color w:val="2A00FF"/>
          <w:sz w:val="24"/>
          <w:szCs w:val="24"/>
        </w:rPr>
        <w:t>We added a new section in Supplementary Information for detail discussions.</w:t>
      </w:r>
    </w:p>
    <w:p w14:paraId="038014F3" w14:textId="65DC5724" w:rsidR="00433007" w:rsidRPr="00433007" w:rsidRDefault="00B07B76" w:rsidP="00CE63B6">
      <w:pPr>
        <w:ind w:left="720"/>
        <w:rPr>
          <w:rFonts w:ascii="Times New Roman" w:hAnsi="Times New Roman" w:cs="Times New Roman"/>
          <w:color w:val="2A00FF"/>
          <w:sz w:val="24"/>
          <w:szCs w:val="24"/>
        </w:rPr>
      </w:pPr>
      <w:r>
        <w:rPr>
          <w:rFonts w:ascii="Times New Roman" w:hAnsi="Times New Roman" w:cs="Times New Roman"/>
          <w:color w:val="2A00FF"/>
          <w:sz w:val="24"/>
          <w:szCs w:val="24"/>
        </w:rPr>
        <w:t xml:space="preserve">(SI page 6) </w:t>
      </w:r>
      <w:r w:rsidR="00E8083F">
        <w:rPr>
          <w:rFonts w:ascii="Times New Roman" w:hAnsi="Times New Roman" w:cs="Times New Roman" w:hint="eastAsia"/>
          <w:color w:val="2A00FF"/>
          <w:sz w:val="24"/>
          <w:szCs w:val="24"/>
        </w:rPr>
        <w:t>S</w:t>
      </w:r>
      <w:r>
        <w:rPr>
          <w:rFonts w:ascii="Times New Roman" w:hAnsi="Times New Roman" w:cs="Times New Roman"/>
          <w:color w:val="2A00FF"/>
          <w:sz w:val="24"/>
          <w:szCs w:val="24"/>
        </w:rPr>
        <w:t>ection ‘</w:t>
      </w:r>
      <w:r w:rsidRPr="00B07B76">
        <w:rPr>
          <w:rFonts w:ascii="Times New Roman" w:hAnsi="Times New Roman" w:cs="Times New Roman"/>
          <w:color w:val="2A00FF"/>
          <w:sz w:val="24"/>
          <w:szCs w:val="24"/>
        </w:rPr>
        <w:t xml:space="preserve">Algorithm and </w:t>
      </w:r>
      <w:r>
        <w:rPr>
          <w:rFonts w:ascii="Times New Roman" w:hAnsi="Times New Roman" w:cs="Times New Roman"/>
          <w:color w:val="2A00FF"/>
          <w:sz w:val="24"/>
          <w:szCs w:val="24"/>
        </w:rPr>
        <w:t>T</w:t>
      </w:r>
      <w:r w:rsidRPr="00B07B76">
        <w:rPr>
          <w:rFonts w:ascii="Times New Roman" w:hAnsi="Times New Roman" w:cs="Times New Roman"/>
          <w:color w:val="2A00FF"/>
          <w:sz w:val="24"/>
          <w:szCs w:val="24"/>
        </w:rPr>
        <w:t xml:space="preserve">ime </w:t>
      </w:r>
      <w:r>
        <w:rPr>
          <w:rFonts w:ascii="Times New Roman" w:hAnsi="Times New Roman" w:cs="Times New Roman"/>
          <w:color w:val="2A00FF"/>
          <w:sz w:val="24"/>
          <w:szCs w:val="24"/>
        </w:rPr>
        <w:t>C</w:t>
      </w:r>
      <w:r w:rsidRPr="00B07B76">
        <w:rPr>
          <w:rFonts w:ascii="Times New Roman" w:hAnsi="Times New Roman" w:cs="Times New Roman"/>
          <w:color w:val="2A00FF"/>
          <w:sz w:val="24"/>
          <w:szCs w:val="24"/>
        </w:rPr>
        <w:t>omplexity</w:t>
      </w:r>
      <w:r>
        <w:rPr>
          <w:rFonts w:ascii="Times New Roman" w:hAnsi="Times New Roman" w:cs="Times New Roman"/>
          <w:color w:val="2A00FF"/>
          <w:sz w:val="24"/>
          <w:szCs w:val="24"/>
        </w:rPr>
        <w:t>’.</w:t>
      </w:r>
    </w:p>
    <w:p w14:paraId="149EC079" w14:textId="77777777" w:rsidR="00433007" w:rsidRPr="00433007" w:rsidRDefault="00433007" w:rsidP="00CE63B6">
      <w:pPr>
        <w:ind w:left="720"/>
        <w:rPr>
          <w:rFonts w:ascii="Times New Roman" w:hAnsi="Times New Roman" w:cs="Times New Roman"/>
          <w:color w:val="2A00FF"/>
          <w:sz w:val="24"/>
          <w:szCs w:val="24"/>
        </w:rPr>
      </w:pPr>
    </w:p>
    <w:p w14:paraId="765FEC32" w14:textId="7E430214" w:rsidR="00433007" w:rsidRPr="00B07B76" w:rsidRDefault="00B07B76" w:rsidP="00B07B76">
      <w:pPr>
        <w:pStyle w:val="ListParagraph"/>
        <w:numPr>
          <w:ilvl w:val="0"/>
          <w:numId w:val="3"/>
        </w:numPr>
        <w:rPr>
          <w:rFonts w:ascii="Times New Roman" w:hAnsi="Times New Roman" w:cs="Times New Roman"/>
          <w:color w:val="000000" w:themeColor="text1"/>
          <w:sz w:val="24"/>
          <w:szCs w:val="24"/>
        </w:rPr>
      </w:pPr>
      <w:r w:rsidRPr="00B07B76">
        <w:rPr>
          <w:rFonts w:ascii="Times New Roman" w:hAnsi="Times New Roman" w:cs="Times New Roman"/>
          <w:color w:val="000000" w:themeColor="text1"/>
          <w:sz w:val="24"/>
          <w:szCs w:val="24"/>
        </w:rPr>
        <w:t>The authors stated that "Physically, Eq. (3) can be understood as screening the point charge only in the transverse directions, which is sufficient for quasi-2D geometry.". Subtracting and adding the Gaussian term is a mathematical tool to split the delta charge density into 2 terms which converge more rapidly in real and reciprocal spaces, respectively, and so saying screening the point charge only in the transverse directions is sufficient for quasi-2D geometry is not correct.</w:t>
      </w:r>
    </w:p>
    <w:p w14:paraId="34D9BA3E" w14:textId="6AA8A445" w:rsidR="00B07B76" w:rsidRDefault="00B07B76" w:rsidP="00B07B76">
      <w:pPr>
        <w:ind w:left="720"/>
        <w:rPr>
          <w:rFonts w:ascii="Times New Roman" w:hAnsi="Times New Roman" w:cs="Times New Roman"/>
          <w:color w:val="000000" w:themeColor="text1"/>
          <w:sz w:val="24"/>
          <w:szCs w:val="24"/>
        </w:rPr>
      </w:pPr>
    </w:p>
    <w:p w14:paraId="62B2CC79" w14:textId="25EA5AFB" w:rsidR="009F1AEF" w:rsidRDefault="009F1AEF" w:rsidP="00B07B76">
      <w:pPr>
        <w:ind w:left="720"/>
        <w:rPr>
          <w:rFonts w:ascii="Times New Roman" w:hAnsi="Times New Roman" w:cs="Times New Roman"/>
          <w:color w:val="2A00FF"/>
          <w:sz w:val="24"/>
          <w:szCs w:val="24"/>
        </w:rPr>
      </w:pPr>
      <w:r>
        <w:rPr>
          <w:rFonts w:ascii="Times New Roman" w:hAnsi="Times New Roman" w:cs="Times New Roman"/>
          <w:color w:val="2A00FF"/>
          <w:sz w:val="24"/>
          <w:szCs w:val="24"/>
        </w:rPr>
        <w:t>We are sorry for our inaccura</w:t>
      </w:r>
      <w:r w:rsidR="00E8083F">
        <w:rPr>
          <w:rFonts w:ascii="Times New Roman" w:hAnsi="Times New Roman" w:cs="Times New Roman"/>
          <w:color w:val="2A00FF"/>
          <w:sz w:val="24"/>
          <w:szCs w:val="24"/>
        </w:rPr>
        <w:t>te</w:t>
      </w:r>
      <w:r>
        <w:rPr>
          <w:rFonts w:ascii="Times New Roman" w:hAnsi="Times New Roman" w:cs="Times New Roman"/>
          <w:color w:val="2A00FF"/>
          <w:sz w:val="24"/>
          <w:szCs w:val="24"/>
        </w:rPr>
        <w:t xml:space="preserve"> expression and thank the referee for the helpful </w:t>
      </w:r>
      <w:r>
        <w:rPr>
          <w:rFonts w:ascii="Times New Roman" w:hAnsi="Times New Roman" w:cs="Times New Roman"/>
          <w:color w:val="2A00FF"/>
          <w:sz w:val="24"/>
          <w:szCs w:val="24"/>
        </w:rPr>
        <w:lastRenderedPageBreak/>
        <w:t>suggestion.</w:t>
      </w:r>
    </w:p>
    <w:p w14:paraId="357AA3B2" w14:textId="3CE6C692" w:rsidR="009F1AEF" w:rsidRDefault="009F1AEF" w:rsidP="00B07B76">
      <w:pPr>
        <w:ind w:left="720"/>
        <w:rPr>
          <w:rFonts w:ascii="Times New Roman" w:hAnsi="Times New Roman" w:cs="Times New Roman"/>
          <w:color w:val="2A00FF"/>
          <w:sz w:val="24"/>
          <w:szCs w:val="24"/>
        </w:rPr>
      </w:pPr>
    </w:p>
    <w:p w14:paraId="7C5C9FE2" w14:textId="51ACBEBA" w:rsidR="009F1AEF" w:rsidRDefault="009F1AEF" w:rsidP="00B07B76">
      <w:pPr>
        <w:ind w:left="720"/>
        <w:rPr>
          <w:rFonts w:ascii="Times New Roman" w:hAnsi="Times New Roman" w:cs="Times New Roman"/>
          <w:color w:val="2A00FF"/>
          <w:sz w:val="24"/>
          <w:szCs w:val="24"/>
        </w:rPr>
      </w:pPr>
      <w:r>
        <w:rPr>
          <w:rFonts w:ascii="Times New Roman" w:hAnsi="Times New Roman" w:cs="Times New Roman"/>
          <w:color w:val="2A00FF"/>
          <w:sz w:val="24"/>
          <w:szCs w:val="24"/>
        </w:rPr>
        <w:t>A new description is given as</w:t>
      </w:r>
    </w:p>
    <w:p w14:paraId="6B1DC10E" w14:textId="11A46639" w:rsidR="009F1AEF" w:rsidRDefault="009F1AEF" w:rsidP="009F1AEF">
      <w:pPr>
        <w:ind w:left="720"/>
        <w:rPr>
          <w:rFonts w:ascii="Times New Roman" w:hAnsi="Times New Roman" w:cs="Times New Roman"/>
          <w:color w:val="2A00FF"/>
          <w:sz w:val="24"/>
          <w:szCs w:val="24"/>
        </w:rPr>
      </w:pPr>
      <w:r>
        <w:rPr>
          <w:rFonts w:ascii="Times New Roman" w:hAnsi="Times New Roman" w:cs="Times New Roman"/>
          <w:color w:val="2A00FF"/>
          <w:sz w:val="24"/>
          <w:szCs w:val="24"/>
        </w:rPr>
        <w:t>(SI page 1, paragraph 2) ‘</w:t>
      </w:r>
      <w:r w:rsidRPr="009F1AEF">
        <w:rPr>
          <w:rFonts w:ascii="Times New Roman" w:hAnsi="Times New Roman" w:cs="Times New Roman"/>
          <w:color w:val="2A00FF"/>
          <w:sz w:val="24"/>
          <w:szCs w:val="24"/>
        </w:rPr>
        <w:t xml:space="preserve">Subtracting and adding the Gaussian term split the delta charge density into two terms, so that the calculation </w:t>
      </w:r>
      <w:r w:rsidR="00DD08FD" w:rsidRPr="009F1AEF">
        <w:rPr>
          <w:rFonts w:ascii="Times New Roman" w:hAnsi="Times New Roman" w:cs="Times New Roman"/>
          <w:color w:val="2A00FF"/>
          <w:sz w:val="24"/>
          <w:szCs w:val="24"/>
        </w:rPr>
        <w:t>converges</w:t>
      </w:r>
      <w:r w:rsidRPr="009F1AEF">
        <w:rPr>
          <w:rFonts w:ascii="Times New Roman" w:hAnsi="Times New Roman" w:cs="Times New Roman"/>
          <w:color w:val="2A00FF"/>
          <w:sz w:val="24"/>
          <w:szCs w:val="24"/>
        </w:rPr>
        <w:t xml:space="preserve"> more rapidly in both real and reciprocal spaces.</w:t>
      </w:r>
      <w:r>
        <w:rPr>
          <w:rFonts w:ascii="Times New Roman" w:hAnsi="Times New Roman" w:cs="Times New Roman"/>
          <w:color w:val="2A00FF"/>
          <w:sz w:val="24"/>
          <w:szCs w:val="24"/>
        </w:rPr>
        <w:t>’</w:t>
      </w:r>
    </w:p>
    <w:p w14:paraId="08EA6026" w14:textId="22774283" w:rsidR="009F1AEF" w:rsidRDefault="009F1AEF" w:rsidP="009F1AEF">
      <w:pPr>
        <w:ind w:left="720"/>
        <w:rPr>
          <w:rFonts w:ascii="Times New Roman" w:hAnsi="Times New Roman" w:cs="Times New Roman"/>
          <w:color w:val="000000" w:themeColor="text1"/>
          <w:sz w:val="24"/>
          <w:szCs w:val="24"/>
        </w:rPr>
      </w:pPr>
    </w:p>
    <w:p w14:paraId="543F519D" w14:textId="7794EDD5" w:rsidR="009F1AEF" w:rsidRDefault="009F1AEF" w:rsidP="009F1AEF">
      <w:pPr>
        <w:pStyle w:val="ListParagraph"/>
        <w:numPr>
          <w:ilvl w:val="0"/>
          <w:numId w:val="3"/>
        </w:numPr>
        <w:rPr>
          <w:rFonts w:ascii="Times New Roman" w:hAnsi="Times New Roman" w:cs="Times New Roman"/>
          <w:color w:val="000000" w:themeColor="text1"/>
          <w:sz w:val="24"/>
          <w:szCs w:val="24"/>
        </w:rPr>
      </w:pPr>
      <w:r w:rsidRPr="009F1AEF">
        <w:rPr>
          <w:rFonts w:ascii="Times New Roman" w:hAnsi="Times New Roman" w:cs="Times New Roman"/>
          <w:color w:val="000000" w:themeColor="text1"/>
          <w:sz w:val="24"/>
          <w:szCs w:val="24"/>
        </w:rPr>
        <w:t>Although the short-range term G1 has an analytical form (Eq. 8) and the authors proposed to use Hankel transforms to cast it into exponentially decaying terms, the efficient numerical evaluation boils down to truncation in the lateral distances for a certain degree of (in)accuracy. The error analysis (SI, Fig 1) was done for \gamma close to 1, not for those substantially greater than 1.</w:t>
      </w:r>
    </w:p>
    <w:p w14:paraId="6E6F6F0E" w14:textId="44046F5C" w:rsidR="009F1AEF" w:rsidRDefault="009F1AEF" w:rsidP="009F1AEF">
      <w:pPr>
        <w:ind w:left="720"/>
        <w:rPr>
          <w:rFonts w:ascii="Times New Roman" w:hAnsi="Times New Roman" w:cs="Times New Roman"/>
          <w:color w:val="000000" w:themeColor="text1"/>
          <w:sz w:val="24"/>
          <w:szCs w:val="24"/>
        </w:rPr>
      </w:pPr>
    </w:p>
    <w:p w14:paraId="7930FF40" w14:textId="6A8FF353" w:rsidR="009F1AEF" w:rsidRDefault="009F1AEF" w:rsidP="00EA7408">
      <w:pPr>
        <w:ind w:left="720"/>
        <w:rPr>
          <w:rFonts w:ascii="Times New Roman" w:hAnsi="Times New Roman" w:cs="Times New Roman"/>
          <w:color w:val="2A00FF"/>
          <w:sz w:val="24"/>
          <w:szCs w:val="24"/>
        </w:rPr>
      </w:pPr>
      <w:r>
        <w:rPr>
          <w:rFonts w:ascii="Times New Roman" w:hAnsi="Times New Roman" w:cs="Times New Roman"/>
          <w:color w:val="2A00FF"/>
          <w:sz w:val="24"/>
          <w:szCs w:val="24"/>
        </w:rPr>
        <w:t xml:space="preserve">In our new submission, we rewrite the expression using </w:t>
      </w:r>
      <m:oMath>
        <m:r>
          <m:rPr>
            <m:sty m:val="p"/>
          </m:rPr>
          <w:rPr>
            <w:rFonts w:ascii="Cambria Math" w:hAnsi="Cambria Math" w:cs="Times New Roman"/>
            <w:color w:val="2A00FF"/>
            <w:sz w:val="24"/>
            <w:szCs w:val="24"/>
          </w:rPr>
          <m:t>γ</m:t>
        </m:r>
      </m:oMath>
      <w:r>
        <w:rPr>
          <w:rFonts w:ascii="Times New Roman" w:hAnsi="Times New Roman" w:cs="Times New Roman"/>
          <w:color w:val="2A00FF"/>
          <w:sz w:val="24"/>
          <w:szCs w:val="24"/>
        </w:rPr>
        <w:t xml:space="preserve"> but not </w:t>
      </w:r>
      <m:oMath>
        <m:r>
          <m:rPr>
            <m:sty m:val="p"/>
          </m:rPr>
          <w:rPr>
            <w:rFonts w:ascii="Cambria Math" w:hAnsi="Cambria Math" w:cs="Times New Roman"/>
            <w:color w:val="2A00FF"/>
            <w:sz w:val="24"/>
            <w:szCs w:val="24"/>
          </w:rPr>
          <m:t>ϵ</m:t>
        </m:r>
      </m:oMath>
      <w:r>
        <w:rPr>
          <w:rFonts w:ascii="Times New Roman" w:hAnsi="Times New Roman" w:cs="Times New Roman"/>
          <w:color w:val="2A00FF"/>
          <w:sz w:val="24"/>
          <w:szCs w:val="24"/>
        </w:rPr>
        <w:t xml:space="preserve">, </w:t>
      </w:r>
      <w:r w:rsidR="00EA7408">
        <w:rPr>
          <w:rFonts w:ascii="Times New Roman" w:hAnsi="Times New Roman" w:cs="Times New Roman"/>
          <w:color w:val="2A00FF"/>
          <w:sz w:val="24"/>
          <w:szCs w:val="24"/>
        </w:rPr>
        <w:t xml:space="preserve">as given by SI </w:t>
      </w:r>
      <w:proofErr w:type="gramStart"/>
      <w:r w:rsidR="00EA7408">
        <w:rPr>
          <w:rFonts w:ascii="Times New Roman" w:hAnsi="Times New Roman" w:cs="Times New Roman"/>
          <w:color w:val="2A00FF"/>
          <w:sz w:val="24"/>
          <w:szCs w:val="24"/>
        </w:rPr>
        <w:t>Eq.(</w:t>
      </w:r>
      <w:proofErr w:type="gramEnd"/>
      <w:r w:rsidR="00EA7408">
        <w:rPr>
          <w:rFonts w:ascii="Times New Roman" w:hAnsi="Times New Roman" w:cs="Times New Roman"/>
          <w:color w:val="2A00FF"/>
          <w:sz w:val="24"/>
          <w:szCs w:val="24"/>
        </w:rPr>
        <w:t xml:space="preserve">6). Based on this form, we show that for any given </w:t>
      </w:r>
      <m:oMath>
        <m:r>
          <m:rPr>
            <m:sty m:val="p"/>
          </m:rPr>
          <w:rPr>
            <w:rFonts w:ascii="Cambria Math" w:hAnsi="Cambria Math" w:cs="Times New Roman"/>
            <w:color w:val="2A00FF"/>
            <w:sz w:val="24"/>
            <w:szCs w:val="24"/>
          </w:rPr>
          <m:t>γ</m:t>
        </m:r>
      </m:oMath>
      <w:r w:rsidR="00EA7408">
        <w:rPr>
          <w:rFonts w:ascii="Times New Roman" w:hAnsi="Times New Roman" w:cs="Times New Roman"/>
          <w:color w:val="2A00FF"/>
          <w:sz w:val="24"/>
          <w:szCs w:val="24"/>
        </w:rPr>
        <w:t xml:space="preserve">, </w:t>
      </w:r>
      <w:r w:rsidR="00EA7408" w:rsidRPr="00EA7408">
        <w:rPr>
          <w:rFonts w:ascii="Times New Roman" w:hAnsi="Times New Roman" w:cs="Times New Roman"/>
          <w:color w:val="2A00FF"/>
          <w:sz w:val="24"/>
          <w:szCs w:val="24"/>
        </w:rPr>
        <w:t>the truncation error</w:t>
      </w:r>
      <w:r w:rsidR="00EA7408">
        <w:rPr>
          <w:rFonts w:ascii="Times New Roman" w:hAnsi="Times New Roman" w:cs="Times New Roman"/>
          <w:color w:val="2A00FF"/>
          <w:sz w:val="24"/>
          <w:szCs w:val="24"/>
        </w:rPr>
        <w:t>s</w:t>
      </w:r>
      <w:r w:rsidR="00EA7408" w:rsidRPr="00EA7408">
        <w:rPr>
          <w:rFonts w:ascii="Times New Roman" w:hAnsi="Times New Roman" w:cs="Times New Roman"/>
          <w:color w:val="2A00FF"/>
          <w:sz w:val="24"/>
          <w:szCs w:val="24"/>
        </w:rPr>
        <w:t xml:space="preserve"> </w:t>
      </w:r>
      <w:r w:rsidR="00EA7408">
        <w:rPr>
          <w:rFonts w:ascii="Times New Roman" w:hAnsi="Times New Roman" w:cs="Times New Roman"/>
          <w:color w:val="2A00FF"/>
          <w:sz w:val="24"/>
          <w:szCs w:val="24"/>
        </w:rPr>
        <w:t xml:space="preserve">are controlled by </w:t>
      </w:r>
      <w:proofErr w:type="gramStart"/>
      <w:r w:rsidR="00EA7408">
        <w:rPr>
          <w:rFonts w:ascii="Times New Roman" w:hAnsi="Times New Roman" w:cs="Times New Roman"/>
          <w:color w:val="2A00FF"/>
          <w:sz w:val="24"/>
          <w:szCs w:val="24"/>
        </w:rPr>
        <w:t>erfc(</w:t>
      </w:r>
      <w:proofErr w:type="gramEnd"/>
      <m:oMath>
        <m:rad>
          <m:radPr>
            <m:degHide m:val="1"/>
            <m:ctrlPr>
              <w:rPr>
                <w:rFonts w:ascii="Cambria Math" w:hAnsi="Cambria Math" w:cs="Times New Roman"/>
                <w:color w:val="2A00FF"/>
                <w:sz w:val="24"/>
                <w:szCs w:val="24"/>
              </w:rPr>
            </m:ctrlPr>
          </m:radPr>
          <m:deg>
            <m:ctrlPr>
              <w:rPr>
                <w:rFonts w:ascii="Cambria Math" w:hAnsi="Cambria Math" w:cs="Times New Roman"/>
                <w:i/>
                <w:color w:val="2A00FF"/>
                <w:sz w:val="24"/>
                <w:szCs w:val="24"/>
              </w:rPr>
            </m:ctrlPr>
          </m:deg>
          <m:e>
            <m:r>
              <w:rPr>
                <w:rFonts w:ascii="Cambria Math" w:hAnsi="Cambria Math" w:cs="Times New Roman"/>
                <w:color w:val="2A00FF"/>
                <w:sz w:val="24"/>
                <w:szCs w:val="24"/>
              </w:rPr>
              <m:t>2</m:t>
            </m:r>
            <m:sSub>
              <m:sSubPr>
                <m:ctrlPr>
                  <w:rPr>
                    <w:rFonts w:ascii="Cambria Math" w:hAnsi="Cambria Math" w:cs="Times New Roman"/>
                    <w:i/>
                    <w:color w:val="2A00FF"/>
                    <w:sz w:val="24"/>
                    <w:szCs w:val="24"/>
                  </w:rPr>
                </m:ctrlPr>
              </m:sSubPr>
              <m:e>
                <m:r>
                  <w:rPr>
                    <w:rFonts w:ascii="Cambria Math" w:hAnsi="Cambria Math" w:cs="Times New Roman"/>
                    <w:color w:val="2A00FF"/>
                    <w:sz w:val="24"/>
                    <w:szCs w:val="24"/>
                  </w:rPr>
                  <m:t>k</m:t>
                </m:r>
              </m:e>
              <m:sub>
                <m:r>
                  <w:rPr>
                    <w:rFonts w:ascii="Cambria Math" w:hAnsi="Cambria Math" w:cs="Times New Roman"/>
                    <w:color w:val="2A00FF"/>
                    <w:sz w:val="24"/>
                    <w:szCs w:val="24"/>
                  </w:rPr>
                  <m:t>f</m:t>
                </m:r>
              </m:sub>
            </m:sSub>
            <m:sSub>
              <m:sSubPr>
                <m:ctrlPr>
                  <w:rPr>
                    <w:rFonts w:ascii="Cambria Math" w:hAnsi="Cambria Math" w:cs="Times New Roman"/>
                    <w:i/>
                    <w:color w:val="2A00FF"/>
                    <w:sz w:val="24"/>
                    <w:szCs w:val="24"/>
                  </w:rPr>
                </m:ctrlPr>
              </m:sSubPr>
              <m:e>
                <m:r>
                  <w:rPr>
                    <w:rFonts w:ascii="Cambria Math" w:hAnsi="Cambria Math" w:cs="Times New Roman"/>
                    <w:color w:val="2A00FF"/>
                    <w:sz w:val="24"/>
                    <w:szCs w:val="24"/>
                  </w:rPr>
                  <m:t>L</m:t>
                </m:r>
              </m:e>
              <m:sub>
                <m:r>
                  <w:rPr>
                    <w:rFonts w:ascii="Cambria Math" w:hAnsi="Cambria Math" w:cs="Times New Roman"/>
                    <w:color w:val="2A00FF"/>
                    <w:sz w:val="24"/>
                    <w:szCs w:val="24"/>
                  </w:rPr>
                  <m:t>z</m:t>
                </m:r>
              </m:sub>
            </m:sSub>
          </m:e>
        </m:rad>
      </m:oMath>
      <w:r w:rsidR="00EA7408">
        <w:rPr>
          <w:rFonts w:ascii="Times New Roman" w:hAnsi="Times New Roman" w:cs="Times New Roman"/>
          <w:color w:val="2A00FF"/>
          <w:sz w:val="24"/>
          <w:szCs w:val="24"/>
        </w:rPr>
        <w:t>) and erfc(</w:t>
      </w:r>
      <m:oMath>
        <m:sSub>
          <m:sSubPr>
            <m:ctrlPr>
              <w:rPr>
                <w:rFonts w:ascii="Cambria Math" w:hAnsi="Cambria Math" w:cs="Times New Roman"/>
                <w:i/>
                <w:color w:val="2A00FF"/>
                <w:sz w:val="24"/>
                <w:szCs w:val="24"/>
              </w:rPr>
            </m:ctrlPr>
          </m:sSubPr>
          <m:e>
            <m:r>
              <w:rPr>
                <w:rFonts w:ascii="Cambria Math" w:hAnsi="Cambria Math" w:cs="Times New Roman"/>
                <w:color w:val="2A00FF"/>
                <w:sz w:val="24"/>
                <w:szCs w:val="24"/>
              </w:rPr>
              <m:t>k</m:t>
            </m:r>
          </m:e>
          <m:sub>
            <m:r>
              <w:rPr>
                <w:rFonts w:ascii="Cambria Math" w:hAnsi="Cambria Math" w:cs="Times New Roman"/>
                <w:color w:val="2A00FF"/>
                <w:sz w:val="24"/>
                <w:szCs w:val="24"/>
              </w:rPr>
              <m:t>f</m:t>
            </m:r>
          </m:sub>
        </m:sSub>
      </m:oMath>
      <w:r w:rsidR="00EA7408">
        <w:rPr>
          <w:rFonts w:ascii="Times New Roman" w:hAnsi="Times New Roman" w:cs="Times New Roman"/>
          <w:color w:val="2A00FF"/>
          <w:sz w:val="24"/>
          <w:szCs w:val="24"/>
        </w:rPr>
        <w:t>/(2</w:t>
      </w:r>
      <m:oMath>
        <m:r>
          <m:rPr>
            <m:sty m:val="p"/>
          </m:rPr>
          <w:rPr>
            <w:rFonts w:ascii="Cambria Math" w:hAnsi="Cambria Math" w:cs="Times New Roman"/>
            <w:color w:val="2A00FF"/>
            <w:sz w:val="24"/>
            <w:szCs w:val="24"/>
          </w:rPr>
          <m:t>α</m:t>
        </m:r>
      </m:oMath>
      <w:r w:rsidR="00EA7408">
        <w:rPr>
          <w:rFonts w:ascii="Times New Roman" w:hAnsi="Times New Roman" w:cs="Times New Roman"/>
          <w:color w:val="2A00FF"/>
          <w:sz w:val="24"/>
          <w:szCs w:val="24"/>
        </w:rPr>
        <w:t xml:space="preserve">)) and are </w:t>
      </w:r>
      <w:r w:rsidR="00EA7408">
        <w:rPr>
          <w:rFonts w:ascii="Times New Roman" w:hAnsi="Times New Roman" w:cs="Times New Roman" w:hint="eastAsia"/>
          <w:color w:val="2A00FF"/>
          <w:sz w:val="24"/>
          <w:szCs w:val="24"/>
        </w:rPr>
        <w:t>n</w:t>
      </w:r>
      <w:r w:rsidR="00EA7408" w:rsidRPr="00EA7408">
        <w:rPr>
          <w:rFonts w:ascii="Times New Roman" w:hAnsi="Times New Roman" w:cs="Times New Roman"/>
          <w:color w:val="2A00FF"/>
          <w:sz w:val="24"/>
          <w:szCs w:val="24"/>
        </w:rPr>
        <w:t>egligible</w:t>
      </w:r>
      <w:r w:rsidR="00EA7408">
        <w:rPr>
          <w:rFonts w:ascii="Times New Roman" w:hAnsi="Times New Roman" w:cs="Times New Roman"/>
          <w:color w:val="2A00FF"/>
          <w:sz w:val="24"/>
          <w:szCs w:val="24"/>
        </w:rPr>
        <w:t>.</w:t>
      </w:r>
    </w:p>
    <w:p w14:paraId="4CD70523" w14:textId="6FECE0DC" w:rsidR="00EA7408" w:rsidRDefault="00EA7408" w:rsidP="00EA7408">
      <w:pPr>
        <w:ind w:left="720"/>
        <w:rPr>
          <w:rFonts w:ascii="Times New Roman" w:hAnsi="Times New Roman" w:cs="Times New Roman"/>
          <w:color w:val="2A00FF"/>
          <w:sz w:val="24"/>
          <w:szCs w:val="24"/>
        </w:rPr>
      </w:pPr>
    </w:p>
    <w:p w14:paraId="6D7B4D42" w14:textId="0F0C1F97" w:rsidR="00EA7408" w:rsidRDefault="00EA7408" w:rsidP="00EA7408">
      <w:pPr>
        <w:ind w:left="720"/>
        <w:rPr>
          <w:rFonts w:ascii="Times New Roman" w:hAnsi="Times New Roman" w:cs="Times New Roman"/>
          <w:color w:val="2A00FF"/>
          <w:sz w:val="24"/>
          <w:szCs w:val="24"/>
        </w:rPr>
      </w:pPr>
      <w:r>
        <w:rPr>
          <w:rFonts w:ascii="Times New Roman" w:hAnsi="Times New Roman" w:cs="Times New Roman"/>
          <w:color w:val="2A00FF"/>
          <w:sz w:val="24"/>
          <w:szCs w:val="24"/>
        </w:rPr>
        <w:t xml:space="preserve">The detail error analysis is given </w:t>
      </w:r>
      <w:r w:rsidR="00E8083F">
        <w:rPr>
          <w:rFonts w:ascii="Times New Roman" w:hAnsi="Times New Roman" w:cs="Times New Roman" w:hint="eastAsia"/>
          <w:color w:val="2A00FF"/>
          <w:sz w:val="24"/>
          <w:szCs w:val="24"/>
        </w:rPr>
        <w:t>in</w:t>
      </w:r>
      <w:r w:rsidR="00E8083F">
        <w:rPr>
          <w:rFonts w:ascii="Times New Roman" w:hAnsi="Times New Roman" w:cs="Times New Roman"/>
          <w:color w:val="2A00FF"/>
          <w:sz w:val="24"/>
          <w:szCs w:val="24"/>
        </w:rPr>
        <w:t>:</w:t>
      </w:r>
    </w:p>
    <w:p w14:paraId="6A3F2E93" w14:textId="6C13DB12" w:rsidR="00EA7408" w:rsidRDefault="00EA7408" w:rsidP="00EA7408">
      <w:pPr>
        <w:ind w:left="720"/>
        <w:rPr>
          <w:rFonts w:ascii="Times New Roman" w:hAnsi="Times New Roman" w:cs="Times New Roman"/>
          <w:color w:val="2A00FF"/>
          <w:sz w:val="24"/>
          <w:szCs w:val="24"/>
        </w:rPr>
      </w:pPr>
      <w:r>
        <w:rPr>
          <w:rFonts w:ascii="Times New Roman" w:hAnsi="Times New Roman" w:cs="Times New Roman"/>
          <w:color w:val="2A00FF"/>
          <w:sz w:val="24"/>
          <w:szCs w:val="24"/>
        </w:rPr>
        <w:t>(SI page 3) section ‘</w:t>
      </w:r>
      <w:r w:rsidRPr="00EA7408">
        <w:rPr>
          <w:rFonts w:ascii="Times New Roman" w:hAnsi="Times New Roman" w:cs="Times New Roman"/>
          <w:color w:val="2A00FF"/>
          <w:sz w:val="24"/>
          <w:szCs w:val="24"/>
        </w:rPr>
        <w:t>Optimal Quadrature Scheme and Truncation Error Analysis</w:t>
      </w:r>
      <w:r>
        <w:rPr>
          <w:rFonts w:ascii="Times New Roman" w:hAnsi="Times New Roman" w:cs="Times New Roman"/>
          <w:color w:val="2A00FF"/>
          <w:sz w:val="24"/>
          <w:szCs w:val="24"/>
        </w:rPr>
        <w:t>’.</w:t>
      </w:r>
    </w:p>
    <w:p w14:paraId="50C8287D" w14:textId="29C6336E" w:rsidR="00EA7408" w:rsidRDefault="00EA7408" w:rsidP="00EA7408">
      <w:pPr>
        <w:ind w:left="720"/>
        <w:rPr>
          <w:rFonts w:ascii="Times New Roman" w:hAnsi="Times New Roman" w:cs="Times New Roman"/>
          <w:color w:val="2A00FF"/>
          <w:sz w:val="24"/>
          <w:szCs w:val="24"/>
        </w:rPr>
      </w:pPr>
    </w:p>
    <w:p w14:paraId="33AFCBA4" w14:textId="23AB38D1" w:rsidR="00EA7408" w:rsidRPr="00EA7408" w:rsidRDefault="00EA7408" w:rsidP="00EA7408">
      <w:pPr>
        <w:pStyle w:val="ListParagraph"/>
        <w:numPr>
          <w:ilvl w:val="0"/>
          <w:numId w:val="3"/>
        </w:numPr>
        <w:rPr>
          <w:rFonts w:ascii="Times New Roman" w:hAnsi="Times New Roman" w:cs="Times New Roman"/>
          <w:color w:val="000000" w:themeColor="text1"/>
          <w:sz w:val="24"/>
          <w:szCs w:val="24"/>
        </w:rPr>
      </w:pPr>
      <w:r w:rsidRPr="00EA7408">
        <w:rPr>
          <w:rFonts w:ascii="Times New Roman" w:hAnsi="Times New Roman" w:cs="Times New Roman"/>
          <w:color w:val="000000" w:themeColor="text1"/>
          <w:sz w:val="24"/>
          <w:szCs w:val="24"/>
        </w:rPr>
        <w:t xml:space="preserve">Essentially it says to me that the short-range term is computed as a cutoff potential: the truncation error bound is dependent on the gap of slab geometry </w:t>
      </w:r>
      <w:proofErr w:type="spellStart"/>
      <w:r w:rsidRPr="00EA7408">
        <w:rPr>
          <w:rFonts w:ascii="Times New Roman" w:hAnsi="Times New Roman" w:cs="Times New Roman"/>
          <w:color w:val="000000" w:themeColor="text1"/>
          <w:sz w:val="24"/>
          <w:szCs w:val="24"/>
        </w:rPr>
        <w:t>Lz</w:t>
      </w:r>
      <w:proofErr w:type="spellEnd"/>
      <w:r w:rsidRPr="00EA7408">
        <w:rPr>
          <w:rFonts w:ascii="Times New Roman" w:hAnsi="Times New Roman" w:cs="Times New Roman"/>
          <w:color w:val="000000" w:themeColor="text1"/>
          <w:sz w:val="24"/>
          <w:szCs w:val="24"/>
        </w:rPr>
        <w:t xml:space="preserve"> (Eq. 24). Can the authors elaborate on the implication of this system-dependent error bound, compared to other methods, whose accuracy does not require system-dependent parameters?</w:t>
      </w:r>
    </w:p>
    <w:p w14:paraId="445A7C2B" w14:textId="77777777" w:rsidR="00EA7408" w:rsidRPr="00EA7408" w:rsidRDefault="00EA7408" w:rsidP="009F1AEF">
      <w:pPr>
        <w:ind w:left="720"/>
        <w:rPr>
          <w:rFonts w:ascii="Times New Roman" w:hAnsi="Times New Roman" w:cs="Times New Roman"/>
          <w:color w:val="2A00FF"/>
          <w:sz w:val="24"/>
          <w:szCs w:val="24"/>
        </w:rPr>
      </w:pPr>
    </w:p>
    <w:p w14:paraId="23E46057" w14:textId="69757D29" w:rsidR="00EA7408" w:rsidRDefault="00EA7408" w:rsidP="00EA7408">
      <w:pPr>
        <w:ind w:left="720"/>
        <w:rPr>
          <w:rFonts w:ascii="Times New Roman" w:hAnsi="Times New Roman" w:cs="Times New Roman"/>
          <w:color w:val="2A00FF"/>
          <w:sz w:val="24"/>
          <w:szCs w:val="24"/>
        </w:rPr>
      </w:pPr>
      <w:r>
        <w:rPr>
          <w:rFonts w:ascii="Times New Roman" w:hAnsi="Times New Roman" w:cs="Times New Roman"/>
          <w:color w:val="2A00FF"/>
          <w:sz w:val="24"/>
          <w:szCs w:val="24"/>
        </w:rPr>
        <w:t>It is correct that we treat the short-range term as a cutoff potential, and it</w:t>
      </w:r>
      <w:r w:rsidR="006E2E01">
        <w:rPr>
          <w:rFonts w:ascii="Times New Roman" w:hAnsi="Times New Roman" w:cs="Times New Roman"/>
          <w:color w:val="2A00FF"/>
          <w:sz w:val="24"/>
          <w:szCs w:val="24"/>
        </w:rPr>
        <w:t>s</w:t>
      </w:r>
      <w:r>
        <w:rPr>
          <w:rFonts w:ascii="Times New Roman" w:hAnsi="Times New Roman" w:cs="Times New Roman"/>
          <w:color w:val="2A00FF"/>
          <w:sz w:val="24"/>
          <w:szCs w:val="24"/>
        </w:rPr>
        <w:t xml:space="preserve"> truncation error bound is related to </w:t>
      </w:r>
      <m:oMath>
        <m:sSub>
          <m:sSubPr>
            <m:ctrlPr>
              <w:rPr>
                <w:rFonts w:ascii="Cambria Math" w:hAnsi="Cambria Math" w:cs="Times New Roman"/>
                <w:i/>
                <w:color w:val="2A00FF"/>
                <w:sz w:val="24"/>
                <w:szCs w:val="24"/>
              </w:rPr>
            </m:ctrlPr>
          </m:sSubPr>
          <m:e>
            <m:r>
              <w:rPr>
                <w:rFonts w:ascii="Cambria Math" w:hAnsi="Cambria Math" w:cs="Times New Roman"/>
                <w:color w:val="2A00FF"/>
                <w:sz w:val="24"/>
                <w:szCs w:val="24"/>
              </w:rPr>
              <m:t>L</m:t>
            </m:r>
          </m:e>
          <m:sub>
            <m:r>
              <w:rPr>
                <w:rFonts w:ascii="Cambria Math" w:hAnsi="Cambria Math" w:cs="Times New Roman"/>
                <w:color w:val="2A00FF"/>
                <w:sz w:val="24"/>
                <w:szCs w:val="24"/>
              </w:rPr>
              <m:t>z</m:t>
            </m:r>
          </m:sub>
        </m:sSub>
      </m:oMath>
      <w:r w:rsidR="006E2E01">
        <w:rPr>
          <w:rFonts w:ascii="Times New Roman" w:hAnsi="Times New Roman" w:cs="Times New Roman"/>
          <w:color w:val="2A00FF"/>
          <w:sz w:val="24"/>
          <w:szCs w:val="24"/>
        </w:rPr>
        <w:t>, which we consider is natural because thickness of the system determines strength of the polarization</w:t>
      </w:r>
      <w:r w:rsidR="00E33EFA">
        <w:rPr>
          <w:rFonts w:ascii="Times New Roman" w:hAnsi="Times New Roman" w:cs="Times New Roman"/>
          <w:color w:val="2A00FF"/>
          <w:sz w:val="24"/>
          <w:szCs w:val="24"/>
        </w:rPr>
        <w:t xml:space="preserve"> and the calculation difficulty.</w:t>
      </w:r>
      <w:r w:rsidR="00E8083F">
        <w:rPr>
          <w:rFonts w:ascii="Times New Roman" w:hAnsi="Times New Roman" w:cs="Times New Roman"/>
          <w:color w:val="2A00FF"/>
          <w:sz w:val="24"/>
          <w:szCs w:val="24"/>
        </w:rPr>
        <w:t xml:space="preserve"> Of course, we can tune the </w:t>
      </w:r>
      <m:oMath>
        <m:sSub>
          <m:sSubPr>
            <m:ctrlPr>
              <w:rPr>
                <w:rFonts w:ascii="Cambria Math" w:hAnsi="Cambria Math" w:cs="Times New Roman"/>
                <w:i/>
                <w:color w:val="2A00FF"/>
                <w:sz w:val="24"/>
                <w:szCs w:val="24"/>
              </w:rPr>
            </m:ctrlPr>
          </m:sSubPr>
          <m:e>
            <m:r>
              <w:rPr>
                <w:rFonts w:ascii="Cambria Math" w:hAnsi="Cambria Math" w:cs="Times New Roman"/>
                <w:color w:val="2A00FF"/>
                <w:sz w:val="24"/>
                <w:szCs w:val="24"/>
              </w:rPr>
              <m:t>k</m:t>
            </m:r>
          </m:e>
          <m:sub>
            <m:r>
              <w:rPr>
                <w:rFonts w:ascii="Cambria Math" w:hAnsi="Cambria Math" w:cs="Times New Roman"/>
                <w:color w:val="2A00FF"/>
                <w:sz w:val="24"/>
                <w:szCs w:val="24"/>
              </w:rPr>
              <m:t>f</m:t>
            </m:r>
          </m:sub>
        </m:sSub>
      </m:oMath>
      <w:r w:rsidR="00E8083F">
        <w:rPr>
          <w:rFonts w:ascii="Times New Roman" w:hAnsi="Times New Roman" w:cs="Times New Roman"/>
          <w:color w:val="2A00FF"/>
          <w:sz w:val="24"/>
          <w:szCs w:val="24"/>
        </w:rPr>
        <w:t xml:space="preserve"> larger to keep the accuracy.</w:t>
      </w:r>
    </w:p>
    <w:p w14:paraId="0539015B" w14:textId="77777777" w:rsidR="00E33EFA" w:rsidRDefault="00E33EFA" w:rsidP="00EA7408">
      <w:pPr>
        <w:ind w:left="720"/>
        <w:rPr>
          <w:rFonts w:ascii="Times New Roman" w:hAnsi="Times New Roman" w:cs="Times New Roman"/>
          <w:color w:val="2A00FF"/>
          <w:sz w:val="24"/>
          <w:szCs w:val="24"/>
        </w:rPr>
      </w:pPr>
    </w:p>
    <w:p w14:paraId="15F142D8" w14:textId="77777777" w:rsidR="00725380" w:rsidRDefault="006E2E01" w:rsidP="006E2E01">
      <w:pPr>
        <w:ind w:left="720"/>
        <w:rPr>
          <w:rFonts w:ascii="Times New Roman" w:hAnsi="Times New Roman" w:cs="Times New Roman"/>
          <w:iCs/>
          <w:color w:val="2A00FF"/>
          <w:sz w:val="24"/>
          <w:szCs w:val="24"/>
        </w:rPr>
      </w:pPr>
      <w:r w:rsidRPr="006E2E01">
        <w:rPr>
          <w:rFonts w:ascii="Times New Roman" w:hAnsi="Times New Roman" w:cs="Times New Roman"/>
          <w:color w:val="2A00FF"/>
          <w:sz w:val="24"/>
          <w:szCs w:val="24"/>
        </w:rPr>
        <w:t>As far as we know</w:t>
      </w:r>
      <w:r>
        <w:rPr>
          <w:rFonts w:ascii="Times New Roman" w:hAnsi="Times New Roman" w:cs="Times New Roman"/>
          <w:color w:val="2A00FF"/>
          <w:sz w:val="24"/>
          <w:szCs w:val="24"/>
        </w:rPr>
        <w:t xml:space="preserve">, all method developed </w:t>
      </w:r>
      <w:r>
        <w:rPr>
          <w:rFonts w:ascii="Times New Roman" w:hAnsi="Times New Roman" w:cs="Times New Roman"/>
          <w:iCs/>
          <w:color w:val="2A00FF"/>
          <w:sz w:val="24"/>
          <w:szCs w:val="24"/>
        </w:rPr>
        <w:t xml:space="preserve">to compute effect of dielectric substrates do </w:t>
      </w:r>
      <w:r w:rsidRPr="006E2E01">
        <w:rPr>
          <w:rFonts w:ascii="Times New Roman" w:hAnsi="Times New Roman" w:cs="Times New Roman"/>
          <w:iCs/>
          <w:color w:val="2A00FF"/>
          <w:sz w:val="24"/>
          <w:szCs w:val="24"/>
        </w:rPr>
        <w:t xml:space="preserve">not </w:t>
      </w:r>
      <w:r w:rsidRPr="006E2E01">
        <w:rPr>
          <w:rFonts w:ascii="Times New Roman" w:hAnsi="Times New Roman" w:cs="Times New Roman"/>
          <w:color w:val="2A00FF"/>
          <w:sz w:val="24"/>
          <w:szCs w:val="24"/>
        </w:rPr>
        <w:t xml:space="preserve">accuracy that is </w:t>
      </w:r>
      <w:r w:rsidRPr="006E2E01">
        <w:rPr>
          <w:rFonts w:ascii="Times New Roman" w:hAnsi="Times New Roman" w:cs="Times New Roman"/>
          <w:iCs/>
          <w:color w:val="2A00FF"/>
          <w:sz w:val="24"/>
          <w:szCs w:val="24"/>
        </w:rPr>
        <w:t>system-independent</w:t>
      </w:r>
      <w:r w:rsidR="00E33EFA">
        <w:rPr>
          <w:rFonts w:ascii="Times New Roman" w:hAnsi="Times New Roman" w:cs="Times New Roman"/>
          <w:iCs/>
          <w:color w:val="2A00FF"/>
          <w:sz w:val="24"/>
          <w:szCs w:val="24"/>
        </w:rPr>
        <w:t xml:space="preserve">, and solving system with thin gap has always been a </w:t>
      </w:r>
      <w:r w:rsidR="00E33EFA" w:rsidRPr="00E33EFA">
        <w:rPr>
          <w:rFonts w:ascii="Times New Roman" w:hAnsi="Times New Roman" w:cs="Times New Roman"/>
          <w:iCs/>
          <w:color w:val="2A00FF"/>
          <w:sz w:val="24"/>
          <w:szCs w:val="24"/>
        </w:rPr>
        <w:t>challenging</w:t>
      </w:r>
      <w:r w:rsidR="00E33EFA">
        <w:rPr>
          <w:rFonts w:ascii="Times New Roman" w:hAnsi="Times New Roman" w:cs="Times New Roman"/>
          <w:iCs/>
          <w:color w:val="2A00FF"/>
          <w:sz w:val="24"/>
          <w:szCs w:val="24"/>
        </w:rPr>
        <w:t xml:space="preserve"> </w:t>
      </w:r>
      <w:r w:rsidR="00E33EFA">
        <w:rPr>
          <w:rFonts w:ascii="Times New Roman" w:hAnsi="Times New Roman" w:cs="Times New Roman" w:hint="eastAsia"/>
          <w:iCs/>
          <w:color w:val="2A00FF"/>
          <w:sz w:val="24"/>
          <w:szCs w:val="24"/>
        </w:rPr>
        <w:t>task</w:t>
      </w:r>
      <w:r>
        <w:rPr>
          <w:rFonts w:ascii="Times New Roman" w:hAnsi="Times New Roman" w:cs="Times New Roman"/>
          <w:iCs/>
          <w:color w:val="2A00FF"/>
          <w:sz w:val="24"/>
          <w:szCs w:val="24"/>
        </w:rPr>
        <w:t xml:space="preserve">. </w:t>
      </w:r>
      <w:r w:rsidR="00E33EFA">
        <w:rPr>
          <w:rFonts w:ascii="Times New Roman" w:hAnsi="Times New Roman" w:cs="Times New Roman"/>
          <w:iCs/>
          <w:color w:val="2A00FF"/>
          <w:sz w:val="24"/>
          <w:szCs w:val="24"/>
        </w:rPr>
        <w:t xml:space="preserve">Using image charge method or solution of </w:t>
      </w:r>
      <w:proofErr w:type="gramStart"/>
      <w:r w:rsidR="00E33EFA">
        <w:rPr>
          <w:rFonts w:ascii="Times New Roman" w:hAnsi="Times New Roman" w:cs="Times New Roman"/>
          <w:iCs/>
          <w:color w:val="2A00FF"/>
          <w:sz w:val="24"/>
          <w:szCs w:val="24"/>
        </w:rPr>
        <w:t>Green’s</w:t>
      </w:r>
      <w:proofErr w:type="gramEnd"/>
      <w:r w:rsidR="00E33EFA">
        <w:rPr>
          <w:rFonts w:ascii="Times New Roman" w:hAnsi="Times New Roman" w:cs="Times New Roman"/>
          <w:iCs/>
          <w:color w:val="2A00FF"/>
          <w:sz w:val="24"/>
          <w:szCs w:val="24"/>
        </w:rPr>
        <w:t xml:space="preserve"> function are the major way. It is obvious that ICM is affected by the system parameters, more image charges are need for thicker gap and greater </w:t>
      </w:r>
      <m:oMath>
        <m:r>
          <m:rPr>
            <m:sty m:val="p"/>
          </m:rPr>
          <w:rPr>
            <w:rFonts w:ascii="Cambria Math" w:hAnsi="Cambria Math" w:cs="Times New Roman"/>
            <w:color w:val="2A00FF"/>
            <w:sz w:val="24"/>
            <w:szCs w:val="24"/>
          </w:rPr>
          <m:t>γ</m:t>
        </m:r>
      </m:oMath>
      <w:r w:rsidR="00E33EFA">
        <w:rPr>
          <w:rFonts w:ascii="Times New Roman" w:hAnsi="Times New Roman" w:cs="Times New Roman"/>
          <w:iCs/>
          <w:color w:val="2A00FF"/>
          <w:sz w:val="24"/>
          <w:szCs w:val="24"/>
        </w:rPr>
        <w:t xml:space="preserve">. For example, HSMA and ICMMM2D both have an accuracy depend on the </w:t>
      </w:r>
      <w:r w:rsidR="00E33EFA" w:rsidRPr="00E33EFA">
        <w:rPr>
          <w:rFonts w:ascii="Times New Roman" w:hAnsi="Times New Roman" w:cs="Times New Roman"/>
          <w:iCs/>
          <w:color w:val="2A00FF"/>
          <w:sz w:val="24"/>
          <w:szCs w:val="24"/>
        </w:rPr>
        <w:t>parameters</w:t>
      </w:r>
      <w:r w:rsidR="00E33EFA">
        <w:rPr>
          <w:rFonts w:ascii="Times New Roman" w:hAnsi="Times New Roman" w:cs="Times New Roman"/>
          <w:iCs/>
          <w:color w:val="2A00FF"/>
          <w:sz w:val="24"/>
          <w:szCs w:val="24"/>
        </w:rPr>
        <w:t xml:space="preserve">. Method directly using solution </w:t>
      </w:r>
      <w:proofErr w:type="gramStart"/>
      <w:r w:rsidR="00E33EFA">
        <w:rPr>
          <w:rFonts w:ascii="Times New Roman" w:hAnsi="Times New Roman" w:cs="Times New Roman"/>
          <w:iCs/>
          <w:color w:val="2A00FF"/>
          <w:sz w:val="24"/>
          <w:szCs w:val="24"/>
        </w:rPr>
        <w:t>Green’s</w:t>
      </w:r>
      <w:proofErr w:type="gramEnd"/>
      <w:r w:rsidR="00E33EFA">
        <w:rPr>
          <w:rFonts w:ascii="Times New Roman" w:hAnsi="Times New Roman" w:cs="Times New Roman"/>
          <w:iCs/>
          <w:color w:val="2A00FF"/>
          <w:sz w:val="24"/>
          <w:szCs w:val="24"/>
        </w:rPr>
        <w:t xml:space="preserve"> function are also affected, such as Levin’s method [21], its error bound also have a relation to </w:t>
      </w:r>
      <m:oMath>
        <m:sSub>
          <m:sSubPr>
            <m:ctrlPr>
              <w:rPr>
                <w:rFonts w:ascii="Cambria Math" w:hAnsi="Cambria Math" w:cs="Times New Roman"/>
                <w:i/>
                <w:iCs/>
                <w:color w:val="2A00FF"/>
                <w:sz w:val="24"/>
                <w:szCs w:val="24"/>
              </w:rPr>
            </m:ctrlPr>
          </m:sSubPr>
          <m:e>
            <m:r>
              <w:rPr>
                <w:rFonts w:ascii="Cambria Math" w:hAnsi="Cambria Math" w:cs="Times New Roman"/>
                <w:color w:val="2A00FF"/>
                <w:sz w:val="24"/>
                <w:szCs w:val="24"/>
              </w:rPr>
              <m:t>L</m:t>
            </m:r>
          </m:e>
          <m:sub>
            <m:r>
              <w:rPr>
                <w:rFonts w:ascii="Cambria Math" w:hAnsi="Cambria Math" w:cs="Times New Roman"/>
                <w:color w:val="2A00FF"/>
                <w:sz w:val="24"/>
                <w:szCs w:val="24"/>
              </w:rPr>
              <m:t>z</m:t>
            </m:r>
          </m:sub>
        </m:sSub>
      </m:oMath>
      <w:r w:rsidR="00E33EFA">
        <w:rPr>
          <w:rFonts w:ascii="Times New Roman" w:hAnsi="Times New Roman" w:cs="Times New Roman"/>
          <w:iCs/>
          <w:color w:val="2A00FF"/>
          <w:sz w:val="24"/>
          <w:szCs w:val="24"/>
        </w:rPr>
        <w:t>.</w:t>
      </w:r>
    </w:p>
    <w:p w14:paraId="7B534006" w14:textId="77777777" w:rsidR="00725380" w:rsidRDefault="00725380" w:rsidP="00725380">
      <w:pPr>
        <w:rPr>
          <w:rFonts w:ascii="Times New Roman" w:hAnsi="Times New Roman" w:cs="Times New Roman"/>
          <w:iCs/>
          <w:color w:val="2A00FF"/>
          <w:sz w:val="24"/>
          <w:szCs w:val="24"/>
        </w:rPr>
      </w:pPr>
    </w:p>
    <w:p w14:paraId="43CC23FC" w14:textId="51320A9E" w:rsidR="00725380" w:rsidRDefault="00725380" w:rsidP="00725380">
      <w:pPr>
        <w:suppressAutoHyphens/>
        <w:spacing w:line="280" w:lineRule="exact"/>
        <w:rPr>
          <w:rFonts w:ascii="Times New Roman" w:eastAsia="SimSun" w:hAnsi="Times New Roman" w:cs="Times New Roman"/>
          <w:b/>
          <w:sz w:val="24"/>
          <w:szCs w:val="24"/>
          <w:lang w:eastAsia="en-US" w:bidi="en-US"/>
        </w:rPr>
      </w:pPr>
      <w:r w:rsidRPr="005E20F1">
        <w:rPr>
          <w:rFonts w:ascii="Times New Roman" w:eastAsia="SimSun" w:hAnsi="Times New Roman" w:cs="Times New Roman"/>
          <w:b/>
          <w:sz w:val="24"/>
          <w:szCs w:val="24"/>
          <w:lang w:eastAsia="en-US" w:bidi="en-US"/>
        </w:rPr>
        <w:t xml:space="preserve">Response to the Referee </w:t>
      </w:r>
      <w:r>
        <w:rPr>
          <w:rFonts w:ascii="Times New Roman" w:eastAsia="SimSun" w:hAnsi="Times New Roman" w:cs="Times New Roman"/>
          <w:b/>
          <w:sz w:val="24"/>
          <w:szCs w:val="24"/>
          <w:lang w:eastAsia="en-US" w:bidi="en-US"/>
        </w:rPr>
        <w:t>B</w:t>
      </w:r>
    </w:p>
    <w:p w14:paraId="07CE2439" w14:textId="77777777" w:rsidR="009F157B" w:rsidRPr="005E20F1" w:rsidRDefault="009F157B" w:rsidP="00725380">
      <w:pPr>
        <w:suppressAutoHyphens/>
        <w:spacing w:line="280" w:lineRule="exact"/>
        <w:rPr>
          <w:rFonts w:ascii="Times New Roman" w:eastAsia="SimSun" w:hAnsi="Times New Roman" w:cs="Times New Roman"/>
          <w:b/>
          <w:sz w:val="24"/>
          <w:szCs w:val="24"/>
          <w:lang w:eastAsia="en-US" w:bidi="en-US"/>
        </w:rPr>
      </w:pPr>
    </w:p>
    <w:p w14:paraId="0F0123B7" w14:textId="7411C6D5" w:rsidR="006E2E01" w:rsidRDefault="00725380" w:rsidP="00725380">
      <w:pPr>
        <w:pStyle w:val="ListParagraph"/>
        <w:numPr>
          <w:ilvl w:val="0"/>
          <w:numId w:val="6"/>
        </w:numPr>
        <w:rPr>
          <w:rFonts w:ascii="Times New Roman" w:hAnsi="Times New Roman" w:cs="Times New Roman"/>
          <w:iCs/>
          <w:color w:val="000000" w:themeColor="text1"/>
          <w:sz w:val="24"/>
          <w:szCs w:val="24"/>
        </w:rPr>
      </w:pPr>
      <w:r w:rsidRPr="00725380">
        <w:rPr>
          <w:rFonts w:ascii="Times New Roman" w:hAnsi="Times New Roman" w:cs="Times New Roman"/>
          <w:iCs/>
          <w:color w:val="000000" w:themeColor="text1"/>
          <w:sz w:val="24"/>
          <w:szCs w:val="24"/>
        </w:rPr>
        <w:t>The authors need to make explicit what permittivities are being considered in the medium (solvent) and in the substrates? Discussing the results only in terms of the gamma parameter that captures the dielectric contrast obscures the actual values of permittivities that are required to observe the claimed symmetry breaking in the ionic structure. The authors should make it clear that they only change the substrate permittivity when they tune gamma. I suspect this is the case, although I am not sure as the write up does not discuss this.</w:t>
      </w:r>
    </w:p>
    <w:p w14:paraId="6905DF20" w14:textId="1AACBE18" w:rsidR="00725380" w:rsidRDefault="00725380" w:rsidP="00725380">
      <w:pPr>
        <w:ind w:left="720"/>
        <w:rPr>
          <w:rFonts w:ascii="Times New Roman" w:hAnsi="Times New Roman" w:cs="Times New Roman"/>
          <w:iCs/>
          <w:color w:val="000000" w:themeColor="text1"/>
          <w:sz w:val="24"/>
          <w:szCs w:val="24"/>
        </w:rPr>
      </w:pPr>
    </w:p>
    <w:p w14:paraId="70056D17" w14:textId="2A21D3CA" w:rsidR="00725380" w:rsidRDefault="00F81058" w:rsidP="00B25DA7">
      <w:pPr>
        <w:ind w:left="720"/>
        <w:rPr>
          <w:rFonts w:ascii="Times New Roman" w:hAnsi="Times New Roman" w:cs="Times New Roman"/>
          <w:iCs/>
          <w:color w:val="2A00FF"/>
          <w:sz w:val="24"/>
          <w:szCs w:val="24"/>
        </w:rPr>
      </w:pPr>
      <w:r>
        <w:rPr>
          <w:rFonts w:ascii="Times New Roman" w:hAnsi="Times New Roman" w:cs="Times New Roman"/>
          <w:iCs/>
          <w:color w:val="2A00FF"/>
          <w:sz w:val="24"/>
          <w:szCs w:val="24"/>
        </w:rPr>
        <w:t>We thank the referee for pointing out the unclearness of our article.</w:t>
      </w:r>
      <w:r w:rsidR="00B25DA7">
        <w:rPr>
          <w:rFonts w:ascii="Times New Roman" w:hAnsi="Times New Roman" w:cs="Times New Roman"/>
          <w:iCs/>
          <w:color w:val="2A00FF"/>
          <w:sz w:val="24"/>
          <w:szCs w:val="24"/>
        </w:rPr>
        <w:t xml:space="preserve"> In our calculation, </w:t>
      </w:r>
      <w:r w:rsidR="00B25DA7">
        <w:rPr>
          <w:rFonts w:ascii="Times New Roman" w:hAnsi="Times New Roman" w:cs="Times New Roman"/>
          <w:iCs/>
          <w:color w:val="2A00FF"/>
          <w:sz w:val="24"/>
          <w:szCs w:val="24"/>
        </w:rPr>
        <w:lastRenderedPageBreak/>
        <w:t>w</w:t>
      </w:r>
      <w:r w:rsidR="00725380">
        <w:rPr>
          <w:rFonts w:ascii="Times New Roman" w:hAnsi="Times New Roman" w:cs="Times New Roman"/>
          <w:iCs/>
          <w:color w:val="2A00FF"/>
          <w:sz w:val="24"/>
          <w:szCs w:val="24"/>
        </w:rPr>
        <w:t>e used reduced unit in our calculation</w:t>
      </w:r>
      <w:r w:rsidR="005D7EC6">
        <w:rPr>
          <w:rFonts w:ascii="Times New Roman" w:hAnsi="Times New Roman" w:cs="Times New Roman"/>
          <w:iCs/>
          <w:color w:val="2A00FF"/>
          <w:sz w:val="24"/>
          <w:szCs w:val="24"/>
        </w:rPr>
        <w:t xml:space="preserve">, and as shown in Eq. (5, 6, 9, 11), we directly used </w:t>
      </w:r>
      <m:oMath>
        <m:sSub>
          <m:sSubPr>
            <m:ctrlPr>
              <w:rPr>
                <w:rFonts w:ascii="Cambria Math" w:hAnsi="Cambria Math" w:cs="Times New Roman"/>
                <w:i/>
                <w:iCs/>
                <w:color w:val="2A00FF"/>
                <w:sz w:val="24"/>
                <w:szCs w:val="24"/>
              </w:rPr>
            </m:ctrlPr>
          </m:sSubPr>
          <m:e>
            <m:r>
              <m:rPr>
                <m:sty m:val="p"/>
              </m:rPr>
              <w:rPr>
                <w:rFonts w:ascii="Cambria Math" w:hAnsi="Cambria Math" w:cs="Times New Roman"/>
                <w:color w:val="2A00FF"/>
                <w:sz w:val="24"/>
                <w:szCs w:val="24"/>
              </w:rPr>
              <m:t>γ</m:t>
            </m:r>
            <m:ctrlPr>
              <w:rPr>
                <w:rFonts w:ascii="Cambria Math" w:hAnsi="Cambria Math" w:cs="Times New Roman"/>
                <w:iCs/>
                <w:color w:val="2A00FF"/>
                <w:sz w:val="24"/>
                <w:szCs w:val="24"/>
              </w:rPr>
            </m:ctrlPr>
          </m:e>
          <m:sub>
            <m:r>
              <w:rPr>
                <w:rFonts w:ascii="Cambria Math" w:hAnsi="Cambria Math" w:cs="Times New Roman"/>
                <w:color w:val="2A00FF"/>
                <w:sz w:val="24"/>
                <w:szCs w:val="24"/>
              </w:rPr>
              <m:t>1</m:t>
            </m:r>
          </m:sub>
        </m:sSub>
      </m:oMath>
      <w:r w:rsidR="00B02DDF">
        <w:rPr>
          <w:rFonts w:ascii="Times New Roman" w:hAnsi="Times New Roman" w:cs="Times New Roman"/>
          <w:iCs/>
          <w:color w:val="2A00FF"/>
          <w:sz w:val="24"/>
          <w:szCs w:val="24"/>
        </w:rPr>
        <w:t xml:space="preserve"> and </w:t>
      </w:r>
      <m:oMath>
        <m:sSub>
          <m:sSubPr>
            <m:ctrlPr>
              <w:rPr>
                <w:rFonts w:ascii="Cambria Math" w:hAnsi="Cambria Math" w:cs="Times New Roman"/>
                <w:i/>
                <w:iCs/>
                <w:color w:val="2A00FF"/>
                <w:sz w:val="24"/>
                <w:szCs w:val="24"/>
              </w:rPr>
            </m:ctrlPr>
          </m:sSubPr>
          <m:e>
            <m:r>
              <m:rPr>
                <m:sty m:val="p"/>
              </m:rPr>
              <w:rPr>
                <w:rFonts w:ascii="Cambria Math" w:hAnsi="Cambria Math" w:cs="Times New Roman"/>
                <w:color w:val="2A00FF"/>
                <w:sz w:val="24"/>
                <w:szCs w:val="24"/>
              </w:rPr>
              <m:t>γ</m:t>
            </m:r>
            <m:ctrlPr>
              <w:rPr>
                <w:rFonts w:ascii="Cambria Math" w:hAnsi="Cambria Math" w:cs="Times New Roman"/>
                <w:iCs/>
                <w:color w:val="2A00FF"/>
                <w:sz w:val="24"/>
                <w:szCs w:val="24"/>
              </w:rPr>
            </m:ctrlPr>
          </m:e>
          <m:sub>
            <m:r>
              <w:rPr>
                <w:rFonts w:ascii="Cambria Math" w:hAnsi="Cambria Math" w:cs="Times New Roman"/>
                <w:color w:val="2A00FF"/>
                <w:sz w:val="24"/>
                <w:szCs w:val="24"/>
              </w:rPr>
              <m:t>2</m:t>
            </m:r>
          </m:sub>
        </m:sSub>
      </m:oMath>
      <w:r w:rsidR="00B02DDF">
        <w:rPr>
          <w:rFonts w:ascii="Times New Roman" w:hAnsi="Times New Roman" w:cs="Times New Roman"/>
          <w:iCs/>
          <w:color w:val="2A00FF"/>
          <w:sz w:val="24"/>
          <w:szCs w:val="24"/>
        </w:rPr>
        <w:t xml:space="preserve"> to determine the dielectric boundary in our mathematical formula and simulations. We used the </w:t>
      </w:r>
      <w:r w:rsidR="00B02DDF" w:rsidRPr="00B02DDF">
        <w:rPr>
          <w:rFonts w:ascii="Times New Roman" w:hAnsi="Times New Roman" w:cs="Times New Roman"/>
          <w:iCs/>
          <w:color w:val="2A00FF"/>
          <w:sz w:val="24"/>
          <w:szCs w:val="24"/>
        </w:rPr>
        <w:t>Bjerrum length</w:t>
      </w:r>
      <w:r w:rsidR="00B02DDF">
        <w:rPr>
          <w:rFonts w:ascii="Times New Roman" w:hAnsi="Times New Roman" w:cs="Times New Roman"/>
          <w:iCs/>
          <w:color w:val="2A00FF"/>
          <w:sz w:val="24"/>
          <w:szCs w:val="24"/>
        </w:rPr>
        <w:t xml:space="preserve"> </w:t>
      </w:r>
      <m:oMath>
        <m:sSub>
          <m:sSubPr>
            <m:ctrlPr>
              <w:rPr>
                <w:rFonts w:ascii="Cambria Math" w:hAnsi="Cambria Math" w:cs="Times New Roman"/>
                <w:i/>
                <w:iCs/>
                <w:color w:val="2A00FF"/>
                <w:sz w:val="24"/>
                <w:szCs w:val="24"/>
              </w:rPr>
            </m:ctrlPr>
          </m:sSubPr>
          <m:e>
            <m:r>
              <m:rPr>
                <m:sty m:val="p"/>
              </m:rPr>
              <w:rPr>
                <w:rFonts w:ascii="Cambria Math" w:hAnsi="Cambria Math" w:cs="Times New Roman"/>
                <w:color w:val="2A00FF"/>
                <w:sz w:val="24"/>
                <w:szCs w:val="24"/>
              </w:rPr>
              <m:t>l</m:t>
            </m:r>
            <m:ctrlPr>
              <w:rPr>
                <w:rFonts w:ascii="Cambria Math" w:hAnsi="Cambria Math" w:cs="Times New Roman"/>
                <w:iCs/>
                <w:color w:val="2A00FF"/>
                <w:sz w:val="24"/>
                <w:szCs w:val="24"/>
              </w:rPr>
            </m:ctrlPr>
          </m:e>
          <m:sub>
            <m:r>
              <w:rPr>
                <w:rFonts w:ascii="Cambria Math" w:hAnsi="Cambria Math" w:cs="Times New Roman"/>
                <w:color w:val="2A00FF"/>
                <w:sz w:val="24"/>
                <w:szCs w:val="24"/>
              </w:rPr>
              <m:t>B</m:t>
            </m:r>
          </m:sub>
        </m:sSub>
      </m:oMath>
      <w:r w:rsidR="00B02DDF">
        <w:rPr>
          <w:rFonts w:ascii="Times New Roman" w:hAnsi="Times New Roman" w:cs="Times New Roman"/>
          <w:iCs/>
          <w:color w:val="2A00FF"/>
          <w:sz w:val="24"/>
          <w:szCs w:val="24"/>
        </w:rPr>
        <w:t xml:space="preserve"> to determine property of the solvent, and we took </w:t>
      </w:r>
      <m:oMath>
        <m:sSub>
          <m:sSubPr>
            <m:ctrlPr>
              <w:rPr>
                <w:rFonts w:ascii="Cambria Math" w:hAnsi="Cambria Math" w:cs="Times New Roman"/>
                <w:i/>
                <w:iCs/>
                <w:color w:val="2A00FF"/>
                <w:sz w:val="24"/>
                <w:szCs w:val="24"/>
              </w:rPr>
            </m:ctrlPr>
          </m:sSubPr>
          <m:e>
            <m:r>
              <m:rPr>
                <m:sty m:val="p"/>
              </m:rPr>
              <w:rPr>
                <w:rFonts w:ascii="Cambria Math" w:hAnsi="Cambria Math" w:cs="Times New Roman"/>
                <w:color w:val="2A00FF"/>
                <w:sz w:val="24"/>
                <w:szCs w:val="24"/>
              </w:rPr>
              <m:t>l</m:t>
            </m:r>
            <m:ctrlPr>
              <w:rPr>
                <w:rFonts w:ascii="Cambria Math" w:hAnsi="Cambria Math" w:cs="Times New Roman"/>
                <w:iCs/>
                <w:color w:val="2A00FF"/>
                <w:sz w:val="24"/>
                <w:szCs w:val="24"/>
              </w:rPr>
            </m:ctrlPr>
          </m:e>
          <m:sub>
            <m:r>
              <w:rPr>
                <w:rFonts w:ascii="Cambria Math" w:hAnsi="Cambria Math" w:cs="Times New Roman"/>
                <w:color w:val="2A00FF"/>
                <w:sz w:val="24"/>
                <w:szCs w:val="24"/>
              </w:rPr>
              <m:t>B</m:t>
            </m:r>
          </m:sub>
        </m:sSub>
        <m:r>
          <w:rPr>
            <w:rFonts w:ascii="Cambria Math" w:hAnsi="Cambria Math" w:cs="Times New Roman"/>
            <w:color w:val="2A00FF"/>
            <w:sz w:val="24"/>
            <w:szCs w:val="24"/>
          </w:rPr>
          <m:t>=3.5</m:t>
        </m:r>
        <m:sSub>
          <m:sSubPr>
            <m:ctrlPr>
              <w:rPr>
                <w:rFonts w:ascii="Cambria Math" w:hAnsi="Cambria Math" w:cs="Times New Roman"/>
                <w:i/>
                <w:iCs/>
                <w:color w:val="2A00FF"/>
                <w:sz w:val="24"/>
                <w:szCs w:val="24"/>
              </w:rPr>
            </m:ctrlPr>
          </m:sSubPr>
          <m:e>
            <m:r>
              <m:rPr>
                <m:sty m:val="p"/>
              </m:rPr>
              <w:rPr>
                <w:rFonts w:ascii="Cambria Math" w:hAnsi="Cambria Math" w:cs="Times New Roman"/>
                <w:color w:val="2A00FF"/>
                <w:sz w:val="24"/>
                <w:szCs w:val="24"/>
              </w:rPr>
              <m:t>τ</m:t>
            </m:r>
          </m:e>
          <m:sub>
            <m:r>
              <w:rPr>
                <w:rFonts w:ascii="Cambria Math" w:hAnsi="Cambria Math" w:cs="Times New Roman"/>
                <w:color w:val="2A00FF"/>
                <w:sz w:val="24"/>
                <w:szCs w:val="24"/>
              </w:rPr>
              <m:t>0</m:t>
            </m:r>
          </m:sub>
        </m:sSub>
        <m:r>
          <m:rPr>
            <m:sty m:val="p"/>
          </m:rPr>
          <w:rPr>
            <w:rFonts w:ascii="Cambria Math" w:hAnsi="Cambria Math" w:cs="Times New Roman"/>
            <w:color w:val="2A00FF"/>
            <w:sz w:val="24"/>
            <w:szCs w:val="24"/>
          </w:rPr>
          <w:softHyphen/>
        </m:r>
      </m:oMath>
      <w:r w:rsidR="00B02DDF">
        <w:rPr>
          <w:rFonts w:ascii="Times New Roman" w:hAnsi="Times New Roman" w:cs="Times New Roman"/>
          <w:iCs/>
          <w:color w:val="2A00FF"/>
          <w:sz w:val="24"/>
          <w:szCs w:val="24"/>
        </w:rPr>
        <w:t xml:space="preserve"> in our simulations, corresponding to water at room temperature</w:t>
      </w:r>
      <w:r>
        <w:rPr>
          <w:rFonts w:ascii="Times New Roman" w:hAnsi="Times New Roman" w:cs="Times New Roman"/>
          <w:iCs/>
          <w:color w:val="2A00FF"/>
          <w:sz w:val="24"/>
          <w:szCs w:val="24"/>
        </w:rPr>
        <w:t>, so that our method equivalents to</w:t>
      </w:r>
      <w:r w:rsidR="00B02DDF">
        <w:rPr>
          <w:rFonts w:ascii="Times New Roman" w:hAnsi="Times New Roman" w:cs="Times New Roman" w:hint="eastAsia"/>
          <w:iCs/>
          <w:color w:val="2A00FF"/>
          <w:sz w:val="24"/>
          <w:szCs w:val="24"/>
        </w:rPr>
        <w:t xml:space="preserve"> </w:t>
      </w:r>
      <w:r w:rsidR="00B02DDF">
        <w:rPr>
          <w:rFonts w:ascii="Times New Roman" w:hAnsi="Times New Roman" w:cs="Times New Roman"/>
          <w:iCs/>
          <w:color w:val="2A00FF"/>
          <w:sz w:val="24"/>
          <w:szCs w:val="24"/>
        </w:rPr>
        <w:t>tun</w:t>
      </w:r>
      <w:r>
        <w:rPr>
          <w:rFonts w:ascii="Times New Roman" w:hAnsi="Times New Roman" w:cs="Times New Roman"/>
          <w:iCs/>
          <w:color w:val="2A00FF"/>
          <w:sz w:val="24"/>
          <w:szCs w:val="24"/>
        </w:rPr>
        <w:t>ing</w:t>
      </w:r>
      <w:r w:rsidR="00B02DDF">
        <w:rPr>
          <w:rFonts w:ascii="Times New Roman" w:hAnsi="Times New Roman" w:cs="Times New Roman"/>
          <w:iCs/>
          <w:color w:val="2A00FF"/>
          <w:sz w:val="24"/>
          <w:szCs w:val="24"/>
        </w:rPr>
        <w:t xml:space="preserve"> the permittivities of the substrates </w:t>
      </w:r>
      <w:r>
        <w:rPr>
          <w:rFonts w:ascii="Times New Roman" w:hAnsi="Times New Roman" w:cs="Times New Roman"/>
          <w:iCs/>
          <w:color w:val="2A00FF"/>
          <w:sz w:val="24"/>
          <w:szCs w:val="24"/>
        </w:rPr>
        <w:t>while</w:t>
      </w:r>
      <w:r w:rsidR="00B02DDF">
        <w:rPr>
          <w:rFonts w:ascii="Times New Roman" w:hAnsi="Times New Roman" w:cs="Times New Roman"/>
          <w:iCs/>
          <w:color w:val="2A00FF"/>
          <w:sz w:val="24"/>
          <w:szCs w:val="24"/>
        </w:rPr>
        <w:t xml:space="preserve"> fix</w:t>
      </w:r>
      <w:r>
        <w:rPr>
          <w:rFonts w:ascii="Times New Roman" w:hAnsi="Times New Roman" w:cs="Times New Roman"/>
          <w:iCs/>
          <w:color w:val="2A00FF"/>
          <w:sz w:val="24"/>
          <w:szCs w:val="24"/>
        </w:rPr>
        <w:t>ing</w:t>
      </w:r>
      <w:r w:rsidR="00B02DDF">
        <w:rPr>
          <w:rFonts w:ascii="Times New Roman" w:hAnsi="Times New Roman" w:cs="Times New Roman"/>
          <w:iCs/>
          <w:color w:val="2A00FF"/>
          <w:sz w:val="24"/>
          <w:szCs w:val="24"/>
        </w:rPr>
        <w:t xml:space="preserve"> that of the solvent.</w:t>
      </w:r>
    </w:p>
    <w:p w14:paraId="4E0AEF5C" w14:textId="40D10295" w:rsidR="00F81058" w:rsidRDefault="00F81058" w:rsidP="00F81058">
      <w:pPr>
        <w:ind w:left="720"/>
        <w:rPr>
          <w:rFonts w:ascii="Times New Roman" w:hAnsi="Times New Roman" w:cs="Times New Roman"/>
          <w:iCs/>
          <w:color w:val="2A00FF"/>
          <w:sz w:val="24"/>
          <w:szCs w:val="24"/>
        </w:rPr>
      </w:pPr>
      <w:r>
        <w:rPr>
          <w:rFonts w:ascii="Times New Roman" w:hAnsi="Times New Roman" w:cs="Times New Roman"/>
          <w:iCs/>
          <w:color w:val="2A00FF"/>
          <w:sz w:val="24"/>
          <w:szCs w:val="24"/>
        </w:rPr>
        <w:t>We added the following explanation:</w:t>
      </w:r>
    </w:p>
    <w:p w14:paraId="0DAF81D3" w14:textId="3F7C909C" w:rsidR="00F81058" w:rsidRDefault="00B25DA7" w:rsidP="00F81058">
      <w:pPr>
        <w:ind w:left="720"/>
        <w:rPr>
          <w:rFonts w:ascii="Times New Roman" w:hAnsi="Times New Roman" w:cs="Times New Roman"/>
          <w:iCs/>
          <w:color w:val="2A00FF"/>
          <w:sz w:val="24"/>
          <w:szCs w:val="24"/>
        </w:rPr>
      </w:pPr>
      <w:r>
        <w:rPr>
          <w:rFonts w:ascii="Times New Roman" w:hAnsi="Times New Roman" w:cs="Times New Roman"/>
          <w:iCs/>
          <w:color w:val="2A00FF"/>
          <w:sz w:val="24"/>
          <w:szCs w:val="24"/>
        </w:rPr>
        <w:t>(</w:t>
      </w:r>
      <w:proofErr w:type="gramStart"/>
      <w:r>
        <w:rPr>
          <w:rFonts w:ascii="Times New Roman" w:hAnsi="Times New Roman" w:cs="Times New Roman"/>
          <w:iCs/>
          <w:color w:val="2A00FF"/>
          <w:sz w:val="24"/>
          <w:szCs w:val="24"/>
        </w:rPr>
        <w:t>page</w:t>
      </w:r>
      <w:proofErr w:type="gramEnd"/>
      <w:r>
        <w:rPr>
          <w:rFonts w:ascii="Times New Roman" w:hAnsi="Times New Roman" w:cs="Times New Roman"/>
          <w:iCs/>
          <w:color w:val="2A00FF"/>
          <w:sz w:val="24"/>
          <w:szCs w:val="24"/>
        </w:rPr>
        <w:t xml:space="preserve"> 2, paragraph 3) ‘In our mathematical formula, we use </w:t>
      </w:r>
      <m:oMath>
        <m:r>
          <m:rPr>
            <m:sty m:val="p"/>
          </m:rPr>
          <w:rPr>
            <w:rFonts w:ascii="Cambria Math" w:hAnsi="Cambria Math" w:cs="Times New Roman"/>
            <w:color w:val="2A00FF"/>
            <w:sz w:val="24"/>
            <w:szCs w:val="24"/>
          </w:rPr>
          <m:t>γ</m:t>
        </m:r>
      </m:oMath>
      <w:r>
        <w:rPr>
          <w:rFonts w:ascii="Times New Roman" w:hAnsi="Times New Roman" w:cs="Times New Roman"/>
          <w:iCs/>
          <w:color w:val="2A00FF"/>
          <w:sz w:val="24"/>
          <w:szCs w:val="24"/>
        </w:rPr>
        <w:t xml:space="preserve"> directly to represent the dielectric mismatch, and use </w:t>
      </w:r>
      <m:oMath>
        <m:sSub>
          <m:sSubPr>
            <m:ctrlPr>
              <w:rPr>
                <w:rFonts w:ascii="Cambria Math" w:hAnsi="Cambria Math" w:cs="Times New Roman"/>
                <w:i/>
                <w:iCs/>
                <w:color w:val="2A00FF"/>
                <w:sz w:val="24"/>
                <w:szCs w:val="24"/>
              </w:rPr>
            </m:ctrlPr>
          </m:sSubPr>
          <m:e>
            <m:r>
              <m:rPr>
                <m:sty m:val="p"/>
              </m:rPr>
              <w:rPr>
                <w:rFonts w:ascii="Cambria Math" w:hAnsi="Cambria Math" w:cs="Times New Roman"/>
                <w:color w:val="2A00FF"/>
                <w:sz w:val="24"/>
                <w:szCs w:val="24"/>
              </w:rPr>
              <m:t>l</m:t>
            </m:r>
            <m:ctrlPr>
              <w:rPr>
                <w:rFonts w:ascii="Cambria Math" w:hAnsi="Cambria Math" w:cs="Times New Roman"/>
                <w:iCs/>
                <w:color w:val="2A00FF"/>
                <w:sz w:val="24"/>
                <w:szCs w:val="24"/>
              </w:rPr>
            </m:ctrlPr>
          </m:e>
          <m:sub>
            <m:r>
              <w:rPr>
                <w:rFonts w:ascii="Cambria Math" w:hAnsi="Cambria Math" w:cs="Times New Roman"/>
                <w:color w:val="2A00FF"/>
                <w:sz w:val="24"/>
                <w:szCs w:val="24"/>
              </w:rPr>
              <m:t>B</m:t>
            </m:r>
          </m:sub>
        </m:sSub>
      </m:oMath>
      <w:r>
        <w:rPr>
          <w:rFonts w:ascii="Times New Roman" w:hAnsi="Times New Roman" w:cs="Times New Roman"/>
          <w:iCs/>
          <w:color w:val="2A00FF"/>
          <w:sz w:val="24"/>
          <w:szCs w:val="24"/>
        </w:rPr>
        <w:t xml:space="preserve"> to determine property of the solvent. During calculation, we tune </w:t>
      </w:r>
      <m:oMath>
        <m:r>
          <m:rPr>
            <m:sty m:val="p"/>
          </m:rPr>
          <w:rPr>
            <w:rFonts w:ascii="Cambria Math" w:hAnsi="Cambria Math" w:cs="Times New Roman"/>
            <w:color w:val="2A00FF"/>
            <w:sz w:val="24"/>
            <w:szCs w:val="24"/>
          </w:rPr>
          <m:t>γ</m:t>
        </m:r>
      </m:oMath>
      <w:r>
        <w:rPr>
          <w:rFonts w:ascii="Times New Roman" w:hAnsi="Times New Roman" w:cs="Times New Roman"/>
          <w:iCs/>
          <w:color w:val="2A00FF"/>
          <w:sz w:val="24"/>
          <w:szCs w:val="24"/>
        </w:rPr>
        <w:t xml:space="preserve"> directly and that is equivalents to</w:t>
      </w:r>
      <w:r>
        <w:rPr>
          <w:rFonts w:ascii="Times New Roman" w:hAnsi="Times New Roman" w:cs="Times New Roman" w:hint="eastAsia"/>
          <w:iCs/>
          <w:color w:val="2A00FF"/>
          <w:sz w:val="24"/>
          <w:szCs w:val="24"/>
        </w:rPr>
        <w:t xml:space="preserve"> </w:t>
      </w:r>
      <w:r>
        <w:rPr>
          <w:rFonts w:ascii="Times New Roman" w:hAnsi="Times New Roman" w:cs="Times New Roman"/>
          <w:iCs/>
          <w:color w:val="2A00FF"/>
          <w:sz w:val="24"/>
          <w:szCs w:val="24"/>
        </w:rPr>
        <w:t>tuning the permittivities of the substrates while fixing that of the solvent.’</w:t>
      </w:r>
    </w:p>
    <w:p w14:paraId="28C4905C" w14:textId="17E2D6A4" w:rsidR="00B25DA7" w:rsidRDefault="00B25DA7" w:rsidP="00F81058">
      <w:pPr>
        <w:ind w:left="720"/>
        <w:rPr>
          <w:rFonts w:ascii="Times New Roman" w:hAnsi="Times New Roman" w:cs="Times New Roman"/>
          <w:iCs/>
          <w:color w:val="2A00FF"/>
          <w:sz w:val="24"/>
          <w:szCs w:val="24"/>
        </w:rPr>
      </w:pPr>
    </w:p>
    <w:p w14:paraId="74511469" w14:textId="43BB6F37" w:rsidR="00B25DA7" w:rsidRPr="00B25DA7" w:rsidRDefault="00B25DA7" w:rsidP="00B25DA7">
      <w:pPr>
        <w:pStyle w:val="ListParagraph"/>
        <w:numPr>
          <w:ilvl w:val="0"/>
          <w:numId w:val="6"/>
        </w:numPr>
        <w:rPr>
          <w:rFonts w:ascii="Times New Roman" w:hAnsi="Times New Roman" w:cs="Times New Roman"/>
          <w:iCs/>
          <w:color w:val="000000" w:themeColor="text1"/>
          <w:sz w:val="24"/>
          <w:szCs w:val="24"/>
        </w:rPr>
      </w:pPr>
      <w:r w:rsidRPr="00B25DA7">
        <w:rPr>
          <w:rFonts w:ascii="Times New Roman" w:hAnsi="Times New Roman" w:cs="Times New Roman"/>
          <w:iCs/>
          <w:color w:val="000000" w:themeColor="text1"/>
          <w:sz w:val="24"/>
          <w:szCs w:val="24"/>
        </w:rPr>
        <w:t>Are the substrate permittivity values explored in this work realizable in real materials? Authors should discuss at least some concrete connection with experiments in terms of the permittivities and stability of the metamaterials. Considering an example of the solvent being a liquid such as water with a permittivity of epsilon=80, when they show results for gamma = 10 and -10, they seem to be considering substrate permittivity of epsilon’~-65 and -97 respectively. Are these permittivities realizable in real materials such as the metamaterials noted by the authors?</w:t>
      </w:r>
    </w:p>
    <w:p w14:paraId="7E5A948B" w14:textId="6B082E13" w:rsidR="00B02DDF" w:rsidRDefault="00B02DDF" w:rsidP="00725380">
      <w:pPr>
        <w:ind w:left="720"/>
        <w:rPr>
          <w:rFonts w:ascii="Times New Roman" w:hAnsi="Times New Roman" w:cs="Times New Roman"/>
          <w:iCs/>
          <w:color w:val="2A00FF"/>
          <w:sz w:val="24"/>
          <w:szCs w:val="24"/>
        </w:rPr>
      </w:pPr>
    </w:p>
    <w:p w14:paraId="33DC80A5" w14:textId="185E8FFC" w:rsidR="00B25DA7" w:rsidRDefault="00B25DA7" w:rsidP="00725380">
      <w:pPr>
        <w:ind w:left="720"/>
        <w:rPr>
          <w:rFonts w:ascii="Times New Roman" w:hAnsi="Times New Roman" w:cs="Times New Roman"/>
          <w:iCs/>
          <w:color w:val="2A00FF"/>
          <w:sz w:val="24"/>
          <w:szCs w:val="24"/>
        </w:rPr>
      </w:pPr>
      <w:r>
        <w:rPr>
          <w:rFonts w:ascii="Times New Roman" w:hAnsi="Times New Roman" w:cs="Times New Roman"/>
          <w:iCs/>
          <w:color w:val="2A00FF"/>
          <w:sz w:val="24"/>
          <w:szCs w:val="24"/>
        </w:rPr>
        <w:t xml:space="preserve">The </w:t>
      </w:r>
      <w:r w:rsidR="00830736">
        <w:rPr>
          <w:rFonts w:ascii="Times New Roman" w:hAnsi="Times New Roman" w:cs="Times New Roman"/>
          <w:iCs/>
          <w:color w:val="2A00FF"/>
          <w:sz w:val="24"/>
          <w:szCs w:val="24"/>
        </w:rPr>
        <w:t>other</w:t>
      </w:r>
      <w:r>
        <w:rPr>
          <w:rFonts w:ascii="Times New Roman" w:hAnsi="Times New Roman" w:cs="Times New Roman"/>
          <w:iCs/>
          <w:color w:val="2A00FF"/>
          <w:sz w:val="24"/>
          <w:szCs w:val="24"/>
        </w:rPr>
        <w:t xml:space="preserve"> Referee also </w:t>
      </w:r>
      <w:r w:rsidR="00830736">
        <w:rPr>
          <w:rFonts w:ascii="Times New Roman" w:hAnsi="Times New Roman" w:cs="Times New Roman"/>
          <w:iCs/>
          <w:color w:val="2A00FF"/>
          <w:sz w:val="24"/>
          <w:szCs w:val="24"/>
        </w:rPr>
        <w:t xml:space="preserve">expressed similar concerns about unrealizable negative permittivities in real materials. Although we still did not find materials with permittivity of exactly -65 or -97, recent works reported that static negative permittivities can be realized in a wide range of materials, and study of system with similar confinement has also been reported </w:t>
      </w:r>
      <w:r w:rsidR="005716BB">
        <w:rPr>
          <w:rFonts w:ascii="Times New Roman" w:hAnsi="Times New Roman" w:cs="Times New Roman"/>
          <w:iCs/>
          <w:color w:val="2A00FF"/>
          <w:sz w:val="24"/>
          <w:szCs w:val="24"/>
        </w:rPr>
        <w:t>in previous PRL article [10]</w:t>
      </w:r>
      <w:r w:rsidR="00830736">
        <w:rPr>
          <w:rFonts w:ascii="Times New Roman" w:hAnsi="Times New Roman" w:cs="Times New Roman"/>
          <w:iCs/>
          <w:color w:val="2A00FF"/>
          <w:sz w:val="24"/>
          <w:szCs w:val="24"/>
        </w:rPr>
        <w:t xml:space="preserve">. </w:t>
      </w:r>
      <w:r w:rsidR="00830736" w:rsidRPr="00830736">
        <w:rPr>
          <w:rFonts w:ascii="Times New Roman" w:hAnsi="Times New Roman" w:cs="Times New Roman"/>
          <w:iCs/>
          <w:color w:val="2A00FF"/>
          <w:sz w:val="24"/>
          <w:szCs w:val="24"/>
        </w:rPr>
        <w:t>We have made the following changes to the manuscript, which hopefully clarify our procedure:</w:t>
      </w:r>
    </w:p>
    <w:p w14:paraId="4A73191F" w14:textId="77777777" w:rsidR="00830736" w:rsidRDefault="00830736" w:rsidP="00725380">
      <w:pPr>
        <w:ind w:left="720"/>
        <w:rPr>
          <w:rFonts w:ascii="Times New Roman" w:hAnsi="Times New Roman" w:cs="Times New Roman"/>
          <w:iCs/>
          <w:color w:val="2A00FF"/>
          <w:sz w:val="24"/>
          <w:szCs w:val="24"/>
        </w:rPr>
      </w:pPr>
    </w:p>
    <w:p w14:paraId="6CFE92F6" w14:textId="77777777" w:rsidR="00830736" w:rsidRPr="00CE63B6" w:rsidRDefault="00830736" w:rsidP="00830736">
      <w:pPr>
        <w:ind w:left="720"/>
        <w:rPr>
          <w:rStyle w:val="md-plain"/>
          <w:rFonts w:ascii="Times New Roman" w:hAnsi="Times New Roman" w:cs="Times New Roman"/>
          <w:color w:val="2A00FF"/>
          <w:sz w:val="24"/>
          <w:szCs w:val="24"/>
        </w:rPr>
      </w:pPr>
      <w:r w:rsidRPr="00CE63B6">
        <w:rPr>
          <w:rStyle w:val="md-plain"/>
          <w:rFonts w:ascii="Times New Roman" w:hAnsi="Times New Roman" w:cs="Times New Roman"/>
          <w:color w:val="2A00FF"/>
          <w:sz w:val="24"/>
          <w:szCs w:val="24"/>
        </w:rPr>
        <w:t>(</w:t>
      </w:r>
      <w:proofErr w:type="gramStart"/>
      <w:r w:rsidRPr="00CE63B6">
        <w:rPr>
          <w:rStyle w:val="md-plain"/>
          <w:rFonts w:ascii="Times New Roman" w:hAnsi="Times New Roman" w:cs="Times New Roman"/>
          <w:color w:val="2A00FF"/>
          <w:sz w:val="24"/>
          <w:szCs w:val="24"/>
        </w:rPr>
        <w:t>page</w:t>
      </w:r>
      <w:proofErr w:type="gramEnd"/>
      <w:r w:rsidRPr="00CE63B6">
        <w:rPr>
          <w:rStyle w:val="md-plain"/>
          <w:rFonts w:ascii="Times New Roman" w:hAnsi="Times New Roman" w:cs="Times New Roman"/>
          <w:color w:val="2A00FF"/>
          <w:sz w:val="24"/>
          <w:szCs w:val="24"/>
        </w:rPr>
        <w:t xml:space="preserve"> 1, paragraph 2) </w:t>
      </w:r>
      <w:r>
        <w:rPr>
          <w:rStyle w:val="md-plain"/>
          <w:rFonts w:ascii="Times New Roman" w:hAnsi="Times New Roman" w:cs="Times New Roman"/>
          <w:color w:val="2A00FF"/>
          <w:sz w:val="24"/>
          <w:szCs w:val="24"/>
        </w:rPr>
        <w:t>‘</w:t>
      </w:r>
      <w:r w:rsidRPr="00CE63B6">
        <w:rPr>
          <w:rStyle w:val="md-plain"/>
          <w:rFonts w:ascii="Times New Roman" w:hAnsi="Times New Roman" w:cs="Times New Roman"/>
          <w:color w:val="2A00FF"/>
          <w:sz w:val="24"/>
          <w:szCs w:val="24"/>
        </w:rPr>
        <w:t xml:space="preserve">Recent work has shown that negative static permittivity can be reached in a wide range of materials, such as </w:t>
      </w:r>
      <w:r w:rsidRPr="00CE63B6">
        <w:rPr>
          <w:rFonts w:ascii="Times New Roman" w:hAnsi="Times New Roman" w:cs="Times New Roman"/>
          <w:color w:val="2A00FF"/>
          <w:sz w:val="24"/>
          <w:szCs w:val="24"/>
          <w:shd w:val="clear" w:color="auto" w:fill="FFFFFF"/>
        </w:rPr>
        <w:t>metals [28], quasi-2D crystals [29], nano-particle [30, 31] and polymeric systems [32]</w:t>
      </w:r>
      <w:r w:rsidRPr="00CE63B6">
        <w:rPr>
          <w:rStyle w:val="md-plain"/>
          <w:rFonts w:ascii="Times New Roman" w:hAnsi="Times New Roman" w:cs="Times New Roman"/>
          <w:color w:val="2A00FF"/>
          <w:sz w:val="24"/>
          <w:szCs w:val="24"/>
        </w:rPr>
        <w:t>, making it possible for SPWs to be excited by a static field source.</w:t>
      </w:r>
      <w:r>
        <w:rPr>
          <w:rStyle w:val="md-plain"/>
          <w:rFonts w:ascii="Times New Roman" w:hAnsi="Times New Roman" w:cs="Times New Roman"/>
          <w:color w:val="2A00FF"/>
          <w:sz w:val="24"/>
          <w:szCs w:val="24"/>
        </w:rPr>
        <w:t>’</w:t>
      </w:r>
    </w:p>
    <w:p w14:paraId="7D58EB3D" w14:textId="77777777" w:rsidR="00830736" w:rsidRPr="00CE63B6" w:rsidRDefault="00830736" w:rsidP="00830736">
      <w:pPr>
        <w:ind w:left="720"/>
        <w:rPr>
          <w:rStyle w:val="md-plain"/>
          <w:rFonts w:ascii="Times New Roman" w:hAnsi="Times New Roman" w:cs="Times New Roman"/>
          <w:color w:val="2A00FF"/>
          <w:sz w:val="24"/>
          <w:szCs w:val="24"/>
        </w:rPr>
      </w:pPr>
      <w:r w:rsidRPr="00CE63B6">
        <w:rPr>
          <w:rStyle w:val="md-plain"/>
          <w:rFonts w:ascii="Times New Roman" w:hAnsi="Times New Roman" w:cs="Times New Roman"/>
          <w:color w:val="2A00FF"/>
          <w:sz w:val="24"/>
          <w:szCs w:val="24"/>
        </w:rPr>
        <w:t>(</w:t>
      </w:r>
      <w:proofErr w:type="gramStart"/>
      <w:r w:rsidRPr="00CE63B6">
        <w:rPr>
          <w:rStyle w:val="md-plain"/>
          <w:rFonts w:ascii="Times New Roman" w:hAnsi="Times New Roman" w:cs="Times New Roman"/>
          <w:color w:val="2A00FF"/>
          <w:sz w:val="24"/>
          <w:szCs w:val="24"/>
        </w:rPr>
        <w:t>page</w:t>
      </w:r>
      <w:proofErr w:type="gramEnd"/>
      <w:r w:rsidRPr="00CE63B6">
        <w:rPr>
          <w:rStyle w:val="md-plain"/>
          <w:rFonts w:ascii="Times New Roman" w:hAnsi="Times New Roman" w:cs="Times New Roman"/>
          <w:color w:val="2A00FF"/>
          <w:sz w:val="24"/>
          <w:szCs w:val="24"/>
        </w:rPr>
        <w:t xml:space="preserve"> 2, paragraph 2) </w:t>
      </w:r>
      <w:r>
        <w:rPr>
          <w:rStyle w:val="md-plain"/>
          <w:rFonts w:ascii="Times New Roman" w:hAnsi="Times New Roman" w:cs="Times New Roman"/>
          <w:color w:val="2A00FF"/>
          <w:sz w:val="24"/>
          <w:szCs w:val="24"/>
        </w:rPr>
        <w:t>‘</w:t>
      </w:r>
      <w:r w:rsidRPr="00CE63B6">
        <w:rPr>
          <w:rStyle w:val="md-plain"/>
          <w:rFonts w:ascii="Times New Roman" w:hAnsi="Times New Roman" w:cs="Times New Roman"/>
          <w:color w:val="2A00FF"/>
          <w:sz w:val="24"/>
          <w:szCs w:val="24"/>
        </w:rPr>
        <w:t>Such systems can be achieved via tuning permittivity of the substrates material.</w:t>
      </w:r>
      <w:r>
        <w:rPr>
          <w:rStyle w:val="md-plain"/>
          <w:rFonts w:ascii="Times New Roman" w:hAnsi="Times New Roman" w:cs="Times New Roman"/>
          <w:color w:val="2A00FF"/>
          <w:sz w:val="24"/>
          <w:szCs w:val="24"/>
        </w:rPr>
        <w:t xml:space="preserve"> </w:t>
      </w:r>
      <w:r w:rsidRPr="00CE63B6">
        <w:rPr>
          <w:rStyle w:val="md-plain"/>
          <w:rFonts w:ascii="Times New Roman" w:hAnsi="Times New Roman" w:cs="Times New Roman"/>
          <w:color w:val="2A00FF"/>
          <w:sz w:val="24"/>
          <w:szCs w:val="24"/>
        </w:rPr>
        <w:t>For example, the permittivity of VO</w:t>
      </w:r>
      <w:r>
        <w:rPr>
          <w:rStyle w:val="md-plain"/>
          <w:rFonts w:ascii="Times New Roman" w:hAnsi="Times New Roman" w:cs="Times New Roman"/>
          <w:color w:val="2A00FF"/>
          <w:sz w:val="24"/>
          <w:szCs w:val="24"/>
        </w:rPr>
        <w:t>2</w:t>
      </w:r>
      <w:r w:rsidRPr="00CE63B6">
        <w:rPr>
          <w:rStyle w:val="md-plain"/>
          <w:rFonts w:ascii="Times New Roman" w:hAnsi="Times New Roman" w:cs="Times New Roman"/>
          <w:color w:val="2A00FF"/>
          <w:sz w:val="24"/>
          <w:szCs w:val="24"/>
        </w:rPr>
        <w:t xml:space="preserve"> may change continuously from</w:t>
      </w:r>
      <w:r>
        <w:rPr>
          <w:rStyle w:val="md-plain"/>
          <w:rFonts w:ascii="Times New Roman" w:hAnsi="Times New Roman" w:cs="Times New Roman"/>
          <w:color w:val="2A00FF"/>
          <w:sz w:val="24"/>
          <w:szCs w:val="24"/>
        </w:rPr>
        <w:t xml:space="preserve"> 0</w:t>
      </w:r>
      <w:r w:rsidRPr="00CE63B6">
        <w:rPr>
          <w:rStyle w:val="md-plain"/>
          <w:rFonts w:ascii="Times New Roman" w:hAnsi="Times New Roman" w:cs="Times New Roman"/>
          <w:color w:val="2A00FF"/>
          <w:sz w:val="24"/>
          <w:szCs w:val="24"/>
        </w:rPr>
        <w:t xml:space="preserve"> to about</w:t>
      </w:r>
      <w:r>
        <w:rPr>
          <w:rStyle w:val="md-plain"/>
          <w:rFonts w:ascii="Times New Roman" w:hAnsi="Times New Roman" w:cs="Times New Roman"/>
          <w:color w:val="2A00FF"/>
          <w:sz w:val="24"/>
          <w:szCs w:val="24"/>
        </w:rPr>
        <w:t xml:space="preserve"> -15</w:t>
      </w:r>
      <w:r w:rsidRPr="00CE63B6">
        <w:rPr>
          <w:rStyle w:val="md-plain"/>
          <w:rFonts w:ascii="Times New Roman" w:hAnsi="Times New Roman" w:cs="Times New Roman"/>
          <w:color w:val="2A00FF"/>
          <w:sz w:val="24"/>
          <w:szCs w:val="24"/>
        </w:rPr>
        <w:t xml:space="preserve"> near</w:t>
      </w:r>
      <w:r>
        <w:rPr>
          <w:rStyle w:val="md-plain"/>
          <w:rFonts w:ascii="Times New Roman" w:hAnsi="Times New Roman" w:cs="Times New Roman"/>
          <w:color w:val="2A00FF"/>
          <w:sz w:val="24"/>
          <w:szCs w:val="24"/>
        </w:rPr>
        <w:t xml:space="preserve"> 350</w:t>
      </w:r>
      <w:r w:rsidRPr="00CE63B6">
        <w:rPr>
          <w:rStyle w:val="md-plain"/>
          <w:rFonts w:ascii="Times New Roman" w:hAnsi="Times New Roman" w:cs="Times New Roman"/>
          <w:color w:val="2A00FF"/>
          <w:sz w:val="24"/>
          <w:szCs w:val="24"/>
        </w:rPr>
        <w:t>K</w:t>
      </w:r>
      <w:r>
        <w:rPr>
          <w:rStyle w:val="md-plain"/>
          <w:rFonts w:ascii="Times New Roman" w:hAnsi="Times New Roman" w:cs="Times New Roman"/>
          <w:color w:val="2A00FF"/>
          <w:sz w:val="24"/>
          <w:szCs w:val="24"/>
        </w:rPr>
        <w:t xml:space="preserve"> [28]</w:t>
      </w:r>
      <w:r w:rsidRPr="00CE63B6">
        <w:rPr>
          <w:rStyle w:val="md-plain"/>
          <w:rFonts w:ascii="Times New Roman" w:hAnsi="Times New Roman" w:cs="Times New Roman"/>
          <w:color w:val="2A00FF"/>
          <w:sz w:val="24"/>
          <w:szCs w:val="24"/>
        </w:rPr>
        <w:t>, and common solvents such as toluene, ethanoic acid, and pentanol also have permittivity in that region, so that in this case by tuning the temperature and changing the permittivity of VO</w:t>
      </w:r>
      <w:r>
        <w:rPr>
          <w:rStyle w:val="md-plain"/>
          <w:rFonts w:ascii="Times New Roman" w:hAnsi="Times New Roman" w:cs="Times New Roman"/>
          <w:color w:val="2A00FF"/>
          <w:sz w:val="24"/>
          <w:szCs w:val="24"/>
        </w:rPr>
        <w:t>2</w:t>
      </w:r>
      <w:r w:rsidRPr="00CE63B6">
        <w:rPr>
          <w:rStyle w:val="md-plain"/>
          <w:rFonts w:ascii="Times New Roman" w:hAnsi="Times New Roman" w:cs="Times New Roman"/>
          <w:color w:val="2A00FF"/>
          <w:sz w:val="24"/>
          <w:szCs w:val="24"/>
        </w:rPr>
        <w:t xml:space="preserve"> we will get the proper</w:t>
      </w:r>
      <w:r>
        <w:rPr>
          <w:rStyle w:val="md-plain"/>
          <w:rFonts w:ascii="Times New Roman" w:hAnsi="Times New Roman" w:cs="Times New Roman"/>
          <w:color w:val="2A00FF"/>
          <w:sz w:val="24"/>
          <w:szCs w:val="24"/>
        </w:rPr>
        <w:t xml:space="preserve"> gamma.’</w:t>
      </w:r>
    </w:p>
    <w:p w14:paraId="1E0C0C46" w14:textId="4F3FA82E" w:rsidR="005716BB" w:rsidRDefault="005716BB" w:rsidP="00725380">
      <w:pPr>
        <w:ind w:left="720"/>
        <w:rPr>
          <w:rFonts w:ascii="Times New Roman" w:hAnsi="Times New Roman" w:cs="Times New Roman"/>
          <w:iCs/>
          <w:color w:val="2A00FF"/>
          <w:sz w:val="24"/>
          <w:szCs w:val="24"/>
        </w:rPr>
      </w:pPr>
    </w:p>
    <w:p w14:paraId="5823C2E1" w14:textId="23059E21" w:rsidR="005716BB" w:rsidRDefault="00AB4A3E" w:rsidP="005716BB">
      <w:pPr>
        <w:pStyle w:val="ListParagraph"/>
        <w:numPr>
          <w:ilvl w:val="0"/>
          <w:numId w:val="6"/>
        </w:numPr>
        <w:rPr>
          <w:rFonts w:ascii="Times New Roman" w:hAnsi="Times New Roman" w:cs="Times New Roman"/>
          <w:iCs/>
          <w:color w:val="000000" w:themeColor="text1"/>
          <w:sz w:val="24"/>
          <w:szCs w:val="24"/>
        </w:rPr>
      </w:pPr>
      <w:r w:rsidRPr="00AB4A3E">
        <w:rPr>
          <w:rFonts w:ascii="Times New Roman" w:hAnsi="Times New Roman" w:cs="Times New Roman"/>
          <w:iCs/>
          <w:color w:val="000000" w:themeColor="text1"/>
          <w:sz w:val="24"/>
          <w:szCs w:val="24"/>
        </w:rPr>
        <w:t>However, I am not convinced by the explanation given to explain the oscillatory force profile for the gamma =+10 case. Here, I would have expected that the image charge and the induced charge density is highly positive, and therefore the repulsion should be enhanced. Authors should expand on their explanation: “we attribute this to the complicated multiple scattering of the polarization field between the confinement substrates.” Do the induced charges on one of the substrates, which I would expect to be positive nearest to the real positive charge (as shown in the inset), produce a negative induced charge on the other substrate? What is the induced charge density generated on the substrates when one considers only 1 real charge in the center of the confinement; does this also have an oscillatory pattern? If yes, why?</w:t>
      </w:r>
    </w:p>
    <w:p w14:paraId="299024B7" w14:textId="506D7A67" w:rsidR="00AB4A3E" w:rsidRDefault="00AB4A3E" w:rsidP="00AB4A3E">
      <w:pPr>
        <w:ind w:left="720"/>
        <w:rPr>
          <w:rFonts w:ascii="Times New Roman" w:hAnsi="Times New Roman" w:cs="Times New Roman"/>
          <w:iCs/>
          <w:color w:val="000000" w:themeColor="text1"/>
          <w:sz w:val="24"/>
          <w:szCs w:val="24"/>
        </w:rPr>
      </w:pPr>
    </w:p>
    <w:p w14:paraId="5B612CDA" w14:textId="3A0280CF" w:rsidR="002F3416" w:rsidRDefault="00AB4A3E" w:rsidP="00AB4A3E">
      <w:pPr>
        <w:ind w:left="720"/>
        <w:rPr>
          <w:rFonts w:ascii="Times New Roman" w:hAnsi="Times New Roman" w:cs="Times New Roman"/>
          <w:iCs/>
          <w:color w:val="2A00FF"/>
          <w:sz w:val="24"/>
          <w:szCs w:val="24"/>
        </w:rPr>
      </w:pPr>
      <w:r>
        <w:rPr>
          <w:rFonts w:ascii="Times New Roman" w:hAnsi="Times New Roman" w:cs="Times New Roman"/>
          <w:iCs/>
          <w:color w:val="2A00FF"/>
          <w:sz w:val="24"/>
          <w:szCs w:val="24"/>
        </w:rPr>
        <w:t xml:space="preserve">In our new submission, we further explored the electrostatic field by ions confined by dielectric substrates with the negative permittivity, and the results are shown in new </w:t>
      </w:r>
      <w:r>
        <w:rPr>
          <w:rFonts w:ascii="Times New Roman" w:hAnsi="Times New Roman" w:cs="Times New Roman"/>
          <w:iCs/>
          <w:color w:val="2A00FF"/>
          <w:sz w:val="24"/>
          <w:szCs w:val="24"/>
        </w:rPr>
        <w:lastRenderedPageBreak/>
        <w:t xml:space="preserve">Fig. 2(a). </w:t>
      </w:r>
    </w:p>
    <w:p w14:paraId="495F5F0B" w14:textId="0F6E6776" w:rsidR="00AB25B8" w:rsidRDefault="002F3416" w:rsidP="00AB25B8">
      <w:pPr>
        <w:ind w:left="720"/>
        <w:rPr>
          <w:rFonts w:ascii="Times New Roman" w:hAnsi="Times New Roman" w:cs="Times New Roman"/>
          <w:iCs/>
          <w:color w:val="2A00FF"/>
          <w:sz w:val="24"/>
          <w:szCs w:val="24"/>
        </w:rPr>
      </w:pPr>
      <w:r>
        <w:rPr>
          <w:rFonts w:ascii="Times New Roman" w:hAnsi="Times New Roman" w:cs="Times New Roman"/>
          <w:iCs/>
          <w:color w:val="2A00FF"/>
          <w:sz w:val="24"/>
          <w:szCs w:val="24"/>
        </w:rPr>
        <w:t>The induced charge on the surface</w:t>
      </w:r>
      <w:r w:rsidR="00D16761">
        <w:rPr>
          <w:rFonts w:ascii="Times New Roman" w:hAnsi="Times New Roman" w:cs="Times New Roman"/>
          <w:iCs/>
          <w:color w:val="2A00FF"/>
          <w:sz w:val="24"/>
          <w:szCs w:val="24"/>
        </w:rPr>
        <w:t xml:space="preserve"> </w:t>
      </w:r>
      <w:r>
        <w:rPr>
          <w:rFonts w:ascii="Times New Roman" w:hAnsi="Times New Roman" w:cs="Times New Roman"/>
          <w:iCs/>
          <w:color w:val="2A00FF"/>
          <w:sz w:val="24"/>
          <w:szCs w:val="24"/>
        </w:rPr>
        <w:t xml:space="preserve">also </w:t>
      </w:r>
      <w:r w:rsidR="00D16761">
        <w:rPr>
          <w:rFonts w:ascii="Times New Roman" w:hAnsi="Times New Roman" w:cs="Times New Roman"/>
          <w:iCs/>
          <w:color w:val="2A00FF"/>
          <w:sz w:val="24"/>
          <w:szCs w:val="24"/>
        </w:rPr>
        <w:t>interacts</w:t>
      </w:r>
      <w:r>
        <w:rPr>
          <w:rFonts w:ascii="Times New Roman" w:hAnsi="Times New Roman" w:cs="Times New Roman"/>
          <w:iCs/>
          <w:color w:val="2A00FF"/>
          <w:sz w:val="24"/>
          <w:szCs w:val="24"/>
        </w:rPr>
        <w:t xml:space="preserve"> with the opposite substrate, </w:t>
      </w:r>
      <w:r w:rsidR="00D16761">
        <w:rPr>
          <w:rFonts w:ascii="Times New Roman" w:hAnsi="Times New Roman" w:cs="Times New Roman"/>
          <w:iCs/>
          <w:color w:val="2A00FF"/>
          <w:sz w:val="24"/>
          <w:szCs w:val="24"/>
        </w:rPr>
        <w:t xml:space="preserve">the process is similar to reflection of the image charges, and the sign of the second order charge depends on the sign of </w:t>
      </w:r>
      <m:oMath>
        <m:r>
          <m:rPr>
            <m:sty m:val="p"/>
          </m:rPr>
          <w:rPr>
            <w:rFonts w:ascii="Cambria Math" w:hAnsi="Cambria Math" w:cs="Times New Roman"/>
            <w:color w:val="2A00FF"/>
            <w:sz w:val="24"/>
            <w:szCs w:val="24"/>
          </w:rPr>
          <m:t>γ</m:t>
        </m:r>
      </m:oMath>
      <w:r w:rsidR="00D16761">
        <w:rPr>
          <w:rFonts w:ascii="Times New Roman" w:hAnsi="Times New Roman" w:cs="Times New Roman"/>
          <w:iCs/>
          <w:color w:val="2A00FF"/>
          <w:sz w:val="24"/>
          <w:szCs w:val="24"/>
        </w:rPr>
        <w:t xml:space="preserve">, positive for positive and </w:t>
      </w:r>
      <w:r w:rsidR="00AB25B8" w:rsidRPr="00D16761">
        <w:rPr>
          <w:rFonts w:ascii="Times New Roman" w:hAnsi="Times New Roman" w:cs="Times New Roman"/>
          <w:i/>
          <w:color w:val="2A00FF"/>
          <w:sz w:val="24"/>
          <w:szCs w:val="24"/>
        </w:rPr>
        <w:t>vice versa</w:t>
      </w:r>
      <w:r w:rsidR="00D16761">
        <w:rPr>
          <w:rFonts w:ascii="Times New Roman" w:hAnsi="Times New Roman" w:cs="Times New Roman"/>
          <w:iCs/>
          <w:color w:val="2A00FF"/>
          <w:sz w:val="24"/>
          <w:szCs w:val="24"/>
        </w:rPr>
        <w:t xml:space="preserve">. </w:t>
      </w:r>
      <w:r w:rsidR="00AB4A3E">
        <w:rPr>
          <w:rFonts w:ascii="Times New Roman" w:hAnsi="Times New Roman" w:cs="Times New Roman"/>
          <w:iCs/>
          <w:color w:val="2A00FF"/>
          <w:sz w:val="24"/>
          <w:szCs w:val="24"/>
        </w:rPr>
        <w:t xml:space="preserve">We found that for both cases, the short-range repulsion or attraction are enhanced as expected, </w:t>
      </w:r>
      <w:r>
        <w:rPr>
          <w:rFonts w:ascii="Times New Roman" w:hAnsi="Times New Roman" w:cs="Times New Roman"/>
          <w:iCs/>
          <w:color w:val="2A00FF"/>
          <w:sz w:val="24"/>
          <w:szCs w:val="24"/>
        </w:rPr>
        <w:t xml:space="preserve">because of the strong surface charge at the center of both substrates. </w:t>
      </w:r>
    </w:p>
    <w:p w14:paraId="65DC6545" w14:textId="66F89B3C" w:rsidR="00D16761" w:rsidRDefault="00E26A73" w:rsidP="00D16761">
      <w:pPr>
        <w:ind w:left="720"/>
        <w:rPr>
          <w:rFonts w:ascii="Times New Roman" w:hAnsi="Times New Roman" w:cs="Times New Roman"/>
          <w:iCs/>
          <w:color w:val="2A00FF"/>
          <w:sz w:val="24"/>
          <w:szCs w:val="24"/>
        </w:rPr>
      </w:pPr>
      <w:r w:rsidRPr="00E26A73">
        <w:rPr>
          <w:rFonts w:ascii="Times New Roman" w:hAnsi="Times New Roman" w:cs="Times New Roman"/>
          <w:iCs/>
          <w:noProof/>
          <w:color w:val="2A00FF"/>
          <w:sz w:val="24"/>
          <w:szCs w:val="24"/>
        </w:rPr>
        <w:drawing>
          <wp:anchor distT="0" distB="0" distL="114300" distR="114300" simplePos="0" relativeHeight="251658240" behindDoc="0" locked="0" layoutInCell="1" allowOverlap="1" wp14:anchorId="7179A344" wp14:editId="3F99AC91">
            <wp:simplePos x="0" y="0"/>
            <wp:positionH relativeFrom="column">
              <wp:posOffset>1434465</wp:posOffset>
            </wp:positionH>
            <wp:positionV relativeFrom="paragraph">
              <wp:posOffset>1251243</wp:posOffset>
            </wp:positionV>
            <wp:extent cx="3200400" cy="14020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0400" cy="1402080"/>
                    </a:xfrm>
                    <a:prstGeom prst="rect">
                      <a:avLst/>
                    </a:prstGeom>
                  </pic:spPr>
                </pic:pic>
              </a:graphicData>
            </a:graphic>
            <wp14:sizeRelH relativeFrom="page">
              <wp14:pctWidth>0</wp14:pctWidth>
            </wp14:sizeRelH>
            <wp14:sizeRelV relativeFrom="page">
              <wp14:pctHeight>0</wp14:pctHeight>
            </wp14:sizeRelV>
          </wp:anchor>
        </w:drawing>
      </w:r>
      <w:r w:rsidRPr="00E26A73">
        <w:rPr>
          <w:rFonts w:ascii="Times New Roman" w:hAnsi="Times New Roman" w:cs="Times New Roman"/>
          <w:iCs/>
          <w:color w:val="2A00FF"/>
          <w:sz w:val="24"/>
          <w:szCs w:val="24"/>
        </w:rPr>
        <w:t xml:space="preserve">For </w:t>
      </w:r>
      <m:oMath>
        <m:r>
          <m:rPr>
            <m:sty m:val="p"/>
          </m:rPr>
          <w:rPr>
            <w:rFonts w:ascii="Cambria Math" w:hAnsi="Cambria Math" w:cs="Times New Roman"/>
            <w:color w:val="2A00FF"/>
            <w:sz w:val="24"/>
            <w:szCs w:val="24"/>
            <w:vertAlign w:val="subscript"/>
          </w:rPr>
          <m:t>γ</m:t>
        </m:r>
        <m:r>
          <w:rPr>
            <w:rFonts w:ascii="Cambria Math" w:hAnsi="Cambria Math" w:cs="Times New Roman"/>
            <w:color w:val="2A00FF"/>
            <w:sz w:val="24"/>
            <w:szCs w:val="24"/>
            <w:vertAlign w:val="subscript"/>
          </w:rPr>
          <m:t>&lt; -1</m:t>
        </m:r>
      </m:oMath>
      <w:r w:rsidRPr="00E26A73">
        <w:rPr>
          <w:rFonts w:ascii="Times New Roman" w:hAnsi="Times New Roman" w:cs="Times New Roman"/>
          <w:iCs/>
          <w:color w:val="2A00FF"/>
          <w:sz w:val="24"/>
          <w:szCs w:val="24"/>
        </w:rPr>
        <w:t xml:space="preserve"> cases, a cation will induce negative surface charge</w:t>
      </w:r>
      <w:r w:rsidR="00AB25B8">
        <w:rPr>
          <w:rFonts w:ascii="Times New Roman" w:hAnsi="Times New Roman" w:cs="Times New Roman" w:hint="eastAsia"/>
          <w:iCs/>
          <w:color w:val="2A00FF"/>
          <w:sz w:val="24"/>
          <w:szCs w:val="24"/>
        </w:rPr>
        <w:t>s</w:t>
      </w:r>
      <w:r w:rsidRPr="00E26A73">
        <w:rPr>
          <w:rFonts w:ascii="Times New Roman" w:hAnsi="Times New Roman" w:cs="Times New Roman"/>
          <w:iCs/>
          <w:color w:val="2A00FF"/>
          <w:sz w:val="24"/>
          <w:szCs w:val="24"/>
        </w:rPr>
        <w:t xml:space="preserve"> on the substrates, and they will produce positive induced charges on the opposite sites. Result of such process depends on the position of the source charge, when t</w:t>
      </w:r>
      <w:r w:rsidR="00AB25B8">
        <w:rPr>
          <w:rFonts w:ascii="Times New Roman" w:hAnsi="Times New Roman" w:cs="Times New Roman"/>
          <w:iCs/>
          <w:color w:val="2A00FF"/>
          <w:sz w:val="24"/>
          <w:szCs w:val="24"/>
        </w:rPr>
        <w:t>he ion</w:t>
      </w:r>
      <w:r w:rsidRPr="00E26A73">
        <w:rPr>
          <w:rFonts w:ascii="Times New Roman" w:hAnsi="Times New Roman" w:cs="Times New Roman"/>
          <w:iCs/>
          <w:color w:val="2A00FF"/>
          <w:sz w:val="24"/>
          <w:szCs w:val="24"/>
        </w:rPr>
        <w:t xml:space="preserve"> is near the center, surface charge on center of both sides will be negative, and when it is nearby one substrate, charge on center of opposite </w:t>
      </w:r>
      <w:r>
        <w:rPr>
          <w:rFonts w:ascii="Times New Roman" w:hAnsi="Times New Roman" w:cs="Times New Roman"/>
          <w:iCs/>
          <w:color w:val="2A00FF"/>
          <w:sz w:val="24"/>
          <w:szCs w:val="24"/>
        </w:rPr>
        <w:t>substrates</w:t>
      </w:r>
      <w:r w:rsidRPr="00E26A73">
        <w:rPr>
          <w:rFonts w:ascii="Times New Roman" w:hAnsi="Times New Roman" w:cs="Times New Roman"/>
          <w:iCs/>
          <w:color w:val="2A00FF"/>
          <w:sz w:val="24"/>
          <w:szCs w:val="24"/>
        </w:rPr>
        <w:t xml:space="preserve"> will be some kind of anti-symmetric, </w:t>
      </w:r>
      <w:r>
        <w:rPr>
          <w:rFonts w:ascii="Times New Roman" w:hAnsi="Times New Roman" w:cs="Times New Roman"/>
          <w:iCs/>
          <w:color w:val="2A00FF"/>
          <w:sz w:val="24"/>
          <w:szCs w:val="24"/>
        </w:rPr>
        <w:t xml:space="preserve">on </w:t>
      </w:r>
      <w:r w:rsidRPr="00E26A73">
        <w:rPr>
          <w:rFonts w:ascii="Times New Roman" w:hAnsi="Times New Roman" w:cs="Times New Roman"/>
          <w:iCs/>
          <w:color w:val="2A00FF"/>
          <w:sz w:val="24"/>
          <w:szCs w:val="24"/>
        </w:rPr>
        <w:t xml:space="preserve">the nearby side </w:t>
      </w:r>
      <w:r>
        <w:rPr>
          <w:rFonts w:ascii="Times New Roman" w:hAnsi="Times New Roman" w:cs="Times New Roman"/>
          <w:iCs/>
          <w:color w:val="2A00FF"/>
          <w:sz w:val="24"/>
          <w:szCs w:val="24"/>
        </w:rPr>
        <w:t xml:space="preserve">it </w:t>
      </w:r>
      <w:r w:rsidRPr="00E26A73">
        <w:rPr>
          <w:rFonts w:ascii="Times New Roman" w:hAnsi="Times New Roman" w:cs="Times New Roman"/>
          <w:iCs/>
          <w:color w:val="2A00FF"/>
          <w:sz w:val="24"/>
          <w:szCs w:val="24"/>
        </w:rPr>
        <w:t xml:space="preserve">will be negative and </w:t>
      </w:r>
      <w:r>
        <w:rPr>
          <w:rFonts w:ascii="Times New Roman" w:hAnsi="Times New Roman" w:cs="Times New Roman"/>
          <w:iCs/>
          <w:color w:val="2A00FF"/>
          <w:sz w:val="24"/>
          <w:szCs w:val="24"/>
        </w:rPr>
        <w:t xml:space="preserve">on </w:t>
      </w:r>
      <w:r w:rsidRPr="00E26A73">
        <w:rPr>
          <w:rFonts w:ascii="Times New Roman" w:hAnsi="Times New Roman" w:cs="Times New Roman"/>
          <w:iCs/>
          <w:color w:val="2A00FF"/>
          <w:sz w:val="24"/>
          <w:szCs w:val="24"/>
        </w:rPr>
        <w:t xml:space="preserve">the faraway side </w:t>
      </w:r>
      <w:r>
        <w:rPr>
          <w:rFonts w:ascii="Times New Roman" w:hAnsi="Times New Roman" w:cs="Times New Roman"/>
          <w:iCs/>
          <w:color w:val="2A00FF"/>
          <w:sz w:val="24"/>
          <w:szCs w:val="24"/>
        </w:rPr>
        <w:t xml:space="preserve">it </w:t>
      </w:r>
      <w:r w:rsidRPr="00E26A73">
        <w:rPr>
          <w:rFonts w:ascii="Times New Roman" w:hAnsi="Times New Roman" w:cs="Times New Roman"/>
          <w:iCs/>
          <w:color w:val="2A00FF"/>
          <w:sz w:val="24"/>
          <w:szCs w:val="24"/>
        </w:rPr>
        <w:t>will be positive</w:t>
      </w:r>
      <w:r>
        <w:rPr>
          <w:rFonts w:ascii="Times New Roman" w:hAnsi="Times New Roman" w:cs="Times New Roman"/>
          <w:iCs/>
          <w:color w:val="2A00FF"/>
          <w:sz w:val="24"/>
          <w:szCs w:val="24"/>
        </w:rPr>
        <w:t>, as shown in the figure below.</w:t>
      </w:r>
    </w:p>
    <w:p w14:paraId="40042CE1" w14:textId="16DB1320" w:rsidR="00E26A73" w:rsidRDefault="00EC1045" w:rsidP="00D16761">
      <w:pPr>
        <w:ind w:left="720"/>
        <w:rPr>
          <w:rFonts w:ascii="Times New Roman" w:hAnsi="Times New Roman" w:cs="Times New Roman"/>
          <w:iCs/>
          <w:color w:val="2A00FF"/>
          <w:sz w:val="24"/>
          <w:szCs w:val="24"/>
        </w:rPr>
      </w:pPr>
      <w:r w:rsidRPr="00EC1045">
        <w:rPr>
          <w:rFonts w:ascii="Times New Roman" w:hAnsi="Times New Roman" w:cs="Times New Roman"/>
          <w:iCs/>
          <w:color w:val="2A00FF"/>
          <w:sz w:val="24"/>
          <w:szCs w:val="24"/>
        </w:rPr>
        <w:t xml:space="preserve">For </w:t>
      </w:r>
      <m:oMath>
        <m:r>
          <m:rPr>
            <m:sty m:val="p"/>
          </m:rPr>
          <w:rPr>
            <w:rFonts w:ascii="Cambria Math" w:hAnsi="Cambria Math" w:cs="Times New Roman"/>
            <w:color w:val="2A00FF"/>
            <w:sz w:val="24"/>
            <w:szCs w:val="24"/>
          </w:rPr>
          <m:t>γ</m:t>
        </m:r>
        <m:r>
          <w:rPr>
            <w:rFonts w:ascii="Cambria Math" w:hAnsi="Cambria Math" w:cs="Times New Roman"/>
            <w:color w:val="2A00FF"/>
            <w:sz w:val="24"/>
            <w:szCs w:val="24"/>
          </w:rPr>
          <m:t>&gt; 1</m:t>
        </m:r>
      </m:oMath>
      <w:r w:rsidRPr="00EC1045">
        <w:rPr>
          <w:rFonts w:ascii="Times New Roman" w:hAnsi="Times New Roman" w:cs="Times New Roman"/>
          <w:iCs/>
          <w:color w:val="2A00FF"/>
          <w:sz w:val="24"/>
          <w:szCs w:val="24"/>
        </w:rPr>
        <w:t xml:space="preserve"> cases, a positive surface charge will also induce positive charge on the other side, so that at the center charge on both sides will be positive</w:t>
      </w:r>
      <w:r w:rsidR="00AB25B8">
        <w:rPr>
          <w:rFonts w:ascii="Times New Roman" w:hAnsi="Times New Roman" w:cs="Times New Roman"/>
          <w:iCs/>
          <w:color w:val="2A00FF"/>
          <w:sz w:val="24"/>
          <w:szCs w:val="24"/>
        </w:rPr>
        <w:t>, as shown by the figure below.</w:t>
      </w:r>
    </w:p>
    <w:p w14:paraId="0F2B45C4" w14:textId="1776FF62" w:rsidR="00AB25B8" w:rsidRDefault="00836ACA" w:rsidP="00836ACA">
      <w:pPr>
        <w:ind w:left="720"/>
        <w:jc w:val="center"/>
        <w:rPr>
          <w:rFonts w:ascii="Times New Roman" w:hAnsi="Times New Roman" w:cs="Times New Roman"/>
          <w:iCs/>
          <w:color w:val="2A00FF"/>
          <w:sz w:val="24"/>
          <w:szCs w:val="24"/>
        </w:rPr>
      </w:pPr>
      <w:r w:rsidRPr="00836ACA">
        <w:rPr>
          <w:rFonts w:ascii="Times New Roman" w:hAnsi="Times New Roman" w:cs="Times New Roman"/>
          <w:iCs/>
          <w:noProof/>
          <w:color w:val="2A00FF"/>
          <w:sz w:val="24"/>
          <w:szCs w:val="24"/>
        </w:rPr>
        <w:drawing>
          <wp:inline distT="0" distB="0" distL="0" distR="0" wp14:anchorId="4B300D1F" wp14:editId="0D7432C9">
            <wp:extent cx="3004259" cy="146185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5074" cy="1467117"/>
                    </a:xfrm>
                    <a:prstGeom prst="rect">
                      <a:avLst/>
                    </a:prstGeom>
                  </pic:spPr>
                </pic:pic>
              </a:graphicData>
            </a:graphic>
          </wp:inline>
        </w:drawing>
      </w:r>
    </w:p>
    <w:p w14:paraId="037D0AC4" w14:textId="539B7D85" w:rsidR="00EC1045" w:rsidRDefault="008D22D0" w:rsidP="00882A95">
      <w:pPr>
        <w:ind w:left="720"/>
        <w:rPr>
          <w:rFonts w:ascii="Times New Roman" w:hAnsi="Times New Roman" w:cs="Times New Roman"/>
          <w:iCs/>
          <w:color w:val="2A00FF"/>
          <w:sz w:val="24"/>
          <w:szCs w:val="24"/>
        </w:rPr>
      </w:pPr>
      <w:r>
        <w:rPr>
          <w:rFonts w:ascii="Times New Roman" w:hAnsi="Times New Roman" w:cs="Times New Roman"/>
          <w:iCs/>
          <w:color w:val="2A00FF"/>
          <w:sz w:val="24"/>
          <w:szCs w:val="24"/>
        </w:rPr>
        <w:t xml:space="preserve">In both cases, due to the reflection process, the surface charge </w:t>
      </w:r>
      <w:r w:rsidR="00882A95">
        <w:rPr>
          <w:rFonts w:ascii="Times New Roman" w:hAnsi="Times New Roman" w:cs="Times New Roman"/>
          <w:iCs/>
          <w:color w:val="2A00FF"/>
          <w:sz w:val="24"/>
          <w:szCs w:val="24"/>
        </w:rPr>
        <w:t>is</w:t>
      </w:r>
      <w:r>
        <w:rPr>
          <w:rFonts w:ascii="Times New Roman" w:hAnsi="Times New Roman" w:cs="Times New Roman"/>
          <w:iCs/>
          <w:color w:val="2A00FF"/>
          <w:sz w:val="24"/>
          <w:szCs w:val="24"/>
        </w:rPr>
        <w:t xml:space="preserve"> much stronger than normal cases.</w:t>
      </w:r>
    </w:p>
    <w:p w14:paraId="3990C111" w14:textId="61443014" w:rsidR="00EC1045" w:rsidRDefault="00EC1045" w:rsidP="00836ACA">
      <w:pPr>
        <w:ind w:left="720"/>
        <w:rPr>
          <w:rFonts w:ascii="Times New Roman" w:hAnsi="Times New Roman" w:cs="Times New Roman"/>
          <w:iCs/>
          <w:color w:val="2A00FF"/>
          <w:sz w:val="24"/>
          <w:szCs w:val="24"/>
        </w:rPr>
      </w:pPr>
      <w:r>
        <w:rPr>
          <w:rFonts w:ascii="Times New Roman" w:hAnsi="Times New Roman" w:cs="Times New Roman"/>
          <w:iCs/>
          <w:color w:val="2A00FF"/>
          <w:sz w:val="24"/>
          <w:szCs w:val="24"/>
        </w:rPr>
        <w:t>We also found that for both cases, the long-range behaviors of the fields are both oscillatory, and the period of oscillation are inverse proportion</w:t>
      </w:r>
      <w:r>
        <w:rPr>
          <w:rFonts w:ascii="Times New Roman" w:hAnsi="Times New Roman" w:cs="Times New Roman" w:hint="eastAsia"/>
          <w:iCs/>
          <w:color w:val="2A00FF"/>
          <w:sz w:val="24"/>
          <w:szCs w:val="24"/>
        </w:rPr>
        <w:t xml:space="preserve"> to</w:t>
      </w:r>
      <w:r>
        <w:rPr>
          <w:rFonts w:ascii="Times New Roman" w:hAnsi="Times New Roman" w:cs="Times New Roman"/>
          <w:iCs/>
          <w:color w:val="2A00FF"/>
          <w:sz w:val="24"/>
          <w:szCs w:val="24"/>
        </w:rPr>
        <w:t xml:space="preserve"> the resonance frequency of the quasi-2D systems defined in main text</w:t>
      </w:r>
      <w:r w:rsidR="008D22D0">
        <w:rPr>
          <w:rFonts w:ascii="Times New Roman" w:hAnsi="Times New Roman" w:cs="Times New Roman"/>
          <w:iCs/>
          <w:color w:val="2A00FF"/>
          <w:sz w:val="24"/>
          <w:szCs w:val="24"/>
        </w:rPr>
        <w:t xml:space="preserve"> as </w:t>
      </w:r>
      <m:oMath>
        <m:sSub>
          <m:sSubPr>
            <m:ctrlPr>
              <w:rPr>
                <w:rFonts w:ascii="Cambria Math" w:hAnsi="Cambria Math" w:cs="Times New Roman"/>
                <w:i/>
                <w:iCs/>
                <w:color w:val="2A00FF"/>
                <w:sz w:val="24"/>
                <w:szCs w:val="24"/>
              </w:rPr>
            </m:ctrlPr>
          </m:sSubPr>
          <m:e>
            <m:r>
              <w:rPr>
                <w:rFonts w:ascii="Cambria Math" w:hAnsi="Cambria Math" w:cs="Times New Roman"/>
                <w:color w:val="2A00FF"/>
                <w:sz w:val="24"/>
                <w:szCs w:val="24"/>
              </w:rPr>
              <m:t>k</m:t>
            </m:r>
          </m:e>
          <m:sub>
            <m:r>
              <w:rPr>
                <w:rFonts w:ascii="Cambria Math" w:hAnsi="Cambria Math" w:cs="Times New Roman"/>
                <w:color w:val="2A00FF"/>
                <w:sz w:val="24"/>
                <w:szCs w:val="24"/>
              </w:rPr>
              <m:t>0</m:t>
            </m:r>
          </m:sub>
        </m:sSub>
        <m:r>
          <w:rPr>
            <w:rFonts w:ascii="Cambria Math" w:hAnsi="Cambria Math" w:cs="Times New Roman"/>
            <w:color w:val="2A00FF"/>
            <w:sz w:val="24"/>
            <w:szCs w:val="24"/>
          </w:rPr>
          <m:t>=</m:t>
        </m:r>
        <m:func>
          <m:funcPr>
            <m:ctrlPr>
              <w:rPr>
                <w:rFonts w:ascii="Cambria Math" w:hAnsi="Cambria Math" w:cs="Times New Roman"/>
                <w:i/>
                <w:iCs/>
                <w:color w:val="2A00FF"/>
                <w:sz w:val="24"/>
                <w:szCs w:val="24"/>
              </w:rPr>
            </m:ctrlPr>
          </m:funcPr>
          <m:fName>
            <m:r>
              <w:rPr>
                <w:rFonts w:ascii="Cambria Math" w:hAnsi="Cambria Math" w:cs="Times New Roman"/>
                <w:color w:val="2A00FF"/>
                <w:sz w:val="24"/>
                <w:szCs w:val="24"/>
              </w:rPr>
              <m:t>ln</m:t>
            </m:r>
          </m:fName>
          <m:e>
            <m:sSub>
              <m:sSubPr>
                <m:ctrlPr>
                  <w:rPr>
                    <w:rFonts w:ascii="Cambria Math" w:hAnsi="Cambria Math" w:cs="Times New Roman"/>
                    <w:i/>
                    <w:iCs/>
                    <w:color w:val="2A00FF"/>
                    <w:sz w:val="24"/>
                    <w:szCs w:val="24"/>
                  </w:rPr>
                </m:ctrlPr>
              </m:sSubPr>
              <m:e>
                <m:r>
                  <m:rPr>
                    <m:sty m:val="p"/>
                  </m:rPr>
                  <w:rPr>
                    <w:rFonts w:ascii="Cambria Math" w:hAnsi="Cambria Math" w:cs="Times New Roman"/>
                    <w:color w:val="2A00FF"/>
                    <w:sz w:val="24"/>
                    <w:szCs w:val="24"/>
                  </w:rPr>
                  <m:t>γ</m:t>
                </m:r>
              </m:e>
              <m:sub>
                <m:r>
                  <w:rPr>
                    <w:rFonts w:ascii="Cambria Math" w:hAnsi="Cambria Math" w:cs="Times New Roman"/>
                    <w:color w:val="2A00FF"/>
                    <w:sz w:val="24"/>
                    <w:szCs w:val="24"/>
                  </w:rPr>
                  <m:t>1</m:t>
                </m:r>
              </m:sub>
            </m:sSub>
            <m:sSub>
              <m:sSubPr>
                <m:ctrlPr>
                  <w:rPr>
                    <w:rFonts w:ascii="Cambria Math" w:hAnsi="Cambria Math" w:cs="Times New Roman"/>
                    <w:i/>
                    <w:iCs/>
                    <w:color w:val="2A00FF"/>
                    <w:sz w:val="24"/>
                    <w:szCs w:val="24"/>
                  </w:rPr>
                </m:ctrlPr>
              </m:sSubPr>
              <m:e>
                <m:r>
                  <m:rPr>
                    <m:sty m:val="p"/>
                  </m:rPr>
                  <w:rPr>
                    <w:rFonts w:ascii="Cambria Math" w:hAnsi="Cambria Math" w:cs="Times New Roman"/>
                    <w:color w:val="2A00FF"/>
                    <w:sz w:val="24"/>
                    <w:szCs w:val="24"/>
                  </w:rPr>
                  <m:t>γ</m:t>
                </m:r>
                <m:ctrlPr>
                  <w:rPr>
                    <w:rFonts w:ascii="Cambria Math" w:hAnsi="Cambria Math" w:cs="Times New Roman"/>
                    <w:iCs/>
                    <w:color w:val="2A00FF"/>
                    <w:sz w:val="24"/>
                    <w:szCs w:val="24"/>
                  </w:rPr>
                </m:ctrlPr>
              </m:e>
              <m:sub>
                <m:r>
                  <w:rPr>
                    <w:rFonts w:ascii="Cambria Math" w:hAnsi="Cambria Math" w:cs="Times New Roman"/>
                    <w:color w:val="2A00FF"/>
                    <w:sz w:val="24"/>
                    <w:szCs w:val="24"/>
                  </w:rPr>
                  <m:t>2</m:t>
                </m:r>
              </m:sub>
            </m:sSub>
          </m:e>
        </m:func>
        <m:r>
          <m:rPr>
            <m:lit/>
          </m:rPr>
          <w:rPr>
            <w:rFonts w:ascii="Cambria Math" w:hAnsi="Cambria Math" w:cs="Times New Roman"/>
            <w:color w:val="2A00FF"/>
            <w:sz w:val="24"/>
            <w:szCs w:val="24"/>
          </w:rPr>
          <m:t>/</m:t>
        </m:r>
        <m:d>
          <m:dPr>
            <m:ctrlPr>
              <w:rPr>
                <w:rFonts w:ascii="Cambria Math" w:hAnsi="Cambria Math" w:cs="Times New Roman"/>
                <w:i/>
                <w:iCs/>
                <w:color w:val="2A00FF"/>
                <w:sz w:val="24"/>
                <w:szCs w:val="24"/>
              </w:rPr>
            </m:ctrlPr>
          </m:dPr>
          <m:e>
            <m:r>
              <w:rPr>
                <w:rFonts w:ascii="Cambria Math" w:hAnsi="Cambria Math" w:cs="Times New Roman"/>
                <w:color w:val="2A00FF"/>
                <w:sz w:val="24"/>
                <w:szCs w:val="24"/>
              </w:rPr>
              <m:t>2</m:t>
            </m:r>
            <m:sSub>
              <m:sSubPr>
                <m:ctrlPr>
                  <w:rPr>
                    <w:rFonts w:ascii="Cambria Math" w:hAnsi="Cambria Math" w:cs="Times New Roman"/>
                    <w:i/>
                    <w:iCs/>
                    <w:color w:val="2A00FF"/>
                    <w:sz w:val="24"/>
                    <w:szCs w:val="24"/>
                  </w:rPr>
                </m:ctrlPr>
              </m:sSubPr>
              <m:e>
                <m:r>
                  <w:rPr>
                    <w:rFonts w:ascii="Cambria Math" w:hAnsi="Cambria Math" w:cs="Times New Roman"/>
                    <w:color w:val="2A00FF"/>
                    <w:sz w:val="24"/>
                    <w:szCs w:val="24"/>
                  </w:rPr>
                  <m:t>L</m:t>
                </m:r>
              </m:e>
              <m:sub>
                <m:r>
                  <w:rPr>
                    <w:rFonts w:ascii="Cambria Math" w:hAnsi="Cambria Math" w:cs="Times New Roman"/>
                    <w:color w:val="2A00FF"/>
                    <w:sz w:val="24"/>
                    <w:szCs w:val="24"/>
                  </w:rPr>
                  <m:t>z</m:t>
                </m:r>
              </m:sub>
            </m:sSub>
          </m:e>
        </m:d>
      </m:oMath>
      <w:r w:rsidR="00836ACA">
        <w:rPr>
          <w:rFonts w:ascii="Times New Roman" w:hAnsi="Times New Roman" w:cs="Times New Roman"/>
          <w:iCs/>
          <w:color w:val="2A00FF"/>
          <w:sz w:val="24"/>
          <w:szCs w:val="24"/>
        </w:rPr>
        <w:t xml:space="preserve">, which shows that </w:t>
      </w:r>
      <m:oMath>
        <m:sSub>
          <m:sSubPr>
            <m:ctrlPr>
              <w:rPr>
                <w:rFonts w:ascii="Cambria Math" w:hAnsi="Cambria Math" w:cs="Times New Roman"/>
                <w:i/>
                <w:iCs/>
                <w:color w:val="2A00FF"/>
                <w:sz w:val="24"/>
                <w:szCs w:val="24"/>
              </w:rPr>
            </m:ctrlPr>
          </m:sSubPr>
          <m:e>
            <m:r>
              <m:rPr>
                <m:sty m:val="p"/>
              </m:rPr>
              <w:rPr>
                <w:rFonts w:ascii="Cambria Math" w:hAnsi="Cambria Math" w:cs="Times New Roman"/>
                <w:color w:val="2A00FF"/>
                <w:sz w:val="24"/>
                <w:szCs w:val="24"/>
              </w:rPr>
              <m:t>γ</m:t>
            </m:r>
            <m:ctrlPr>
              <w:rPr>
                <w:rFonts w:ascii="Cambria Math" w:hAnsi="Cambria Math" w:cs="Times New Roman"/>
                <w:iCs/>
                <w:color w:val="2A00FF"/>
                <w:sz w:val="24"/>
                <w:szCs w:val="24"/>
              </w:rPr>
            </m:ctrlPr>
          </m:e>
          <m:sub>
            <m:r>
              <w:rPr>
                <w:rFonts w:ascii="Cambria Math" w:hAnsi="Cambria Math" w:cs="Times New Roman"/>
                <w:color w:val="2A00FF"/>
                <w:sz w:val="24"/>
                <w:szCs w:val="24"/>
              </w:rPr>
              <m:t>1</m:t>
            </m:r>
          </m:sub>
        </m:sSub>
        <m:sSub>
          <m:sSubPr>
            <m:ctrlPr>
              <w:rPr>
                <w:rFonts w:ascii="Cambria Math" w:hAnsi="Cambria Math" w:cs="Times New Roman"/>
                <w:i/>
                <w:iCs/>
                <w:color w:val="2A00FF"/>
                <w:sz w:val="24"/>
                <w:szCs w:val="24"/>
              </w:rPr>
            </m:ctrlPr>
          </m:sSubPr>
          <m:e>
            <m:r>
              <m:rPr>
                <m:sty m:val="p"/>
              </m:rPr>
              <w:rPr>
                <w:rFonts w:ascii="Cambria Math" w:hAnsi="Cambria Math" w:cs="Times New Roman"/>
                <w:color w:val="2A00FF"/>
                <w:sz w:val="24"/>
                <w:szCs w:val="24"/>
              </w:rPr>
              <m:t>γ</m:t>
            </m:r>
            <m:ctrlPr>
              <w:rPr>
                <w:rFonts w:ascii="Cambria Math" w:hAnsi="Cambria Math" w:cs="Times New Roman"/>
                <w:iCs/>
                <w:color w:val="2A00FF"/>
                <w:sz w:val="24"/>
                <w:szCs w:val="24"/>
              </w:rPr>
            </m:ctrlPr>
          </m:e>
          <m:sub>
            <m:r>
              <w:rPr>
                <w:rFonts w:ascii="Cambria Math" w:hAnsi="Cambria Math" w:cs="Times New Roman"/>
                <w:color w:val="2A00FF"/>
                <w:sz w:val="24"/>
                <w:szCs w:val="24"/>
              </w:rPr>
              <m:t>2</m:t>
            </m:r>
          </m:sub>
        </m:sSub>
        <m:r>
          <w:rPr>
            <w:rFonts w:ascii="Cambria Math" w:hAnsi="Cambria Math" w:cs="Times New Roman"/>
            <w:color w:val="2A00FF"/>
            <w:sz w:val="24"/>
            <w:szCs w:val="24"/>
          </w:rPr>
          <m:t>=1</m:t>
        </m:r>
      </m:oMath>
      <w:r w:rsidR="00836ACA">
        <w:rPr>
          <w:rFonts w:ascii="Times New Roman" w:hAnsi="Times New Roman" w:cs="Times New Roman"/>
          <w:iCs/>
          <w:color w:val="2A00FF"/>
          <w:sz w:val="24"/>
          <w:szCs w:val="24"/>
        </w:rPr>
        <w:t xml:space="preserve"> is a continuum phase transition point of such effect, when </w:t>
      </w:r>
      <m:oMath>
        <m:sSub>
          <m:sSubPr>
            <m:ctrlPr>
              <w:rPr>
                <w:rFonts w:ascii="Cambria Math" w:hAnsi="Cambria Math" w:cs="Times New Roman"/>
                <w:i/>
                <w:iCs/>
                <w:color w:val="2A00FF"/>
                <w:sz w:val="24"/>
                <w:szCs w:val="24"/>
              </w:rPr>
            </m:ctrlPr>
          </m:sSubPr>
          <m:e>
            <m:r>
              <m:rPr>
                <m:sty m:val="p"/>
              </m:rPr>
              <w:rPr>
                <w:rFonts w:ascii="Cambria Math" w:hAnsi="Cambria Math" w:cs="Times New Roman"/>
                <w:color w:val="2A00FF"/>
                <w:sz w:val="24"/>
                <w:szCs w:val="24"/>
              </w:rPr>
              <m:t>γ</m:t>
            </m:r>
            <m:ctrlPr>
              <w:rPr>
                <w:rFonts w:ascii="Cambria Math" w:hAnsi="Cambria Math" w:cs="Times New Roman"/>
                <w:iCs/>
                <w:color w:val="2A00FF"/>
                <w:sz w:val="24"/>
                <w:szCs w:val="24"/>
              </w:rPr>
            </m:ctrlPr>
          </m:e>
          <m:sub>
            <m:r>
              <w:rPr>
                <w:rFonts w:ascii="Cambria Math" w:hAnsi="Cambria Math" w:cs="Times New Roman"/>
                <w:color w:val="2A00FF"/>
                <w:sz w:val="24"/>
                <w:szCs w:val="24"/>
              </w:rPr>
              <m:t>1</m:t>
            </m:r>
          </m:sub>
        </m:sSub>
        <m:sSub>
          <m:sSubPr>
            <m:ctrlPr>
              <w:rPr>
                <w:rFonts w:ascii="Cambria Math" w:hAnsi="Cambria Math" w:cs="Times New Roman"/>
                <w:i/>
                <w:iCs/>
                <w:color w:val="2A00FF"/>
                <w:sz w:val="24"/>
                <w:szCs w:val="24"/>
              </w:rPr>
            </m:ctrlPr>
          </m:sSubPr>
          <m:e>
            <m:r>
              <m:rPr>
                <m:sty m:val="p"/>
              </m:rPr>
              <w:rPr>
                <w:rFonts w:ascii="Cambria Math" w:hAnsi="Cambria Math" w:cs="Times New Roman"/>
                <w:color w:val="2A00FF"/>
                <w:sz w:val="24"/>
                <w:szCs w:val="24"/>
              </w:rPr>
              <m:t>γ</m:t>
            </m:r>
            <m:ctrlPr>
              <w:rPr>
                <w:rFonts w:ascii="Cambria Math" w:hAnsi="Cambria Math" w:cs="Times New Roman"/>
                <w:iCs/>
                <w:color w:val="2A00FF"/>
                <w:sz w:val="24"/>
                <w:szCs w:val="24"/>
              </w:rPr>
            </m:ctrlPr>
          </m:e>
          <m:sub>
            <m:r>
              <w:rPr>
                <w:rFonts w:ascii="Cambria Math" w:hAnsi="Cambria Math" w:cs="Times New Roman"/>
                <w:color w:val="2A00FF"/>
                <w:sz w:val="24"/>
                <w:szCs w:val="24"/>
              </w:rPr>
              <m:t>2</m:t>
            </m:r>
          </m:sub>
        </m:sSub>
        <m:r>
          <m:rPr>
            <m:sty m:val="p"/>
          </m:rPr>
          <w:rPr>
            <w:rFonts w:ascii="Cambria Math" w:hAnsi="Cambria Math" w:cs="Times New Roman" w:hint="eastAsia"/>
            <w:color w:val="2A00FF"/>
            <w:sz w:val="24"/>
            <w:szCs w:val="24"/>
          </w:rPr>
          <m:t>→</m:t>
        </m:r>
        <m:sSup>
          <m:sSupPr>
            <m:ctrlPr>
              <w:rPr>
                <w:rFonts w:ascii="Cambria Math" w:hAnsi="Cambria Math" w:cs="Times New Roman"/>
                <w:i/>
                <w:iCs/>
                <w:color w:val="2A00FF"/>
                <w:sz w:val="24"/>
                <w:szCs w:val="24"/>
              </w:rPr>
            </m:ctrlPr>
          </m:sSupPr>
          <m:e>
            <m:r>
              <w:rPr>
                <w:rFonts w:ascii="Cambria Math" w:hAnsi="Cambria Math" w:cs="Times New Roman"/>
                <w:color w:val="2A00FF"/>
                <w:sz w:val="24"/>
                <w:szCs w:val="24"/>
              </w:rPr>
              <m:t>1</m:t>
            </m:r>
            <m:ctrlPr>
              <w:rPr>
                <w:rFonts w:ascii="Cambria Math" w:hAnsi="Cambria Math" w:cs="Times New Roman"/>
                <w:iCs/>
                <w:color w:val="2A00FF"/>
                <w:sz w:val="24"/>
                <w:szCs w:val="24"/>
              </w:rPr>
            </m:ctrlPr>
          </m:e>
          <m:sup>
            <m:r>
              <w:rPr>
                <w:rFonts w:ascii="Cambria Math" w:hAnsi="Cambria Math" w:cs="Times New Roman"/>
                <w:color w:val="2A00FF"/>
                <w:sz w:val="24"/>
                <w:szCs w:val="24"/>
              </w:rPr>
              <m:t>+</m:t>
            </m:r>
          </m:sup>
        </m:sSup>
      </m:oMath>
      <w:r w:rsidR="00836ACA">
        <w:rPr>
          <w:rFonts w:ascii="Times New Roman" w:hAnsi="Times New Roman" w:cs="Times New Roman"/>
          <w:iCs/>
          <w:color w:val="2A00FF"/>
          <w:sz w:val="24"/>
          <w:szCs w:val="24"/>
        </w:rPr>
        <w:t xml:space="preserve">, </w:t>
      </w:r>
      <m:oMath>
        <m:sSub>
          <m:sSubPr>
            <m:ctrlPr>
              <w:rPr>
                <w:rFonts w:ascii="Cambria Math" w:hAnsi="Cambria Math" w:cs="Times New Roman"/>
                <w:i/>
                <w:iCs/>
                <w:color w:val="2A00FF"/>
                <w:sz w:val="24"/>
                <w:szCs w:val="24"/>
              </w:rPr>
            </m:ctrlPr>
          </m:sSubPr>
          <m:e>
            <m:r>
              <w:rPr>
                <w:rFonts w:ascii="Cambria Math" w:hAnsi="Cambria Math" w:cs="Times New Roman"/>
                <w:color w:val="2A00FF"/>
                <w:sz w:val="24"/>
                <w:szCs w:val="24"/>
              </w:rPr>
              <m:t>k</m:t>
            </m:r>
          </m:e>
          <m:sub>
            <m:r>
              <w:rPr>
                <w:rFonts w:ascii="Cambria Math" w:hAnsi="Cambria Math" w:cs="Times New Roman"/>
                <w:color w:val="2A00FF"/>
                <w:sz w:val="24"/>
                <w:szCs w:val="24"/>
              </w:rPr>
              <m:t>0</m:t>
            </m:r>
          </m:sub>
        </m:sSub>
        <m:r>
          <m:rPr>
            <m:sty m:val="p"/>
          </m:rPr>
          <w:rPr>
            <w:rFonts w:ascii="Cambria Math" w:hAnsi="Cambria Math" w:cs="Times New Roman" w:hint="eastAsia"/>
            <w:color w:val="2A00FF"/>
            <w:sz w:val="24"/>
            <w:szCs w:val="24"/>
          </w:rPr>
          <m:t>→</m:t>
        </m:r>
        <m:sSup>
          <m:sSupPr>
            <m:ctrlPr>
              <w:rPr>
                <w:rFonts w:ascii="Cambria Math" w:hAnsi="Cambria Math" w:cs="Times New Roman"/>
                <w:i/>
                <w:iCs/>
                <w:color w:val="2A00FF"/>
                <w:sz w:val="24"/>
                <w:szCs w:val="24"/>
              </w:rPr>
            </m:ctrlPr>
          </m:sSupPr>
          <m:e>
            <m:r>
              <w:rPr>
                <w:rFonts w:ascii="Cambria Math" w:hAnsi="Cambria Math" w:cs="Times New Roman"/>
                <w:color w:val="2A00FF"/>
                <w:sz w:val="24"/>
                <w:szCs w:val="24"/>
              </w:rPr>
              <m:t>0</m:t>
            </m:r>
            <m:ctrlPr>
              <w:rPr>
                <w:rFonts w:ascii="Cambria Math" w:hAnsi="Cambria Math" w:cs="Times New Roman"/>
                <w:iCs/>
                <w:color w:val="2A00FF"/>
                <w:sz w:val="24"/>
                <w:szCs w:val="24"/>
              </w:rPr>
            </m:ctrlPr>
          </m:e>
          <m:sup>
            <m:r>
              <w:rPr>
                <w:rFonts w:ascii="Cambria Math" w:hAnsi="Cambria Math" w:cs="Times New Roman"/>
                <w:color w:val="2A00FF"/>
                <w:sz w:val="24"/>
                <w:szCs w:val="24"/>
              </w:rPr>
              <m:t>+</m:t>
            </m:r>
          </m:sup>
        </m:sSup>
      </m:oMath>
      <w:r w:rsidR="00836ACA">
        <w:rPr>
          <w:rFonts w:ascii="Times New Roman" w:hAnsi="Times New Roman" w:cs="Times New Roman"/>
          <w:iCs/>
          <w:color w:val="2A00FF"/>
          <w:sz w:val="24"/>
          <w:szCs w:val="24"/>
        </w:rPr>
        <w:t xml:space="preserve">and  </w:t>
      </w:r>
      <m:oMath>
        <m:r>
          <m:rPr>
            <m:sty m:val="p"/>
          </m:rPr>
          <w:rPr>
            <w:rFonts w:ascii="Cambria Math" w:hAnsi="Cambria Math" w:cs="Times New Roman"/>
            <w:color w:val="2A00FF"/>
            <w:sz w:val="24"/>
            <w:szCs w:val="24"/>
          </w:rPr>
          <m:t>λ</m:t>
        </m:r>
        <m:r>
          <m:rPr>
            <m:sty m:val="p"/>
          </m:rPr>
          <w:rPr>
            <w:rFonts w:ascii="Cambria Math" w:hAnsi="Cambria Math" w:cs="Times New Roman" w:hint="eastAsia"/>
            <w:color w:val="2A00FF"/>
            <w:sz w:val="24"/>
            <w:szCs w:val="24"/>
          </w:rPr>
          <m:t>→∞</m:t>
        </m:r>
      </m:oMath>
      <w:r w:rsidR="00836ACA">
        <w:rPr>
          <w:rFonts w:ascii="Times New Roman" w:hAnsi="Times New Roman" w:cs="Times New Roman" w:hint="eastAsia"/>
          <w:iCs/>
          <w:color w:val="2A00FF"/>
          <w:sz w:val="24"/>
          <w:szCs w:val="24"/>
        </w:rPr>
        <w:t>,</w:t>
      </w:r>
      <w:r w:rsidR="00836ACA">
        <w:rPr>
          <w:rFonts w:ascii="Times New Roman" w:hAnsi="Times New Roman" w:cs="Times New Roman"/>
          <w:iCs/>
          <w:color w:val="2A00FF"/>
          <w:sz w:val="24"/>
          <w:szCs w:val="24"/>
        </w:rPr>
        <w:t xml:space="preserve"> so that if  </w:t>
      </w:r>
      <m:oMath>
        <m:sSub>
          <m:sSubPr>
            <m:ctrlPr>
              <w:rPr>
                <w:rFonts w:ascii="Cambria Math" w:hAnsi="Cambria Math" w:cs="Times New Roman"/>
                <w:i/>
                <w:iCs/>
                <w:color w:val="2A00FF"/>
                <w:sz w:val="24"/>
                <w:szCs w:val="24"/>
              </w:rPr>
            </m:ctrlPr>
          </m:sSubPr>
          <m:e>
            <m:r>
              <m:rPr>
                <m:sty m:val="p"/>
              </m:rPr>
              <w:rPr>
                <w:rFonts w:ascii="Cambria Math" w:hAnsi="Cambria Math" w:cs="Times New Roman"/>
                <w:color w:val="2A00FF"/>
                <w:sz w:val="24"/>
                <w:szCs w:val="24"/>
              </w:rPr>
              <m:t>γ</m:t>
            </m:r>
            <m:ctrlPr>
              <w:rPr>
                <w:rFonts w:ascii="Cambria Math" w:hAnsi="Cambria Math" w:cs="Times New Roman"/>
                <w:iCs/>
                <w:color w:val="2A00FF"/>
                <w:sz w:val="24"/>
                <w:szCs w:val="24"/>
              </w:rPr>
            </m:ctrlPr>
          </m:e>
          <m:sub>
            <m:r>
              <w:rPr>
                <w:rFonts w:ascii="Cambria Math" w:hAnsi="Cambria Math" w:cs="Times New Roman"/>
                <w:color w:val="2A00FF"/>
                <w:sz w:val="24"/>
                <w:szCs w:val="24"/>
              </w:rPr>
              <m:t>1</m:t>
            </m:r>
          </m:sub>
        </m:sSub>
        <m:sSub>
          <m:sSubPr>
            <m:ctrlPr>
              <w:rPr>
                <w:rFonts w:ascii="Cambria Math" w:hAnsi="Cambria Math" w:cs="Times New Roman"/>
                <w:i/>
                <w:iCs/>
                <w:color w:val="2A00FF"/>
                <w:sz w:val="24"/>
                <w:szCs w:val="24"/>
              </w:rPr>
            </m:ctrlPr>
          </m:sSubPr>
          <m:e>
            <m:r>
              <m:rPr>
                <m:sty m:val="p"/>
              </m:rPr>
              <w:rPr>
                <w:rFonts w:ascii="Cambria Math" w:hAnsi="Cambria Math" w:cs="Times New Roman"/>
                <w:color w:val="2A00FF"/>
                <w:sz w:val="24"/>
                <w:szCs w:val="24"/>
              </w:rPr>
              <m:t>γ</m:t>
            </m:r>
            <m:ctrlPr>
              <w:rPr>
                <w:rFonts w:ascii="Cambria Math" w:hAnsi="Cambria Math" w:cs="Times New Roman"/>
                <w:iCs/>
                <w:color w:val="2A00FF"/>
                <w:sz w:val="24"/>
                <w:szCs w:val="24"/>
              </w:rPr>
            </m:ctrlPr>
          </m:e>
          <m:sub>
            <m:r>
              <w:rPr>
                <w:rFonts w:ascii="Cambria Math" w:hAnsi="Cambria Math" w:cs="Times New Roman"/>
                <w:color w:val="2A00FF"/>
                <w:sz w:val="24"/>
                <w:szCs w:val="24"/>
              </w:rPr>
              <m:t>2</m:t>
            </m:r>
          </m:sub>
        </m:sSub>
        <m:r>
          <w:rPr>
            <w:rFonts w:ascii="Cambria Math" w:hAnsi="Cambria Math" w:cs="Times New Roman"/>
            <w:color w:val="2A00FF"/>
            <w:sz w:val="24"/>
            <w:szCs w:val="24"/>
          </w:rPr>
          <m:t>&lt;1,</m:t>
        </m:r>
      </m:oMath>
      <w:r w:rsidR="00836ACA">
        <w:rPr>
          <w:rFonts w:ascii="Times New Roman" w:hAnsi="Times New Roman" w:cs="Times New Roman"/>
          <w:iCs/>
          <w:color w:val="2A00FF"/>
          <w:sz w:val="24"/>
          <w:szCs w:val="24"/>
        </w:rPr>
        <w:t xml:space="preserve"> there is no oscillatory effect found. </w:t>
      </w:r>
    </w:p>
    <w:p w14:paraId="5E1DBC1C" w14:textId="35C67589" w:rsidR="00022298" w:rsidRDefault="00022298" w:rsidP="00D16761">
      <w:pPr>
        <w:ind w:left="720"/>
        <w:rPr>
          <w:rFonts w:ascii="Times New Roman" w:hAnsi="Times New Roman" w:cs="Times New Roman"/>
          <w:iCs/>
          <w:color w:val="2A00FF"/>
          <w:sz w:val="24"/>
          <w:szCs w:val="24"/>
        </w:rPr>
      </w:pPr>
    </w:p>
    <w:p w14:paraId="1997C9CF" w14:textId="6F25D726" w:rsidR="00022298" w:rsidRDefault="00022298" w:rsidP="00D16761">
      <w:pPr>
        <w:ind w:left="720"/>
        <w:rPr>
          <w:rFonts w:ascii="Times New Roman" w:hAnsi="Times New Roman" w:cs="Times New Roman"/>
          <w:iCs/>
          <w:color w:val="2A00FF"/>
          <w:sz w:val="24"/>
          <w:szCs w:val="24"/>
        </w:rPr>
      </w:pPr>
    </w:p>
    <w:p w14:paraId="19BBBB8D" w14:textId="76DE19A8" w:rsidR="00022298" w:rsidRDefault="00022298" w:rsidP="00D16761">
      <w:pPr>
        <w:ind w:left="720"/>
        <w:rPr>
          <w:rFonts w:ascii="Times New Roman" w:hAnsi="Times New Roman" w:cs="Times New Roman"/>
          <w:iCs/>
          <w:color w:val="2A00FF"/>
          <w:sz w:val="24"/>
          <w:szCs w:val="24"/>
        </w:rPr>
      </w:pPr>
      <w:r>
        <w:rPr>
          <w:rFonts w:ascii="Times New Roman" w:hAnsi="Times New Roman" w:cs="Times New Roman"/>
          <w:iCs/>
          <w:color w:val="2A00FF"/>
          <w:sz w:val="24"/>
          <w:szCs w:val="24"/>
        </w:rPr>
        <w:t>We made the following changes in main text:</w:t>
      </w:r>
    </w:p>
    <w:p w14:paraId="418B2889" w14:textId="77777777" w:rsidR="00022298" w:rsidRDefault="00022298" w:rsidP="00D16761">
      <w:pPr>
        <w:ind w:left="720"/>
        <w:rPr>
          <w:rFonts w:ascii="Times New Roman" w:hAnsi="Times New Roman" w:cs="Times New Roman"/>
          <w:iCs/>
          <w:color w:val="2A00FF"/>
          <w:sz w:val="24"/>
          <w:szCs w:val="24"/>
        </w:rPr>
      </w:pPr>
    </w:p>
    <w:p w14:paraId="1C449758" w14:textId="7CF2578D" w:rsidR="00022298" w:rsidRDefault="00022298" w:rsidP="00D16761">
      <w:pPr>
        <w:ind w:left="720"/>
        <w:rPr>
          <w:rFonts w:ascii="Times New Roman" w:hAnsi="Times New Roman" w:cs="Times New Roman"/>
          <w:iCs/>
          <w:color w:val="2A00FF"/>
          <w:sz w:val="24"/>
          <w:szCs w:val="24"/>
        </w:rPr>
      </w:pPr>
      <w:r>
        <w:rPr>
          <w:rFonts w:ascii="Times New Roman" w:hAnsi="Times New Roman" w:cs="Times New Roman"/>
          <w:iCs/>
          <w:color w:val="2A00FF"/>
          <w:sz w:val="24"/>
          <w:szCs w:val="24"/>
        </w:rPr>
        <w:t>(</w:t>
      </w:r>
      <w:proofErr w:type="gramStart"/>
      <w:r>
        <w:rPr>
          <w:rFonts w:ascii="Times New Roman" w:hAnsi="Times New Roman" w:cs="Times New Roman"/>
          <w:iCs/>
          <w:color w:val="2A00FF"/>
          <w:sz w:val="24"/>
          <w:szCs w:val="24"/>
        </w:rPr>
        <w:t>page</w:t>
      </w:r>
      <w:proofErr w:type="gramEnd"/>
      <w:r>
        <w:rPr>
          <w:rFonts w:ascii="Times New Roman" w:hAnsi="Times New Roman" w:cs="Times New Roman"/>
          <w:iCs/>
          <w:color w:val="2A00FF"/>
          <w:sz w:val="24"/>
          <w:szCs w:val="24"/>
        </w:rPr>
        <w:t xml:space="preserve"> 3, paragraph 1) ‘</w:t>
      </w:r>
      <w:r w:rsidRPr="00022298">
        <w:rPr>
          <w:rFonts w:ascii="Times New Roman" w:hAnsi="Times New Roman" w:cs="Times New Roman"/>
          <w:iCs/>
          <w:color w:val="2A00FF"/>
          <w:sz w:val="24"/>
          <w:szCs w:val="24"/>
        </w:rPr>
        <w:t>However, when |γ| &gt; 1, the result is highly non-trivial, as shown by purple and red lines. The short-range interaction behaves as strongly repulsive or attractive when γ = 10 or −10, respectively, which can be regarded as an extension of that in γ &lt; 1 cases. Interestingly, the field did not decay to 0 but shows to be oscillatory in the transverse direction, which is different from previous observations.</w:t>
      </w:r>
      <w:r>
        <w:rPr>
          <w:rFonts w:ascii="Times New Roman" w:hAnsi="Times New Roman" w:cs="Times New Roman"/>
          <w:iCs/>
          <w:color w:val="2A00FF"/>
          <w:sz w:val="24"/>
          <w:szCs w:val="24"/>
        </w:rPr>
        <w:t>’</w:t>
      </w:r>
    </w:p>
    <w:p w14:paraId="0C96238A" w14:textId="77777777" w:rsidR="00022298" w:rsidRDefault="00022298" w:rsidP="00D16761">
      <w:pPr>
        <w:ind w:left="720"/>
        <w:rPr>
          <w:rFonts w:ascii="Times New Roman" w:hAnsi="Times New Roman" w:cs="Times New Roman"/>
          <w:iCs/>
          <w:color w:val="2A00FF"/>
          <w:sz w:val="24"/>
          <w:szCs w:val="24"/>
        </w:rPr>
      </w:pPr>
    </w:p>
    <w:p w14:paraId="4F6434A9" w14:textId="15C84111" w:rsidR="00022298" w:rsidRDefault="00022298" w:rsidP="00D16761">
      <w:pPr>
        <w:ind w:left="720"/>
        <w:rPr>
          <w:rFonts w:ascii="Times New Roman" w:hAnsi="Times New Roman" w:cs="Times New Roman"/>
          <w:iCs/>
          <w:color w:val="2A00FF"/>
          <w:sz w:val="24"/>
          <w:szCs w:val="24"/>
        </w:rPr>
      </w:pPr>
      <w:r>
        <w:rPr>
          <w:rFonts w:ascii="Times New Roman" w:hAnsi="Times New Roman" w:cs="Times New Roman"/>
          <w:iCs/>
          <w:color w:val="2A00FF"/>
          <w:sz w:val="24"/>
          <w:szCs w:val="24"/>
        </w:rPr>
        <w:lastRenderedPageBreak/>
        <w:t>(</w:t>
      </w:r>
      <w:proofErr w:type="gramStart"/>
      <w:r>
        <w:rPr>
          <w:rFonts w:ascii="Times New Roman" w:hAnsi="Times New Roman" w:cs="Times New Roman"/>
          <w:iCs/>
          <w:color w:val="2A00FF"/>
          <w:sz w:val="24"/>
          <w:szCs w:val="24"/>
        </w:rPr>
        <w:t>page</w:t>
      </w:r>
      <w:proofErr w:type="gramEnd"/>
      <w:r>
        <w:rPr>
          <w:rFonts w:ascii="Times New Roman" w:hAnsi="Times New Roman" w:cs="Times New Roman"/>
          <w:iCs/>
          <w:color w:val="2A00FF"/>
          <w:sz w:val="24"/>
          <w:szCs w:val="24"/>
        </w:rPr>
        <w:t xml:space="preserve"> 3, paragraph 2) </w:t>
      </w:r>
      <w:r w:rsidR="005A5D67">
        <w:rPr>
          <w:rFonts w:ascii="Times New Roman" w:hAnsi="Times New Roman" w:cs="Times New Roman"/>
          <w:iCs/>
          <w:color w:val="2A00FF"/>
          <w:sz w:val="24"/>
          <w:szCs w:val="24"/>
        </w:rPr>
        <w:t>‘</w:t>
      </w:r>
      <w:r w:rsidR="005A5D67" w:rsidRPr="005A5D67">
        <w:rPr>
          <w:rFonts w:ascii="Times New Roman" w:hAnsi="Times New Roman" w:cs="Times New Roman"/>
          <w:iCs/>
          <w:color w:val="2A00FF"/>
          <w:sz w:val="24"/>
          <w:szCs w:val="24"/>
        </w:rPr>
        <w:t xml:space="preserve">At the center, the strong surface charge dominate in both cases as expected, so that even reverse the field. For the long-range field, the surface charge also oscillates along the transverse direction, caused by the intense polarization at the center and enhanced by the bi-surface reflection, generating corresponding fields The oscillatory field here is different from other electrostatic fields but similar to that of SPWs, and here reflection between the substrates is the reason. It is also shown that for γ &gt; 0 and γ &lt; 0 cases, polarize charge and field in z on the opposite substrates are anti-symmetric and symmetric, respectively, which is self-consistent with the definition of </w:t>
      </w:r>
      <w:proofErr w:type="gramStart"/>
      <w:r w:rsidR="005A5D67" w:rsidRPr="005A5D67">
        <w:rPr>
          <w:rFonts w:ascii="Times New Roman" w:hAnsi="Times New Roman" w:cs="Times New Roman"/>
          <w:iCs/>
          <w:color w:val="2A00FF"/>
          <w:sz w:val="24"/>
          <w:szCs w:val="24"/>
        </w:rPr>
        <w:t>γ .</w:t>
      </w:r>
      <w:proofErr w:type="gramEnd"/>
      <w:r w:rsidR="005A5D67">
        <w:rPr>
          <w:rFonts w:ascii="Times New Roman" w:hAnsi="Times New Roman" w:cs="Times New Roman"/>
          <w:iCs/>
          <w:color w:val="2A00FF"/>
          <w:sz w:val="24"/>
          <w:szCs w:val="24"/>
        </w:rPr>
        <w:t>’</w:t>
      </w:r>
    </w:p>
    <w:p w14:paraId="727DF97C" w14:textId="77777777" w:rsidR="00022298" w:rsidRDefault="00022298" w:rsidP="00D16761">
      <w:pPr>
        <w:ind w:left="720"/>
        <w:rPr>
          <w:rFonts w:ascii="Times New Roman" w:hAnsi="Times New Roman" w:cs="Times New Roman"/>
          <w:iCs/>
          <w:color w:val="2A00FF"/>
          <w:sz w:val="24"/>
          <w:szCs w:val="24"/>
        </w:rPr>
      </w:pPr>
    </w:p>
    <w:p w14:paraId="088EF1F1" w14:textId="010DFD5E" w:rsidR="00022298" w:rsidRDefault="004E6153" w:rsidP="004E6153">
      <w:pPr>
        <w:pStyle w:val="ListParagraph"/>
        <w:numPr>
          <w:ilvl w:val="0"/>
          <w:numId w:val="6"/>
        </w:numPr>
        <w:rPr>
          <w:rFonts w:ascii="Times New Roman" w:hAnsi="Times New Roman" w:cs="Times New Roman"/>
          <w:iCs/>
          <w:color w:val="000000" w:themeColor="text1"/>
          <w:sz w:val="24"/>
          <w:szCs w:val="24"/>
        </w:rPr>
      </w:pPr>
      <w:r w:rsidRPr="004E6153">
        <w:rPr>
          <w:rFonts w:ascii="Times New Roman" w:hAnsi="Times New Roman" w:cs="Times New Roman"/>
          <w:iCs/>
          <w:color w:val="000000" w:themeColor="text1"/>
          <w:sz w:val="24"/>
          <w:szCs w:val="24"/>
        </w:rPr>
        <w:t>Is gamma = -1 result exactly at -1 or at a value near -1? gamma = -1 corresponds to a substrate permittivity of 0 (which authors should explicitly note). Following equation 2, what is the induced charge density on either substrate for this case? Does this not diverge?</w:t>
      </w:r>
    </w:p>
    <w:p w14:paraId="10BDAD15" w14:textId="57A5BF5E" w:rsidR="004E6153" w:rsidRDefault="004E6153" w:rsidP="004E6153">
      <w:pPr>
        <w:pStyle w:val="ListParagraph"/>
        <w:rPr>
          <w:rFonts w:ascii="Times New Roman" w:hAnsi="Times New Roman" w:cs="Times New Roman"/>
          <w:iCs/>
          <w:color w:val="000000" w:themeColor="text1"/>
          <w:sz w:val="24"/>
          <w:szCs w:val="24"/>
        </w:rPr>
      </w:pPr>
    </w:p>
    <w:p w14:paraId="0CAB5C18" w14:textId="1234731E" w:rsidR="004E6153" w:rsidRDefault="001954C8" w:rsidP="004E6153">
      <w:pPr>
        <w:pStyle w:val="ListParagraph"/>
        <w:rPr>
          <w:rFonts w:ascii="Times New Roman" w:hAnsi="Times New Roman" w:cs="Times New Roman"/>
          <w:iCs/>
          <w:color w:val="2A00FF"/>
          <w:sz w:val="24"/>
          <w:szCs w:val="24"/>
        </w:rPr>
      </w:pPr>
      <w:r>
        <w:rPr>
          <w:rFonts w:ascii="Times New Roman" w:hAnsi="Times New Roman" w:cs="Times New Roman"/>
          <w:iCs/>
          <w:color w:val="2A00FF"/>
          <w:sz w:val="24"/>
          <w:szCs w:val="24"/>
        </w:rPr>
        <w:t xml:space="preserve">As mentioned above, in our calculation we use </w:t>
      </w:r>
      <m:oMath>
        <m:r>
          <m:rPr>
            <m:sty m:val="p"/>
          </m:rPr>
          <w:rPr>
            <w:rFonts w:ascii="Cambria Math" w:hAnsi="Cambria Math" w:cs="Times New Roman"/>
            <w:color w:val="2A00FF"/>
            <w:sz w:val="24"/>
            <w:szCs w:val="24"/>
          </w:rPr>
          <m:t>γ</m:t>
        </m:r>
      </m:oMath>
      <w:r>
        <w:rPr>
          <w:rFonts w:ascii="Times New Roman" w:hAnsi="Times New Roman" w:cs="Times New Roman"/>
          <w:iCs/>
          <w:color w:val="2A00FF"/>
          <w:sz w:val="24"/>
          <w:szCs w:val="24"/>
        </w:rPr>
        <w:t xml:space="preserve"> directly and do not need to convert them into </w:t>
      </w:r>
      <m:oMath>
        <m:r>
          <m:rPr>
            <m:sty m:val="p"/>
          </m:rPr>
          <w:rPr>
            <w:rFonts w:ascii="Cambria Math" w:hAnsi="Cambria Math" w:cs="Times New Roman"/>
            <w:color w:val="2A00FF"/>
            <w:sz w:val="24"/>
            <w:szCs w:val="24"/>
          </w:rPr>
          <m:t>ϵ</m:t>
        </m:r>
      </m:oMath>
      <w:r>
        <w:rPr>
          <w:rFonts w:ascii="Times New Roman" w:hAnsi="Times New Roman" w:cs="Times New Roman"/>
          <w:iCs/>
          <w:color w:val="2A00FF"/>
          <w:sz w:val="24"/>
          <w:szCs w:val="24"/>
        </w:rPr>
        <w:t xml:space="preserve">, so that </w:t>
      </w:r>
      <m:oMath>
        <m:r>
          <m:rPr>
            <m:sty m:val="p"/>
          </m:rPr>
          <w:rPr>
            <w:rFonts w:ascii="Cambria Math" w:hAnsi="Cambria Math" w:cs="Times New Roman"/>
            <w:color w:val="2A00FF"/>
            <w:sz w:val="24"/>
            <w:szCs w:val="24"/>
          </w:rPr>
          <m:t>γ</m:t>
        </m:r>
        <m:r>
          <w:rPr>
            <w:rFonts w:ascii="Cambria Math" w:hAnsi="Cambria Math" w:cs="Times New Roman"/>
            <w:color w:val="2A00FF"/>
            <w:sz w:val="24"/>
            <w:szCs w:val="24"/>
          </w:rPr>
          <m:t>=</m:t>
        </m:r>
        <m:r>
          <m:rPr>
            <m:sty m:val="p"/>
          </m:rPr>
          <w:rPr>
            <w:rFonts w:ascii="Cambria Math" w:hAnsi="Cambria Math" w:cs="Times New Roman"/>
            <w:color w:val="2A00FF"/>
            <w:sz w:val="24"/>
            <w:szCs w:val="24"/>
          </w:rPr>
          <m:t>-</m:t>
        </m:r>
        <m:r>
          <w:rPr>
            <w:rFonts w:ascii="Cambria Math" w:hAnsi="Cambria Math" w:cs="Times New Roman"/>
            <w:color w:val="2A00FF"/>
            <w:sz w:val="24"/>
            <w:szCs w:val="24"/>
          </w:rPr>
          <m:t>1</m:t>
        </m:r>
      </m:oMath>
      <w:r>
        <w:rPr>
          <w:rFonts w:ascii="Times New Roman" w:hAnsi="Times New Roman" w:cs="Times New Roman"/>
          <w:iCs/>
          <w:color w:val="2A00FF"/>
          <w:sz w:val="24"/>
          <w:szCs w:val="24"/>
        </w:rPr>
        <w:t xml:space="preserve"> is an exact value</w:t>
      </w:r>
      <w:r w:rsidR="00BA0FFD">
        <w:rPr>
          <w:rFonts w:ascii="Times New Roman" w:hAnsi="Times New Roman" w:cs="Times New Roman"/>
          <w:iCs/>
          <w:color w:val="2A00FF"/>
          <w:sz w:val="24"/>
          <w:szCs w:val="24"/>
        </w:rPr>
        <w:t xml:space="preserve"> and can be directly reached.</w:t>
      </w:r>
    </w:p>
    <w:p w14:paraId="2E54A5EA" w14:textId="3C04AEDD" w:rsidR="00ED2C94" w:rsidRDefault="00BA0FFD" w:rsidP="00ED2C94">
      <w:pPr>
        <w:pStyle w:val="ListParagraph"/>
        <w:rPr>
          <w:rFonts w:ascii="Times New Roman" w:hAnsi="Times New Roman" w:cs="Times New Roman"/>
          <w:iCs/>
          <w:color w:val="2A00FF"/>
          <w:sz w:val="24"/>
          <w:szCs w:val="24"/>
        </w:rPr>
      </w:pPr>
      <w:r>
        <w:rPr>
          <w:rFonts w:ascii="Times New Roman" w:hAnsi="Times New Roman" w:cs="Times New Roman"/>
          <w:iCs/>
          <w:color w:val="2A00FF"/>
          <w:sz w:val="24"/>
          <w:szCs w:val="24"/>
        </w:rPr>
        <w:t xml:space="preserve">When </w:t>
      </w:r>
      <m:oMath>
        <m:r>
          <w:rPr>
            <w:rFonts w:ascii="Cambria Math" w:hAnsi="Cambria Math" w:cs="Times New Roman"/>
            <w:color w:val="2A00FF"/>
            <w:sz w:val="24"/>
            <w:szCs w:val="24"/>
          </w:rPr>
          <m:t>γ=- 1</m:t>
        </m:r>
      </m:oMath>
      <w:r>
        <w:rPr>
          <w:rFonts w:ascii="Times New Roman" w:hAnsi="Times New Roman" w:cs="Times New Roman"/>
          <w:iCs/>
          <w:color w:val="2A00FF"/>
          <w:sz w:val="24"/>
          <w:szCs w:val="24"/>
        </w:rPr>
        <w:t xml:space="preserve">, if we take </w:t>
      </w:r>
      <m:oMath>
        <m:r>
          <w:rPr>
            <w:rFonts w:ascii="Cambria Math" w:hAnsi="Cambria Math" w:cs="Times New Roman"/>
            <w:color w:val="2A00FF"/>
            <w:sz w:val="24"/>
            <w:szCs w:val="24"/>
          </w:rPr>
          <m:t>ϵ=1</m:t>
        </m:r>
      </m:oMath>
      <w:r>
        <w:rPr>
          <w:rFonts w:ascii="Times New Roman" w:hAnsi="Times New Roman" w:cs="Times New Roman"/>
          <w:iCs/>
          <w:color w:val="2A00FF"/>
          <w:sz w:val="24"/>
          <w:szCs w:val="24"/>
        </w:rPr>
        <w:t xml:space="preserve"> and </w:t>
      </w:r>
      <m:oMath>
        <m:sSup>
          <m:sSupPr>
            <m:ctrlPr>
              <w:rPr>
                <w:rFonts w:ascii="Cambria Math" w:hAnsi="Cambria Math" w:cs="Times New Roman"/>
                <w:i/>
                <w:iCs/>
                <w:color w:val="2A00FF"/>
                <w:sz w:val="24"/>
                <w:szCs w:val="24"/>
              </w:rPr>
            </m:ctrlPr>
          </m:sSupPr>
          <m:e>
            <m:r>
              <w:rPr>
                <w:rFonts w:ascii="Cambria Math" w:hAnsi="Cambria Math" w:cs="Times New Roman"/>
                <w:color w:val="2A00FF"/>
                <w:sz w:val="24"/>
                <w:szCs w:val="24"/>
              </w:rPr>
              <m:t>ϵ</m:t>
            </m:r>
            <m:ctrlPr>
              <w:rPr>
                <w:rFonts w:ascii="Cambria Math" w:hAnsi="Cambria Math" w:cs="Times New Roman"/>
                <w:iCs/>
                <w:color w:val="2A00FF"/>
                <w:sz w:val="24"/>
                <w:szCs w:val="24"/>
              </w:rPr>
            </m:ctrlPr>
          </m:e>
          <m:sup>
            <m:r>
              <w:rPr>
                <w:rFonts w:ascii="Cambria Math" w:hAnsi="Cambria Math" w:cs="Times New Roman"/>
                <w:color w:val="2A00FF"/>
                <w:sz w:val="24"/>
                <w:szCs w:val="24"/>
              </w:rPr>
              <m:t>'</m:t>
            </m:r>
          </m:sup>
        </m:sSup>
        <m:r>
          <m:rPr>
            <m:sty m:val="p"/>
          </m:rPr>
          <w:rPr>
            <w:rFonts w:ascii="Cambria Math" w:hAnsi="Cambria Math" w:cs="Times New Roman" w:hint="eastAsia"/>
            <w:color w:val="2A00FF"/>
            <w:sz w:val="24"/>
            <w:szCs w:val="24"/>
          </w:rPr>
          <m:t>→∞</m:t>
        </m:r>
      </m:oMath>
      <w:r w:rsidR="00ED2C94">
        <w:rPr>
          <w:rFonts w:ascii="Times New Roman" w:hAnsi="Times New Roman" w:cs="Times New Roman"/>
          <w:iCs/>
          <w:color w:val="2A00FF"/>
          <w:sz w:val="24"/>
          <w:szCs w:val="24"/>
        </w:rPr>
        <w:t xml:space="preserve">, the surface charge density is then given by </w:t>
      </w:r>
      <m:oMath>
        <m:r>
          <m:rPr>
            <m:sty m:val="p"/>
          </m:rPr>
          <w:rPr>
            <w:rFonts w:ascii="Cambria Math" w:hAnsi="Cambria Math" w:cs="Times New Roman"/>
            <w:color w:val="2A00FF"/>
            <w:sz w:val="24"/>
            <w:szCs w:val="24"/>
          </w:rPr>
          <m:t>σ</m:t>
        </m:r>
        <m:r>
          <w:rPr>
            <w:rFonts w:ascii="Cambria Math" w:hAnsi="Cambria Math" w:cs="Times New Roman"/>
            <w:color w:val="2A00FF"/>
            <w:sz w:val="24"/>
            <w:szCs w:val="24"/>
          </w:rPr>
          <m:t>=</m:t>
        </m:r>
        <m:sSub>
          <m:sSubPr>
            <m:ctrlPr>
              <w:rPr>
                <w:rFonts w:ascii="Cambria Math" w:hAnsi="Cambria Math" w:cs="Times New Roman"/>
                <w:i/>
                <w:iCs/>
                <w:color w:val="2A00FF"/>
                <w:sz w:val="24"/>
                <w:szCs w:val="24"/>
              </w:rPr>
            </m:ctrlPr>
          </m:sSubPr>
          <m:e>
            <m:r>
              <m:rPr>
                <m:sty m:val="p"/>
              </m:rPr>
              <w:rPr>
                <w:rFonts w:ascii="Cambria Math" w:hAnsi="Cambria Math" w:cs="Times New Roman"/>
                <w:color w:val="2A00FF"/>
                <w:sz w:val="24"/>
                <w:szCs w:val="24"/>
              </w:rPr>
              <m:t>ϵ</m:t>
            </m:r>
          </m:e>
          <m:sub>
            <m:r>
              <w:rPr>
                <w:rFonts w:ascii="Cambria Math" w:hAnsi="Cambria Math" w:cs="Times New Roman"/>
                <w:color w:val="2A00FF"/>
                <w:sz w:val="24"/>
                <w:szCs w:val="24"/>
              </w:rPr>
              <m:t>0</m:t>
            </m:r>
          </m:sub>
        </m:sSub>
        <m:d>
          <m:dPr>
            <m:ctrlPr>
              <w:rPr>
                <w:rFonts w:ascii="Cambria Math" w:hAnsi="Cambria Math" w:cs="Times New Roman"/>
                <w:i/>
                <w:iCs/>
                <w:color w:val="2A00FF"/>
                <w:sz w:val="24"/>
                <w:szCs w:val="24"/>
              </w:rPr>
            </m:ctrlPr>
          </m:dPr>
          <m:e>
            <m:r>
              <w:rPr>
                <w:rFonts w:ascii="Cambria Math" w:hAnsi="Cambria Math" w:cs="Times New Roman"/>
                <w:color w:val="2A00FF"/>
                <w:sz w:val="24"/>
                <w:szCs w:val="24"/>
              </w:rPr>
              <m:t>1-</m:t>
            </m:r>
            <m:r>
              <m:rPr>
                <m:sty m:val="p"/>
              </m:rPr>
              <w:rPr>
                <w:rFonts w:ascii="Cambria Math" w:hAnsi="Cambria Math" w:cs="Times New Roman"/>
                <w:color w:val="2A00FF"/>
                <w:sz w:val="24"/>
                <w:szCs w:val="24"/>
              </w:rPr>
              <m:t>ϵ</m:t>
            </m:r>
            <m:r>
              <m:rPr>
                <m:lit/>
              </m:rPr>
              <w:rPr>
                <w:rFonts w:ascii="Cambria Math" w:hAnsi="Cambria Math" w:cs="Times New Roman"/>
                <w:color w:val="2A00FF"/>
                <w:sz w:val="24"/>
                <w:szCs w:val="24"/>
              </w:rPr>
              <m:t>/</m:t>
            </m:r>
            <m:sSup>
              <m:sSupPr>
                <m:ctrlPr>
                  <w:rPr>
                    <w:rFonts w:ascii="Cambria Math" w:hAnsi="Cambria Math" w:cs="Times New Roman"/>
                    <w:i/>
                    <w:iCs/>
                    <w:color w:val="2A00FF"/>
                    <w:sz w:val="24"/>
                    <w:szCs w:val="24"/>
                  </w:rPr>
                </m:ctrlPr>
              </m:sSupPr>
              <m:e>
                <m:r>
                  <m:rPr>
                    <m:sty m:val="p"/>
                  </m:rPr>
                  <w:rPr>
                    <w:rFonts w:ascii="Cambria Math" w:hAnsi="Cambria Math" w:cs="Times New Roman"/>
                    <w:color w:val="2A00FF"/>
                    <w:sz w:val="24"/>
                    <w:szCs w:val="24"/>
                  </w:rPr>
                  <m:t>ϵ</m:t>
                </m:r>
              </m:e>
              <m:sup>
                <m:r>
                  <w:rPr>
                    <w:rFonts w:ascii="Cambria Math" w:hAnsi="Cambria Math" w:cs="Times New Roman"/>
                    <w:color w:val="2A00FF"/>
                    <w:sz w:val="24"/>
                    <w:szCs w:val="24"/>
                  </w:rPr>
                  <m:t>'</m:t>
                </m:r>
              </m:sup>
            </m:sSup>
          </m:e>
        </m:d>
        <m:sSub>
          <m:sSubPr>
            <m:ctrlPr>
              <w:rPr>
                <w:rFonts w:ascii="Cambria Math" w:hAnsi="Cambria Math" w:cs="Times New Roman"/>
                <w:i/>
                <w:iCs/>
                <w:color w:val="2A00FF"/>
                <w:sz w:val="24"/>
                <w:szCs w:val="24"/>
              </w:rPr>
            </m:ctrlPr>
          </m:sSubPr>
          <m:e>
            <m:r>
              <w:rPr>
                <w:rFonts w:ascii="Cambria Math" w:hAnsi="Cambria Math" w:cs="Times New Roman"/>
                <w:color w:val="2A00FF"/>
                <w:sz w:val="24"/>
                <w:szCs w:val="24"/>
              </w:rPr>
              <m:t>E</m:t>
            </m:r>
          </m:e>
          <m:sub>
            <m:r>
              <w:rPr>
                <w:rFonts w:ascii="Cambria Math" w:hAnsi="Cambria Math" w:cs="Times New Roman"/>
                <w:color w:val="2A00FF"/>
                <w:sz w:val="24"/>
                <w:szCs w:val="24"/>
              </w:rPr>
              <m:t>z</m:t>
            </m:r>
          </m:sub>
        </m:sSub>
        <m:r>
          <m:rPr>
            <m:sty m:val="p"/>
          </m:rPr>
          <w:rPr>
            <w:rFonts w:ascii="Cambria Math" w:hAnsi="Cambria Math" w:cs="Times New Roman" w:hint="eastAsia"/>
            <w:color w:val="2A00FF"/>
            <w:sz w:val="24"/>
            <w:szCs w:val="24"/>
          </w:rPr>
          <m:t>→</m:t>
        </m:r>
        <m:sSub>
          <m:sSubPr>
            <m:ctrlPr>
              <w:rPr>
                <w:rFonts w:ascii="Cambria Math" w:hAnsi="Cambria Math" w:cs="Times New Roman"/>
                <w:i/>
                <w:iCs/>
                <w:color w:val="2A00FF"/>
                <w:sz w:val="24"/>
                <w:szCs w:val="24"/>
              </w:rPr>
            </m:ctrlPr>
          </m:sSubPr>
          <m:e>
            <m:r>
              <m:rPr>
                <m:sty m:val="p"/>
              </m:rPr>
              <w:rPr>
                <w:rFonts w:ascii="Cambria Math" w:hAnsi="Cambria Math" w:cs="Times New Roman"/>
                <w:color w:val="2A00FF"/>
                <w:sz w:val="24"/>
                <w:szCs w:val="24"/>
              </w:rPr>
              <m:t>ϵ</m:t>
            </m:r>
            <m:ctrlPr>
              <w:rPr>
                <w:rFonts w:ascii="Cambria Math" w:hAnsi="Cambria Math" w:cs="Times New Roman"/>
                <w:iCs/>
                <w:color w:val="2A00FF"/>
                <w:sz w:val="24"/>
                <w:szCs w:val="24"/>
              </w:rPr>
            </m:ctrlPr>
          </m:e>
          <m:sub>
            <m:r>
              <w:rPr>
                <w:rFonts w:ascii="Cambria Math" w:hAnsi="Cambria Math" w:cs="Times New Roman"/>
                <w:color w:val="2A00FF"/>
                <w:sz w:val="24"/>
                <w:szCs w:val="24"/>
              </w:rPr>
              <m:t>0</m:t>
            </m:r>
          </m:sub>
        </m:sSub>
        <m:sSub>
          <m:sSubPr>
            <m:ctrlPr>
              <w:rPr>
                <w:rFonts w:ascii="Cambria Math" w:hAnsi="Cambria Math" w:cs="Times New Roman"/>
                <w:i/>
                <w:iCs/>
                <w:color w:val="2A00FF"/>
                <w:sz w:val="24"/>
                <w:szCs w:val="24"/>
              </w:rPr>
            </m:ctrlPr>
          </m:sSubPr>
          <m:e>
            <m:r>
              <w:rPr>
                <w:rFonts w:ascii="Cambria Math" w:hAnsi="Cambria Math" w:cs="Times New Roman"/>
                <w:color w:val="2A00FF"/>
                <w:sz w:val="24"/>
                <w:szCs w:val="24"/>
              </w:rPr>
              <m:t>E</m:t>
            </m:r>
          </m:e>
          <m:sub>
            <m:r>
              <w:rPr>
                <w:rFonts w:ascii="Cambria Math" w:hAnsi="Cambria Math" w:cs="Times New Roman"/>
                <w:color w:val="2A00FF"/>
                <w:sz w:val="24"/>
                <w:szCs w:val="24"/>
              </w:rPr>
              <m:t>z</m:t>
            </m:r>
          </m:sub>
        </m:sSub>
      </m:oMath>
      <w:r w:rsidR="00ED2C94">
        <w:rPr>
          <w:rFonts w:ascii="Times New Roman" w:hAnsi="Times New Roman" w:cs="Times New Roman"/>
          <w:iCs/>
          <w:color w:val="2A00FF"/>
          <w:sz w:val="24"/>
          <w:szCs w:val="24"/>
        </w:rPr>
        <w:t xml:space="preserve">, so that is not divergent, and our numerical results shows that there </w:t>
      </w:r>
      <w:r w:rsidR="00D57BAF">
        <w:rPr>
          <w:rFonts w:ascii="Times New Roman" w:hAnsi="Times New Roman" w:cs="Times New Roman"/>
          <w:iCs/>
          <w:color w:val="2A00FF"/>
          <w:sz w:val="24"/>
          <w:szCs w:val="24"/>
        </w:rPr>
        <w:t>is</w:t>
      </w:r>
      <w:r w:rsidR="00ED2C94">
        <w:rPr>
          <w:rFonts w:ascii="Times New Roman" w:hAnsi="Times New Roman" w:cs="Times New Roman"/>
          <w:iCs/>
          <w:color w:val="2A00FF"/>
          <w:sz w:val="24"/>
          <w:szCs w:val="24"/>
        </w:rPr>
        <w:t xml:space="preserve"> no much difference between </w:t>
      </w:r>
      <m:oMath>
        <m:r>
          <m:rPr>
            <m:sty m:val="p"/>
          </m:rPr>
          <w:rPr>
            <w:rFonts w:ascii="Cambria Math" w:hAnsi="Cambria Math" w:cs="Times New Roman"/>
            <w:color w:val="2A00FF"/>
            <w:sz w:val="24"/>
            <w:szCs w:val="24"/>
          </w:rPr>
          <m:t>γ</m:t>
        </m:r>
        <m:r>
          <w:rPr>
            <w:rFonts w:ascii="Cambria Math" w:hAnsi="Cambria Math" w:cs="Times New Roman"/>
            <w:color w:val="2A00FF"/>
            <w:sz w:val="24"/>
            <w:szCs w:val="24"/>
          </w:rPr>
          <m:t>=-1</m:t>
        </m:r>
      </m:oMath>
      <w:r w:rsidR="00D57BAF">
        <w:rPr>
          <w:rFonts w:ascii="Times New Roman" w:hAnsi="Times New Roman" w:cs="Times New Roman"/>
          <w:iCs/>
          <w:color w:val="2A00FF"/>
          <w:sz w:val="24"/>
          <w:szCs w:val="24"/>
        </w:rPr>
        <w:t xml:space="preserve"> and </w:t>
      </w:r>
      <m:oMath>
        <m:r>
          <m:rPr>
            <m:sty m:val="p"/>
          </m:rPr>
          <w:rPr>
            <w:rFonts w:ascii="Cambria Math" w:hAnsi="Cambria Math" w:cs="Times New Roman"/>
            <w:color w:val="2A00FF"/>
            <w:sz w:val="24"/>
            <w:szCs w:val="24"/>
          </w:rPr>
          <m:t>γ</m:t>
        </m:r>
        <m:r>
          <w:rPr>
            <w:rFonts w:ascii="Cambria Math" w:hAnsi="Cambria Math" w:cs="Times New Roman"/>
            <w:color w:val="2A00FF"/>
            <w:sz w:val="24"/>
            <w:szCs w:val="24"/>
          </w:rPr>
          <m:t>=-0.95</m:t>
        </m:r>
      </m:oMath>
      <w:r w:rsidR="00D57BAF">
        <w:rPr>
          <w:rFonts w:ascii="Times New Roman" w:hAnsi="Times New Roman" w:cs="Times New Roman"/>
          <w:iCs/>
          <w:color w:val="2A00FF"/>
          <w:sz w:val="24"/>
          <w:szCs w:val="24"/>
        </w:rPr>
        <w:t xml:space="preserve"> cases.</w:t>
      </w:r>
    </w:p>
    <w:p w14:paraId="1B0960D9" w14:textId="45215D61" w:rsidR="00D57BAF" w:rsidRDefault="005006D1" w:rsidP="00ED2C94">
      <w:pPr>
        <w:pStyle w:val="ListParagraph"/>
        <w:rPr>
          <w:rFonts w:ascii="Times New Roman" w:hAnsi="Times New Roman" w:cs="Times New Roman"/>
          <w:iCs/>
          <w:color w:val="2A00FF"/>
          <w:sz w:val="24"/>
          <w:szCs w:val="24"/>
        </w:rPr>
      </w:pPr>
      <w:r>
        <w:rPr>
          <w:rFonts w:ascii="Times New Roman" w:hAnsi="Times New Roman" w:cs="Times New Roman"/>
          <w:iCs/>
          <w:color w:val="2A00FF"/>
          <w:sz w:val="24"/>
          <w:szCs w:val="24"/>
        </w:rPr>
        <w:softHyphen/>
      </w:r>
      <w:r>
        <w:rPr>
          <w:rFonts w:ascii="Times New Roman" w:hAnsi="Times New Roman" w:cs="Times New Roman"/>
          <w:iCs/>
          <w:color w:val="2A00FF"/>
          <w:sz w:val="24"/>
          <w:szCs w:val="24"/>
        </w:rPr>
        <w:softHyphen/>
      </w:r>
    </w:p>
    <w:p w14:paraId="11EECBA1" w14:textId="77E5A297" w:rsidR="00D57BAF" w:rsidRPr="00ED2C94" w:rsidRDefault="00D57BAF" w:rsidP="00ED2C94">
      <w:pPr>
        <w:pStyle w:val="ListParagraph"/>
        <w:rPr>
          <w:rFonts w:ascii="Times New Roman" w:hAnsi="Times New Roman" w:cs="Times New Roman"/>
          <w:iCs/>
          <w:color w:val="2A00FF"/>
          <w:sz w:val="24"/>
          <w:szCs w:val="24"/>
        </w:rPr>
      </w:pPr>
      <w:r>
        <w:rPr>
          <w:rFonts w:ascii="Times New Roman" w:hAnsi="Times New Roman" w:cs="Times New Roman"/>
          <w:iCs/>
          <w:color w:val="2A00FF"/>
          <w:sz w:val="24"/>
          <w:szCs w:val="24"/>
        </w:rPr>
        <w:t xml:space="preserve">We removed </w:t>
      </w:r>
      <m:oMath>
        <m:r>
          <m:rPr>
            <m:sty m:val="p"/>
          </m:rPr>
          <w:rPr>
            <w:rFonts w:ascii="Cambria Math" w:hAnsi="Cambria Math" w:cs="Times New Roman"/>
            <w:color w:val="2A00FF"/>
            <w:sz w:val="24"/>
            <w:szCs w:val="24"/>
          </w:rPr>
          <m:t>γ</m:t>
        </m:r>
        <m:r>
          <w:rPr>
            <w:rFonts w:ascii="Cambria Math" w:hAnsi="Cambria Math" w:cs="Times New Roman"/>
            <w:color w:val="2A00FF"/>
            <w:sz w:val="24"/>
            <w:szCs w:val="24"/>
          </w:rPr>
          <m:t>=</m:t>
        </m:r>
        <m:r>
          <m:rPr>
            <m:sty m:val="p"/>
          </m:rPr>
          <w:rPr>
            <w:rFonts w:ascii="Cambria Math" w:hAnsi="Cambria Math" w:cs="Times New Roman"/>
            <w:color w:val="2A00FF"/>
            <w:sz w:val="24"/>
            <w:szCs w:val="24"/>
          </w:rPr>
          <m:t>±</m:t>
        </m:r>
        <m:r>
          <w:rPr>
            <w:rFonts w:ascii="Cambria Math" w:hAnsi="Cambria Math" w:cs="Times New Roman"/>
            <w:color w:val="2A00FF"/>
            <w:sz w:val="24"/>
            <w:szCs w:val="24"/>
          </w:rPr>
          <m:t>1</m:t>
        </m:r>
      </m:oMath>
      <w:r>
        <w:rPr>
          <w:rFonts w:ascii="Times New Roman" w:hAnsi="Times New Roman" w:cs="Times New Roman"/>
          <w:iCs/>
          <w:color w:val="2A00FF"/>
          <w:sz w:val="24"/>
          <w:szCs w:val="24"/>
        </w:rPr>
        <w:t xml:space="preserve"> cases from Fig. 2(a)</w:t>
      </w:r>
      <w:r w:rsidR="004D1ED0">
        <w:rPr>
          <w:rFonts w:ascii="Times New Roman" w:hAnsi="Times New Roman" w:cs="Times New Roman"/>
          <w:iCs/>
          <w:color w:val="2A00FF"/>
          <w:sz w:val="24"/>
          <w:szCs w:val="24"/>
        </w:rPr>
        <w:t xml:space="preserve">, and added </w:t>
      </w:r>
      <m:oMath>
        <m:r>
          <m:rPr>
            <m:sty m:val="p"/>
          </m:rPr>
          <w:rPr>
            <w:rFonts w:ascii="Cambria Math" w:hAnsi="Cambria Math" w:cs="Times New Roman"/>
            <w:color w:val="2A00FF"/>
            <w:sz w:val="24"/>
            <w:szCs w:val="24"/>
          </w:rPr>
          <m:t>γ</m:t>
        </m:r>
        <m:r>
          <w:rPr>
            <w:rFonts w:ascii="Cambria Math" w:hAnsi="Cambria Math" w:cs="Times New Roman"/>
            <w:color w:val="2A00FF"/>
            <w:sz w:val="24"/>
            <w:szCs w:val="24"/>
          </w:rPr>
          <m:t>=</m:t>
        </m:r>
        <m:r>
          <m:rPr>
            <m:sty m:val="p"/>
          </m:rPr>
          <w:rPr>
            <w:rFonts w:ascii="Cambria Math" w:hAnsi="Cambria Math" w:cs="Times New Roman"/>
            <w:color w:val="2A00FF"/>
            <w:sz w:val="24"/>
            <w:szCs w:val="24"/>
          </w:rPr>
          <m:t>±</m:t>
        </m:r>
        <m:r>
          <w:rPr>
            <w:rFonts w:ascii="Cambria Math" w:hAnsi="Cambria Math" w:cs="Times New Roman"/>
            <w:color w:val="2A00FF"/>
            <w:sz w:val="24"/>
            <w:szCs w:val="24"/>
          </w:rPr>
          <m:t>0.95</m:t>
        </m:r>
      </m:oMath>
      <w:r w:rsidR="004D1ED0">
        <w:rPr>
          <w:rFonts w:ascii="Times New Roman" w:hAnsi="Times New Roman" w:cs="Times New Roman"/>
          <w:iCs/>
          <w:color w:val="2A00FF"/>
          <w:sz w:val="24"/>
          <w:szCs w:val="24"/>
        </w:rPr>
        <w:t xml:space="preserve"> and 0 cases instead, which can be used to compare with results of ICM.</w:t>
      </w:r>
    </w:p>
    <w:p w14:paraId="321D7B41" w14:textId="72317E27" w:rsidR="001954C8" w:rsidRDefault="001954C8" w:rsidP="004E6153">
      <w:pPr>
        <w:pStyle w:val="ListParagraph"/>
        <w:rPr>
          <w:rFonts w:ascii="Times New Roman" w:hAnsi="Times New Roman" w:cs="Times New Roman"/>
          <w:iCs/>
          <w:color w:val="2A00FF"/>
          <w:sz w:val="24"/>
          <w:szCs w:val="24"/>
        </w:rPr>
      </w:pPr>
    </w:p>
    <w:p w14:paraId="6FC18EEF" w14:textId="4E710737" w:rsidR="00D66337" w:rsidRDefault="00D66337" w:rsidP="00D66337">
      <w:pPr>
        <w:pStyle w:val="ListParagraph"/>
        <w:numPr>
          <w:ilvl w:val="0"/>
          <w:numId w:val="6"/>
        </w:numPr>
        <w:rPr>
          <w:rFonts w:ascii="Times New Roman" w:hAnsi="Times New Roman" w:cs="Times New Roman"/>
          <w:iCs/>
          <w:color w:val="000000" w:themeColor="text1"/>
          <w:sz w:val="24"/>
          <w:szCs w:val="24"/>
        </w:rPr>
      </w:pPr>
      <w:r w:rsidRPr="00D66337">
        <w:rPr>
          <w:rFonts w:ascii="Times New Roman" w:hAnsi="Times New Roman" w:cs="Times New Roman"/>
          <w:iCs/>
          <w:color w:val="000000" w:themeColor="text1"/>
          <w:sz w:val="24"/>
          <w:szCs w:val="24"/>
        </w:rPr>
        <w:t xml:space="preserve">Both </w:t>
      </w:r>
      <w:proofErr w:type="spellStart"/>
      <w:r w:rsidRPr="00D66337">
        <w:rPr>
          <w:rFonts w:ascii="Times New Roman" w:hAnsi="Times New Roman" w:cs="Times New Roman"/>
          <w:iCs/>
          <w:color w:val="000000" w:themeColor="text1"/>
          <w:sz w:val="24"/>
          <w:szCs w:val="24"/>
        </w:rPr>
        <w:t>T_r</w:t>
      </w:r>
      <w:proofErr w:type="spellEnd"/>
      <w:r w:rsidRPr="00D66337">
        <w:rPr>
          <w:rFonts w:ascii="Times New Roman" w:hAnsi="Times New Roman" w:cs="Times New Roman"/>
          <w:iCs/>
          <w:color w:val="000000" w:themeColor="text1"/>
          <w:sz w:val="24"/>
          <w:szCs w:val="24"/>
        </w:rPr>
        <w:t xml:space="preserve"> and gamma depend on the solvent permittivity epsilon. It seems that </w:t>
      </w:r>
      <w:proofErr w:type="spellStart"/>
      <w:r w:rsidRPr="00D66337">
        <w:rPr>
          <w:rFonts w:ascii="Times New Roman" w:hAnsi="Times New Roman" w:cs="Times New Roman"/>
          <w:iCs/>
          <w:color w:val="000000" w:themeColor="text1"/>
          <w:sz w:val="24"/>
          <w:szCs w:val="24"/>
        </w:rPr>
        <w:t>T_r</w:t>
      </w:r>
      <w:proofErr w:type="spellEnd"/>
      <w:r w:rsidRPr="00D66337">
        <w:rPr>
          <w:rFonts w:ascii="Times New Roman" w:hAnsi="Times New Roman" w:cs="Times New Roman"/>
          <w:iCs/>
          <w:color w:val="000000" w:themeColor="text1"/>
          <w:sz w:val="24"/>
          <w:szCs w:val="24"/>
        </w:rPr>
        <w:t xml:space="preserve"> is changed by tuning the temperature and not epsilon; </w:t>
      </w:r>
      <w:proofErr w:type="gramStart"/>
      <w:r w:rsidRPr="00D66337">
        <w:rPr>
          <w:rFonts w:ascii="Times New Roman" w:hAnsi="Times New Roman" w:cs="Times New Roman"/>
          <w:iCs/>
          <w:color w:val="000000" w:themeColor="text1"/>
          <w:sz w:val="24"/>
          <w:szCs w:val="24"/>
        </w:rPr>
        <w:t>otherwise</w:t>
      </w:r>
      <w:proofErr w:type="gramEnd"/>
      <w:r w:rsidRPr="00D66337">
        <w:rPr>
          <w:rFonts w:ascii="Times New Roman" w:hAnsi="Times New Roman" w:cs="Times New Roman"/>
          <w:iCs/>
          <w:color w:val="000000" w:themeColor="text1"/>
          <w:sz w:val="24"/>
          <w:szCs w:val="24"/>
        </w:rPr>
        <w:t xml:space="preserve"> the two control knobs are not independent. If this is indeed the case, the authors should note explicitly. It should also be noted that changing </w:t>
      </w:r>
      <w:proofErr w:type="spellStart"/>
      <w:r w:rsidRPr="00D66337">
        <w:rPr>
          <w:rFonts w:ascii="Times New Roman" w:hAnsi="Times New Roman" w:cs="Times New Roman"/>
          <w:iCs/>
          <w:color w:val="000000" w:themeColor="text1"/>
          <w:sz w:val="24"/>
          <w:szCs w:val="24"/>
        </w:rPr>
        <w:t>T_r</w:t>
      </w:r>
      <w:proofErr w:type="spellEnd"/>
      <w:r w:rsidRPr="00D66337">
        <w:rPr>
          <w:rFonts w:ascii="Times New Roman" w:hAnsi="Times New Roman" w:cs="Times New Roman"/>
          <w:iCs/>
          <w:color w:val="000000" w:themeColor="text1"/>
          <w:sz w:val="24"/>
          <w:szCs w:val="24"/>
        </w:rPr>
        <w:t xml:space="preserve"> changes </w:t>
      </w:r>
      <w:proofErr w:type="spellStart"/>
      <w:r w:rsidRPr="00D66337">
        <w:rPr>
          <w:rFonts w:ascii="Times New Roman" w:hAnsi="Times New Roman" w:cs="Times New Roman"/>
          <w:iCs/>
          <w:color w:val="000000" w:themeColor="text1"/>
          <w:sz w:val="24"/>
          <w:szCs w:val="24"/>
        </w:rPr>
        <w:t>epsilon_LJ</w:t>
      </w:r>
      <w:proofErr w:type="spellEnd"/>
      <w:r w:rsidRPr="00D66337">
        <w:rPr>
          <w:rFonts w:ascii="Times New Roman" w:hAnsi="Times New Roman" w:cs="Times New Roman"/>
          <w:iCs/>
          <w:color w:val="000000" w:themeColor="text1"/>
          <w:sz w:val="24"/>
          <w:szCs w:val="24"/>
        </w:rPr>
        <w:t>, i.e., the characteristic steric interaction between ions.</w:t>
      </w:r>
    </w:p>
    <w:p w14:paraId="612EB9D2" w14:textId="45CEB606" w:rsidR="00D66337" w:rsidRDefault="00D66337" w:rsidP="00D66337">
      <w:pPr>
        <w:ind w:left="720"/>
        <w:rPr>
          <w:rFonts w:ascii="Times New Roman" w:hAnsi="Times New Roman" w:cs="Times New Roman"/>
          <w:iCs/>
          <w:color w:val="000000" w:themeColor="text1"/>
          <w:sz w:val="24"/>
          <w:szCs w:val="24"/>
        </w:rPr>
      </w:pPr>
    </w:p>
    <w:p w14:paraId="2629EE6E" w14:textId="6120B4CB" w:rsidR="00D66337" w:rsidRDefault="00D66337" w:rsidP="00D66337">
      <w:pPr>
        <w:ind w:left="720"/>
        <w:rPr>
          <w:rFonts w:ascii="Times New Roman" w:hAnsi="Times New Roman" w:cs="Times New Roman"/>
          <w:iCs/>
          <w:color w:val="2A00FF"/>
          <w:sz w:val="24"/>
          <w:szCs w:val="24"/>
        </w:rPr>
      </w:pPr>
      <w:r w:rsidRPr="00D66337">
        <w:rPr>
          <w:rFonts w:ascii="Times New Roman" w:hAnsi="Times New Roman" w:cs="Times New Roman"/>
          <w:iCs/>
          <w:color w:val="2A00FF"/>
          <w:sz w:val="24"/>
          <w:szCs w:val="24"/>
        </w:rPr>
        <w:t xml:space="preserve">Sorry for the mistake we made here, in these simulations, we made </w:t>
      </w:r>
      <m:oMath>
        <m:sSub>
          <m:sSubPr>
            <m:ctrlPr>
              <w:rPr>
                <w:rFonts w:ascii="Cambria Math" w:hAnsi="Cambria Math" w:cs="Times New Roman"/>
                <w:i/>
                <w:iCs/>
                <w:color w:val="2A00FF"/>
                <w:sz w:val="24"/>
                <w:szCs w:val="24"/>
              </w:rPr>
            </m:ctrlPr>
          </m:sSubPr>
          <m:e>
            <m:r>
              <m:rPr>
                <m:sty m:val="p"/>
              </m:rPr>
              <w:rPr>
                <w:rFonts w:ascii="Cambria Math" w:hAnsi="Cambria Math" w:cs="Times New Roman"/>
                <w:color w:val="2A00FF"/>
                <w:sz w:val="24"/>
                <w:szCs w:val="24"/>
              </w:rPr>
              <m:t>ϵ</m:t>
            </m:r>
            <m:ctrlPr>
              <w:rPr>
                <w:rFonts w:ascii="Cambria Math" w:hAnsi="Cambria Math" w:cs="Times New Roman"/>
                <w:iCs/>
                <w:color w:val="2A00FF"/>
                <w:sz w:val="24"/>
                <w:szCs w:val="24"/>
              </w:rPr>
            </m:ctrlPr>
          </m:e>
          <m:sub>
            <m:r>
              <w:rPr>
                <w:rFonts w:ascii="Cambria Math" w:hAnsi="Cambria Math" w:cs="Times New Roman"/>
                <w:color w:val="2A00FF"/>
                <w:sz w:val="24"/>
                <w:szCs w:val="24"/>
              </w:rPr>
              <m:t>LJ</m:t>
            </m:r>
          </m:sub>
        </m:sSub>
      </m:oMath>
      <w:r w:rsidRPr="00D66337">
        <w:rPr>
          <w:rFonts w:ascii="Times New Roman" w:hAnsi="Times New Roman" w:cs="Times New Roman"/>
          <w:iCs/>
          <w:color w:val="2A00FF"/>
          <w:sz w:val="24"/>
          <w:szCs w:val="24"/>
        </w:rPr>
        <w:t xml:space="preserve"> unchanged while tuning </w:t>
      </w:r>
      <m:oMath>
        <m:sSub>
          <m:sSubPr>
            <m:ctrlPr>
              <w:rPr>
                <w:rFonts w:ascii="Cambria Math" w:hAnsi="Cambria Math" w:cs="Times New Roman"/>
                <w:i/>
                <w:iCs/>
                <w:color w:val="2A00FF"/>
                <w:sz w:val="24"/>
                <w:szCs w:val="24"/>
              </w:rPr>
            </m:ctrlPr>
          </m:sSubPr>
          <m:e>
            <m:r>
              <w:rPr>
                <w:rFonts w:ascii="Cambria Math" w:hAnsi="Cambria Math" w:cs="Times New Roman"/>
                <w:color w:val="2A00FF"/>
                <w:sz w:val="24"/>
                <w:szCs w:val="24"/>
              </w:rPr>
              <m:t>T</m:t>
            </m:r>
          </m:e>
          <m:sub>
            <m:r>
              <w:rPr>
                <w:rFonts w:ascii="Cambria Math" w:hAnsi="Cambria Math" w:cs="Times New Roman"/>
                <w:color w:val="2A00FF"/>
                <w:sz w:val="24"/>
                <w:szCs w:val="24"/>
              </w:rPr>
              <m:t>r</m:t>
            </m:r>
          </m:sub>
        </m:sSub>
      </m:oMath>
      <w:r w:rsidR="004D1ED0">
        <w:rPr>
          <w:rFonts w:ascii="Times New Roman" w:hAnsi="Times New Roman" w:cs="Times New Roman"/>
          <w:iCs/>
          <w:color w:val="2A00FF"/>
          <w:sz w:val="24"/>
          <w:szCs w:val="24"/>
        </w:rPr>
        <w:t xml:space="preserve">. In calculation, we use </w:t>
      </w:r>
      <m:oMath>
        <m:sSub>
          <m:sSubPr>
            <m:ctrlPr>
              <w:rPr>
                <w:rFonts w:ascii="Cambria Math" w:hAnsi="Cambria Math" w:cs="Times New Roman"/>
                <w:i/>
                <w:iCs/>
                <w:color w:val="2A00FF"/>
                <w:sz w:val="24"/>
                <w:szCs w:val="24"/>
              </w:rPr>
            </m:ctrlPr>
          </m:sSubPr>
          <m:e>
            <m:r>
              <w:rPr>
                <w:rFonts w:ascii="Cambria Math" w:hAnsi="Cambria Math" w:cs="Times New Roman"/>
                <w:color w:val="2A00FF"/>
                <w:sz w:val="24"/>
                <w:szCs w:val="24"/>
              </w:rPr>
              <m:t>T</m:t>
            </m:r>
          </m:e>
          <m:sub>
            <m:r>
              <w:rPr>
                <w:rFonts w:ascii="Cambria Math" w:hAnsi="Cambria Math" w:cs="Times New Roman"/>
                <w:color w:val="2A00FF"/>
                <w:sz w:val="24"/>
                <w:szCs w:val="24"/>
              </w:rPr>
              <m:t>r</m:t>
            </m:r>
          </m:sub>
        </m:sSub>
      </m:oMath>
      <w:r w:rsidR="004D1ED0">
        <w:rPr>
          <w:rFonts w:ascii="Times New Roman" w:hAnsi="Times New Roman" w:cs="Times New Roman"/>
          <w:iCs/>
          <w:color w:val="2A00FF"/>
          <w:sz w:val="24"/>
          <w:szCs w:val="24"/>
        </w:rPr>
        <w:t xml:space="preserve"> to </w:t>
      </w:r>
      <w:r>
        <w:rPr>
          <w:rFonts w:ascii="Times New Roman" w:hAnsi="Times New Roman" w:cs="Times New Roman"/>
          <w:iCs/>
          <w:color w:val="2A00FF"/>
          <w:sz w:val="24"/>
          <w:szCs w:val="24"/>
        </w:rPr>
        <w:t>determine the average speed of the particles.</w:t>
      </w:r>
    </w:p>
    <w:p w14:paraId="7E9DAB5D" w14:textId="01C412BD" w:rsidR="00D66337" w:rsidRDefault="00D66337" w:rsidP="00D66337">
      <w:pPr>
        <w:rPr>
          <w:rFonts w:ascii="Times New Roman" w:hAnsi="Times New Roman" w:cs="Times New Roman"/>
          <w:iCs/>
          <w:color w:val="2A00FF"/>
          <w:sz w:val="24"/>
          <w:szCs w:val="24"/>
        </w:rPr>
      </w:pPr>
    </w:p>
    <w:p w14:paraId="1AFB0740" w14:textId="08317269" w:rsidR="00D66337" w:rsidRDefault="00D83A7F" w:rsidP="00D83A7F">
      <w:pPr>
        <w:pStyle w:val="ListParagraph"/>
        <w:numPr>
          <w:ilvl w:val="0"/>
          <w:numId w:val="6"/>
        </w:numPr>
        <w:rPr>
          <w:rFonts w:ascii="Times New Roman" w:hAnsi="Times New Roman" w:cs="Times New Roman"/>
          <w:iCs/>
          <w:color w:val="000000" w:themeColor="text1"/>
          <w:sz w:val="24"/>
          <w:szCs w:val="24"/>
        </w:rPr>
      </w:pPr>
      <w:r w:rsidRPr="00D83A7F">
        <w:rPr>
          <w:rFonts w:ascii="Times New Roman" w:hAnsi="Times New Roman" w:cs="Times New Roman"/>
          <w:iCs/>
          <w:color w:val="000000" w:themeColor="text1"/>
          <w:sz w:val="24"/>
          <w:szCs w:val="24"/>
        </w:rPr>
        <w:t>However, I suspect the opposite configuration of cations accumulating near the top substrate and anions accumulating near the bottom one has the same energy. The authors should provide a discussion of this degeneracy; it</w:t>
      </w:r>
      <w:r w:rsidR="007F5A88">
        <w:rPr>
          <w:rFonts w:ascii="Times New Roman" w:hAnsi="Times New Roman" w:cs="Times New Roman"/>
          <w:iCs/>
          <w:color w:val="000000" w:themeColor="text1"/>
          <w:sz w:val="24"/>
          <w:szCs w:val="24"/>
        </w:rPr>
        <w:t>’</w:t>
      </w:r>
      <w:r w:rsidRPr="00D83A7F">
        <w:rPr>
          <w:rFonts w:ascii="Times New Roman" w:hAnsi="Times New Roman" w:cs="Times New Roman"/>
          <w:iCs/>
          <w:color w:val="000000" w:themeColor="text1"/>
          <w:sz w:val="24"/>
          <w:szCs w:val="24"/>
        </w:rPr>
        <w:t>s not clear if density profiles shown are true equilibrium results or correspond to an ionic system that is trapped in a metastable free-energy state?</w:t>
      </w:r>
    </w:p>
    <w:p w14:paraId="7B6BC219" w14:textId="3A0EF579" w:rsidR="00EC2E0C" w:rsidRDefault="00EC2E0C" w:rsidP="00A37D05">
      <w:pPr>
        <w:rPr>
          <w:rFonts w:ascii="Times New Roman" w:hAnsi="Times New Roman" w:cs="Times New Roman"/>
          <w:iCs/>
          <w:color w:val="000000" w:themeColor="text1"/>
          <w:sz w:val="24"/>
          <w:szCs w:val="24"/>
        </w:rPr>
      </w:pPr>
    </w:p>
    <w:p w14:paraId="30F34781" w14:textId="3DA4730D" w:rsidR="00D83A7F" w:rsidRDefault="00D83A7F" w:rsidP="00D83A7F">
      <w:pPr>
        <w:ind w:left="720"/>
        <w:rPr>
          <w:rFonts w:ascii="Times New Roman" w:hAnsi="Times New Roman" w:cs="Times New Roman"/>
          <w:iCs/>
          <w:color w:val="2A00FF"/>
          <w:sz w:val="24"/>
          <w:szCs w:val="24"/>
        </w:rPr>
      </w:pPr>
      <w:r>
        <w:rPr>
          <w:rFonts w:ascii="Times New Roman" w:hAnsi="Times New Roman" w:cs="Times New Roman"/>
          <w:iCs/>
          <w:color w:val="2A00FF"/>
          <w:sz w:val="24"/>
          <w:szCs w:val="24"/>
        </w:rPr>
        <w:t>It is correct that our system is symmetric</w:t>
      </w:r>
      <w:r w:rsidR="007F5A88">
        <w:rPr>
          <w:rFonts w:ascii="Times New Roman" w:hAnsi="Times New Roman" w:cs="Times New Roman"/>
          <w:iCs/>
          <w:color w:val="2A00FF"/>
          <w:sz w:val="24"/>
          <w:szCs w:val="24"/>
        </w:rPr>
        <w:t xml:space="preserve"> in</w:t>
      </w:r>
      <w:r>
        <w:rPr>
          <w:rFonts w:ascii="Times New Roman" w:hAnsi="Times New Roman" w:cs="Times New Roman"/>
          <w:iCs/>
          <w:color w:val="2A00FF"/>
          <w:sz w:val="24"/>
          <w:szCs w:val="24"/>
        </w:rPr>
        <w:t xml:space="preserve"> </w:t>
      </w:r>
      <w:r w:rsidR="007F5A88">
        <w:rPr>
          <w:rFonts w:ascii="Times New Roman" w:hAnsi="Times New Roman" w:cs="Times New Roman"/>
          <w:iCs/>
          <w:color w:val="2A00FF"/>
          <w:sz w:val="24"/>
          <w:szCs w:val="24"/>
        </w:rPr>
        <w:t>z direction and these two cases are degenerate. The property is shown better in our new MD result</w:t>
      </w:r>
      <w:r w:rsidR="008A4E63">
        <w:rPr>
          <w:rFonts w:ascii="Times New Roman" w:hAnsi="Times New Roman" w:cs="Times New Roman"/>
          <w:iCs/>
          <w:color w:val="2A00FF"/>
          <w:sz w:val="24"/>
          <w:szCs w:val="24"/>
        </w:rPr>
        <w:t xml:space="preserve">s by Fig. 3(a) and SI Fig. 4(a, b), </w:t>
      </w:r>
      <w:r w:rsidR="0030023D">
        <w:rPr>
          <w:rFonts w:ascii="Times New Roman" w:hAnsi="Times New Roman" w:cs="Times New Roman"/>
          <w:iCs/>
          <w:color w:val="2A00FF"/>
          <w:sz w:val="24"/>
          <w:szCs w:val="24"/>
        </w:rPr>
        <w:t xml:space="preserve">we found that the ions form two types of clusters and occupy </w:t>
      </w:r>
      <w:r w:rsidR="00E96A25">
        <w:rPr>
          <w:rFonts w:ascii="Times New Roman" w:hAnsi="Times New Roman" w:cs="Times New Roman"/>
          <w:iCs/>
          <w:color w:val="2A00FF"/>
          <w:sz w:val="24"/>
          <w:szCs w:val="24"/>
        </w:rPr>
        <w:t xml:space="preserve">two sites of the 2D square lattice. When </w:t>
      </w:r>
      <m:oMath>
        <m:r>
          <m:rPr>
            <m:sty m:val="p"/>
          </m:rPr>
          <w:rPr>
            <w:rFonts w:ascii="Cambria Math" w:hAnsi="Cambria Math" w:cs="Times New Roman"/>
            <w:color w:val="2A00FF"/>
            <w:sz w:val="24"/>
            <w:szCs w:val="24"/>
          </w:rPr>
          <m:t>γ</m:t>
        </m:r>
        <m:r>
          <w:rPr>
            <w:rFonts w:ascii="Cambria Math" w:hAnsi="Cambria Math" w:cs="Times New Roman"/>
            <w:color w:val="2A00FF"/>
            <w:sz w:val="24"/>
            <w:szCs w:val="24"/>
          </w:rPr>
          <m:t>&gt; 1</m:t>
        </m:r>
      </m:oMath>
      <w:r w:rsidR="00E96A25">
        <w:rPr>
          <w:rFonts w:ascii="Times New Roman" w:hAnsi="Times New Roman" w:cs="Times New Roman"/>
          <w:iCs/>
          <w:color w:val="2A00FF"/>
          <w:sz w:val="24"/>
          <w:szCs w:val="24"/>
        </w:rPr>
        <w:t xml:space="preserve">, the clusters are </w:t>
      </w:r>
      <m:oMath>
        <m:d>
          <m:dPr>
            <m:ctrlPr>
              <w:rPr>
                <w:rFonts w:ascii="Cambria Math" w:hAnsi="Cambria Math" w:cs="Times New Roman"/>
                <w:i/>
                <w:iCs/>
                <w:color w:val="2A00FF"/>
                <w:sz w:val="24"/>
                <w:szCs w:val="24"/>
              </w:rPr>
            </m:ctrlPr>
          </m:dPr>
          <m:e>
            <m:r>
              <w:rPr>
                <w:rFonts w:ascii="Cambria Math" w:hAnsi="Cambria Math" w:cs="Times New Roman"/>
                <w:color w:val="2A00FF"/>
                <w:sz w:val="24"/>
                <w:szCs w:val="24"/>
              </w:rPr>
              <m:t>++</m:t>
            </m:r>
          </m:e>
        </m:d>
      </m:oMath>
      <w:r w:rsidR="00E96A25">
        <w:rPr>
          <w:rFonts w:ascii="Times New Roman" w:hAnsi="Times New Roman" w:cs="Times New Roman"/>
          <w:iCs/>
          <w:color w:val="2A00FF"/>
          <w:sz w:val="24"/>
          <w:szCs w:val="24"/>
        </w:rPr>
        <w:t xml:space="preserve"> and </w:t>
      </w:r>
      <m:oMath>
        <m:d>
          <m:dPr>
            <m:ctrlPr>
              <w:rPr>
                <w:rFonts w:ascii="Cambria Math" w:hAnsi="Cambria Math" w:cs="Times New Roman"/>
                <w:i/>
                <w:iCs/>
                <w:color w:val="2A00FF"/>
                <w:sz w:val="24"/>
                <w:szCs w:val="24"/>
              </w:rPr>
            </m:ctrlPr>
          </m:dPr>
          <m:e>
            <m:r>
              <w:rPr>
                <w:rFonts w:ascii="Cambria Math" w:hAnsi="Cambria Math" w:cs="Times New Roman"/>
                <w:color w:val="2A00FF"/>
                <w:sz w:val="24"/>
                <w:szCs w:val="24"/>
              </w:rPr>
              <m:t>--</m:t>
            </m:r>
          </m:e>
        </m:d>
      </m:oMath>
      <w:r w:rsidR="00E96A25">
        <w:rPr>
          <w:rFonts w:ascii="Times New Roman" w:hAnsi="Times New Roman" w:cs="Times New Roman"/>
          <w:iCs/>
          <w:color w:val="2A00FF"/>
          <w:sz w:val="24"/>
          <w:szCs w:val="24"/>
        </w:rPr>
        <w:t xml:space="preserve">; and when </w:t>
      </w:r>
      <m:oMath>
        <m:r>
          <m:rPr>
            <m:sty m:val="p"/>
          </m:rPr>
          <w:rPr>
            <w:rFonts w:ascii="Cambria Math" w:hAnsi="Cambria Math" w:cs="Times New Roman"/>
            <w:color w:val="2A00FF"/>
            <w:sz w:val="24"/>
            <w:szCs w:val="24"/>
          </w:rPr>
          <m:t>γ</m:t>
        </m:r>
        <m:r>
          <w:rPr>
            <w:rFonts w:ascii="Cambria Math" w:hAnsi="Cambria Math" w:cs="Times New Roman"/>
            <w:color w:val="2A00FF"/>
            <w:sz w:val="24"/>
            <w:szCs w:val="24"/>
          </w:rPr>
          <m:t>&lt;-1</m:t>
        </m:r>
      </m:oMath>
      <w:r w:rsidR="00E96A25">
        <w:rPr>
          <w:rFonts w:ascii="Times New Roman" w:hAnsi="Times New Roman" w:cs="Times New Roman"/>
          <w:iCs/>
          <w:color w:val="2A00FF"/>
          <w:sz w:val="24"/>
          <w:szCs w:val="24"/>
        </w:rPr>
        <w:t>, they are (</w:t>
      </w:r>
      <m:oMath>
        <m:r>
          <w:rPr>
            <w:rFonts w:ascii="Cambria Math" w:hAnsi="Cambria Math" w:cs="Times New Roman"/>
            <w:color w:val="2A00FF"/>
            <w:sz w:val="24"/>
            <w:szCs w:val="24"/>
          </w:rPr>
          <m:t>+-)</m:t>
        </m:r>
      </m:oMath>
      <w:r w:rsidR="00E96A25">
        <w:rPr>
          <w:rFonts w:ascii="Times New Roman" w:hAnsi="Times New Roman" w:cs="Times New Roman"/>
          <w:iCs/>
          <w:color w:val="2A00FF"/>
          <w:sz w:val="24"/>
          <w:szCs w:val="24"/>
        </w:rPr>
        <w:t xml:space="preserve"> and </w:t>
      </w:r>
      <m:oMath>
        <m:d>
          <m:dPr>
            <m:ctrlPr>
              <w:rPr>
                <w:rFonts w:ascii="Cambria Math" w:hAnsi="Cambria Math" w:cs="Times New Roman"/>
                <w:i/>
                <w:iCs/>
                <w:color w:val="2A00FF"/>
                <w:sz w:val="24"/>
                <w:szCs w:val="24"/>
              </w:rPr>
            </m:ctrlPr>
          </m:dPr>
          <m:e>
            <m:r>
              <w:rPr>
                <w:rFonts w:ascii="Cambria Math" w:hAnsi="Cambria Math" w:cs="Times New Roman"/>
                <w:color w:val="2A00FF"/>
                <w:sz w:val="24"/>
                <w:szCs w:val="24"/>
              </w:rPr>
              <m:t>-+</m:t>
            </m:r>
          </m:e>
        </m:d>
      </m:oMath>
      <w:r w:rsidR="00E96A25">
        <w:rPr>
          <w:rFonts w:ascii="Times New Roman" w:hAnsi="Times New Roman" w:cs="Times New Roman"/>
          <w:iCs/>
          <w:color w:val="2A00FF"/>
          <w:sz w:val="24"/>
          <w:szCs w:val="24"/>
        </w:rPr>
        <w:t>, which are degenerate as two type</w:t>
      </w:r>
      <w:r w:rsidR="004D169D">
        <w:rPr>
          <w:rFonts w:ascii="Times New Roman" w:hAnsi="Times New Roman" w:cs="Times New Roman"/>
          <w:iCs/>
          <w:color w:val="2A00FF"/>
          <w:sz w:val="24"/>
          <w:szCs w:val="24"/>
        </w:rPr>
        <w:t>s</w:t>
      </w:r>
      <w:r w:rsidR="00E96A25">
        <w:rPr>
          <w:rFonts w:ascii="Times New Roman" w:hAnsi="Times New Roman" w:cs="Times New Roman"/>
          <w:iCs/>
          <w:color w:val="2A00FF"/>
          <w:sz w:val="24"/>
          <w:szCs w:val="24"/>
        </w:rPr>
        <w:t xml:space="preserve"> of elements in the lattice.</w:t>
      </w:r>
    </w:p>
    <w:p w14:paraId="641FADFF" w14:textId="2E630DBE" w:rsidR="00E96A25" w:rsidRDefault="00E96A25" w:rsidP="00D83A7F">
      <w:pPr>
        <w:ind w:left="720"/>
        <w:rPr>
          <w:rFonts w:ascii="Times New Roman" w:hAnsi="Times New Roman" w:cs="Times New Roman"/>
          <w:iCs/>
          <w:color w:val="2A00FF"/>
          <w:sz w:val="24"/>
          <w:szCs w:val="24"/>
        </w:rPr>
      </w:pPr>
    </w:p>
    <w:p w14:paraId="54DA1DF3" w14:textId="62507247" w:rsidR="0086567E" w:rsidRDefault="004D169D" w:rsidP="0086567E">
      <w:pPr>
        <w:ind w:left="720"/>
        <w:rPr>
          <w:rFonts w:ascii="Times New Roman" w:hAnsi="Times New Roman" w:cs="Times New Roman"/>
          <w:iCs/>
          <w:color w:val="2A00FF"/>
          <w:sz w:val="24"/>
          <w:szCs w:val="24"/>
        </w:rPr>
      </w:pPr>
      <w:r>
        <w:rPr>
          <w:rFonts w:ascii="Times New Roman" w:hAnsi="Times New Roman" w:cs="Times New Roman" w:hint="eastAsia"/>
          <w:iCs/>
          <w:color w:val="2A00FF"/>
          <w:sz w:val="24"/>
          <w:szCs w:val="24"/>
        </w:rPr>
        <w:t>W</w:t>
      </w:r>
      <w:r>
        <w:rPr>
          <w:rFonts w:ascii="Times New Roman" w:hAnsi="Times New Roman" w:cs="Times New Roman"/>
          <w:iCs/>
          <w:color w:val="2A00FF"/>
          <w:sz w:val="24"/>
          <w:szCs w:val="24"/>
        </w:rPr>
        <w:t xml:space="preserve">e agree with the referee that it is possible that the system is trapped in meta-stable state, </w:t>
      </w:r>
      <w:r w:rsidR="00FC0D70">
        <w:rPr>
          <w:rFonts w:ascii="Times New Roman" w:hAnsi="Times New Roman" w:cs="Times New Roman"/>
          <w:iCs/>
          <w:color w:val="2A00FF"/>
          <w:sz w:val="24"/>
          <w:szCs w:val="24"/>
        </w:rPr>
        <w:t xml:space="preserve">but we </w:t>
      </w:r>
      <w:r w:rsidR="0086567E">
        <w:rPr>
          <w:rFonts w:ascii="Times New Roman" w:hAnsi="Times New Roman" w:cs="Times New Roman"/>
          <w:iCs/>
          <w:color w:val="2A00FF"/>
          <w:sz w:val="24"/>
          <w:szCs w:val="24"/>
        </w:rPr>
        <w:t xml:space="preserve">consider the </w:t>
      </w:r>
      <w:r w:rsidR="0086567E">
        <w:rPr>
          <w:rFonts w:ascii="Times New Roman" w:hAnsi="Times New Roman" w:cs="Times New Roman" w:hint="eastAsia"/>
          <w:iCs/>
          <w:color w:val="2A00FF"/>
          <w:sz w:val="24"/>
          <w:szCs w:val="24"/>
        </w:rPr>
        <w:t>l</w:t>
      </w:r>
      <w:r w:rsidR="0086567E">
        <w:rPr>
          <w:rFonts w:ascii="Times New Roman" w:hAnsi="Times New Roman" w:cs="Times New Roman"/>
          <w:iCs/>
          <w:color w:val="2A00FF"/>
          <w:sz w:val="24"/>
          <w:szCs w:val="24"/>
        </w:rPr>
        <w:t xml:space="preserve">attice liked structure shows </w:t>
      </w:r>
      <w:r w:rsidR="0086567E">
        <w:rPr>
          <w:rFonts w:ascii="Times New Roman" w:hAnsi="Times New Roman" w:cs="Times New Roman" w:hint="eastAsia"/>
          <w:iCs/>
          <w:color w:val="2A00FF"/>
          <w:sz w:val="24"/>
          <w:szCs w:val="24"/>
        </w:rPr>
        <w:t>the</w:t>
      </w:r>
      <w:r w:rsidR="0086567E">
        <w:rPr>
          <w:rFonts w:ascii="Times New Roman" w:hAnsi="Times New Roman" w:cs="Times New Roman"/>
          <w:iCs/>
          <w:color w:val="2A00FF"/>
          <w:sz w:val="24"/>
          <w:szCs w:val="24"/>
        </w:rPr>
        <w:t xml:space="preserve"> ideal state of the system due to following reasons.</w:t>
      </w:r>
    </w:p>
    <w:p w14:paraId="433D0468" w14:textId="49C01B28" w:rsidR="0086567E" w:rsidRDefault="0086567E" w:rsidP="0086567E">
      <w:pPr>
        <w:ind w:left="720"/>
        <w:rPr>
          <w:rFonts w:ascii="Times New Roman" w:hAnsi="Times New Roman" w:cs="Times New Roman"/>
          <w:iCs/>
          <w:color w:val="2A00FF"/>
          <w:sz w:val="24"/>
          <w:szCs w:val="24"/>
        </w:rPr>
      </w:pPr>
      <w:r>
        <w:rPr>
          <w:rFonts w:ascii="Times New Roman" w:hAnsi="Times New Roman" w:cs="Times New Roman"/>
          <w:iCs/>
          <w:color w:val="2A00FF"/>
          <w:sz w:val="24"/>
          <w:szCs w:val="24"/>
        </w:rPr>
        <w:t>Firstly, we found that our system has a great to</w:t>
      </w:r>
      <w:r>
        <w:rPr>
          <w:rFonts w:ascii="Times New Roman" w:hAnsi="Times New Roman" w:cs="Times New Roman" w:hint="eastAsia"/>
          <w:iCs/>
          <w:color w:val="2A00FF"/>
          <w:sz w:val="24"/>
          <w:szCs w:val="24"/>
        </w:rPr>
        <w:t>ler</w:t>
      </w:r>
      <w:r>
        <w:rPr>
          <w:rFonts w:ascii="Times New Roman" w:hAnsi="Times New Roman" w:cs="Times New Roman"/>
          <w:iCs/>
          <w:color w:val="2A00FF"/>
          <w:sz w:val="24"/>
          <w:szCs w:val="24"/>
        </w:rPr>
        <w:t xml:space="preserve">ance of </w:t>
      </w:r>
      <w:r>
        <w:rPr>
          <w:rFonts w:ascii="Times New Roman" w:hAnsi="Times New Roman" w:cs="Times New Roman" w:hint="eastAsia"/>
          <w:iCs/>
          <w:color w:val="2A00FF"/>
          <w:sz w:val="24"/>
          <w:szCs w:val="24"/>
        </w:rPr>
        <w:t>de</w:t>
      </w:r>
      <w:r>
        <w:rPr>
          <w:rFonts w:ascii="Times New Roman" w:hAnsi="Times New Roman" w:cs="Times New Roman"/>
          <w:iCs/>
          <w:color w:val="2A00FF"/>
          <w:sz w:val="24"/>
          <w:szCs w:val="24"/>
        </w:rPr>
        <w:t>fects, among a few sites may not be occupied by ions</w:t>
      </w:r>
      <w:r w:rsidR="0009509B">
        <w:rPr>
          <w:rFonts w:ascii="Times New Roman" w:hAnsi="Times New Roman" w:cs="Times New Roman"/>
          <w:iCs/>
          <w:color w:val="2A00FF"/>
          <w:sz w:val="24"/>
          <w:szCs w:val="24"/>
        </w:rPr>
        <w:t>, which means that the lattice liked structure is highly stable.</w:t>
      </w:r>
    </w:p>
    <w:p w14:paraId="119A9F1E" w14:textId="5EB394BC" w:rsidR="0086567E" w:rsidRDefault="0086567E" w:rsidP="0086567E">
      <w:pPr>
        <w:ind w:left="720"/>
        <w:rPr>
          <w:rFonts w:ascii="Times New Roman" w:hAnsi="Times New Roman" w:cs="Times New Roman"/>
          <w:iCs/>
          <w:color w:val="2A00FF"/>
          <w:sz w:val="24"/>
          <w:szCs w:val="24"/>
        </w:rPr>
      </w:pPr>
      <w:r>
        <w:rPr>
          <w:rFonts w:ascii="Times New Roman" w:hAnsi="Times New Roman" w:cs="Times New Roman"/>
          <w:iCs/>
          <w:color w:val="2A00FF"/>
          <w:sz w:val="24"/>
          <w:szCs w:val="24"/>
        </w:rPr>
        <w:lastRenderedPageBreak/>
        <w:t xml:space="preserve">Secondly, </w:t>
      </w:r>
      <w:r w:rsidR="0009509B" w:rsidRPr="0009509B">
        <w:rPr>
          <w:rFonts w:ascii="Times New Roman" w:hAnsi="Times New Roman" w:cs="Times New Roman"/>
          <w:iCs/>
          <w:color w:val="2A00FF"/>
          <w:sz w:val="24"/>
          <w:szCs w:val="24"/>
        </w:rPr>
        <w:t>we tried annealing process</w:t>
      </w:r>
      <w:r w:rsidR="0009509B">
        <w:rPr>
          <w:rFonts w:ascii="Times New Roman" w:hAnsi="Times New Roman" w:cs="Times New Roman"/>
          <w:iCs/>
          <w:color w:val="2A00FF"/>
          <w:sz w:val="24"/>
          <w:szCs w:val="24"/>
        </w:rPr>
        <w:t xml:space="preserve"> for our system. </w:t>
      </w:r>
      <w:r w:rsidR="0009509B" w:rsidRPr="0009509B">
        <w:rPr>
          <w:rFonts w:ascii="Times New Roman" w:hAnsi="Times New Roman" w:cs="Times New Roman"/>
          <w:iCs/>
          <w:color w:val="2A00FF"/>
          <w:sz w:val="24"/>
          <w:szCs w:val="24"/>
        </w:rPr>
        <w:t xml:space="preserve">we first set </w:t>
      </w:r>
      <m:oMath>
        <m:sSub>
          <m:sSubPr>
            <m:ctrlPr>
              <w:rPr>
                <w:rFonts w:ascii="Cambria Math" w:hAnsi="Cambria Math" w:cs="Times New Roman"/>
                <w:i/>
                <w:iCs/>
                <w:color w:val="2A00FF"/>
                <w:sz w:val="24"/>
                <w:szCs w:val="24"/>
              </w:rPr>
            </m:ctrlPr>
          </m:sSubPr>
          <m:e>
            <m:r>
              <w:rPr>
                <w:rFonts w:ascii="Cambria Math" w:hAnsi="Cambria Math" w:cs="Times New Roman"/>
                <w:color w:val="2A00FF"/>
                <w:sz w:val="24"/>
                <w:szCs w:val="24"/>
              </w:rPr>
              <m:t>T</m:t>
            </m:r>
          </m:e>
          <m:sub>
            <m:r>
              <w:rPr>
                <w:rFonts w:ascii="Cambria Math" w:hAnsi="Cambria Math" w:cs="Times New Roman"/>
                <w:color w:val="2A00FF"/>
                <w:sz w:val="24"/>
                <w:szCs w:val="24"/>
              </w:rPr>
              <m:t>r</m:t>
            </m:r>
          </m:sub>
        </m:sSub>
        <m:r>
          <w:rPr>
            <w:rFonts w:ascii="Cambria Math" w:hAnsi="Cambria Math" w:cs="Times New Roman"/>
            <w:color w:val="2A00FF"/>
            <w:sz w:val="24"/>
            <w:szCs w:val="24"/>
          </w:rPr>
          <m:t>=10</m:t>
        </m:r>
      </m:oMath>
      <w:r w:rsidR="0009509B" w:rsidRPr="0009509B">
        <w:rPr>
          <w:rFonts w:ascii="Times New Roman" w:hAnsi="Times New Roman" w:cs="Times New Roman"/>
          <w:iCs/>
          <w:color w:val="2A00FF"/>
          <w:sz w:val="24"/>
          <w:szCs w:val="24"/>
        </w:rPr>
        <w:t xml:space="preserve"> and run for </w:t>
      </w:r>
      <m:oMath>
        <m:r>
          <w:rPr>
            <w:rFonts w:ascii="Cambria Math" w:hAnsi="Cambria Math" w:cs="Times New Roman"/>
            <w:color w:val="2A00FF"/>
            <w:sz w:val="24"/>
            <w:szCs w:val="24"/>
          </w:rPr>
          <m:t>5</m:t>
        </m:r>
        <m:r>
          <m:rPr>
            <m:sty m:val="p"/>
          </m:rPr>
          <w:rPr>
            <w:rFonts w:ascii="Cambria Math" w:hAnsi="Cambria Math" w:cs="Times New Roman"/>
            <w:color w:val="2A00FF"/>
            <w:sz w:val="24"/>
            <w:szCs w:val="24"/>
          </w:rPr>
          <m:t>×</m:t>
        </m:r>
        <m:sSup>
          <m:sSupPr>
            <m:ctrlPr>
              <w:rPr>
                <w:rFonts w:ascii="Cambria Math" w:hAnsi="Cambria Math" w:cs="Times New Roman"/>
                <w:i/>
                <w:iCs/>
                <w:color w:val="2A00FF"/>
                <w:sz w:val="24"/>
                <w:szCs w:val="24"/>
              </w:rPr>
            </m:ctrlPr>
          </m:sSupPr>
          <m:e>
            <m:r>
              <w:rPr>
                <w:rFonts w:ascii="Cambria Math" w:hAnsi="Cambria Math" w:cs="Times New Roman"/>
                <w:color w:val="2A00FF"/>
                <w:sz w:val="24"/>
                <w:szCs w:val="24"/>
              </w:rPr>
              <m:t>10</m:t>
            </m:r>
            <m:ctrlPr>
              <w:rPr>
                <w:rFonts w:ascii="Cambria Math" w:hAnsi="Cambria Math" w:cs="Times New Roman"/>
                <w:iCs/>
                <w:color w:val="2A00FF"/>
                <w:sz w:val="24"/>
                <w:szCs w:val="24"/>
              </w:rPr>
            </m:ctrlPr>
          </m:e>
          <m:sup>
            <m:r>
              <w:rPr>
                <w:rFonts w:ascii="Cambria Math" w:hAnsi="Cambria Math" w:cs="Times New Roman"/>
                <w:color w:val="2A00FF"/>
                <w:sz w:val="24"/>
                <w:szCs w:val="24"/>
              </w:rPr>
              <m:t>5</m:t>
            </m:r>
          </m:sup>
        </m:sSup>
      </m:oMath>
      <w:r w:rsidR="0009509B" w:rsidRPr="0009509B">
        <w:rPr>
          <w:rFonts w:ascii="Times New Roman" w:hAnsi="Times New Roman" w:cs="Times New Roman"/>
          <w:iCs/>
          <w:color w:val="2A00FF"/>
          <w:sz w:val="24"/>
          <w:szCs w:val="24"/>
        </w:rPr>
        <w:t xml:space="preserve"> step so that the system reach</w:t>
      </w:r>
      <w:r w:rsidR="0009509B">
        <w:rPr>
          <w:rFonts w:ascii="Times New Roman" w:hAnsi="Times New Roman" w:cs="Times New Roman"/>
          <w:iCs/>
          <w:color w:val="2A00FF"/>
          <w:sz w:val="24"/>
          <w:szCs w:val="24"/>
        </w:rPr>
        <w:t>e</w:t>
      </w:r>
      <w:r w:rsidR="0009509B" w:rsidRPr="0009509B">
        <w:rPr>
          <w:rFonts w:ascii="Times New Roman" w:hAnsi="Times New Roman" w:cs="Times New Roman"/>
          <w:iCs/>
          <w:color w:val="2A00FF"/>
          <w:sz w:val="24"/>
          <w:szCs w:val="24"/>
        </w:rPr>
        <w:t xml:space="preserve">s equilibrium in a high </w:t>
      </w:r>
      <m:oMath>
        <m:sSub>
          <m:sSubPr>
            <m:ctrlPr>
              <w:rPr>
                <w:rFonts w:ascii="Cambria Math" w:hAnsi="Cambria Math" w:cs="Times New Roman"/>
                <w:i/>
                <w:iCs/>
                <w:color w:val="2A00FF"/>
                <w:sz w:val="24"/>
                <w:szCs w:val="24"/>
              </w:rPr>
            </m:ctrlPr>
          </m:sSubPr>
          <m:e>
            <m:r>
              <w:rPr>
                <w:rFonts w:ascii="Cambria Math" w:hAnsi="Cambria Math" w:cs="Times New Roman"/>
                <w:color w:val="2A00FF"/>
                <w:sz w:val="24"/>
                <w:szCs w:val="24"/>
              </w:rPr>
              <m:t>T</m:t>
            </m:r>
          </m:e>
          <m:sub>
            <m:r>
              <w:rPr>
                <w:rFonts w:ascii="Cambria Math" w:hAnsi="Cambria Math" w:cs="Times New Roman"/>
                <w:color w:val="2A00FF"/>
                <w:sz w:val="24"/>
                <w:szCs w:val="24"/>
              </w:rPr>
              <m:t>r</m:t>
            </m:r>
          </m:sub>
        </m:sSub>
      </m:oMath>
      <w:r w:rsidR="0009509B" w:rsidRPr="0009509B">
        <w:rPr>
          <w:rFonts w:ascii="Times New Roman" w:hAnsi="Times New Roman" w:cs="Times New Roman"/>
          <w:iCs/>
          <w:color w:val="2A00FF"/>
          <w:sz w:val="24"/>
          <w:szCs w:val="24"/>
        </w:rPr>
        <w:t xml:space="preserve">, and then use </w:t>
      </w:r>
      <m:oMath>
        <m:sSup>
          <m:sSupPr>
            <m:ctrlPr>
              <w:rPr>
                <w:rFonts w:ascii="Cambria Math" w:hAnsi="Cambria Math" w:cs="Times New Roman"/>
                <w:i/>
                <w:iCs/>
                <w:color w:val="2A00FF"/>
                <w:sz w:val="24"/>
                <w:szCs w:val="24"/>
              </w:rPr>
            </m:ctrlPr>
          </m:sSupPr>
          <m:e>
            <m:r>
              <w:rPr>
                <w:rFonts w:ascii="Cambria Math" w:hAnsi="Cambria Math" w:cs="Times New Roman"/>
                <w:color w:val="2A00FF"/>
                <w:sz w:val="24"/>
                <w:szCs w:val="24"/>
              </w:rPr>
              <m:t>10</m:t>
            </m:r>
          </m:e>
          <m:sup>
            <m:r>
              <w:rPr>
                <w:rFonts w:ascii="Cambria Math" w:hAnsi="Cambria Math" w:cs="Times New Roman"/>
                <w:color w:val="2A00FF"/>
                <w:sz w:val="24"/>
                <w:szCs w:val="24"/>
              </w:rPr>
              <m:t>6</m:t>
            </m:r>
          </m:sup>
        </m:sSup>
      </m:oMath>
      <w:r w:rsidR="0009509B" w:rsidRPr="0009509B">
        <w:rPr>
          <w:rFonts w:ascii="Times New Roman" w:hAnsi="Times New Roman" w:cs="Times New Roman"/>
          <w:iCs/>
          <w:color w:val="2A00FF"/>
          <w:sz w:val="24"/>
          <w:szCs w:val="24"/>
        </w:rPr>
        <w:t xml:space="preserve"> steps to cool the system into </w:t>
      </w:r>
      <m:oMath>
        <m:sSub>
          <m:sSubPr>
            <m:ctrlPr>
              <w:rPr>
                <w:rFonts w:ascii="Cambria Math" w:hAnsi="Cambria Math" w:cs="Times New Roman"/>
                <w:i/>
                <w:iCs/>
                <w:color w:val="2A00FF"/>
                <w:sz w:val="24"/>
                <w:szCs w:val="24"/>
              </w:rPr>
            </m:ctrlPr>
          </m:sSubPr>
          <m:e>
            <m:r>
              <w:rPr>
                <w:rFonts w:ascii="Cambria Math" w:hAnsi="Cambria Math" w:cs="Times New Roman"/>
                <w:color w:val="2A00FF"/>
                <w:sz w:val="24"/>
                <w:szCs w:val="24"/>
              </w:rPr>
              <m:t>T</m:t>
            </m:r>
          </m:e>
          <m:sub>
            <m:r>
              <w:rPr>
                <w:rFonts w:ascii="Cambria Math" w:hAnsi="Cambria Math" w:cs="Times New Roman"/>
                <w:color w:val="2A00FF"/>
                <w:sz w:val="24"/>
                <w:szCs w:val="24"/>
              </w:rPr>
              <m:t>r</m:t>
            </m:r>
          </m:sub>
        </m:sSub>
        <m:r>
          <w:rPr>
            <w:rFonts w:ascii="Cambria Math" w:hAnsi="Cambria Math" w:cs="Times New Roman"/>
            <w:color w:val="2A00FF"/>
            <w:sz w:val="24"/>
            <w:szCs w:val="24"/>
          </w:rPr>
          <m:t>=1</m:t>
        </m:r>
      </m:oMath>
      <w:r w:rsidR="0009509B" w:rsidRPr="0009509B">
        <w:rPr>
          <w:rFonts w:ascii="Times New Roman" w:hAnsi="Times New Roman" w:cs="Times New Roman"/>
          <w:iCs/>
          <w:color w:val="2A00FF"/>
          <w:sz w:val="24"/>
          <w:szCs w:val="24"/>
        </w:rPr>
        <w:t xml:space="preserve">, and then run for another </w:t>
      </w:r>
      <m:oMath>
        <m:r>
          <w:rPr>
            <w:rFonts w:ascii="Cambria Math" w:hAnsi="Cambria Math" w:cs="Times New Roman"/>
            <w:color w:val="2A00FF"/>
            <w:sz w:val="24"/>
            <w:szCs w:val="24"/>
            <w:vertAlign w:val="subscript"/>
          </w:rPr>
          <m:t>5</m:t>
        </m:r>
        <m:r>
          <m:rPr>
            <m:sty m:val="p"/>
          </m:rPr>
          <w:rPr>
            <w:rFonts w:ascii="Cambria Math" w:hAnsi="Cambria Math" w:cs="Times New Roman"/>
            <w:color w:val="2A00FF"/>
            <w:sz w:val="24"/>
            <w:szCs w:val="24"/>
            <w:vertAlign w:val="subscript"/>
          </w:rPr>
          <m:t>×</m:t>
        </m:r>
        <m:sSup>
          <m:sSupPr>
            <m:ctrlPr>
              <w:rPr>
                <w:rFonts w:ascii="Cambria Math" w:hAnsi="Cambria Math" w:cs="Times New Roman"/>
                <w:i/>
                <w:iCs/>
                <w:color w:val="2A00FF"/>
                <w:sz w:val="24"/>
                <w:szCs w:val="24"/>
                <w:vertAlign w:val="subscript"/>
              </w:rPr>
            </m:ctrlPr>
          </m:sSupPr>
          <m:e>
            <m:r>
              <w:rPr>
                <w:rFonts w:ascii="Cambria Math" w:hAnsi="Cambria Math" w:cs="Times New Roman"/>
                <w:color w:val="2A00FF"/>
                <w:sz w:val="24"/>
                <w:szCs w:val="24"/>
                <w:vertAlign w:val="subscript"/>
              </w:rPr>
              <m:t>10</m:t>
            </m:r>
            <m:ctrlPr>
              <w:rPr>
                <w:rFonts w:ascii="Cambria Math" w:hAnsi="Cambria Math" w:cs="Times New Roman"/>
                <w:iCs/>
                <w:color w:val="2A00FF"/>
                <w:sz w:val="24"/>
                <w:szCs w:val="24"/>
                <w:vertAlign w:val="subscript"/>
              </w:rPr>
            </m:ctrlPr>
          </m:e>
          <m:sup>
            <m:r>
              <w:rPr>
                <w:rFonts w:ascii="Cambria Math" w:hAnsi="Cambria Math" w:cs="Times New Roman"/>
                <w:color w:val="2A00FF"/>
                <w:sz w:val="24"/>
                <w:szCs w:val="24"/>
                <w:vertAlign w:val="subscript"/>
              </w:rPr>
              <m:t>5</m:t>
            </m:r>
          </m:sup>
        </m:sSup>
      </m:oMath>
      <w:r w:rsidR="0009509B" w:rsidRPr="0009509B">
        <w:rPr>
          <w:rFonts w:ascii="Times New Roman" w:hAnsi="Times New Roman" w:cs="Times New Roman"/>
          <w:iCs/>
          <w:color w:val="2A00FF"/>
          <w:sz w:val="24"/>
          <w:szCs w:val="24"/>
        </w:rPr>
        <w:t xml:space="preserve"> steps.</w:t>
      </w:r>
      <w:r w:rsidR="0009509B">
        <w:rPr>
          <w:rFonts w:ascii="Times New Roman" w:hAnsi="Times New Roman" w:cs="Times New Roman"/>
          <w:iCs/>
          <w:color w:val="2A00FF"/>
          <w:sz w:val="24"/>
          <w:szCs w:val="24"/>
        </w:rPr>
        <w:t xml:space="preserve"> The final states have the same structures as the previous ones, so that we </w:t>
      </w:r>
      <w:r w:rsidR="0009509B" w:rsidRPr="0009509B">
        <w:rPr>
          <w:rFonts w:ascii="Times New Roman" w:hAnsi="Times New Roman" w:cs="Times New Roman"/>
          <w:iCs/>
          <w:color w:val="2A00FF"/>
          <w:sz w:val="24"/>
          <w:szCs w:val="24"/>
        </w:rPr>
        <w:t>regard it as a</w:t>
      </w:r>
      <w:r w:rsidR="0009509B">
        <w:rPr>
          <w:rFonts w:ascii="Times New Roman" w:hAnsi="Times New Roman" w:cs="Times New Roman"/>
          <w:iCs/>
          <w:color w:val="2A00FF"/>
          <w:sz w:val="24"/>
          <w:szCs w:val="24"/>
        </w:rPr>
        <w:t>n</w:t>
      </w:r>
      <w:r w:rsidR="0009509B" w:rsidRPr="0009509B">
        <w:rPr>
          <w:rFonts w:ascii="Times New Roman" w:hAnsi="Times New Roman" w:cs="Times New Roman"/>
          <w:iCs/>
          <w:color w:val="2A00FF"/>
          <w:sz w:val="24"/>
          <w:szCs w:val="24"/>
        </w:rPr>
        <w:t xml:space="preserve"> equilibrium result but not a metastable one.</w:t>
      </w:r>
    </w:p>
    <w:p w14:paraId="6D95855D" w14:textId="0ADE8C71" w:rsidR="0015314E" w:rsidRDefault="0015314E" w:rsidP="0015314E">
      <w:pPr>
        <w:ind w:left="720"/>
        <w:jc w:val="center"/>
        <w:rPr>
          <w:rFonts w:ascii="Times New Roman" w:hAnsi="Times New Roman" w:cs="Times New Roman"/>
          <w:iCs/>
          <w:color w:val="2A00FF"/>
          <w:sz w:val="24"/>
          <w:szCs w:val="24"/>
        </w:rPr>
      </w:pPr>
    </w:p>
    <w:p w14:paraId="0F15AA89" w14:textId="17A9F12A" w:rsidR="0015314E" w:rsidRDefault="0009509B" w:rsidP="0015314E">
      <w:pPr>
        <w:ind w:left="720"/>
        <w:rPr>
          <w:rFonts w:ascii="Times New Roman" w:hAnsi="Times New Roman" w:cs="Times New Roman"/>
          <w:iCs/>
          <w:color w:val="2A00FF"/>
          <w:sz w:val="24"/>
          <w:szCs w:val="24"/>
        </w:rPr>
      </w:pPr>
      <w:r>
        <w:rPr>
          <w:rFonts w:ascii="Times New Roman" w:hAnsi="Times New Roman" w:cs="Times New Roman"/>
          <w:iCs/>
          <w:color w:val="2A00FF"/>
          <w:sz w:val="24"/>
          <w:szCs w:val="24"/>
        </w:rPr>
        <w:t xml:space="preserve">Thirdly, we run the simulation with </w:t>
      </w:r>
      <w:r w:rsidR="00EC2E0C">
        <w:rPr>
          <w:rFonts w:ascii="Times New Roman" w:hAnsi="Times New Roman" w:cs="Times New Roman"/>
          <w:iCs/>
          <w:color w:val="2A00FF"/>
          <w:sz w:val="24"/>
          <w:szCs w:val="24"/>
        </w:rPr>
        <w:t xml:space="preserve">different </w:t>
      </w:r>
      <w:r>
        <w:rPr>
          <w:rFonts w:ascii="Times New Roman" w:hAnsi="Times New Roman" w:cs="Times New Roman"/>
          <w:iCs/>
          <w:color w:val="2A00FF"/>
          <w:sz w:val="24"/>
          <w:szCs w:val="24"/>
        </w:rPr>
        <w:t>setup</w:t>
      </w:r>
      <w:r w:rsidR="00EC2E0C">
        <w:rPr>
          <w:rFonts w:ascii="Times New Roman" w:hAnsi="Times New Roman" w:cs="Times New Roman"/>
          <w:iCs/>
          <w:color w:val="2A00FF"/>
          <w:sz w:val="24"/>
          <w:szCs w:val="24"/>
        </w:rPr>
        <w:t>s</w:t>
      </w:r>
      <w:r>
        <w:rPr>
          <w:rFonts w:ascii="Times New Roman" w:hAnsi="Times New Roman" w:cs="Times New Roman"/>
          <w:iCs/>
          <w:color w:val="2A00FF"/>
          <w:sz w:val="24"/>
          <w:szCs w:val="24"/>
        </w:rPr>
        <w:t xml:space="preserve"> but random initial particles’ positions and velocities for multiple times, and these simulation</w:t>
      </w:r>
      <w:r w:rsidR="00EC2E0C">
        <w:rPr>
          <w:rFonts w:ascii="Times New Roman" w:hAnsi="Times New Roman" w:cs="Times New Roman"/>
          <w:iCs/>
          <w:color w:val="2A00FF"/>
          <w:sz w:val="24"/>
          <w:szCs w:val="24"/>
        </w:rPr>
        <w:t>s</w:t>
      </w:r>
      <w:r>
        <w:rPr>
          <w:rFonts w:ascii="Times New Roman" w:hAnsi="Times New Roman" w:cs="Times New Roman"/>
          <w:iCs/>
          <w:color w:val="2A00FF"/>
          <w:sz w:val="24"/>
          <w:szCs w:val="24"/>
        </w:rPr>
        <w:t xml:space="preserve"> all gives the same results</w:t>
      </w:r>
      <w:r w:rsidR="0015314E">
        <w:rPr>
          <w:rFonts w:ascii="Times New Roman" w:hAnsi="Times New Roman" w:cs="Times New Roman" w:hint="eastAsia"/>
          <w:iCs/>
          <w:color w:val="2A00FF"/>
          <w:sz w:val="24"/>
          <w:szCs w:val="24"/>
        </w:rPr>
        <w:t>,</w:t>
      </w:r>
      <w:r w:rsidR="0015314E">
        <w:rPr>
          <w:rFonts w:ascii="Times New Roman" w:hAnsi="Times New Roman" w:cs="Times New Roman"/>
          <w:iCs/>
          <w:color w:val="2A00FF"/>
          <w:sz w:val="24"/>
          <w:szCs w:val="24"/>
        </w:rPr>
        <w:t xml:space="preserve"> as shown by the </w:t>
      </w:r>
      <w:r w:rsidR="0015314E">
        <w:rPr>
          <w:rFonts w:ascii="Times New Roman" w:hAnsi="Times New Roman" w:cs="Times New Roman" w:hint="eastAsia"/>
          <w:iCs/>
          <w:color w:val="2A00FF"/>
          <w:sz w:val="24"/>
          <w:szCs w:val="24"/>
        </w:rPr>
        <w:t>figure</w:t>
      </w:r>
      <w:r w:rsidR="0015314E">
        <w:rPr>
          <w:rFonts w:ascii="Times New Roman" w:hAnsi="Times New Roman" w:cs="Times New Roman"/>
          <w:iCs/>
          <w:color w:val="2A00FF"/>
          <w:sz w:val="24"/>
          <w:szCs w:val="24"/>
        </w:rPr>
        <w:t xml:space="preserve"> </w:t>
      </w:r>
      <w:r w:rsidR="0015314E">
        <w:rPr>
          <w:rFonts w:ascii="Times New Roman" w:hAnsi="Times New Roman" w:cs="Times New Roman" w:hint="eastAsia"/>
          <w:iCs/>
          <w:color w:val="2A00FF"/>
          <w:sz w:val="24"/>
          <w:szCs w:val="24"/>
        </w:rPr>
        <w:t>be</w:t>
      </w:r>
      <w:r w:rsidR="0015314E">
        <w:rPr>
          <w:rFonts w:ascii="Times New Roman" w:hAnsi="Times New Roman" w:cs="Times New Roman"/>
          <w:iCs/>
          <w:color w:val="2A00FF"/>
          <w:sz w:val="24"/>
          <w:szCs w:val="24"/>
        </w:rPr>
        <w:t>low</w:t>
      </w:r>
      <w:r>
        <w:rPr>
          <w:rFonts w:ascii="Times New Roman" w:hAnsi="Times New Roman" w:cs="Times New Roman"/>
          <w:iCs/>
          <w:color w:val="2A00FF"/>
          <w:sz w:val="24"/>
          <w:szCs w:val="24"/>
        </w:rPr>
        <w:t xml:space="preserve">, which also prove </w:t>
      </w:r>
      <w:r w:rsidR="00EC2E0C">
        <w:rPr>
          <w:rFonts w:ascii="Times New Roman" w:hAnsi="Times New Roman" w:cs="Times New Roman" w:hint="eastAsia"/>
          <w:iCs/>
          <w:color w:val="2A00FF"/>
          <w:sz w:val="24"/>
          <w:szCs w:val="24"/>
        </w:rPr>
        <w:t>that</w:t>
      </w:r>
      <w:r w:rsidR="00EC2E0C">
        <w:rPr>
          <w:rFonts w:ascii="Times New Roman" w:hAnsi="Times New Roman" w:cs="Times New Roman"/>
          <w:iCs/>
          <w:color w:val="2A00FF"/>
          <w:sz w:val="24"/>
          <w:szCs w:val="24"/>
        </w:rPr>
        <w:t xml:space="preserve"> </w:t>
      </w:r>
      <w:r w:rsidR="00EC2E0C">
        <w:rPr>
          <w:rFonts w:ascii="Times New Roman" w:hAnsi="Times New Roman" w:cs="Times New Roman" w:hint="eastAsia"/>
          <w:iCs/>
          <w:color w:val="2A00FF"/>
          <w:sz w:val="24"/>
          <w:szCs w:val="24"/>
        </w:rPr>
        <w:t>o</w:t>
      </w:r>
      <w:r w:rsidR="00EC2E0C">
        <w:rPr>
          <w:rFonts w:ascii="Times New Roman" w:hAnsi="Times New Roman" w:cs="Times New Roman"/>
          <w:iCs/>
          <w:color w:val="2A00FF"/>
          <w:sz w:val="24"/>
          <w:szCs w:val="24"/>
        </w:rPr>
        <w:t>ur results are not meta-stable ones.</w:t>
      </w:r>
    </w:p>
    <w:p w14:paraId="44B52FAC" w14:textId="2826D322" w:rsidR="00EC2E0C" w:rsidRDefault="004D1ED0" w:rsidP="004D1ED0">
      <w:pPr>
        <w:ind w:left="720"/>
        <w:jc w:val="center"/>
        <w:rPr>
          <w:rFonts w:ascii="Times New Roman" w:hAnsi="Times New Roman" w:cs="Times New Roman"/>
          <w:iCs/>
          <w:color w:val="2A00FF"/>
          <w:sz w:val="24"/>
          <w:szCs w:val="24"/>
        </w:rPr>
      </w:pPr>
      <w:r>
        <w:rPr>
          <w:rFonts w:ascii="Times New Roman" w:hAnsi="Times New Roman" w:cs="Times New Roman"/>
          <w:iCs/>
          <w:noProof/>
          <w:color w:val="2A00FF"/>
          <w:sz w:val="24"/>
          <w:szCs w:val="24"/>
        </w:rPr>
        <w:drawing>
          <wp:inline distT="0" distB="0" distL="0" distR="0" wp14:anchorId="747E8675" wp14:editId="34F91ECE">
            <wp:extent cx="2736166" cy="18803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675" cy="1885516"/>
                    </a:xfrm>
                    <a:prstGeom prst="rect">
                      <a:avLst/>
                    </a:prstGeom>
                  </pic:spPr>
                </pic:pic>
              </a:graphicData>
            </a:graphic>
          </wp:inline>
        </w:drawing>
      </w:r>
    </w:p>
    <w:p w14:paraId="6606C981" w14:textId="63CB4BC9" w:rsidR="00C47709" w:rsidRDefault="00C47709" w:rsidP="00C47709">
      <w:pPr>
        <w:pStyle w:val="ListParagraph"/>
        <w:numPr>
          <w:ilvl w:val="0"/>
          <w:numId w:val="6"/>
        </w:numPr>
        <w:rPr>
          <w:rFonts w:ascii="Times New Roman" w:hAnsi="Times New Roman" w:cs="Times New Roman"/>
          <w:iCs/>
          <w:color w:val="000000" w:themeColor="text1"/>
          <w:sz w:val="24"/>
          <w:szCs w:val="24"/>
        </w:rPr>
      </w:pPr>
      <w:r w:rsidRPr="00C47709">
        <w:rPr>
          <w:rFonts w:ascii="Times New Roman" w:hAnsi="Times New Roman" w:cs="Times New Roman"/>
          <w:iCs/>
          <w:color w:val="000000" w:themeColor="text1"/>
          <w:sz w:val="24"/>
          <w:szCs w:val="24"/>
        </w:rPr>
        <w:t>The electrostatic energy of the system is bounded from below for materials with positive permittivities. It is not clear to me if this energy has a lower bound minimum (minima) for the materials with negative permittivities considered here? What are the steady-state average electrostatic energies associated with the systems explored in Fig. 3?</w:t>
      </w:r>
    </w:p>
    <w:p w14:paraId="092736E3" w14:textId="0E98DE75" w:rsidR="00C47709" w:rsidRDefault="00C47709" w:rsidP="00C47709">
      <w:pPr>
        <w:ind w:left="720"/>
        <w:rPr>
          <w:rFonts w:ascii="Times New Roman" w:hAnsi="Times New Roman" w:cs="Times New Roman"/>
          <w:iCs/>
          <w:color w:val="000000" w:themeColor="text1"/>
          <w:sz w:val="24"/>
          <w:szCs w:val="24"/>
        </w:rPr>
      </w:pPr>
    </w:p>
    <w:p w14:paraId="199ADA6B" w14:textId="26D6DD52" w:rsidR="00C47709" w:rsidRDefault="00C47709" w:rsidP="00C47709">
      <w:pPr>
        <w:ind w:left="720"/>
        <w:rPr>
          <w:rFonts w:ascii="Times New Roman" w:hAnsi="Times New Roman" w:cs="Times New Roman"/>
          <w:iCs/>
          <w:color w:val="2A00FF"/>
          <w:sz w:val="24"/>
          <w:szCs w:val="24"/>
        </w:rPr>
      </w:pPr>
      <w:r>
        <w:rPr>
          <w:rFonts w:ascii="Times New Roman" w:hAnsi="Times New Roman" w:cs="Times New Roman"/>
          <w:iCs/>
          <w:color w:val="2A00FF"/>
          <w:sz w:val="24"/>
          <w:szCs w:val="24"/>
        </w:rPr>
        <w:t xml:space="preserve">We consider that the </w:t>
      </w:r>
      <w:r w:rsidRPr="00C47709">
        <w:rPr>
          <w:rFonts w:ascii="Times New Roman" w:hAnsi="Times New Roman" w:cs="Times New Roman"/>
          <w:iCs/>
          <w:color w:val="2A00FF"/>
          <w:sz w:val="24"/>
          <w:szCs w:val="24"/>
        </w:rPr>
        <w:t xml:space="preserve">electrostatic </w:t>
      </w:r>
      <w:r>
        <w:rPr>
          <w:rFonts w:ascii="Times New Roman" w:hAnsi="Times New Roman" w:cs="Times New Roman"/>
          <w:iCs/>
          <w:color w:val="2A00FF"/>
          <w:sz w:val="24"/>
          <w:szCs w:val="24"/>
        </w:rPr>
        <w:t xml:space="preserve">energies of an ion confined by dielectric substrates with positive or negative permittivities are bounded by induction of the repulsive </w:t>
      </w:r>
      <w:r w:rsidRPr="00C47709">
        <w:rPr>
          <w:rFonts w:ascii="Times New Roman" w:hAnsi="Times New Roman" w:cs="Times New Roman"/>
          <w:iCs/>
          <w:color w:val="2A00FF"/>
          <w:sz w:val="24"/>
          <w:szCs w:val="24"/>
        </w:rPr>
        <w:t>shift-truncated Lennard</w:t>
      </w:r>
      <w:r>
        <w:rPr>
          <w:rFonts w:ascii="Times New Roman" w:hAnsi="Times New Roman" w:cs="Times New Roman"/>
          <w:iCs/>
          <w:color w:val="2A00FF"/>
          <w:sz w:val="24"/>
          <w:szCs w:val="24"/>
        </w:rPr>
        <w:t>-</w:t>
      </w:r>
      <w:r w:rsidRPr="00C47709">
        <w:rPr>
          <w:rFonts w:ascii="Times New Roman" w:hAnsi="Times New Roman" w:cs="Times New Roman"/>
          <w:iCs/>
          <w:color w:val="2A00FF"/>
          <w:sz w:val="24"/>
          <w:szCs w:val="24"/>
        </w:rPr>
        <w:t>Jones (LJ) potential energy</w:t>
      </w:r>
      <w:r>
        <w:rPr>
          <w:rFonts w:ascii="Times New Roman" w:hAnsi="Times New Roman" w:cs="Times New Roman"/>
          <w:iCs/>
          <w:color w:val="2A00FF"/>
          <w:sz w:val="24"/>
          <w:szCs w:val="24"/>
        </w:rPr>
        <w:t xml:space="preserve">, which </w:t>
      </w:r>
      <w:r w:rsidR="006873C5">
        <w:rPr>
          <w:rFonts w:ascii="Times New Roman" w:hAnsi="Times New Roman" w:cs="Times New Roman"/>
          <w:iCs/>
          <w:color w:val="2A00FF"/>
          <w:sz w:val="24"/>
          <w:szCs w:val="24"/>
        </w:rPr>
        <w:t>models the radius of the ions and prevent them from getting infinite close to other ions and the substrates, so that leads to a lower bound of the system energy.</w:t>
      </w:r>
    </w:p>
    <w:p w14:paraId="1BF56B0F" w14:textId="3118D0E1" w:rsidR="006873C5" w:rsidRDefault="006873C5" w:rsidP="00C47709">
      <w:pPr>
        <w:ind w:left="720"/>
        <w:rPr>
          <w:rFonts w:ascii="Times New Roman" w:hAnsi="Times New Roman" w:cs="Times New Roman"/>
          <w:iCs/>
          <w:color w:val="2A00FF"/>
          <w:sz w:val="24"/>
          <w:szCs w:val="24"/>
        </w:rPr>
      </w:pPr>
    </w:p>
    <w:p w14:paraId="20120495" w14:textId="0D884A36" w:rsidR="006873C5" w:rsidRPr="00B01E14" w:rsidRDefault="006873C5" w:rsidP="00C47709">
      <w:pPr>
        <w:ind w:left="720"/>
        <w:rPr>
          <w:rFonts w:ascii="Times New Roman" w:hAnsi="Times New Roman" w:cs="Times New Roman"/>
          <w:iCs/>
          <w:color w:val="2A00FF"/>
          <w:sz w:val="24"/>
          <w:szCs w:val="24"/>
          <w:vertAlign w:val="subscript"/>
        </w:rPr>
      </w:pPr>
      <w:r>
        <w:rPr>
          <w:rFonts w:ascii="Times New Roman" w:hAnsi="Times New Roman" w:cs="Times New Roman"/>
          <w:iCs/>
          <w:color w:val="2A00FF"/>
          <w:sz w:val="24"/>
          <w:szCs w:val="24"/>
        </w:rPr>
        <w:t xml:space="preserve">The </w:t>
      </w:r>
      <w:r w:rsidR="004D1ED0">
        <w:rPr>
          <w:rFonts w:ascii="Times New Roman" w:hAnsi="Times New Roman" w:cs="Times New Roman"/>
          <w:iCs/>
          <w:color w:val="2A00FF"/>
          <w:sz w:val="24"/>
          <w:szCs w:val="24"/>
        </w:rPr>
        <w:t xml:space="preserve">average </w:t>
      </w:r>
      <w:r w:rsidRPr="00C47709">
        <w:rPr>
          <w:rFonts w:ascii="Times New Roman" w:hAnsi="Times New Roman" w:cs="Times New Roman"/>
          <w:iCs/>
          <w:color w:val="2A00FF"/>
          <w:sz w:val="24"/>
          <w:szCs w:val="24"/>
        </w:rPr>
        <w:t xml:space="preserve">electrostatic </w:t>
      </w:r>
      <w:r>
        <w:rPr>
          <w:rFonts w:ascii="Times New Roman" w:hAnsi="Times New Roman" w:cs="Times New Roman"/>
          <w:iCs/>
          <w:color w:val="2A00FF"/>
          <w:sz w:val="24"/>
          <w:szCs w:val="24"/>
        </w:rPr>
        <w:t xml:space="preserve">energy of the system </w:t>
      </w:r>
      <w:r w:rsidR="00B01E14">
        <w:rPr>
          <w:rFonts w:ascii="Times New Roman" w:hAnsi="Times New Roman" w:cs="Times New Roman"/>
          <w:iCs/>
          <w:color w:val="2A00FF"/>
          <w:sz w:val="24"/>
          <w:szCs w:val="24"/>
        </w:rPr>
        <w:t xml:space="preserve">is about </w:t>
      </w:r>
      <m:oMath>
        <m:r>
          <w:rPr>
            <w:rFonts w:ascii="Cambria Math" w:hAnsi="Cambria Math" w:cs="Times New Roman"/>
            <w:color w:val="2A00FF"/>
            <w:sz w:val="24"/>
            <w:szCs w:val="24"/>
          </w:rPr>
          <m:t>-20</m:t>
        </m:r>
        <m:r>
          <m:rPr>
            <m:sty m:val="p"/>
          </m:rPr>
          <w:rPr>
            <w:rFonts w:ascii="Cambria Math" w:hAnsi="Cambria Math" w:cs="Times New Roman"/>
            <w:color w:val="2A00FF"/>
            <w:sz w:val="24"/>
            <w:szCs w:val="24"/>
          </w:rPr>
          <m:t>±</m:t>
        </m:r>
        <m:r>
          <w:rPr>
            <w:rFonts w:ascii="Cambria Math" w:hAnsi="Cambria Math" w:cs="Times New Roman"/>
            <w:color w:val="2A00FF"/>
            <w:sz w:val="24"/>
            <w:szCs w:val="24"/>
          </w:rPr>
          <m:t>2</m:t>
        </m:r>
        <m:sSub>
          <m:sSubPr>
            <m:ctrlPr>
              <w:rPr>
                <w:rFonts w:ascii="Cambria Math" w:hAnsi="Cambria Math" w:cs="Times New Roman"/>
                <w:i/>
                <w:iCs/>
                <w:color w:val="2A00FF"/>
                <w:sz w:val="24"/>
                <w:szCs w:val="24"/>
              </w:rPr>
            </m:ctrlPr>
          </m:sSubPr>
          <m:e>
            <m:r>
              <w:rPr>
                <w:rFonts w:ascii="Cambria Math" w:hAnsi="Cambria Math" w:cs="Times New Roman"/>
                <w:color w:val="2A00FF"/>
                <w:sz w:val="24"/>
                <w:szCs w:val="24"/>
              </w:rPr>
              <m:t>k</m:t>
            </m:r>
          </m:e>
          <m:sub>
            <m:r>
              <w:rPr>
                <w:rFonts w:ascii="Cambria Math" w:hAnsi="Cambria Math" w:cs="Times New Roman"/>
                <w:color w:val="2A00FF"/>
                <w:sz w:val="24"/>
                <w:szCs w:val="24"/>
              </w:rPr>
              <m:t>B</m:t>
            </m:r>
          </m:sub>
        </m:sSub>
        <m:r>
          <w:rPr>
            <w:rFonts w:ascii="Cambria Math" w:hAnsi="Cambria Math" w:cs="Times New Roman"/>
            <w:color w:val="2A00FF"/>
            <w:sz w:val="24"/>
            <w:szCs w:val="24"/>
          </w:rPr>
          <m:t>T</m:t>
        </m:r>
      </m:oMath>
      <w:r w:rsidR="00B01E14">
        <w:rPr>
          <w:rFonts w:ascii="Times New Roman" w:hAnsi="Times New Roman" w:cs="Times New Roman"/>
          <w:iCs/>
          <w:color w:val="2A00FF"/>
          <w:sz w:val="24"/>
          <w:szCs w:val="24"/>
        </w:rPr>
        <w:t xml:space="preserve"> or </w:t>
      </w:r>
      <m:oMath>
        <m:r>
          <w:rPr>
            <w:rFonts w:ascii="Cambria Math" w:hAnsi="Cambria Math" w:cs="Times New Roman"/>
            <w:color w:val="2A00FF"/>
            <w:sz w:val="24"/>
            <w:szCs w:val="24"/>
          </w:rPr>
          <m:t>-34</m:t>
        </m:r>
        <m:r>
          <m:rPr>
            <m:sty m:val="p"/>
          </m:rPr>
          <w:rPr>
            <w:rFonts w:ascii="Cambria Math" w:hAnsi="Cambria Math" w:cs="Times New Roman"/>
            <w:color w:val="2A00FF"/>
            <w:sz w:val="24"/>
            <w:szCs w:val="24"/>
          </w:rPr>
          <m:t>±</m:t>
        </m:r>
        <m:r>
          <w:rPr>
            <w:rFonts w:ascii="Cambria Math" w:hAnsi="Cambria Math" w:cs="Times New Roman"/>
            <w:color w:val="2A00FF"/>
            <w:sz w:val="24"/>
            <w:szCs w:val="24"/>
          </w:rPr>
          <m:t>2</m:t>
        </m:r>
        <m:sSub>
          <m:sSubPr>
            <m:ctrlPr>
              <w:rPr>
                <w:rFonts w:ascii="Cambria Math" w:hAnsi="Cambria Math" w:cs="Times New Roman"/>
                <w:i/>
                <w:iCs/>
                <w:color w:val="2A00FF"/>
                <w:sz w:val="24"/>
                <w:szCs w:val="24"/>
              </w:rPr>
            </m:ctrlPr>
          </m:sSubPr>
          <m:e>
            <m:r>
              <w:rPr>
                <w:rFonts w:ascii="Cambria Math" w:hAnsi="Cambria Math" w:cs="Times New Roman"/>
                <w:color w:val="2A00FF"/>
                <w:sz w:val="24"/>
                <w:szCs w:val="24"/>
              </w:rPr>
              <m:t>k</m:t>
            </m:r>
          </m:e>
          <m:sub>
            <m:r>
              <w:rPr>
                <w:rFonts w:ascii="Cambria Math" w:hAnsi="Cambria Math" w:cs="Times New Roman"/>
                <w:color w:val="2A00FF"/>
                <w:sz w:val="24"/>
                <w:szCs w:val="24"/>
              </w:rPr>
              <m:t>B</m:t>
            </m:r>
          </m:sub>
        </m:sSub>
        <m:r>
          <w:rPr>
            <w:rFonts w:ascii="Cambria Math" w:hAnsi="Cambria Math" w:cs="Times New Roman"/>
            <w:color w:val="2A00FF"/>
            <w:sz w:val="24"/>
            <w:szCs w:val="24"/>
          </w:rPr>
          <m:t>T</m:t>
        </m:r>
      </m:oMath>
      <w:r w:rsidR="00B01E14">
        <w:rPr>
          <w:rFonts w:ascii="Times New Roman" w:hAnsi="Times New Roman" w:cs="Times New Roman"/>
          <w:iCs/>
          <w:color w:val="2A00FF"/>
          <w:sz w:val="24"/>
          <w:szCs w:val="24"/>
        </w:rPr>
        <w:t xml:space="preserve"> when </w:t>
      </w:r>
      <m:oMath>
        <m:r>
          <m:rPr>
            <m:sty m:val="p"/>
          </m:rPr>
          <w:rPr>
            <w:rFonts w:ascii="Cambria Math" w:hAnsi="Cambria Math" w:cs="Times New Roman"/>
            <w:color w:val="2A00FF"/>
            <w:sz w:val="24"/>
            <w:szCs w:val="24"/>
          </w:rPr>
          <m:t>γ</m:t>
        </m:r>
        <m:r>
          <w:rPr>
            <w:rFonts w:ascii="Cambria Math" w:hAnsi="Cambria Math" w:cs="Times New Roman"/>
            <w:color w:val="2A00FF"/>
            <w:sz w:val="24"/>
            <w:szCs w:val="24"/>
          </w:rPr>
          <m:t>=10</m:t>
        </m:r>
      </m:oMath>
      <w:r w:rsidR="00B01E14">
        <w:rPr>
          <w:rFonts w:ascii="Times New Roman" w:hAnsi="Times New Roman" w:cs="Times New Roman"/>
          <w:iCs/>
          <w:color w:val="2A00FF"/>
          <w:sz w:val="24"/>
          <w:szCs w:val="24"/>
        </w:rPr>
        <w:t xml:space="preserve"> or </w:t>
      </w:r>
      <m:oMath>
        <m:r>
          <w:rPr>
            <w:rFonts w:ascii="Cambria Math" w:hAnsi="Cambria Math" w:cs="Times New Roman"/>
            <w:color w:val="2A00FF"/>
            <w:sz w:val="24"/>
            <w:szCs w:val="24"/>
          </w:rPr>
          <m:t>-10</m:t>
        </m:r>
      </m:oMath>
      <w:r w:rsidR="00B01E14">
        <w:rPr>
          <w:rFonts w:ascii="Times New Roman" w:hAnsi="Times New Roman" w:cs="Times New Roman"/>
          <w:iCs/>
          <w:color w:val="2A00FF"/>
          <w:sz w:val="24"/>
          <w:szCs w:val="24"/>
        </w:rPr>
        <w:t xml:space="preserve">, respectively, which are much smaller than the initial state (about </w:t>
      </w:r>
      <m:oMath>
        <m:r>
          <w:rPr>
            <w:rFonts w:ascii="Cambria Math" w:hAnsi="Cambria Math" w:cs="Times New Roman"/>
            <w:color w:val="2A00FF"/>
            <w:sz w:val="24"/>
            <w:szCs w:val="24"/>
          </w:rPr>
          <m:t>-2.5</m:t>
        </m:r>
        <m:sSub>
          <m:sSubPr>
            <m:ctrlPr>
              <w:rPr>
                <w:rFonts w:ascii="Cambria Math" w:hAnsi="Cambria Math" w:cs="Times New Roman"/>
                <w:i/>
                <w:iCs/>
                <w:color w:val="2A00FF"/>
                <w:sz w:val="24"/>
                <w:szCs w:val="24"/>
              </w:rPr>
            </m:ctrlPr>
          </m:sSubPr>
          <m:e>
            <m:r>
              <w:rPr>
                <w:rFonts w:ascii="Cambria Math" w:hAnsi="Cambria Math" w:cs="Times New Roman"/>
                <w:color w:val="2A00FF"/>
                <w:sz w:val="24"/>
                <w:szCs w:val="24"/>
              </w:rPr>
              <m:t>k</m:t>
            </m:r>
          </m:e>
          <m:sub>
            <m:r>
              <w:rPr>
                <w:rFonts w:ascii="Cambria Math" w:hAnsi="Cambria Math" w:cs="Times New Roman"/>
                <w:color w:val="2A00FF"/>
                <w:sz w:val="24"/>
                <w:szCs w:val="24"/>
              </w:rPr>
              <m:t>B</m:t>
            </m:r>
          </m:sub>
        </m:sSub>
        <m:r>
          <w:rPr>
            <w:rFonts w:ascii="Cambria Math" w:hAnsi="Cambria Math" w:cs="Times New Roman"/>
            <w:color w:val="2A00FF"/>
            <w:sz w:val="24"/>
            <w:szCs w:val="24"/>
          </w:rPr>
          <m:t>T for both cases</m:t>
        </m:r>
      </m:oMath>
      <w:r w:rsidR="00B01E14">
        <w:rPr>
          <w:rFonts w:ascii="Times New Roman" w:hAnsi="Times New Roman" w:cs="Times New Roman"/>
          <w:iCs/>
          <w:color w:val="2A00FF"/>
          <w:sz w:val="24"/>
          <w:szCs w:val="24"/>
        </w:rPr>
        <w:t>).</w:t>
      </w:r>
    </w:p>
    <w:p w14:paraId="6DCB6E1F" w14:textId="304C897C" w:rsidR="006873C5" w:rsidRDefault="006873C5" w:rsidP="00C47709">
      <w:pPr>
        <w:ind w:left="720"/>
        <w:rPr>
          <w:rFonts w:ascii="Times New Roman" w:hAnsi="Times New Roman" w:cs="Times New Roman"/>
          <w:iCs/>
          <w:color w:val="2A00FF"/>
          <w:sz w:val="24"/>
          <w:szCs w:val="24"/>
        </w:rPr>
      </w:pPr>
    </w:p>
    <w:p w14:paraId="2EF17628" w14:textId="004E9A80" w:rsidR="006873C5" w:rsidRDefault="006873C5" w:rsidP="00C47709">
      <w:pPr>
        <w:ind w:left="720"/>
        <w:rPr>
          <w:rFonts w:ascii="Times New Roman" w:hAnsi="Times New Roman" w:cs="Times New Roman"/>
          <w:iCs/>
          <w:color w:val="2A00FF"/>
          <w:sz w:val="24"/>
          <w:szCs w:val="24"/>
        </w:rPr>
      </w:pPr>
    </w:p>
    <w:p w14:paraId="6289DC4A" w14:textId="7931B7E3" w:rsidR="006873C5" w:rsidRDefault="006873C5" w:rsidP="006873C5">
      <w:pPr>
        <w:pStyle w:val="ListParagraph"/>
        <w:numPr>
          <w:ilvl w:val="0"/>
          <w:numId w:val="6"/>
        </w:numPr>
        <w:rPr>
          <w:rFonts w:ascii="Times New Roman" w:hAnsi="Times New Roman" w:cs="Times New Roman"/>
          <w:iCs/>
          <w:color w:val="000000" w:themeColor="text1"/>
          <w:sz w:val="24"/>
          <w:szCs w:val="24"/>
        </w:rPr>
      </w:pPr>
      <w:r w:rsidRPr="006873C5">
        <w:rPr>
          <w:rFonts w:ascii="Times New Roman" w:hAnsi="Times New Roman" w:cs="Times New Roman"/>
          <w:iCs/>
          <w:color w:val="000000" w:themeColor="text1"/>
          <w:sz w:val="24"/>
          <w:szCs w:val="24"/>
        </w:rPr>
        <w:t>The authors should explore the effects of finite system sizes on the observed profiles. For example, if the total number of ions is increased from N=100 to N=500 or 1000 (keeping the volume packing fraction and confinement length the same), do they see any differences in the average ionic density profiles?</w:t>
      </w:r>
    </w:p>
    <w:p w14:paraId="03688943" w14:textId="1C53A1BF" w:rsidR="006873C5" w:rsidRDefault="006873C5" w:rsidP="006873C5">
      <w:pPr>
        <w:ind w:left="360"/>
        <w:rPr>
          <w:rFonts w:ascii="Times New Roman" w:hAnsi="Times New Roman" w:cs="Times New Roman"/>
          <w:iCs/>
          <w:color w:val="000000" w:themeColor="text1"/>
          <w:sz w:val="24"/>
          <w:szCs w:val="24"/>
        </w:rPr>
      </w:pPr>
    </w:p>
    <w:p w14:paraId="4F70EA03" w14:textId="6EEFF720" w:rsidR="006873C5" w:rsidRDefault="006873C5" w:rsidP="006873C5">
      <w:pPr>
        <w:ind w:left="720"/>
        <w:rPr>
          <w:rFonts w:ascii="Times New Roman" w:hAnsi="Times New Roman" w:cs="Times New Roman"/>
          <w:iCs/>
          <w:color w:val="2A00FF"/>
          <w:sz w:val="24"/>
          <w:szCs w:val="24"/>
        </w:rPr>
      </w:pPr>
      <w:r>
        <w:rPr>
          <w:rFonts w:ascii="Times New Roman" w:hAnsi="Times New Roman" w:cs="Times New Roman"/>
          <w:iCs/>
          <w:color w:val="2A00FF"/>
          <w:sz w:val="24"/>
          <w:szCs w:val="24"/>
        </w:rPr>
        <w:t>We really thank the referee for this suggestion</w:t>
      </w:r>
      <w:r w:rsidR="00B4484E">
        <w:rPr>
          <w:rFonts w:ascii="Times New Roman" w:hAnsi="Times New Roman" w:cs="Times New Roman"/>
          <w:iCs/>
          <w:color w:val="2A00FF"/>
          <w:sz w:val="24"/>
          <w:szCs w:val="24"/>
        </w:rPr>
        <w:t>. We find that the boundary effect can greatly influence the field</w:t>
      </w:r>
      <w:r w:rsidR="00F22CC6">
        <w:rPr>
          <w:rFonts w:ascii="Times New Roman" w:hAnsi="Times New Roman" w:cs="Times New Roman"/>
          <w:iCs/>
          <w:color w:val="2A00FF"/>
          <w:sz w:val="24"/>
          <w:szCs w:val="24"/>
        </w:rPr>
        <w:t xml:space="preserve"> if we take </w:t>
      </w:r>
      <m:oMath>
        <m:sSub>
          <m:sSubPr>
            <m:ctrlPr>
              <w:rPr>
                <w:rFonts w:ascii="Cambria Math" w:hAnsi="Cambria Math" w:cs="Times New Roman"/>
                <w:i/>
                <w:iCs/>
                <w:color w:val="2A00FF"/>
                <w:sz w:val="24"/>
                <w:szCs w:val="24"/>
              </w:rPr>
            </m:ctrlPr>
          </m:sSubPr>
          <m:e>
            <m:r>
              <w:rPr>
                <w:rFonts w:ascii="Cambria Math" w:hAnsi="Cambria Math" w:cs="Times New Roman"/>
                <w:color w:val="2A00FF"/>
                <w:sz w:val="24"/>
                <w:szCs w:val="24"/>
              </w:rPr>
              <m:t>L</m:t>
            </m:r>
          </m:e>
          <m:sub>
            <m:r>
              <w:rPr>
                <w:rFonts w:ascii="Cambria Math" w:hAnsi="Cambria Math" w:cs="Times New Roman"/>
                <w:color w:val="2A00FF"/>
                <w:sz w:val="24"/>
                <w:szCs w:val="24"/>
              </w:rPr>
              <m:t>x</m:t>
            </m:r>
          </m:sub>
        </m:sSub>
        <m:r>
          <w:rPr>
            <w:rFonts w:ascii="Cambria Math" w:hAnsi="Cambria Math" w:cs="Times New Roman"/>
            <w:color w:val="2A00FF"/>
            <w:sz w:val="24"/>
            <w:szCs w:val="24"/>
          </w:rPr>
          <m:t>=</m:t>
        </m:r>
        <m:sSub>
          <m:sSubPr>
            <m:ctrlPr>
              <w:rPr>
                <w:rFonts w:ascii="Cambria Math" w:hAnsi="Cambria Math" w:cs="Times New Roman"/>
                <w:i/>
                <w:iCs/>
                <w:color w:val="2A00FF"/>
                <w:sz w:val="24"/>
                <w:szCs w:val="24"/>
              </w:rPr>
            </m:ctrlPr>
          </m:sSubPr>
          <m:e>
            <m:r>
              <w:rPr>
                <w:rFonts w:ascii="Cambria Math" w:hAnsi="Cambria Math" w:cs="Times New Roman"/>
                <w:color w:val="2A00FF"/>
                <w:sz w:val="24"/>
                <w:szCs w:val="24"/>
              </w:rPr>
              <m:t>L</m:t>
            </m:r>
          </m:e>
          <m:sub>
            <m:r>
              <w:rPr>
                <w:rFonts w:ascii="Cambria Math" w:hAnsi="Cambria Math" w:cs="Times New Roman"/>
                <w:color w:val="2A00FF"/>
                <w:sz w:val="24"/>
                <w:szCs w:val="24"/>
              </w:rPr>
              <m:t>y</m:t>
            </m:r>
          </m:sub>
        </m:sSub>
        <m:r>
          <w:rPr>
            <w:rFonts w:ascii="Cambria Math" w:hAnsi="Cambria Math" w:cs="Times New Roman"/>
            <w:color w:val="2A00FF"/>
            <w:sz w:val="24"/>
            <w:szCs w:val="24"/>
          </w:rPr>
          <m:t>=30</m:t>
        </m:r>
        <m:sSub>
          <m:sSubPr>
            <m:ctrlPr>
              <w:rPr>
                <w:rFonts w:ascii="Cambria Math" w:hAnsi="Cambria Math" w:cs="Times New Roman"/>
                <w:i/>
                <w:iCs/>
                <w:color w:val="2A00FF"/>
                <w:sz w:val="24"/>
                <w:szCs w:val="24"/>
              </w:rPr>
            </m:ctrlPr>
          </m:sSubPr>
          <m:e>
            <m:r>
              <m:rPr>
                <m:sty m:val="p"/>
              </m:rPr>
              <w:rPr>
                <w:rFonts w:ascii="Cambria Math" w:hAnsi="Cambria Math" w:cs="Times New Roman"/>
                <w:color w:val="2A00FF"/>
                <w:sz w:val="24"/>
                <w:szCs w:val="24"/>
              </w:rPr>
              <m:t>τ</m:t>
            </m:r>
            <m:ctrlPr>
              <w:rPr>
                <w:rFonts w:ascii="Cambria Math" w:hAnsi="Cambria Math" w:cs="Times New Roman"/>
                <w:iCs/>
                <w:color w:val="2A00FF"/>
                <w:sz w:val="24"/>
                <w:szCs w:val="24"/>
              </w:rPr>
            </m:ctrlPr>
          </m:e>
          <m:sub>
            <m:r>
              <w:rPr>
                <w:rFonts w:ascii="Cambria Math" w:hAnsi="Cambria Math" w:cs="Times New Roman"/>
                <w:color w:val="2A00FF"/>
                <w:sz w:val="24"/>
                <w:szCs w:val="24"/>
              </w:rPr>
              <m:t>0</m:t>
            </m:r>
          </m:sub>
        </m:sSub>
      </m:oMath>
      <w:r w:rsidR="00F22CC6">
        <w:rPr>
          <w:rFonts w:ascii="Times New Roman" w:hAnsi="Times New Roman" w:cs="Times New Roman"/>
          <w:iCs/>
          <w:color w:val="2A00FF"/>
          <w:sz w:val="24"/>
          <w:szCs w:val="24"/>
        </w:rPr>
        <w:t xml:space="preserve">, so we enlarge the system to </w:t>
      </w:r>
      <m:oMath>
        <m:sSub>
          <m:sSubPr>
            <m:ctrlPr>
              <w:rPr>
                <w:rFonts w:ascii="Cambria Math" w:hAnsi="Cambria Math" w:cs="Times New Roman"/>
                <w:i/>
                <w:iCs/>
                <w:color w:val="2A00FF"/>
                <w:sz w:val="24"/>
                <w:szCs w:val="24"/>
              </w:rPr>
            </m:ctrlPr>
          </m:sSubPr>
          <m:e>
            <m:r>
              <w:rPr>
                <w:rFonts w:ascii="Cambria Math" w:hAnsi="Cambria Math" w:cs="Times New Roman"/>
                <w:color w:val="2A00FF"/>
                <w:sz w:val="24"/>
                <w:szCs w:val="24"/>
              </w:rPr>
              <m:t>L</m:t>
            </m:r>
          </m:e>
          <m:sub>
            <m:r>
              <w:rPr>
                <w:rFonts w:ascii="Cambria Math" w:hAnsi="Cambria Math" w:cs="Times New Roman"/>
                <w:color w:val="2A00FF"/>
                <w:sz w:val="24"/>
                <w:szCs w:val="24"/>
              </w:rPr>
              <m:t>x</m:t>
            </m:r>
          </m:sub>
        </m:sSub>
        <m:r>
          <w:rPr>
            <w:rFonts w:ascii="Cambria Math" w:hAnsi="Cambria Math" w:cs="Times New Roman"/>
            <w:color w:val="2A00FF"/>
            <w:sz w:val="24"/>
            <w:szCs w:val="24"/>
          </w:rPr>
          <m:t>=</m:t>
        </m:r>
        <m:sSub>
          <m:sSubPr>
            <m:ctrlPr>
              <w:rPr>
                <w:rFonts w:ascii="Cambria Math" w:hAnsi="Cambria Math" w:cs="Times New Roman"/>
                <w:i/>
                <w:iCs/>
                <w:color w:val="2A00FF"/>
                <w:sz w:val="24"/>
                <w:szCs w:val="24"/>
              </w:rPr>
            </m:ctrlPr>
          </m:sSubPr>
          <m:e>
            <m:r>
              <w:rPr>
                <w:rFonts w:ascii="Cambria Math" w:hAnsi="Cambria Math" w:cs="Times New Roman"/>
                <w:color w:val="2A00FF"/>
                <w:sz w:val="24"/>
                <w:szCs w:val="24"/>
              </w:rPr>
              <m:t>L</m:t>
            </m:r>
          </m:e>
          <m:sub>
            <m:r>
              <w:rPr>
                <w:rFonts w:ascii="Cambria Math" w:hAnsi="Cambria Math" w:cs="Times New Roman"/>
                <w:color w:val="2A00FF"/>
                <w:sz w:val="24"/>
                <w:szCs w:val="24"/>
              </w:rPr>
              <m:t>y</m:t>
            </m:r>
          </m:sub>
        </m:sSub>
        <m:r>
          <w:rPr>
            <w:rFonts w:ascii="Cambria Math" w:hAnsi="Cambria Math" w:cs="Times New Roman"/>
            <w:color w:val="2A00FF"/>
            <w:sz w:val="24"/>
            <w:szCs w:val="24"/>
          </w:rPr>
          <m:t>=180</m:t>
        </m:r>
        <m:sSub>
          <m:sSubPr>
            <m:ctrlPr>
              <w:rPr>
                <w:rFonts w:ascii="Cambria Math" w:hAnsi="Cambria Math" w:cs="Times New Roman"/>
                <w:i/>
                <w:iCs/>
                <w:color w:val="2A00FF"/>
                <w:sz w:val="24"/>
                <w:szCs w:val="24"/>
              </w:rPr>
            </m:ctrlPr>
          </m:sSubPr>
          <m:e>
            <m:r>
              <w:rPr>
                <w:rFonts w:ascii="Cambria Math" w:hAnsi="Cambria Math" w:cs="Times New Roman"/>
                <w:color w:val="2A00FF"/>
                <w:sz w:val="24"/>
                <w:szCs w:val="24"/>
              </w:rPr>
              <m:t>τ</m:t>
            </m:r>
            <m:ctrlPr>
              <w:rPr>
                <w:rFonts w:ascii="Cambria Math" w:hAnsi="Cambria Math" w:cs="Times New Roman"/>
                <w:iCs/>
                <w:color w:val="2A00FF"/>
                <w:sz w:val="24"/>
                <w:szCs w:val="24"/>
              </w:rPr>
            </m:ctrlPr>
          </m:e>
          <m:sub>
            <m:r>
              <w:rPr>
                <w:rFonts w:ascii="Cambria Math" w:hAnsi="Cambria Math" w:cs="Times New Roman"/>
                <w:color w:val="2A00FF"/>
                <w:sz w:val="24"/>
                <w:szCs w:val="24"/>
              </w:rPr>
              <m:t>0</m:t>
            </m:r>
          </m:sub>
        </m:sSub>
      </m:oMath>
      <w:r w:rsidR="00F22CC6">
        <w:rPr>
          <w:rFonts w:ascii="Times New Roman" w:hAnsi="Times New Roman" w:cs="Times New Roman"/>
          <w:iCs/>
          <w:color w:val="2A00FF"/>
          <w:sz w:val="24"/>
          <w:szCs w:val="24"/>
        </w:rPr>
        <w:t xml:space="preserve"> so that in the center region (</w:t>
      </w:r>
      <m:oMath>
        <m:r>
          <w:rPr>
            <w:rFonts w:ascii="Cambria Math" w:hAnsi="Cambria Math" w:cs="Times New Roman"/>
            <w:color w:val="2A00FF"/>
            <w:sz w:val="24"/>
            <w:szCs w:val="24"/>
          </w:rPr>
          <m:t>r&lt;</m:t>
        </m:r>
        <m:r>
          <w:rPr>
            <w:rFonts w:ascii="Cambria Math" w:hAnsi="Cambria Math" w:cs="Times New Roman"/>
            <w:color w:val="2A00FF"/>
            <w:sz w:val="24"/>
            <w:szCs w:val="24"/>
          </w:rPr>
          <m:t>30</m:t>
        </m:r>
        <m:sSub>
          <m:sSubPr>
            <m:ctrlPr>
              <w:rPr>
                <w:rFonts w:ascii="Cambria Math" w:hAnsi="Cambria Math" w:cs="Times New Roman"/>
                <w:i/>
                <w:iCs/>
                <w:color w:val="2A00FF"/>
                <w:sz w:val="24"/>
                <w:szCs w:val="24"/>
              </w:rPr>
            </m:ctrlPr>
          </m:sSubPr>
          <m:e>
            <m:r>
              <m:rPr>
                <m:sty m:val="p"/>
              </m:rPr>
              <w:rPr>
                <w:rFonts w:ascii="Cambria Math" w:hAnsi="Cambria Math" w:cs="Times New Roman"/>
                <w:color w:val="2A00FF"/>
                <w:sz w:val="24"/>
                <w:szCs w:val="24"/>
              </w:rPr>
              <m:t>τ</m:t>
            </m:r>
          </m:e>
          <m:sub>
            <m:r>
              <w:rPr>
                <w:rFonts w:ascii="Cambria Math" w:hAnsi="Cambria Math" w:cs="Times New Roman"/>
                <w:color w:val="2A00FF"/>
                <w:sz w:val="24"/>
                <w:szCs w:val="24"/>
              </w:rPr>
              <m:t>0</m:t>
            </m:r>
          </m:sub>
        </m:sSub>
      </m:oMath>
      <w:r w:rsidR="00F22CC6">
        <w:rPr>
          <w:rFonts w:ascii="Times New Roman" w:hAnsi="Times New Roman" w:cs="Times New Roman"/>
          <w:iCs/>
          <w:color w:val="2A00FF"/>
          <w:sz w:val="24"/>
          <w:szCs w:val="24"/>
        </w:rPr>
        <w:t xml:space="preserve">, where </w:t>
      </w:r>
      <m:oMath>
        <m:r>
          <w:rPr>
            <w:rFonts w:ascii="Cambria Math" w:hAnsi="Cambria Math" w:cs="Times New Roman"/>
            <w:color w:val="2A00FF"/>
            <w:sz w:val="24"/>
            <w:szCs w:val="24"/>
          </w:rPr>
          <m:t>r</m:t>
        </m:r>
      </m:oMath>
      <w:r w:rsidR="00F22CC6">
        <w:rPr>
          <w:rFonts w:ascii="Times New Roman" w:hAnsi="Times New Roman" w:cs="Times New Roman"/>
          <w:iCs/>
          <w:color w:val="2A00FF"/>
          <w:sz w:val="24"/>
          <w:szCs w:val="24"/>
        </w:rPr>
        <w:t xml:space="preserve"> is the distance from the center) the field is almost the same to that of a non-periodic system</w:t>
      </w:r>
      <w:r w:rsidR="00906F62">
        <w:rPr>
          <w:rFonts w:ascii="Times New Roman" w:hAnsi="Times New Roman" w:cs="Times New Roman"/>
          <w:iCs/>
          <w:color w:val="2A00FF"/>
          <w:sz w:val="24"/>
          <w:szCs w:val="24"/>
        </w:rPr>
        <w:t xml:space="preserve">, as shown by the figure below, which shows the interaction between two charges near the substrate with or without the periodic boundary condition. So that </w:t>
      </w:r>
      <w:r w:rsidR="00F22CC6">
        <w:rPr>
          <w:rFonts w:ascii="Times New Roman" w:hAnsi="Times New Roman" w:cs="Times New Roman"/>
          <w:iCs/>
          <w:color w:val="2A00FF"/>
          <w:sz w:val="24"/>
          <w:szCs w:val="24"/>
        </w:rPr>
        <w:t xml:space="preserve">we consider </w:t>
      </w:r>
      <w:r w:rsidR="001A0FE7">
        <w:rPr>
          <w:rFonts w:ascii="Times New Roman" w:hAnsi="Times New Roman" w:cs="Times New Roman"/>
          <w:iCs/>
          <w:color w:val="2A00FF"/>
          <w:sz w:val="24"/>
          <w:szCs w:val="24"/>
        </w:rPr>
        <w:t xml:space="preserve">the boundary </w:t>
      </w:r>
      <w:r w:rsidR="00906F62">
        <w:rPr>
          <w:rFonts w:ascii="Times New Roman" w:hAnsi="Times New Roman" w:cs="Times New Roman"/>
          <w:iCs/>
          <w:color w:val="2A00FF"/>
          <w:sz w:val="24"/>
          <w:szCs w:val="24"/>
        </w:rPr>
        <w:t xml:space="preserve">effect </w:t>
      </w:r>
      <w:r w:rsidR="001A0FE7">
        <w:rPr>
          <w:rFonts w:ascii="Times New Roman" w:hAnsi="Times New Roman" w:cs="Times New Roman"/>
          <w:iCs/>
          <w:color w:val="2A00FF"/>
          <w:sz w:val="24"/>
          <w:szCs w:val="24"/>
        </w:rPr>
        <w:t>is w</w:t>
      </w:r>
      <w:r w:rsidR="00906F62">
        <w:rPr>
          <w:rFonts w:ascii="Times New Roman" w:hAnsi="Times New Roman" w:cs="Times New Roman"/>
          <w:iCs/>
          <w:color w:val="2A00FF"/>
          <w:sz w:val="24"/>
          <w:szCs w:val="24"/>
        </w:rPr>
        <w:t>ea</w:t>
      </w:r>
      <w:r w:rsidR="001A0FE7">
        <w:rPr>
          <w:rFonts w:ascii="Times New Roman" w:hAnsi="Times New Roman" w:cs="Times New Roman"/>
          <w:iCs/>
          <w:color w:val="2A00FF"/>
          <w:sz w:val="24"/>
          <w:szCs w:val="24"/>
        </w:rPr>
        <w:t>k enough</w:t>
      </w:r>
      <w:r w:rsidR="00F22CC6">
        <w:rPr>
          <w:rFonts w:ascii="Times New Roman" w:hAnsi="Times New Roman" w:cs="Times New Roman"/>
          <w:iCs/>
          <w:color w:val="2A00FF"/>
          <w:sz w:val="24"/>
          <w:szCs w:val="24"/>
        </w:rPr>
        <w:t xml:space="preserve">. We also increased the number of the particles to </w:t>
      </w:r>
      <m:oMath>
        <m:r>
          <w:rPr>
            <w:rFonts w:ascii="Cambria Math" w:hAnsi="Cambria Math" w:cs="Times New Roman"/>
            <w:color w:val="2A00FF"/>
            <w:sz w:val="24"/>
            <w:szCs w:val="24"/>
          </w:rPr>
          <m:t>N=40</m:t>
        </m:r>
      </m:oMath>
      <w:r w:rsidR="00291084">
        <w:rPr>
          <w:rFonts w:ascii="Times New Roman" w:hAnsi="Times New Roman" w:cs="Times New Roman"/>
          <w:iCs/>
          <w:color w:val="2A00FF"/>
          <w:sz w:val="24"/>
          <w:szCs w:val="24"/>
        </w:rPr>
        <w:t>0 and 600</w:t>
      </w:r>
      <w:r w:rsidR="00F22CC6">
        <w:rPr>
          <w:rFonts w:ascii="Times New Roman" w:hAnsi="Times New Roman" w:cs="Times New Roman"/>
          <w:iCs/>
          <w:color w:val="2A00FF"/>
          <w:sz w:val="24"/>
          <w:szCs w:val="24"/>
        </w:rPr>
        <w:t>.</w:t>
      </w:r>
    </w:p>
    <w:p w14:paraId="44281F2C" w14:textId="1F9929E8" w:rsidR="00906F62" w:rsidRDefault="00906F62" w:rsidP="00906F62">
      <w:pPr>
        <w:ind w:left="720"/>
        <w:jc w:val="center"/>
        <w:rPr>
          <w:rFonts w:ascii="Times New Roman" w:hAnsi="Times New Roman" w:cs="Times New Roman"/>
          <w:iCs/>
          <w:color w:val="2A00FF"/>
          <w:sz w:val="24"/>
          <w:szCs w:val="24"/>
        </w:rPr>
      </w:pPr>
      <w:r w:rsidRPr="00906F62">
        <w:rPr>
          <w:rFonts w:ascii="Times New Roman" w:hAnsi="Times New Roman" w:cs="Times New Roman"/>
          <w:iCs/>
          <w:color w:val="2A00FF"/>
          <w:sz w:val="24"/>
          <w:szCs w:val="24"/>
        </w:rPr>
        <w:lastRenderedPageBreak/>
        <w:drawing>
          <wp:inline distT="0" distB="0" distL="0" distR="0" wp14:anchorId="51E96DB1" wp14:editId="535D2D75">
            <wp:extent cx="3042599" cy="20313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3521" cy="2031973"/>
                    </a:xfrm>
                    <a:prstGeom prst="rect">
                      <a:avLst/>
                    </a:prstGeom>
                  </pic:spPr>
                </pic:pic>
              </a:graphicData>
            </a:graphic>
          </wp:inline>
        </w:drawing>
      </w:r>
    </w:p>
    <w:p w14:paraId="74F40298" w14:textId="08AA8606" w:rsidR="00F22CC6" w:rsidRDefault="00A37D05" w:rsidP="006873C5">
      <w:pPr>
        <w:ind w:left="720"/>
        <w:rPr>
          <w:rFonts w:ascii="Times New Roman" w:hAnsi="Times New Roman" w:cs="Times New Roman"/>
          <w:iCs/>
          <w:color w:val="2A00FF"/>
          <w:sz w:val="24"/>
          <w:szCs w:val="24"/>
        </w:rPr>
      </w:pPr>
      <w:r>
        <w:rPr>
          <w:rFonts w:ascii="Times New Roman" w:hAnsi="Times New Roman" w:cs="Times New Roman"/>
          <w:iCs/>
          <w:color w:val="2A00FF"/>
          <w:sz w:val="24"/>
          <w:szCs w:val="24"/>
        </w:rPr>
        <w:t xml:space="preserve">As shown above, we find that in this case the systems behave differently, which is more likely to be the </w:t>
      </w:r>
      <w:r w:rsidRPr="00A37D05">
        <w:rPr>
          <w:rFonts w:ascii="Times New Roman" w:hAnsi="Times New Roman" w:cs="Times New Roman"/>
          <w:iCs/>
          <w:color w:val="2A00FF"/>
          <w:sz w:val="24"/>
          <w:szCs w:val="24"/>
        </w:rPr>
        <w:t>equilibrium</w:t>
      </w:r>
      <w:r>
        <w:rPr>
          <w:rFonts w:ascii="Times New Roman" w:hAnsi="Times New Roman" w:cs="Times New Roman"/>
          <w:iCs/>
          <w:color w:val="2A00FF"/>
          <w:sz w:val="24"/>
          <w:szCs w:val="24"/>
        </w:rPr>
        <w:t xml:space="preserve"> state of a real infinite system. Our new results show that </w:t>
      </w:r>
      <m:oMath>
        <m:sSub>
          <m:sSubPr>
            <m:ctrlPr>
              <w:rPr>
                <w:rFonts w:ascii="Cambria Math" w:hAnsi="Cambria Math" w:cs="Times New Roman"/>
                <w:i/>
                <w:iCs/>
                <w:color w:val="2A00FF"/>
                <w:sz w:val="24"/>
                <w:szCs w:val="24"/>
              </w:rPr>
            </m:ctrlPr>
          </m:sSubPr>
          <m:e>
            <m:r>
              <w:rPr>
                <w:rFonts w:ascii="Cambria Math" w:hAnsi="Cambria Math" w:cs="Times New Roman"/>
                <w:color w:val="2A00FF"/>
                <w:sz w:val="24"/>
                <w:szCs w:val="24"/>
              </w:rPr>
              <m:t>L</m:t>
            </m:r>
          </m:e>
          <m:sub>
            <m:r>
              <w:rPr>
                <w:rFonts w:ascii="Cambria Math" w:hAnsi="Cambria Math" w:cs="Times New Roman"/>
                <w:color w:val="2A00FF"/>
                <w:sz w:val="24"/>
                <w:szCs w:val="24"/>
              </w:rPr>
              <m:t>z</m:t>
            </m:r>
          </m:sub>
        </m:sSub>
      </m:oMath>
      <w:r>
        <w:rPr>
          <w:rFonts w:ascii="Times New Roman" w:hAnsi="Times New Roman" w:cs="Times New Roman"/>
          <w:iCs/>
          <w:color w:val="2A00FF"/>
          <w:sz w:val="24"/>
          <w:szCs w:val="24"/>
        </w:rPr>
        <w:t xml:space="preserve"> and </w:t>
      </w:r>
      <m:oMath>
        <m:r>
          <m:rPr>
            <m:sty m:val="p"/>
          </m:rPr>
          <w:rPr>
            <w:rFonts w:ascii="Cambria Math" w:hAnsi="Cambria Math" w:cs="Times New Roman"/>
            <w:color w:val="2A00FF"/>
            <w:sz w:val="24"/>
            <w:szCs w:val="24"/>
          </w:rPr>
          <m:t>γ</m:t>
        </m:r>
      </m:oMath>
      <w:r>
        <w:rPr>
          <w:rFonts w:ascii="Times New Roman" w:hAnsi="Times New Roman" w:cs="Times New Roman"/>
          <w:iCs/>
          <w:color w:val="2A00FF"/>
          <w:sz w:val="24"/>
          <w:szCs w:val="24"/>
        </w:rPr>
        <w:t xml:space="preserve"> determine the distance of the clusters, and </w:t>
      </w:r>
      <m:oMath>
        <m:r>
          <w:rPr>
            <w:rFonts w:ascii="Cambria Math" w:hAnsi="Cambria Math" w:cs="Times New Roman"/>
            <w:color w:val="2A00FF"/>
            <w:sz w:val="24"/>
            <w:szCs w:val="24"/>
          </w:rPr>
          <m:t>N</m:t>
        </m:r>
      </m:oMath>
      <w:r>
        <w:rPr>
          <w:rFonts w:ascii="Times New Roman" w:hAnsi="Times New Roman" w:cs="Times New Roman"/>
          <w:iCs/>
          <w:color w:val="2A00FF"/>
          <w:sz w:val="24"/>
          <w:szCs w:val="24"/>
        </w:rPr>
        <w:t xml:space="preserve"> only influences average number of particles in a single cluster. We also tested system with the same </w:t>
      </w:r>
      <w:r w:rsidRPr="00A37D05">
        <w:rPr>
          <w:rFonts w:ascii="Times New Roman" w:hAnsi="Times New Roman" w:cs="Times New Roman"/>
          <w:iCs/>
          <w:color w:val="2A00FF"/>
          <w:sz w:val="24"/>
          <w:szCs w:val="24"/>
        </w:rPr>
        <w:t>volume packing fraction</w:t>
      </w:r>
      <w:r w:rsidR="00E8083F">
        <w:rPr>
          <w:rFonts w:ascii="Times New Roman" w:hAnsi="Times New Roman" w:cs="Times New Roman"/>
          <w:iCs/>
          <w:color w:val="2A00FF"/>
          <w:sz w:val="24"/>
          <w:szCs w:val="24"/>
        </w:rPr>
        <w:t xml:space="preserve"> </w:t>
      </w:r>
      <w:r w:rsidR="00E8083F">
        <w:rPr>
          <w:rFonts w:ascii="Times New Roman" w:hAnsi="Times New Roman" w:cs="Times New Roman" w:hint="eastAsia"/>
          <w:iCs/>
          <w:color w:val="2A00FF"/>
          <w:sz w:val="24"/>
          <w:szCs w:val="24"/>
        </w:rPr>
        <w:t>b</w:t>
      </w:r>
      <w:r w:rsidR="00E8083F">
        <w:rPr>
          <w:rFonts w:ascii="Times New Roman" w:hAnsi="Times New Roman" w:cs="Times New Roman"/>
          <w:iCs/>
          <w:color w:val="2A00FF"/>
          <w:sz w:val="24"/>
          <w:szCs w:val="24"/>
        </w:rPr>
        <w:t>ut different size (</w:t>
      </w:r>
      <m:oMath>
        <m:sSub>
          <m:sSubPr>
            <m:ctrlPr>
              <w:rPr>
                <w:rFonts w:ascii="Cambria Math" w:hAnsi="Cambria Math" w:cs="Times New Roman"/>
                <w:i/>
                <w:iCs/>
                <w:color w:val="2A00FF"/>
                <w:sz w:val="24"/>
                <w:szCs w:val="24"/>
              </w:rPr>
            </m:ctrlPr>
          </m:sSubPr>
          <m:e>
            <m:r>
              <w:rPr>
                <w:rFonts w:ascii="Cambria Math" w:hAnsi="Cambria Math" w:cs="Times New Roman"/>
                <w:color w:val="2A00FF"/>
                <w:sz w:val="24"/>
                <w:szCs w:val="24"/>
              </w:rPr>
              <m:t>L</m:t>
            </m:r>
          </m:e>
          <m:sub>
            <m:r>
              <w:rPr>
                <w:rFonts w:ascii="Cambria Math" w:hAnsi="Cambria Math" w:cs="Times New Roman"/>
                <w:color w:val="2A00FF"/>
                <w:sz w:val="24"/>
                <w:szCs w:val="24"/>
              </w:rPr>
              <m:t>x</m:t>
            </m:r>
          </m:sub>
        </m:sSub>
        <m:r>
          <w:rPr>
            <w:rFonts w:ascii="Cambria Math" w:hAnsi="Cambria Math" w:cs="Times New Roman"/>
            <w:color w:val="2A00FF"/>
            <w:sz w:val="24"/>
            <w:szCs w:val="24"/>
          </w:rPr>
          <m:t>=</m:t>
        </m:r>
        <m:sSub>
          <m:sSubPr>
            <m:ctrlPr>
              <w:rPr>
                <w:rFonts w:ascii="Cambria Math" w:hAnsi="Cambria Math" w:cs="Times New Roman"/>
                <w:i/>
                <w:iCs/>
                <w:color w:val="2A00FF"/>
                <w:sz w:val="24"/>
                <w:szCs w:val="24"/>
              </w:rPr>
            </m:ctrlPr>
          </m:sSubPr>
          <m:e>
            <m:r>
              <w:rPr>
                <w:rFonts w:ascii="Cambria Math" w:hAnsi="Cambria Math" w:cs="Times New Roman"/>
                <w:color w:val="2A00FF"/>
                <w:sz w:val="24"/>
                <w:szCs w:val="24"/>
              </w:rPr>
              <m:t>L</m:t>
            </m:r>
          </m:e>
          <m:sub>
            <m:r>
              <w:rPr>
                <w:rFonts w:ascii="Cambria Math" w:hAnsi="Cambria Math" w:cs="Times New Roman"/>
                <w:color w:val="2A00FF"/>
                <w:sz w:val="24"/>
                <w:szCs w:val="24"/>
              </w:rPr>
              <m:t>y</m:t>
            </m:r>
          </m:sub>
        </m:sSub>
        <m:r>
          <w:rPr>
            <w:rFonts w:ascii="Cambria Math" w:hAnsi="Cambria Math" w:cs="Times New Roman"/>
            <w:color w:val="2A00FF"/>
            <w:sz w:val="24"/>
            <w:szCs w:val="24"/>
          </w:rPr>
          <m:t>=90</m:t>
        </m:r>
        <m:r>
          <m:rPr>
            <m:sty m:val="p"/>
          </m:rPr>
          <w:rPr>
            <w:rFonts w:ascii="Cambria Math" w:hAnsi="Cambria Math" w:cs="Times New Roman"/>
            <w:color w:val="2A00FF"/>
            <w:sz w:val="24"/>
            <w:szCs w:val="24"/>
          </w:rPr>
          <w:softHyphen/>
        </m:r>
      </m:oMath>
      <w:r w:rsidR="00E8083F">
        <w:rPr>
          <w:rFonts w:ascii="Times New Roman" w:hAnsi="Times New Roman" w:cs="Times New Roman"/>
          <w:iCs/>
          <w:color w:val="2A00FF"/>
          <w:sz w:val="24"/>
          <w:szCs w:val="24"/>
        </w:rPr>
        <w:t>)</w:t>
      </w:r>
      <w:r>
        <w:rPr>
          <w:rFonts w:ascii="Times New Roman" w:hAnsi="Times New Roman" w:cs="Times New Roman" w:hint="eastAsia"/>
          <w:iCs/>
          <w:color w:val="2A00FF"/>
          <w:sz w:val="24"/>
          <w:szCs w:val="24"/>
        </w:rPr>
        <w:t>,</w:t>
      </w:r>
      <w:r>
        <w:rPr>
          <w:rFonts w:ascii="Times New Roman" w:hAnsi="Times New Roman" w:cs="Times New Roman"/>
          <w:iCs/>
          <w:color w:val="2A00FF"/>
          <w:sz w:val="24"/>
          <w:szCs w:val="24"/>
        </w:rPr>
        <w:t xml:space="preserve"> and found that the distributions are exactly the same.</w:t>
      </w:r>
    </w:p>
    <w:p w14:paraId="5BA461D0" w14:textId="51C7F35B" w:rsidR="00A37D05" w:rsidRDefault="00A37D05" w:rsidP="006873C5">
      <w:pPr>
        <w:ind w:left="720"/>
        <w:rPr>
          <w:rFonts w:ascii="Times New Roman" w:hAnsi="Times New Roman" w:cs="Times New Roman"/>
          <w:iCs/>
          <w:color w:val="2A00FF"/>
          <w:sz w:val="24"/>
          <w:szCs w:val="24"/>
        </w:rPr>
      </w:pPr>
    </w:p>
    <w:p w14:paraId="29A0FD0B" w14:textId="589F6BDA" w:rsidR="00642B4D" w:rsidRDefault="00642B4D" w:rsidP="00642B4D">
      <w:pPr>
        <w:ind w:left="720"/>
        <w:rPr>
          <w:rFonts w:ascii="Times New Roman" w:hAnsi="Times New Roman" w:cs="Times New Roman"/>
          <w:iCs/>
          <w:color w:val="2A00FF"/>
          <w:sz w:val="24"/>
          <w:szCs w:val="24"/>
        </w:rPr>
      </w:pPr>
      <w:r>
        <w:rPr>
          <w:rFonts w:ascii="Times New Roman" w:hAnsi="Times New Roman" w:cs="Times New Roman"/>
          <w:iCs/>
          <w:color w:val="2A00FF"/>
          <w:sz w:val="24"/>
          <w:szCs w:val="24"/>
        </w:rPr>
        <w:t>The following change has been made:</w:t>
      </w:r>
    </w:p>
    <w:p w14:paraId="76F97D6F" w14:textId="47CA8D37" w:rsidR="00642B4D" w:rsidRDefault="00642B4D" w:rsidP="00642B4D">
      <w:pPr>
        <w:ind w:left="720"/>
        <w:rPr>
          <w:rFonts w:ascii="Times New Roman" w:hAnsi="Times New Roman" w:cs="Times New Roman"/>
          <w:iCs/>
          <w:color w:val="2A00FF"/>
          <w:sz w:val="24"/>
          <w:szCs w:val="24"/>
        </w:rPr>
      </w:pPr>
      <w:r>
        <w:rPr>
          <w:rFonts w:ascii="Times New Roman" w:hAnsi="Times New Roman" w:cs="Times New Roman"/>
          <w:iCs/>
          <w:color w:val="2A00FF"/>
          <w:sz w:val="24"/>
          <w:szCs w:val="24"/>
        </w:rPr>
        <w:t>(</w:t>
      </w:r>
      <w:proofErr w:type="gramStart"/>
      <w:r>
        <w:rPr>
          <w:rFonts w:ascii="Times New Roman" w:hAnsi="Times New Roman" w:cs="Times New Roman"/>
          <w:iCs/>
          <w:color w:val="2A00FF"/>
          <w:sz w:val="24"/>
          <w:szCs w:val="24"/>
        </w:rPr>
        <w:t>page</w:t>
      </w:r>
      <w:proofErr w:type="gramEnd"/>
      <w:r>
        <w:rPr>
          <w:rFonts w:ascii="Times New Roman" w:hAnsi="Times New Roman" w:cs="Times New Roman"/>
          <w:iCs/>
          <w:color w:val="2A00FF"/>
          <w:sz w:val="24"/>
          <w:szCs w:val="24"/>
        </w:rPr>
        <w:t xml:space="preserve"> 4, paragraph 2) ‘</w:t>
      </w:r>
      <w:r w:rsidRPr="00642B4D">
        <w:rPr>
          <w:rFonts w:ascii="Times New Roman" w:hAnsi="Times New Roman" w:cs="Times New Roman"/>
          <w:iCs/>
          <w:color w:val="2A00FF"/>
          <w:sz w:val="24"/>
          <w:szCs w:val="24"/>
        </w:rPr>
        <w:t xml:space="preserve">In all the Molecular Dynamics (MD) simulations performed, we fix box size in </w:t>
      </w:r>
      <m:oMath>
        <m:r>
          <w:rPr>
            <w:rFonts w:ascii="Cambria Math" w:hAnsi="Cambria Math" w:cs="Times New Roman"/>
            <w:color w:val="2A00FF"/>
            <w:sz w:val="24"/>
            <w:szCs w:val="24"/>
            <w:vertAlign w:val="subscript"/>
          </w:rPr>
          <m:t>xy</m:t>
        </m:r>
      </m:oMath>
      <w:r w:rsidRPr="00642B4D">
        <w:rPr>
          <w:rFonts w:ascii="Times New Roman" w:hAnsi="Times New Roman" w:cs="Times New Roman"/>
          <w:iCs/>
          <w:color w:val="2A00FF"/>
          <w:sz w:val="24"/>
          <w:szCs w:val="24"/>
        </w:rPr>
        <w:t xml:space="preserve"> as </w:t>
      </w:r>
      <m:oMath>
        <m:r>
          <w:rPr>
            <w:rFonts w:ascii="Cambria Math" w:hAnsi="Cambria Math" w:cs="Times New Roman"/>
            <w:color w:val="2A00FF"/>
            <w:sz w:val="24"/>
            <w:szCs w:val="24"/>
          </w:rPr>
          <m:t>180</m:t>
        </m:r>
        <m:sSub>
          <m:sSubPr>
            <m:ctrlPr>
              <w:rPr>
                <w:rFonts w:ascii="Cambria Math" w:hAnsi="Cambria Math" w:cs="Times New Roman"/>
                <w:i/>
                <w:iCs/>
                <w:color w:val="2A00FF"/>
                <w:sz w:val="24"/>
                <w:szCs w:val="24"/>
              </w:rPr>
            </m:ctrlPr>
          </m:sSubPr>
          <m:e>
            <m:r>
              <w:rPr>
                <w:rFonts w:ascii="Cambria Math" w:hAnsi="Cambria Math" w:cs="Times New Roman"/>
                <w:color w:val="2A00FF"/>
                <w:sz w:val="24"/>
                <w:szCs w:val="24"/>
              </w:rPr>
              <m:t>τ</m:t>
            </m:r>
          </m:e>
          <m:sub>
            <m:r>
              <w:rPr>
                <w:rFonts w:ascii="Cambria Math" w:hAnsi="Cambria Math" w:cs="Times New Roman"/>
                <w:color w:val="2A00FF"/>
                <w:sz w:val="24"/>
                <w:szCs w:val="24"/>
              </w:rPr>
              <m:t>0</m:t>
            </m:r>
          </m:sub>
        </m:sSub>
        <m:r>
          <w:rPr>
            <w:rFonts w:ascii="Cambria Math" w:hAnsi="Cambria Math" w:cs="Times New Roman"/>
            <w:color w:val="2A00FF"/>
            <w:sz w:val="24"/>
            <w:szCs w:val="24"/>
          </w:rPr>
          <m:t>×180</m:t>
        </m:r>
        <m:sSub>
          <m:sSubPr>
            <m:ctrlPr>
              <w:rPr>
                <w:rFonts w:ascii="Cambria Math" w:hAnsi="Cambria Math" w:cs="Times New Roman"/>
                <w:i/>
                <w:iCs/>
                <w:color w:val="2A00FF"/>
                <w:sz w:val="24"/>
                <w:szCs w:val="24"/>
              </w:rPr>
            </m:ctrlPr>
          </m:sSubPr>
          <m:e>
            <m:r>
              <w:rPr>
                <w:rFonts w:ascii="Cambria Math" w:hAnsi="Cambria Math" w:cs="Times New Roman"/>
                <w:color w:val="2A00FF"/>
                <w:sz w:val="24"/>
                <w:szCs w:val="24"/>
              </w:rPr>
              <m:t>τ</m:t>
            </m:r>
          </m:e>
          <m:sub>
            <m:r>
              <w:rPr>
                <w:rFonts w:ascii="Cambria Math" w:hAnsi="Cambria Math" w:cs="Times New Roman"/>
                <w:color w:val="2A00FF"/>
                <w:sz w:val="24"/>
                <w:szCs w:val="24"/>
              </w:rPr>
              <m:t>0</m:t>
            </m:r>
          </m:sub>
        </m:sSub>
      </m:oMath>
      <w:r w:rsidRPr="00642B4D">
        <w:rPr>
          <w:rFonts w:ascii="Times New Roman" w:hAnsi="Times New Roman" w:cs="Times New Roman"/>
          <w:iCs/>
          <w:color w:val="2A00FF"/>
          <w:sz w:val="24"/>
          <w:szCs w:val="24"/>
        </w:rPr>
        <w:t xml:space="preserve"> so that the boundary effect can be ignored at the central area, then we tune </w:t>
      </w:r>
      <m:oMath>
        <m:sSub>
          <m:sSubPr>
            <m:ctrlPr>
              <w:rPr>
                <w:rFonts w:ascii="Cambria Math" w:hAnsi="Cambria Math" w:cs="Times New Roman"/>
                <w:i/>
                <w:iCs/>
                <w:color w:val="2A00FF"/>
                <w:sz w:val="24"/>
                <w:szCs w:val="24"/>
                <w:vertAlign w:val="subscript"/>
              </w:rPr>
            </m:ctrlPr>
          </m:sSubPr>
          <m:e>
            <m:r>
              <w:rPr>
                <w:rFonts w:ascii="Cambria Math" w:hAnsi="Cambria Math" w:cs="Times New Roman"/>
                <w:color w:val="2A00FF"/>
                <w:sz w:val="24"/>
                <w:szCs w:val="24"/>
                <w:vertAlign w:val="subscript"/>
              </w:rPr>
              <m:t>L</m:t>
            </m:r>
          </m:e>
          <m:sub>
            <m:r>
              <w:rPr>
                <w:rFonts w:ascii="Cambria Math" w:hAnsi="Cambria Math" w:cs="Times New Roman"/>
                <w:color w:val="2A00FF"/>
                <w:sz w:val="24"/>
                <w:szCs w:val="24"/>
                <w:vertAlign w:val="subscript"/>
              </w:rPr>
              <m:t>z</m:t>
            </m:r>
          </m:sub>
        </m:sSub>
      </m:oMath>
      <w:r>
        <w:rPr>
          <w:rFonts w:ascii="Times New Roman" w:hAnsi="Times New Roman" w:cs="Times New Roman"/>
          <w:iCs/>
          <w:color w:val="2A00FF"/>
          <w:sz w:val="24"/>
          <w:szCs w:val="24"/>
        </w:rPr>
        <w:t xml:space="preserve"> </w:t>
      </w:r>
      <w:r w:rsidRPr="00642B4D">
        <w:rPr>
          <w:rFonts w:ascii="Times New Roman" w:hAnsi="Times New Roman" w:cs="Times New Roman"/>
          <w:iCs/>
          <w:color w:val="2A00FF"/>
          <w:sz w:val="24"/>
          <w:szCs w:val="24"/>
        </w:rPr>
        <w:t xml:space="preserve">and γ to change </w:t>
      </w:r>
      <m:oMath>
        <m:sSub>
          <m:sSubPr>
            <m:ctrlPr>
              <w:rPr>
                <w:rFonts w:ascii="Cambria Math" w:hAnsi="Cambria Math" w:cs="Times New Roman"/>
                <w:i/>
                <w:iCs/>
                <w:color w:val="2A00FF"/>
                <w:sz w:val="24"/>
                <w:szCs w:val="24"/>
              </w:rPr>
            </m:ctrlPr>
          </m:sSubPr>
          <m:e>
            <m:r>
              <w:rPr>
                <w:rFonts w:ascii="Cambria Math" w:hAnsi="Cambria Math" w:cs="Times New Roman"/>
                <w:color w:val="2A00FF"/>
                <w:sz w:val="24"/>
                <w:szCs w:val="24"/>
              </w:rPr>
              <m:t>k</m:t>
            </m:r>
          </m:e>
          <m:sub>
            <m:r>
              <w:rPr>
                <w:rFonts w:ascii="Cambria Math" w:hAnsi="Cambria Math" w:cs="Times New Roman"/>
                <w:color w:val="2A00FF"/>
                <w:sz w:val="24"/>
                <w:szCs w:val="24"/>
              </w:rPr>
              <m:t>0</m:t>
            </m:r>
          </m:sub>
        </m:sSub>
        <m:r>
          <w:rPr>
            <w:rFonts w:ascii="Cambria Math" w:hAnsi="Cambria Math" w:cs="Times New Roman"/>
            <w:color w:val="2A00FF"/>
            <w:sz w:val="24"/>
            <w:szCs w:val="24"/>
          </w:rPr>
          <m:t>.</m:t>
        </m:r>
      </m:oMath>
      <w:r>
        <w:rPr>
          <w:rFonts w:ascii="Times New Roman" w:hAnsi="Times New Roman" w:cs="Times New Roman"/>
          <w:iCs/>
          <w:color w:val="2A00FF"/>
          <w:sz w:val="24"/>
          <w:szCs w:val="24"/>
        </w:rPr>
        <w:t>’</w:t>
      </w:r>
    </w:p>
    <w:p w14:paraId="40984249" w14:textId="5D3332FF" w:rsidR="00412FD9" w:rsidRDefault="00412FD9" w:rsidP="00642B4D">
      <w:pPr>
        <w:ind w:left="720"/>
        <w:rPr>
          <w:rFonts w:ascii="Times New Roman" w:hAnsi="Times New Roman" w:cs="Times New Roman"/>
          <w:iCs/>
          <w:color w:val="2A00FF"/>
          <w:sz w:val="24"/>
          <w:szCs w:val="24"/>
        </w:rPr>
      </w:pPr>
      <w:r>
        <w:rPr>
          <w:rFonts w:ascii="Times New Roman" w:hAnsi="Times New Roman" w:cs="Times New Roman"/>
          <w:iCs/>
          <w:color w:val="2A00FF"/>
          <w:sz w:val="24"/>
          <w:szCs w:val="24"/>
        </w:rPr>
        <w:t>(</w:t>
      </w:r>
      <w:proofErr w:type="gramStart"/>
      <w:r>
        <w:rPr>
          <w:rFonts w:ascii="Times New Roman" w:hAnsi="Times New Roman" w:cs="Times New Roman"/>
          <w:iCs/>
          <w:color w:val="2A00FF"/>
          <w:sz w:val="24"/>
          <w:szCs w:val="24"/>
        </w:rPr>
        <w:t>page</w:t>
      </w:r>
      <w:proofErr w:type="gramEnd"/>
      <w:r>
        <w:rPr>
          <w:rFonts w:ascii="Times New Roman" w:hAnsi="Times New Roman" w:cs="Times New Roman"/>
          <w:iCs/>
          <w:color w:val="2A00FF"/>
          <w:sz w:val="24"/>
          <w:szCs w:val="24"/>
        </w:rPr>
        <w:t xml:space="preserve"> 4, paragraph 3) ‘</w:t>
      </w:r>
      <w:r w:rsidRPr="00412FD9">
        <w:rPr>
          <w:rFonts w:ascii="Times New Roman" w:hAnsi="Times New Roman" w:cs="Times New Roman"/>
          <w:iCs/>
          <w:color w:val="2A00FF"/>
          <w:sz w:val="24"/>
          <w:szCs w:val="24"/>
        </w:rPr>
        <w:t>Interestingly, we found the ions are induced to form clusters, and the clusters order periodically in both γ &gt; 1 and γ &lt; −1 cases near the substrates in the transverse direction, as shown in Fig. 3 (a); in the vertical direction, the ions are distributed near the substrates, and are paired with another cluster on the opposite side anti-symmetrically and symmetrically, respectively. The structures of the clusters are also different, when γ &lt; −1, the ions are closely packed, and when γ &gt; 1, they form ion liquid, because the interactions between charges are attractive and repulsive, respectively, as shown in Fig. 2 (a).</w:t>
      </w:r>
      <w:r>
        <w:rPr>
          <w:rFonts w:ascii="Times New Roman" w:hAnsi="Times New Roman" w:cs="Times New Roman"/>
          <w:iCs/>
          <w:color w:val="2A00FF"/>
          <w:sz w:val="24"/>
          <w:szCs w:val="24"/>
        </w:rPr>
        <w:t>’</w:t>
      </w:r>
    </w:p>
    <w:p w14:paraId="63AEAD67" w14:textId="3F3F4147" w:rsidR="00642B4D" w:rsidRDefault="00642B4D" w:rsidP="00642B4D">
      <w:pPr>
        <w:ind w:left="720"/>
        <w:rPr>
          <w:rFonts w:ascii="Times New Roman" w:hAnsi="Times New Roman" w:cs="Times New Roman"/>
          <w:iCs/>
          <w:color w:val="2A00FF"/>
          <w:sz w:val="24"/>
          <w:szCs w:val="24"/>
        </w:rPr>
      </w:pPr>
    </w:p>
    <w:p w14:paraId="78B81A1B" w14:textId="5A78FB56" w:rsidR="00642B4D" w:rsidRDefault="00642B4D" w:rsidP="00642B4D">
      <w:pPr>
        <w:pStyle w:val="ListParagraph"/>
        <w:numPr>
          <w:ilvl w:val="0"/>
          <w:numId w:val="6"/>
        </w:numPr>
        <w:rPr>
          <w:rFonts w:ascii="Times New Roman" w:hAnsi="Times New Roman" w:cs="Times New Roman"/>
          <w:iCs/>
          <w:color w:val="000000" w:themeColor="text1"/>
          <w:sz w:val="24"/>
          <w:szCs w:val="24"/>
        </w:rPr>
      </w:pPr>
      <w:r w:rsidRPr="00642B4D">
        <w:rPr>
          <w:rFonts w:ascii="Times New Roman" w:hAnsi="Times New Roman" w:cs="Times New Roman"/>
          <w:iCs/>
          <w:color w:val="000000" w:themeColor="text1"/>
          <w:sz w:val="24"/>
          <w:szCs w:val="24"/>
        </w:rPr>
        <w:t xml:space="preserve">I suspect that the low-energy ground state for this case is also degenerate and the authors should provide a discussion of this degeneracy and if </w:t>
      </w:r>
      <w:proofErr w:type="spellStart"/>
      <w:r w:rsidRPr="00642B4D">
        <w:rPr>
          <w:rFonts w:ascii="Times New Roman" w:hAnsi="Times New Roman" w:cs="Times New Roman"/>
          <w:iCs/>
          <w:color w:val="000000" w:themeColor="text1"/>
          <w:sz w:val="24"/>
          <w:szCs w:val="24"/>
        </w:rPr>
        <w:t>the</w:t>
      </w:r>
      <w:proofErr w:type="spellEnd"/>
      <w:r w:rsidRPr="00642B4D">
        <w:rPr>
          <w:rFonts w:ascii="Times New Roman" w:hAnsi="Times New Roman" w:cs="Times New Roman"/>
          <w:iCs/>
          <w:color w:val="000000" w:themeColor="text1"/>
          <w:sz w:val="24"/>
          <w:szCs w:val="24"/>
        </w:rPr>
        <w:t xml:space="preserve"> </w:t>
      </w:r>
      <w:proofErr w:type="spellStart"/>
      <w:r w:rsidRPr="00642B4D">
        <w:rPr>
          <w:rFonts w:ascii="Times New Roman" w:hAnsi="Times New Roman" w:cs="Times New Roman"/>
          <w:iCs/>
          <w:color w:val="000000" w:themeColor="text1"/>
          <w:sz w:val="24"/>
          <w:szCs w:val="24"/>
        </w:rPr>
        <w:t>shown</w:t>
      </w:r>
      <w:proofErr w:type="spellEnd"/>
      <w:r w:rsidRPr="00642B4D">
        <w:rPr>
          <w:rFonts w:ascii="Times New Roman" w:hAnsi="Times New Roman" w:cs="Times New Roman"/>
          <w:iCs/>
          <w:color w:val="000000" w:themeColor="text1"/>
          <w:sz w:val="24"/>
          <w:szCs w:val="24"/>
        </w:rPr>
        <w:t xml:space="preserve"> results are true equilibrium results or correspond to an ionic system that is trapped in a metastable free-energy state?</w:t>
      </w:r>
    </w:p>
    <w:p w14:paraId="6E4EFA8A" w14:textId="66EE7A57" w:rsidR="00642B4D" w:rsidRDefault="00642B4D" w:rsidP="00642B4D">
      <w:pPr>
        <w:pStyle w:val="ListParagraph"/>
        <w:rPr>
          <w:rFonts w:ascii="Times New Roman" w:hAnsi="Times New Roman" w:cs="Times New Roman"/>
          <w:iCs/>
          <w:color w:val="000000" w:themeColor="text1"/>
          <w:sz w:val="24"/>
          <w:szCs w:val="24"/>
        </w:rPr>
      </w:pPr>
    </w:p>
    <w:p w14:paraId="65D83F55" w14:textId="2BC73EDF" w:rsidR="00642B4D" w:rsidRDefault="00642B4D" w:rsidP="00642B4D">
      <w:pPr>
        <w:pStyle w:val="ListParagraph"/>
        <w:rPr>
          <w:rFonts w:ascii="Times New Roman" w:hAnsi="Times New Roman" w:cs="Times New Roman"/>
          <w:iCs/>
          <w:color w:val="2A00FF"/>
          <w:sz w:val="24"/>
          <w:szCs w:val="24"/>
        </w:rPr>
      </w:pPr>
      <w:r>
        <w:rPr>
          <w:rFonts w:ascii="Times New Roman" w:hAnsi="Times New Roman" w:cs="Times New Roman"/>
          <w:iCs/>
          <w:color w:val="2A00FF"/>
          <w:sz w:val="24"/>
          <w:szCs w:val="24"/>
        </w:rPr>
        <w:t xml:space="preserve">Our response to question 6 may also be used to answer this question. In our new simulation results, we found that the behaviors are similar no matter </w:t>
      </w:r>
      <m:oMath>
        <m:r>
          <m:rPr>
            <m:sty m:val="p"/>
          </m:rPr>
          <w:rPr>
            <w:rFonts w:ascii="Cambria Math" w:hAnsi="Cambria Math" w:cs="Times New Roman"/>
            <w:color w:val="2A00FF"/>
            <w:sz w:val="24"/>
            <w:szCs w:val="24"/>
          </w:rPr>
          <m:t>γ</m:t>
        </m:r>
      </m:oMath>
      <w:r>
        <w:rPr>
          <w:rFonts w:ascii="Times New Roman" w:hAnsi="Times New Roman" w:cs="Times New Roman"/>
          <w:iCs/>
          <w:color w:val="2A00FF"/>
          <w:sz w:val="24"/>
          <w:szCs w:val="24"/>
        </w:rPr>
        <w:t xml:space="preserve"> is greater or less than </w:t>
      </w:r>
      <m:oMath>
        <m:r>
          <w:rPr>
            <w:rFonts w:ascii="Cambria Math" w:hAnsi="Cambria Math" w:cs="Times New Roman"/>
            <w:color w:val="2A00FF"/>
            <w:sz w:val="24"/>
            <w:szCs w:val="24"/>
          </w:rPr>
          <m:t>1</m:t>
        </m:r>
      </m:oMath>
      <w:r w:rsidR="00291084">
        <w:rPr>
          <w:rFonts w:ascii="Times New Roman" w:hAnsi="Times New Roman" w:cs="Times New Roman"/>
          <w:iCs/>
          <w:color w:val="2A00FF"/>
          <w:sz w:val="24"/>
          <w:szCs w:val="24"/>
        </w:rPr>
        <w:t>. W</w:t>
      </w:r>
      <w:r>
        <w:rPr>
          <w:rFonts w:ascii="Times New Roman" w:hAnsi="Times New Roman" w:cs="Times New Roman"/>
          <w:iCs/>
          <w:color w:val="2A00FF"/>
          <w:sz w:val="24"/>
          <w:szCs w:val="24"/>
        </w:rPr>
        <w:t xml:space="preserve">ith the same reasons, </w:t>
      </w:r>
      <w:r w:rsidR="00C147DC">
        <w:rPr>
          <w:rFonts w:ascii="Times New Roman" w:hAnsi="Times New Roman" w:cs="Times New Roman"/>
          <w:iCs/>
          <w:color w:val="2A00FF"/>
          <w:sz w:val="24"/>
          <w:szCs w:val="24"/>
        </w:rPr>
        <w:t xml:space="preserve">we consider that our results present the true </w:t>
      </w:r>
      <w:r w:rsidR="00C147DC" w:rsidRPr="00C147DC">
        <w:rPr>
          <w:rFonts w:ascii="Times New Roman" w:hAnsi="Times New Roman" w:cs="Times New Roman"/>
          <w:iCs/>
          <w:color w:val="2A00FF"/>
          <w:sz w:val="24"/>
          <w:szCs w:val="24"/>
        </w:rPr>
        <w:t>equilibrium</w:t>
      </w:r>
      <w:r w:rsidR="00C147DC">
        <w:rPr>
          <w:rFonts w:ascii="Times New Roman" w:hAnsi="Times New Roman" w:cs="Times New Roman"/>
          <w:iCs/>
          <w:color w:val="2A00FF"/>
          <w:sz w:val="24"/>
          <w:szCs w:val="24"/>
        </w:rPr>
        <w:t xml:space="preserve"> state.</w:t>
      </w:r>
    </w:p>
    <w:p w14:paraId="15C3C456" w14:textId="124FCA1F" w:rsidR="00291084" w:rsidRDefault="00291084" w:rsidP="00642B4D">
      <w:pPr>
        <w:pStyle w:val="ListParagraph"/>
        <w:rPr>
          <w:rFonts w:ascii="Times New Roman" w:hAnsi="Times New Roman" w:cs="Times New Roman"/>
          <w:iCs/>
          <w:color w:val="2A00FF"/>
          <w:sz w:val="24"/>
          <w:szCs w:val="24"/>
        </w:rPr>
      </w:pPr>
    </w:p>
    <w:p w14:paraId="1A09C78E" w14:textId="2EB6C5A3" w:rsidR="00291084" w:rsidRDefault="00291084" w:rsidP="00642B4D">
      <w:pPr>
        <w:pStyle w:val="ListParagraph"/>
        <w:rPr>
          <w:rFonts w:ascii="Times New Roman" w:hAnsi="Times New Roman" w:cs="Times New Roman"/>
          <w:iCs/>
          <w:color w:val="2A00FF"/>
          <w:sz w:val="24"/>
          <w:szCs w:val="24"/>
        </w:rPr>
      </w:pPr>
      <w:r>
        <w:rPr>
          <w:rFonts w:ascii="Times New Roman" w:hAnsi="Times New Roman" w:cs="Times New Roman"/>
          <w:iCs/>
          <w:color w:val="2A00FF"/>
          <w:sz w:val="24"/>
          <w:szCs w:val="24"/>
        </w:rPr>
        <w:t xml:space="preserve">The average distance for ions to </w:t>
      </w:r>
      <m:oMath>
        <m:r>
          <w:rPr>
            <w:rFonts w:ascii="Cambria Math" w:hAnsi="Cambria Math" w:cs="Times New Roman"/>
            <w:color w:val="2A00FF"/>
            <w:sz w:val="24"/>
            <w:szCs w:val="24"/>
          </w:rPr>
          <m:t>z=</m:t>
        </m:r>
        <m:sSub>
          <m:sSubPr>
            <m:ctrlPr>
              <w:rPr>
                <w:rFonts w:ascii="Cambria Math" w:hAnsi="Cambria Math" w:cs="Times New Roman"/>
                <w:i/>
                <w:iCs/>
                <w:color w:val="2A00FF"/>
                <w:sz w:val="24"/>
                <w:szCs w:val="24"/>
              </w:rPr>
            </m:ctrlPr>
          </m:sSubPr>
          <m:e>
            <m:r>
              <w:rPr>
                <w:rFonts w:ascii="Cambria Math" w:hAnsi="Cambria Math" w:cs="Times New Roman"/>
                <w:color w:val="2A00FF"/>
                <w:sz w:val="24"/>
                <w:szCs w:val="24"/>
              </w:rPr>
              <m:t>L</m:t>
            </m:r>
          </m:e>
          <m:sub>
            <m:r>
              <w:rPr>
                <w:rFonts w:ascii="Cambria Math" w:hAnsi="Cambria Math" w:cs="Times New Roman"/>
                <w:color w:val="2A00FF"/>
                <w:sz w:val="24"/>
                <w:szCs w:val="24"/>
              </w:rPr>
              <m:t>z</m:t>
            </m:r>
          </m:sub>
        </m:sSub>
        <m:r>
          <m:rPr>
            <m:lit/>
          </m:rPr>
          <w:rPr>
            <w:rFonts w:ascii="Cambria Math" w:hAnsi="Cambria Math" w:cs="Times New Roman"/>
            <w:color w:val="2A00FF"/>
            <w:sz w:val="24"/>
            <w:szCs w:val="24"/>
          </w:rPr>
          <m:t>/</m:t>
        </m:r>
        <m:r>
          <w:rPr>
            <w:rFonts w:ascii="Cambria Math" w:hAnsi="Cambria Math" w:cs="Times New Roman"/>
            <w:color w:val="2A00FF"/>
            <w:sz w:val="24"/>
            <w:szCs w:val="24"/>
          </w:rPr>
          <m:t>2</m:t>
        </m:r>
      </m:oMath>
      <w:r>
        <w:rPr>
          <w:rFonts w:ascii="Times New Roman" w:hAnsi="Times New Roman" w:cs="Times New Roman"/>
          <w:iCs/>
          <w:color w:val="2A00FF"/>
          <w:sz w:val="24"/>
          <w:szCs w:val="24"/>
        </w:rPr>
        <w:t xml:space="preserve"> plane by five different runs </w:t>
      </w:r>
      <w:proofErr w:type="gramStart"/>
      <w:r>
        <w:rPr>
          <w:rFonts w:ascii="Times New Roman" w:hAnsi="Times New Roman" w:cs="Times New Roman"/>
          <w:iCs/>
          <w:color w:val="2A00FF"/>
          <w:sz w:val="24"/>
          <w:szCs w:val="24"/>
        </w:rPr>
        <w:t>are</w:t>
      </w:r>
      <w:proofErr w:type="gramEnd"/>
      <w:r>
        <w:rPr>
          <w:rFonts w:ascii="Times New Roman" w:hAnsi="Times New Roman" w:cs="Times New Roman"/>
          <w:iCs/>
          <w:color w:val="2A00FF"/>
          <w:sz w:val="24"/>
          <w:szCs w:val="24"/>
        </w:rPr>
        <w:t xml:space="preserve"> given below.</w:t>
      </w:r>
    </w:p>
    <w:p w14:paraId="0E9A2018" w14:textId="4BEA090D" w:rsidR="00C147DC" w:rsidRPr="0015314E" w:rsidRDefault="0015314E" w:rsidP="0015314E">
      <w:pPr>
        <w:pStyle w:val="ListParagraph"/>
        <w:jc w:val="center"/>
        <w:rPr>
          <w:rFonts w:ascii="Times New Roman" w:hAnsi="Times New Roman" w:cs="Times New Roman"/>
          <w:iCs/>
          <w:color w:val="2A00FF"/>
          <w:sz w:val="24"/>
          <w:szCs w:val="24"/>
        </w:rPr>
      </w:pPr>
      <w:r>
        <w:rPr>
          <w:rFonts w:ascii="Times New Roman" w:hAnsi="Times New Roman" w:cs="Times New Roman"/>
          <w:iCs/>
          <w:noProof/>
          <w:color w:val="2A00FF"/>
          <w:sz w:val="24"/>
          <w:szCs w:val="24"/>
        </w:rPr>
        <w:lastRenderedPageBreak/>
        <w:drawing>
          <wp:inline distT="0" distB="0" distL="0" distR="0" wp14:anchorId="65BC8DE1" wp14:editId="0C74AB61">
            <wp:extent cx="3007928" cy="20679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037445" cy="2088244"/>
                    </a:xfrm>
                    <a:prstGeom prst="rect">
                      <a:avLst/>
                    </a:prstGeom>
                  </pic:spPr>
                </pic:pic>
              </a:graphicData>
            </a:graphic>
          </wp:inline>
        </w:drawing>
      </w:r>
    </w:p>
    <w:p w14:paraId="7CB722A6" w14:textId="2535BBE8" w:rsidR="00C147DC" w:rsidRDefault="00C147DC" w:rsidP="00C147DC">
      <w:pPr>
        <w:pStyle w:val="ListParagraph"/>
        <w:numPr>
          <w:ilvl w:val="0"/>
          <w:numId w:val="6"/>
        </w:numPr>
        <w:rPr>
          <w:rFonts w:ascii="Times New Roman" w:hAnsi="Times New Roman" w:cs="Times New Roman"/>
          <w:iCs/>
          <w:color w:val="000000" w:themeColor="text1"/>
          <w:sz w:val="24"/>
          <w:szCs w:val="24"/>
        </w:rPr>
      </w:pPr>
      <w:r w:rsidRPr="00C147DC">
        <w:rPr>
          <w:rFonts w:ascii="Times New Roman" w:hAnsi="Times New Roman" w:cs="Times New Roman"/>
          <w:iCs/>
          <w:color w:val="000000" w:themeColor="text1"/>
          <w:sz w:val="24"/>
          <w:szCs w:val="24"/>
        </w:rPr>
        <w:t>How different are the representative induced charge densities (associated with a typical ionic configuration, e.g., the one shown in Fig 4a) compared to the gamma = +10 case?</w:t>
      </w:r>
    </w:p>
    <w:p w14:paraId="19766CE7" w14:textId="7F02B461" w:rsidR="00C147DC" w:rsidRDefault="00C147DC" w:rsidP="00C147DC">
      <w:pPr>
        <w:ind w:left="720"/>
        <w:rPr>
          <w:rFonts w:ascii="Times New Roman" w:hAnsi="Times New Roman" w:cs="Times New Roman"/>
          <w:iCs/>
          <w:color w:val="000000" w:themeColor="text1"/>
          <w:sz w:val="24"/>
          <w:szCs w:val="24"/>
        </w:rPr>
      </w:pPr>
    </w:p>
    <w:p w14:paraId="25CEF2C3" w14:textId="0EF41530" w:rsidR="00C147DC" w:rsidRDefault="00C147DC" w:rsidP="00C147DC">
      <w:pPr>
        <w:ind w:left="720"/>
        <w:rPr>
          <w:rFonts w:ascii="Times New Roman" w:hAnsi="Times New Roman" w:cs="Times New Roman"/>
          <w:iCs/>
          <w:color w:val="2A00FF"/>
          <w:sz w:val="24"/>
          <w:szCs w:val="24"/>
        </w:rPr>
      </w:pPr>
      <w:r>
        <w:rPr>
          <w:rFonts w:ascii="Times New Roman" w:hAnsi="Times New Roman" w:cs="Times New Roman"/>
          <w:iCs/>
          <w:color w:val="2A00FF"/>
          <w:sz w:val="24"/>
          <w:szCs w:val="24"/>
        </w:rPr>
        <w:t xml:space="preserve">We plot the surface charge density of both case in the new Fig. 3(a), which show that the </w:t>
      </w:r>
      <w:r w:rsidRPr="00C147DC">
        <w:rPr>
          <w:rFonts w:ascii="Times New Roman" w:hAnsi="Times New Roman" w:cs="Times New Roman"/>
          <w:iCs/>
          <w:color w:val="2A00FF"/>
          <w:sz w:val="24"/>
          <w:szCs w:val="24"/>
        </w:rPr>
        <w:t>chess board</w:t>
      </w:r>
      <w:r>
        <w:rPr>
          <w:rFonts w:ascii="Times New Roman" w:hAnsi="Times New Roman" w:cs="Times New Roman"/>
          <w:iCs/>
          <w:color w:val="2A00FF"/>
          <w:sz w:val="24"/>
          <w:szCs w:val="24"/>
        </w:rPr>
        <w:t>-</w:t>
      </w:r>
      <w:r>
        <w:rPr>
          <w:rFonts w:ascii="Times New Roman" w:hAnsi="Times New Roman" w:cs="Times New Roman" w:hint="eastAsia"/>
          <w:iCs/>
          <w:color w:val="2A00FF"/>
          <w:sz w:val="24"/>
          <w:szCs w:val="24"/>
        </w:rPr>
        <w:t>like</w:t>
      </w:r>
      <w:r>
        <w:rPr>
          <w:rFonts w:ascii="Times New Roman" w:hAnsi="Times New Roman" w:cs="Times New Roman"/>
          <w:iCs/>
          <w:color w:val="2A00FF"/>
          <w:sz w:val="24"/>
          <w:szCs w:val="24"/>
        </w:rPr>
        <w:t xml:space="preserve"> charge density, surface charge below the ions has the opposite sign to the ions so that trapped them as clusters. The main difference between them is that for </w:t>
      </w:r>
      <m:oMath>
        <m:r>
          <m:rPr>
            <m:sty m:val="p"/>
          </m:rPr>
          <w:rPr>
            <w:rFonts w:ascii="Cambria Math" w:hAnsi="Cambria Math" w:cs="Times New Roman"/>
            <w:color w:val="2A00FF"/>
            <w:sz w:val="24"/>
            <w:szCs w:val="24"/>
          </w:rPr>
          <m:t>γ</m:t>
        </m:r>
        <m:r>
          <w:rPr>
            <w:rFonts w:ascii="Cambria Math" w:hAnsi="Cambria Math" w:cs="Times New Roman"/>
            <w:color w:val="2A00FF"/>
            <w:sz w:val="24"/>
            <w:szCs w:val="24"/>
          </w:rPr>
          <m:t>&gt;1</m:t>
        </m:r>
      </m:oMath>
      <w:r>
        <w:rPr>
          <w:rFonts w:ascii="Times New Roman" w:hAnsi="Times New Roman" w:cs="Times New Roman"/>
          <w:iCs/>
          <w:color w:val="2A00FF"/>
          <w:sz w:val="24"/>
          <w:szCs w:val="24"/>
        </w:rPr>
        <w:t xml:space="preserve"> cases, the surface charges on opposite substrates are symmetric and when </w:t>
      </w:r>
      <m:oMath>
        <m:r>
          <m:rPr>
            <m:sty m:val="p"/>
          </m:rPr>
          <w:rPr>
            <w:rFonts w:ascii="Cambria Math" w:hAnsi="Cambria Math" w:cs="Times New Roman"/>
            <w:color w:val="2A00FF"/>
            <w:sz w:val="24"/>
            <w:szCs w:val="24"/>
          </w:rPr>
          <m:t>γ</m:t>
        </m:r>
        <m:r>
          <w:rPr>
            <w:rFonts w:ascii="Cambria Math" w:hAnsi="Cambria Math" w:cs="Times New Roman"/>
            <w:color w:val="2A00FF"/>
            <w:sz w:val="24"/>
            <w:szCs w:val="24"/>
          </w:rPr>
          <m:t>&lt;-1</m:t>
        </m:r>
      </m:oMath>
      <w:r>
        <w:rPr>
          <w:rFonts w:ascii="Times New Roman" w:hAnsi="Times New Roman" w:cs="Times New Roman"/>
          <w:iCs/>
          <w:color w:val="2A00FF"/>
          <w:sz w:val="24"/>
          <w:szCs w:val="24"/>
        </w:rPr>
        <w:t xml:space="preserve"> they are anti-symmetric. Another difference is that, when </w:t>
      </w:r>
      <m:oMath>
        <m:r>
          <m:rPr>
            <m:sty m:val="p"/>
          </m:rPr>
          <w:rPr>
            <w:rFonts w:ascii="Cambria Math" w:hAnsi="Cambria Math" w:cs="Times New Roman"/>
            <w:color w:val="2A00FF"/>
            <w:sz w:val="24"/>
            <w:szCs w:val="24"/>
          </w:rPr>
          <m:t>γ</m:t>
        </m:r>
        <m:r>
          <w:rPr>
            <w:rFonts w:ascii="Cambria Math" w:hAnsi="Cambria Math" w:cs="Times New Roman"/>
            <w:color w:val="2A00FF"/>
            <w:sz w:val="24"/>
            <w:szCs w:val="24"/>
          </w:rPr>
          <m:t>&gt;1</m:t>
        </m:r>
      </m:oMath>
      <w:r>
        <w:rPr>
          <w:rFonts w:ascii="Times New Roman" w:hAnsi="Times New Roman" w:cs="Times New Roman"/>
          <w:iCs/>
          <w:color w:val="2A00FF"/>
          <w:sz w:val="24"/>
          <w:szCs w:val="24"/>
        </w:rPr>
        <w:t>, for example the surface charge exactly below a cation is still highly positive while the surrounding ones are negative.</w:t>
      </w:r>
    </w:p>
    <w:p w14:paraId="44DD89A9" w14:textId="01F6ED38" w:rsidR="00C147DC" w:rsidRDefault="00C147DC" w:rsidP="00C147DC">
      <w:pPr>
        <w:ind w:left="720"/>
        <w:rPr>
          <w:rFonts w:ascii="Times New Roman" w:hAnsi="Times New Roman" w:cs="Times New Roman"/>
          <w:iCs/>
          <w:color w:val="2A00FF"/>
          <w:sz w:val="24"/>
          <w:szCs w:val="24"/>
        </w:rPr>
      </w:pPr>
    </w:p>
    <w:p w14:paraId="78F72221" w14:textId="2E140BD5" w:rsidR="00C147DC" w:rsidRPr="004F678C" w:rsidRDefault="004F678C" w:rsidP="004F678C">
      <w:pPr>
        <w:pStyle w:val="ListParagraph"/>
        <w:numPr>
          <w:ilvl w:val="0"/>
          <w:numId w:val="6"/>
        </w:numPr>
        <w:rPr>
          <w:rFonts w:ascii="Times New Roman" w:hAnsi="Times New Roman" w:cs="Times New Roman"/>
          <w:iCs/>
          <w:color w:val="000000" w:themeColor="text1"/>
          <w:sz w:val="24"/>
          <w:szCs w:val="24"/>
        </w:rPr>
      </w:pPr>
      <w:r w:rsidRPr="004F678C">
        <w:rPr>
          <w:rFonts w:ascii="Times New Roman" w:hAnsi="Times New Roman" w:cs="Times New Roman"/>
          <w:iCs/>
          <w:color w:val="000000" w:themeColor="text1"/>
          <w:sz w:val="24"/>
          <w:szCs w:val="24"/>
        </w:rPr>
        <w:t>Taking the example of epsilon=+80 (water), in going from gamma=10 to gamma=-10, the substrate permittivity is tuned from epsilon’=-65 to epsilon’=-95. What is expected at epsilon’=-80 (a value in between the two studied permittivities)? For epsilon’=-80, gamma tends to infinity. Can the method handle this case? In general, given the focus on materials with negative permittivities, what happens to the ionic structure when epsilon’=-epsilon?</w:t>
      </w:r>
    </w:p>
    <w:p w14:paraId="3C2FCAD7" w14:textId="18EE33D5" w:rsidR="00C147DC" w:rsidRDefault="00C147DC" w:rsidP="00C147DC">
      <w:pPr>
        <w:ind w:left="720"/>
        <w:rPr>
          <w:rFonts w:ascii="Times New Roman" w:hAnsi="Times New Roman" w:cs="Times New Roman"/>
          <w:iCs/>
          <w:color w:val="2A00FF"/>
          <w:sz w:val="24"/>
          <w:szCs w:val="24"/>
        </w:rPr>
      </w:pPr>
    </w:p>
    <w:p w14:paraId="037F2EEC" w14:textId="77777777" w:rsidR="004F678C" w:rsidRDefault="004F678C" w:rsidP="004F678C">
      <w:pPr>
        <w:ind w:left="720"/>
        <w:rPr>
          <w:rFonts w:ascii="Times New Roman" w:hAnsi="Times New Roman" w:cs="Times New Roman"/>
          <w:iCs/>
          <w:color w:val="2A00FF"/>
          <w:sz w:val="24"/>
          <w:szCs w:val="24"/>
        </w:rPr>
      </w:pPr>
      <w:r w:rsidRPr="004F678C">
        <w:rPr>
          <w:rFonts w:ascii="Times New Roman" w:hAnsi="Times New Roman" w:cs="Times New Roman"/>
          <w:iCs/>
          <w:color w:val="2A00FF"/>
          <w:sz w:val="24"/>
          <w:szCs w:val="24"/>
          <w:lang w:val="en-HK"/>
        </w:rPr>
        <w:t>In this case the ref</w:t>
      </w:r>
      <w:r>
        <w:rPr>
          <w:rFonts w:ascii="Times New Roman" w:hAnsi="Times New Roman" w:cs="Times New Roman"/>
          <w:iCs/>
          <w:color w:val="2A00FF"/>
          <w:sz w:val="24"/>
          <w:szCs w:val="24"/>
          <w:lang w:val="en-HK"/>
        </w:rPr>
        <w:t>l</w:t>
      </w:r>
      <w:r w:rsidRPr="004F678C">
        <w:rPr>
          <w:rFonts w:ascii="Times New Roman" w:hAnsi="Times New Roman" w:cs="Times New Roman"/>
          <w:iCs/>
          <w:color w:val="2A00FF"/>
          <w:sz w:val="24"/>
          <w:szCs w:val="24"/>
          <w:lang w:val="en-HK"/>
        </w:rPr>
        <w:t>ection rate is divergent and the system is mathematically ill defined, and there will be no solution for Poisson's equation for even a single slab, so that our method cannot be used to solve such problem</w:t>
      </w:r>
      <w:r>
        <w:rPr>
          <w:rFonts w:ascii="Times New Roman" w:hAnsi="Times New Roman" w:cs="Times New Roman"/>
          <w:iCs/>
          <w:color w:val="2A00FF"/>
          <w:sz w:val="24"/>
          <w:szCs w:val="24"/>
        </w:rPr>
        <w:t xml:space="preserve">. </w:t>
      </w:r>
    </w:p>
    <w:p w14:paraId="054722DD" w14:textId="49FA1066" w:rsidR="004F678C" w:rsidRPr="004F678C" w:rsidRDefault="004F678C" w:rsidP="0015314E">
      <w:pPr>
        <w:ind w:left="720"/>
        <w:rPr>
          <w:rFonts w:ascii="Times New Roman" w:hAnsi="Times New Roman" w:cs="Times New Roman"/>
          <w:iCs/>
          <w:color w:val="2A00FF"/>
          <w:sz w:val="24"/>
          <w:szCs w:val="24"/>
          <w:lang w:val="en-HK"/>
        </w:rPr>
      </w:pPr>
      <w:r>
        <w:rPr>
          <w:rFonts w:ascii="Times New Roman" w:hAnsi="Times New Roman" w:cs="Times New Roman" w:hint="eastAsia"/>
          <w:iCs/>
          <w:color w:val="2A00FF"/>
          <w:sz w:val="24"/>
          <w:szCs w:val="24"/>
        </w:rPr>
        <w:t>We</w:t>
      </w:r>
      <w:r>
        <w:rPr>
          <w:rFonts w:ascii="Times New Roman" w:hAnsi="Times New Roman" w:cs="Times New Roman"/>
          <w:iCs/>
          <w:color w:val="2A00FF"/>
          <w:sz w:val="24"/>
          <w:szCs w:val="24"/>
        </w:rPr>
        <w:t xml:space="preserve"> may have a check of the limit at </w:t>
      </w:r>
      <m:oMath>
        <m:r>
          <w:rPr>
            <w:rFonts w:ascii="Cambria Math" w:hAnsi="Cambria Math" w:cs="Times New Roman"/>
            <w:color w:val="2A00FF"/>
            <w:sz w:val="24"/>
            <w:szCs w:val="24"/>
            <w:lang w:val="en-HK"/>
          </w:rPr>
          <m:t>γ</m:t>
        </m:r>
        <m:r>
          <m:rPr>
            <m:sty m:val="p"/>
          </m:rPr>
          <w:rPr>
            <w:rFonts w:ascii="Cambria Math" w:hAnsi="Cambria Math" w:cs="Times New Roman" w:hint="eastAsia"/>
            <w:color w:val="2A00FF"/>
            <w:sz w:val="24"/>
            <w:szCs w:val="24"/>
            <w:lang w:val="en-HK"/>
          </w:rPr>
          <m:t>→∞</m:t>
        </m:r>
        <m:r>
          <m:rPr>
            <m:sty m:val="p"/>
          </m:rPr>
          <w:rPr>
            <w:rFonts w:ascii="Cambria Math" w:hAnsi="Cambria Math" w:cs="Times New Roman" w:hint="eastAsia"/>
            <w:color w:val="2A00FF"/>
            <w:sz w:val="24"/>
            <w:szCs w:val="24"/>
            <w:lang w:val="en-HK"/>
          </w:rPr>
          <m:t>.</m:t>
        </m:r>
      </m:oMath>
      <w:r>
        <w:rPr>
          <w:rFonts w:ascii="Times New Roman" w:hAnsi="Times New Roman" w:cs="Times New Roman"/>
          <w:iCs/>
          <w:color w:val="2A00FF"/>
          <w:sz w:val="24"/>
          <w:szCs w:val="24"/>
        </w:rPr>
        <w:t xml:space="preserve"> </w:t>
      </w:r>
      <w:r w:rsidRPr="004F678C">
        <w:rPr>
          <w:rFonts w:ascii="Times New Roman" w:hAnsi="Times New Roman" w:cs="Times New Roman"/>
          <w:iCs/>
          <w:color w:val="2A00FF"/>
          <w:sz w:val="24"/>
          <w:szCs w:val="24"/>
          <w:lang w:val="en-HK"/>
        </w:rPr>
        <w:t xml:space="preserve">According to our new result, </w:t>
      </w:r>
      <m:oMath>
        <m:r>
          <m:rPr>
            <m:sty m:val="p"/>
          </m:rPr>
          <w:rPr>
            <w:rFonts w:ascii="Cambria Math" w:hAnsi="Cambria Math" w:cs="Times New Roman"/>
            <w:color w:val="2A00FF"/>
            <w:sz w:val="24"/>
            <w:szCs w:val="24"/>
            <w:lang w:val="en-HK"/>
          </w:rPr>
          <m:t>λ×</m:t>
        </m:r>
        <m:sSub>
          <m:sSubPr>
            <m:ctrlPr>
              <w:rPr>
                <w:rFonts w:ascii="Cambria Math" w:hAnsi="Cambria Math" w:cs="Times New Roman"/>
                <w:i/>
                <w:iCs/>
                <w:color w:val="2A00FF"/>
                <w:sz w:val="24"/>
                <w:szCs w:val="24"/>
                <w:lang w:val="en-HK"/>
              </w:rPr>
            </m:ctrlPr>
          </m:sSubPr>
          <m:e>
            <m:r>
              <w:rPr>
                <w:rFonts w:ascii="Cambria Math" w:hAnsi="Cambria Math" w:cs="Times New Roman"/>
                <w:color w:val="2A00FF"/>
                <w:sz w:val="24"/>
                <w:szCs w:val="24"/>
                <w:lang w:val="en-HK"/>
              </w:rPr>
              <m:t>k</m:t>
            </m:r>
            <m:ctrlPr>
              <w:rPr>
                <w:rFonts w:ascii="Cambria Math" w:hAnsi="Cambria Math" w:cs="Times New Roman"/>
                <w:iCs/>
                <w:color w:val="2A00FF"/>
                <w:sz w:val="24"/>
                <w:szCs w:val="24"/>
                <w:lang w:val="en-HK"/>
              </w:rPr>
            </m:ctrlPr>
          </m:e>
          <m:sub>
            <m:r>
              <w:rPr>
                <w:rFonts w:ascii="Cambria Math" w:hAnsi="Cambria Math" w:cs="Times New Roman"/>
                <w:color w:val="2A00FF"/>
                <w:sz w:val="24"/>
                <w:szCs w:val="24"/>
                <w:lang w:val="en-HK"/>
              </w:rPr>
              <m:t>0</m:t>
            </m:r>
          </m:sub>
        </m:sSub>
        <m:r>
          <m:rPr>
            <m:sty m:val="p"/>
          </m:rPr>
          <w:rPr>
            <w:rFonts w:ascii="Cambria Math" w:hAnsi="Cambria Math" w:cs="Times New Roman"/>
            <w:color w:val="2A00FF"/>
            <w:sz w:val="24"/>
            <w:szCs w:val="24"/>
            <w:lang w:val="en-HK"/>
          </w:rPr>
          <m:t>∼</m:t>
        </m:r>
        <m:r>
          <w:rPr>
            <w:rFonts w:ascii="Cambria Math" w:hAnsi="Cambria Math" w:cs="Times New Roman"/>
            <w:color w:val="2A00FF"/>
            <w:sz w:val="24"/>
            <w:szCs w:val="24"/>
            <w:lang w:val="en-HK"/>
          </w:rPr>
          <m:t>2</m:t>
        </m:r>
      </m:oMath>
      <w:r w:rsidRPr="004F678C">
        <w:rPr>
          <w:rFonts w:ascii="Times New Roman" w:hAnsi="Times New Roman" w:cs="Times New Roman"/>
          <w:iCs/>
          <w:color w:val="2A00FF"/>
          <w:sz w:val="24"/>
          <w:szCs w:val="24"/>
          <w:lang w:val="en-HK"/>
        </w:rPr>
        <w:t xml:space="preserve">, and </w:t>
      </w:r>
      <m:oMath>
        <m:sSub>
          <m:sSubPr>
            <m:ctrlPr>
              <w:rPr>
                <w:rFonts w:ascii="Cambria Math" w:hAnsi="Cambria Math" w:cs="Times New Roman"/>
                <w:i/>
                <w:iCs/>
                <w:color w:val="2A00FF"/>
                <w:sz w:val="24"/>
                <w:szCs w:val="24"/>
                <w:lang w:val="en-HK"/>
              </w:rPr>
            </m:ctrlPr>
          </m:sSubPr>
          <m:e>
            <m:r>
              <w:rPr>
                <w:rFonts w:ascii="Cambria Math" w:hAnsi="Cambria Math" w:cs="Times New Roman"/>
                <w:color w:val="2A00FF"/>
                <w:sz w:val="24"/>
                <w:szCs w:val="24"/>
                <w:lang w:val="en-HK"/>
              </w:rPr>
              <m:t>k</m:t>
            </m:r>
          </m:e>
          <m:sub>
            <m:r>
              <w:rPr>
                <w:rFonts w:ascii="Cambria Math" w:hAnsi="Cambria Math" w:cs="Times New Roman"/>
                <w:color w:val="2A00FF"/>
                <w:sz w:val="24"/>
                <w:szCs w:val="24"/>
                <w:lang w:val="en-HK"/>
              </w:rPr>
              <m:t>0</m:t>
            </m:r>
          </m:sub>
        </m:sSub>
        <m:r>
          <w:rPr>
            <w:rFonts w:ascii="Cambria Math" w:hAnsi="Cambria Math" w:cs="Times New Roman"/>
            <w:color w:val="2A00FF"/>
            <w:sz w:val="24"/>
            <w:szCs w:val="24"/>
            <w:lang w:val="en-HK"/>
          </w:rPr>
          <m:t>=</m:t>
        </m:r>
        <m:func>
          <m:funcPr>
            <m:ctrlPr>
              <w:rPr>
                <w:rFonts w:ascii="Cambria Math" w:hAnsi="Cambria Math" w:cs="Times New Roman"/>
                <w:iCs/>
                <w:color w:val="2A00FF"/>
                <w:sz w:val="24"/>
                <w:szCs w:val="24"/>
                <w:lang w:val="en-HK"/>
              </w:rPr>
            </m:ctrlPr>
          </m:funcPr>
          <m:fName>
            <m:r>
              <m:rPr>
                <m:sty m:val="p"/>
              </m:rPr>
              <w:rPr>
                <w:rFonts w:ascii="Cambria Math" w:hAnsi="Cambria Math" w:cs="Times New Roman"/>
                <w:color w:val="2A00FF"/>
                <w:sz w:val="24"/>
                <w:szCs w:val="24"/>
                <w:lang w:val="en-HK"/>
              </w:rPr>
              <m:t>ln</m:t>
            </m:r>
            <m:ctrlPr>
              <w:rPr>
                <w:rFonts w:ascii="Cambria Math" w:hAnsi="Cambria Math" w:cs="Times New Roman"/>
                <w:i/>
                <w:iCs/>
                <w:color w:val="2A00FF"/>
                <w:sz w:val="24"/>
                <w:szCs w:val="24"/>
                <w:lang w:val="en-HK"/>
              </w:rPr>
            </m:ctrlPr>
          </m:fName>
          <m:e>
            <m:d>
              <m:dPr>
                <m:ctrlPr>
                  <w:rPr>
                    <w:rFonts w:ascii="Cambria Math" w:hAnsi="Cambria Math" w:cs="Times New Roman"/>
                    <w:i/>
                    <w:iCs/>
                    <w:color w:val="2A00FF"/>
                    <w:sz w:val="24"/>
                    <w:szCs w:val="24"/>
                    <w:lang w:val="en-HK"/>
                  </w:rPr>
                </m:ctrlPr>
              </m:dPr>
              <m:e>
                <m:sSub>
                  <m:sSubPr>
                    <m:ctrlPr>
                      <w:rPr>
                        <w:rFonts w:ascii="Cambria Math" w:hAnsi="Cambria Math" w:cs="Times New Roman"/>
                        <w:i/>
                        <w:iCs/>
                        <w:color w:val="2A00FF"/>
                        <w:sz w:val="24"/>
                        <w:szCs w:val="24"/>
                        <w:lang w:val="en-HK"/>
                      </w:rPr>
                    </m:ctrlPr>
                  </m:sSubPr>
                  <m:e>
                    <m:r>
                      <m:rPr>
                        <m:sty m:val="p"/>
                      </m:rPr>
                      <w:rPr>
                        <w:rFonts w:ascii="Cambria Math" w:hAnsi="Cambria Math" w:cs="Times New Roman"/>
                        <w:color w:val="2A00FF"/>
                        <w:sz w:val="24"/>
                        <w:szCs w:val="24"/>
                        <w:lang w:val="en-HK"/>
                      </w:rPr>
                      <m:t>γ</m:t>
                    </m:r>
                  </m:e>
                  <m:sub>
                    <m:r>
                      <w:rPr>
                        <w:rFonts w:ascii="Cambria Math" w:hAnsi="Cambria Math" w:cs="Times New Roman"/>
                        <w:color w:val="2A00FF"/>
                        <w:sz w:val="24"/>
                        <w:szCs w:val="24"/>
                        <w:lang w:val="en-HK"/>
                      </w:rPr>
                      <m:t>1</m:t>
                    </m:r>
                  </m:sub>
                </m:sSub>
                <m:sSub>
                  <m:sSubPr>
                    <m:ctrlPr>
                      <w:rPr>
                        <w:rFonts w:ascii="Cambria Math" w:hAnsi="Cambria Math" w:cs="Times New Roman"/>
                        <w:i/>
                        <w:iCs/>
                        <w:color w:val="2A00FF"/>
                        <w:sz w:val="24"/>
                        <w:szCs w:val="24"/>
                        <w:lang w:val="en-HK"/>
                      </w:rPr>
                    </m:ctrlPr>
                  </m:sSubPr>
                  <m:e>
                    <m:r>
                      <m:rPr>
                        <m:sty m:val="p"/>
                      </m:rPr>
                      <w:rPr>
                        <w:rFonts w:ascii="Cambria Math" w:hAnsi="Cambria Math" w:cs="Times New Roman"/>
                        <w:color w:val="2A00FF"/>
                        <w:sz w:val="24"/>
                        <w:szCs w:val="24"/>
                        <w:lang w:val="en-HK"/>
                      </w:rPr>
                      <m:t>γ</m:t>
                    </m:r>
                    <m:ctrlPr>
                      <w:rPr>
                        <w:rFonts w:ascii="Cambria Math" w:hAnsi="Cambria Math" w:cs="Times New Roman"/>
                        <w:iCs/>
                        <w:color w:val="2A00FF"/>
                        <w:sz w:val="24"/>
                        <w:szCs w:val="24"/>
                        <w:lang w:val="en-HK"/>
                      </w:rPr>
                    </m:ctrlPr>
                  </m:e>
                  <m:sub>
                    <m:r>
                      <w:rPr>
                        <w:rFonts w:ascii="Cambria Math" w:hAnsi="Cambria Math" w:cs="Times New Roman"/>
                        <w:color w:val="2A00FF"/>
                        <w:sz w:val="24"/>
                        <w:szCs w:val="24"/>
                        <w:lang w:val="en-HK"/>
                      </w:rPr>
                      <m:t>2</m:t>
                    </m:r>
                  </m:sub>
                </m:sSub>
              </m:e>
            </m:d>
          </m:e>
        </m:func>
        <m:r>
          <m:rPr>
            <m:lit/>
          </m:rPr>
          <w:rPr>
            <w:rFonts w:ascii="Cambria Math" w:hAnsi="Cambria Math" w:cs="Times New Roman"/>
            <w:color w:val="2A00FF"/>
            <w:sz w:val="24"/>
            <w:szCs w:val="24"/>
            <w:lang w:val="en-HK"/>
          </w:rPr>
          <m:t>/</m:t>
        </m:r>
        <m:d>
          <m:dPr>
            <m:ctrlPr>
              <w:rPr>
                <w:rFonts w:ascii="Cambria Math" w:hAnsi="Cambria Math" w:cs="Times New Roman"/>
                <w:i/>
                <w:iCs/>
                <w:color w:val="2A00FF"/>
                <w:sz w:val="24"/>
                <w:szCs w:val="24"/>
                <w:lang w:val="en-HK"/>
              </w:rPr>
            </m:ctrlPr>
          </m:dPr>
          <m:e>
            <m:r>
              <w:rPr>
                <w:rFonts w:ascii="Cambria Math" w:hAnsi="Cambria Math" w:cs="Times New Roman"/>
                <w:color w:val="2A00FF"/>
                <w:sz w:val="24"/>
                <w:szCs w:val="24"/>
                <w:lang w:val="en-HK"/>
              </w:rPr>
              <m:t>2</m:t>
            </m:r>
            <m:sSub>
              <m:sSubPr>
                <m:ctrlPr>
                  <w:rPr>
                    <w:rFonts w:ascii="Cambria Math" w:hAnsi="Cambria Math" w:cs="Times New Roman"/>
                    <w:i/>
                    <w:iCs/>
                    <w:color w:val="2A00FF"/>
                    <w:sz w:val="24"/>
                    <w:szCs w:val="24"/>
                    <w:lang w:val="en-HK"/>
                  </w:rPr>
                </m:ctrlPr>
              </m:sSubPr>
              <m:e>
                <m:r>
                  <w:rPr>
                    <w:rFonts w:ascii="Cambria Math" w:hAnsi="Cambria Math" w:cs="Times New Roman"/>
                    <w:color w:val="2A00FF"/>
                    <w:sz w:val="24"/>
                    <w:szCs w:val="24"/>
                    <w:lang w:val="en-HK"/>
                  </w:rPr>
                  <m:t>L</m:t>
                </m:r>
              </m:e>
              <m:sub>
                <m:r>
                  <w:rPr>
                    <w:rFonts w:ascii="Cambria Math" w:hAnsi="Cambria Math" w:cs="Times New Roman"/>
                    <w:color w:val="2A00FF"/>
                    <w:sz w:val="24"/>
                    <w:szCs w:val="24"/>
                    <w:lang w:val="en-HK"/>
                  </w:rPr>
                  <m:t>z</m:t>
                </m:r>
              </m:sub>
            </m:sSub>
          </m:e>
        </m:d>
      </m:oMath>
      <w:r w:rsidRPr="004F678C">
        <w:rPr>
          <w:rFonts w:ascii="Times New Roman" w:hAnsi="Times New Roman" w:cs="Times New Roman"/>
          <w:iCs/>
          <w:color w:val="2A00FF"/>
          <w:sz w:val="24"/>
          <w:szCs w:val="24"/>
          <w:lang w:val="en-HK"/>
        </w:rPr>
        <w:t xml:space="preserve">, we suppose when </w:t>
      </w:r>
      <m:oMath>
        <m:r>
          <m:rPr>
            <m:sty m:val="p"/>
          </m:rPr>
          <w:rPr>
            <w:rFonts w:ascii="Cambria Math" w:hAnsi="Cambria Math" w:cs="Times New Roman"/>
            <w:color w:val="2A00FF"/>
            <w:sz w:val="24"/>
            <w:szCs w:val="24"/>
            <w:lang w:val="en-HK"/>
          </w:rPr>
          <m:t>γ</m:t>
        </m:r>
        <m:r>
          <m:rPr>
            <m:sty m:val="p"/>
          </m:rPr>
          <w:rPr>
            <w:rFonts w:ascii="Cambria Math" w:hAnsi="Cambria Math" w:cs="Times New Roman" w:hint="eastAsia"/>
            <w:color w:val="2A00FF"/>
            <w:sz w:val="24"/>
            <w:szCs w:val="24"/>
            <w:lang w:val="en-HK"/>
          </w:rPr>
          <m:t>→∞</m:t>
        </m:r>
        <m:r>
          <w:rPr>
            <w:rFonts w:ascii="Cambria Math" w:hAnsi="Cambria Math" w:cs="Times New Roman"/>
            <w:color w:val="2A00FF"/>
            <w:sz w:val="24"/>
            <w:szCs w:val="24"/>
            <w:lang w:val="en-HK"/>
          </w:rPr>
          <m:t xml:space="preserve">, </m:t>
        </m:r>
        <m:r>
          <m:rPr>
            <m:sty m:val="p"/>
          </m:rPr>
          <w:rPr>
            <w:rFonts w:ascii="Cambria Math" w:hAnsi="Cambria Math" w:cs="Times New Roman"/>
            <w:color w:val="2A00FF"/>
            <w:sz w:val="24"/>
            <w:szCs w:val="24"/>
            <w:lang w:val="en-HK"/>
          </w:rPr>
          <m:t>λ</m:t>
        </m:r>
        <m:r>
          <m:rPr>
            <m:sty m:val="p"/>
          </m:rPr>
          <w:rPr>
            <w:rFonts w:ascii="Cambria Math" w:hAnsi="Cambria Math" w:cs="Times New Roman" w:hint="eastAsia"/>
            <w:color w:val="2A00FF"/>
            <w:sz w:val="24"/>
            <w:szCs w:val="24"/>
            <w:lang w:val="en-HK"/>
          </w:rPr>
          <m:t>→</m:t>
        </m:r>
        <m:r>
          <w:rPr>
            <w:rFonts w:ascii="Cambria Math" w:hAnsi="Cambria Math" w:cs="Times New Roman"/>
            <w:color w:val="2A00FF"/>
            <w:sz w:val="24"/>
            <w:szCs w:val="24"/>
            <w:lang w:val="en-HK"/>
          </w:rPr>
          <m:t>0</m:t>
        </m:r>
      </m:oMath>
      <w:r w:rsidRPr="004F678C">
        <w:rPr>
          <w:rFonts w:ascii="Times New Roman" w:hAnsi="Times New Roman" w:cs="Times New Roman"/>
          <w:iCs/>
          <w:color w:val="2A00FF"/>
          <w:sz w:val="24"/>
          <w:szCs w:val="24"/>
          <w:lang w:val="en-HK"/>
        </w:rPr>
        <w:t>, so in the field will oscillate with an infinite frequency and may need further treatment to be understood.</w:t>
      </w:r>
    </w:p>
    <w:sectPr w:rsidR="004F678C" w:rsidRPr="004F6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76F58"/>
    <w:multiLevelType w:val="hybridMultilevel"/>
    <w:tmpl w:val="C6FE82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88C55C4"/>
    <w:multiLevelType w:val="hybridMultilevel"/>
    <w:tmpl w:val="725A52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A1403A"/>
    <w:multiLevelType w:val="hybridMultilevel"/>
    <w:tmpl w:val="4136237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33263C"/>
    <w:multiLevelType w:val="hybridMultilevel"/>
    <w:tmpl w:val="3D844E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51342B"/>
    <w:multiLevelType w:val="hybridMultilevel"/>
    <w:tmpl w:val="9D46EF8E"/>
    <w:lvl w:ilvl="0" w:tplc="897A87C8">
      <w:start w:val="1"/>
      <w:numFmt w:val="decimal"/>
      <w:lvlText w:val="%1."/>
      <w:lvlJc w:val="left"/>
      <w:pPr>
        <w:ind w:left="840" w:hanging="48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A62995"/>
    <w:multiLevelType w:val="hybridMultilevel"/>
    <w:tmpl w:val="C758291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16cid:durableId="769010955">
    <w:abstractNumId w:val="4"/>
  </w:num>
  <w:num w:numId="2" w16cid:durableId="1544369670">
    <w:abstractNumId w:val="1"/>
  </w:num>
  <w:num w:numId="3" w16cid:durableId="2051759949">
    <w:abstractNumId w:val="2"/>
  </w:num>
  <w:num w:numId="4" w16cid:durableId="281423133">
    <w:abstractNumId w:val="5"/>
  </w:num>
  <w:num w:numId="5" w16cid:durableId="119736087">
    <w:abstractNumId w:val="0"/>
  </w:num>
  <w:num w:numId="6" w16cid:durableId="19665395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A5B"/>
    <w:rsid w:val="00022298"/>
    <w:rsid w:val="0009509B"/>
    <w:rsid w:val="000A1978"/>
    <w:rsid w:val="000F2352"/>
    <w:rsid w:val="0015314E"/>
    <w:rsid w:val="00167C4F"/>
    <w:rsid w:val="0018352B"/>
    <w:rsid w:val="001954C8"/>
    <w:rsid w:val="001A0FE7"/>
    <w:rsid w:val="001E6652"/>
    <w:rsid w:val="001F13E0"/>
    <w:rsid w:val="00212C17"/>
    <w:rsid w:val="00291084"/>
    <w:rsid w:val="002F3416"/>
    <w:rsid w:val="002F58DB"/>
    <w:rsid w:val="0030023D"/>
    <w:rsid w:val="00337734"/>
    <w:rsid w:val="00341E3F"/>
    <w:rsid w:val="00353C7C"/>
    <w:rsid w:val="0035785E"/>
    <w:rsid w:val="003868AD"/>
    <w:rsid w:val="00390C19"/>
    <w:rsid w:val="00412FD9"/>
    <w:rsid w:val="00433007"/>
    <w:rsid w:val="004A1A3D"/>
    <w:rsid w:val="004A4163"/>
    <w:rsid w:val="004B657A"/>
    <w:rsid w:val="004D169D"/>
    <w:rsid w:val="004D1ED0"/>
    <w:rsid w:val="004E6153"/>
    <w:rsid w:val="004F678C"/>
    <w:rsid w:val="005006D1"/>
    <w:rsid w:val="00503D3E"/>
    <w:rsid w:val="00563CAB"/>
    <w:rsid w:val="005716BB"/>
    <w:rsid w:val="005A5D67"/>
    <w:rsid w:val="005B3A5B"/>
    <w:rsid w:val="005D7EC6"/>
    <w:rsid w:val="005E20F1"/>
    <w:rsid w:val="00625318"/>
    <w:rsid w:val="00642B4D"/>
    <w:rsid w:val="006873C5"/>
    <w:rsid w:val="006E2E01"/>
    <w:rsid w:val="006F0267"/>
    <w:rsid w:val="00725380"/>
    <w:rsid w:val="007C5895"/>
    <w:rsid w:val="007F5A88"/>
    <w:rsid w:val="00830736"/>
    <w:rsid w:val="00836ACA"/>
    <w:rsid w:val="00857730"/>
    <w:rsid w:val="0086567E"/>
    <w:rsid w:val="00882A95"/>
    <w:rsid w:val="0089779C"/>
    <w:rsid w:val="008A4E63"/>
    <w:rsid w:val="008B5AD0"/>
    <w:rsid w:val="008C1122"/>
    <w:rsid w:val="008D22D0"/>
    <w:rsid w:val="00906F62"/>
    <w:rsid w:val="009C3F0D"/>
    <w:rsid w:val="009E006B"/>
    <w:rsid w:val="009F157B"/>
    <w:rsid w:val="009F1AEF"/>
    <w:rsid w:val="00A37D05"/>
    <w:rsid w:val="00AB25B8"/>
    <w:rsid w:val="00AB4A3E"/>
    <w:rsid w:val="00B01E14"/>
    <w:rsid w:val="00B02DDF"/>
    <w:rsid w:val="00B07B76"/>
    <w:rsid w:val="00B11B8A"/>
    <w:rsid w:val="00B1227E"/>
    <w:rsid w:val="00B25DA7"/>
    <w:rsid w:val="00B4484E"/>
    <w:rsid w:val="00B96AE5"/>
    <w:rsid w:val="00BA0FFD"/>
    <w:rsid w:val="00C147DC"/>
    <w:rsid w:val="00C47709"/>
    <w:rsid w:val="00C51847"/>
    <w:rsid w:val="00C64A28"/>
    <w:rsid w:val="00CA4F07"/>
    <w:rsid w:val="00CB301E"/>
    <w:rsid w:val="00CE12F5"/>
    <w:rsid w:val="00CE63B6"/>
    <w:rsid w:val="00D16761"/>
    <w:rsid w:val="00D421CB"/>
    <w:rsid w:val="00D57BAF"/>
    <w:rsid w:val="00D632BC"/>
    <w:rsid w:val="00D66337"/>
    <w:rsid w:val="00D83A7F"/>
    <w:rsid w:val="00DD08FD"/>
    <w:rsid w:val="00DD4593"/>
    <w:rsid w:val="00E047D4"/>
    <w:rsid w:val="00E26A73"/>
    <w:rsid w:val="00E33EFA"/>
    <w:rsid w:val="00E8083F"/>
    <w:rsid w:val="00E937A9"/>
    <w:rsid w:val="00E96A25"/>
    <w:rsid w:val="00EA7408"/>
    <w:rsid w:val="00EB4E81"/>
    <w:rsid w:val="00EC1045"/>
    <w:rsid w:val="00EC2E0C"/>
    <w:rsid w:val="00ED2C94"/>
    <w:rsid w:val="00F05061"/>
    <w:rsid w:val="00F12F0B"/>
    <w:rsid w:val="00F22CC6"/>
    <w:rsid w:val="00F71F5D"/>
    <w:rsid w:val="00F81058"/>
    <w:rsid w:val="00FA5ACF"/>
    <w:rsid w:val="00FC0D70"/>
    <w:rsid w:val="00FD46A1"/>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17B72"/>
  <w15:chartTrackingRefBased/>
  <w15:docId w15:val="{53101CFD-1ABE-7E46-93B2-CC8DE1B70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A5B"/>
    <w:pPr>
      <w:widowControl w:val="0"/>
      <w:jc w:val="both"/>
    </w:pPr>
    <w:rPr>
      <w:color w:val="00000A"/>
      <w:sz w:val="21"/>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A5B"/>
    <w:pPr>
      <w:ind w:left="720"/>
      <w:contextualSpacing/>
    </w:pPr>
  </w:style>
  <w:style w:type="character" w:customStyle="1" w:styleId="md-plain">
    <w:name w:val="md-plain"/>
    <w:basedOn w:val="DefaultParagraphFont"/>
    <w:rsid w:val="005E20F1"/>
  </w:style>
  <w:style w:type="character" w:customStyle="1" w:styleId="md-inline-math">
    <w:name w:val="md-inline-math"/>
    <w:basedOn w:val="DefaultParagraphFont"/>
    <w:rsid w:val="00CE63B6"/>
  </w:style>
  <w:style w:type="character" w:styleId="PlaceholderText">
    <w:name w:val="Placeholder Text"/>
    <w:basedOn w:val="DefaultParagraphFont"/>
    <w:uiPriority w:val="99"/>
    <w:semiHidden/>
    <w:rsid w:val="004330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374759">
      <w:bodyDiv w:val="1"/>
      <w:marLeft w:val="0"/>
      <w:marRight w:val="0"/>
      <w:marTop w:val="0"/>
      <w:marBottom w:val="0"/>
      <w:divBdr>
        <w:top w:val="none" w:sz="0" w:space="0" w:color="auto"/>
        <w:left w:val="none" w:sz="0" w:space="0" w:color="auto"/>
        <w:bottom w:val="none" w:sz="0" w:space="0" w:color="auto"/>
        <w:right w:val="none" w:sz="0" w:space="0" w:color="auto"/>
      </w:divBdr>
    </w:div>
    <w:div w:id="984970305">
      <w:bodyDiv w:val="1"/>
      <w:marLeft w:val="0"/>
      <w:marRight w:val="0"/>
      <w:marTop w:val="0"/>
      <w:marBottom w:val="0"/>
      <w:divBdr>
        <w:top w:val="none" w:sz="0" w:space="0" w:color="auto"/>
        <w:left w:val="none" w:sz="0" w:space="0" w:color="auto"/>
        <w:bottom w:val="none" w:sz="0" w:space="0" w:color="auto"/>
        <w:right w:val="none" w:sz="0" w:space="0" w:color="auto"/>
      </w:divBdr>
    </w:div>
    <w:div w:id="1602293910">
      <w:bodyDiv w:val="1"/>
      <w:marLeft w:val="0"/>
      <w:marRight w:val="0"/>
      <w:marTop w:val="0"/>
      <w:marBottom w:val="0"/>
      <w:divBdr>
        <w:top w:val="none" w:sz="0" w:space="0" w:color="auto"/>
        <w:left w:val="none" w:sz="0" w:space="0" w:color="auto"/>
        <w:bottom w:val="none" w:sz="0" w:space="0" w:color="auto"/>
        <w:right w:val="none" w:sz="0" w:space="0" w:color="auto"/>
      </w:divBdr>
    </w:div>
    <w:div w:id="204205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A5257-4596-5F42-8885-710EF3748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9</Pages>
  <Words>3536</Words>
  <Characters>20160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煊钊 高</dc:creator>
  <cp:keywords/>
  <dc:description/>
  <cp:lastModifiedBy>煊钊 高</cp:lastModifiedBy>
  <cp:revision>10</cp:revision>
  <dcterms:created xsi:type="dcterms:W3CDTF">2022-12-16T07:38:00Z</dcterms:created>
  <dcterms:modified xsi:type="dcterms:W3CDTF">2023-01-11T09:42:00Z</dcterms:modified>
</cp:coreProperties>
</file>