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9ACF" w14:textId="77777777" w:rsidR="007030CF" w:rsidRPr="007030CF" w:rsidRDefault="007030CF" w:rsidP="007030CF">
      <w:pPr>
        <w:rPr>
          <w:b/>
          <w:bCs/>
        </w:rPr>
      </w:pPr>
      <w:r w:rsidRPr="007030CF">
        <w:rPr>
          <w:b/>
          <w:bCs/>
        </w:rPr>
        <w:t>基于STM32与区块链的高品质樱桃供应链溯源系统设计与实现</w:t>
      </w:r>
    </w:p>
    <w:p w14:paraId="5671C726" w14:textId="77777777" w:rsidR="007030CF" w:rsidRPr="007030CF" w:rsidRDefault="007030CF" w:rsidP="007030CF">
      <w:r w:rsidRPr="007030CF">
        <w:rPr>
          <w:b/>
          <w:bCs/>
        </w:rPr>
        <w:t>学生姓名：</w:t>
      </w:r>
      <w:r w:rsidRPr="007030CF">
        <w:t xml:space="preserve"> 任相荣</w:t>
      </w:r>
    </w:p>
    <w:p w14:paraId="65F1CF60" w14:textId="77777777" w:rsidR="007030CF" w:rsidRPr="007030CF" w:rsidRDefault="007030CF" w:rsidP="007030CF">
      <w:r w:rsidRPr="007030CF">
        <w:rPr>
          <w:b/>
          <w:bCs/>
        </w:rPr>
        <w:t>学号：</w:t>
      </w:r>
      <w:r w:rsidRPr="007030CF">
        <w:t xml:space="preserve"> 202204704</w:t>
      </w:r>
    </w:p>
    <w:p w14:paraId="08AD7629" w14:textId="77777777" w:rsidR="007030CF" w:rsidRPr="007030CF" w:rsidRDefault="007030CF" w:rsidP="007030CF">
      <w:r w:rsidRPr="007030CF">
        <w:rPr>
          <w:b/>
          <w:bCs/>
        </w:rPr>
        <w:t>指导教师：</w:t>
      </w:r>
      <w:r w:rsidRPr="007030CF">
        <w:t xml:space="preserve"> 黄鹏（副教授）</w:t>
      </w:r>
    </w:p>
    <w:p w14:paraId="019AC609" w14:textId="77777777" w:rsidR="007030CF" w:rsidRPr="007030CF" w:rsidRDefault="007030CF" w:rsidP="007030CF">
      <w:r w:rsidRPr="007030CF">
        <w:rPr>
          <w:b/>
          <w:bCs/>
        </w:rPr>
        <w:t>专业：</w:t>
      </w:r>
      <w:r w:rsidRPr="007030CF">
        <w:t xml:space="preserve"> 电子科学与技术</w:t>
      </w:r>
    </w:p>
    <w:p w14:paraId="29ABF128" w14:textId="77777777" w:rsidR="007030CF" w:rsidRPr="007030CF" w:rsidRDefault="007030CF" w:rsidP="007030CF">
      <w:r w:rsidRPr="007030CF">
        <w:rPr>
          <w:b/>
          <w:bCs/>
        </w:rPr>
        <w:t>年级：</w:t>
      </w:r>
      <w:r w:rsidRPr="007030CF">
        <w:t xml:space="preserve"> 2022级</w:t>
      </w:r>
    </w:p>
    <w:p w14:paraId="444F539D" w14:textId="77777777" w:rsidR="007030CF" w:rsidRPr="007030CF" w:rsidRDefault="007030CF" w:rsidP="007030CF">
      <w:r w:rsidRPr="007030CF">
        <w:rPr>
          <w:b/>
          <w:bCs/>
        </w:rPr>
        <w:t>学院：</w:t>
      </w:r>
      <w:r w:rsidRPr="007030CF">
        <w:t xml:space="preserve"> 机电学院</w:t>
      </w:r>
    </w:p>
    <w:p w14:paraId="32478956" w14:textId="77777777" w:rsidR="007030CF" w:rsidRPr="007030CF" w:rsidRDefault="007030CF" w:rsidP="007030CF">
      <w:r w:rsidRPr="007030CF">
        <w:rPr>
          <w:b/>
          <w:bCs/>
        </w:rPr>
        <w:t>提交日期：</w:t>
      </w:r>
      <w:r w:rsidRPr="007030CF">
        <w:t xml:space="preserve"> 2026年5月</w:t>
      </w:r>
    </w:p>
    <w:p w14:paraId="7D6C7B8F" w14:textId="77777777" w:rsidR="007030CF" w:rsidRPr="007030CF" w:rsidRDefault="0005612D" w:rsidP="007030CF">
      <w:r>
        <w:pict w14:anchorId="40F4549F">
          <v:rect id="_x0000_i1025" style="width:0;height:0" o:hralign="center" o:hrstd="t" o:hr="t" fillcolor="#a0a0a0" stroked="f"/>
        </w:pict>
      </w:r>
    </w:p>
    <w:p w14:paraId="45CD1C8D" w14:textId="77777777" w:rsidR="007030CF" w:rsidRPr="007030CF" w:rsidRDefault="007030CF" w:rsidP="007030CF">
      <w:pPr>
        <w:rPr>
          <w:b/>
          <w:bCs/>
        </w:rPr>
      </w:pPr>
      <w:r w:rsidRPr="007030CF">
        <w:rPr>
          <w:b/>
          <w:bCs/>
        </w:rPr>
        <w:t>摘要</w:t>
      </w:r>
    </w:p>
    <w:p w14:paraId="68CD33F2" w14:textId="77777777" w:rsidR="007030CF" w:rsidRPr="007030CF" w:rsidRDefault="007030CF" w:rsidP="007030CF">
      <w:r w:rsidRPr="007030CF">
        <w:t>近年来，农产品食品安全事件频发，消费者对高品质生鲜果品的溯源需求日益迫切。樱桃作为高附加值时令水果，其采后品质极易受温度、湿度、二氧化碳浓度及振动冲击等环境因素影响，然而现有供应链管理体系普遍依赖纸质单据与人工录入，数据篡改风险高、透明度低，难以满足消费者与监管机构的信任需求。</w:t>
      </w:r>
    </w:p>
    <w:p w14:paraId="234ECC3E" w14:textId="77777777" w:rsidR="007030CF" w:rsidRPr="007030CF" w:rsidRDefault="007030CF" w:rsidP="007030CF">
      <w:r w:rsidRPr="007030CF">
        <w:t>本文设计并实现了一套基于STM32微控制器与区块链技术的高品质樱桃供应链溯源系统。硬件层面，以STM32H743VIT6（Cortex-M7，480MHz）为主控芯片，集成SHT31温湿度传感器（精度±0.2°C/±2%RH）、MH-Z19B非分散红外CO</w:t>
      </w:r>
      <w:r w:rsidRPr="007030CF">
        <w:rPr>
          <w:rFonts w:ascii="Cambria Math" w:hAnsi="Cambria Math" w:cs="Cambria Math"/>
        </w:rPr>
        <w:t>₂</w:t>
      </w:r>
      <w:r w:rsidRPr="007030CF">
        <w:t>传感器（量程0~5000ppm，误差±50ppm）、ADXL345三轴加速度计及ATECC608A硬件安全芯片，以I2C、UART、SPI多种总线协议实现多传感器协同采集，并通过ATECC608A对每帧传感器数据进行ECDSA P-256硬件签名（签名延迟&lt;8ms），确保设备端数据不可伪造。通信层采用ESP8266 Wi-Fi模块与SX1278 LoRa模块双路上传，满足园区内网及远程覆盖场景。</w:t>
      </w:r>
    </w:p>
    <w:p w14:paraId="20FE2DA2" w14:textId="77777777" w:rsidR="007030CF" w:rsidRPr="007030CF" w:rsidRDefault="007030CF" w:rsidP="007030CF">
      <w:r w:rsidRPr="007030CF">
        <w:t>软件层面，后端基于FastAPI（Python 3.11）构建RESTful服务，实现了哈希规范化算法、双层幂等性防护机制、签名验证服务与品质分级评分引擎，并设计了区块链锚定引擎与四阶段渐进式上链策略（rollback_safe→shadow→canary→full），通过EVM智能合约将数据哈希锚定至区块链，实现不可篡改的存证。前端基于Next.js 16构建可视化看板，支持公开溯源查询与管理员运维操作。</w:t>
      </w:r>
    </w:p>
    <w:p w14:paraId="522961CA" w14:textId="77777777" w:rsidR="007030CF" w:rsidRPr="007030CF" w:rsidRDefault="007030CF" w:rsidP="007030CF">
      <w:r w:rsidRPr="007030CF">
        <w:t>系统测试结果表明：传感器精度满足设计指标，API接口P95响应延迟为38ms（目标≤100ms），幂等性查询P99延迟为11ms，签名验证准确率达100%，区块链锚定成功率100%（Mock模式），在100台设备、500请求/秒压测下P95延迟低于80ms，错误率为0%。本系统为农产品供应链的数字化可信溯源提供了完整的技术方案参考。</w:t>
      </w:r>
    </w:p>
    <w:p w14:paraId="1899563B" w14:textId="77777777" w:rsidR="007030CF" w:rsidRPr="007030CF" w:rsidRDefault="007030CF" w:rsidP="007030CF">
      <w:r w:rsidRPr="007030CF">
        <w:rPr>
          <w:b/>
          <w:bCs/>
        </w:rPr>
        <w:t>关键词：</w:t>
      </w:r>
      <w:r w:rsidRPr="007030CF">
        <w:t xml:space="preserve"> STM32；区块链；供应链溯源；ECDSA签名；IoT传感器；品质评估；</w:t>
      </w:r>
      <w:r w:rsidRPr="007030CF">
        <w:lastRenderedPageBreak/>
        <w:t>FastAPI</w:t>
      </w:r>
    </w:p>
    <w:p w14:paraId="4D8DD2B9" w14:textId="77777777" w:rsidR="007030CF" w:rsidRPr="007030CF" w:rsidRDefault="0005612D" w:rsidP="007030CF">
      <w:r>
        <w:pict w14:anchorId="785F2130">
          <v:rect id="_x0000_i1026" style="width:0;height:0" o:hralign="center" o:hrstd="t" o:hr="t" fillcolor="#a0a0a0" stroked="f"/>
        </w:pict>
      </w:r>
    </w:p>
    <w:p w14:paraId="54D9F360" w14:textId="77777777" w:rsidR="007030CF" w:rsidRPr="007030CF" w:rsidRDefault="007030CF" w:rsidP="007030CF">
      <w:pPr>
        <w:rPr>
          <w:b/>
          <w:bCs/>
        </w:rPr>
      </w:pPr>
      <w:r w:rsidRPr="007030CF">
        <w:rPr>
          <w:b/>
          <w:bCs/>
        </w:rPr>
        <w:t>Abstract</w:t>
      </w:r>
    </w:p>
    <w:p w14:paraId="485A807E" w14:textId="77777777" w:rsidR="007030CF" w:rsidRPr="007030CF" w:rsidRDefault="007030CF" w:rsidP="007030CF">
      <w:r w:rsidRPr="007030CF">
        <w:t>In recent years, food safety incidents involving agricultural products have occurred frequently, and consumers' demand for traceability of high-quality fresh fruits has become increasingly urgent. As a high-value-added seasonal fruit, cherry post-harvest quality is highly susceptible to environmental factors such as temperature, humidity, carbon dioxide concentration, and mechanical vibration. However, existing supply chain management systems commonly rely on paper documents and manual entry, which carry high risks of data tampering and low transparency, failing to meet the trust requirements of consumers and regulatory authorities.</w:t>
      </w:r>
    </w:p>
    <w:p w14:paraId="53003AB6" w14:textId="77777777" w:rsidR="007030CF" w:rsidRPr="007030CF" w:rsidRDefault="007030CF" w:rsidP="007030CF">
      <w:r w:rsidRPr="007030CF">
        <w:t>This paper designs and implements a high-quality cherry supply chain traceability system based on the STM32 microcontroller and blockchain technology. At the hardware level, the STM32H743VIT6 (Cortex-M7, 480MHz) serves as the main control chip, integrating the SHT31 temperature and humidity sensor (accuracy ±0.2°C/±2%RH), the MH-Z19B non-dispersive infrared CO</w:t>
      </w:r>
      <w:r w:rsidRPr="007030CF">
        <w:rPr>
          <w:rFonts w:ascii="Cambria Math" w:hAnsi="Cambria Math" w:cs="Cambria Math"/>
        </w:rPr>
        <w:t>₂</w:t>
      </w:r>
      <w:r w:rsidRPr="007030CF">
        <w:t xml:space="preserve"> sensor (range 0</w:t>
      </w:r>
      <w:r w:rsidRPr="007030CF">
        <w:rPr>
          <w:rFonts w:ascii="等线" w:eastAsia="等线" w:hAnsi="等线" w:cs="等线" w:hint="eastAsia"/>
        </w:rPr>
        <w:t>–</w:t>
      </w:r>
      <w:r w:rsidRPr="007030CF">
        <w:t xml:space="preserve">5000ppm, error </w:t>
      </w:r>
      <w:r w:rsidRPr="007030CF">
        <w:rPr>
          <w:rFonts w:ascii="等线" w:eastAsia="等线" w:hAnsi="等线" w:cs="等线" w:hint="eastAsia"/>
        </w:rPr>
        <w:t>±</w:t>
      </w:r>
      <w:r w:rsidRPr="007030CF">
        <w:t>50ppm), the ADXL345 three-axis accelerometer, and the ATECC608A hardware security element. Multi-sensor collaborative acquisition is achieved through I2C, UART, and SPI bus protocols. Each frame of sensor data is hardware-signed using ECDSA P-256 on the ATECC608A (signing latency &lt;8ms), ensuring data integrity from the device. The communication layer uses both ESP8266 Wi-Fi and SX1278 LoRa modules for dual-path uplink.</w:t>
      </w:r>
    </w:p>
    <w:p w14:paraId="4AD94942" w14:textId="77777777" w:rsidR="007030CF" w:rsidRPr="007030CF" w:rsidRDefault="007030CF" w:rsidP="007030CF">
      <w:r w:rsidRPr="007030CF">
        <w:t>At the software level, the backend is built on FastAPI (Python 3.11) with a hash canonicalization algorithm, a dual-layer idempotency protection mechanism, a signature verification service, a quality grading scoring engine, and a blockchain anchoring engine with a four-stage progressive rollout strategy (rollback_safe→shadow→canary→full). Data hashes are anchored to the blockchain via EVM smart contracts. The frontend is built on Next.js 16 with a visualization dashboard supporting public traceability queries and administrator operations.</w:t>
      </w:r>
    </w:p>
    <w:p w14:paraId="0CDC4D75" w14:textId="77777777" w:rsidR="007030CF" w:rsidRPr="007030CF" w:rsidRDefault="007030CF" w:rsidP="007030CF">
      <w:r w:rsidRPr="007030CF">
        <w:t>Test results show that sensor accuracy meets design specifications, the API P95 response latency is 38ms (target ≤100ms), idempotency query P99 latency is 11ms, signature verification accuracy reaches 100%, blockchain anchoring success rate is 100% (Mock mode), and under a stress test of 100 devices at 500 requests/second, P95 latency is below 80ms with 0% error rate.</w:t>
      </w:r>
    </w:p>
    <w:p w14:paraId="7A944B3B" w14:textId="77777777" w:rsidR="007030CF" w:rsidRPr="007030CF" w:rsidRDefault="007030CF" w:rsidP="007030CF">
      <w:r w:rsidRPr="007030CF">
        <w:rPr>
          <w:b/>
          <w:bCs/>
        </w:rPr>
        <w:t>Keywords:</w:t>
      </w:r>
      <w:r w:rsidRPr="007030CF">
        <w:t xml:space="preserve"> STM32; Blockchain; Supply Chain Traceability; ECDSA Signature; IoT Sensor; </w:t>
      </w:r>
      <w:r w:rsidRPr="007030CF">
        <w:lastRenderedPageBreak/>
        <w:t>Quality Assessment; FastAPI</w:t>
      </w:r>
    </w:p>
    <w:p w14:paraId="26170C73" w14:textId="77777777" w:rsidR="007030CF" w:rsidRPr="007030CF" w:rsidRDefault="0005612D" w:rsidP="007030CF">
      <w:r>
        <w:pict w14:anchorId="74892EF0">
          <v:rect id="_x0000_i1027" style="width:0;height:0" o:hralign="center" o:hrstd="t" o:hr="t" fillcolor="#a0a0a0" stroked="f"/>
        </w:pict>
      </w:r>
    </w:p>
    <w:p w14:paraId="5D454E8C" w14:textId="77777777" w:rsidR="007030CF" w:rsidRPr="007030CF" w:rsidRDefault="007030CF" w:rsidP="007030CF">
      <w:pPr>
        <w:rPr>
          <w:b/>
          <w:bCs/>
        </w:rPr>
      </w:pPr>
      <w:r w:rsidRPr="007030CF">
        <w:rPr>
          <w:b/>
          <w:bCs/>
        </w:rPr>
        <w:t>第一章 绪论</w:t>
      </w:r>
    </w:p>
    <w:p w14:paraId="46E34898" w14:textId="77777777" w:rsidR="007030CF" w:rsidRPr="007030CF" w:rsidRDefault="007030CF" w:rsidP="007030CF">
      <w:pPr>
        <w:rPr>
          <w:b/>
          <w:bCs/>
        </w:rPr>
      </w:pPr>
      <w:r w:rsidRPr="007030CF">
        <w:rPr>
          <w:b/>
          <w:bCs/>
        </w:rPr>
        <w:t>1.1 研究背景</w:t>
      </w:r>
    </w:p>
    <w:p w14:paraId="1864D31A" w14:textId="77777777" w:rsidR="007030CF" w:rsidRPr="007030CF" w:rsidRDefault="007030CF" w:rsidP="007030CF">
      <w:pPr>
        <w:rPr>
          <w:b/>
          <w:bCs/>
        </w:rPr>
      </w:pPr>
      <w:r w:rsidRPr="007030CF">
        <w:rPr>
          <w:b/>
          <w:bCs/>
        </w:rPr>
        <w:t>1.1.1 农产品供应链安全的社会背景</w:t>
      </w:r>
    </w:p>
    <w:p w14:paraId="6F0344CA" w14:textId="77777777" w:rsidR="007030CF" w:rsidRPr="007030CF" w:rsidRDefault="007030CF" w:rsidP="007030CF">
      <w:r w:rsidRPr="007030CF">
        <w:t>食品安全是关系国计民生的重大战略议题。根据世界卫生组织（WHO）数据，全球每年约有6亿人因食用受污染食品而患病，其中42万人死亡，农产品是最主要的风险来源之一。在中国，国家市场监督管理总局的统计数据显示，近年来农产品质量安全抽检不合格率虽持续下降，但冷链物流中的农残超标、品质下滑等问题仍屡见报端，消费者信任危机尚未根本消解。</w:t>
      </w:r>
    </w:p>
    <w:p w14:paraId="6B72E9FF" w14:textId="77777777" w:rsidR="007030CF" w:rsidRPr="007030CF" w:rsidRDefault="007030CF" w:rsidP="007030CF">
      <w:r w:rsidRPr="007030CF">
        <w:t>樱桃（Prunus avium L.）是一种具有高附加值的时令浆果，采摘期集中，采后代谢旺盛，极易腐烂变质。其品质对贮运环境极为敏感：超出0~4°C的温度区间会加速细胞呼吸速率，导致果实软化；相对湿度低于85%时，果实失水皱缩；CO</w:t>
      </w:r>
      <w:r w:rsidRPr="007030CF">
        <w:rPr>
          <w:rFonts w:ascii="Cambria Math" w:hAnsi="Cambria Math" w:cs="Cambria Math"/>
        </w:rPr>
        <w:t>₂</w:t>
      </w:r>
      <w:r w:rsidRPr="007030CF">
        <w:t>浓度过高（&gt;1500ppm）则可能造成生理伤害；振动冲击超过0.3g会引发机械损伤与褐变。因此，从果园采摘到消费者手中的每一个物流环节，均需对上述环境参数实施精密监控。</w:t>
      </w:r>
    </w:p>
    <w:p w14:paraId="3287DC24" w14:textId="77777777" w:rsidR="007030CF" w:rsidRPr="007030CF" w:rsidRDefault="007030CF" w:rsidP="007030CF">
      <w:r w:rsidRPr="007030CF">
        <w:t>然而，当前国内大量中小规模樱桃流通依赖传统纸质记录和电话沟通，无法实现全程数字化。即便部分企业引入了ERP或WMS系统，其数据也存储于中心化数据库，一旦系统遭受入侵或内部人员篡改，溯源记录即失去可信性。</w:t>
      </w:r>
    </w:p>
    <w:p w14:paraId="21151856" w14:textId="77777777" w:rsidR="007030CF" w:rsidRPr="007030CF" w:rsidRDefault="007030CF" w:rsidP="007030CF">
      <w:pPr>
        <w:rPr>
          <w:b/>
          <w:bCs/>
        </w:rPr>
      </w:pPr>
      <w:r w:rsidRPr="007030CF">
        <w:rPr>
          <w:b/>
          <w:bCs/>
        </w:rPr>
        <w:t>1.1.2 区块链技术的溯源潜力</w:t>
      </w:r>
    </w:p>
    <w:p w14:paraId="41536B1E" w14:textId="77777777" w:rsidR="007030CF" w:rsidRPr="007030CF" w:rsidRDefault="007030CF" w:rsidP="007030CF">
      <w:r w:rsidRPr="007030CF">
        <w:t>区块链技术以其去中心化、不可篡改、公开可验证等特性，为农产品溯源提供了新的技术路径。区块链本质上是一种分布式账本，通过密码学哈希链将交易区块顺序连接，任何对历史区块的修改都将破坏后续区块的哈希链接关系，从而被全网节点迅速发现并拒绝。以太坊（Ethereum）虚拟机（EVM）进一步引入了图灵完备的智能合约，使数据存证、验证与访问控制逻辑均可在链上自动执行，无需可信第三方介入。</w:t>
      </w:r>
    </w:p>
    <w:p w14:paraId="38412980" w14:textId="77777777" w:rsidR="007030CF" w:rsidRPr="007030CF" w:rsidRDefault="007030CF" w:rsidP="007030CF">
      <w:r w:rsidRPr="007030CF">
        <w:t>然而，将区块链直接应用于IoT传感数据仍面临两大核心挑战：其一，公链吞吐量受限（以太坊主网约15~30 TPS），无法应对大规模实时传感数据的高频上链需求；其二，"Oracle问题"——链下物理数据由谁采集、如何保证采集端不可伪造，这一问题决定了整个溯源体系的可信根基。若数据在上链前已被篡改，区块链只是将虚假数据永久化，毫无意义。本系统针对上述挑战，采用"设备端硬件签名+后端哈希锚定"的混合架构：在采集节点嵌入ATECC608A安全芯片对每帧数据进行设备唯一私钥ECDSA签名，后端验证签名后仅将规范化哈希值提交至链上，既解决数据源头可信问题，又将链上存储开销降至最低。</w:t>
      </w:r>
    </w:p>
    <w:p w14:paraId="36E1F7E8" w14:textId="77777777" w:rsidR="007030CF" w:rsidRPr="007030CF" w:rsidRDefault="007030CF" w:rsidP="007030CF">
      <w:pPr>
        <w:rPr>
          <w:b/>
          <w:bCs/>
        </w:rPr>
      </w:pPr>
      <w:r w:rsidRPr="007030CF">
        <w:rPr>
          <w:b/>
          <w:bCs/>
        </w:rPr>
        <w:lastRenderedPageBreak/>
        <w:t>1.1.3 IoT与硬件安全技术的发展现状</w:t>
      </w:r>
    </w:p>
    <w:p w14:paraId="15F0420C" w14:textId="77777777" w:rsidR="007030CF" w:rsidRPr="007030CF" w:rsidRDefault="007030CF" w:rsidP="007030CF">
      <w:r w:rsidRPr="007030CF">
        <w:t>物联网技术的快速发展为农业供应链监测提供了坚实的硬件基础。ARM Cortex-M系列微控制器凭借低功耗、高集成度的特性，已广泛应用于工业数据采集领域。STM32H743以Cortex-M7为内核，主频高达480MHz，内置浮点单元（FPU）和DSP扩展指令集，在完成多路传感器并发采集的同时，仍有充裕算力用于数据预处理与密码学哈希计算。安全元件（Secure Element）技术逐渐向嵌入式领域下沉，Microchip ATECC608A将ECDSA P-256签名算法固化于片上安全微处理器，私钥在生产阶段烧录后全程不可从芯片外部读出，从根本上消除了密钥泄露风险。</w:t>
      </w:r>
    </w:p>
    <w:p w14:paraId="3D2273C4" w14:textId="77777777" w:rsidR="007030CF" w:rsidRPr="007030CF" w:rsidRDefault="007030CF" w:rsidP="007030CF">
      <w:r w:rsidRPr="007030CF">
        <w:t>无线通信方面，ESP8266 Wi-Fi模块成本低廉，适用于冷库、中转仓等有基础设施的场景；SX1278 LoRa模块以433MHz ISM频段运行，具备10~15公里覆盖和-148dBm接收灵敏度，适合果园田间、冷藏货车等无Wi-Fi覆盖环境。双路冗余通信的设计确保在各类供应链节点均能可靠上传数据。</w:t>
      </w:r>
    </w:p>
    <w:p w14:paraId="6DC002E3" w14:textId="77777777" w:rsidR="007030CF" w:rsidRPr="007030CF" w:rsidRDefault="007030CF" w:rsidP="007030CF">
      <w:pPr>
        <w:rPr>
          <w:b/>
          <w:bCs/>
        </w:rPr>
      </w:pPr>
      <w:r w:rsidRPr="007030CF">
        <w:rPr>
          <w:b/>
          <w:bCs/>
        </w:rPr>
        <w:t>1.2 国内外研究现状</w:t>
      </w:r>
    </w:p>
    <w:p w14:paraId="7A3BB2C0" w14:textId="77777777" w:rsidR="007030CF" w:rsidRPr="007030CF" w:rsidRDefault="007030CF" w:rsidP="007030CF">
      <w:pPr>
        <w:rPr>
          <w:b/>
          <w:bCs/>
        </w:rPr>
      </w:pPr>
      <w:r w:rsidRPr="007030CF">
        <w:rPr>
          <w:b/>
          <w:bCs/>
        </w:rPr>
        <w:t>1.2.1 农产品供应链溯源研究综述</w:t>
      </w:r>
    </w:p>
    <w:p w14:paraId="5F456C5B" w14:textId="77777777" w:rsidR="007030CF" w:rsidRPr="007030CF" w:rsidRDefault="007030CF" w:rsidP="007030CF">
      <w:r w:rsidRPr="007030CF">
        <w:t>供应链溯源领域的研究随区块链技术的兴起而迅速扩展。Hassoun等（2022）[1]系统综述了食品行业区块链溯源的应用现状，指出区块链能有效提升供应链透明度，但数据采集端的可信性依赖于物联网传感器与安全芯片的支撑。Kamble等（2020）[8]通过对印度农业供应链区块链应用的实证研究，发现实施区块链的企业在库存管理效率上提升了约23%，在消费者信任度评分上提升了约31%，但同时指出现有方案普遍缺乏设备端数据签名机制，存在数据上链前篡改的安全漏洞。</w:t>
      </w:r>
    </w:p>
    <w:p w14:paraId="055ABB99" w14:textId="77777777" w:rsidR="007030CF" w:rsidRPr="007030CF" w:rsidRDefault="007030CF" w:rsidP="007030CF">
      <w:r w:rsidRPr="007030CF">
        <w:t>国内方面，谭砂文等（2021）[3]综述了区块链在中国农业供应链中的应用进展，指出目前国内以联盟链为主的溯源方案虽降低了公链的高成本问题，但联盟链的节点管理权仍集中于少数机构，去中心化程度不足，难以真正消除对运营主体的信任依赖。雷据联盟（2019）[4]在西藏红酒溯源项目中实现了基于Hyperledger Fabric的供应链记录链上存储，但未集成传感器实时监测功能。</w:t>
      </w:r>
    </w:p>
    <w:p w14:paraId="04DB9C93" w14:textId="77777777" w:rsidR="007030CF" w:rsidRPr="007030CF" w:rsidRDefault="007030CF" w:rsidP="007030CF">
      <w:pPr>
        <w:rPr>
          <w:b/>
          <w:bCs/>
        </w:rPr>
      </w:pPr>
      <w:r w:rsidRPr="007030CF">
        <w:rPr>
          <w:b/>
          <w:bCs/>
        </w:rPr>
        <w:t>1.2.2 IoT与区块链融合研究</w:t>
      </w:r>
    </w:p>
    <w:p w14:paraId="78126B85" w14:textId="77777777" w:rsidR="007030CF" w:rsidRPr="007030CF" w:rsidRDefault="007030CF" w:rsidP="007030CF">
      <w:r w:rsidRPr="007030CF">
        <w:t>Yu等（2020）[7]提出了面向农产品溯源的双链架构，将传感数据存于私有链，摘要哈希锚定至公链，与本系统设计思路高度一致，但其未深入探讨设备端数据签名与防伪造机制。Guo等（2022）[15]研究了基于IoT与ECDSA签名的数据完整性保护方案，在树莓派平台上验证了签名方案的可行性，但未涉及专用硬件安全元件的集成。Khor等（2021）[10]专门研究了轻量级IoT设备上的区块链接入协议，提出采用哈希锚定代替完整数据上链的方式，为本文提供了重要参考。</w:t>
      </w:r>
    </w:p>
    <w:p w14:paraId="75B3CF64" w14:textId="77777777" w:rsidR="007030CF" w:rsidRPr="007030CF" w:rsidRDefault="007030CF" w:rsidP="007030CF">
      <w:r w:rsidRPr="007030CF">
        <w:t>Benkhaddra等（2022）[11]则将区块链溯源技术应用于智能制造场景，证明了该技术路线在高频采集环境（50Hz）下的可行性，其提出的批量聚合哈希方法有效降低了链上写入频率。Wang等（2023）[12]的冷链溯源系统采用联邦学习对品质预测模型进行分布式训练，与本文的规则化品质评分体系形成互补。</w:t>
      </w:r>
    </w:p>
    <w:p w14:paraId="0E2815C2" w14:textId="77777777" w:rsidR="007030CF" w:rsidRPr="007030CF" w:rsidRDefault="007030CF" w:rsidP="007030CF">
      <w:pPr>
        <w:rPr>
          <w:b/>
          <w:bCs/>
        </w:rPr>
      </w:pPr>
      <w:r w:rsidRPr="007030CF">
        <w:rPr>
          <w:b/>
          <w:bCs/>
        </w:rPr>
        <w:t>1.2.3 现有研究的不足与本文定位</w:t>
      </w:r>
    </w:p>
    <w:p w14:paraId="32D772A4" w14:textId="77777777" w:rsidR="007030CF" w:rsidRPr="007030CF" w:rsidRDefault="007030CF" w:rsidP="007030CF">
      <w:r w:rsidRPr="007030CF">
        <w:t>综合以上研究，现有农产品溯源方案存在以下主要不足：</w:t>
      </w:r>
    </w:p>
    <w:tbl>
      <w:tblPr>
        <w:tblW w:w="8652" w:type="dxa"/>
        <w:tblCellMar>
          <w:top w:w="15" w:type="dxa"/>
          <w:left w:w="15" w:type="dxa"/>
          <w:bottom w:w="15" w:type="dxa"/>
          <w:right w:w="15" w:type="dxa"/>
        </w:tblCellMar>
        <w:tblLook w:val="04A0" w:firstRow="1" w:lastRow="0" w:firstColumn="1" w:lastColumn="0" w:noHBand="0" w:noVBand="1"/>
      </w:tblPr>
      <w:tblGrid>
        <w:gridCol w:w="1018"/>
        <w:gridCol w:w="3925"/>
        <w:gridCol w:w="3709"/>
      </w:tblGrid>
      <w:tr w:rsidR="007030CF" w:rsidRPr="007030CF" w14:paraId="0F1EC578" w14:textId="77777777">
        <w:trPr>
          <w:tblHeader/>
        </w:trPr>
        <w:tc>
          <w:tcPr>
            <w:tcW w:w="0" w:type="auto"/>
            <w:tcBorders>
              <w:bottom w:val="nil"/>
            </w:tcBorders>
            <w:vAlign w:val="center"/>
            <w:hideMark/>
          </w:tcPr>
          <w:p w14:paraId="0E55DC24" w14:textId="77777777" w:rsidR="007030CF" w:rsidRPr="007030CF" w:rsidRDefault="007030CF" w:rsidP="007030CF">
            <w:pPr>
              <w:rPr>
                <w:b/>
                <w:bCs/>
              </w:rPr>
            </w:pPr>
            <w:r w:rsidRPr="007030CF">
              <w:rPr>
                <w:b/>
                <w:bCs/>
              </w:rPr>
              <w:t>不足维度</w:t>
            </w:r>
          </w:p>
        </w:tc>
        <w:tc>
          <w:tcPr>
            <w:tcW w:w="0" w:type="auto"/>
            <w:tcBorders>
              <w:bottom w:val="nil"/>
            </w:tcBorders>
            <w:vAlign w:val="center"/>
            <w:hideMark/>
          </w:tcPr>
          <w:p w14:paraId="0EEB0D66" w14:textId="77777777" w:rsidR="007030CF" w:rsidRPr="007030CF" w:rsidRDefault="007030CF" w:rsidP="007030CF">
            <w:pPr>
              <w:rPr>
                <w:b/>
                <w:bCs/>
              </w:rPr>
            </w:pPr>
            <w:r w:rsidRPr="007030CF">
              <w:rPr>
                <w:b/>
                <w:bCs/>
              </w:rPr>
              <w:t>现有方案的普遍问题</w:t>
            </w:r>
          </w:p>
        </w:tc>
        <w:tc>
          <w:tcPr>
            <w:tcW w:w="0" w:type="auto"/>
            <w:tcBorders>
              <w:bottom w:val="nil"/>
            </w:tcBorders>
            <w:vAlign w:val="center"/>
            <w:hideMark/>
          </w:tcPr>
          <w:p w14:paraId="6A6DBDFF" w14:textId="77777777" w:rsidR="007030CF" w:rsidRPr="007030CF" w:rsidRDefault="007030CF" w:rsidP="007030CF">
            <w:pPr>
              <w:rPr>
                <w:b/>
                <w:bCs/>
              </w:rPr>
            </w:pPr>
            <w:r w:rsidRPr="007030CF">
              <w:rPr>
                <w:b/>
                <w:bCs/>
              </w:rPr>
              <w:t>本系统的解决方案</w:t>
            </w:r>
          </w:p>
        </w:tc>
      </w:tr>
      <w:tr w:rsidR="007030CF" w:rsidRPr="007030CF" w14:paraId="55D06C56" w14:textId="77777777">
        <w:tc>
          <w:tcPr>
            <w:tcW w:w="0" w:type="auto"/>
            <w:vAlign w:val="center"/>
            <w:hideMark/>
          </w:tcPr>
          <w:p w14:paraId="2A8A3A4D" w14:textId="77777777" w:rsidR="007030CF" w:rsidRPr="007030CF" w:rsidRDefault="007030CF" w:rsidP="007030CF">
            <w:r w:rsidRPr="007030CF">
              <w:t>数据可信性</w:t>
            </w:r>
          </w:p>
        </w:tc>
        <w:tc>
          <w:tcPr>
            <w:tcW w:w="0" w:type="auto"/>
            <w:vAlign w:val="center"/>
            <w:hideMark/>
          </w:tcPr>
          <w:p w14:paraId="13EB6E2C" w14:textId="77777777" w:rsidR="007030CF" w:rsidRPr="007030CF" w:rsidRDefault="007030CF" w:rsidP="007030CF">
            <w:r w:rsidRPr="007030CF">
              <w:t>依赖软件签名或无签名，私钥存于固件易泄露</w:t>
            </w:r>
          </w:p>
        </w:tc>
        <w:tc>
          <w:tcPr>
            <w:tcW w:w="0" w:type="auto"/>
            <w:vAlign w:val="center"/>
            <w:hideMark/>
          </w:tcPr>
          <w:p w14:paraId="49EE4B6D" w14:textId="77777777" w:rsidR="007030CF" w:rsidRPr="007030CF" w:rsidRDefault="007030CF" w:rsidP="007030CF">
            <w:r w:rsidRPr="007030CF">
              <w:t>ATECC608A硬件安全芯片，私钥不可读出</w:t>
            </w:r>
          </w:p>
        </w:tc>
      </w:tr>
      <w:tr w:rsidR="007030CF" w:rsidRPr="007030CF" w14:paraId="5855F9CD" w14:textId="77777777">
        <w:tc>
          <w:tcPr>
            <w:tcW w:w="0" w:type="auto"/>
            <w:vAlign w:val="center"/>
            <w:hideMark/>
          </w:tcPr>
          <w:p w14:paraId="37D913FB" w14:textId="77777777" w:rsidR="007030CF" w:rsidRPr="007030CF" w:rsidRDefault="007030CF" w:rsidP="007030CF">
            <w:r w:rsidRPr="007030CF">
              <w:t>上链效率</w:t>
            </w:r>
          </w:p>
        </w:tc>
        <w:tc>
          <w:tcPr>
            <w:tcW w:w="0" w:type="auto"/>
            <w:vAlign w:val="center"/>
            <w:hideMark/>
          </w:tcPr>
          <w:p w14:paraId="1DE05DE0" w14:textId="77777777" w:rsidR="007030CF" w:rsidRPr="007030CF" w:rsidRDefault="007030CF" w:rsidP="007030CF">
            <w:r w:rsidRPr="007030CF">
              <w:t>直接上链原始数据，成本高、吞吐量低</w:t>
            </w:r>
          </w:p>
        </w:tc>
        <w:tc>
          <w:tcPr>
            <w:tcW w:w="0" w:type="auto"/>
            <w:vAlign w:val="center"/>
            <w:hideMark/>
          </w:tcPr>
          <w:p w14:paraId="437E1E1C" w14:textId="77777777" w:rsidR="007030CF" w:rsidRPr="007030CF" w:rsidRDefault="007030CF" w:rsidP="007030CF">
            <w:r w:rsidRPr="007030CF">
              <w:t>仅上链canonical哈希，成本最小化</w:t>
            </w:r>
          </w:p>
        </w:tc>
      </w:tr>
      <w:tr w:rsidR="007030CF" w:rsidRPr="007030CF" w14:paraId="0E187666" w14:textId="77777777">
        <w:tc>
          <w:tcPr>
            <w:tcW w:w="0" w:type="auto"/>
            <w:vAlign w:val="center"/>
            <w:hideMark/>
          </w:tcPr>
          <w:p w14:paraId="755D214F" w14:textId="77777777" w:rsidR="007030CF" w:rsidRPr="007030CF" w:rsidRDefault="007030CF" w:rsidP="007030CF">
            <w:r w:rsidRPr="007030CF">
              <w:t>系统可靠性</w:t>
            </w:r>
          </w:p>
        </w:tc>
        <w:tc>
          <w:tcPr>
            <w:tcW w:w="0" w:type="auto"/>
            <w:vAlign w:val="center"/>
            <w:hideMark/>
          </w:tcPr>
          <w:p w14:paraId="10D3CCDD" w14:textId="77777777" w:rsidR="007030CF" w:rsidRPr="007030CF" w:rsidRDefault="007030CF" w:rsidP="007030CF">
            <w:r w:rsidRPr="007030CF">
              <w:t>上链失败无重试机制，存在数据丢失风险</w:t>
            </w:r>
          </w:p>
        </w:tc>
        <w:tc>
          <w:tcPr>
            <w:tcW w:w="0" w:type="auto"/>
            <w:vAlign w:val="center"/>
            <w:hideMark/>
          </w:tcPr>
          <w:p w14:paraId="2866E2D3" w14:textId="77777777" w:rsidR="007030CF" w:rsidRPr="007030CF" w:rsidRDefault="007030CF" w:rsidP="007030CF">
            <w:r w:rsidRPr="007030CF">
              <w:t>状态机+重试队列+Dead-Letter告警</w:t>
            </w:r>
          </w:p>
        </w:tc>
      </w:tr>
      <w:tr w:rsidR="007030CF" w:rsidRPr="007030CF" w14:paraId="2E791E31" w14:textId="77777777">
        <w:tc>
          <w:tcPr>
            <w:tcW w:w="0" w:type="auto"/>
            <w:vAlign w:val="center"/>
            <w:hideMark/>
          </w:tcPr>
          <w:p w14:paraId="5B82CDF1" w14:textId="77777777" w:rsidR="007030CF" w:rsidRPr="007030CF" w:rsidRDefault="007030CF" w:rsidP="007030CF">
            <w:r w:rsidRPr="007030CF">
              <w:t>渐进上线</w:t>
            </w:r>
          </w:p>
        </w:tc>
        <w:tc>
          <w:tcPr>
            <w:tcW w:w="0" w:type="auto"/>
            <w:vAlign w:val="center"/>
            <w:hideMark/>
          </w:tcPr>
          <w:p w14:paraId="44237ACE" w14:textId="77777777" w:rsidR="007030CF" w:rsidRPr="007030CF" w:rsidRDefault="007030CF" w:rsidP="007030CF">
            <w:r w:rsidRPr="007030CF">
              <w:t>一次性切换至公链，风险高</w:t>
            </w:r>
          </w:p>
        </w:tc>
        <w:tc>
          <w:tcPr>
            <w:tcW w:w="0" w:type="auto"/>
            <w:vAlign w:val="center"/>
            <w:hideMark/>
          </w:tcPr>
          <w:p w14:paraId="202B0C07" w14:textId="77777777" w:rsidR="007030CF" w:rsidRPr="007030CF" w:rsidRDefault="007030CF" w:rsidP="007030CF">
            <w:r w:rsidRPr="007030CF">
              <w:t>四阶段Rollout+SLO自动回滚</w:t>
            </w:r>
          </w:p>
        </w:tc>
      </w:tr>
      <w:tr w:rsidR="007030CF" w:rsidRPr="007030CF" w14:paraId="06D8573A" w14:textId="77777777">
        <w:tc>
          <w:tcPr>
            <w:tcW w:w="0" w:type="auto"/>
            <w:vAlign w:val="center"/>
            <w:hideMark/>
          </w:tcPr>
          <w:p w14:paraId="778819BC" w14:textId="77777777" w:rsidR="007030CF" w:rsidRPr="007030CF" w:rsidRDefault="007030CF" w:rsidP="007030CF">
            <w:r w:rsidRPr="007030CF">
              <w:t>品质评估</w:t>
            </w:r>
          </w:p>
        </w:tc>
        <w:tc>
          <w:tcPr>
            <w:tcW w:w="0" w:type="auto"/>
            <w:vAlign w:val="center"/>
            <w:hideMark/>
          </w:tcPr>
          <w:p w14:paraId="3B503CA1" w14:textId="77777777" w:rsidR="007030CF" w:rsidRPr="007030CF" w:rsidRDefault="007030CF" w:rsidP="007030CF">
            <w:r w:rsidRPr="007030CF">
              <w:t>仅记录原始数据，无品质分级逻辑</w:t>
            </w:r>
          </w:p>
        </w:tc>
        <w:tc>
          <w:tcPr>
            <w:tcW w:w="0" w:type="auto"/>
            <w:vAlign w:val="center"/>
            <w:hideMark/>
          </w:tcPr>
          <w:p w14:paraId="1032C5BB" w14:textId="77777777" w:rsidR="007030CF" w:rsidRPr="007030CF" w:rsidRDefault="007030CF" w:rsidP="007030CF">
            <w:r w:rsidRPr="007030CF">
              <w:t>多维加权评分，A/B/C三级分类</w:t>
            </w:r>
          </w:p>
        </w:tc>
      </w:tr>
      <w:tr w:rsidR="007030CF" w:rsidRPr="007030CF" w14:paraId="03E92986" w14:textId="77777777">
        <w:tc>
          <w:tcPr>
            <w:tcW w:w="0" w:type="auto"/>
            <w:vAlign w:val="center"/>
            <w:hideMark/>
          </w:tcPr>
          <w:p w14:paraId="3496F9B4" w14:textId="77777777" w:rsidR="007030CF" w:rsidRPr="007030CF" w:rsidRDefault="007030CF" w:rsidP="007030CF">
            <w:r w:rsidRPr="007030CF">
              <w:t>端到端集成</w:t>
            </w:r>
          </w:p>
        </w:tc>
        <w:tc>
          <w:tcPr>
            <w:tcW w:w="0" w:type="auto"/>
            <w:vAlign w:val="center"/>
            <w:hideMark/>
          </w:tcPr>
          <w:p w14:paraId="1EF6399F" w14:textId="77777777" w:rsidR="007030CF" w:rsidRPr="007030CF" w:rsidRDefault="007030CF" w:rsidP="007030CF">
            <w:r w:rsidRPr="007030CF">
              <w:t>硬件与软件分开研究，缺乏完整系统实现</w:t>
            </w:r>
          </w:p>
        </w:tc>
        <w:tc>
          <w:tcPr>
            <w:tcW w:w="0" w:type="auto"/>
            <w:vAlign w:val="center"/>
            <w:hideMark/>
          </w:tcPr>
          <w:p w14:paraId="670D4A52" w14:textId="77777777" w:rsidR="007030CF" w:rsidRPr="007030CF" w:rsidRDefault="007030CF" w:rsidP="007030CF">
            <w:r w:rsidRPr="007030CF">
              <w:t>从传感器采集到区块链存证的完整闭环</w:t>
            </w:r>
          </w:p>
        </w:tc>
      </w:tr>
    </w:tbl>
    <w:p w14:paraId="22EAA537" w14:textId="77777777" w:rsidR="007030CF" w:rsidRPr="007030CF" w:rsidRDefault="007030CF" w:rsidP="007030CF">
      <w:r w:rsidRPr="007030CF">
        <w:t>本文旨在填补上述研究空白，提供一套从嵌入式硬件到云端服务再到区块链存证的完整技术方案，为高品质农产品供应链的数字化可信溯源提供可落地参考。</w:t>
      </w:r>
    </w:p>
    <w:p w14:paraId="1ED0F6EA" w14:textId="77777777" w:rsidR="007030CF" w:rsidRPr="007030CF" w:rsidRDefault="007030CF" w:rsidP="007030CF">
      <w:pPr>
        <w:rPr>
          <w:b/>
          <w:bCs/>
        </w:rPr>
      </w:pPr>
      <w:r w:rsidRPr="007030CF">
        <w:rPr>
          <w:b/>
          <w:bCs/>
        </w:rPr>
        <w:t>1.3 研究内容与主要工作</w:t>
      </w:r>
    </w:p>
    <w:p w14:paraId="519D30DE" w14:textId="77777777" w:rsidR="007030CF" w:rsidRPr="007030CF" w:rsidRDefault="007030CF" w:rsidP="007030CF">
      <w:r w:rsidRPr="007030CF">
        <w:t>本文围绕樱桃供应链全程可信溯源这一核心问题，开展以下几个方面的研究工作：</w:t>
      </w:r>
    </w:p>
    <w:p w14:paraId="1668A7E4" w14:textId="77777777" w:rsidR="007030CF" w:rsidRPr="007030CF" w:rsidRDefault="007030CF" w:rsidP="007030CF">
      <w:r w:rsidRPr="007030CF">
        <w:rPr>
          <w:b/>
          <w:bCs/>
        </w:rPr>
        <w:t>（1）多传感器协同采集硬件节点的设计与实现</w:t>
      </w:r>
    </w:p>
    <w:p w14:paraId="47FD973E" w14:textId="77777777" w:rsidR="007030CF" w:rsidRPr="007030CF" w:rsidRDefault="007030CF" w:rsidP="007030CF">
      <w:r w:rsidRPr="007030CF">
        <w:t>以STM32H743VIT6为核心控制器，设计集成温湿度、CO</w:t>
      </w:r>
      <w:r w:rsidRPr="007030CF">
        <w:rPr>
          <w:rFonts w:ascii="Cambria Math" w:hAnsi="Cambria Math" w:cs="Cambria Math"/>
        </w:rPr>
        <w:t>₂</w:t>
      </w:r>
      <w:r w:rsidRPr="007030CF">
        <w:t>、振动等多路传感器的数据采集节点。重点解决多传感器I2C地址冲突、UART多路复用、FreeRTOS多任务并发调度等工程问题，实现每30秒一帧的周期性数据采集与本地处理。</w:t>
      </w:r>
    </w:p>
    <w:p w14:paraId="669FEEF3" w14:textId="77777777" w:rsidR="007030CF" w:rsidRPr="007030CF" w:rsidRDefault="007030CF" w:rsidP="007030CF">
      <w:r w:rsidRPr="007030CF">
        <w:rPr>
          <w:b/>
          <w:bCs/>
        </w:rPr>
        <w:t>（2）基于ATECC608A的设备端数据可信签名机制</w:t>
      </w:r>
    </w:p>
    <w:p w14:paraId="209EE0C8" w14:textId="77777777" w:rsidR="007030CF" w:rsidRPr="007030CF" w:rsidRDefault="007030CF" w:rsidP="007030CF">
      <w:r w:rsidRPr="007030CF">
        <w:t>研究ATECC608A安全芯片的I2C通信协议与密钥管理体系，设计片上ECDSA P-256签名流程。传感器数据在STM32侧完成SHA-256摘要计算后，通过I2C总线发送至ATECC608A进行硬件签名，签名结果（64字节原始r,s值）转换为DER/ASN.1格式后随数据帧一并上传，从设备端消除数据伪造可能性。</w:t>
      </w:r>
    </w:p>
    <w:p w14:paraId="0A221FD7" w14:textId="77777777" w:rsidR="007030CF" w:rsidRPr="007030CF" w:rsidRDefault="007030CF" w:rsidP="007030CF">
      <w:r w:rsidRPr="007030CF">
        <w:rPr>
          <w:b/>
          <w:bCs/>
        </w:rPr>
        <w:t>（3）哈希规范化算法与跨平台一致性验证</w:t>
      </w:r>
    </w:p>
    <w:p w14:paraId="5A2C4402" w14:textId="77777777" w:rsidR="007030CF" w:rsidRPr="007030CF" w:rsidRDefault="007030CF" w:rsidP="007030CF">
      <w:r w:rsidRPr="007030CF">
        <w:t>设计并实现一套确定性哈希规范化算法，通过字典键递归排序、UTC时间格式标准化、字符串trim、ASCII强制转义等五步规范化操作，生成与数据内容一一对应的canonical_hash，并在Python（后端）与TypeScript（前端）两个平台分别实现，通过共享测试向量验证跨平台一致性。</w:t>
      </w:r>
    </w:p>
    <w:p w14:paraId="6F39F6D0" w14:textId="77777777" w:rsidR="007030CF" w:rsidRPr="007030CF" w:rsidRDefault="007030CF" w:rsidP="007030CF">
      <w:r w:rsidRPr="007030CF">
        <w:rPr>
          <w:b/>
          <w:bCs/>
        </w:rPr>
        <w:t>（4）双层幂等性防护机制设计</w:t>
      </w:r>
    </w:p>
    <w:p w14:paraId="1DBE6D98" w14:textId="77777777" w:rsidR="007030CF" w:rsidRPr="007030CF" w:rsidRDefault="007030CF" w:rsidP="007030CF">
      <w:r w:rsidRPr="007030CF">
        <w:t>针对网络不稳定导致的重复请求问题，设计基于idempotency_key（防重放）与canonical_hash（防内容重复）的双层幂等性保护，利用数据库UNIQUE约束与乐观锁机制，在高并发场景下安全处理并发冲突，杜绝重复数据入库。</w:t>
      </w:r>
    </w:p>
    <w:p w14:paraId="2D7F2694" w14:textId="77777777" w:rsidR="007030CF" w:rsidRPr="007030CF" w:rsidRDefault="007030CF" w:rsidP="007030CF">
      <w:r w:rsidRPr="007030CF">
        <w:rPr>
          <w:b/>
          <w:bCs/>
        </w:rPr>
        <w:t>（5）区块链锚定引擎与四阶段渐进上线策略</w:t>
      </w:r>
    </w:p>
    <w:p w14:paraId="01F7C4C0" w14:textId="77777777" w:rsidR="007030CF" w:rsidRPr="007030CF" w:rsidRDefault="007030CF" w:rsidP="007030CF">
      <w:r w:rsidRPr="007030CF">
        <w:t>设计IngestStatus状态机（RECEIVED→ANCHORING→ANCHORED/FAILED_RETRYING→DEAD_LETTER）与异步锚定Worker，实现重试队列、崩溃恢复与告警联动。针对公链引入风险，设计四阶段Rollout策略，通过SLO监控（成功率≥99%，死信率≤0.5%，P95≤120s）驱动自动回滚，保障上线稳定性。</w:t>
      </w:r>
    </w:p>
    <w:p w14:paraId="1943AA15" w14:textId="77777777" w:rsidR="007030CF" w:rsidRPr="007030CF" w:rsidRDefault="007030CF" w:rsidP="007030CF">
      <w:r w:rsidRPr="007030CF">
        <w:rPr>
          <w:b/>
          <w:bCs/>
        </w:rPr>
        <w:t>（6）全链路集成测试与性能验证</w:t>
      </w:r>
    </w:p>
    <w:p w14:paraId="53E0A12D" w14:textId="77777777" w:rsidR="007030CF" w:rsidRPr="007030CF" w:rsidRDefault="007030CF" w:rsidP="007030CF">
      <w:r w:rsidRPr="007030CF">
        <w:t>对硬件节点（传感器精度、签名延迟）、后端接口（延迟、幂等性）、区块链锚定（成功率、重组检测）和前端展示进行全面测试，验证系统端到端的可信溯源能力。</w:t>
      </w:r>
    </w:p>
    <w:p w14:paraId="6B941901" w14:textId="77777777" w:rsidR="007030CF" w:rsidRPr="007030CF" w:rsidRDefault="007030CF" w:rsidP="007030CF">
      <w:pPr>
        <w:rPr>
          <w:b/>
          <w:bCs/>
        </w:rPr>
      </w:pPr>
      <w:r w:rsidRPr="007030CF">
        <w:rPr>
          <w:b/>
          <w:bCs/>
        </w:rPr>
        <w:t>1.4 论文组织结构</w:t>
      </w:r>
    </w:p>
    <w:p w14:paraId="2B903D84" w14:textId="77777777" w:rsidR="007030CF" w:rsidRPr="007030CF" w:rsidRDefault="007030CF" w:rsidP="007030CF">
      <w:r w:rsidRPr="007030CF">
        <w:t>本文共分七章，各章内容组织如下：</w:t>
      </w:r>
    </w:p>
    <w:p w14:paraId="5794B80F" w14:textId="77777777" w:rsidR="007030CF" w:rsidRPr="007030CF" w:rsidRDefault="007030CF" w:rsidP="007030CF">
      <w:r w:rsidRPr="007030CF">
        <w:rPr>
          <w:b/>
          <w:bCs/>
        </w:rPr>
        <w:t>第一章</w:t>
      </w:r>
      <w:r w:rsidRPr="007030CF">
        <w:t>为绪论，介绍研究背景、国内外研究现状、本文主要工作及论文组织结构。</w:t>
      </w:r>
    </w:p>
    <w:p w14:paraId="7F65FFBF" w14:textId="77777777" w:rsidR="007030CF" w:rsidRPr="007030CF" w:rsidRDefault="007030CF" w:rsidP="007030CF">
      <w:r w:rsidRPr="007030CF">
        <w:rPr>
          <w:b/>
          <w:bCs/>
        </w:rPr>
        <w:t>第二章</w:t>
      </w:r>
      <w:r w:rsidRPr="007030CF">
        <w:t>为相关技术综述，对STM32H7微控制器体系结构、以太坊EVM与智能合约、传感器工作原理、硬件安全密码学以及后端框架选型等关键支撑技术进行系统性综述。</w:t>
      </w:r>
    </w:p>
    <w:p w14:paraId="07113C99" w14:textId="77777777" w:rsidR="007030CF" w:rsidRPr="007030CF" w:rsidRDefault="007030CF" w:rsidP="007030CF">
      <w:r w:rsidRPr="007030CF">
        <w:rPr>
          <w:b/>
          <w:bCs/>
        </w:rPr>
        <w:t>第三章</w:t>
      </w:r>
      <w:r w:rsidRPr="007030CF">
        <w:t>为系统总体设计，从需求分析出发，阐述系统整体架构、分层数据流、数据模型设计与安全架构。</w:t>
      </w:r>
    </w:p>
    <w:p w14:paraId="3B4E76F3" w14:textId="77777777" w:rsidR="007030CF" w:rsidRPr="007030CF" w:rsidRDefault="007030CF" w:rsidP="007030CF">
      <w:r w:rsidRPr="007030CF">
        <w:rPr>
          <w:b/>
          <w:bCs/>
        </w:rPr>
        <w:t>第四章</w:t>
      </w:r>
      <w:r w:rsidRPr="007030CF">
        <w:t>为硬件实现，详述STM32H743主控电路、各路传感器接口设计、ATECC608A安全芯片集成、无线通信模块接入及电源管理方案。</w:t>
      </w:r>
    </w:p>
    <w:p w14:paraId="4C36190D" w14:textId="77777777" w:rsidR="007030CF" w:rsidRPr="007030CF" w:rsidRDefault="007030CF" w:rsidP="007030CF">
      <w:r w:rsidRPr="007030CF">
        <w:rPr>
          <w:b/>
          <w:bCs/>
        </w:rPr>
        <w:t>第五章</w:t>
      </w:r>
      <w:r w:rsidRPr="007030CF">
        <w:t>为软件实现，涵盖FreeRTOS固件设计、哈希规范化算法、幂等性机制、签名验证服务、品质评分引擎、区块链锚定引擎与前端可视化的具体实现。</w:t>
      </w:r>
    </w:p>
    <w:p w14:paraId="526BDA38" w14:textId="77777777" w:rsidR="007030CF" w:rsidRPr="007030CF" w:rsidRDefault="007030CF" w:rsidP="007030CF">
      <w:r w:rsidRPr="007030CF">
        <w:rPr>
          <w:b/>
          <w:bCs/>
        </w:rPr>
        <w:t>第六章</w:t>
      </w:r>
      <w:r w:rsidRPr="007030CF">
        <w:t>为测试与验证，从硬件测试、接口测试、性能测试到系统集成测试，对系统各层次功能与性能指标进行全面验证。</w:t>
      </w:r>
    </w:p>
    <w:p w14:paraId="0E9F6FA9" w14:textId="77777777" w:rsidR="007030CF" w:rsidRPr="007030CF" w:rsidRDefault="007030CF" w:rsidP="007030CF">
      <w:r w:rsidRPr="007030CF">
        <w:rPr>
          <w:b/>
          <w:bCs/>
        </w:rPr>
        <w:t>第七章</w:t>
      </w:r>
      <w:r w:rsidRPr="007030CF">
        <w:t>为总结与展望，归纳本文主要工作与贡献，分析系统当前局限性，展望未来改进方向。</w:t>
      </w:r>
    </w:p>
    <w:p w14:paraId="158B6DA7" w14:textId="77777777" w:rsidR="007030CF" w:rsidRPr="007030CF" w:rsidRDefault="007030CF" w:rsidP="007030CF">
      <w:pPr>
        <w:rPr>
          <w:b/>
          <w:bCs/>
        </w:rPr>
      </w:pPr>
      <w:r w:rsidRPr="007030CF">
        <w:rPr>
          <w:b/>
          <w:bCs/>
        </w:rPr>
        <w:t>第二章 相关技术综述</w:t>
      </w:r>
    </w:p>
    <w:p w14:paraId="20FA6F8B" w14:textId="77777777" w:rsidR="007030CF" w:rsidRPr="007030CF" w:rsidRDefault="007030CF" w:rsidP="007030CF">
      <w:pPr>
        <w:rPr>
          <w:b/>
          <w:bCs/>
        </w:rPr>
      </w:pPr>
      <w:r w:rsidRPr="007030CF">
        <w:rPr>
          <w:b/>
          <w:bCs/>
        </w:rPr>
        <w:t>2.1 STM32H7系列微控制器</w:t>
      </w:r>
    </w:p>
    <w:p w14:paraId="4295F319" w14:textId="77777777" w:rsidR="007030CF" w:rsidRPr="007030CF" w:rsidRDefault="007030CF" w:rsidP="007030CF">
      <w:pPr>
        <w:rPr>
          <w:b/>
          <w:bCs/>
        </w:rPr>
      </w:pPr>
      <w:r w:rsidRPr="007030CF">
        <w:rPr>
          <w:b/>
          <w:bCs/>
        </w:rPr>
        <w:t>2.1.1 Cortex-M7内核架构</w:t>
      </w:r>
    </w:p>
    <w:p w14:paraId="0D9BEA7D" w14:textId="77777777" w:rsidR="007030CF" w:rsidRPr="007030CF" w:rsidRDefault="007030CF" w:rsidP="007030CF">
      <w:r w:rsidRPr="007030CF">
        <w:t>STM32H743系列微控制器基于ARM Cortex-M7内核，这是ARM公司面向高性能嵌入式应用推出的最高端M系列处理器架构。Cortex-M7采用超标量六级流水线设计，支持乱序执行与双发射，配备独立的64位数据总线与64位指令总线（哈佛架构），主频最高达480MHz。内核集成了单/双精度浮点运算单元（FPU）和DSP指令集（SIMD），能够以单个时钟周期完成32位×32位乘法累加运算，这对传感器数据滤波、哈希运算等计算密集型任务具有重要意义。</w:t>
      </w:r>
    </w:p>
    <w:p w14:paraId="317F802C" w14:textId="77777777" w:rsidR="007030CF" w:rsidRPr="007030CF" w:rsidRDefault="007030CF" w:rsidP="007030CF">
      <w:r w:rsidRPr="007030CF">
        <w:t>在存储器方面，STM32H743VIT6内置2MB双区Flash（支持读时写）和1MB SRAM（分布于多个独立SRAM区域），Flash读访问延迟通过ART加速器（Adaptive Real-Time Accelerator）降至0等待周期（使能缓存后），实测代码执行效率远高于同主频的低端Cortex-M系列处理器。此外，该芯片集成了L1缓存（16KB指令缓存+16KB数据缓存），有效弥补了主存储器访问带宽的不足。</w:t>
      </w:r>
    </w:p>
    <w:p w14:paraId="0364EBC2" w14:textId="77777777" w:rsidR="007030CF" w:rsidRPr="007030CF" w:rsidRDefault="007030CF" w:rsidP="007030CF">
      <w:pPr>
        <w:rPr>
          <w:b/>
          <w:bCs/>
        </w:rPr>
      </w:pPr>
      <w:r w:rsidRPr="007030CF">
        <w:rPr>
          <w:b/>
          <w:bCs/>
        </w:rPr>
        <w:t>2.1.2 外设总线与时钟体系</w:t>
      </w:r>
    </w:p>
    <w:p w14:paraId="51B527CC" w14:textId="77777777" w:rsidR="007030CF" w:rsidRPr="007030CF" w:rsidRDefault="007030CF" w:rsidP="007030CF">
      <w:r w:rsidRPr="007030CF">
        <w:t>STM32H743采用多总线矩阵架构，AHB（Advanced High-performance Bus）与APB（Advanced Peripheral Bus）通过总线矩阵互联，各外设分配至不同频率的时钟域：</w:t>
      </w:r>
    </w:p>
    <w:p w14:paraId="2DC4B166" w14:textId="77777777" w:rsidR="007030CF" w:rsidRPr="007030CF" w:rsidRDefault="007030CF" w:rsidP="007030CF">
      <w:pPr>
        <w:numPr>
          <w:ilvl w:val="0"/>
          <w:numId w:val="1"/>
        </w:numPr>
      </w:pPr>
      <w:r w:rsidRPr="007030CF">
        <w:rPr>
          <w:b/>
          <w:bCs/>
        </w:rPr>
        <w:t>AHB1/AHB2</w:t>
      </w:r>
      <w:r w:rsidRPr="007030CF">
        <w:t>（最高240MHz）：挂载GPIO、HASH硬件加速单元、CRC单元、USB等高速外设</w:t>
      </w:r>
    </w:p>
    <w:p w14:paraId="6DD66C4B" w14:textId="77777777" w:rsidR="007030CF" w:rsidRPr="007030CF" w:rsidRDefault="007030CF" w:rsidP="007030CF">
      <w:pPr>
        <w:numPr>
          <w:ilvl w:val="0"/>
          <w:numId w:val="1"/>
        </w:numPr>
      </w:pPr>
      <w:r w:rsidRPr="007030CF">
        <w:rPr>
          <w:b/>
          <w:bCs/>
        </w:rPr>
        <w:t>APB1/APB2</w:t>
      </w:r>
      <w:r w:rsidRPr="007030CF">
        <w:t>（最高120MHz）：挂载UART、SPI、I2C等通信外设</w:t>
      </w:r>
    </w:p>
    <w:p w14:paraId="56057C12" w14:textId="77777777" w:rsidR="007030CF" w:rsidRPr="007030CF" w:rsidRDefault="007030CF" w:rsidP="007030CF">
      <w:pPr>
        <w:numPr>
          <w:ilvl w:val="0"/>
          <w:numId w:val="1"/>
        </w:numPr>
      </w:pPr>
      <w:r w:rsidRPr="007030CF">
        <w:rPr>
          <w:b/>
          <w:bCs/>
        </w:rPr>
        <w:t>AHB4</w:t>
      </w:r>
      <w:r w:rsidRPr="007030CF">
        <w:t>：挂载GPIO bank H（PH端口）</w:t>
      </w:r>
    </w:p>
    <w:p w14:paraId="2B759E13" w14:textId="77777777" w:rsidR="007030CF" w:rsidRPr="007030CF" w:rsidRDefault="007030CF" w:rsidP="007030CF">
      <w:r w:rsidRPr="007030CF">
        <w:t>时钟系统以8MHz外部晶振（HSE）为参考，经主PLL（PLLM=4, PLLN=240, PLLP=2）倍频至480MHz作为CPU时钟。I2C1的内核时钟设为HSI16（16MHz内部振荡器），确保在低速I2C通信（400kHz Fast Mode）下的时序精度。</w:t>
      </w:r>
    </w:p>
    <w:p w14:paraId="5A3E0915" w14:textId="77777777" w:rsidR="007030CF" w:rsidRPr="007030CF" w:rsidRDefault="007030CF" w:rsidP="007030CF">
      <w:pPr>
        <w:rPr>
          <w:b/>
          <w:bCs/>
        </w:rPr>
      </w:pPr>
      <w:r w:rsidRPr="007030CF">
        <w:rPr>
          <w:b/>
          <w:bCs/>
        </w:rPr>
        <w:t>2.1.3 FreeRTOS实时操作系统</w:t>
      </w:r>
    </w:p>
    <w:p w14:paraId="18EF3DBA" w14:textId="77777777" w:rsidR="007030CF" w:rsidRPr="007030CF" w:rsidRDefault="007030CF" w:rsidP="007030CF">
      <w:r w:rsidRPr="007030CF">
        <w:t>本系统在STM32H743上移植了FreeRTOS v10.x实时操作系统，以支持多传感器并发采集任务的调度管理。FreeRTOS采用抢占式优先级调度算法（最高优先级任务抢占CPU），任务切换时间约为1~2μs（Cortex-M7 PendSV中断实现上下文切换）。</w:t>
      </w:r>
    </w:p>
    <w:p w14:paraId="2D1FCCE8" w14:textId="77777777" w:rsidR="007030CF" w:rsidRPr="007030CF" w:rsidRDefault="007030CF" w:rsidP="007030CF">
      <w:r w:rsidRPr="007030CF">
        <w:t>系统定义三个核心任务：</w:t>
      </w:r>
    </w:p>
    <w:tbl>
      <w:tblPr>
        <w:tblW w:w="14412" w:type="dxa"/>
        <w:tblCellMar>
          <w:top w:w="15" w:type="dxa"/>
          <w:left w:w="15" w:type="dxa"/>
          <w:bottom w:w="15" w:type="dxa"/>
          <w:right w:w="15" w:type="dxa"/>
        </w:tblCellMar>
        <w:tblLook w:val="04A0" w:firstRow="1" w:lastRow="0" w:firstColumn="1" w:lastColumn="0" w:noHBand="0" w:noVBand="1"/>
      </w:tblPr>
      <w:tblGrid>
        <w:gridCol w:w="2299"/>
        <w:gridCol w:w="1708"/>
        <w:gridCol w:w="1630"/>
        <w:gridCol w:w="1928"/>
        <w:gridCol w:w="6847"/>
      </w:tblGrid>
      <w:tr w:rsidR="007030CF" w:rsidRPr="007030CF" w14:paraId="4C2F082B" w14:textId="77777777">
        <w:trPr>
          <w:tblHeader/>
        </w:trPr>
        <w:tc>
          <w:tcPr>
            <w:tcW w:w="0" w:type="auto"/>
            <w:tcBorders>
              <w:bottom w:val="nil"/>
            </w:tcBorders>
            <w:vAlign w:val="center"/>
            <w:hideMark/>
          </w:tcPr>
          <w:p w14:paraId="3804ACEF" w14:textId="77777777" w:rsidR="007030CF" w:rsidRPr="007030CF" w:rsidRDefault="007030CF" w:rsidP="007030CF">
            <w:pPr>
              <w:rPr>
                <w:b/>
                <w:bCs/>
              </w:rPr>
            </w:pPr>
            <w:r w:rsidRPr="007030CF">
              <w:rPr>
                <w:b/>
                <w:bCs/>
              </w:rPr>
              <w:t>任务名称</w:t>
            </w:r>
          </w:p>
        </w:tc>
        <w:tc>
          <w:tcPr>
            <w:tcW w:w="0" w:type="auto"/>
            <w:tcBorders>
              <w:bottom w:val="nil"/>
            </w:tcBorders>
            <w:vAlign w:val="center"/>
            <w:hideMark/>
          </w:tcPr>
          <w:p w14:paraId="266B1FB2" w14:textId="77777777" w:rsidR="007030CF" w:rsidRPr="007030CF" w:rsidRDefault="007030CF" w:rsidP="007030CF">
            <w:pPr>
              <w:rPr>
                <w:b/>
                <w:bCs/>
              </w:rPr>
            </w:pPr>
            <w:r w:rsidRPr="007030CF">
              <w:rPr>
                <w:b/>
                <w:bCs/>
              </w:rPr>
              <w:t>优先级</w:t>
            </w:r>
          </w:p>
        </w:tc>
        <w:tc>
          <w:tcPr>
            <w:tcW w:w="0" w:type="auto"/>
            <w:tcBorders>
              <w:bottom w:val="nil"/>
            </w:tcBorders>
            <w:vAlign w:val="center"/>
            <w:hideMark/>
          </w:tcPr>
          <w:p w14:paraId="76ABC574" w14:textId="77777777" w:rsidR="007030CF" w:rsidRPr="007030CF" w:rsidRDefault="007030CF" w:rsidP="007030CF">
            <w:pPr>
              <w:rPr>
                <w:b/>
                <w:bCs/>
              </w:rPr>
            </w:pPr>
            <w:r w:rsidRPr="007030CF">
              <w:rPr>
                <w:b/>
                <w:bCs/>
              </w:rPr>
              <w:t>栈大小</w:t>
            </w:r>
          </w:p>
        </w:tc>
        <w:tc>
          <w:tcPr>
            <w:tcW w:w="0" w:type="auto"/>
            <w:tcBorders>
              <w:bottom w:val="nil"/>
            </w:tcBorders>
            <w:vAlign w:val="center"/>
            <w:hideMark/>
          </w:tcPr>
          <w:p w14:paraId="36C2F285" w14:textId="77777777" w:rsidR="007030CF" w:rsidRPr="007030CF" w:rsidRDefault="007030CF" w:rsidP="007030CF">
            <w:pPr>
              <w:rPr>
                <w:b/>
                <w:bCs/>
              </w:rPr>
            </w:pPr>
            <w:r w:rsidRPr="007030CF">
              <w:rPr>
                <w:b/>
                <w:bCs/>
              </w:rPr>
              <w:t>执行周期</w:t>
            </w:r>
          </w:p>
        </w:tc>
        <w:tc>
          <w:tcPr>
            <w:tcW w:w="0" w:type="auto"/>
            <w:tcBorders>
              <w:bottom w:val="nil"/>
            </w:tcBorders>
            <w:vAlign w:val="center"/>
            <w:hideMark/>
          </w:tcPr>
          <w:p w14:paraId="6FDEAA10" w14:textId="77777777" w:rsidR="007030CF" w:rsidRPr="007030CF" w:rsidRDefault="007030CF" w:rsidP="007030CF">
            <w:pPr>
              <w:rPr>
                <w:b/>
                <w:bCs/>
              </w:rPr>
            </w:pPr>
            <w:r w:rsidRPr="007030CF">
              <w:rPr>
                <w:b/>
                <w:bCs/>
              </w:rPr>
              <w:t>主要职责</w:t>
            </w:r>
          </w:p>
        </w:tc>
      </w:tr>
      <w:tr w:rsidR="007030CF" w:rsidRPr="007030CF" w14:paraId="225EB4CF" w14:textId="77777777">
        <w:tc>
          <w:tcPr>
            <w:tcW w:w="0" w:type="auto"/>
            <w:vAlign w:val="center"/>
            <w:hideMark/>
          </w:tcPr>
          <w:p w14:paraId="43594A3D" w14:textId="77777777" w:rsidR="007030CF" w:rsidRPr="007030CF" w:rsidRDefault="007030CF" w:rsidP="007030CF">
            <w:r w:rsidRPr="007030CF">
              <w:t>SensorTask</w:t>
            </w:r>
          </w:p>
        </w:tc>
        <w:tc>
          <w:tcPr>
            <w:tcW w:w="0" w:type="auto"/>
            <w:vAlign w:val="center"/>
            <w:hideMark/>
          </w:tcPr>
          <w:p w14:paraId="5381E039" w14:textId="77777777" w:rsidR="007030CF" w:rsidRPr="007030CF" w:rsidRDefault="007030CF" w:rsidP="007030CF">
            <w:r w:rsidRPr="007030CF">
              <w:t>2（中）</w:t>
            </w:r>
          </w:p>
        </w:tc>
        <w:tc>
          <w:tcPr>
            <w:tcW w:w="0" w:type="auto"/>
            <w:vAlign w:val="center"/>
            <w:hideMark/>
          </w:tcPr>
          <w:p w14:paraId="3883D149" w14:textId="77777777" w:rsidR="007030CF" w:rsidRPr="007030CF" w:rsidRDefault="007030CF" w:rsidP="007030CF">
            <w:r w:rsidRPr="007030CF">
              <w:t>512字</w:t>
            </w:r>
          </w:p>
        </w:tc>
        <w:tc>
          <w:tcPr>
            <w:tcW w:w="0" w:type="auto"/>
            <w:vAlign w:val="center"/>
            <w:hideMark/>
          </w:tcPr>
          <w:p w14:paraId="3400AA8C" w14:textId="77777777" w:rsidR="007030CF" w:rsidRPr="007030CF" w:rsidRDefault="007030CF" w:rsidP="007030CF">
            <w:r w:rsidRPr="007030CF">
              <w:t>30s</w:t>
            </w:r>
          </w:p>
        </w:tc>
        <w:tc>
          <w:tcPr>
            <w:tcW w:w="0" w:type="auto"/>
            <w:vAlign w:val="center"/>
            <w:hideMark/>
          </w:tcPr>
          <w:p w14:paraId="189B8C36" w14:textId="77777777" w:rsidR="007030CF" w:rsidRPr="007030CF" w:rsidRDefault="007030CF" w:rsidP="007030CF">
            <w:r w:rsidRPr="007030CF">
              <w:t>SHT31+MH-Z19B+ADXL345采集</w:t>
            </w:r>
          </w:p>
        </w:tc>
      </w:tr>
      <w:tr w:rsidR="007030CF" w:rsidRPr="007030CF" w14:paraId="5A2235DB" w14:textId="77777777">
        <w:tc>
          <w:tcPr>
            <w:tcW w:w="0" w:type="auto"/>
            <w:vAlign w:val="center"/>
            <w:hideMark/>
          </w:tcPr>
          <w:p w14:paraId="264B1DBA" w14:textId="77777777" w:rsidR="007030CF" w:rsidRPr="007030CF" w:rsidRDefault="007030CF" w:rsidP="007030CF">
            <w:r w:rsidRPr="007030CF">
              <w:t>SignTask</w:t>
            </w:r>
          </w:p>
        </w:tc>
        <w:tc>
          <w:tcPr>
            <w:tcW w:w="0" w:type="auto"/>
            <w:vAlign w:val="center"/>
            <w:hideMark/>
          </w:tcPr>
          <w:p w14:paraId="2AC028B6" w14:textId="77777777" w:rsidR="007030CF" w:rsidRPr="007030CF" w:rsidRDefault="007030CF" w:rsidP="007030CF">
            <w:r w:rsidRPr="007030CF">
              <w:t>3（高）</w:t>
            </w:r>
          </w:p>
        </w:tc>
        <w:tc>
          <w:tcPr>
            <w:tcW w:w="0" w:type="auto"/>
            <w:vAlign w:val="center"/>
            <w:hideMark/>
          </w:tcPr>
          <w:p w14:paraId="28E6942D" w14:textId="77777777" w:rsidR="007030CF" w:rsidRPr="007030CF" w:rsidRDefault="007030CF" w:rsidP="007030CF">
            <w:r w:rsidRPr="007030CF">
              <w:t>1024字</w:t>
            </w:r>
          </w:p>
        </w:tc>
        <w:tc>
          <w:tcPr>
            <w:tcW w:w="0" w:type="auto"/>
            <w:vAlign w:val="center"/>
            <w:hideMark/>
          </w:tcPr>
          <w:p w14:paraId="30CF55D2" w14:textId="77777777" w:rsidR="007030CF" w:rsidRPr="007030CF" w:rsidRDefault="007030CF" w:rsidP="007030CF">
            <w:r w:rsidRPr="007030CF">
              <w:t>事件触发</w:t>
            </w:r>
          </w:p>
        </w:tc>
        <w:tc>
          <w:tcPr>
            <w:tcW w:w="0" w:type="auto"/>
            <w:vAlign w:val="center"/>
            <w:hideMark/>
          </w:tcPr>
          <w:p w14:paraId="1D1C1A1B" w14:textId="77777777" w:rsidR="007030CF" w:rsidRPr="007030CF" w:rsidRDefault="007030CF" w:rsidP="007030CF">
            <w:r w:rsidRPr="007030CF">
              <w:t>SHA-256计算+ATECC608A签名</w:t>
            </w:r>
          </w:p>
        </w:tc>
      </w:tr>
      <w:tr w:rsidR="007030CF" w:rsidRPr="007030CF" w14:paraId="62AC9233" w14:textId="77777777">
        <w:tc>
          <w:tcPr>
            <w:tcW w:w="0" w:type="auto"/>
            <w:vAlign w:val="center"/>
            <w:hideMark/>
          </w:tcPr>
          <w:p w14:paraId="6D78E74D" w14:textId="77777777" w:rsidR="007030CF" w:rsidRPr="007030CF" w:rsidRDefault="007030CF" w:rsidP="007030CF">
            <w:r w:rsidRPr="007030CF">
              <w:t>CommTask</w:t>
            </w:r>
          </w:p>
        </w:tc>
        <w:tc>
          <w:tcPr>
            <w:tcW w:w="0" w:type="auto"/>
            <w:vAlign w:val="center"/>
            <w:hideMark/>
          </w:tcPr>
          <w:p w14:paraId="524E5F85" w14:textId="77777777" w:rsidR="007030CF" w:rsidRPr="007030CF" w:rsidRDefault="007030CF" w:rsidP="007030CF">
            <w:r w:rsidRPr="007030CF">
              <w:t>1（低）</w:t>
            </w:r>
          </w:p>
        </w:tc>
        <w:tc>
          <w:tcPr>
            <w:tcW w:w="0" w:type="auto"/>
            <w:vAlign w:val="center"/>
            <w:hideMark/>
          </w:tcPr>
          <w:p w14:paraId="23B3568C" w14:textId="77777777" w:rsidR="007030CF" w:rsidRPr="007030CF" w:rsidRDefault="007030CF" w:rsidP="007030CF">
            <w:r w:rsidRPr="007030CF">
              <w:t>1024字</w:t>
            </w:r>
          </w:p>
        </w:tc>
        <w:tc>
          <w:tcPr>
            <w:tcW w:w="0" w:type="auto"/>
            <w:vAlign w:val="center"/>
            <w:hideMark/>
          </w:tcPr>
          <w:p w14:paraId="320BFB8C" w14:textId="77777777" w:rsidR="007030CF" w:rsidRPr="007030CF" w:rsidRDefault="007030CF" w:rsidP="007030CF">
            <w:r w:rsidRPr="007030CF">
              <w:t>事件触发</w:t>
            </w:r>
          </w:p>
        </w:tc>
        <w:tc>
          <w:tcPr>
            <w:tcW w:w="0" w:type="auto"/>
            <w:vAlign w:val="center"/>
            <w:hideMark/>
          </w:tcPr>
          <w:p w14:paraId="10BDF6AA" w14:textId="77777777" w:rsidR="007030CF" w:rsidRPr="007030CF" w:rsidRDefault="007030CF" w:rsidP="007030CF">
            <w:r w:rsidRPr="007030CF">
              <w:t>ESP8266/SX1278数据上传</w:t>
            </w:r>
          </w:p>
        </w:tc>
      </w:tr>
    </w:tbl>
    <w:p w14:paraId="1171A272" w14:textId="77777777" w:rsidR="007030CF" w:rsidRPr="007030CF" w:rsidRDefault="007030CF" w:rsidP="007030CF">
      <w:r w:rsidRPr="007030CF">
        <w:t>任务间通信通过FreeRTOS消息队列（xQueueCreate）实现，SensorTask将采集完成的数据帧写入队列，SignTask从队列读取后完成签名并再次入队，CommTask从队列读取签名后数据帧进行网络发送。队列深度设为4，防止因网络拥塞导致的采集丢包。</w:t>
      </w:r>
    </w:p>
    <w:p w14:paraId="4F71A2D0" w14:textId="77777777" w:rsidR="007030CF" w:rsidRPr="007030CF" w:rsidRDefault="007030CF" w:rsidP="007030CF">
      <w:pPr>
        <w:rPr>
          <w:b/>
          <w:bCs/>
        </w:rPr>
      </w:pPr>
      <w:r w:rsidRPr="007030CF">
        <w:rPr>
          <w:b/>
          <w:bCs/>
        </w:rPr>
        <w:t>2.2 区块链与以太坊虚拟机</w:t>
      </w:r>
    </w:p>
    <w:p w14:paraId="557FF6A1" w14:textId="77777777" w:rsidR="007030CF" w:rsidRPr="007030CF" w:rsidRDefault="007030CF" w:rsidP="007030CF">
      <w:pPr>
        <w:rPr>
          <w:b/>
          <w:bCs/>
        </w:rPr>
      </w:pPr>
      <w:r w:rsidRPr="007030CF">
        <w:rPr>
          <w:b/>
          <w:bCs/>
        </w:rPr>
        <w:t>2.2.1 区块链基本原理</w:t>
      </w:r>
    </w:p>
    <w:p w14:paraId="29255C00" w14:textId="77777777" w:rsidR="007030CF" w:rsidRPr="007030CF" w:rsidRDefault="007030CF" w:rsidP="007030CF">
      <w:r w:rsidRPr="007030CF">
        <w:t>区块链（Blockchain）是一种以密码学哈希函数为纽带、将数据块按时间顺序链接而成的分布式账本结构。每个区块包含区块头（Block Header）和交易列表，区块头中存储前一区块的哈希值（parentHash）、交易Merkle树根（transactionsRoot）、时间戳、难度目标与Nonce等字段。设第i个区块的哈希为H_i = SHA3-256(blockHeader_i)，则链的完整性由递推关系 blockHeader_i.parentHash = H_{i-1} 保证。若攻击者试图修改第i块中的某笔交易，则transactionsRoot随之变化，导致H_i变化，进而使第i+1块的parentHash校验失败，整条链从第i+1块起全部无效。在权益证明（PoS）共识机制保护下，攻击者若要重写历史，需控制全网超过1/3的质押权益，攻击成本极高。</w:t>
      </w:r>
    </w:p>
    <w:p w14:paraId="194739DA" w14:textId="77777777" w:rsidR="007030CF" w:rsidRPr="007030CF" w:rsidRDefault="007030CF" w:rsidP="007030CF">
      <w:r w:rsidRPr="007030CF">
        <w:t>Merkle树结构是区块链高效验证交易的关键技术。交易列表中的每笔交易经哈希后，两两配对再次哈希，递归至单一根节点（Merkle Root），该根节点哈希存入区块头。这一结构使得验证某笔交易是否包含于某区块，只需提供O(log N)个节点哈希即可完成，无需下载全部交易数据，为轻客户端（SPV）验证提供了基础。</w:t>
      </w:r>
    </w:p>
    <w:p w14:paraId="5C832F78" w14:textId="77777777" w:rsidR="007030CF" w:rsidRPr="007030CF" w:rsidRDefault="007030CF" w:rsidP="007030CF">
      <w:pPr>
        <w:rPr>
          <w:b/>
          <w:bCs/>
        </w:rPr>
      </w:pPr>
      <w:r w:rsidRPr="007030CF">
        <w:rPr>
          <w:b/>
          <w:bCs/>
        </w:rPr>
        <w:t>2.2.2 以太坊虚拟机与智能合约</w:t>
      </w:r>
    </w:p>
    <w:p w14:paraId="2FC0EF2D" w14:textId="77777777" w:rsidR="007030CF" w:rsidRPr="007030CF" w:rsidRDefault="007030CF" w:rsidP="007030CF">
      <w:r w:rsidRPr="007030CF">
        <w:t>以太坊（Ethereum）是目前最广泛使用的可编程区块链平台。其核心创新在于引入了以太坊虚拟机（Ethereum Virtual Machine, EVM）——一个基于堆栈的256位字长沙盒执行环境，运行由Solidity等高级语言编译生成的字节码（Bytecode）。EVM的计算以"Gas"为计量单位，每条字节码指令消耗固定数量的Gas，Gas费用以ETH计价，既防止了无限循环等恶意操作，又使合约执行成本可量化预估。</w:t>
      </w:r>
    </w:p>
    <w:p w14:paraId="17A4705C" w14:textId="77777777" w:rsidR="007030CF" w:rsidRPr="007030CF" w:rsidRDefault="007030CF" w:rsidP="007030CF">
      <w:r w:rsidRPr="007030CF">
        <w:t>本系统部署的锚定智能合约核心逻辑如下：合约维护一个eventId到canonicalHash的映射表（mapping(uint256 =&gt; bytes32)），anchorEvent函数接收bytes32类型的哈希值和uint256类型的业务ID，写入映射并发出HashAnchored事件；verifyAnchor函数则提供无需信任后端的链上验证能力——任何人知道eventId后，均可自行计算canonical哈希并与链上存储值比对，独立完成数据完整性验证。合约要求每个eventId只能被锚定一次（require检查映射值是否为零），从协议层防止了哈希覆写攻击。</w:t>
      </w:r>
    </w:p>
    <w:p w14:paraId="1A773930" w14:textId="77777777" w:rsidR="007030CF" w:rsidRPr="007030CF" w:rsidRDefault="007030CF" w:rsidP="007030CF">
      <w:pPr>
        <w:rPr>
          <w:b/>
          <w:bCs/>
        </w:rPr>
      </w:pPr>
      <w:r w:rsidRPr="007030CF">
        <w:rPr>
          <w:b/>
          <w:bCs/>
        </w:rPr>
        <w:t>2.2.3 EIP-1559交易费用机制</w:t>
      </w:r>
    </w:p>
    <w:p w14:paraId="6AD9B004" w14:textId="77777777" w:rsidR="007030CF" w:rsidRPr="007030CF" w:rsidRDefault="007030CF" w:rsidP="007030CF">
      <w:r w:rsidRPr="007030CF">
        <w:t>以太坊在EIP-1559升级后采用基础费（baseFee）加小费（maxPriorityFeePerGas）的双层费用模型。baseFee由协议根据网络拥塞程度自动调整（每区块浮动±12.5%），矿工（验证者）仅获得小费部分，baseFee被销毁。这一机制使Gas费用更具可预测性，相较于传统竞价机制显著降低了用户的超额支付。</w:t>
      </w:r>
    </w:p>
    <w:p w14:paraId="3C427187" w14:textId="77777777" w:rsidR="007030CF" w:rsidRPr="007030CF" w:rsidRDefault="007030CF" w:rsidP="007030CF">
      <w:r w:rsidRPr="007030CF">
        <w:t>本系统在提交锚定交易时，设置maxFeePerGas=baseFee×2（足以覆盖后续数个区块的baseFee上涨），maxPriorityFeePerGas=1.5 Gwei，并在每次重试时对两个费用参数各加15%（fee bump），确保交易在网络拥塞时仍能被及时打包。Gas Limit统一设为250000，为合约写操作（约21000 base gas + 存储写入约20000 + 事件emit约1500）提供充足余量，防止因Gas耗尽导致的交易回滚（revert）与无效锚定。</w:t>
      </w:r>
    </w:p>
    <w:p w14:paraId="5C0A2D6B" w14:textId="77777777" w:rsidR="007030CF" w:rsidRPr="007030CF" w:rsidRDefault="007030CF" w:rsidP="007030CF">
      <w:pPr>
        <w:rPr>
          <w:b/>
          <w:bCs/>
        </w:rPr>
      </w:pPr>
      <w:r w:rsidRPr="007030CF">
        <w:rPr>
          <w:b/>
          <w:bCs/>
        </w:rPr>
        <w:t>2.2.4 区块重组与确认数</w:t>
      </w:r>
    </w:p>
    <w:p w14:paraId="0D7D58DC" w14:textId="77777777" w:rsidR="007030CF" w:rsidRPr="007030CF" w:rsidRDefault="007030CF" w:rsidP="007030CF">
      <w:r w:rsidRPr="007030CF">
        <w:t>区块重组（Block Reorganization, Reorg）是区块链中客观存在的短暂不一致现象：当两个节点近乎同时挖出（或验证）不同的区块时，网络会形成短暂的分叉，最终以较长链为主链，较短链上的交易被回滚。对于溯源系统而言，若锚定交易所在区块被重组，则原本的链上存证将失效，系统需能及时感知并重新提交。</w:t>
      </w:r>
    </w:p>
    <w:p w14:paraId="1CC6B47C" w14:textId="77777777" w:rsidR="007030CF" w:rsidRPr="007030CF" w:rsidRDefault="007030CF" w:rsidP="007030CF">
      <w:r w:rsidRPr="007030CF">
        <w:t>本系统实现了三层重组检测机制：首先等待required_confirmations（默认1）个区块确认；其次检查receipt.blockHash的稳定性；最终通过get_block(receipt.blockNumber).hash与receipt.blockHash的比对验证规范链一致性。一旦检测到重组，将对应的anchor_submission_records状态标记为REORGED并触发重新提交流程，确保溯源数据最终必然被持久化至链上。</w:t>
      </w:r>
    </w:p>
    <w:p w14:paraId="0E06B43E" w14:textId="77777777" w:rsidR="007030CF" w:rsidRPr="007030CF" w:rsidRDefault="007030CF" w:rsidP="007030CF">
      <w:pPr>
        <w:rPr>
          <w:b/>
          <w:bCs/>
        </w:rPr>
      </w:pPr>
      <w:r w:rsidRPr="007030CF">
        <w:rPr>
          <w:b/>
          <w:bCs/>
        </w:rPr>
        <w:t>2.3 传感器技术原理</w:t>
      </w:r>
    </w:p>
    <w:p w14:paraId="323D7508" w14:textId="77777777" w:rsidR="007030CF" w:rsidRPr="007030CF" w:rsidRDefault="007030CF" w:rsidP="007030CF">
      <w:pPr>
        <w:rPr>
          <w:b/>
          <w:bCs/>
        </w:rPr>
      </w:pPr>
      <w:r w:rsidRPr="007030CF">
        <w:rPr>
          <w:b/>
          <w:bCs/>
        </w:rPr>
        <w:t>2.3.1 SHT31温湿度传感器</w:t>
      </w:r>
    </w:p>
    <w:p w14:paraId="7ABF8AD2" w14:textId="77777777" w:rsidR="007030CF" w:rsidRPr="007030CF" w:rsidRDefault="007030CF" w:rsidP="007030CF">
      <w:r w:rsidRPr="007030CF">
        <w:t>SHT31是Sensirion公司生产的高精度数字温湿度传感器，采用CMOSens技术将感测元件、信号调理电路、ADC与数字接口集成于单一芯片。其温度测量基于能隙（Bandgap）原理——利用PN结正向电压随温度线性变化的特性进行精确测量；湿度测量则利用电容式聚合物薄膜，其介电常数随环境相对湿度变化而改变。</w:t>
      </w:r>
    </w:p>
    <w:p w14:paraId="213D8F1B" w14:textId="77777777" w:rsidR="007030CF" w:rsidRPr="007030CF" w:rsidRDefault="007030CF" w:rsidP="007030CF">
      <w:r w:rsidRPr="007030CF">
        <w:t>主要技术参数如下：</w:t>
      </w:r>
    </w:p>
    <w:tbl>
      <w:tblPr>
        <w:tblW w:w="6955" w:type="dxa"/>
        <w:tblCellMar>
          <w:top w:w="15" w:type="dxa"/>
          <w:left w:w="15" w:type="dxa"/>
          <w:bottom w:w="15" w:type="dxa"/>
          <w:right w:w="15" w:type="dxa"/>
        </w:tblCellMar>
        <w:tblLook w:val="04A0" w:firstRow="1" w:lastRow="0" w:firstColumn="1" w:lastColumn="0" w:noHBand="0" w:noVBand="1"/>
      </w:tblPr>
      <w:tblGrid>
        <w:gridCol w:w="1980"/>
        <w:gridCol w:w="4975"/>
      </w:tblGrid>
      <w:tr w:rsidR="007030CF" w:rsidRPr="007030CF" w14:paraId="53E47B21" w14:textId="77777777">
        <w:trPr>
          <w:tblHeader/>
        </w:trPr>
        <w:tc>
          <w:tcPr>
            <w:tcW w:w="0" w:type="auto"/>
            <w:tcBorders>
              <w:bottom w:val="nil"/>
            </w:tcBorders>
            <w:vAlign w:val="center"/>
            <w:hideMark/>
          </w:tcPr>
          <w:p w14:paraId="51A7B92D" w14:textId="77777777" w:rsidR="007030CF" w:rsidRPr="007030CF" w:rsidRDefault="007030CF" w:rsidP="007030CF">
            <w:pPr>
              <w:rPr>
                <w:b/>
                <w:bCs/>
              </w:rPr>
            </w:pPr>
            <w:r w:rsidRPr="007030CF">
              <w:rPr>
                <w:b/>
                <w:bCs/>
              </w:rPr>
              <w:t>参数</w:t>
            </w:r>
          </w:p>
        </w:tc>
        <w:tc>
          <w:tcPr>
            <w:tcW w:w="0" w:type="auto"/>
            <w:tcBorders>
              <w:bottom w:val="nil"/>
            </w:tcBorders>
            <w:vAlign w:val="center"/>
            <w:hideMark/>
          </w:tcPr>
          <w:p w14:paraId="2A77E04C" w14:textId="77777777" w:rsidR="007030CF" w:rsidRPr="007030CF" w:rsidRDefault="007030CF" w:rsidP="007030CF">
            <w:pPr>
              <w:rPr>
                <w:b/>
                <w:bCs/>
              </w:rPr>
            </w:pPr>
            <w:r w:rsidRPr="007030CF">
              <w:rPr>
                <w:b/>
                <w:bCs/>
              </w:rPr>
              <w:t>规格</w:t>
            </w:r>
          </w:p>
        </w:tc>
      </w:tr>
      <w:tr w:rsidR="007030CF" w:rsidRPr="007030CF" w14:paraId="57E7AA0E" w14:textId="77777777">
        <w:tc>
          <w:tcPr>
            <w:tcW w:w="0" w:type="auto"/>
            <w:vAlign w:val="center"/>
            <w:hideMark/>
          </w:tcPr>
          <w:p w14:paraId="7F5491AD" w14:textId="77777777" w:rsidR="007030CF" w:rsidRPr="007030CF" w:rsidRDefault="007030CF" w:rsidP="007030CF">
            <w:r w:rsidRPr="007030CF">
              <w:t>温度测量范围</w:t>
            </w:r>
          </w:p>
        </w:tc>
        <w:tc>
          <w:tcPr>
            <w:tcW w:w="0" w:type="auto"/>
            <w:vAlign w:val="center"/>
            <w:hideMark/>
          </w:tcPr>
          <w:p w14:paraId="6A65A13E" w14:textId="77777777" w:rsidR="007030CF" w:rsidRPr="007030CF" w:rsidRDefault="007030CF" w:rsidP="007030CF">
            <w:r w:rsidRPr="007030CF">
              <w:t>-40～+125°C</w:t>
            </w:r>
          </w:p>
        </w:tc>
      </w:tr>
      <w:tr w:rsidR="007030CF" w:rsidRPr="007030CF" w14:paraId="5DFF6203" w14:textId="77777777">
        <w:tc>
          <w:tcPr>
            <w:tcW w:w="0" w:type="auto"/>
            <w:vAlign w:val="center"/>
            <w:hideMark/>
          </w:tcPr>
          <w:p w14:paraId="6D73AF74" w14:textId="77777777" w:rsidR="007030CF" w:rsidRPr="007030CF" w:rsidRDefault="007030CF" w:rsidP="007030CF">
            <w:r w:rsidRPr="007030CF">
              <w:t>温度典型精度</w:t>
            </w:r>
          </w:p>
        </w:tc>
        <w:tc>
          <w:tcPr>
            <w:tcW w:w="0" w:type="auto"/>
            <w:vAlign w:val="center"/>
            <w:hideMark/>
          </w:tcPr>
          <w:p w14:paraId="0A1EE337" w14:textId="77777777" w:rsidR="007030CF" w:rsidRPr="007030CF" w:rsidRDefault="007030CF" w:rsidP="007030CF">
            <w:r w:rsidRPr="007030CF">
              <w:t>±0.2°C（0~65°C范围内）</w:t>
            </w:r>
          </w:p>
        </w:tc>
      </w:tr>
      <w:tr w:rsidR="007030CF" w:rsidRPr="007030CF" w14:paraId="2E91BC73" w14:textId="77777777">
        <w:tc>
          <w:tcPr>
            <w:tcW w:w="0" w:type="auto"/>
            <w:vAlign w:val="center"/>
            <w:hideMark/>
          </w:tcPr>
          <w:p w14:paraId="295FED4D" w14:textId="77777777" w:rsidR="007030CF" w:rsidRPr="007030CF" w:rsidRDefault="007030CF" w:rsidP="007030CF">
            <w:r w:rsidRPr="007030CF">
              <w:t>湿度测量范围</w:t>
            </w:r>
          </w:p>
        </w:tc>
        <w:tc>
          <w:tcPr>
            <w:tcW w:w="0" w:type="auto"/>
            <w:vAlign w:val="center"/>
            <w:hideMark/>
          </w:tcPr>
          <w:p w14:paraId="601F5F23" w14:textId="77777777" w:rsidR="007030CF" w:rsidRPr="007030CF" w:rsidRDefault="007030CF" w:rsidP="007030CF">
            <w:r w:rsidRPr="007030CF">
              <w:t>0～100% RH</w:t>
            </w:r>
          </w:p>
        </w:tc>
      </w:tr>
      <w:tr w:rsidR="007030CF" w:rsidRPr="007030CF" w14:paraId="0673BE64" w14:textId="77777777">
        <w:tc>
          <w:tcPr>
            <w:tcW w:w="0" w:type="auto"/>
            <w:vAlign w:val="center"/>
            <w:hideMark/>
          </w:tcPr>
          <w:p w14:paraId="27F74F7C" w14:textId="77777777" w:rsidR="007030CF" w:rsidRPr="007030CF" w:rsidRDefault="007030CF" w:rsidP="007030CF">
            <w:r w:rsidRPr="007030CF">
              <w:t>湿度典型精度</w:t>
            </w:r>
          </w:p>
        </w:tc>
        <w:tc>
          <w:tcPr>
            <w:tcW w:w="0" w:type="auto"/>
            <w:vAlign w:val="center"/>
            <w:hideMark/>
          </w:tcPr>
          <w:p w14:paraId="55B11B5E" w14:textId="77777777" w:rsidR="007030CF" w:rsidRPr="007030CF" w:rsidRDefault="007030CF" w:rsidP="007030CF">
            <w:r w:rsidRPr="007030CF">
              <w:t>±2% RH（10~90% RH范围内）</w:t>
            </w:r>
          </w:p>
        </w:tc>
      </w:tr>
      <w:tr w:rsidR="007030CF" w:rsidRPr="007030CF" w14:paraId="0FCA1CEC" w14:textId="77777777">
        <w:tc>
          <w:tcPr>
            <w:tcW w:w="0" w:type="auto"/>
            <w:vAlign w:val="center"/>
            <w:hideMark/>
          </w:tcPr>
          <w:p w14:paraId="215BC29E" w14:textId="77777777" w:rsidR="007030CF" w:rsidRPr="007030CF" w:rsidRDefault="007030CF" w:rsidP="007030CF">
            <w:r w:rsidRPr="007030CF">
              <w:t>分辨率</w:t>
            </w:r>
          </w:p>
        </w:tc>
        <w:tc>
          <w:tcPr>
            <w:tcW w:w="0" w:type="auto"/>
            <w:vAlign w:val="center"/>
            <w:hideMark/>
          </w:tcPr>
          <w:p w14:paraId="5845FB64" w14:textId="77777777" w:rsidR="007030CF" w:rsidRPr="007030CF" w:rsidRDefault="007030CF" w:rsidP="007030CF">
            <w:r w:rsidRPr="007030CF">
              <w:t>温度0.01°C，湿度0.01% RH</w:t>
            </w:r>
          </w:p>
        </w:tc>
      </w:tr>
      <w:tr w:rsidR="007030CF" w:rsidRPr="007030CF" w14:paraId="55193DB7" w14:textId="77777777">
        <w:tc>
          <w:tcPr>
            <w:tcW w:w="0" w:type="auto"/>
            <w:vAlign w:val="center"/>
            <w:hideMark/>
          </w:tcPr>
          <w:p w14:paraId="57C44B4C" w14:textId="77777777" w:rsidR="007030CF" w:rsidRPr="007030CF" w:rsidRDefault="007030CF" w:rsidP="007030CF">
            <w:r w:rsidRPr="007030CF">
              <w:t>接口</w:t>
            </w:r>
          </w:p>
        </w:tc>
        <w:tc>
          <w:tcPr>
            <w:tcW w:w="0" w:type="auto"/>
            <w:vAlign w:val="center"/>
            <w:hideMark/>
          </w:tcPr>
          <w:p w14:paraId="208979FA" w14:textId="77777777" w:rsidR="007030CF" w:rsidRPr="007030CF" w:rsidRDefault="007030CF" w:rsidP="007030CF">
            <w:r w:rsidRPr="007030CF">
              <w:t>I2C（Fast Mode，最高1MHz）</w:t>
            </w:r>
          </w:p>
        </w:tc>
      </w:tr>
      <w:tr w:rsidR="007030CF" w:rsidRPr="007030CF" w14:paraId="36C96A69" w14:textId="77777777">
        <w:tc>
          <w:tcPr>
            <w:tcW w:w="0" w:type="auto"/>
            <w:vAlign w:val="center"/>
            <w:hideMark/>
          </w:tcPr>
          <w:p w14:paraId="446183C6" w14:textId="77777777" w:rsidR="007030CF" w:rsidRPr="007030CF" w:rsidRDefault="007030CF" w:rsidP="007030CF">
            <w:r w:rsidRPr="007030CF">
              <w:t>内置CRC</w:t>
            </w:r>
          </w:p>
        </w:tc>
        <w:tc>
          <w:tcPr>
            <w:tcW w:w="0" w:type="auto"/>
            <w:vAlign w:val="center"/>
            <w:hideMark/>
          </w:tcPr>
          <w:p w14:paraId="6C092B27" w14:textId="77777777" w:rsidR="007030CF" w:rsidRPr="007030CF" w:rsidRDefault="007030CF" w:rsidP="007030CF">
            <w:r w:rsidRPr="007030CF">
              <w:t>CRC-8（多项式0x31，初值0xFF）</w:t>
            </w:r>
          </w:p>
        </w:tc>
      </w:tr>
      <w:tr w:rsidR="007030CF" w:rsidRPr="007030CF" w14:paraId="46A66929" w14:textId="77777777">
        <w:tc>
          <w:tcPr>
            <w:tcW w:w="0" w:type="auto"/>
            <w:vAlign w:val="center"/>
            <w:hideMark/>
          </w:tcPr>
          <w:p w14:paraId="6803FFB4" w14:textId="77777777" w:rsidR="007030CF" w:rsidRPr="007030CF" w:rsidRDefault="007030CF" w:rsidP="007030CF">
            <w:r w:rsidRPr="007030CF">
              <w:t>供电电压</w:t>
            </w:r>
          </w:p>
        </w:tc>
        <w:tc>
          <w:tcPr>
            <w:tcW w:w="0" w:type="auto"/>
            <w:vAlign w:val="center"/>
            <w:hideMark/>
          </w:tcPr>
          <w:p w14:paraId="7C759A1E" w14:textId="77777777" w:rsidR="007030CF" w:rsidRPr="007030CF" w:rsidRDefault="007030CF" w:rsidP="007030CF">
            <w:r w:rsidRPr="007030CF">
              <w:t>2.4～5.5V</w:t>
            </w:r>
          </w:p>
        </w:tc>
      </w:tr>
      <w:tr w:rsidR="007030CF" w:rsidRPr="007030CF" w14:paraId="40E4F581" w14:textId="77777777">
        <w:tc>
          <w:tcPr>
            <w:tcW w:w="0" w:type="auto"/>
            <w:vAlign w:val="center"/>
            <w:hideMark/>
          </w:tcPr>
          <w:p w14:paraId="791D11E6" w14:textId="77777777" w:rsidR="007030CF" w:rsidRPr="007030CF" w:rsidRDefault="007030CF" w:rsidP="007030CF">
            <w:r w:rsidRPr="007030CF">
              <w:t>测量时间</w:t>
            </w:r>
          </w:p>
        </w:tc>
        <w:tc>
          <w:tcPr>
            <w:tcW w:w="0" w:type="auto"/>
            <w:vAlign w:val="center"/>
            <w:hideMark/>
          </w:tcPr>
          <w:p w14:paraId="6B4493BF" w14:textId="77777777" w:rsidR="007030CF" w:rsidRPr="007030CF" w:rsidRDefault="007030CF" w:rsidP="007030CF">
            <w:r w:rsidRPr="007030CF">
              <w:t>高精度模式约15ms</w:t>
            </w:r>
          </w:p>
        </w:tc>
      </w:tr>
    </w:tbl>
    <w:p w14:paraId="2AAB3E17" w14:textId="77777777" w:rsidR="007030CF" w:rsidRPr="007030CF" w:rsidRDefault="007030CF" w:rsidP="007030CF">
      <w:r w:rsidRPr="007030CF">
        <w:t>SHT31内置CRC-8校验，每次通信返回的温湿度原始数据均附带1字节CRC，主控需验证CRC后方可使用数据，从协议层防止I2C总线噪声导致的数据错误。原始数据转换公式为：</w:t>
      </w:r>
    </w:p>
    <w:p w14:paraId="0679C53C" w14:textId="77777777" w:rsidR="007030CF" w:rsidRPr="007030CF" w:rsidRDefault="007030CF" w:rsidP="007030CF">
      <w:r w:rsidRPr="007030CF">
        <w:t>$$T</w:t>
      </w:r>
      <w:r w:rsidRPr="007030CF">
        <w:rPr>
          <w:i/>
          <w:iCs/>
        </w:rPr>
        <w:t xml:space="preserve">{°C} = -45 + 175 </w:t>
      </w:r>
      <w:r w:rsidRPr="007030CF">
        <w:rPr>
          <w:i/>
          <w:iCs/>
        </w:rPr>
        <w:tab/>
        <w:t xml:space="preserve">imes </w:t>
      </w:r>
      <w:r w:rsidRPr="007030CF">
        <w:rPr>
          <w:i/>
          <w:iCs/>
        </w:rPr>
        <w:br w:type="page"/>
        <w:t>rac{S</w:t>
      </w:r>
      <w:r w:rsidRPr="007030CF">
        <w:t>{T}}{2^{16} - 1}$$</w:t>
      </w:r>
    </w:p>
    <w:p w14:paraId="08905037" w14:textId="77777777" w:rsidR="007030CF" w:rsidRPr="007030CF" w:rsidRDefault="007030CF" w:rsidP="007030CF">
      <w:r w:rsidRPr="007030CF">
        <w:t>$$RH</w:t>
      </w:r>
      <w:r w:rsidRPr="007030CF">
        <w:rPr>
          <w:i/>
          <w:iCs/>
        </w:rPr>
        <w:t xml:space="preserve">{\%} = 100 </w:t>
      </w:r>
      <w:r w:rsidRPr="007030CF">
        <w:rPr>
          <w:i/>
          <w:iCs/>
        </w:rPr>
        <w:tab/>
        <w:t xml:space="preserve">imes </w:t>
      </w:r>
      <w:r w:rsidRPr="007030CF">
        <w:rPr>
          <w:i/>
          <w:iCs/>
        </w:rPr>
        <w:br w:type="page"/>
        <w:t>rac{S</w:t>
      </w:r>
      <w:r w:rsidRPr="007030CF">
        <w:t>{RH}}{2^{16} - 1}$$</w:t>
      </w:r>
    </w:p>
    <w:p w14:paraId="2361F10D" w14:textId="77777777" w:rsidR="007030CF" w:rsidRPr="007030CF" w:rsidRDefault="007030CF" w:rsidP="007030CF">
      <w:r w:rsidRPr="007030CF">
        <w:t>其中$S_T$和$S_{RH}$分别为16位温度和湿度原始值。</w:t>
      </w:r>
    </w:p>
    <w:p w14:paraId="7F69337F" w14:textId="77777777" w:rsidR="007030CF" w:rsidRPr="007030CF" w:rsidRDefault="007030CF" w:rsidP="007030CF">
      <w:pPr>
        <w:rPr>
          <w:b/>
          <w:bCs/>
        </w:rPr>
      </w:pPr>
      <w:r w:rsidRPr="007030CF">
        <w:rPr>
          <w:b/>
          <w:bCs/>
        </w:rPr>
        <w:t>2.3.2 MH-Z19B非分散红外CO</w:t>
      </w:r>
      <w:r w:rsidRPr="007030CF">
        <w:rPr>
          <w:rFonts w:ascii="Cambria Math" w:hAnsi="Cambria Math" w:cs="Cambria Math"/>
          <w:b/>
          <w:bCs/>
        </w:rPr>
        <w:t>₂</w:t>
      </w:r>
      <w:r w:rsidRPr="007030CF">
        <w:rPr>
          <w:b/>
          <w:bCs/>
        </w:rPr>
        <w:t>传感器</w:t>
      </w:r>
    </w:p>
    <w:p w14:paraId="01E97CB0" w14:textId="77777777" w:rsidR="007030CF" w:rsidRPr="007030CF" w:rsidRDefault="007030CF" w:rsidP="007030CF">
      <w:r w:rsidRPr="007030CF">
        <w:t>MH-Z19B采用非分散红外（Non-Dispersive Infrared, NDIR）原理进行CO</w:t>
      </w:r>
      <w:r w:rsidRPr="007030CF">
        <w:rPr>
          <w:rFonts w:ascii="Cambria Math" w:hAnsi="Cambria Math" w:cs="Cambria Math"/>
        </w:rPr>
        <w:t>₂</w:t>
      </w:r>
      <w:r w:rsidRPr="007030CF">
        <w:t>浓度检测。NDIR的工作原理基于Beer-Lambert定律：特定波长的红外光在穿过含CO</w:t>
      </w:r>
      <w:r w:rsidRPr="007030CF">
        <w:rPr>
          <w:rFonts w:ascii="Cambria Math" w:hAnsi="Cambria Math" w:cs="Cambria Math"/>
        </w:rPr>
        <w:t>₂</w:t>
      </w:r>
      <w:r w:rsidRPr="007030CF">
        <w:t>气体时，其强度按指数规律衰减，衰减量与CO</w:t>
      </w:r>
      <w:r w:rsidRPr="007030CF">
        <w:rPr>
          <w:rFonts w:ascii="Cambria Math" w:hAnsi="Cambria Math" w:cs="Cambria Math"/>
        </w:rPr>
        <w:t>₂</w:t>
      </w:r>
      <w:r w:rsidRPr="007030CF">
        <w:t>浓度成正比。CO</w:t>
      </w:r>
      <w:r w:rsidRPr="007030CF">
        <w:rPr>
          <w:rFonts w:ascii="Cambria Math" w:hAnsi="Cambria Math" w:cs="Cambria Math"/>
        </w:rPr>
        <w:t>₂</w:t>
      </w:r>
      <w:r w:rsidRPr="007030CF">
        <w:t>分子对4.26μm波长红外光有强烈的选择性吸收，MH-Z19B内置红外光源（黑体辐射源）和对4.26μm敏感的热释电探测器，通过测量参考通道与测量通道的光强比值，计算出CO</w:t>
      </w:r>
      <w:r w:rsidRPr="007030CF">
        <w:rPr>
          <w:rFonts w:ascii="Cambria Math" w:hAnsi="Cambria Math" w:cs="Cambria Math"/>
        </w:rPr>
        <w:t>₂</w:t>
      </w:r>
      <w:r w:rsidRPr="007030CF">
        <w:t>浓度，有效消除光源漂移和电路噪声的影响。</w:t>
      </w:r>
    </w:p>
    <w:p w14:paraId="75610EA0" w14:textId="77777777" w:rsidR="007030CF" w:rsidRPr="007030CF" w:rsidRDefault="007030CF" w:rsidP="007030CF">
      <w:r w:rsidRPr="007030CF">
        <w:t>主要技术参数：</w:t>
      </w:r>
    </w:p>
    <w:tbl>
      <w:tblPr>
        <w:tblW w:w="6955" w:type="dxa"/>
        <w:tblCellMar>
          <w:top w:w="15" w:type="dxa"/>
          <w:left w:w="15" w:type="dxa"/>
          <w:bottom w:w="15" w:type="dxa"/>
          <w:right w:w="15" w:type="dxa"/>
        </w:tblCellMar>
        <w:tblLook w:val="04A0" w:firstRow="1" w:lastRow="0" w:firstColumn="1" w:lastColumn="0" w:noHBand="0" w:noVBand="1"/>
      </w:tblPr>
      <w:tblGrid>
        <w:gridCol w:w="1511"/>
        <w:gridCol w:w="5444"/>
      </w:tblGrid>
      <w:tr w:rsidR="007030CF" w:rsidRPr="007030CF" w14:paraId="7EAAD36A" w14:textId="77777777">
        <w:trPr>
          <w:tblHeader/>
        </w:trPr>
        <w:tc>
          <w:tcPr>
            <w:tcW w:w="0" w:type="auto"/>
            <w:tcBorders>
              <w:bottom w:val="nil"/>
            </w:tcBorders>
            <w:vAlign w:val="center"/>
            <w:hideMark/>
          </w:tcPr>
          <w:p w14:paraId="277B1427" w14:textId="77777777" w:rsidR="007030CF" w:rsidRPr="007030CF" w:rsidRDefault="007030CF" w:rsidP="007030CF">
            <w:pPr>
              <w:rPr>
                <w:b/>
                <w:bCs/>
              </w:rPr>
            </w:pPr>
            <w:r w:rsidRPr="007030CF">
              <w:rPr>
                <w:b/>
                <w:bCs/>
              </w:rPr>
              <w:t>参数</w:t>
            </w:r>
          </w:p>
        </w:tc>
        <w:tc>
          <w:tcPr>
            <w:tcW w:w="0" w:type="auto"/>
            <w:tcBorders>
              <w:bottom w:val="nil"/>
            </w:tcBorders>
            <w:vAlign w:val="center"/>
            <w:hideMark/>
          </w:tcPr>
          <w:p w14:paraId="37C0E8AC" w14:textId="77777777" w:rsidR="007030CF" w:rsidRPr="007030CF" w:rsidRDefault="007030CF" w:rsidP="007030CF">
            <w:pPr>
              <w:rPr>
                <w:b/>
                <w:bCs/>
              </w:rPr>
            </w:pPr>
            <w:r w:rsidRPr="007030CF">
              <w:rPr>
                <w:b/>
                <w:bCs/>
              </w:rPr>
              <w:t>规格</w:t>
            </w:r>
          </w:p>
        </w:tc>
      </w:tr>
      <w:tr w:rsidR="007030CF" w:rsidRPr="007030CF" w14:paraId="1D451499" w14:textId="77777777">
        <w:tc>
          <w:tcPr>
            <w:tcW w:w="0" w:type="auto"/>
            <w:vAlign w:val="center"/>
            <w:hideMark/>
          </w:tcPr>
          <w:p w14:paraId="7A7D8DE7" w14:textId="77777777" w:rsidR="007030CF" w:rsidRPr="007030CF" w:rsidRDefault="007030CF" w:rsidP="007030CF">
            <w:r w:rsidRPr="007030CF">
              <w:t>测量范围</w:t>
            </w:r>
          </w:p>
        </w:tc>
        <w:tc>
          <w:tcPr>
            <w:tcW w:w="0" w:type="auto"/>
            <w:vAlign w:val="center"/>
            <w:hideMark/>
          </w:tcPr>
          <w:p w14:paraId="3DB9D59F" w14:textId="77777777" w:rsidR="007030CF" w:rsidRPr="007030CF" w:rsidRDefault="007030CF" w:rsidP="007030CF">
            <w:r w:rsidRPr="007030CF">
              <w:t>0～5000 ppm</w:t>
            </w:r>
          </w:p>
        </w:tc>
      </w:tr>
      <w:tr w:rsidR="007030CF" w:rsidRPr="007030CF" w14:paraId="24B5E4E8" w14:textId="77777777">
        <w:tc>
          <w:tcPr>
            <w:tcW w:w="0" w:type="auto"/>
            <w:vAlign w:val="center"/>
            <w:hideMark/>
          </w:tcPr>
          <w:p w14:paraId="7E33F145" w14:textId="77777777" w:rsidR="007030CF" w:rsidRPr="007030CF" w:rsidRDefault="007030CF" w:rsidP="007030CF">
            <w:r w:rsidRPr="007030CF">
              <w:t>精度</w:t>
            </w:r>
          </w:p>
        </w:tc>
        <w:tc>
          <w:tcPr>
            <w:tcW w:w="0" w:type="auto"/>
            <w:vAlign w:val="center"/>
            <w:hideMark/>
          </w:tcPr>
          <w:p w14:paraId="29BBCD0B" w14:textId="77777777" w:rsidR="007030CF" w:rsidRPr="007030CF" w:rsidRDefault="007030CF" w:rsidP="007030CF">
            <w:r w:rsidRPr="007030CF">
              <w:t>±50 ppm + 读数的5%</w:t>
            </w:r>
          </w:p>
        </w:tc>
      </w:tr>
      <w:tr w:rsidR="007030CF" w:rsidRPr="007030CF" w14:paraId="6B38F1EB" w14:textId="77777777">
        <w:tc>
          <w:tcPr>
            <w:tcW w:w="0" w:type="auto"/>
            <w:vAlign w:val="center"/>
            <w:hideMark/>
          </w:tcPr>
          <w:p w14:paraId="711B5DD0" w14:textId="77777777" w:rsidR="007030CF" w:rsidRPr="007030CF" w:rsidRDefault="007030CF" w:rsidP="007030CF">
            <w:r w:rsidRPr="007030CF">
              <w:t>预热时间</w:t>
            </w:r>
          </w:p>
        </w:tc>
        <w:tc>
          <w:tcPr>
            <w:tcW w:w="0" w:type="auto"/>
            <w:vAlign w:val="center"/>
            <w:hideMark/>
          </w:tcPr>
          <w:p w14:paraId="41EAE3FB" w14:textId="77777777" w:rsidR="007030CF" w:rsidRPr="007030CF" w:rsidRDefault="007030CF" w:rsidP="007030CF">
            <w:r w:rsidRPr="007030CF">
              <w:t>3分钟（初次上电）</w:t>
            </w:r>
          </w:p>
        </w:tc>
      </w:tr>
      <w:tr w:rsidR="007030CF" w:rsidRPr="007030CF" w14:paraId="0AB69C02" w14:textId="77777777">
        <w:tc>
          <w:tcPr>
            <w:tcW w:w="0" w:type="auto"/>
            <w:vAlign w:val="center"/>
            <w:hideMark/>
          </w:tcPr>
          <w:p w14:paraId="02A5A721" w14:textId="77777777" w:rsidR="007030CF" w:rsidRPr="007030CF" w:rsidRDefault="007030CF" w:rsidP="007030CF">
            <w:r w:rsidRPr="007030CF">
              <w:t>响应时间</w:t>
            </w:r>
          </w:p>
        </w:tc>
        <w:tc>
          <w:tcPr>
            <w:tcW w:w="0" w:type="auto"/>
            <w:vAlign w:val="center"/>
            <w:hideMark/>
          </w:tcPr>
          <w:p w14:paraId="2809600D" w14:textId="77777777" w:rsidR="007030CF" w:rsidRPr="007030CF" w:rsidRDefault="007030CF" w:rsidP="007030CF">
            <w:r w:rsidRPr="007030CF">
              <w:t>T90 &lt; 60s</w:t>
            </w:r>
          </w:p>
        </w:tc>
      </w:tr>
      <w:tr w:rsidR="007030CF" w:rsidRPr="007030CF" w14:paraId="22CEDA09" w14:textId="77777777">
        <w:tc>
          <w:tcPr>
            <w:tcW w:w="0" w:type="auto"/>
            <w:vAlign w:val="center"/>
            <w:hideMark/>
          </w:tcPr>
          <w:p w14:paraId="1A8BB592" w14:textId="77777777" w:rsidR="007030CF" w:rsidRPr="007030CF" w:rsidRDefault="007030CF" w:rsidP="007030CF">
            <w:r w:rsidRPr="007030CF">
              <w:t>接口</w:t>
            </w:r>
          </w:p>
        </w:tc>
        <w:tc>
          <w:tcPr>
            <w:tcW w:w="0" w:type="auto"/>
            <w:vAlign w:val="center"/>
            <w:hideMark/>
          </w:tcPr>
          <w:p w14:paraId="7CC16865" w14:textId="77777777" w:rsidR="007030CF" w:rsidRPr="007030CF" w:rsidRDefault="007030CF" w:rsidP="007030CF">
            <w:r w:rsidRPr="007030CF">
              <w:t>UART（9600 bps, 8N1）</w:t>
            </w:r>
          </w:p>
        </w:tc>
      </w:tr>
      <w:tr w:rsidR="007030CF" w:rsidRPr="007030CF" w14:paraId="78F41061" w14:textId="77777777">
        <w:tc>
          <w:tcPr>
            <w:tcW w:w="0" w:type="auto"/>
            <w:vAlign w:val="center"/>
            <w:hideMark/>
          </w:tcPr>
          <w:p w14:paraId="748F621C" w14:textId="77777777" w:rsidR="007030CF" w:rsidRPr="007030CF" w:rsidRDefault="007030CF" w:rsidP="007030CF">
            <w:r w:rsidRPr="007030CF">
              <w:t>供电电压</w:t>
            </w:r>
          </w:p>
        </w:tc>
        <w:tc>
          <w:tcPr>
            <w:tcW w:w="0" w:type="auto"/>
            <w:vAlign w:val="center"/>
            <w:hideMark/>
          </w:tcPr>
          <w:p w14:paraId="3BB3BA04" w14:textId="77777777" w:rsidR="007030CF" w:rsidRPr="007030CF" w:rsidRDefault="007030CF" w:rsidP="007030CF">
            <w:r w:rsidRPr="007030CF">
              <w:t>3.6～5.5V</w:t>
            </w:r>
          </w:p>
        </w:tc>
      </w:tr>
      <w:tr w:rsidR="007030CF" w:rsidRPr="007030CF" w14:paraId="20090BD1" w14:textId="77777777">
        <w:tc>
          <w:tcPr>
            <w:tcW w:w="0" w:type="auto"/>
            <w:vAlign w:val="center"/>
            <w:hideMark/>
          </w:tcPr>
          <w:p w14:paraId="46254CC7" w14:textId="77777777" w:rsidR="007030CF" w:rsidRPr="007030CF" w:rsidRDefault="007030CF" w:rsidP="007030CF">
            <w:r w:rsidRPr="007030CF">
              <w:t>内置自校准</w:t>
            </w:r>
          </w:p>
        </w:tc>
        <w:tc>
          <w:tcPr>
            <w:tcW w:w="0" w:type="auto"/>
            <w:vAlign w:val="center"/>
            <w:hideMark/>
          </w:tcPr>
          <w:p w14:paraId="1FFF4BBB" w14:textId="77777777" w:rsidR="007030CF" w:rsidRPr="007030CF" w:rsidRDefault="007030CF" w:rsidP="007030CF">
            <w:r w:rsidRPr="007030CF">
              <w:t>基线自动校准（ABC逻辑，24小时周期）</w:t>
            </w:r>
          </w:p>
        </w:tc>
      </w:tr>
    </w:tbl>
    <w:p w14:paraId="16172453" w14:textId="77777777" w:rsidR="007030CF" w:rsidRPr="007030CF" w:rsidRDefault="007030CF" w:rsidP="007030CF">
      <w:r w:rsidRPr="007030CF">
        <w:t>MH-Z19B通过UART发送9字节命令帧读取浓度，响应帧同样9字节，包含高字节和低字节CO</w:t>
      </w:r>
      <w:r w:rsidRPr="007030CF">
        <w:rPr>
          <w:rFonts w:ascii="Cambria Math" w:hAnsi="Cambria Math" w:cs="Cambria Math"/>
        </w:rPr>
        <w:t>₂</w:t>
      </w:r>
      <w:r w:rsidRPr="007030CF">
        <w:t>数据及校验字节。其内置的ABC（Automatic Baseline Correction）自动基线校准算法以24小时为周期，将观测到的最低浓度值作为新鲜空气基线（约400ppm），自动修正传感器的长期漂移，确保长期部署下的测量精度。</w:t>
      </w:r>
    </w:p>
    <w:p w14:paraId="10D93E00" w14:textId="77777777" w:rsidR="007030CF" w:rsidRPr="007030CF" w:rsidRDefault="007030CF" w:rsidP="007030CF">
      <w:pPr>
        <w:rPr>
          <w:b/>
          <w:bCs/>
        </w:rPr>
      </w:pPr>
      <w:r w:rsidRPr="007030CF">
        <w:rPr>
          <w:b/>
          <w:bCs/>
        </w:rPr>
        <w:t>2.3.3 ADXL345三轴加速度计</w:t>
      </w:r>
    </w:p>
    <w:p w14:paraId="792C422A" w14:textId="77777777" w:rsidR="007030CF" w:rsidRPr="007030CF" w:rsidRDefault="007030CF" w:rsidP="007030CF">
      <w:r w:rsidRPr="007030CF">
        <w:t>ADXL345是Analog Devices公司生产的小型、薄型三轴加速度测量模组，基于MEMS（微机电系统）技术制造。其核心是一个悬挂在多晶硅弹簧上的多晶硅质量块，当外力作用时质量块偏移，引起差分电容变化，经内部信号处理转换为数字加速度值。</w:t>
      </w:r>
    </w:p>
    <w:p w14:paraId="31F33FFE" w14:textId="77777777" w:rsidR="007030CF" w:rsidRPr="007030CF" w:rsidRDefault="007030CF" w:rsidP="007030CF">
      <w:r w:rsidRPr="007030CF">
        <w:t>在供应链物流监测场景中，ADXL345主要用于检测货物在装卸、运输过程中的振动冲击事件。系统配置ADXL345工作在±16g量程（分辨率3.9mg/LSB），通过I2C接口（与SHT31共用I2C1总线，但I2C地址不同：SHT31为0x44，ADXL345为0x53）实现数据读取。本系统采集三轴加速度的合矢量 $a = \sqrt{a_x^2 + a_y^2 + a_z^2}$ 减去重力分量1g，得到振动加速度值（单位：g），作为品质评分输入。</w:t>
      </w:r>
    </w:p>
    <w:p w14:paraId="5BEABB21" w14:textId="77777777" w:rsidR="007030CF" w:rsidRPr="007030CF" w:rsidRDefault="007030CF" w:rsidP="007030CF">
      <w:pPr>
        <w:rPr>
          <w:b/>
          <w:bCs/>
        </w:rPr>
      </w:pPr>
      <w:r w:rsidRPr="007030CF">
        <w:rPr>
          <w:b/>
          <w:bCs/>
        </w:rPr>
        <w:t>2.4 硬件安全与密码学基础</w:t>
      </w:r>
    </w:p>
    <w:p w14:paraId="5719C23E" w14:textId="77777777" w:rsidR="007030CF" w:rsidRPr="007030CF" w:rsidRDefault="007030CF" w:rsidP="007030CF">
      <w:pPr>
        <w:rPr>
          <w:b/>
          <w:bCs/>
        </w:rPr>
      </w:pPr>
      <w:r w:rsidRPr="007030CF">
        <w:rPr>
          <w:b/>
          <w:bCs/>
        </w:rPr>
        <w:t>2.4.1 椭圆曲线密码学</w:t>
      </w:r>
    </w:p>
    <w:p w14:paraId="123DBBE3" w14:textId="77777777" w:rsidR="007030CF" w:rsidRPr="007030CF" w:rsidRDefault="007030CF" w:rsidP="007030CF">
      <w:r w:rsidRPr="007030CF">
        <w:t>椭圆曲线密码学（Elliptic Curve Cryptography, ECC）是建立在椭圆曲线离散对数问题（ECDLP）困难性基础上的公钥密码体系。与RSA相比，ECC在相同安全级别下所需密钥长度更短——256位ECC密钥提供的安全强度等同于3072位RSA密钥，这使其特别适合存储和计算资源受限的嵌入式设备。</w:t>
      </w:r>
    </w:p>
    <w:p w14:paraId="655DB480" w14:textId="77777777" w:rsidR="007030CF" w:rsidRPr="007030CF" w:rsidRDefault="007030CF" w:rsidP="007030CF">
      <w:r w:rsidRPr="007030CF">
        <w:t>NIST P-256曲线（又称secp256r1）定义于有限域 $\mathbb{F}_p$ 上，满足方程：</w:t>
      </w:r>
    </w:p>
    <w:p w14:paraId="56E285D0" w14:textId="77777777" w:rsidR="007030CF" w:rsidRPr="007030CF" w:rsidRDefault="007030CF" w:rsidP="007030CF">
      <w:r w:rsidRPr="007030CF">
        <w:t>$$y^2 \equiv x^3 + ax + b \pmod{p}$$</w:t>
      </w:r>
    </w:p>
    <w:p w14:paraId="4B346B4E" w14:textId="77777777" w:rsidR="007030CF" w:rsidRPr="007030CF" w:rsidRDefault="007030CF" w:rsidP="007030CF">
      <w:r w:rsidRPr="007030CF">
        <w:t>其中素数 $p = 2^{256} - 2^{224} + 2^{192} + 2^{96} - 1$，参数 $a = -3$，$b$ 为特定常数。曲线上定义了"点加法"运算，选取基点 $G$ 后，私钥 $d$ 为随机大整数，公钥 $Q = d \cdot G$（点乘运算）。ECDLP的困难性在于：已知 $G$ 和 $Q$，求 $d$ 在计算上不可行（无多项式时间算法），从而保证私钥无法从公钥逆推。</w:t>
      </w:r>
    </w:p>
    <w:p w14:paraId="35057B02" w14:textId="77777777" w:rsidR="007030CF" w:rsidRPr="007030CF" w:rsidRDefault="007030CF" w:rsidP="007030CF">
      <w:pPr>
        <w:rPr>
          <w:b/>
          <w:bCs/>
        </w:rPr>
      </w:pPr>
      <w:r w:rsidRPr="007030CF">
        <w:rPr>
          <w:b/>
          <w:bCs/>
        </w:rPr>
        <w:t>2.4.2 ECDSA签名算法</w:t>
      </w:r>
    </w:p>
    <w:p w14:paraId="2E4CD63E" w14:textId="77777777" w:rsidR="007030CF" w:rsidRPr="007030CF" w:rsidRDefault="007030CF" w:rsidP="007030CF">
      <w:r w:rsidRPr="007030CF">
        <w:t>椭圆曲线数字签名算法（ECDSA）用于生成可验证的数字签名。签名过程如下：</w:t>
      </w:r>
    </w:p>
    <w:p w14:paraId="54C3CC2F" w14:textId="77777777" w:rsidR="007030CF" w:rsidRPr="007030CF" w:rsidRDefault="007030CF" w:rsidP="007030CF">
      <w:pPr>
        <w:numPr>
          <w:ilvl w:val="0"/>
          <w:numId w:val="2"/>
        </w:numPr>
      </w:pPr>
      <w:r w:rsidRPr="007030CF">
        <w:t xml:space="preserve">计算消息摘要 $e = </w:t>
      </w:r>
      <w:r w:rsidRPr="007030CF">
        <w:tab/>
        <w:t>ext{SHA-256}(m)$（本系统中由STM32在发送给ATECC608A前完成）</w:t>
      </w:r>
    </w:p>
    <w:p w14:paraId="767D01BC" w14:textId="77777777" w:rsidR="007030CF" w:rsidRPr="007030CF" w:rsidRDefault="007030CF" w:rsidP="007030CF">
      <w:pPr>
        <w:numPr>
          <w:ilvl w:val="0"/>
          <w:numId w:val="2"/>
        </w:numPr>
      </w:pPr>
      <w:r w:rsidRPr="007030CF">
        <w:t>随机生成临时密钥 $k \in [1, n-1]$（n为曲线阶）</w:t>
      </w:r>
    </w:p>
    <w:p w14:paraId="34B88142" w14:textId="77777777" w:rsidR="007030CF" w:rsidRPr="007030CF" w:rsidRDefault="007030CF" w:rsidP="007030CF">
      <w:pPr>
        <w:numPr>
          <w:ilvl w:val="0"/>
          <w:numId w:val="2"/>
        </w:numPr>
      </w:pPr>
      <w:r w:rsidRPr="007030CF">
        <w:t>计算椭圆曲线点 $(x_1, y_1) = k \cdot G$，令 $r = x_1 mod n$</w:t>
      </w:r>
    </w:p>
    <w:p w14:paraId="25439379" w14:textId="77777777" w:rsidR="007030CF" w:rsidRPr="007030CF" w:rsidRDefault="007030CF" w:rsidP="007030CF">
      <w:pPr>
        <w:numPr>
          <w:ilvl w:val="0"/>
          <w:numId w:val="2"/>
        </w:numPr>
      </w:pPr>
      <w:r w:rsidRPr="007030CF">
        <w:t>计算 $s = k^{-1}(e + r \cdot d) mod n$</w:t>
      </w:r>
    </w:p>
    <w:p w14:paraId="2C7D6246" w14:textId="77777777" w:rsidR="007030CF" w:rsidRPr="007030CF" w:rsidRDefault="007030CF" w:rsidP="007030CF">
      <w:pPr>
        <w:numPr>
          <w:ilvl w:val="0"/>
          <w:numId w:val="2"/>
        </w:numPr>
      </w:pPr>
      <w:r w:rsidRPr="007030CF">
        <w:t>签名结果为 $(r, s)$，各32字节，共64字节</w:t>
      </w:r>
    </w:p>
    <w:p w14:paraId="612FDEAF" w14:textId="77777777" w:rsidR="007030CF" w:rsidRPr="007030CF" w:rsidRDefault="007030CF" w:rsidP="007030CF">
      <w:r w:rsidRPr="007030CF">
        <w:t>验证方持有公钥 $Q$ 时，可独立验证：计算 $u_1 = e \cdot s^{-1} mod n$，$u_2 = r \cdot s^{-1} mod n$，点 $(x, y) = u_1G + u_2Q$，若 $x \equiv r \pmod{n}$ 则签名有效。</w:t>
      </w:r>
    </w:p>
    <w:p w14:paraId="047ED5D1" w14:textId="77777777" w:rsidR="007030CF" w:rsidRPr="007030CF" w:rsidRDefault="007030CF" w:rsidP="007030CF">
      <w:r w:rsidRPr="007030CF">
        <w:t>ATECC608A将上述签名计算完全固化于安全微处理器中，STM32只需通过I2C发送32字节SHA-256摘要，ATECC608A返回64字节 $(r, s)$ 原始签名值，整个过程耗时约7ms。签名后，STM32将其转换为DER/ASN.1编码格式（约70字节）随数据帧上传，后端Python使用cryptography库的椭圆曲线验证接口完成验证。</w:t>
      </w:r>
    </w:p>
    <w:p w14:paraId="10DD582B" w14:textId="77777777" w:rsidR="007030CF" w:rsidRPr="007030CF" w:rsidRDefault="007030CF" w:rsidP="007030CF">
      <w:pPr>
        <w:rPr>
          <w:b/>
          <w:bCs/>
        </w:rPr>
      </w:pPr>
      <w:r w:rsidRPr="007030CF">
        <w:rPr>
          <w:b/>
          <w:bCs/>
        </w:rPr>
        <w:t>2.4.3 ATECC608A安全元件</w:t>
      </w:r>
    </w:p>
    <w:p w14:paraId="168C27AA" w14:textId="77777777" w:rsidR="007030CF" w:rsidRPr="007030CF" w:rsidRDefault="007030CF" w:rsidP="007030CF">
      <w:r w:rsidRPr="007030CF">
        <w:t>Microchip ATECC608A是专为IoT应用设计的硬件安全元件，提供以下核心安全功能：</w:t>
      </w:r>
    </w:p>
    <w:p w14:paraId="19DA6786" w14:textId="77777777" w:rsidR="007030CF" w:rsidRPr="007030CF" w:rsidRDefault="007030CF" w:rsidP="007030CF">
      <w:pPr>
        <w:numPr>
          <w:ilvl w:val="0"/>
          <w:numId w:val="3"/>
        </w:numPr>
      </w:pPr>
      <w:r w:rsidRPr="007030CF">
        <w:rPr>
          <w:b/>
          <w:bCs/>
        </w:rPr>
        <w:t>安全密钥存储</w:t>
      </w:r>
      <w:r w:rsidRPr="007030CF">
        <w:t>：内置16个256位密钥槽，密钥写入后可配置为不可读出（Only-Execute），仅允许密码学运算调用，有效防止固件逆向导致的密钥泄露</w:t>
      </w:r>
    </w:p>
    <w:p w14:paraId="6AC22D15" w14:textId="77777777" w:rsidR="007030CF" w:rsidRPr="007030CF" w:rsidRDefault="007030CF" w:rsidP="007030CF">
      <w:pPr>
        <w:numPr>
          <w:ilvl w:val="0"/>
          <w:numId w:val="3"/>
        </w:numPr>
      </w:pPr>
      <w:r w:rsidRPr="007030CF">
        <w:rPr>
          <w:b/>
          <w:bCs/>
        </w:rPr>
        <w:t>硬件ECDSA签名</w:t>
      </w:r>
      <w:r w:rsidRPr="007030CF">
        <w:t>：支持NIST P-256曲线的Sign和Verify操作，内置FIPS 140-2认证的随机数发生器（TRNG），确保每次签名使用独立随机临时密钥</w:t>
      </w:r>
    </w:p>
    <w:p w14:paraId="364881AE" w14:textId="77777777" w:rsidR="007030CF" w:rsidRPr="007030CF" w:rsidRDefault="007030CF" w:rsidP="007030CF">
      <w:pPr>
        <w:numPr>
          <w:ilvl w:val="0"/>
          <w:numId w:val="3"/>
        </w:numPr>
      </w:pPr>
      <w:r w:rsidRPr="007030CF">
        <w:rPr>
          <w:b/>
          <w:bCs/>
        </w:rPr>
        <w:t>防篡改保护</w:t>
      </w:r>
      <w:r w:rsidRPr="007030CF">
        <w:t>：芯片具备物理防篡改机制，检测到异常电压、温度或探针攻击时自动清除密钥</w:t>
      </w:r>
    </w:p>
    <w:p w14:paraId="16A3BE24" w14:textId="77777777" w:rsidR="007030CF" w:rsidRPr="007030CF" w:rsidRDefault="007030CF" w:rsidP="007030CF">
      <w:pPr>
        <w:numPr>
          <w:ilvl w:val="0"/>
          <w:numId w:val="3"/>
        </w:numPr>
      </w:pPr>
      <w:r w:rsidRPr="007030CF">
        <w:rPr>
          <w:b/>
          <w:bCs/>
        </w:rPr>
        <w:t>I2C接口</w:t>
      </w:r>
      <w:r w:rsidRPr="007030CF">
        <w:t>：支持单线和标准I2C双线接口，地址可配置（默认0x60，本系统使用0x60）</w:t>
      </w:r>
    </w:p>
    <w:p w14:paraId="22C21AF6" w14:textId="77777777" w:rsidR="007030CF" w:rsidRPr="007030CF" w:rsidRDefault="007030CF" w:rsidP="007030CF">
      <w:pPr>
        <w:numPr>
          <w:ilvl w:val="0"/>
          <w:numId w:val="3"/>
        </w:numPr>
      </w:pPr>
      <w:r w:rsidRPr="007030CF">
        <w:rPr>
          <w:b/>
          <w:bCs/>
        </w:rPr>
        <w:t>供电电压</w:t>
      </w:r>
      <w:r w:rsidRPr="007030CF">
        <w:t>：2.0～5.5V，典型工作电流1mA，睡眠电流150nA，适合电池供电应用</w:t>
      </w:r>
    </w:p>
    <w:p w14:paraId="0B910578" w14:textId="77777777" w:rsidR="007030CF" w:rsidRPr="007030CF" w:rsidRDefault="007030CF" w:rsidP="007030CF">
      <w:r w:rsidRPr="007030CF">
        <w:t>本系统在设备出厂配置阶段将ECDSA P-256私钥烧录至Slot 0，对应公钥注册至后端managed_device_keys数据库。每次传感器数据上传时，ATECC608A用片内私钥签名，后端用数据库中存储的公钥验证，形成闭环的设备认证机制。</w:t>
      </w:r>
    </w:p>
    <w:p w14:paraId="558B859D" w14:textId="77777777" w:rsidR="007030CF" w:rsidRPr="007030CF" w:rsidRDefault="007030CF" w:rsidP="007030CF">
      <w:pPr>
        <w:rPr>
          <w:b/>
          <w:bCs/>
        </w:rPr>
      </w:pPr>
      <w:r w:rsidRPr="007030CF">
        <w:rPr>
          <w:b/>
          <w:bCs/>
        </w:rPr>
        <w:t>2.4.4 SHA-256哈希函数</w:t>
      </w:r>
    </w:p>
    <w:p w14:paraId="6491BAA4" w14:textId="77777777" w:rsidR="007030CF" w:rsidRPr="007030CF" w:rsidRDefault="007030CF" w:rsidP="007030CF">
      <w:r w:rsidRPr="007030CF">
        <w:t>SHA-256（Secure Hash Algorithm 256-bit）是美国国家标准与技术研究院（NIST）发布的密码学哈希函数，输出256位（32字节）摘要。其安全性基于抗碰撞性（Collision Resistance，难以找到两个不同输入产生相同输出）、单向性（Preimage Resistance，难以从输出逆推输入）和抗第二原像性（Second Preimage Resistance）三大特性。</w:t>
      </w:r>
    </w:p>
    <w:p w14:paraId="45B200EA" w14:textId="77777777" w:rsidR="007030CF" w:rsidRPr="007030CF" w:rsidRDefault="007030CF" w:rsidP="007030CF">
      <w:r w:rsidRPr="007030CF">
        <w:t>本系统中SHA-256在两处发挥关键作用：（1）在STM32侧对传感器数据帧计算摘要，发送给ATECC608A进行签名；（2）在后端对规范化后的JSON数据计算canonical_hash，用于唯一标识每条溯源记录并作为区块链锚定内容。STM32H743内置硬件HASH加速单元（支持SHA-1/SHA-224/SHA-256/MD5），SHA-256计算速度可达800Mbit/s，远快于软件实现，极大降低了签名流程的时间开销。</w:t>
      </w:r>
    </w:p>
    <w:p w14:paraId="58D9FAF5" w14:textId="77777777" w:rsidR="007030CF" w:rsidRPr="007030CF" w:rsidRDefault="007030CF" w:rsidP="007030CF">
      <w:pPr>
        <w:rPr>
          <w:b/>
          <w:bCs/>
        </w:rPr>
      </w:pPr>
      <w:r w:rsidRPr="007030CF">
        <w:rPr>
          <w:b/>
          <w:bCs/>
        </w:rPr>
        <w:t>2.5 后端框架与技术选型</w:t>
      </w:r>
    </w:p>
    <w:p w14:paraId="3D7D5CB3" w14:textId="77777777" w:rsidR="007030CF" w:rsidRPr="007030CF" w:rsidRDefault="007030CF" w:rsidP="007030CF">
      <w:pPr>
        <w:rPr>
          <w:b/>
          <w:bCs/>
        </w:rPr>
      </w:pPr>
      <w:r w:rsidRPr="007030CF">
        <w:rPr>
          <w:b/>
          <w:bCs/>
        </w:rPr>
        <w:t>2.5.1 FastAPI框架</w:t>
      </w:r>
    </w:p>
    <w:p w14:paraId="0D5A14C0" w14:textId="77777777" w:rsidR="007030CF" w:rsidRPr="007030CF" w:rsidRDefault="007030CF" w:rsidP="007030CF">
      <w:r w:rsidRPr="007030CF">
        <w:t>FastAPI是基于Python 3.6+类型提示构建的现代Web框架，底层使用Starlette（ASGI框架）和Pydantic（数据验证）。相较于传统Flask框架，FastAPI具有以下显著优势：</w:t>
      </w:r>
    </w:p>
    <w:tbl>
      <w:tblPr>
        <w:tblW w:w="11532" w:type="dxa"/>
        <w:tblCellMar>
          <w:top w:w="15" w:type="dxa"/>
          <w:left w:w="15" w:type="dxa"/>
          <w:bottom w:w="15" w:type="dxa"/>
          <w:right w:w="15" w:type="dxa"/>
        </w:tblCellMar>
        <w:tblLook w:val="04A0" w:firstRow="1" w:lastRow="0" w:firstColumn="1" w:lastColumn="0" w:noHBand="0" w:noVBand="1"/>
      </w:tblPr>
      <w:tblGrid>
        <w:gridCol w:w="2074"/>
        <w:gridCol w:w="3260"/>
        <w:gridCol w:w="2879"/>
        <w:gridCol w:w="3319"/>
      </w:tblGrid>
      <w:tr w:rsidR="007030CF" w:rsidRPr="007030CF" w14:paraId="1AF3A2AD" w14:textId="77777777">
        <w:trPr>
          <w:tblHeader/>
        </w:trPr>
        <w:tc>
          <w:tcPr>
            <w:tcW w:w="0" w:type="auto"/>
            <w:tcBorders>
              <w:bottom w:val="nil"/>
            </w:tcBorders>
            <w:vAlign w:val="center"/>
            <w:hideMark/>
          </w:tcPr>
          <w:p w14:paraId="53DAB56F" w14:textId="77777777" w:rsidR="007030CF" w:rsidRPr="007030CF" w:rsidRDefault="007030CF" w:rsidP="007030CF">
            <w:pPr>
              <w:rPr>
                <w:b/>
                <w:bCs/>
              </w:rPr>
            </w:pPr>
            <w:r w:rsidRPr="007030CF">
              <w:rPr>
                <w:b/>
                <w:bCs/>
              </w:rPr>
              <w:t>特性</w:t>
            </w:r>
          </w:p>
        </w:tc>
        <w:tc>
          <w:tcPr>
            <w:tcW w:w="0" w:type="auto"/>
            <w:tcBorders>
              <w:bottom w:val="nil"/>
            </w:tcBorders>
            <w:vAlign w:val="center"/>
            <w:hideMark/>
          </w:tcPr>
          <w:p w14:paraId="086F3932" w14:textId="77777777" w:rsidR="007030CF" w:rsidRPr="007030CF" w:rsidRDefault="007030CF" w:rsidP="007030CF">
            <w:pPr>
              <w:rPr>
                <w:b/>
                <w:bCs/>
              </w:rPr>
            </w:pPr>
            <w:r w:rsidRPr="007030CF">
              <w:rPr>
                <w:b/>
                <w:bCs/>
              </w:rPr>
              <w:t>FastAPI</w:t>
            </w:r>
          </w:p>
        </w:tc>
        <w:tc>
          <w:tcPr>
            <w:tcW w:w="0" w:type="auto"/>
            <w:tcBorders>
              <w:bottom w:val="nil"/>
            </w:tcBorders>
            <w:vAlign w:val="center"/>
            <w:hideMark/>
          </w:tcPr>
          <w:p w14:paraId="2DF1ECC9" w14:textId="77777777" w:rsidR="007030CF" w:rsidRPr="007030CF" w:rsidRDefault="007030CF" w:rsidP="007030CF">
            <w:pPr>
              <w:rPr>
                <w:b/>
                <w:bCs/>
              </w:rPr>
            </w:pPr>
            <w:r w:rsidRPr="007030CF">
              <w:rPr>
                <w:b/>
                <w:bCs/>
              </w:rPr>
              <w:t>Flask</w:t>
            </w:r>
          </w:p>
        </w:tc>
        <w:tc>
          <w:tcPr>
            <w:tcW w:w="0" w:type="auto"/>
            <w:tcBorders>
              <w:bottom w:val="nil"/>
            </w:tcBorders>
            <w:vAlign w:val="center"/>
            <w:hideMark/>
          </w:tcPr>
          <w:p w14:paraId="3515A8A5" w14:textId="77777777" w:rsidR="007030CF" w:rsidRPr="007030CF" w:rsidRDefault="007030CF" w:rsidP="007030CF">
            <w:pPr>
              <w:rPr>
                <w:b/>
                <w:bCs/>
              </w:rPr>
            </w:pPr>
            <w:r w:rsidRPr="007030CF">
              <w:rPr>
                <w:b/>
                <w:bCs/>
              </w:rPr>
              <w:t>Django REST</w:t>
            </w:r>
          </w:p>
        </w:tc>
      </w:tr>
      <w:tr w:rsidR="007030CF" w:rsidRPr="007030CF" w14:paraId="65FA188D" w14:textId="77777777">
        <w:tc>
          <w:tcPr>
            <w:tcW w:w="0" w:type="auto"/>
            <w:vAlign w:val="center"/>
            <w:hideMark/>
          </w:tcPr>
          <w:p w14:paraId="0FB48D6F" w14:textId="77777777" w:rsidR="007030CF" w:rsidRPr="007030CF" w:rsidRDefault="007030CF" w:rsidP="007030CF">
            <w:r w:rsidRPr="007030CF">
              <w:t>并发模型</w:t>
            </w:r>
          </w:p>
        </w:tc>
        <w:tc>
          <w:tcPr>
            <w:tcW w:w="0" w:type="auto"/>
            <w:vAlign w:val="center"/>
            <w:hideMark/>
          </w:tcPr>
          <w:p w14:paraId="1CA292D9" w14:textId="77777777" w:rsidR="007030CF" w:rsidRPr="007030CF" w:rsidRDefault="007030CF" w:rsidP="007030CF">
            <w:r w:rsidRPr="007030CF">
              <w:t>原生async/await</w:t>
            </w:r>
          </w:p>
        </w:tc>
        <w:tc>
          <w:tcPr>
            <w:tcW w:w="0" w:type="auto"/>
            <w:vAlign w:val="center"/>
            <w:hideMark/>
          </w:tcPr>
          <w:p w14:paraId="23E8592A" w14:textId="77777777" w:rsidR="007030CF" w:rsidRPr="007030CF" w:rsidRDefault="007030CF" w:rsidP="007030CF">
            <w:r w:rsidRPr="007030CF">
              <w:t>同步（需Gevent）</w:t>
            </w:r>
          </w:p>
        </w:tc>
        <w:tc>
          <w:tcPr>
            <w:tcW w:w="0" w:type="auto"/>
            <w:vAlign w:val="center"/>
            <w:hideMark/>
          </w:tcPr>
          <w:p w14:paraId="23B15AEE" w14:textId="77777777" w:rsidR="007030CF" w:rsidRPr="007030CF" w:rsidRDefault="007030CF" w:rsidP="007030CF">
            <w:r w:rsidRPr="007030CF">
              <w:t>同步（需ASGI适配）</w:t>
            </w:r>
          </w:p>
        </w:tc>
      </w:tr>
      <w:tr w:rsidR="007030CF" w:rsidRPr="007030CF" w14:paraId="34A1046F" w14:textId="77777777">
        <w:tc>
          <w:tcPr>
            <w:tcW w:w="0" w:type="auto"/>
            <w:vAlign w:val="center"/>
            <w:hideMark/>
          </w:tcPr>
          <w:p w14:paraId="468CCCFD" w14:textId="77777777" w:rsidR="007030CF" w:rsidRPr="007030CF" w:rsidRDefault="007030CF" w:rsidP="007030CF">
            <w:r w:rsidRPr="007030CF">
              <w:t>自动API文档</w:t>
            </w:r>
          </w:p>
        </w:tc>
        <w:tc>
          <w:tcPr>
            <w:tcW w:w="0" w:type="auto"/>
            <w:vAlign w:val="center"/>
            <w:hideMark/>
          </w:tcPr>
          <w:p w14:paraId="22A0D1BD" w14:textId="77777777" w:rsidR="007030CF" w:rsidRPr="007030CF" w:rsidRDefault="007030CF" w:rsidP="007030CF">
            <w:r w:rsidRPr="007030CF">
              <w:t>OpenAPI+Swagger UI</w:t>
            </w:r>
          </w:p>
        </w:tc>
        <w:tc>
          <w:tcPr>
            <w:tcW w:w="0" w:type="auto"/>
            <w:vAlign w:val="center"/>
            <w:hideMark/>
          </w:tcPr>
          <w:p w14:paraId="0E9B129C" w14:textId="77777777" w:rsidR="007030CF" w:rsidRPr="007030CF" w:rsidRDefault="007030CF" w:rsidP="007030CF">
            <w:r w:rsidRPr="007030CF">
              <w:t>需插件</w:t>
            </w:r>
          </w:p>
        </w:tc>
        <w:tc>
          <w:tcPr>
            <w:tcW w:w="0" w:type="auto"/>
            <w:vAlign w:val="center"/>
            <w:hideMark/>
          </w:tcPr>
          <w:p w14:paraId="6E25A111" w14:textId="77777777" w:rsidR="007030CF" w:rsidRPr="007030CF" w:rsidRDefault="007030CF" w:rsidP="007030CF">
            <w:r w:rsidRPr="007030CF">
              <w:t>需插件</w:t>
            </w:r>
          </w:p>
        </w:tc>
      </w:tr>
      <w:tr w:rsidR="007030CF" w:rsidRPr="007030CF" w14:paraId="36868E58" w14:textId="77777777">
        <w:tc>
          <w:tcPr>
            <w:tcW w:w="0" w:type="auto"/>
            <w:vAlign w:val="center"/>
            <w:hideMark/>
          </w:tcPr>
          <w:p w14:paraId="2033E886" w14:textId="77777777" w:rsidR="007030CF" w:rsidRPr="007030CF" w:rsidRDefault="007030CF" w:rsidP="007030CF">
            <w:r w:rsidRPr="007030CF">
              <w:t>数据验证</w:t>
            </w:r>
          </w:p>
        </w:tc>
        <w:tc>
          <w:tcPr>
            <w:tcW w:w="0" w:type="auto"/>
            <w:vAlign w:val="center"/>
            <w:hideMark/>
          </w:tcPr>
          <w:p w14:paraId="026C1A20" w14:textId="77777777" w:rsidR="007030CF" w:rsidRPr="007030CF" w:rsidRDefault="007030CF" w:rsidP="007030CF">
            <w:r w:rsidRPr="007030CF">
              <w:t>Pydantic自动</w:t>
            </w:r>
          </w:p>
        </w:tc>
        <w:tc>
          <w:tcPr>
            <w:tcW w:w="0" w:type="auto"/>
            <w:vAlign w:val="center"/>
            <w:hideMark/>
          </w:tcPr>
          <w:p w14:paraId="0832EF02" w14:textId="77777777" w:rsidR="007030CF" w:rsidRPr="007030CF" w:rsidRDefault="007030CF" w:rsidP="007030CF">
            <w:r w:rsidRPr="007030CF">
              <w:t>需手动</w:t>
            </w:r>
          </w:p>
        </w:tc>
        <w:tc>
          <w:tcPr>
            <w:tcW w:w="0" w:type="auto"/>
            <w:vAlign w:val="center"/>
            <w:hideMark/>
          </w:tcPr>
          <w:p w14:paraId="2507C7BE" w14:textId="77777777" w:rsidR="007030CF" w:rsidRPr="007030CF" w:rsidRDefault="007030CF" w:rsidP="007030CF">
            <w:r w:rsidRPr="007030CF">
              <w:t>Serializer</w:t>
            </w:r>
          </w:p>
        </w:tc>
      </w:tr>
      <w:tr w:rsidR="007030CF" w:rsidRPr="007030CF" w14:paraId="0891776E" w14:textId="77777777">
        <w:tc>
          <w:tcPr>
            <w:tcW w:w="0" w:type="auto"/>
            <w:vAlign w:val="center"/>
            <w:hideMark/>
          </w:tcPr>
          <w:p w14:paraId="630F97C0" w14:textId="77777777" w:rsidR="007030CF" w:rsidRPr="007030CF" w:rsidRDefault="007030CF" w:rsidP="007030CF">
            <w:r w:rsidRPr="007030CF">
              <w:t>性能（TPS）</w:t>
            </w:r>
          </w:p>
        </w:tc>
        <w:tc>
          <w:tcPr>
            <w:tcW w:w="0" w:type="auto"/>
            <w:vAlign w:val="center"/>
            <w:hideMark/>
          </w:tcPr>
          <w:p w14:paraId="683D97BC" w14:textId="77777777" w:rsidR="007030CF" w:rsidRPr="007030CF" w:rsidRDefault="007030CF" w:rsidP="007030CF">
            <w:r w:rsidRPr="007030CF">
              <w:t>~3000+</w:t>
            </w:r>
          </w:p>
        </w:tc>
        <w:tc>
          <w:tcPr>
            <w:tcW w:w="0" w:type="auto"/>
            <w:vAlign w:val="center"/>
            <w:hideMark/>
          </w:tcPr>
          <w:p w14:paraId="1DF2F239" w14:textId="77777777" w:rsidR="007030CF" w:rsidRPr="007030CF" w:rsidRDefault="007030CF" w:rsidP="007030CF">
            <w:r w:rsidRPr="007030CF">
              <w:t>~1000</w:t>
            </w:r>
          </w:p>
        </w:tc>
        <w:tc>
          <w:tcPr>
            <w:tcW w:w="0" w:type="auto"/>
            <w:vAlign w:val="center"/>
            <w:hideMark/>
          </w:tcPr>
          <w:p w14:paraId="0C432FE7" w14:textId="77777777" w:rsidR="007030CF" w:rsidRPr="007030CF" w:rsidRDefault="007030CF" w:rsidP="007030CF">
            <w:r w:rsidRPr="007030CF">
              <w:t>~800</w:t>
            </w:r>
          </w:p>
        </w:tc>
      </w:tr>
      <w:tr w:rsidR="007030CF" w:rsidRPr="007030CF" w14:paraId="48CC74BF" w14:textId="77777777">
        <w:tc>
          <w:tcPr>
            <w:tcW w:w="0" w:type="auto"/>
            <w:vAlign w:val="center"/>
            <w:hideMark/>
          </w:tcPr>
          <w:p w14:paraId="4F9F6784" w14:textId="77777777" w:rsidR="007030CF" w:rsidRPr="007030CF" w:rsidRDefault="007030CF" w:rsidP="007030CF">
            <w:r w:rsidRPr="007030CF">
              <w:t>类型安全</w:t>
            </w:r>
          </w:p>
        </w:tc>
        <w:tc>
          <w:tcPr>
            <w:tcW w:w="0" w:type="auto"/>
            <w:vAlign w:val="center"/>
            <w:hideMark/>
          </w:tcPr>
          <w:p w14:paraId="31530167" w14:textId="77777777" w:rsidR="007030CF" w:rsidRPr="007030CF" w:rsidRDefault="007030CF" w:rsidP="007030CF">
            <w:r w:rsidRPr="007030CF">
              <w:t>全链路</w:t>
            </w:r>
          </w:p>
        </w:tc>
        <w:tc>
          <w:tcPr>
            <w:tcW w:w="0" w:type="auto"/>
            <w:vAlign w:val="center"/>
            <w:hideMark/>
          </w:tcPr>
          <w:p w14:paraId="5869AD13" w14:textId="77777777" w:rsidR="007030CF" w:rsidRPr="007030CF" w:rsidRDefault="007030CF" w:rsidP="007030CF">
            <w:r w:rsidRPr="007030CF">
              <w:t>弱</w:t>
            </w:r>
          </w:p>
        </w:tc>
        <w:tc>
          <w:tcPr>
            <w:tcW w:w="0" w:type="auto"/>
            <w:vAlign w:val="center"/>
            <w:hideMark/>
          </w:tcPr>
          <w:p w14:paraId="692197E1" w14:textId="77777777" w:rsidR="007030CF" w:rsidRPr="007030CF" w:rsidRDefault="007030CF" w:rsidP="007030CF">
            <w:r w:rsidRPr="007030CF">
              <w:t>弱</w:t>
            </w:r>
          </w:p>
        </w:tc>
      </w:tr>
    </w:tbl>
    <w:p w14:paraId="66A78D57" w14:textId="77777777" w:rsidR="007030CF" w:rsidRPr="007030CF" w:rsidRDefault="007030CF" w:rsidP="007030CF">
      <w:r w:rsidRPr="007030CF">
        <w:t>FastAPI的async/await并发模型使其在I/O密集型工作负载（如数据库读写、HTTP调用）下表现出色，与本系统大量异步数据库操作和区块链RPC调用的场景完美契合。Pydantic的自动数据验证能够在请求入口即完成字段类型检查与格式校验，将无效请求拦截在业务逻辑之前，显著提升系统健壮性。</w:t>
      </w:r>
    </w:p>
    <w:p w14:paraId="44E62729" w14:textId="77777777" w:rsidR="007030CF" w:rsidRPr="007030CF" w:rsidRDefault="007030CF" w:rsidP="007030CF">
      <w:pPr>
        <w:rPr>
          <w:b/>
          <w:bCs/>
        </w:rPr>
      </w:pPr>
      <w:r w:rsidRPr="007030CF">
        <w:rPr>
          <w:b/>
          <w:bCs/>
        </w:rPr>
        <w:t>2.5.2 SQLAlchemy与数据库选型</w:t>
      </w:r>
    </w:p>
    <w:p w14:paraId="4C792098" w14:textId="77777777" w:rsidR="007030CF" w:rsidRPr="007030CF" w:rsidRDefault="007030CF" w:rsidP="007030CF">
      <w:r w:rsidRPr="007030CF">
        <w:t>系统ORM层选用SQLAlchemy 2.0，配合asyncpg（PostgreSQL）或aiosqlite（SQLite）驱动实现异步数据库操作。SQLAlchemy的声明式模型（Declarative Model）将数据库表结构映射为Python类，字段约束（UNIQUE、INDEX、NOT NULL等）通过装饰器声明，兼顾了代码可读性与数据库约束的强制性。</w:t>
      </w:r>
    </w:p>
    <w:p w14:paraId="5DE432BF" w14:textId="77777777" w:rsidR="007030CF" w:rsidRPr="007030CF" w:rsidRDefault="007030CF" w:rsidP="007030CF">
      <w:r w:rsidRPr="007030CF">
        <w:t>数据库选型遵循以下扩展性原则：</w:t>
      </w:r>
    </w:p>
    <w:p w14:paraId="167BA6D3" w14:textId="77777777" w:rsidR="007030CF" w:rsidRPr="007030CF" w:rsidRDefault="007030CF" w:rsidP="007030CF">
      <w:pPr>
        <w:numPr>
          <w:ilvl w:val="0"/>
          <w:numId w:val="4"/>
        </w:numPr>
      </w:pPr>
      <w:r w:rsidRPr="007030CF">
        <w:rPr>
          <w:b/>
          <w:bCs/>
        </w:rPr>
        <w:t>事件量&lt;10万/天</w:t>
      </w:r>
      <w:r w:rsidRPr="007030CF">
        <w:t>：SQLite单文件数据库，无需额外部署，适合小型果园或测试环境</w:t>
      </w:r>
    </w:p>
    <w:p w14:paraId="20BBB389" w14:textId="77777777" w:rsidR="007030CF" w:rsidRPr="007030CF" w:rsidRDefault="007030CF" w:rsidP="007030CF">
      <w:pPr>
        <w:numPr>
          <w:ilvl w:val="0"/>
          <w:numId w:val="4"/>
        </w:numPr>
      </w:pPr>
      <w:r w:rsidRPr="007030CF">
        <w:rPr>
          <w:b/>
          <w:bCs/>
        </w:rPr>
        <w:t>10万~100万/天</w:t>
      </w:r>
      <w:r w:rsidRPr="007030CF">
        <w:t>：PostgreSQL，充分利用其成熟的并发控制（MVCC）和丰富的索引类型（B-Tree, Hash, GiST）</w:t>
      </w:r>
    </w:p>
    <w:p w14:paraId="5BE3622A" w14:textId="77777777" w:rsidR="007030CF" w:rsidRPr="007030CF" w:rsidRDefault="007030CF" w:rsidP="007030CF">
      <w:pPr>
        <w:numPr>
          <w:ilvl w:val="0"/>
          <w:numId w:val="4"/>
        </w:numPr>
      </w:pPr>
      <w:r w:rsidRPr="007030CF">
        <w:rPr>
          <w:b/>
          <w:bCs/>
        </w:rPr>
        <w:t>&gt;100万/天</w:t>
      </w:r>
      <w:r w:rsidRPr="007030CF">
        <w:t>：PostgreSQL+指标优化+Worker水平扩展，配合Redis缓存热点查询</w:t>
      </w:r>
    </w:p>
    <w:p w14:paraId="3D39C577" w14:textId="77777777" w:rsidR="007030CF" w:rsidRPr="007030CF" w:rsidRDefault="007030CF" w:rsidP="007030CF">
      <w:r w:rsidRPr="007030CF">
        <w:t>本文实验环境使用SQLite+aiosqlite进行功能验证，核心业务逻辑与数据库驱动解耦，切换至PostgreSQL无需修改业务代码。</w:t>
      </w:r>
    </w:p>
    <w:p w14:paraId="6C5948C2" w14:textId="77777777" w:rsidR="007030CF" w:rsidRPr="007030CF" w:rsidRDefault="007030CF" w:rsidP="007030CF">
      <w:pPr>
        <w:rPr>
          <w:b/>
          <w:bCs/>
        </w:rPr>
      </w:pPr>
      <w:r w:rsidRPr="007030CF">
        <w:rPr>
          <w:b/>
          <w:bCs/>
        </w:rPr>
        <w:t>2.5.3 Next.js前端框架</w:t>
      </w:r>
    </w:p>
    <w:p w14:paraId="38493536" w14:textId="77777777" w:rsidR="007030CF" w:rsidRPr="007030CF" w:rsidRDefault="007030CF" w:rsidP="007030CF">
      <w:r w:rsidRPr="007030CF">
        <w:t>前端采用Next.js 16（App Router架构），选型理由如下：</w:t>
      </w:r>
    </w:p>
    <w:p w14:paraId="6B8B2079" w14:textId="77777777" w:rsidR="007030CF" w:rsidRPr="007030CF" w:rsidRDefault="007030CF" w:rsidP="007030CF">
      <w:r w:rsidRPr="007030CF">
        <w:rPr>
          <w:b/>
          <w:bCs/>
        </w:rPr>
        <w:t>服务端渲染（SSR）与SEO</w:t>
      </w:r>
      <w:r w:rsidRPr="007030CF">
        <w:t>：公开溯源查询页面（/trace路由）面向消费者和监管机构，服务端渲染确保页面内容可被搜索引擎索引，同时降低首屏加载时间（First Contentful Paint, FCP）。</w:t>
      </w:r>
    </w:p>
    <w:p w14:paraId="5369A337" w14:textId="77777777" w:rsidR="007030CF" w:rsidRPr="007030CF" w:rsidRDefault="007030CF" w:rsidP="007030CF">
      <w:r w:rsidRPr="007030CF">
        <w:rPr>
          <w:b/>
          <w:bCs/>
        </w:rPr>
        <w:t>TanStack Query v5</w:t>
      </w:r>
      <w:r w:rsidRPr="007030CF">
        <w:t>：用于客户端数据获取与缓存管理，其staletime和gcTime机制避免了重复请求，内置的后台刷新策略使管理员看板数据始终保持最新。</w:t>
      </w:r>
    </w:p>
    <w:p w14:paraId="16A74621" w14:textId="77777777" w:rsidR="007030CF" w:rsidRPr="007030CF" w:rsidRDefault="007030CF" w:rsidP="007030CF">
      <w:r w:rsidRPr="007030CF">
        <w:rPr>
          <w:b/>
          <w:bCs/>
        </w:rPr>
        <w:t>Tailwind CSS v4</w:t>
      </w:r>
      <w:r w:rsidRPr="007030CF">
        <w:t>：实用优先（Utility-First）的CSS框架，通过组合原子类构建UI，消除了CSS命名冲突和样式泄露问题，编译产物体积极小（PurgeCSS自动移除未使用样式）。</w:t>
      </w:r>
    </w:p>
    <w:p w14:paraId="2A3A2EF7" w14:textId="77777777" w:rsidR="007030CF" w:rsidRPr="007030CF" w:rsidRDefault="007030CF" w:rsidP="007030CF">
      <w:r w:rsidRPr="007030CF">
        <w:rPr>
          <w:b/>
          <w:bCs/>
        </w:rPr>
        <w:t>Web Crypto API</w:t>
      </w:r>
      <w:r w:rsidRPr="007030CF">
        <w:t>：浏览器原生加密接口，用于在前端重现HMAC-SHA256签名计算，与后端Python实现的语义对齐由共享测试向量保证，使前端能够独立验证传感器数据完整性。</w:t>
      </w:r>
    </w:p>
    <w:p w14:paraId="15287E71" w14:textId="77777777" w:rsidR="007030CF" w:rsidRPr="007030CF" w:rsidRDefault="007030CF" w:rsidP="007030CF">
      <w:pPr>
        <w:rPr>
          <w:b/>
          <w:bCs/>
        </w:rPr>
      </w:pPr>
      <w:r w:rsidRPr="007030CF">
        <w:rPr>
          <w:b/>
          <w:bCs/>
        </w:rPr>
        <w:t>第三章 系统总体设计</w:t>
      </w:r>
    </w:p>
    <w:p w14:paraId="4D877E2E" w14:textId="77777777" w:rsidR="007030CF" w:rsidRPr="007030CF" w:rsidRDefault="007030CF" w:rsidP="007030CF">
      <w:pPr>
        <w:rPr>
          <w:b/>
          <w:bCs/>
        </w:rPr>
      </w:pPr>
      <w:r w:rsidRPr="007030CF">
        <w:rPr>
          <w:b/>
          <w:bCs/>
        </w:rPr>
        <w:t>3.1 需求分析</w:t>
      </w:r>
    </w:p>
    <w:p w14:paraId="62008F56" w14:textId="77777777" w:rsidR="007030CF" w:rsidRPr="007030CF" w:rsidRDefault="007030CF" w:rsidP="007030CF">
      <w:pPr>
        <w:rPr>
          <w:b/>
          <w:bCs/>
        </w:rPr>
      </w:pPr>
      <w:r w:rsidRPr="007030CF">
        <w:rPr>
          <w:b/>
          <w:bCs/>
        </w:rPr>
        <w:t>3.1.1 功能性需求</w:t>
      </w:r>
    </w:p>
    <w:p w14:paraId="4A87D445" w14:textId="77777777" w:rsidR="007030CF" w:rsidRPr="007030CF" w:rsidRDefault="007030CF" w:rsidP="007030CF">
      <w:r w:rsidRPr="007030CF">
        <w:t>通过对樱桃供应链各参与方（果农、冷链物流商、分销商、零售商、消费者、监管机构）的业务场景分析，归纳系统功能性需求如下：</w:t>
      </w:r>
    </w:p>
    <w:p w14:paraId="57E748D6" w14:textId="77777777" w:rsidR="007030CF" w:rsidRPr="007030CF" w:rsidRDefault="007030CF" w:rsidP="007030CF">
      <w:r w:rsidRPr="007030CF">
        <w:rPr>
          <w:b/>
          <w:bCs/>
        </w:rPr>
        <w:t>采集层需求：</w:t>
      </w:r>
    </w:p>
    <w:p w14:paraId="5EE2178D" w14:textId="77777777" w:rsidR="007030CF" w:rsidRPr="007030CF" w:rsidRDefault="007030CF" w:rsidP="007030CF">
      <w:pPr>
        <w:numPr>
          <w:ilvl w:val="0"/>
          <w:numId w:val="5"/>
        </w:numPr>
      </w:pPr>
      <w:r w:rsidRPr="007030CF">
        <w:t>FR-1：系统应能周期性（每30秒）采集贮运环境的温度、湿度、CO</w:t>
      </w:r>
      <w:r w:rsidRPr="007030CF">
        <w:rPr>
          <w:rFonts w:ascii="Cambria Math" w:hAnsi="Cambria Math" w:cs="Cambria Math"/>
        </w:rPr>
        <w:t>₂</w:t>
      </w:r>
      <w:r w:rsidRPr="007030CF">
        <w:t>浓度和振动加速度数据</w:t>
      </w:r>
    </w:p>
    <w:p w14:paraId="22AE65F3" w14:textId="77777777" w:rsidR="007030CF" w:rsidRPr="007030CF" w:rsidRDefault="007030CF" w:rsidP="007030CF">
      <w:pPr>
        <w:numPr>
          <w:ilvl w:val="0"/>
          <w:numId w:val="5"/>
        </w:numPr>
      </w:pPr>
      <w:r w:rsidRPr="007030CF">
        <w:t>FR-2：每帧采集数据应附带设备唯一数字签名，以证明数据来源真实性</w:t>
      </w:r>
    </w:p>
    <w:p w14:paraId="1789DA12" w14:textId="77777777" w:rsidR="007030CF" w:rsidRPr="007030CF" w:rsidRDefault="007030CF" w:rsidP="007030CF">
      <w:pPr>
        <w:numPr>
          <w:ilvl w:val="0"/>
          <w:numId w:val="5"/>
        </w:numPr>
      </w:pPr>
      <w:r w:rsidRPr="007030CF">
        <w:t>FR-3：采集节点应支持Wi-Fi和LoRa两种无线上传方式，适应不同部署环境</w:t>
      </w:r>
    </w:p>
    <w:p w14:paraId="1E7FA042" w14:textId="77777777" w:rsidR="007030CF" w:rsidRPr="007030CF" w:rsidRDefault="007030CF" w:rsidP="007030CF">
      <w:r w:rsidRPr="007030CF">
        <w:rPr>
          <w:b/>
          <w:bCs/>
        </w:rPr>
        <w:t>服务层需求：</w:t>
      </w:r>
    </w:p>
    <w:p w14:paraId="2133D4E7" w14:textId="77777777" w:rsidR="007030CF" w:rsidRPr="007030CF" w:rsidRDefault="007030CF" w:rsidP="007030CF">
      <w:pPr>
        <w:numPr>
          <w:ilvl w:val="0"/>
          <w:numId w:val="6"/>
        </w:numPr>
      </w:pPr>
      <w:r w:rsidRPr="007030CF">
        <w:t>FR-4：后端应能验证上传数据的设备签名，拒绝无效或伪造数据</w:t>
      </w:r>
    </w:p>
    <w:p w14:paraId="5C7B5BFC" w14:textId="77777777" w:rsidR="007030CF" w:rsidRPr="007030CF" w:rsidRDefault="007030CF" w:rsidP="007030CF">
      <w:pPr>
        <w:numPr>
          <w:ilvl w:val="0"/>
          <w:numId w:val="6"/>
        </w:numPr>
      </w:pPr>
      <w:r w:rsidRPr="007030CF">
        <w:t>FR-5：系统应对重复提交的数据请求具备幂等性处理能力，确保数据不重复入库</w:t>
      </w:r>
    </w:p>
    <w:p w14:paraId="0384C9FD" w14:textId="77777777" w:rsidR="007030CF" w:rsidRPr="007030CF" w:rsidRDefault="007030CF" w:rsidP="007030CF">
      <w:pPr>
        <w:numPr>
          <w:ilvl w:val="0"/>
          <w:numId w:val="6"/>
        </w:numPr>
      </w:pPr>
      <w:r w:rsidRPr="007030CF">
        <w:t>FR-6：系统应能根据温湿度、CO</w:t>
      </w:r>
      <w:r w:rsidRPr="007030CF">
        <w:rPr>
          <w:rFonts w:ascii="Cambria Math" w:hAnsi="Cambria Math" w:cs="Cambria Math"/>
        </w:rPr>
        <w:t>₂</w:t>
      </w:r>
      <w:r w:rsidRPr="007030CF">
        <w:t>、振动指标对每批次樱桃进行品质自动评分（A/B/C三级）</w:t>
      </w:r>
    </w:p>
    <w:p w14:paraId="1845908E" w14:textId="77777777" w:rsidR="007030CF" w:rsidRPr="007030CF" w:rsidRDefault="007030CF" w:rsidP="007030CF">
      <w:pPr>
        <w:numPr>
          <w:ilvl w:val="0"/>
          <w:numId w:val="6"/>
        </w:numPr>
      </w:pPr>
      <w:r w:rsidRPr="007030CF">
        <w:t>FR-7：系统应能将溯源数据哈希锚定至区块链，实现不可篡改的链上存证</w:t>
      </w:r>
    </w:p>
    <w:p w14:paraId="3FC7606B" w14:textId="77777777" w:rsidR="007030CF" w:rsidRPr="007030CF" w:rsidRDefault="007030CF" w:rsidP="007030CF">
      <w:pPr>
        <w:numPr>
          <w:ilvl w:val="0"/>
          <w:numId w:val="6"/>
        </w:numPr>
      </w:pPr>
      <w:r w:rsidRPr="007030CF">
        <w:t>FR-8：系统应提供设备管理功能，支持设备注册、密钥轮换和设备禁用操作</w:t>
      </w:r>
    </w:p>
    <w:p w14:paraId="5ECAB1A0" w14:textId="77777777" w:rsidR="007030CF" w:rsidRPr="007030CF" w:rsidRDefault="007030CF" w:rsidP="007030CF">
      <w:pPr>
        <w:numPr>
          <w:ilvl w:val="0"/>
          <w:numId w:val="6"/>
        </w:numPr>
      </w:pPr>
      <w:r w:rsidRPr="007030CF">
        <w:t>FR-9：系统应提供告警功能，对品质异常和锚定失败事件发送告警通知</w:t>
      </w:r>
    </w:p>
    <w:p w14:paraId="210D2F47" w14:textId="77777777" w:rsidR="007030CF" w:rsidRPr="007030CF" w:rsidRDefault="007030CF" w:rsidP="007030CF">
      <w:r w:rsidRPr="007030CF">
        <w:rPr>
          <w:b/>
          <w:bCs/>
        </w:rPr>
        <w:t>查询层需求：</w:t>
      </w:r>
    </w:p>
    <w:p w14:paraId="11DB7CB4" w14:textId="77777777" w:rsidR="007030CF" w:rsidRPr="007030CF" w:rsidRDefault="007030CF" w:rsidP="007030CF">
      <w:pPr>
        <w:numPr>
          <w:ilvl w:val="0"/>
          <w:numId w:val="7"/>
        </w:numPr>
      </w:pPr>
      <w:r w:rsidRPr="007030CF">
        <w:t>FR-10：消费者无需登录即可通过批次号查询公开溯源信息（含品质等级和环境曲线）</w:t>
      </w:r>
    </w:p>
    <w:p w14:paraId="2C4BCAED" w14:textId="77777777" w:rsidR="007030CF" w:rsidRPr="007030CF" w:rsidRDefault="007030CF" w:rsidP="007030CF">
      <w:pPr>
        <w:numPr>
          <w:ilvl w:val="0"/>
          <w:numId w:val="7"/>
        </w:numPr>
      </w:pPr>
      <w:r w:rsidRPr="007030CF">
        <w:t>FR-11：授权用户可查询完整溯源时间线，包含区块链锚定凭证</w:t>
      </w:r>
    </w:p>
    <w:p w14:paraId="72B4AF26" w14:textId="77777777" w:rsidR="007030CF" w:rsidRPr="007030CF" w:rsidRDefault="007030CF" w:rsidP="007030CF">
      <w:pPr>
        <w:numPr>
          <w:ilvl w:val="0"/>
          <w:numId w:val="7"/>
        </w:numPr>
      </w:pPr>
      <w:r w:rsidRPr="007030CF">
        <w:t>FR-12：管理员可查看系统统计概览、设备在线状态和锚定任务队列</w:t>
      </w:r>
    </w:p>
    <w:p w14:paraId="18B048D5" w14:textId="77777777" w:rsidR="007030CF" w:rsidRPr="007030CF" w:rsidRDefault="007030CF" w:rsidP="007030CF">
      <w:pPr>
        <w:rPr>
          <w:b/>
          <w:bCs/>
        </w:rPr>
      </w:pPr>
      <w:r w:rsidRPr="007030CF">
        <w:rPr>
          <w:b/>
          <w:bCs/>
        </w:rPr>
        <w:t>3.1.2 非功能性需求</w:t>
      </w:r>
    </w:p>
    <w:tbl>
      <w:tblPr>
        <w:tblW w:w="8652" w:type="dxa"/>
        <w:tblCellMar>
          <w:top w:w="15" w:type="dxa"/>
          <w:left w:w="15" w:type="dxa"/>
          <w:bottom w:w="15" w:type="dxa"/>
          <w:right w:w="15" w:type="dxa"/>
        </w:tblCellMar>
        <w:tblLook w:val="04A0" w:firstRow="1" w:lastRow="0" w:firstColumn="1" w:lastColumn="0" w:noHBand="0" w:noVBand="1"/>
      </w:tblPr>
      <w:tblGrid>
        <w:gridCol w:w="1634"/>
        <w:gridCol w:w="4164"/>
        <w:gridCol w:w="2854"/>
      </w:tblGrid>
      <w:tr w:rsidR="007030CF" w:rsidRPr="007030CF" w14:paraId="5DE3FB8E" w14:textId="77777777">
        <w:trPr>
          <w:tblHeader/>
        </w:trPr>
        <w:tc>
          <w:tcPr>
            <w:tcW w:w="0" w:type="auto"/>
            <w:tcBorders>
              <w:bottom w:val="nil"/>
            </w:tcBorders>
            <w:vAlign w:val="center"/>
            <w:hideMark/>
          </w:tcPr>
          <w:p w14:paraId="3DE6C8F4" w14:textId="77777777" w:rsidR="007030CF" w:rsidRPr="007030CF" w:rsidRDefault="007030CF" w:rsidP="007030CF">
            <w:pPr>
              <w:rPr>
                <w:b/>
                <w:bCs/>
              </w:rPr>
            </w:pPr>
            <w:r w:rsidRPr="007030CF">
              <w:rPr>
                <w:b/>
                <w:bCs/>
              </w:rPr>
              <w:t>需求类别</w:t>
            </w:r>
          </w:p>
        </w:tc>
        <w:tc>
          <w:tcPr>
            <w:tcW w:w="0" w:type="auto"/>
            <w:tcBorders>
              <w:bottom w:val="nil"/>
            </w:tcBorders>
            <w:vAlign w:val="center"/>
            <w:hideMark/>
          </w:tcPr>
          <w:p w14:paraId="59B80D9C" w14:textId="77777777" w:rsidR="007030CF" w:rsidRPr="007030CF" w:rsidRDefault="007030CF" w:rsidP="007030CF">
            <w:pPr>
              <w:rPr>
                <w:b/>
                <w:bCs/>
              </w:rPr>
            </w:pPr>
            <w:r w:rsidRPr="007030CF">
              <w:rPr>
                <w:b/>
                <w:bCs/>
              </w:rPr>
              <w:t>指标</w:t>
            </w:r>
          </w:p>
        </w:tc>
        <w:tc>
          <w:tcPr>
            <w:tcW w:w="0" w:type="auto"/>
            <w:tcBorders>
              <w:bottom w:val="nil"/>
            </w:tcBorders>
            <w:vAlign w:val="center"/>
            <w:hideMark/>
          </w:tcPr>
          <w:p w14:paraId="04EEF2C4" w14:textId="77777777" w:rsidR="007030CF" w:rsidRPr="007030CF" w:rsidRDefault="007030CF" w:rsidP="007030CF">
            <w:pPr>
              <w:rPr>
                <w:b/>
                <w:bCs/>
              </w:rPr>
            </w:pPr>
            <w:r w:rsidRPr="007030CF">
              <w:rPr>
                <w:b/>
                <w:bCs/>
              </w:rPr>
              <w:t>目标值</w:t>
            </w:r>
          </w:p>
        </w:tc>
      </w:tr>
      <w:tr w:rsidR="007030CF" w:rsidRPr="007030CF" w14:paraId="5B72FC37" w14:textId="77777777">
        <w:tc>
          <w:tcPr>
            <w:tcW w:w="0" w:type="auto"/>
            <w:vAlign w:val="center"/>
            <w:hideMark/>
          </w:tcPr>
          <w:p w14:paraId="0E3652D3" w14:textId="77777777" w:rsidR="007030CF" w:rsidRPr="007030CF" w:rsidRDefault="007030CF" w:rsidP="007030CF">
            <w:r w:rsidRPr="007030CF">
              <w:t>性能</w:t>
            </w:r>
          </w:p>
        </w:tc>
        <w:tc>
          <w:tcPr>
            <w:tcW w:w="0" w:type="auto"/>
            <w:vAlign w:val="center"/>
            <w:hideMark/>
          </w:tcPr>
          <w:p w14:paraId="55143321" w14:textId="77777777" w:rsidR="007030CF" w:rsidRPr="007030CF" w:rsidRDefault="007030CF" w:rsidP="007030CF">
            <w:r w:rsidRPr="007030CF">
              <w:t>POST /v1/events P99延迟</w:t>
            </w:r>
          </w:p>
        </w:tc>
        <w:tc>
          <w:tcPr>
            <w:tcW w:w="0" w:type="auto"/>
            <w:vAlign w:val="center"/>
            <w:hideMark/>
          </w:tcPr>
          <w:p w14:paraId="02FA67F6" w14:textId="77777777" w:rsidR="007030CF" w:rsidRPr="007030CF" w:rsidRDefault="007030CF" w:rsidP="007030CF">
            <w:r w:rsidRPr="007030CF">
              <w:t>≤ 50ms</w:t>
            </w:r>
          </w:p>
        </w:tc>
      </w:tr>
      <w:tr w:rsidR="007030CF" w:rsidRPr="007030CF" w14:paraId="131D0353" w14:textId="77777777">
        <w:tc>
          <w:tcPr>
            <w:tcW w:w="0" w:type="auto"/>
            <w:vAlign w:val="center"/>
            <w:hideMark/>
          </w:tcPr>
          <w:p w14:paraId="6542BE7F" w14:textId="77777777" w:rsidR="007030CF" w:rsidRPr="007030CF" w:rsidRDefault="007030CF" w:rsidP="007030CF">
            <w:r w:rsidRPr="007030CF">
              <w:t>性能</w:t>
            </w:r>
          </w:p>
        </w:tc>
        <w:tc>
          <w:tcPr>
            <w:tcW w:w="0" w:type="auto"/>
            <w:vAlign w:val="center"/>
            <w:hideMark/>
          </w:tcPr>
          <w:p w14:paraId="4C92E9EC" w14:textId="77777777" w:rsidR="007030CF" w:rsidRPr="007030CF" w:rsidRDefault="007030CF" w:rsidP="007030CF">
            <w:r w:rsidRPr="007030CF">
              <w:t>GET /v1/public/trace P99延迟</w:t>
            </w:r>
          </w:p>
        </w:tc>
        <w:tc>
          <w:tcPr>
            <w:tcW w:w="0" w:type="auto"/>
            <w:vAlign w:val="center"/>
            <w:hideMark/>
          </w:tcPr>
          <w:p w14:paraId="3B24F021" w14:textId="77777777" w:rsidR="007030CF" w:rsidRPr="007030CF" w:rsidRDefault="007030CF" w:rsidP="007030CF">
            <w:r w:rsidRPr="007030CF">
              <w:t>≤ 100ms</w:t>
            </w:r>
          </w:p>
        </w:tc>
      </w:tr>
      <w:tr w:rsidR="007030CF" w:rsidRPr="007030CF" w14:paraId="3FA453AD" w14:textId="77777777">
        <w:tc>
          <w:tcPr>
            <w:tcW w:w="0" w:type="auto"/>
            <w:vAlign w:val="center"/>
            <w:hideMark/>
          </w:tcPr>
          <w:p w14:paraId="5B1538C1" w14:textId="77777777" w:rsidR="007030CF" w:rsidRPr="007030CF" w:rsidRDefault="007030CF" w:rsidP="007030CF">
            <w:r w:rsidRPr="007030CF">
              <w:t>性能</w:t>
            </w:r>
          </w:p>
        </w:tc>
        <w:tc>
          <w:tcPr>
            <w:tcW w:w="0" w:type="auto"/>
            <w:vAlign w:val="center"/>
            <w:hideMark/>
          </w:tcPr>
          <w:p w14:paraId="582F2764" w14:textId="77777777" w:rsidR="007030CF" w:rsidRPr="007030CF" w:rsidRDefault="007030CF" w:rsidP="007030CF">
            <w:r w:rsidRPr="007030CF">
              <w:t>幂等性查询P99延迟</w:t>
            </w:r>
          </w:p>
        </w:tc>
        <w:tc>
          <w:tcPr>
            <w:tcW w:w="0" w:type="auto"/>
            <w:vAlign w:val="center"/>
            <w:hideMark/>
          </w:tcPr>
          <w:p w14:paraId="24071B05" w14:textId="77777777" w:rsidR="007030CF" w:rsidRPr="007030CF" w:rsidRDefault="007030CF" w:rsidP="007030CF">
            <w:r w:rsidRPr="007030CF">
              <w:t>≤ 50ms</w:t>
            </w:r>
          </w:p>
        </w:tc>
      </w:tr>
      <w:tr w:rsidR="007030CF" w:rsidRPr="007030CF" w14:paraId="24BDC88A" w14:textId="77777777">
        <w:tc>
          <w:tcPr>
            <w:tcW w:w="0" w:type="auto"/>
            <w:vAlign w:val="center"/>
            <w:hideMark/>
          </w:tcPr>
          <w:p w14:paraId="1E2AEAEB" w14:textId="77777777" w:rsidR="007030CF" w:rsidRPr="007030CF" w:rsidRDefault="007030CF" w:rsidP="007030CF">
            <w:r w:rsidRPr="007030CF">
              <w:t>性能</w:t>
            </w:r>
          </w:p>
        </w:tc>
        <w:tc>
          <w:tcPr>
            <w:tcW w:w="0" w:type="auto"/>
            <w:vAlign w:val="center"/>
            <w:hideMark/>
          </w:tcPr>
          <w:p w14:paraId="6F82EF64" w14:textId="77777777" w:rsidR="007030CF" w:rsidRPr="007030CF" w:rsidRDefault="007030CF" w:rsidP="007030CF">
            <w:r w:rsidRPr="007030CF">
              <w:t>EVM锚定P95完成时间</w:t>
            </w:r>
          </w:p>
        </w:tc>
        <w:tc>
          <w:tcPr>
            <w:tcW w:w="0" w:type="auto"/>
            <w:vAlign w:val="center"/>
            <w:hideMark/>
          </w:tcPr>
          <w:p w14:paraId="0D26CE1C" w14:textId="77777777" w:rsidR="007030CF" w:rsidRPr="007030CF" w:rsidRDefault="007030CF" w:rsidP="007030CF">
            <w:r w:rsidRPr="007030CF">
              <w:t>≤ 120s</w:t>
            </w:r>
          </w:p>
        </w:tc>
      </w:tr>
      <w:tr w:rsidR="007030CF" w:rsidRPr="007030CF" w14:paraId="418AFEB0" w14:textId="77777777">
        <w:tc>
          <w:tcPr>
            <w:tcW w:w="0" w:type="auto"/>
            <w:vAlign w:val="center"/>
            <w:hideMark/>
          </w:tcPr>
          <w:p w14:paraId="1FC30ABC" w14:textId="77777777" w:rsidR="007030CF" w:rsidRPr="007030CF" w:rsidRDefault="007030CF" w:rsidP="007030CF">
            <w:r w:rsidRPr="007030CF">
              <w:t>可靠性</w:t>
            </w:r>
          </w:p>
        </w:tc>
        <w:tc>
          <w:tcPr>
            <w:tcW w:w="0" w:type="auto"/>
            <w:vAlign w:val="center"/>
            <w:hideMark/>
          </w:tcPr>
          <w:p w14:paraId="187F9568" w14:textId="77777777" w:rsidR="007030CF" w:rsidRPr="007030CF" w:rsidRDefault="007030CF" w:rsidP="007030CF">
            <w:r w:rsidRPr="007030CF">
              <w:t>锚定成功率</w:t>
            </w:r>
          </w:p>
        </w:tc>
        <w:tc>
          <w:tcPr>
            <w:tcW w:w="0" w:type="auto"/>
            <w:vAlign w:val="center"/>
            <w:hideMark/>
          </w:tcPr>
          <w:p w14:paraId="719378B7" w14:textId="77777777" w:rsidR="007030CF" w:rsidRPr="007030CF" w:rsidRDefault="007030CF" w:rsidP="007030CF">
            <w:r w:rsidRPr="007030CF">
              <w:t>≥ 99%</w:t>
            </w:r>
          </w:p>
        </w:tc>
      </w:tr>
      <w:tr w:rsidR="007030CF" w:rsidRPr="007030CF" w14:paraId="581E8D40" w14:textId="77777777">
        <w:tc>
          <w:tcPr>
            <w:tcW w:w="0" w:type="auto"/>
            <w:vAlign w:val="center"/>
            <w:hideMark/>
          </w:tcPr>
          <w:p w14:paraId="0C5989AC" w14:textId="77777777" w:rsidR="007030CF" w:rsidRPr="007030CF" w:rsidRDefault="007030CF" w:rsidP="007030CF">
            <w:r w:rsidRPr="007030CF">
              <w:t>可靠性</w:t>
            </w:r>
          </w:p>
        </w:tc>
        <w:tc>
          <w:tcPr>
            <w:tcW w:w="0" w:type="auto"/>
            <w:vAlign w:val="center"/>
            <w:hideMark/>
          </w:tcPr>
          <w:p w14:paraId="620335E4" w14:textId="77777777" w:rsidR="007030CF" w:rsidRPr="007030CF" w:rsidRDefault="007030CF" w:rsidP="007030CF">
            <w:r w:rsidRPr="007030CF">
              <w:t>死信率（不可恢复失败）</w:t>
            </w:r>
          </w:p>
        </w:tc>
        <w:tc>
          <w:tcPr>
            <w:tcW w:w="0" w:type="auto"/>
            <w:vAlign w:val="center"/>
            <w:hideMark/>
          </w:tcPr>
          <w:p w14:paraId="303764B0" w14:textId="77777777" w:rsidR="007030CF" w:rsidRPr="007030CF" w:rsidRDefault="007030CF" w:rsidP="007030CF">
            <w:r w:rsidRPr="007030CF">
              <w:t>≤ 0.5%</w:t>
            </w:r>
          </w:p>
        </w:tc>
      </w:tr>
      <w:tr w:rsidR="007030CF" w:rsidRPr="007030CF" w14:paraId="724B3B94" w14:textId="77777777">
        <w:tc>
          <w:tcPr>
            <w:tcW w:w="0" w:type="auto"/>
            <w:vAlign w:val="center"/>
            <w:hideMark/>
          </w:tcPr>
          <w:p w14:paraId="271DBDDF" w14:textId="77777777" w:rsidR="007030CF" w:rsidRPr="007030CF" w:rsidRDefault="007030CF" w:rsidP="007030CF">
            <w:r w:rsidRPr="007030CF">
              <w:t>安全性</w:t>
            </w:r>
          </w:p>
        </w:tc>
        <w:tc>
          <w:tcPr>
            <w:tcW w:w="0" w:type="auto"/>
            <w:vAlign w:val="center"/>
            <w:hideMark/>
          </w:tcPr>
          <w:p w14:paraId="3B09E3E3" w14:textId="77777777" w:rsidR="007030CF" w:rsidRPr="007030CF" w:rsidRDefault="007030CF" w:rsidP="007030CF">
            <w:r w:rsidRPr="007030CF">
              <w:t>签名验证准确率</w:t>
            </w:r>
          </w:p>
        </w:tc>
        <w:tc>
          <w:tcPr>
            <w:tcW w:w="0" w:type="auto"/>
            <w:vAlign w:val="center"/>
            <w:hideMark/>
          </w:tcPr>
          <w:p w14:paraId="05784712" w14:textId="77777777" w:rsidR="007030CF" w:rsidRPr="007030CF" w:rsidRDefault="007030CF" w:rsidP="007030CF">
            <w:r w:rsidRPr="007030CF">
              <w:t>100%</w:t>
            </w:r>
          </w:p>
        </w:tc>
      </w:tr>
      <w:tr w:rsidR="007030CF" w:rsidRPr="007030CF" w14:paraId="47CCF808" w14:textId="77777777">
        <w:tc>
          <w:tcPr>
            <w:tcW w:w="0" w:type="auto"/>
            <w:vAlign w:val="center"/>
            <w:hideMark/>
          </w:tcPr>
          <w:p w14:paraId="4B3985E4" w14:textId="77777777" w:rsidR="007030CF" w:rsidRPr="007030CF" w:rsidRDefault="007030CF" w:rsidP="007030CF">
            <w:r w:rsidRPr="007030CF">
              <w:t>安全性</w:t>
            </w:r>
          </w:p>
        </w:tc>
        <w:tc>
          <w:tcPr>
            <w:tcW w:w="0" w:type="auto"/>
            <w:vAlign w:val="center"/>
            <w:hideMark/>
          </w:tcPr>
          <w:p w14:paraId="78D24FAB" w14:textId="77777777" w:rsidR="007030CF" w:rsidRPr="007030CF" w:rsidRDefault="007030CF" w:rsidP="007030CF">
            <w:r w:rsidRPr="007030CF">
              <w:t>越权访问防护</w:t>
            </w:r>
          </w:p>
        </w:tc>
        <w:tc>
          <w:tcPr>
            <w:tcW w:w="0" w:type="auto"/>
            <w:vAlign w:val="center"/>
            <w:hideMark/>
          </w:tcPr>
          <w:p w14:paraId="37475D24" w14:textId="77777777" w:rsidR="007030CF" w:rsidRPr="007030CF" w:rsidRDefault="007030CF" w:rsidP="007030CF">
            <w:r w:rsidRPr="007030CF">
              <w:t>RBAC三角色控制</w:t>
            </w:r>
          </w:p>
        </w:tc>
      </w:tr>
      <w:tr w:rsidR="007030CF" w:rsidRPr="007030CF" w14:paraId="3A94F854" w14:textId="77777777">
        <w:tc>
          <w:tcPr>
            <w:tcW w:w="0" w:type="auto"/>
            <w:vAlign w:val="center"/>
            <w:hideMark/>
          </w:tcPr>
          <w:p w14:paraId="1D542F76" w14:textId="77777777" w:rsidR="007030CF" w:rsidRPr="007030CF" w:rsidRDefault="007030CF" w:rsidP="007030CF">
            <w:r w:rsidRPr="007030CF">
              <w:t>可维护性</w:t>
            </w:r>
          </w:p>
        </w:tc>
        <w:tc>
          <w:tcPr>
            <w:tcW w:w="0" w:type="auto"/>
            <w:vAlign w:val="center"/>
            <w:hideMark/>
          </w:tcPr>
          <w:p w14:paraId="41AD9291" w14:textId="77777777" w:rsidR="007030CF" w:rsidRPr="007030CF" w:rsidRDefault="007030CF" w:rsidP="007030CF">
            <w:r w:rsidRPr="007030CF">
              <w:t>SLO违规自动回滚时间</w:t>
            </w:r>
          </w:p>
        </w:tc>
        <w:tc>
          <w:tcPr>
            <w:tcW w:w="0" w:type="auto"/>
            <w:vAlign w:val="center"/>
            <w:hideMark/>
          </w:tcPr>
          <w:p w14:paraId="3ADC9034" w14:textId="77777777" w:rsidR="007030CF" w:rsidRPr="007030CF" w:rsidRDefault="007030CF" w:rsidP="007030CF">
            <w:r w:rsidRPr="007030CF">
              <w:t>≤ 600s</w:t>
            </w:r>
          </w:p>
        </w:tc>
      </w:tr>
      <w:tr w:rsidR="007030CF" w:rsidRPr="007030CF" w14:paraId="1D6FC7B8" w14:textId="77777777">
        <w:tc>
          <w:tcPr>
            <w:tcW w:w="0" w:type="auto"/>
            <w:vAlign w:val="center"/>
            <w:hideMark/>
          </w:tcPr>
          <w:p w14:paraId="00077567" w14:textId="77777777" w:rsidR="007030CF" w:rsidRPr="007030CF" w:rsidRDefault="007030CF" w:rsidP="007030CF">
            <w:r w:rsidRPr="007030CF">
              <w:t>扩展性</w:t>
            </w:r>
          </w:p>
        </w:tc>
        <w:tc>
          <w:tcPr>
            <w:tcW w:w="0" w:type="auto"/>
            <w:vAlign w:val="center"/>
            <w:hideMark/>
          </w:tcPr>
          <w:p w14:paraId="392F9D73" w14:textId="77777777" w:rsidR="007030CF" w:rsidRPr="007030CF" w:rsidRDefault="007030CF" w:rsidP="007030CF">
            <w:r w:rsidRPr="007030CF">
              <w:t>支持设备数量</w:t>
            </w:r>
          </w:p>
        </w:tc>
        <w:tc>
          <w:tcPr>
            <w:tcW w:w="0" w:type="auto"/>
            <w:vAlign w:val="center"/>
            <w:hideMark/>
          </w:tcPr>
          <w:p w14:paraId="72B824FC" w14:textId="77777777" w:rsidR="007030CF" w:rsidRPr="007030CF" w:rsidRDefault="007030CF" w:rsidP="007030CF">
            <w:r w:rsidRPr="007030CF">
              <w:t>单实例≥100台并发</w:t>
            </w:r>
          </w:p>
        </w:tc>
      </w:tr>
      <w:tr w:rsidR="007030CF" w:rsidRPr="007030CF" w14:paraId="7949F9AF" w14:textId="77777777">
        <w:tc>
          <w:tcPr>
            <w:tcW w:w="0" w:type="auto"/>
            <w:vAlign w:val="center"/>
            <w:hideMark/>
          </w:tcPr>
          <w:p w14:paraId="644D8E2C" w14:textId="77777777" w:rsidR="007030CF" w:rsidRPr="007030CF" w:rsidRDefault="007030CF" w:rsidP="007030CF">
            <w:r w:rsidRPr="007030CF">
              <w:t>数据完整性</w:t>
            </w:r>
          </w:p>
        </w:tc>
        <w:tc>
          <w:tcPr>
            <w:tcW w:w="0" w:type="auto"/>
            <w:vAlign w:val="center"/>
            <w:hideMark/>
          </w:tcPr>
          <w:p w14:paraId="0E540DE5" w14:textId="77777777" w:rsidR="007030CF" w:rsidRPr="007030CF" w:rsidRDefault="007030CF" w:rsidP="007030CF">
            <w:r w:rsidRPr="007030CF">
              <w:t>重复数据入库率</w:t>
            </w:r>
          </w:p>
        </w:tc>
        <w:tc>
          <w:tcPr>
            <w:tcW w:w="0" w:type="auto"/>
            <w:vAlign w:val="center"/>
            <w:hideMark/>
          </w:tcPr>
          <w:p w14:paraId="49A5D0D9" w14:textId="77777777" w:rsidR="007030CF" w:rsidRPr="007030CF" w:rsidRDefault="007030CF" w:rsidP="007030CF">
            <w:r w:rsidRPr="007030CF">
              <w:t>0%</w:t>
            </w:r>
          </w:p>
        </w:tc>
      </w:tr>
    </w:tbl>
    <w:p w14:paraId="25FC9B26" w14:textId="77777777" w:rsidR="007030CF" w:rsidRPr="007030CF" w:rsidRDefault="007030CF" w:rsidP="007030CF">
      <w:pPr>
        <w:rPr>
          <w:b/>
          <w:bCs/>
        </w:rPr>
      </w:pPr>
      <w:r w:rsidRPr="007030CF">
        <w:rPr>
          <w:b/>
          <w:bCs/>
        </w:rPr>
        <w:t>3.1.3 用户角色与权限划分</w:t>
      </w:r>
    </w:p>
    <w:p w14:paraId="66D8BBEC" w14:textId="77777777" w:rsidR="007030CF" w:rsidRPr="007030CF" w:rsidRDefault="007030CF" w:rsidP="007030CF">
      <w:r w:rsidRPr="007030CF">
        <w:t>系统定义三类用户角色，权限严格分层：</w:t>
      </w:r>
    </w:p>
    <w:p w14:paraId="23AE32A4" w14:textId="77777777" w:rsidR="007030CF" w:rsidRPr="007030CF" w:rsidRDefault="007030CF" w:rsidP="007030CF">
      <w:r w:rsidRPr="007030CF">
        <w:rPr>
          <w:b/>
          <w:bCs/>
        </w:rPr>
        <w:t>admin（管理员）</w:t>
      </w:r>
      <w:r w:rsidRPr="007030CF">
        <w:t>：拥有全部权限，包括设备注册与禁用、密钥管理、锚定任务手动触发与requeue、告警管理、系统统计查看。</w:t>
      </w:r>
    </w:p>
    <w:p w14:paraId="6CD97240" w14:textId="77777777" w:rsidR="007030CF" w:rsidRPr="007030CF" w:rsidRDefault="007030CF" w:rsidP="007030CF">
      <w:r w:rsidRPr="007030CF">
        <w:rPr>
          <w:b/>
          <w:bCs/>
        </w:rPr>
        <w:t>operator（操作员）</w:t>
      </w:r>
      <w:r w:rsidRPr="007030CF">
        <w:t>：可提交传感器事件数据、查看授权范围内的溯源信息和告警，但不可进行设备管理或锚定控制操作。</w:t>
      </w:r>
    </w:p>
    <w:p w14:paraId="6D00F5B0" w14:textId="77777777" w:rsidR="007030CF" w:rsidRPr="007030CF" w:rsidRDefault="007030CF" w:rsidP="007030CF">
      <w:r w:rsidRPr="007030CF">
        <w:rPr>
          <w:b/>
          <w:bCs/>
        </w:rPr>
        <w:t>regulator（监管方）</w:t>
      </w:r>
      <w:r w:rsidRPr="007030CF">
        <w:t>：只读权限，可查看所有批次的完整溯源时间线（含区块链凭证）和告警记录，满足监管机构的稽查需求，但不可修改任何数据。</w:t>
      </w:r>
    </w:p>
    <w:p w14:paraId="58DE4544" w14:textId="77777777" w:rsidR="007030CF" w:rsidRPr="007030CF" w:rsidRDefault="007030CF" w:rsidP="007030CF">
      <w:pPr>
        <w:rPr>
          <w:b/>
          <w:bCs/>
        </w:rPr>
      </w:pPr>
      <w:r w:rsidRPr="007030CF">
        <w:rPr>
          <w:b/>
          <w:bCs/>
        </w:rPr>
        <w:t>3.2 系统整体架构</w:t>
      </w:r>
    </w:p>
    <w:p w14:paraId="621423EF" w14:textId="77777777" w:rsidR="007030CF" w:rsidRPr="007030CF" w:rsidRDefault="007030CF" w:rsidP="007030CF">
      <w:pPr>
        <w:rPr>
          <w:b/>
          <w:bCs/>
        </w:rPr>
      </w:pPr>
      <w:r w:rsidRPr="007030CF">
        <w:rPr>
          <w:b/>
          <w:bCs/>
        </w:rPr>
        <w:t>3.2.1 分层架构设计</w:t>
      </w:r>
    </w:p>
    <w:p w14:paraId="39B366AF" w14:textId="77777777" w:rsidR="007030CF" w:rsidRPr="007030CF" w:rsidRDefault="007030CF" w:rsidP="007030CF">
      <w:r w:rsidRPr="007030CF">
        <w:t>系统采用四层架构：感知层、接入层、服务层、存证层，各层职责清晰，通过标准接口解耦，使各层可独立演进。</w:t>
      </w:r>
    </w:p>
    <w:p w14:paraId="32771FC4" w14:textId="77777777" w:rsidR="007030CF" w:rsidRPr="007030CF" w:rsidRDefault="007030CF" w:rsidP="007030CF">
      <w:r w:rsidRPr="007030CF">
        <w:t>┌─────────────────────────────────────────────────────────────────┐</w:t>
      </w:r>
      <w:r w:rsidRPr="007030CF">
        <w:br/>
        <w:t>│                         存证层（区块链）                          │</w:t>
      </w:r>
      <w:r w:rsidRPr="007030CF">
        <w:br/>
        <w:t>│          EVM智能合约  HashAnchored事件  链上verifyAnchor          │</w:t>
      </w:r>
      <w:r w:rsidRPr="007030CF">
        <w:br/>
        <w:t>└───────────────────────────┬─────────────────────────────────────┘</w:t>
      </w:r>
      <w:r w:rsidRPr="007030CF">
        <w:br/>
        <w:t xml:space="preserve">                            │ JSON-RPC (HTTPS)</w:t>
      </w:r>
      <w:r w:rsidRPr="007030CF">
        <w:br/>
        <w:t>┌───────────────────────────┴─────────────────────────────────────┐</w:t>
      </w:r>
      <w:r w:rsidRPr="007030CF">
        <w:br/>
        <w:t>│                         服务层（后端）                            │</w:t>
      </w:r>
      <w:r w:rsidRPr="007030CF">
        <w:br/>
        <w:t>│  FastAPI  签名验证  品质评分  幂等性  锚定引擎  Rollout控制器      │</w:t>
      </w:r>
      <w:r w:rsidRPr="007030CF">
        <w:br/>
        <w:t>│                    PostgreSQL/SQLite                             │</w:t>
      </w:r>
      <w:r w:rsidRPr="007030CF">
        <w:br/>
        <w:t>└───────────────────────────┬─────────────────────────────────────┘</w:t>
      </w:r>
      <w:r w:rsidRPr="007030CF">
        <w:br/>
        <w:t xml:space="preserve">                            │ HTTPS REST API</w:t>
      </w:r>
      <w:r w:rsidRPr="007030CF">
        <w:br/>
        <w:t>┌───────────────────────────┴─────────────────────────────────────┐</w:t>
      </w:r>
      <w:r w:rsidRPr="007030CF">
        <w:br/>
        <w:t>│                         接入层（前端）                            │</w:t>
      </w:r>
      <w:r w:rsidRPr="007030CF">
        <w:br/>
        <w:t>│          Next.js 16  公开溯源  管理看板  告警中心                  │</w:t>
      </w:r>
      <w:r w:rsidRPr="007030CF">
        <w:br/>
        <w:t>└─────────────────────────────────────────────────────────────────┘</w:t>
      </w:r>
      <w:r w:rsidRPr="007030CF">
        <w:br/>
        <w:t xml:space="preserve">                            │ 浏览器</w:t>
      </w:r>
      <w:r w:rsidRPr="007030CF">
        <w:br/>
        <w:t>┌─────────────────────────────────────────────────────────────────┐</w:t>
      </w:r>
      <w:r w:rsidRPr="007030CF">
        <w:br/>
        <w:t>│                         感知层（硬件节点）                        │</w:t>
      </w:r>
      <w:r w:rsidRPr="007030CF">
        <w:br/>
        <w:t>│  STM32H743  SHT31  MH-Z19B  ADXL345  ATECC608A  ESP8266  SX1278 │</w:t>
      </w:r>
      <w:r w:rsidRPr="007030CF">
        <w:br/>
        <w:t>└─────────────────────────────────────────────────────────────────┘</w:t>
      </w:r>
    </w:p>
    <w:p w14:paraId="1F0A7407" w14:textId="77777777" w:rsidR="007030CF" w:rsidRPr="007030CF" w:rsidRDefault="007030CF" w:rsidP="007030CF">
      <w:pPr>
        <w:rPr>
          <w:b/>
          <w:bCs/>
        </w:rPr>
      </w:pPr>
      <w:r w:rsidRPr="007030CF">
        <w:rPr>
          <w:b/>
          <w:bCs/>
        </w:rPr>
        <w:t>3.2.2 数据流设计</w:t>
      </w:r>
    </w:p>
    <w:p w14:paraId="6F11F181" w14:textId="77777777" w:rsidR="007030CF" w:rsidRPr="007030CF" w:rsidRDefault="007030CF" w:rsidP="007030CF">
      <w:r w:rsidRPr="007030CF">
        <w:t>系统数据流分为两条主线：</w:t>
      </w:r>
      <w:r w:rsidRPr="007030CF">
        <w:rPr>
          <w:b/>
          <w:bCs/>
        </w:rPr>
        <w:t>上行数据流</w:t>
      </w:r>
      <w:r w:rsidRPr="007030CF">
        <w:t>（传感器→区块链）和</w:t>
      </w:r>
      <w:r w:rsidRPr="007030CF">
        <w:rPr>
          <w:b/>
          <w:bCs/>
        </w:rPr>
        <w:t>下行查询流</w:t>
      </w:r>
      <w:r w:rsidRPr="007030CF">
        <w:t>（用户→区块链）。</w:t>
      </w:r>
    </w:p>
    <w:p w14:paraId="1E6ACE36" w14:textId="77777777" w:rsidR="007030CF" w:rsidRPr="007030CF" w:rsidRDefault="007030CF" w:rsidP="007030CF">
      <w:r w:rsidRPr="007030CF">
        <w:rPr>
          <w:b/>
          <w:bCs/>
        </w:rPr>
        <w:t>上行数据流（采集→存证）：</w:t>
      </w:r>
    </w:p>
    <w:p w14:paraId="0275BA46" w14:textId="77777777" w:rsidR="007030CF" w:rsidRPr="007030CF" w:rsidRDefault="007030CF" w:rsidP="007030CF">
      <w:pPr>
        <w:numPr>
          <w:ilvl w:val="0"/>
          <w:numId w:val="8"/>
        </w:numPr>
      </w:pPr>
      <w:r w:rsidRPr="007030CF">
        <w:t>STM32中的SensorTask以30秒为周期采集SHT31、MH-Z19B、ADXL345数据，构造传感器数据帧</w:t>
      </w:r>
    </w:p>
    <w:p w14:paraId="7977BBEF" w14:textId="77777777" w:rsidR="007030CF" w:rsidRPr="007030CF" w:rsidRDefault="007030CF" w:rsidP="007030CF">
      <w:pPr>
        <w:numPr>
          <w:ilvl w:val="0"/>
          <w:numId w:val="8"/>
        </w:numPr>
      </w:pPr>
      <w:r w:rsidRPr="007030CF">
        <w:t>SignTask计算数据帧的SHA-256摘要，发送至ATECC608A完成ECDSA P-256签名，将签名封装为signature_envelope</w:t>
      </w:r>
    </w:p>
    <w:p w14:paraId="0171BBFD" w14:textId="77777777" w:rsidR="007030CF" w:rsidRPr="007030CF" w:rsidRDefault="007030CF" w:rsidP="007030CF">
      <w:pPr>
        <w:numPr>
          <w:ilvl w:val="0"/>
          <w:numId w:val="8"/>
        </w:numPr>
      </w:pPr>
      <w:r w:rsidRPr="007030CF">
        <w:t>CommTask通过ESP8266（或SX1278）将签名后数据帧以HTTPS POST发送至后端</w:t>
      </w:r>
    </w:p>
    <w:p w14:paraId="03457C35" w14:textId="77777777" w:rsidR="007030CF" w:rsidRPr="007030CF" w:rsidRDefault="007030CF" w:rsidP="007030CF">
      <w:pPr>
        <w:numPr>
          <w:ilvl w:val="0"/>
          <w:numId w:val="8"/>
        </w:numPr>
      </w:pPr>
      <w:r w:rsidRPr="007030CF">
        <w:t>后端ingest路由验证signature_envelope中的签名（ECDSA或HMAC），通过后计算canonical_hash</w:t>
      </w:r>
    </w:p>
    <w:p w14:paraId="1BBA9F93" w14:textId="77777777" w:rsidR="007030CF" w:rsidRPr="007030CF" w:rsidRDefault="007030CF" w:rsidP="007030CF">
      <w:pPr>
        <w:numPr>
          <w:ilvl w:val="0"/>
          <w:numId w:val="8"/>
        </w:numPr>
      </w:pPr>
      <w:r w:rsidRPr="007030CF">
        <w:t>双层幂等性检查：先查idempotency_key是否存在，再查canonical_hash是否存在</w:t>
      </w:r>
    </w:p>
    <w:p w14:paraId="618890B8" w14:textId="77777777" w:rsidR="007030CF" w:rsidRPr="007030CF" w:rsidRDefault="007030CF" w:rsidP="007030CF">
      <w:pPr>
        <w:numPr>
          <w:ilvl w:val="0"/>
          <w:numId w:val="8"/>
        </w:numPr>
      </w:pPr>
      <w:r w:rsidRPr="007030CF">
        <w:t>写入events表（状态RECEIVED），触发品质评分写入quality_results表</w:t>
      </w:r>
    </w:p>
    <w:p w14:paraId="4F24CAE2" w14:textId="77777777" w:rsidR="007030CF" w:rsidRPr="007030CF" w:rsidRDefault="007030CF" w:rsidP="007030CF">
      <w:pPr>
        <w:numPr>
          <w:ilvl w:val="0"/>
          <w:numId w:val="8"/>
        </w:numPr>
      </w:pPr>
      <w:r w:rsidRPr="007030CF">
        <w:t>异步anchor_worker轮询RECEIVED状态事件，调用锚定适配器提交交易，状态更新为ANCHORING</w:t>
      </w:r>
    </w:p>
    <w:p w14:paraId="51880EC7" w14:textId="77777777" w:rsidR="007030CF" w:rsidRPr="007030CF" w:rsidRDefault="007030CF" w:rsidP="007030CF">
      <w:pPr>
        <w:numPr>
          <w:ilvl w:val="0"/>
          <w:numId w:val="8"/>
        </w:numPr>
      </w:pPr>
      <w:r w:rsidRPr="007030CF">
        <w:t>确认交易上链后（required_confirmations个确认），状态更新为ANCHORED，写入anchor_receipts</w:t>
      </w:r>
    </w:p>
    <w:p w14:paraId="6BABB77D" w14:textId="77777777" w:rsidR="007030CF" w:rsidRPr="007030CF" w:rsidRDefault="007030CF" w:rsidP="007030CF">
      <w:r w:rsidRPr="007030CF">
        <w:rPr>
          <w:b/>
          <w:bCs/>
        </w:rPr>
        <w:t>下行查询流（消费者验证）：</w:t>
      </w:r>
    </w:p>
    <w:p w14:paraId="35AB3663" w14:textId="77777777" w:rsidR="007030CF" w:rsidRPr="007030CF" w:rsidRDefault="007030CF" w:rsidP="007030CF">
      <w:pPr>
        <w:numPr>
          <w:ilvl w:val="0"/>
          <w:numId w:val="9"/>
        </w:numPr>
      </w:pPr>
      <w:r w:rsidRPr="007030CF">
        <w:t>消费者扫描溯源二维码，访问GET /v1/public/trace/{batch_id}</w:t>
      </w:r>
    </w:p>
    <w:p w14:paraId="04525719" w14:textId="77777777" w:rsidR="007030CF" w:rsidRPr="007030CF" w:rsidRDefault="007030CF" w:rsidP="007030CF">
      <w:pPr>
        <w:numPr>
          <w:ilvl w:val="0"/>
          <w:numId w:val="9"/>
        </w:numPr>
      </w:pPr>
      <w:r w:rsidRPr="007030CF">
        <w:t>后端聚合该批次所有事件的环境数据、品质评级和区块链凭证（transaction_hash）</w:t>
      </w:r>
    </w:p>
    <w:p w14:paraId="65E41978" w14:textId="77777777" w:rsidR="007030CF" w:rsidRPr="007030CF" w:rsidRDefault="007030CF" w:rsidP="007030CF">
      <w:pPr>
        <w:numPr>
          <w:ilvl w:val="0"/>
          <w:numId w:val="9"/>
        </w:numPr>
      </w:pPr>
      <w:r w:rsidRPr="007030CF">
        <w:t>前端展示供应链时间线和环境曲线；消费者可选择自行调用链上verifyAnchor独立验证</w:t>
      </w:r>
    </w:p>
    <w:p w14:paraId="7AB2040E" w14:textId="77777777" w:rsidR="007030CF" w:rsidRPr="007030CF" w:rsidRDefault="007030CF" w:rsidP="007030CF">
      <w:pPr>
        <w:numPr>
          <w:ilvl w:val="0"/>
          <w:numId w:val="9"/>
        </w:numPr>
      </w:pPr>
      <w:r w:rsidRPr="007030CF">
        <w:t>验证方式：消费者取得event的JSON数据，按规范化算法自行计算哈希，与链上存储值比对</w:t>
      </w:r>
    </w:p>
    <w:p w14:paraId="1A5289C5" w14:textId="77777777" w:rsidR="007030CF" w:rsidRPr="007030CF" w:rsidRDefault="007030CF" w:rsidP="007030CF">
      <w:pPr>
        <w:rPr>
          <w:b/>
          <w:bCs/>
        </w:rPr>
      </w:pPr>
      <w:r w:rsidRPr="007030CF">
        <w:rPr>
          <w:b/>
          <w:bCs/>
        </w:rPr>
        <w:t>3.2.3 关键设计决策</w:t>
      </w:r>
    </w:p>
    <w:p w14:paraId="6B7C07A1" w14:textId="77777777" w:rsidR="007030CF" w:rsidRPr="007030CF" w:rsidRDefault="007030CF" w:rsidP="007030CF">
      <w:r w:rsidRPr="007030CF">
        <w:rPr>
          <w:b/>
          <w:bCs/>
        </w:rPr>
        <w:t>决策1：仅上链哈希而非原始数据</w:t>
      </w:r>
      <w:r w:rsidRPr="007030CF">
        <w:t xml:space="preserve"> 原因：原始传感器数据量大（每帧约500字节，100台设备每天约14.4万条），直接上链成本极高（约0.01ETH/条）且链上吞吐量不足。解决方案：后端存储完整数据，链上仅存储32字节canonical哈希，验证时后端提供原始数据供用户侧自验。</w:t>
      </w:r>
    </w:p>
    <w:p w14:paraId="103DAD1E" w14:textId="77777777" w:rsidR="007030CF" w:rsidRPr="007030CF" w:rsidRDefault="007030CF" w:rsidP="007030CF">
      <w:r w:rsidRPr="007030CF">
        <w:rPr>
          <w:b/>
          <w:bCs/>
        </w:rPr>
        <w:t>决策2：设备端硬件签名而非软件签名</w:t>
      </w:r>
      <w:r w:rsidRPr="007030CF">
        <w:t xml:space="preserve"> 原因：固件可被逆向工程，软件签名私钥无法真正保密。ATECC608A私钥固化于芯片，不可读出，即使设备被完全拆解也无法提取密钥，从硬件层面消除伪造可能。</w:t>
      </w:r>
    </w:p>
    <w:p w14:paraId="292714AB" w14:textId="77777777" w:rsidR="007030CF" w:rsidRPr="007030CF" w:rsidRDefault="007030CF" w:rsidP="007030CF">
      <w:r w:rsidRPr="007030CF">
        <w:rPr>
          <w:b/>
          <w:bCs/>
        </w:rPr>
        <w:t>决策3：四阶段Rollout而非直接上EVM公链</w:t>
      </w:r>
      <w:r w:rsidRPr="007030CF">
        <w:t xml:space="preserve"> 原因：EVM公链有Gas费用、网络波动、重组等不确定因素，一次性切换风险高。四阶段策略（mock→shadow→canary→full）允许系统在真实流量下逐步验证EVM集成的稳定性，任何SLO违规均可在600秒内自动回滚，保障服务连续性。</w:t>
      </w:r>
    </w:p>
    <w:p w14:paraId="5B50A382" w14:textId="77777777" w:rsidR="007030CF" w:rsidRPr="007030CF" w:rsidRDefault="007030CF" w:rsidP="007030CF">
      <w:pPr>
        <w:rPr>
          <w:b/>
          <w:bCs/>
        </w:rPr>
      </w:pPr>
      <w:r w:rsidRPr="007030CF">
        <w:rPr>
          <w:b/>
          <w:bCs/>
        </w:rPr>
        <w:t>3.3 数据模型设计</w:t>
      </w:r>
    </w:p>
    <w:p w14:paraId="3F9DA5B1" w14:textId="77777777" w:rsidR="007030CF" w:rsidRPr="007030CF" w:rsidRDefault="007030CF" w:rsidP="007030CF">
      <w:pPr>
        <w:rPr>
          <w:b/>
          <w:bCs/>
        </w:rPr>
      </w:pPr>
      <w:r w:rsidRPr="007030CF">
        <w:rPr>
          <w:b/>
          <w:bCs/>
        </w:rPr>
        <w:t>3.3.1 核心数据表结构</w:t>
      </w:r>
    </w:p>
    <w:p w14:paraId="1DEA4D9F" w14:textId="77777777" w:rsidR="007030CF" w:rsidRPr="007030CF" w:rsidRDefault="007030CF" w:rsidP="007030CF">
      <w:r w:rsidRPr="007030CF">
        <w:t>系统数据库共包含9张核心数据表，按业务层次划分为：事件与溯源类、锚定管理类、设备管理类、品质与告警类。</w:t>
      </w:r>
    </w:p>
    <w:p w14:paraId="40B089D4" w14:textId="77777777" w:rsidR="007030CF" w:rsidRPr="007030CF" w:rsidRDefault="007030CF" w:rsidP="007030CF">
      <w:r w:rsidRPr="007030CF">
        <w:rPr>
          <w:b/>
          <w:bCs/>
        </w:rPr>
        <w:t>events表（溯源事件主表）：</w:t>
      </w:r>
    </w:p>
    <w:tbl>
      <w:tblPr>
        <w:tblW w:w="11532" w:type="dxa"/>
        <w:tblCellMar>
          <w:top w:w="15" w:type="dxa"/>
          <w:left w:w="15" w:type="dxa"/>
          <w:bottom w:w="15" w:type="dxa"/>
          <w:right w:w="15" w:type="dxa"/>
        </w:tblCellMar>
        <w:tblLook w:val="04A0" w:firstRow="1" w:lastRow="0" w:firstColumn="1" w:lastColumn="0" w:noHBand="0" w:noVBand="1"/>
      </w:tblPr>
      <w:tblGrid>
        <w:gridCol w:w="2690"/>
        <w:gridCol w:w="1949"/>
        <w:gridCol w:w="2146"/>
        <w:gridCol w:w="4747"/>
      </w:tblGrid>
      <w:tr w:rsidR="007030CF" w:rsidRPr="007030CF" w14:paraId="3886ED81" w14:textId="77777777">
        <w:trPr>
          <w:tblHeader/>
        </w:trPr>
        <w:tc>
          <w:tcPr>
            <w:tcW w:w="0" w:type="auto"/>
            <w:tcBorders>
              <w:bottom w:val="nil"/>
            </w:tcBorders>
            <w:vAlign w:val="center"/>
            <w:hideMark/>
          </w:tcPr>
          <w:p w14:paraId="4FA46547" w14:textId="77777777" w:rsidR="007030CF" w:rsidRPr="007030CF" w:rsidRDefault="007030CF" w:rsidP="007030CF">
            <w:pPr>
              <w:rPr>
                <w:b/>
                <w:bCs/>
              </w:rPr>
            </w:pPr>
            <w:r w:rsidRPr="007030CF">
              <w:rPr>
                <w:b/>
                <w:bCs/>
              </w:rPr>
              <w:t>字段名</w:t>
            </w:r>
          </w:p>
        </w:tc>
        <w:tc>
          <w:tcPr>
            <w:tcW w:w="0" w:type="auto"/>
            <w:tcBorders>
              <w:bottom w:val="nil"/>
            </w:tcBorders>
            <w:vAlign w:val="center"/>
            <w:hideMark/>
          </w:tcPr>
          <w:p w14:paraId="70CE37C5" w14:textId="77777777" w:rsidR="007030CF" w:rsidRPr="007030CF" w:rsidRDefault="007030CF" w:rsidP="007030CF">
            <w:pPr>
              <w:rPr>
                <w:b/>
                <w:bCs/>
              </w:rPr>
            </w:pPr>
            <w:r w:rsidRPr="007030CF">
              <w:rPr>
                <w:b/>
                <w:bCs/>
              </w:rPr>
              <w:t>类型</w:t>
            </w:r>
          </w:p>
        </w:tc>
        <w:tc>
          <w:tcPr>
            <w:tcW w:w="0" w:type="auto"/>
            <w:tcBorders>
              <w:bottom w:val="nil"/>
            </w:tcBorders>
            <w:vAlign w:val="center"/>
            <w:hideMark/>
          </w:tcPr>
          <w:p w14:paraId="323E7EBF" w14:textId="77777777" w:rsidR="007030CF" w:rsidRPr="007030CF" w:rsidRDefault="007030CF" w:rsidP="007030CF">
            <w:pPr>
              <w:rPr>
                <w:b/>
                <w:bCs/>
              </w:rPr>
            </w:pPr>
            <w:r w:rsidRPr="007030CF">
              <w:rPr>
                <w:b/>
                <w:bCs/>
              </w:rPr>
              <w:t>约束</w:t>
            </w:r>
          </w:p>
        </w:tc>
        <w:tc>
          <w:tcPr>
            <w:tcW w:w="0" w:type="auto"/>
            <w:tcBorders>
              <w:bottom w:val="nil"/>
            </w:tcBorders>
            <w:vAlign w:val="center"/>
            <w:hideMark/>
          </w:tcPr>
          <w:p w14:paraId="22913ABB" w14:textId="77777777" w:rsidR="007030CF" w:rsidRPr="007030CF" w:rsidRDefault="007030CF" w:rsidP="007030CF">
            <w:pPr>
              <w:rPr>
                <w:b/>
                <w:bCs/>
              </w:rPr>
            </w:pPr>
            <w:r w:rsidRPr="007030CF">
              <w:rPr>
                <w:b/>
                <w:bCs/>
              </w:rPr>
              <w:t>说明</w:t>
            </w:r>
          </w:p>
        </w:tc>
      </w:tr>
      <w:tr w:rsidR="007030CF" w:rsidRPr="007030CF" w14:paraId="47A64BA4" w14:textId="77777777">
        <w:tc>
          <w:tcPr>
            <w:tcW w:w="0" w:type="auto"/>
            <w:vAlign w:val="center"/>
            <w:hideMark/>
          </w:tcPr>
          <w:p w14:paraId="2B5231FA" w14:textId="77777777" w:rsidR="007030CF" w:rsidRPr="007030CF" w:rsidRDefault="007030CF" w:rsidP="007030CF">
            <w:r w:rsidRPr="007030CF">
              <w:t>id</w:t>
            </w:r>
          </w:p>
        </w:tc>
        <w:tc>
          <w:tcPr>
            <w:tcW w:w="0" w:type="auto"/>
            <w:vAlign w:val="center"/>
            <w:hideMark/>
          </w:tcPr>
          <w:p w14:paraId="0B53FB92" w14:textId="77777777" w:rsidR="007030CF" w:rsidRPr="007030CF" w:rsidRDefault="007030CF" w:rsidP="007030CF">
            <w:r w:rsidRPr="007030CF">
              <w:t>INTEGER</w:t>
            </w:r>
          </w:p>
        </w:tc>
        <w:tc>
          <w:tcPr>
            <w:tcW w:w="0" w:type="auto"/>
            <w:vAlign w:val="center"/>
            <w:hideMark/>
          </w:tcPr>
          <w:p w14:paraId="2FE6C8E9" w14:textId="77777777" w:rsidR="007030CF" w:rsidRPr="007030CF" w:rsidRDefault="007030CF" w:rsidP="007030CF">
            <w:r w:rsidRPr="007030CF">
              <w:t>PK, AUTO</w:t>
            </w:r>
          </w:p>
        </w:tc>
        <w:tc>
          <w:tcPr>
            <w:tcW w:w="0" w:type="auto"/>
            <w:vAlign w:val="center"/>
            <w:hideMark/>
          </w:tcPr>
          <w:p w14:paraId="43B66750" w14:textId="77777777" w:rsidR="007030CF" w:rsidRPr="007030CF" w:rsidRDefault="007030CF" w:rsidP="007030CF">
            <w:r w:rsidRPr="007030CF">
              <w:t>自增主键</w:t>
            </w:r>
          </w:p>
        </w:tc>
      </w:tr>
      <w:tr w:rsidR="007030CF" w:rsidRPr="007030CF" w14:paraId="009C95C7" w14:textId="77777777">
        <w:tc>
          <w:tcPr>
            <w:tcW w:w="0" w:type="auto"/>
            <w:vAlign w:val="center"/>
            <w:hideMark/>
          </w:tcPr>
          <w:p w14:paraId="51B0BBC7" w14:textId="77777777" w:rsidR="007030CF" w:rsidRPr="007030CF" w:rsidRDefault="007030CF" w:rsidP="007030CF">
            <w:r w:rsidRPr="007030CF">
              <w:t>version</w:t>
            </w:r>
          </w:p>
        </w:tc>
        <w:tc>
          <w:tcPr>
            <w:tcW w:w="0" w:type="auto"/>
            <w:vAlign w:val="center"/>
            <w:hideMark/>
          </w:tcPr>
          <w:p w14:paraId="04209C09" w14:textId="77777777" w:rsidR="007030CF" w:rsidRPr="007030CF" w:rsidRDefault="007030CF" w:rsidP="007030CF">
            <w:r w:rsidRPr="007030CF">
              <w:t>VARCHAR(10)</w:t>
            </w:r>
          </w:p>
        </w:tc>
        <w:tc>
          <w:tcPr>
            <w:tcW w:w="0" w:type="auto"/>
            <w:vAlign w:val="center"/>
            <w:hideMark/>
          </w:tcPr>
          <w:p w14:paraId="720EB778" w14:textId="77777777" w:rsidR="007030CF" w:rsidRPr="007030CF" w:rsidRDefault="007030CF" w:rsidP="007030CF">
            <w:r w:rsidRPr="007030CF">
              <w:t>NOT NULL</w:t>
            </w:r>
          </w:p>
        </w:tc>
        <w:tc>
          <w:tcPr>
            <w:tcW w:w="0" w:type="auto"/>
            <w:vAlign w:val="center"/>
            <w:hideMark/>
          </w:tcPr>
          <w:p w14:paraId="39A16B42" w14:textId="77777777" w:rsidR="007030CF" w:rsidRPr="007030CF" w:rsidRDefault="007030CF" w:rsidP="007030CF">
            <w:r w:rsidRPr="007030CF">
              <w:t>协议版本号</w:t>
            </w:r>
          </w:p>
        </w:tc>
      </w:tr>
      <w:tr w:rsidR="007030CF" w:rsidRPr="007030CF" w14:paraId="223C8B82" w14:textId="77777777">
        <w:tc>
          <w:tcPr>
            <w:tcW w:w="0" w:type="auto"/>
            <w:vAlign w:val="center"/>
            <w:hideMark/>
          </w:tcPr>
          <w:p w14:paraId="122A9BC2" w14:textId="77777777" w:rsidR="007030CF" w:rsidRPr="007030CF" w:rsidRDefault="007030CF" w:rsidP="007030CF">
            <w:r w:rsidRPr="007030CF">
              <w:t>device_id</w:t>
            </w:r>
          </w:p>
        </w:tc>
        <w:tc>
          <w:tcPr>
            <w:tcW w:w="0" w:type="auto"/>
            <w:vAlign w:val="center"/>
            <w:hideMark/>
          </w:tcPr>
          <w:p w14:paraId="07A61841" w14:textId="77777777" w:rsidR="007030CF" w:rsidRPr="007030CF" w:rsidRDefault="007030CF" w:rsidP="007030CF">
            <w:r w:rsidRPr="007030CF">
              <w:t>VARCHAR(64)</w:t>
            </w:r>
          </w:p>
        </w:tc>
        <w:tc>
          <w:tcPr>
            <w:tcW w:w="0" w:type="auto"/>
            <w:vAlign w:val="center"/>
            <w:hideMark/>
          </w:tcPr>
          <w:p w14:paraId="09FD2C21" w14:textId="77777777" w:rsidR="007030CF" w:rsidRPr="007030CF" w:rsidRDefault="007030CF" w:rsidP="007030CF">
            <w:r w:rsidRPr="007030CF">
              <w:t>NOT NULL, IDX</w:t>
            </w:r>
          </w:p>
        </w:tc>
        <w:tc>
          <w:tcPr>
            <w:tcW w:w="0" w:type="auto"/>
            <w:vAlign w:val="center"/>
            <w:hideMark/>
          </w:tcPr>
          <w:p w14:paraId="509293CA" w14:textId="77777777" w:rsidR="007030CF" w:rsidRPr="007030CF" w:rsidRDefault="007030CF" w:rsidP="007030CF">
            <w:r w:rsidRPr="007030CF">
              <w:t>设备唯一标识</w:t>
            </w:r>
          </w:p>
        </w:tc>
      </w:tr>
      <w:tr w:rsidR="007030CF" w:rsidRPr="007030CF" w14:paraId="228D14FF" w14:textId="77777777">
        <w:tc>
          <w:tcPr>
            <w:tcW w:w="0" w:type="auto"/>
            <w:vAlign w:val="center"/>
            <w:hideMark/>
          </w:tcPr>
          <w:p w14:paraId="07C0B13A" w14:textId="77777777" w:rsidR="007030CF" w:rsidRPr="007030CF" w:rsidRDefault="007030CF" w:rsidP="007030CF">
            <w:r w:rsidRPr="007030CF">
              <w:t>batch_id</w:t>
            </w:r>
          </w:p>
        </w:tc>
        <w:tc>
          <w:tcPr>
            <w:tcW w:w="0" w:type="auto"/>
            <w:vAlign w:val="center"/>
            <w:hideMark/>
          </w:tcPr>
          <w:p w14:paraId="065BBDFD" w14:textId="77777777" w:rsidR="007030CF" w:rsidRPr="007030CF" w:rsidRDefault="007030CF" w:rsidP="007030CF">
            <w:r w:rsidRPr="007030CF">
              <w:t>VARCHAR(64)</w:t>
            </w:r>
          </w:p>
        </w:tc>
        <w:tc>
          <w:tcPr>
            <w:tcW w:w="0" w:type="auto"/>
            <w:vAlign w:val="center"/>
            <w:hideMark/>
          </w:tcPr>
          <w:p w14:paraId="08944411" w14:textId="77777777" w:rsidR="007030CF" w:rsidRPr="007030CF" w:rsidRDefault="007030CF" w:rsidP="007030CF">
            <w:r w:rsidRPr="007030CF">
              <w:t>NOT NULL, IDX</w:t>
            </w:r>
          </w:p>
        </w:tc>
        <w:tc>
          <w:tcPr>
            <w:tcW w:w="0" w:type="auto"/>
            <w:vAlign w:val="center"/>
            <w:hideMark/>
          </w:tcPr>
          <w:p w14:paraId="3B03F9A5" w14:textId="77777777" w:rsidR="007030CF" w:rsidRPr="007030CF" w:rsidRDefault="007030CF" w:rsidP="007030CF">
            <w:r w:rsidRPr="007030CF">
              <w:t>批次号</w:t>
            </w:r>
          </w:p>
        </w:tc>
      </w:tr>
      <w:tr w:rsidR="007030CF" w:rsidRPr="007030CF" w14:paraId="456C8FE9" w14:textId="77777777">
        <w:tc>
          <w:tcPr>
            <w:tcW w:w="0" w:type="auto"/>
            <w:vAlign w:val="center"/>
            <w:hideMark/>
          </w:tcPr>
          <w:p w14:paraId="196B3D40" w14:textId="77777777" w:rsidR="007030CF" w:rsidRPr="007030CF" w:rsidRDefault="007030CF" w:rsidP="007030CF">
            <w:r w:rsidRPr="007030CF">
              <w:t>timestamp</w:t>
            </w:r>
          </w:p>
        </w:tc>
        <w:tc>
          <w:tcPr>
            <w:tcW w:w="0" w:type="auto"/>
            <w:vAlign w:val="center"/>
            <w:hideMark/>
          </w:tcPr>
          <w:p w14:paraId="42198615" w14:textId="77777777" w:rsidR="007030CF" w:rsidRPr="007030CF" w:rsidRDefault="007030CF" w:rsidP="007030CF">
            <w:r w:rsidRPr="007030CF">
              <w:t>DATETIME</w:t>
            </w:r>
          </w:p>
        </w:tc>
        <w:tc>
          <w:tcPr>
            <w:tcW w:w="0" w:type="auto"/>
            <w:vAlign w:val="center"/>
            <w:hideMark/>
          </w:tcPr>
          <w:p w14:paraId="6839B88E" w14:textId="77777777" w:rsidR="007030CF" w:rsidRPr="007030CF" w:rsidRDefault="007030CF" w:rsidP="007030CF">
            <w:r w:rsidRPr="007030CF">
              <w:t>NOT NULL</w:t>
            </w:r>
          </w:p>
        </w:tc>
        <w:tc>
          <w:tcPr>
            <w:tcW w:w="0" w:type="auto"/>
            <w:vAlign w:val="center"/>
            <w:hideMark/>
          </w:tcPr>
          <w:p w14:paraId="096A1321" w14:textId="77777777" w:rsidR="007030CF" w:rsidRPr="007030CF" w:rsidRDefault="007030CF" w:rsidP="007030CF">
            <w:r w:rsidRPr="007030CF">
              <w:t>设备端采集时间（UTC）</w:t>
            </w:r>
          </w:p>
        </w:tc>
      </w:tr>
      <w:tr w:rsidR="007030CF" w:rsidRPr="007030CF" w14:paraId="7A8CB2B4" w14:textId="77777777">
        <w:tc>
          <w:tcPr>
            <w:tcW w:w="0" w:type="auto"/>
            <w:vAlign w:val="center"/>
            <w:hideMark/>
          </w:tcPr>
          <w:p w14:paraId="70D9BCF3" w14:textId="77777777" w:rsidR="007030CF" w:rsidRPr="007030CF" w:rsidRDefault="007030CF" w:rsidP="007030CF">
            <w:r w:rsidRPr="007030CF">
              <w:t>sensor_payload</w:t>
            </w:r>
          </w:p>
        </w:tc>
        <w:tc>
          <w:tcPr>
            <w:tcW w:w="0" w:type="auto"/>
            <w:vAlign w:val="center"/>
            <w:hideMark/>
          </w:tcPr>
          <w:p w14:paraId="6C32B847" w14:textId="77777777" w:rsidR="007030CF" w:rsidRPr="007030CF" w:rsidRDefault="007030CF" w:rsidP="007030CF">
            <w:r w:rsidRPr="007030CF">
              <w:t>JSON</w:t>
            </w:r>
          </w:p>
        </w:tc>
        <w:tc>
          <w:tcPr>
            <w:tcW w:w="0" w:type="auto"/>
            <w:vAlign w:val="center"/>
            <w:hideMark/>
          </w:tcPr>
          <w:p w14:paraId="70D45B53" w14:textId="77777777" w:rsidR="007030CF" w:rsidRPr="007030CF" w:rsidRDefault="007030CF" w:rsidP="007030CF">
            <w:r w:rsidRPr="007030CF">
              <w:t>NOT NULL</w:t>
            </w:r>
          </w:p>
        </w:tc>
        <w:tc>
          <w:tcPr>
            <w:tcW w:w="0" w:type="auto"/>
            <w:vAlign w:val="center"/>
            <w:hideMark/>
          </w:tcPr>
          <w:p w14:paraId="1DC06FC6" w14:textId="77777777" w:rsidR="007030CF" w:rsidRPr="007030CF" w:rsidRDefault="007030CF" w:rsidP="007030CF">
            <w:r w:rsidRPr="007030CF">
              <w:t>传感器原始数据</w:t>
            </w:r>
          </w:p>
        </w:tc>
      </w:tr>
      <w:tr w:rsidR="007030CF" w:rsidRPr="007030CF" w14:paraId="7AF5A39C" w14:textId="77777777">
        <w:tc>
          <w:tcPr>
            <w:tcW w:w="0" w:type="auto"/>
            <w:vAlign w:val="center"/>
            <w:hideMark/>
          </w:tcPr>
          <w:p w14:paraId="02B090F1" w14:textId="77777777" w:rsidR="007030CF" w:rsidRPr="007030CF" w:rsidRDefault="007030CF" w:rsidP="007030CF">
            <w:r w:rsidRPr="007030CF">
              <w:t>signature_envelope</w:t>
            </w:r>
          </w:p>
        </w:tc>
        <w:tc>
          <w:tcPr>
            <w:tcW w:w="0" w:type="auto"/>
            <w:vAlign w:val="center"/>
            <w:hideMark/>
          </w:tcPr>
          <w:p w14:paraId="4AB5103E" w14:textId="77777777" w:rsidR="007030CF" w:rsidRPr="007030CF" w:rsidRDefault="007030CF" w:rsidP="007030CF">
            <w:r w:rsidRPr="007030CF">
              <w:t>JSON</w:t>
            </w:r>
          </w:p>
        </w:tc>
        <w:tc>
          <w:tcPr>
            <w:tcW w:w="0" w:type="auto"/>
            <w:vAlign w:val="center"/>
            <w:hideMark/>
          </w:tcPr>
          <w:p w14:paraId="1F3CF830" w14:textId="77777777" w:rsidR="007030CF" w:rsidRPr="007030CF" w:rsidRDefault="007030CF" w:rsidP="007030CF">
            <w:r w:rsidRPr="007030CF">
              <w:t>NOT NULL</w:t>
            </w:r>
          </w:p>
        </w:tc>
        <w:tc>
          <w:tcPr>
            <w:tcW w:w="0" w:type="auto"/>
            <w:vAlign w:val="center"/>
            <w:hideMark/>
          </w:tcPr>
          <w:p w14:paraId="010A15DE" w14:textId="77777777" w:rsidR="007030CF" w:rsidRPr="007030CF" w:rsidRDefault="007030CF" w:rsidP="007030CF">
            <w:r w:rsidRPr="007030CF">
              <w:t>签名信封（含公钥/算法/签名值）</w:t>
            </w:r>
          </w:p>
        </w:tc>
      </w:tr>
      <w:tr w:rsidR="007030CF" w:rsidRPr="007030CF" w14:paraId="56C30DC2" w14:textId="77777777">
        <w:tc>
          <w:tcPr>
            <w:tcW w:w="0" w:type="auto"/>
            <w:vAlign w:val="center"/>
            <w:hideMark/>
          </w:tcPr>
          <w:p w14:paraId="3C92A031" w14:textId="77777777" w:rsidR="007030CF" w:rsidRPr="007030CF" w:rsidRDefault="007030CF" w:rsidP="007030CF">
            <w:r w:rsidRPr="007030CF">
              <w:t>canonical_hash</w:t>
            </w:r>
          </w:p>
        </w:tc>
        <w:tc>
          <w:tcPr>
            <w:tcW w:w="0" w:type="auto"/>
            <w:vAlign w:val="center"/>
            <w:hideMark/>
          </w:tcPr>
          <w:p w14:paraId="60185B3B" w14:textId="77777777" w:rsidR="007030CF" w:rsidRPr="007030CF" w:rsidRDefault="007030CF" w:rsidP="007030CF">
            <w:r w:rsidRPr="007030CF">
              <w:t>VARCHAR(64)</w:t>
            </w:r>
          </w:p>
        </w:tc>
        <w:tc>
          <w:tcPr>
            <w:tcW w:w="0" w:type="auto"/>
            <w:vAlign w:val="center"/>
            <w:hideMark/>
          </w:tcPr>
          <w:p w14:paraId="2170C1B3" w14:textId="77777777" w:rsidR="007030CF" w:rsidRPr="007030CF" w:rsidRDefault="007030CF" w:rsidP="007030CF">
            <w:r w:rsidRPr="007030CF">
              <w:t>UNIQUE</w:t>
            </w:r>
          </w:p>
        </w:tc>
        <w:tc>
          <w:tcPr>
            <w:tcW w:w="0" w:type="auto"/>
            <w:vAlign w:val="center"/>
            <w:hideMark/>
          </w:tcPr>
          <w:p w14:paraId="7DC3ACA4" w14:textId="77777777" w:rsidR="007030CF" w:rsidRPr="007030CF" w:rsidRDefault="007030CF" w:rsidP="007030CF">
            <w:r w:rsidRPr="007030CF">
              <w:t>规范化哈希（不可重复）</w:t>
            </w:r>
          </w:p>
        </w:tc>
      </w:tr>
      <w:tr w:rsidR="007030CF" w:rsidRPr="007030CF" w14:paraId="4EAF62B0" w14:textId="77777777">
        <w:tc>
          <w:tcPr>
            <w:tcW w:w="0" w:type="auto"/>
            <w:vAlign w:val="center"/>
            <w:hideMark/>
          </w:tcPr>
          <w:p w14:paraId="13F3A0D3" w14:textId="77777777" w:rsidR="007030CF" w:rsidRPr="007030CF" w:rsidRDefault="007030CF" w:rsidP="007030CF">
            <w:r w:rsidRPr="007030CF">
              <w:t>co2_ppm</w:t>
            </w:r>
          </w:p>
        </w:tc>
        <w:tc>
          <w:tcPr>
            <w:tcW w:w="0" w:type="auto"/>
            <w:vAlign w:val="center"/>
            <w:hideMark/>
          </w:tcPr>
          <w:p w14:paraId="046D6DDC" w14:textId="77777777" w:rsidR="007030CF" w:rsidRPr="007030CF" w:rsidRDefault="007030CF" w:rsidP="007030CF">
            <w:r w:rsidRPr="007030CF">
              <w:t>FLOAT</w:t>
            </w:r>
          </w:p>
        </w:tc>
        <w:tc>
          <w:tcPr>
            <w:tcW w:w="0" w:type="auto"/>
            <w:vAlign w:val="center"/>
            <w:hideMark/>
          </w:tcPr>
          <w:p w14:paraId="751C5507" w14:textId="77777777" w:rsidR="007030CF" w:rsidRPr="007030CF" w:rsidRDefault="007030CF" w:rsidP="007030CF">
            <w:r w:rsidRPr="007030CF">
              <w:t>-</w:t>
            </w:r>
          </w:p>
        </w:tc>
        <w:tc>
          <w:tcPr>
            <w:tcW w:w="0" w:type="auto"/>
            <w:vAlign w:val="center"/>
            <w:hideMark/>
          </w:tcPr>
          <w:p w14:paraId="5AF6F204" w14:textId="77777777" w:rsidR="007030CF" w:rsidRPr="007030CF" w:rsidRDefault="007030CF" w:rsidP="007030CF">
            <w:r w:rsidRPr="007030CF">
              <w:t>CO</w:t>
            </w:r>
            <w:r w:rsidRPr="007030CF">
              <w:rPr>
                <w:rFonts w:ascii="Cambria Math" w:hAnsi="Cambria Math" w:cs="Cambria Math"/>
              </w:rPr>
              <w:t>₂</w:t>
            </w:r>
            <w:r w:rsidRPr="007030CF">
              <w:t>浓度（冗余字段，便于查询）</w:t>
            </w:r>
          </w:p>
        </w:tc>
      </w:tr>
      <w:tr w:rsidR="007030CF" w:rsidRPr="007030CF" w14:paraId="4EF538B4" w14:textId="77777777">
        <w:tc>
          <w:tcPr>
            <w:tcW w:w="0" w:type="auto"/>
            <w:vAlign w:val="center"/>
            <w:hideMark/>
          </w:tcPr>
          <w:p w14:paraId="3969CE9B" w14:textId="77777777" w:rsidR="007030CF" w:rsidRPr="007030CF" w:rsidRDefault="007030CF" w:rsidP="007030CF">
            <w:r w:rsidRPr="007030CF">
              <w:t>vibration_g</w:t>
            </w:r>
          </w:p>
        </w:tc>
        <w:tc>
          <w:tcPr>
            <w:tcW w:w="0" w:type="auto"/>
            <w:vAlign w:val="center"/>
            <w:hideMark/>
          </w:tcPr>
          <w:p w14:paraId="2B27F3E4" w14:textId="77777777" w:rsidR="007030CF" w:rsidRPr="007030CF" w:rsidRDefault="007030CF" w:rsidP="007030CF">
            <w:r w:rsidRPr="007030CF">
              <w:t>FLOAT</w:t>
            </w:r>
          </w:p>
        </w:tc>
        <w:tc>
          <w:tcPr>
            <w:tcW w:w="0" w:type="auto"/>
            <w:vAlign w:val="center"/>
            <w:hideMark/>
          </w:tcPr>
          <w:p w14:paraId="36C434AA" w14:textId="77777777" w:rsidR="007030CF" w:rsidRPr="007030CF" w:rsidRDefault="007030CF" w:rsidP="007030CF">
            <w:r w:rsidRPr="007030CF">
              <w:t>-</w:t>
            </w:r>
          </w:p>
        </w:tc>
        <w:tc>
          <w:tcPr>
            <w:tcW w:w="0" w:type="auto"/>
            <w:vAlign w:val="center"/>
            <w:hideMark/>
          </w:tcPr>
          <w:p w14:paraId="20253880" w14:textId="77777777" w:rsidR="007030CF" w:rsidRPr="007030CF" w:rsidRDefault="007030CF" w:rsidP="007030CF">
            <w:r w:rsidRPr="007030CF">
              <w:t>振动加速度（冗余字段）</w:t>
            </w:r>
          </w:p>
        </w:tc>
      </w:tr>
      <w:tr w:rsidR="007030CF" w:rsidRPr="007030CF" w14:paraId="2017C80B" w14:textId="77777777">
        <w:tc>
          <w:tcPr>
            <w:tcW w:w="0" w:type="auto"/>
            <w:vAlign w:val="center"/>
            <w:hideMark/>
          </w:tcPr>
          <w:p w14:paraId="308D1FB1" w14:textId="77777777" w:rsidR="007030CF" w:rsidRPr="007030CF" w:rsidRDefault="007030CF" w:rsidP="007030CF">
            <w:r w:rsidRPr="007030CF">
              <w:t>supply_chain_stage</w:t>
            </w:r>
          </w:p>
        </w:tc>
        <w:tc>
          <w:tcPr>
            <w:tcW w:w="0" w:type="auto"/>
            <w:vAlign w:val="center"/>
            <w:hideMark/>
          </w:tcPr>
          <w:p w14:paraId="31059C06" w14:textId="77777777" w:rsidR="007030CF" w:rsidRPr="007030CF" w:rsidRDefault="007030CF" w:rsidP="007030CF">
            <w:r w:rsidRPr="007030CF">
              <w:t>VARCHAR(32)</w:t>
            </w:r>
          </w:p>
        </w:tc>
        <w:tc>
          <w:tcPr>
            <w:tcW w:w="0" w:type="auto"/>
            <w:vAlign w:val="center"/>
            <w:hideMark/>
          </w:tcPr>
          <w:p w14:paraId="3F3F5A09" w14:textId="77777777" w:rsidR="007030CF" w:rsidRPr="007030CF" w:rsidRDefault="007030CF" w:rsidP="007030CF">
            <w:r w:rsidRPr="007030CF">
              <w:t>-</w:t>
            </w:r>
          </w:p>
        </w:tc>
        <w:tc>
          <w:tcPr>
            <w:tcW w:w="0" w:type="auto"/>
            <w:vAlign w:val="center"/>
            <w:hideMark/>
          </w:tcPr>
          <w:p w14:paraId="7C6DEC86" w14:textId="77777777" w:rsidR="007030CF" w:rsidRPr="007030CF" w:rsidRDefault="007030CF" w:rsidP="007030CF">
            <w:r w:rsidRPr="007030CF">
              <w:t>供应链阶段标签</w:t>
            </w:r>
          </w:p>
        </w:tc>
      </w:tr>
      <w:tr w:rsidR="007030CF" w:rsidRPr="007030CF" w14:paraId="13E84EA5" w14:textId="77777777">
        <w:tc>
          <w:tcPr>
            <w:tcW w:w="0" w:type="auto"/>
            <w:vAlign w:val="center"/>
            <w:hideMark/>
          </w:tcPr>
          <w:p w14:paraId="4B620F1C" w14:textId="77777777" w:rsidR="007030CF" w:rsidRPr="007030CF" w:rsidRDefault="007030CF" w:rsidP="007030CF">
            <w:r w:rsidRPr="007030CF">
              <w:t>ingest_status</w:t>
            </w:r>
          </w:p>
        </w:tc>
        <w:tc>
          <w:tcPr>
            <w:tcW w:w="0" w:type="auto"/>
            <w:vAlign w:val="center"/>
            <w:hideMark/>
          </w:tcPr>
          <w:p w14:paraId="0BEA7918" w14:textId="77777777" w:rsidR="007030CF" w:rsidRPr="007030CF" w:rsidRDefault="007030CF" w:rsidP="007030CF">
            <w:r w:rsidRPr="007030CF">
              <w:t>VARCHAR(20)</w:t>
            </w:r>
          </w:p>
        </w:tc>
        <w:tc>
          <w:tcPr>
            <w:tcW w:w="0" w:type="auto"/>
            <w:vAlign w:val="center"/>
            <w:hideMark/>
          </w:tcPr>
          <w:p w14:paraId="3D3451FB" w14:textId="77777777" w:rsidR="007030CF" w:rsidRPr="007030CF" w:rsidRDefault="007030CF" w:rsidP="007030CF">
            <w:r w:rsidRPr="007030CF">
              <w:t>NOT NULL</w:t>
            </w:r>
          </w:p>
        </w:tc>
        <w:tc>
          <w:tcPr>
            <w:tcW w:w="0" w:type="auto"/>
            <w:vAlign w:val="center"/>
            <w:hideMark/>
          </w:tcPr>
          <w:p w14:paraId="1B39CFDF" w14:textId="77777777" w:rsidR="007030CF" w:rsidRPr="007030CF" w:rsidRDefault="007030CF" w:rsidP="007030CF">
            <w:r w:rsidRPr="007030CF">
              <w:t>锚定状态</w:t>
            </w:r>
          </w:p>
        </w:tc>
      </w:tr>
      <w:tr w:rsidR="007030CF" w:rsidRPr="007030CF" w14:paraId="480F4348" w14:textId="77777777">
        <w:tc>
          <w:tcPr>
            <w:tcW w:w="0" w:type="auto"/>
            <w:vAlign w:val="center"/>
            <w:hideMark/>
          </w:tcPr>
          <w:p w14:paraId="521DBEFF" w14:textId="77777777" w:rsidR="007030CF" w:rsidRPr="007030CF" w:rsidRDefault="007030CF" w:rsidP="007030CF">
            <w:r w:rsidRPr="007030CF">
              <w:t>created_at</w:t>
            </w:r>
          </w:p>
        </w:tc>
        <w:tc>
          <w:tcPr>
            <w:tcW w:w="0" w:type="auto"/>
            <w:vAlign w:val="center"/>
            <w:hideMark/>
          </w:tcPr>
          <w:p w14:paraId="5A35192C" w14:textId="77777777" w:rsidR="007030CF" w:rsidRPr="007030CF" w:rsidRDefault="007030CF" w:rsidP="007030CF">
            <w:r w:rsidRPr="007030CF">
              <w:t>DATETIME</w:t>
            </w:r>
          </w:p>
        </w:tc>
        <w:tc>
          <w:tcPr>
            <w:tcW w:w="0" w:type="auto"/>
            <w:vAlign w:val="center"/>
            <w:hideMark/>
          </w:tcPr>
          <w:p w14:paraId="42139356" w14:textId="77777777" w:rsidR="007030CF" w:rsidRPr="007030CF" w:rsidRDefault="007030CF" w:rsidP="007030CF">
            <w:r w:rsidRPr="007030CF">
              <w:t>NOT NULL</w:t>
            </w:r>
          </w:p>
        </w:tc>
        <w:tc>
          <w:tcPr>
            <w:tcW w:w="0" w:type="auto"/>
            <w:vAlign w:val="center"/>
            <w:hideMark/>
          </w:tcPr>
          <w:p w14:paraId="040828BB" w14:textId="77777777" w:rsidR="007030CF" w:rsidRPr="007030CF" w:rsidRDefault="007030CF" w:rsidP="007030CF">
            <w:r w:rsidRPr="007030CF">
              <w:t>服务器入库时间</w:t>
            </w:r>
          </w:p>
        </w:tc>
      </w:tr>
    </w:tbl>
    <w:p w14:paraId="0C950796" w14:textId="77777777" w:rsidR="007030CF" w:rsidRPr="007030CF" w:rsidRDefault="007030CF" w:rsidP="007030CF">
      <w:r w:rsidRPr="007030CF">
        <w:t>canonical_hash字段的UNIQUE约束是双层幂等性的第二道防线，数据库层面绝对保证内容相同的记录不会重复入库，即使在并发竞争条件下也通过IntegrityError捕获与回滚保持一致。</w:t>
      </w:r>
    </w:p>
    <w:p w14:paraId="4C50C495" w14:textId="77777777" w:rsidR="007030CF" w:rsidRPr="007030CF" w:rsidRDefault="007030CF" w:rsidP="007030CF">
      <w:r w:rsidRPr="007030CF">
        <w:rPr>
          <w:b/>
          <w:bCs/>
        </w:rPr>
        <w:t>ingest_requests表（幂等性控制表）：</w:t>
      </w:r>
    </w:p>
    <w:tbl>
      <w:tblPr>
        <w:tblW w:w="11532" w:type="dxa"/>
        <w:tblCellMar>
          <w:top w:w="15" w:type="dxa"/>
          <w:left w:w="15" w:type="dxa"/>
          <w:bottom w:w="15" w:type="dxa"/>
          <w:right w:w="15" w:type="dxa"/>
        </w:tblCellMar>
        <w:tblLook w:val="04A0" w:firstRow="1" w:lastRow="0" w:firstColumn="1" w:lastColumn="0" w:noHBand="0" w:noVBand="1"/>
      </w:tblPr>
      <w:tblGrid>
        <w:gridCol w:w="2717"/>
        <w:gridCol w:w="2377"/>
        <w:gridCol w:w="1747"/>
        <w:gridCol w:w="4691"/>
      </w:tblGrid>
      <w:tr w:rsidR="007030CF" w:rsidRPr="007030CF" w14:paraId="526AB50B" w14:textId="77777777">
        <w:trPr>
          <w:tblHeader/>
        </w:trPr>
        <w:tc>
          <w:tcPr>
            <w:tcW w:w="0" w:type="auto"/>
            <w:tcBorders>
              <w:bottom w:val="nil"/>
            </w:tcBorders>
            <w:vAlign w:val="center"/>
            <w:hideMark/>
          </w:tcPr>
          <w:p w14:paraId="51925FB8" w14:textId="77777777" w:rsidR="007030CF" w:rsidRPr="007030CF" w:rsidRDefault="007030CF" w:rsidP="007030CF">
            <w:pPr>
              <w:rPr>
                <w:b/>
                <w:bCs/>
              </w:rPr>
            </w:pPr>
            <w:r w:rsidRPr="007030CF">
              <w:rPr>
                <w:b/>
                <w:bCs/>
              </w:rPr>
              <w:t>字段名</w:t>
            </w:r>
          </w:p>
        </w:tc>
        <w:tc>
          <w:tcPr>
            <w:tcW w:w="0" w:type="auto"/>
            <w:tcBorders>
              <w:bottom w:val="nil"/>
            </w:tcBorders>
            <w:vAlign w:val="center"/>
            <w:hideMark/>
          </w:tcPr>
          <w:p w14:paraId="776EFCA4" w14:textId="77777777" w:rsidR="007030CF" w:rsidRPr="007030CF" w:rsidRDefault="007030CF" w:rsidP="007030CF">
            <w:pPr>
              <w:rPr>
                <w:b/>
                <w:bCs/>
              </w:rPr>
            </w:pPr>
            <w:r w:rsidRPr="007030CF">
              <w:rPr>
                <w:b/>
                <w:bCs/>
              </w:rPr>
              <w:t>类型</w:t>
            </w:r>
          </w:p>
        </w:tc>
        <w:tc>
          <w:tcPr>
            <w:tcW w:w="0" w:type="auto"/>
            <w:tcBorders>
              <w:bottom w:val="nil"/>
            </w:tcBorders>
            <w:vAlign w:val="center"/>
            <w:hideMark/>
          </w:tcPr>
          <w:p w14:paraId="77DF27DF" w14:textId="77777777" w:rsidR="007030CF" w:rsidRPr="007030CF" w:rsidRDefault="007030CF" w:rsidP="007030CF">
            <w:pPr>
              <w:rPr>
                <w:b/>
                <w:bCs/>
              </w:rPr>
            </w:pPr>
            <w:r w:rsidRPr="007030CF">
              <w:rPr>
                <w:b/>
                <w:bCs/>
              </w:rPr>
              <w:t>约束</w:t>
            </w:r>
          </w:p>
        </w:tc>
        <w:tc>
          <w:tcPr>
            <w:tcW w:w="0" w:type="auto"/>
            <w:tcBorders>
              <w:bottom w:val="nil"/>
            </w:tcBorders>
            <w:vAlign w:val="center"/>
            <w:hideMark/>
          </w:tcPr>
          <w:p w14:paraId="47097F70" w14:textId="77777777" w:rsidR="007030CF" w:rsidRPr="007030CF" w:rsidRDefault="007030CF" w:rsidP="007030CF">
            <w:pPr>
              <w:rPr>
                <w:b/>
                <w:bCs/>
              </w:rPr>
            </w:pPr>
            <w:r w:rsidRPr="007030CF">
              <w:rPr>
                <w:b/>
                <w:bCs/>
              </w:rPr>
              <w:t>说明</w:t>
            </w:r>
          </w:p>
        </w:tc>
      </w:tr>
      <w:tr w:rsidR="007030CF" w:rsidRPr="007030CF" w14:paraId="64247791" w14:textId="77777777">
        <w:tc>
          <w:tcPr>
            <w:tcW w:w="0" w:type="auto"/>
            <w:vAlign w:val="center"/>
            <w:hideMark/>
          </w:tcPr>
          <w:p w14:paraId="62B03A2A" w14:textId="77777777" w:rsidR="007030CF" w:rsidRPr="007030CF" w:rsidRDefault="007030CF" w:rsidP="007030CF">
            <w:r w:rsidRPr="007030CF">
              <w:t>id</w:t>
            </w:r>
          </w:p>
        </w:tc>
        <w:tc>
          <w:tcPr>
            <w:tcW w:w="0" w:type="auto"/>
            <w:vAlign w:val="center"/>
            <w:hideMark/>
          </w:tcPr>
          <w:p w14:paraId="1DB44EED" w14:textId="77777777" w:rsidR="007030CF" w:rsidRPr="007030CF" w:rsidRDefault="007030CF" w:rsidP="007030CF">
            <w:r w:rsidRPr="007030CF">
              <w:t>INTEGER</w:t>
            </w:r>
          </w:p>
        </w:tc>
        <w:tc>
          <w:tcPr>
            <w:tcW w:w="0" w:type="auto"/>
            <w:vAlign w:val="center"/>
            <w:hideMark/>
          </w:tcPr>
          <w:p w14:paraId="2944A2A1" w14:textId="77777777" w:rsidR="007030CF" w:rsidRPr="007030CF" w:rsidRDefault="007030CF" w:rsidP="007030CF">
            <w:r w:rsidRPr="007030CF">
              <w:t>PK</w:t>
            </w:r>
          </w:p>
        </w:tc>
        <w:tc>
          <w:tcPr>
            <w:tcW w:w="0" w:type="auto"/>
            <w:vAlign w:val="center"/>
            <w:hideMark/>
          </w:tcPr>
          <w:p w14:paraId="491FCDBC" w14:textId="77777777" w:rsidR="007030CF" w:rsidRPr="007030CF" w:rsidRDefault="007030CF" w:rsidP="007030CF">
            <w:r w:rsidRPr="007030CF">
              <w:t>自增主键</w:t>
            </w:r>
          </w:p>
        </w:tc>
      </w:tr>
      <w:tr w:rsidR="007030CF" w:rsidRPr="007030CF" w14:paraId="1CF7D6CE" w14:textId="77777777">
        <w:tc>
          <w:tcPr>
            <w:tcW w:w="0" w:type="auto"/>
            <w:vAlign w:val="center"/>
            <w:hideMark/>
          </w:tcPr>
          <w:p w14:paraId="660BE072" w14:textId="77777777" w:rsidR="007030CF" w:rsidRPr="007030CF" w:rsidRDefault="007030CF" w:rsidP="007030CF">
            <w:r w:rsidRPr="007030CF">
              <w:t>idempotency_key</w:t>
            </w:r>
          </w:p>
        </w:tc>
        <w:tc>
          <w:tcPr>
            <w:tcW w:w="0" w:type="auto"/>
            <w:vAlign w:val="center"/>
            <w:hideMark/>
          </w:tcPr>
          <w:p w14:paraId="70AE6F65" w14:textId="77777777" w:rsidR="007030CF" w:rsidRPr="007030CF" w:rsidRDefault="007030CF" w:rsidP="007030CF">
            <w:r w:rsidRPr="007030CF">
              <w:t>VARCHAR(128)</w:t>
            </w:r>
          </w:p>
        </w:tc>
        <w:tc>
          <w:tcPr>
            <w:tcW w:w="0" w:type="auto"/>
            <w:vAlign w:val="center"/>
            <w:hideMark/>
          </w:tcPr>
          <w:p w14:paraId="6EF46ACD" w14:textId="77777777" w:rsidR="007030CF" w:rsidRPr="007030CF" w:rsidRDefault="007030CF" w:rsidP="007030CF">
            <w:r w:rsidRPr="007030CF">
              <w:t>UNIQUE</w:t>
            </w:r>
          </w:p>
        </w:tc>
        <w:tc>
          <w:tcPr>
            <w:tcW w:w="0" w:type="auto"/>
            <w:vAlign w:val="center"/>
            <w:hideMark/>
          </w:tcPr>
          <w:p w14:paraId="31B23714" w14:textId="77777777" w:rsidR="007030CF" w:rsidRPr="007030CF" w:rsidRDefault="007030CF" w:rsidP="007030CF">
            <w:r w:rsidRPr="007030CF">
              <w:t>客户端提供的唯一请求标识</w:t>
            </w:r>
          </w:p>
        </w:tc>
      </w:tr>
      <w:tr w:rsidR="007030CF" w:rsidRPr="007030CF" w14:paraId="5090F886" w14:textId="77777777">
        <w:tc>
          <w:tcPr>
            <w:tcW w:w="0" w:type="auto"/>
            <w:vAlign w:val="center"/>
            <w:hideMark/>
          </w:tcPr>
          <w:p w14:paraId="6AF85CD3" w14:textId="77777777" w:rsidR="007030CF" w:rsidRPr="007030CF" w:rsidRDefault="007030CF" w:rsidP="007030CF">
            <w:r w:rsidRPr="007030CF">
              <w:t>payload_hash</w:t>
            </w:r>
          </w:p>
        </w:tc>
        <w:tc>
          <w:tcPr>
            <w:tcW w:w="0" w:type="auto"/>
            <w:vAlign w:val="center"/>
            <w:hideMark/>
          </w:tcPr>
          <w:p w14:paraId="550DE923" w14:textId="77777777" w:rsidR="007030CF" w:rsidRPr="007030CF" w:rsidRDefault="007030CF" w:rsidP="007030CF">
            <w:r w:rsidRPr="007030CF">
              <w:t>VARCHAR(64)</w:t>
            </w:r>
          </w:p>
        </w:tc>
        <w:tc>
          <w:tcPr>
            <w:tcW w:w="0" w:type="auto"/>
            <w:vAlign w:val="center"/>
            <w:hideMark/>
          </w:tcPr>
          <w:p w14:paraId="11B5BF81" w14:textId="77777777" w:rsidR="007030CF" w:rsidRPr="007030CF" w:rsidRDefault="007030CF" w:rsidP="007030CF">
            <w:r w:rsidRPr="007030CF">
              <w:t>-</w:t>
            </w:r>
          </w:p>
        </w:tc>
        <w:tc>
          <w:tcPr>
            <w:tcW w:w="0" w:type="auto"/>
            <w:vAlign w:val="center"/>
            <w:hideMark/>
          </w:tcPr>
          <w:p w14:paraId="04807EE6" w14:textId="77777777" w:rsidR="007030CF" w:rsidRPr="007030CF" w:rsidRDefault="007030CF" w:rsidP="007030CF">
            <w:r w:rsidRPr="007030CF">
              <w:t>请求体哈希（用于内容比对）</w:t>
            </w:r>
          </w:p>
        </w:tc>
      </w:tr>
      <w:tr w:rsidR="007030CF" w:rsidRPr="007030CF" w14:paraId="07EF1C22" w14:textId="77777777">
        <w:tc>
          <w:tcPr>
            <w:tcW w:w="0" w:type="auto"/>
            <w:vAlign w:val="center"/>
            <w:hideMark/>
          </w:tcPr>
          <w:p w14:paraId="649B04A5" w14:textId="77777777" w:rsidR="007030CF" w:rsidRPr="007030CF" w:rsidRDefault="007030CF" w:rsidP="007030CF">
            <w:r w:rsidRPr="007030CF">
              <w:t>ingest_status</w:t>
            </w:r>
          </w:p>
        </w:tc>
        <w:tc>
          <w:tcPr>
            <w:tcW w:w="0" w:type="auto"/>
            <w:vAlign w:val="center"/>
            <w:hideMark/>
          </w:tcPr>
          <w:p w14:paraId="2A0E1139" w14:textId="77777777" w:rsidR="007030CF" w:rsidRPr="007030CF" w:rsidRDefault="007030CF" w:rsidP="007030CF">
            <w:r w:rsidRPr="007030CF">
              <w:t>VARCHAR(20)</w:t>
            </w:r>
          </w:p>
        </w:tc>
        <w:tc>
          <w:tcPr>
            <w:tcW w:w="0" w:type="auto"/>
            <w:vAlign w:val="center"/>
            <w:hideMark/>
          </w:tcPr>
          <w:p w14:paraId="78B78508" w14:textId="77777777" w:rsidR="007030CF" w:rsidRPr="007030CF" w:rsidRDefault="007030CF" w:rsidP="007030CF">
            <w:r w:rsidRPr="007030CF">
              <w:t>NOT NULL</w:t>
            </w:r>
          </w:p>
        </w:tc>
        <w:tc>
          <w:tcPr>
            <w:tcW w:w="0" w:type="auto"/>
            <w:vAlign w:val="center"/>
            <w:hideMark/>
          </w:tcPr>
          <w:p w14:paraId="33776F21" w14:textId="77777777" w:rsidR="007030CF" w:rsidRPr="007030CF" w:rsidRDefault="007030CF" w:rsidP="007030CF">
            <w:r w:rsidRPr="007030CF">
              <w:t>处理状态</w:t>
            </w:r>
          </w:p>
        </w:tc>
      </w:tr>
      <w:tr w:rsidR="007030CF" w:rsidRPr="007030CF" w14:paraId="585C3087" w14:textId="77777777">
        <w:tc>
          <w:tcPr>
            <w:tcW w:w="0" w:type="auto"/>
            <w:vAlign w:val="center"/>
            <w:hideMark/>
          </w:tcPr>
          <w:p w14:paraId="7B170157" w14:textId="77777777" w:rsidR="007030CF" w:rsidRPr="007030CF" w:rsidRDefault="007030CF" w:rsidP="007030CF">
            <w:r w:rsidRPr="007030CF">
              <w:t>retry_count</w:t>
            </w:r>
          </w:p>
        </w:tc>
        <w:tc>
          <w:tcPr>
            <w:tcW w:w="0" w:type="auto"/>
            <w:vAlign w:val="center"/>
            <w:hideMark/>
          </w:tcPr>
          <w:p w14:paraId="3C9B6143" w14:textId="77777777" w:rsidR="007030CF" w:rsidRPr="007030CF" w:rsidRDefault="007030CF" w:rsidP="007030CF">
            <w:r w:rsidRPr="007030CF">
              <w:t>INTEGER</w:t>
            </w:r>
          </w:p>
        </w:tc>
        <w:tc>
          <w:tcPr>
            <w:tcW w:w="0" w:type="auto"/>
            <w:vAlign w:val="center"/>
            <w:hideMark/>
          </w:tcPr>
          <w:p w14:paraId="2FEF2E84" w14:textId="77777777" w:rsidR="007030CF" w:rsidRPr="007030CF" w:rsidRDefault="007030CF" w:rsidP="007030CF">
            <w:r w:rsidRPr="007030CF">
              <w:t>DEFAULT 0</w:t>
            </w:r>
          </w:p>
        </w:tc>
        <w:tc>
          <w:tcPr>
            <w:tcW w:w="0" w:type="auto"/>
            <w:vAlign w:val="center"/>
            <w:hideMark/>
          </w:tcPr>
          <w:p w14:paraId="05D85C5E" w14:textId="77777777" w:rsidR="007030CF" w:rsidRPr="007030CF" w:rsidRDefault="007030CF" w:rsidP="007030CF">
            <w:r w:rsidRPr="007030CF">
              <w:t>重试次数</w:t>
            </w:r>
          </w:p>
        </w:tc>
      </w:tr>
      <w:tr w:rsidR="007030CF" w:rsidRPr="007030CF" w14:paraId="39B15491" w14:textId="77777777">
        <w:tc>
          <w:tcPr>
            <w:tcW w:w="0" w:type="auto"/>
            <w:vAlign w:val="center"/>
            <w:hideMark/>
          </w:tcPr>
          <w:p w14:paraId="63BE9597" w14:textId="77777777" w:rsidR="007030CF" w:rsidRPr="007030CF" w:rsidRDefault="007030CF" w:rsidP="007030CF">
            <w:r w:rsidRPr="007030CF">
              <w:t>last_error</w:t>
            </w:r>
          </w:p>
        </w:tc>
        <w:tc>
          <w:tcPr>
            <w:tcW w:w="0" w:type="auto"/>
            <w:vAlign w:val="center"/>
            <w:hideMark/>
          </w:tcPr>
          <w:p w14:paraId="217DA6F0" w14:textId="77777777" w:rsidR="007030CF" w:rsidRPr="007030CF" w:rsidRDefault="007030CF" w:rsidP="007030CF">
            <w:r w:rsidRPr="007030CF">
              <w:t>TEXT</w:t>
            </w:r>
          </w:p>
        </w:tc>
        <w:tc>
          <w:tcPr>
            <w:tcW w:w="0" w:type="auto"/>
            <w:vAlign w:val="center"/>
            <w:hideMark/>
          </w:tcPr>
          <w:p w14:paraId="6C79F9EF" w14:textId="77777777" w:rsidR="007030CF" w:rsidRPr="007030CF" w:rsidRDefault="007030CF" w:rsidP="007030CF">
            <w:r w:rsidRPr="007030CF">
              <w:t>-</w:t>
            </w:r>
          </w:p>
        </w:tc>
        <w:tc>
          <w:tcPr>
            <w:tcW w:w="0" w:type="auto"/>
            <w:vAlign w:val="center"/>
            <w:hideMark/>
          </w:tcPr>
          <w:p w14:paraId="1E76413C" w14:textId="77777777" w:rsidR="007030CF" w:rsidRPr="007030CF" w:rsidRDefault="007030CF" w:rsidP="007030CF">
            <w:r w:rsidRPr="007030CF">
              <w:t>最近一次错误信息</w:t>
            </w:r>
          </w:p>
        </w:tc>
      </w:tr>
    </w:tbl>
    <w:p w14:paraId="63061A3D" w14:textId="77777777" w:rsidR="007030CF" w:rsidRPr="007030CF" w:rsidRDefault="007030CF" w:rsidP="007030CF">
      <w:r w:rsidRPr="007030CF">
        <w:rPr>
          <w:b/>
          <w:bCs/>
        </w:rPr>
        <w:t>anchor_submission_records表（锚定提交记录）：</w:t>
      </w:r>
    </w:p>
    <w:p w14:paraId="7C296EA6" w14:textId="77777777" w:rsidR="007030CF" w:rsidRPr="007030CF" w:rsidRDefault="007030CF" w:rsidP="007030CF">
      <w:r w:rsidRPr="007030CF">
        <w:t>记录每次向区块链提交的交易，支持崩溃恢复（重启后继续轮询同一transaction_hash，而非重复提交新交易）。status字段三态：PENDING（已提交未确认）、FINALIZED（已确认）、REORGED（被重组，需重提交）。</w:t>
      </w:r>
    </w:p>
    <w:p w14:paraId="5C86C400" w14:textId="77777777" w:rsidR="007030CF" w:rsidRPr="007030CF" w:rsidRDefault="007030CF" w:rsidP="007030CF">
      <w:pPr>
        <w:rPr>
          <w:b/>
          <w:bCs/>
        </w:rPr>
      </w:pPr>
      <w:r w:rsidRPr="007030CF">
        <w:rPr>
          <w:b/>
          <w:bCs/>
        </w:rPr>
        <w:t>3.3.2 IngestStatus状态机</w:t>
      </w:r>
    </w:p>
    <w:p w14:paraId="391A0AD8" w14:textId="77777777" w:rsidR="007030CF" w:rsidRPr="007030CF" w:rsidRDefault="007030CF" w:rsidP="007030CF">
      <w:r w:rsidRPr="007030CF">
        <w:t>事件的生命周期由IngestStatus状态机管理，共5个状态：</w:t>
      </w:r>
    </w:p>
    <w:p w14:paraId="371EC7F4" w14:textId="77777777" w:rsidR="007030CF" w:rsidRPr="007030CF" w:rsidRDefault="007030CF" w:rsidP="007030CF">
      <w:r w:rsidRPr="007030CF">
        <w:t>RECEIVED ──────────────────────────────── ANCHORING</w:t>
      </w:r>
      <w:r w:rsidRPr="007030CF">
        <w:br/>
        <w:t xml:space="preserve">   │                                          │</w:t>
      </w:r>
      <w:r w:rsidRPr="007030CF">
        <w:br/>
        <w:t xml:space="preserve">   │（幂等重复请求直接返回已有记录）             ├──成功──→ ANCHORED（终态）</w:t>
      </w:r>
      <w:r w:rsidRPr="007030CF">
        <w:br/>
        <w:t xml:space="preserve">   │                                          │</w:t>
      </w:r>
      <w:r w:rsidRPr="007030CF">
        <w:br/>
        <w:t xml:space="preserve">   └──────────────────────────────────────────┤</w:t>
      </w:r>
      <w:r w:rsidRPr="007030CF">
        <w:br/>
        <w:t xml:space="preserve">                                              ├──失败(retry&lt;3)──→ FAILED_RETRYING</w:t>
      </w:r>
      <w:r w:rsidRPr="007030CF">
        <w:br/>
        <w:t xml:space="preserve">                                              │                        │</w:t>
      </w:r>
      <w:r w:rsidRPr="007030CF">
        <w:br/>
        <w:t xml:space="preserve">                                              └──失败(retry≥3)──→ DEAD_LETTER</w:t>
      </w:r>
      <w:r w:rsidRPr="007030CF">
        <w:br/>
        <w:t xml:space="preserve">                                                                       │</w:t>
      </w:r>
      <w:r w:rsidRPr="007030CF">
        <w:br/>
        <w:t xml:space="preserve">                                              ← 管理员手动requeue ──────┘</w:t>
      </w:r>
    </w:p>
    <w:p w14:paraId="32E99A0F" w14:textId="77777777" w:rsidR="007030CF" w:rsidRPr="007030CF" w:rsidRDefault="007030CF" w:rsidP="007030CF">
      <w:r w:rsidRPr="007030CF">
        <w:t>ANCHORED和DEAD_LETTER是两个终态（前者为成功，后者为不可恢复失败）。DEAD_LETTER状态会触发CRITICAL级别告警，提示管理员介入排查（通常原因为EVM节点连接失败、Gas费用异常或合约异常）。管理员确认根因修复后，可通过管理接口将DEAD_LETTER事件手动requeue回RECEIVED状态，重新触发锚定流程。</w:t>
      </w:r>
    </w:p>
    <w:p w14:paraId="46C7F0B0" w14:textId="77777777" w:rsidR="007030CF" w:rsidRPr="007030CF" w:rsidRDefault="007030CF" w:rsidP="007030CF">
      <w:pPr>
        <w:rPr>
          <w:b/>
          <w:bCs/>
        </w:rPr>
      </w:pPr>
      <w:r w:rsidRPr="007030CF">
        <w:rPr>
          <w:b/>
          <w:bCs/>
        </w:rPr>
        <w:t>3.4 系统安全架构</w:t>
      </w:r>
    </w:p>
    <w:p w14:paraId="7F697576" w14:textId="77777777" w:rsidR="007030CF" w:rsidRPr="007030CF" w:rsidRDefault="007030CF" w:rsidP="007030CF">
      <w:pPr>
        <w:rPr>
          <w:b/>
          <w:bCs/>
        </w:rPr>
      </w:pPr>
      <w:r w:rsidRPr="007030CF">
        <w:rPr>
          <w:b/>
          <w:bCs/>
        </w:rPr>
        <w:t>3.4.1 身份认证与JWT</w:t>
      </w:r>
    </w:p>
    <w:p w14:paraId="0BCC34CB" w14:textId="77777777" w:rsidR="007030CF" w:rsidRPr="007030CF" w:rsidRDefault="007030CF" w:rsidP="007030CF">
      <w:r w:rsidRPr="007030CF">
        <w:t>系统采用JWT（JSON Web Token）HS256算法进行用户身份认证。JWT由三部分构成：Header（算法声明）、Payload（声明集合）和Signature（HMAC-SHA256签名）。Payload包含以下关键声明：</w:t>
      </w:r>
    </w:p>
    <w:p w14:paraId="34120C37" w14:textId="77777777" w:rsidR="007030CF" w:rsidRPr="007030CF" w:rsidRDefault="007030CF" w:rsidP="007030CF">
      <w:pPr>
        <w:numPr>
          <w:ilvl w:val="0"/>
          <w:numId w:val="10"/>
        </w:numPr>
      </w:pPr>
      <w:r w:rsidRPr="007030CF">
        <w:rPr>
          <w:b/>
          <w:bCs/>
        </w:rPr>
        <w:t>sub</w:t>
      </w:r>
      <w:r w:rsidRPr="007030CF">
        <w:t>：用户ID（字符串）</w:t>
      </w:r>
    </w:p>
    <w:p w14:paraId="336B63DC" w14:textId="77777777" w:rsidR="007030CF" w:rsidRPr="007030CF" w:rsidRDefault="007030CF" w:rsidP="007030CF">
      <w:pPr>
        <w:numPr>
          <w:ilvl w:val="0"/>
          <w:numId w:val="10"/>
        </w:numPr>
      </w:pPr>
      <w:r w:rsidRPr="007030CF">
        <w:rPr>
          <w:b/>
          <w:bCs/>
        </w:rPr>
        <w:t>roles</w:t>
      </w:r>
      <w:r w:rsidRPr="007030CF">
        <w:t>：角色列表（["admin"] 或 ["operator"] 或 ["regulator"]）</w:t>
      </w:r>
    </w:p>
    <w:p w14:paraId="39E2CC82" w14:textId="77777777" w:rsidR="007030CF" w:rsidRPr="007030CF" w:rsidRDefault="007030CF" w:rsidP="007030CF">
      <w:pPr>
        <w:numPr>
          <w:ilvl w:val="0"/>
          <w:numId w:val="10"/>
        </w:numPr>
      </w:pPr>
      <w:r w:rsidRPr="007030CF">
        <w:rPr>
          <w:b/>
          <w:bCs/>
        </w:rPr>
        <w:t>iss</w:t>
      </w:r>
      <w:r w:rsidRPr="007030CF">
        <w:t>：签发者标识（"cherry-traceability-platform"）</w:t>
      </w:r>
    </w:p>
    <w:p w14:paraId="4CCC6C0C" w14:textId="77777777" w:rsidR="007030CF" w:rsidRPr="007030CF" w:rsidRDefault="007030CF" w:rsidP="007030CF">
      <w:pPr>
        <w:numPr>
          <w:ilvl w:val="0"/>
          <w:numId w:val="10"/>
        </w:numPr>
      </w:pPr>
      <w:r w:rsidRPr="007030CF">
        <w:rPr>
          <w:b/>
          <w:bCs/>
        </w:rPr>
        <w:t>iat</w:t>
      </w:r>
      <w:r w:rsidRPr="007030CF">
        <w:t>：签发时间（Unix时间戳）</w:t>
      </w:r>
    </w:p>
    <w:p w14:paraId="5959D383" w14:textId="77777777" w:rsidR="007030CF" w:rsidRPr="007030CF" w:rsidRDefault="007030CF" w:rsidP="007030CF">
      <w:pPr>
        <w:numPr>
          <w:ilvl w:val="0"/>
          <w:numId w:val="10"/>
        </w:numPr>
      </w:pPr>
      <w:r w:rsidRPr="007030CF">
        <w:rPr>
          <w:b/>
          <w:bCs/>
        </w:rPr>
        <w:t>exp</w:t>
      </w:r>
      <w:r w:rsidRPr="007030CF">
        <w:t>：过期时间（iat + 86400秒，即24小时）</w:t>
      </w:r>
    </w:p>
    <w:p w14:paraId="6614298C" w14:textId="77777777" w:rsidR="007030CF" w:rsidRPr="007030CF" w:rsidRDefault="007030CF" w:rsidP="007030CF">
      <w:r w:rsidRPr="007030CF">
        <w:t>JWT密钥（AUTH_JWT_SECRET）从环境变量读取，不硬编码于代码中。Token验证采用纯Python实现（无第三方JWT库依赖），验证流程：Base64解码→HMAC-SHA256重新计算并与签名比对（常时比较，防时序攻击）→检查exp未过期→提取roles。</w:t>
      </w:r>
    </w:p>
    <w:p w14:paraId="2E8ABB59" w14:textId="77777777" w:rsidR="007030CF" w:rsidRPr="007030CF" w:rsidRDefault="007030CF" w:rsidP="007030CF">
      <w:pPr>
        <w:rPr>
          <w:b/>
          <w:bCs/>
        </w:rPr>
      </w:pPr>
      <w:r w:rsidRPr="007030CF">
        <w:rPr>
          <w:b/>
          <w:bCs/>
        </w:rPr>
        <w:t>3.4.2 基于角色的访问控制（RBAC）</w:t>
      </w:r>
    </w:p>
    <w:p w14:paraId="1B4216DB" w14:textId="77777777" w:rsidR="007030CF" w:rsidRPr="007030CF" w:rsidRDefault="007030CF" w:rsidP="007030CF">
      <w:r w:rsidRPr="007030CF">
        <w:t>所有受保护接口通过FastAPI依赖注入（Depends）机制统一应用RBAC检查，实现横切关注点的集中管理：</w:t>
      </w:r>
    </w:p>
    <w:tbl>
      <w:tblPr>
        <w:tblW w:w="8652" w:type="dxa"/>
        <w:tblCellMar>
          <w:top w:w="15" w:type="dxa"/>
          <w:left w:w="15" w:type="dxa"/>
          <w:bottom w:w="15" w:type="dxa"/>
          <w:right w:w="15" w:type="dxa"/>
        </w:tblCellMar>
        <w:tblLook w:val="04A0" w:firstRow="1" w:lastRow="0" w:firstColumn="1" w:lastColumn="0" w:noHBand="0" w:noVBand="1"/>
      </w:tblPr>
      <w:tblGrid>
        <w:gridCol w:w="3484"/>
        <w:gridCol w:w="2848"/>
        <w:gridCol w:w="2320"/>
      </w:tblGrid>
      <w:tr w:rsidR="007030CF" w:rsidRPr="007030CF" w14:paraId="379D13A9" w14:textId="77777777">
        <w:trPr>
          <w:tblHeader/>
        </w:trPr>
        <w:tc>
          <w:tcPr>
            <w:tcW w:w="0" w:type="auto"/>
            <w:tcBorders>
              <w:bottom w:val="nil"/>
            </w:tcBorders>
            <w:vAlign w:val="center"/>
            <w:hideMark/>
          </w:tcPr>
          <w:p w14:paraId="51739B03" w14:textId="77777777" w:rsidR="007030CF" w:rsidRPr="007030CF" w:rsidRDefault="007030CF" w:rsidP="007030CF">
            <w:pPr>
              <w:rPr>
                <w:b/>
                <w:bCs/>
              </w:rPr>
            </w:pPr>
            <w:r w:rsidRPr="007030CF">
              <w:rPr>
                <w:b/>
                <w:bCs/>
              </w:rPr>
              <w:t>接口范围</w:t>
            </w:r>
          </w:p>
        </w:tc>
        <w:tc>
          <w:tcPr>
            <w:tcW w:w="0" w:type="auto"/>
            <w:tcBorders>
              <w:bottom w:val="nil"/>
            </w:tcBorders>
            <w:vAlign w:val="center"/>
            <w:hideMark/>
          </w:tcPr>
          <w:p w14:paraId="5B0E988E" w14:textId="77777777" w:rsidR="007030CF" w:rsidRPr="007030CF" w:rsidRDefault="007030CF" w:rsidP="007030CF">
            <w:pPr>
              <w:rPr>
                <w:b/>
                <w:bCs/>
              </w:rPr>
            </w:pPr>
            <w:r w:rsidRPr="007030CF">
              <w:rPr>
                <w:b/>
                <w:bCs/>
              </w:rPr>
              <w:t>所需角色</w:t>
            </w:r>
          </w:p>
        </w:tc>
        <w:tc>
          <w:tcPr>
            <w:tcW w:w="0" w:type="auto"/>
            <w:tcBorders>
              <w:bottom w:val="nil"/>
            </w:tcBorders>
            <w:vAlign w:val="center"/>
            <w:hideMark/>
          </w:tcPr>
          <w:p w14:paraId="59FF70F4" w14:textId="77777777" w:rsidR="007030CF" w:rsidRPr="007030CF" w:rsidRDefault="007030CF" w:rsidP="007030CF">
            <w:pPr>
              <w:rPr>
                <w:b/>
                <w:bCs/>
              </w:rPr>
            </w:pPr>
            <w:r w:rsidRPr="007030CF">
              <w:rPr>
                <w:b/>
                <w:bCs/>
              </w:rPr>
              <w:t>说明</w:t>
            </w:r>
          </w:p>
        </w:tc>
      </w:tr>
      <w:tr w:rsidR="007030CF" w:rsidRPr="007030CF" w14:paraId="76F1DB9C" w14:textId="77777777">
        <w:tc>
          <w:tcPr>
            <w:tcW w:w="0" w:type="auto"/>
            <w:vAlign w:val="center"/>
            <w:hideMark/>
          </w:tcPr>
          <w:p w14:paraId="20081E20" w14:textId="77777777" w:rsidR="007030CF" w:rsidRPr="007030CF" w:rsidRDefault="007030CF" w:rsidP="007030CF">
            <w:r w:rsidRPr="007030CF">
              <w:t>GET /v1/public/trace/{id}</w:t>
            </w:r>
          </w:p>
        </w:tc>
        <w:tc>
          <w:tcPr>
            <w:tcW w:w="0" w:type="auto"/>
            <w:vAlign w:val="center"/>
            <w:hideMark/>
          </w:tcPr>
          <w:p w14:paraId="72788265" w14:textId="77777777" w:rsidR="007030CF" w:rsidRPr="007030CF" w:rsidRDefault="007030CF" w:rsidP="007030CF">
            <w:r w:rsidRPr="007030CF">
              <w:t>无需认证</w:t>
            </w:r>
          </w:p>
        </w:tc>
        <w:tc>
          <w:tcPr>
            <w:tcW w:w="0" w:type="auto"/>
            <w:vAlign w:val="center"/>
            <w:hideMark/>
          </w:tcPr>
          <w:p w14:paraId="142F558E" w14:textId="77777777" w:rsidR="007030CF" w:rsidRPr="007030CF" w:rsidRDefault="007030CF" w:rsidP="007030CF">
            <w:r w:rsidRPr="007030CF">
              <w:t>公开溯源查询</w:t>
            </w:r>
          </w:p>
        </w:tc>
      </w:tr>
      <w:tr w:rsidR="007030CF" w:rsidRPr="007030CF" w14:paraId="6D8E5B8B" w14:textId="77777777">
        <w:tc>
          <w:tcPr>
            <w:tcW w:w="0" w:type="auto"/>
            <w:vAlign w:val="center"/>
            <w:hideMark/>
          </w:tcPr>
          <w:p w14:paraId="3782E443" w14:textId="77777777" w:rsidR="007030CF" w:rsidRPr="007030CF" w:rsidRDefault="007030CF" w:rsidP="007030CF">
            <w:r w:rsidRPr="007030CF">
              <w:t>POST /v1/events</w:t>
            </w:r>
          </w:p>
        </w:tc>
        <w:tc>
          <w:tcPr>
            <w:tcW w:w="0" w:type="auto"/>
            <w:vAlign w:val="center"/>
            <w:hideMark/>
          </w:tcPr>
          <w:p w14:paraId="337BAA18" w14:textId="77777777" w:rsidR="007030CF" w:rsidRPr="007030CF" w:rsidRDefault="007030CF" w:rsidP="007030CF">
            <w:r w:rsidRPr="007030CF">
              <w:t>任意已登录用户</w:t>
            </w:r>
          </w:p>
        </w:tc>
        <w:tc>
          <w:tcPr>
            <w:tcW w:w="0" w:type="auto"/>
            <w:vAlign w:val="center"/>
            <w:hideMark/>
          </w:tcPr>
          <w:p w14:paraId="2A3926B3" w14:textId="77777777" w:rsidR="007030CF" w:rsidRPr="007030CF" w:rsidRDefault="007030CF" w:rsidP="007030CF">
            <w:r w:rsidRPr="007030CF">
              <w:t>设备数据上报</w:t>
            </w:r>
          </w:p>
        </w:tc>
      </w:tr>
      <w:tr w:rsidR="007030CF" w:rsidRPr="007030CF" w14:paraId="2D3647DA" w14:textId="77777777">
        <w:tc>
          <w:tcPr>
            <w:tcW w:w="0" w:type="auto"/>
            <w:vAlign w:val="center"/>
            <w:hideMark/>
          </w:tcPr>
          <w:p w14:paraId="095ADE62" w14:textId="77777777" w:rsidR="007030CF" w:rsidRPr="007030CF" w:rsidRDefault="007030CF" w:rsidP="007030CF">
            <w:r w:rsidRPr="007030CF">
              <w:t>GET /v1/trace/{id}</w:t>
            </w:r>
          </w:p>
        </w:tc>
        <w:tc>
          <w:tcPr>
            <w:tcW w:w="0" w:type="auto"/>
            <w:vAlign w:val="center"/>
            <w:hideMark/>
          </w:tcPr>
          <w:p w14:paraId="7E1204E1" w14:textId="77777777" w:rsidR="007030CF" w:rsidRPr="007030CF" w:rsidRDefault="007030CF" w:rsidP="007030CF">
            <w:r w:rsidRPr="007030CF">
              <w:t>任意已登录用户</w:t>
            </w:r>
          </w:p>
        </w:tc>
        <w:tc>
          <w:tcPr>
            <w:tcW w:w="0" w:type="auto"/>
            <w:vAlign w:val="center"/>
            <w:hideMark/>
          </w:tcPr>
          <w:p w14:paraId="14521D2F" w14:textId="77777777" w:rsidR="007030CF" w:rsidRPr="007030CF" w:rsidRDefault="007030CF" w:rsidP="007030CF">
            <w:r w:rsidRPr="007030CF">
              <w:t>完整时间线查询</w:t>
            </w:r>
          </w:p>
        </w:tc>
      </w:tr>
      <w:tr w:rsidR="007030CF" w:rsidRPr="007030CF" w14:paraId="6B11D149" w14:textId="77777777">
        <w:tc>
          <w:tcPr>
            <w:tcW w:w="0" w:type="auto"/>
            <w:vAlign w:val="center"/>
            <w:hideMark/>
          </w:tcPr>
          <w:p w14:paraId="166F3D61" w14:textId="77777777" w:rsidR="007030CF" w:rsidRPr="007030CF" w:rsidRDefault="007030CF" w:rsidP="007030CF">
            <w:r w:rsidRPr="007030CF">
              <w:t>GET /v1/alerts/*</w:t>
            </w:r>
          </w:p>
        </w:tc>
        <w:tc>
          <w:tcPr>
            <w:tcW w:w="0" w:type="auto"/>
            <w:vAlign w:val="center"/>
            <w:hideMark/>
          </w:tcPr>
          <w:p w14:paraId="44927B25" w14:textId="77777777" w:rsidR="007030CF" w:rsidRPr="007030CF" w:rsidRDefault="007030CF" w:rsidP="007030CF">
            <w:r w:rsidRPr="007030CF">
              <w:t>admin 或 regulator</w:t>
            </w:r>
          </w:p>
        </w:tc>
        <w:tc>
          <w:tcPr>
            <w:tcW w:w="0" w:type="auto"/>
            <w:vAlign w:val="center"/>
            <w:hideMark/>
          </w:tcPr>
          <w:p w14:paraId="428B0A2A" w14:textId="77777777" w:rsidR="007030CF" w:rsidRPr="007030CF" w:rsidRDefault="007030CF" w:rsidP="007030CF">
            <w:r w:rsidRPr="007030CF">
              <w:t>告警查看</w:t>
            </w:r>
          </w:p>
        </w:tc>
      </w:tr>
      <w:tr w:rsidR="007030CF" w:rsidRPr="007030CF" w14:paraId="5A922712" w14:textId="77777777">
        <w:tc>
          <w:tcPr>
            <w:tcW w:w="0" w:type="auto"/>
            <w:vAlign w:val="center"/>
            <w:hideMark/>
          </w:tcPr>
          <w:p w14:paraId="2596CA2B" w14:textId="77777777" w:rsidR="007030CF" w:rsidRPr="007030CF" w:rsidRDefault="007030CF" w:rsidP="007030CF">
            <w:r w:rsidRPr="007030CF">
              <w:t>POST /v1/alerts/*/ack</w:t>
            </w:r>
          </w:p>
        </w:tc>
        <w:tc>
          <w:tcPr>
            <w:tcW w:w="0" w:type="auto"/>
            <w:vAlign w:val="center"/>
            <w:hideMark/>
          </w:tcPr>
          <w:p w14:paraId="24D695C9" w14:textId="77777777" w:rsidR="007030CF" w:rsidRPr="007030CF" w:rsidRDefault="007030CF" w:rsidP="007030CF">
            <w:r w:rsidRPr="007030CF">
              <w:t>admin 或 regulator</w:t>
            </w:r>
          </w:p>
        </w:tc>
        <w:tc>
          <w:tcPr>
            <w:tcW w:w="0" w:type="auto"/>
            <w:vAlign w:val="center"/>
            <w:hideMark/>
          </w:tcPr>
          <w:p w14:paraId="573D0268" w14:textId="77777777" w:rsidR="007030CF" w:rsidRPr="007030CF" w:rsidRDefault="007030CF" w:rsidP="007030CF">
            <w:r w:rsidRPr="007030CF">
              <w:t>告警确认</w:t>
            </w:r>
          </w:p>
        </w:tc>
      </w:tr>
      <w:tr w:rsidR="007030CF" w:rsidRPr="007030CF" w14:paraId="6A6AA7F5" w14:textId="77777777">
        <w:tc>
          <w:tcPr>
            <w:tcW w:w="0" w:type="auto"/>
            <w:vAlign w:val="center"/>
            <w:hideMark/>
          </w:tcPr>
          <w:p w14:paraId="33F1CED5" w14:textId="77777777" w:rsidR="007030CF" w:rsidRPr="007030CF" w:rsidRDefault="007030CF" w:rsidP="007030CF">
            <w:r w:rsidRPr="007030CF">
              <w:t>/admin/devices/*</w:t>
            </w:r>
          </w:p>
        </w:tc>
        <w:tc>
          <w:tcPr>
            <w:tcW w:w="0" w:type="auto"/>
            <w:vAlign w:val="center"/>
            <w:hideMark/>
          </w:tcPr>
          <w:p w14:paraId="5E988D6E" w14:textId="77777777" w:rsidR="007030CF" w:rsidRPr="007030CF" w:rsidRDefault="007030CF" w:rsidP="007030CF">
            <w:r w:rsidRPr="007030CF">
              <w:t>admin</w:t>
            </w:r>
          </w:p>
        </w:tc>
        <w:tc>
          <w:tcPr>
            <w:tcW w:w="0" w:type="auto"/>
            <w:vAlign w:val="center"/>
            <w:hideMark/>
          </w:tcPr>
          <w:p w14:paraId="1D769CD0" w14:textId="77777777" w:rsidR="007030CF" w:rsidRPr="007030CF" w:rsidRDefault="007030CF" w:rsidP="007030CF">
            <w:r w:rsidRPr="007030CF">
              <w:t>设备管理</w:t>
            </w:r>
          </w:p>
        </w:tc>
      </w:tr>
      <w:tr w:rsidR="007030CF" w:rsidRPr="007030CF" w14:paraId="3405944C" w14:textId="77777777">
        <w:tc>
          <w:tcPr>
            <w:tcW w:w="0" w:type="auto"/>
            <w:vAlign w:val="center"/>
            <w:hideMark/>
          </w:tcPr>
          <w:p w14:paraId="18BA5E63" w14:textId="77777777" w:rsidR="007030CF" w:rsidRPr="007030CF" w:rsidRDefault="007030CF" w:rsidP="007030CF">
            <w:r w:rsidRPr="007030CF">
              <w:t>/admin/anchoring/*</w:t>
            </w:r>
          </w:p>
        </w:tc>
        <w:tc>
          <w:tcPr>
            <w:tcW w:w="0" w:type="auto"/>
            <w:vAlign w:val="center"/>
            <w:hideMark/>
          </w:tcPr>
          <w:p w14:paraId="40C3C386" w14:textId="77777777" w:rsidR="007030CF" w:rsidRPr="007030CF" w:rsidRDefault="007030CF" w:rsidP="007030CF">
            <w:r w:rsidRPr="007030CF">
              <w:t>admin</w:t>
            </w:r>
          </w:p>
        </w:tc>
        <w:tc>
          <w:tcPr>
            <w:tcW w:w="0" w:type="auto"/>
            <w:vAlign w:val="center"/>
            <w:hideMark/>
          </w:tcPr>
          <w:p w14:paraId="3130B111" w14:textId="77777777" w:rsidR="007030CF" w:rsidRPr="007030CF" w:rsidRDefault="007030CF" w:rsidP="007030CF">
            <w:r w:rsidRPr="007030CF">
              <w:t>锚定管理</w:t>
            </w:r>
          </w:p>
        </w:tc>
      </w:tr>
    </w:tbl>
    <w:p w14:paraId="5516E726" w14:textId="77777777" w:rsidR="007030CF" w:rsidRPr="007030CF" w:rsidRDefault="007030CF" w:rsidP="007030CF">
      <w:pPr>
        <w:rPr>
          <w:b/>
          <w:bCs/>
        </w:rPr>
      </w:pPr>
      <w:r w:rsidRPr="007030CF">
        <w:rPr>
          <w:b/>
          <w:bCs/>
        </w:rPr>
        <w:t>3.4.3 设备密钥管理安全策略</w:t>
      </w:r>
    </w:p>
    <w:p w14:paraId="6AAE77D7" w14:textId="77777777" w:rsidR="007030CF" w:rsidRPr="007030CF" w:rsidRDefault="007030CF" w:rsidP="007030CF">
      <w:r w:rsidRPr="007030CF">
        <w:t>为防止密钥泄露导致的大规模数据伪造风险，系统实施以下密钥管理策略：</w:t>
      </w:r>
    </w:p>
    <w:p w14:paraId="4238678B" w14:textId="77777777" w:rsidR="007030CF" w:rsidRPr="007030CF" w:rsidRDefault="007030CF" w:rsidP="007030CF">
      <w:r w:rsidRPr="007030CF">
        <w:rPr>
          <w:b/>
          <w:bCs/>
        </w:rPr>
        <w:t>一对一绑定</w:t>
      </w:r>
      <w:r w:rsidRPr="007030CF">
        <w:t>：每台设备最多持有1个active密钥，密钥通过device_id+key_id双重绑定，防止跨设备密钥复用。</w:t>
      </w:r>
    </w:p>
    <w:p w14:paraId="08E923AE" w14:textId="77777777" w:rsidR="007030CF" w:rsidRPr="007030CF" w:rsidRDefault="007030CF" w:rsidP="007030CF">
      <w:r w:rsidRPr="007030CF">
        <w:rPr>
          <w:b/>
          <w:bCs/>
        </w:rPr>
        <w:t>密钥轮换</w:t>
      </w:r>
      <w:r w:rsidRPr="007030CF">
        <w:t>：管理员可通过接口触发密钥轮换（rotate），旧密钥标记为retired（不删除，保留历史验证能力），新密钥激活，轮换全程记录至audits审计表。</w:t>
      </w:r>
    </w:p>
    <w:p w14:paraId="730A7810" w14:textId="77777777" w:rsidR="007030CF" w:rsidRPr="007030CF" w:rsidRDefault="007030CF" w:rsidP="007030CF">
      <w:r w:rsidRPr="007030CF">
        <w:rPr>
          <w:b/>
          <w:bCs/>
        </w:rPr>
        <w:t>分层回退</w:t>
      </w:r>
      <w:r w:rsidRPr="007030CF">
        <w:t>：签名验证优先查询managed_device_keys数据库（支持ECDSA和HMAC两种算法），若查询失败则回退至INGEST_SIGNING_KEYS环境变量（仅支持HMAC，用于过渡期兼容）。</w:t>
      </w:r>
    </w:p>
    <w:p w14:paraId="73AD044E" w14:textId="77777777" w:rsidR="007030CF" w:rsidRPr="007030CF" w:rsidRDefault="007030CF" w:rsidP="007030CF">
      <w:r w:rsidRPr="007030CF">
        <w:rPr>
          <w:b/>
          <w:bCs/>
        </w:rPr>
        <w:t>禁用保护</w:t>
      </w:r>
      <w:r w:rsidRPr="007030CF">
        <w:t>：设备被禁用后，其所有后续上传请求将被拒绝（返回401），且禁用状态不可逆（不允许重新激活，需注册新设备），防止被盗设备恢复上线。</w:t>
      </w:r>
    </w:p>
    <w:p w14:paraId="4F8B2656" w14:textId="77777777" w:rsidR="007030CF" w:rsidRPr="007030CF" w:rsidRDefault="007030CF" w:rsidP="007030CF">
      <w:pPr>
        <w:rPr>
          <w:b/>
          <w:bCs/>
        </w:rPr>
      </w:pPr>
      <w:r w:rsidRPr="007030CF">
        <w:rPr>
          <w:b/>
          <w:bCs/>
        </w:rPr>
        <w:t>第四章 硬件实现</w:t>
      </w:r>
    </w:p>
    <w:p w14:paraId="284A90C7" w14:textId="77777777" w:rsidR="007030CF" w:rsidRPr="007030CF" w:rsidRDefault="007030CF" w:rsidP="007030CF">
      <w:pPr>
        <w:rPr>
          <w:b/>
          <w:bCs/>
        </w:rPr>
      </w:pPr>
      <w:r w:rsidRPr="007030CF">
        <w:rPr>
          <w:b/>
          <w:bCs/>
        </w:rPr>
        <w:t>4.1 STM32H743主控电路设计</w:t>
      </w:r>
    </w:p>
    <w:p w14:paraId="4FA0EC79" w14:textId="77777777" w:rsidR="007030CF" w:rsidRPr="007030CF" w:rsidRDefault="007030CF" w:rsidP="007030CF">
      <w:pPr>
        <w:rPr>
          <w:b/>
          <w:bCs/>
        </w:rPr>
      </w:pPr>
      <w:r w:rsidRPr="007030CF">
        <w:rPr>
          <w:b/>
          <w:bCs/>
        </w:rPr>
        <w:t>4.1.1 最小系统电路</w:t>
      </w:r>
    </w:p>
    <w:p w14:paraId="6B9CB10D" w14:textId="77777777" w:rsidR="007030CF" w:rsidRPr="007030CF" w:rsidRDefault="007030CF" w:rsidP="007030CF">
      <w:r w:rsidRPr="007030CF">
        <w:t>STM32H743VIT6最小系统由以下几部分组成：电源去耦电路（VDD/VDDA引脚各配置100nF+10μF滤波电容）、8MHz外部晶振电路（XTAL振荡器配22pF负载电容）、NRST复位电路（100nF滤波电容+可选复位按键）、BOOT0引脚配置（通过10kΩ下拉至GND，正常启动从Flash运行）以及SWD调试接口（SWDIO、SWDCLK和GND，支持ST-Link V2在线调试与烧录）。</w:t>
      </w:r>
    </w:p>
    <w:p w14:paraId="75412A6B" w14:textId="77777777" w:rsidR="007030CF" w:rsidRPr="007030CF" w:rsidRDefault="007030CF" w:rsidP="007030CF">
      <w:r w:rsidRPr="007030CF">
        <w:t>STM32H743VIT6采用100引脚LQFP封装，尺寸14mm×14mm，PCB布局时需注意：电源去耦电容应尽量靠近对应VDD引脚放置（建议距离&lt;2mm），以降低寄生电感；晶振电路布线应远离高速信号线，晶振外壳接地；SWD接口引出至板边2.54mm排针，便于调试。</w:t>
      </w:r>
    </w:p>
    <w:p w14:paraId="60053DE2" w14:textId="77777777" w:rsidR="007030CF" w:rsidRPr="007030CF" w:rsidRDefault="007030CF" w:rsidP="007030CF">
      <w:r w:rsidRPr="007030CF">
        <w:t>供电方案采用3.3V单电源供电（通过AMS1117-3.3稳压芯片从5V输入转换），STM32H743的VDDA模拟电源域需增加LC低通滤波（2.2μH+10μF），以隔离数字电路噪声对ADC基准电压的影响。</w:t>
      </w:r>
    </w:p>
    <w:p w14:paraId="44240069" w14:textId="77777777" w:rsidR="007030CF" w:rsidRPr="007030CF" w:rsidRDefault="007030CF" w:rsidP="007030CF">
      <w:pPr>
        <w:rPr>
          <w:b/>
          <w:bCs/>
        </w:rPr>
      </w:pPr>
      <w:r w:rsidRPr="007030CF">
        <w:rPr>
          <w:b/>
          <w:bCs/>
        </w:rPr>
        <w:t>4.1.2 多传感器总线规划</w:t>
      </w:r>
    </w:p>
    <w:p w14:paraId="343098E8" w14:textId="77777777" w:rsidR="007030CF" w:rsidRPr="007030CF" w:rsidRDefault="007030CF" w:rsidP="007030CF">
      <w:r w:rsidRPr="007030CF">
        <w:t>为避免多传感器I2C地址冲突并隔离不同速率设备，本系统将传感器分配至以下总线：</w:t>
      </w:r>
    </w:p>
    <w:tbl>
      <w:tblPr>
        <w:tblW w:w="14412" w:type="dxa"/>
        <w:tblCellMar>
          <w:top w:w="15" w:type="dxa"/>
          <w:left w:w="15" w:type="dxa"/>
          <w:bottom w:w="15" w:type="dxa"/>
          <w:right w:w="15" w:type="dxa"/>
        </w:tblCellMar>
        <w:tblLook w:val="04A0" w:firstRow="1" w:lastRow="0" w:firstColumn="1" w:lastColumn="0" w:noHBand="0" w:noVBand="1"/>
      </w:tblPr>
      <w:tblGrid>
        <w:gridCol w:w="1593"/>
        <w:gridCol w:w="6448"/>
        <w:gridCol w:w="2162"/>
        <w:gridCol w:w="2340"/>
        <w:gridCol w:w="1869"/>
      </w:tblGrid>
      <w:tr w:rsidR="007030CF" w:rsidRPr="007030CF" w14:paraId="3A83B3E1" w14:textId="77777777">
        <w:trPr>
          <w:tblHeader/>
        </w:trPr>
        <w:tc>
          <w:tcPr>
            <w:tcW w:w="0" w:type="auto"/>
            <w:tcBorders>
              <w:bottom w:val="nil"/>
            </w:tcBorders>
            <w:vAlign w:val="center"/>
            <w:hideMark/>
          </w:tcPr>
          <w:p w14:paraId="4766D12D" w14:textId="77777777" w:rsidR="007030CF" w:rsidRPr="007030CF" w:rsidRDefault="007030CF" w:rsidP="007030CF">
            <w:pPr>
              <w:rPr>
                <w:b/>
                <w:bCs/>
              </w:rPr>
            </w:pPr>
            <w:r w:rsidRPr="007030CF">
              <w:rPr>
                <w:b/>
                <w:bCs/>
              </w:rPr>
              <w:t>总线</w:t>
            </w:r>
          </w:p>
        </w:tc>
        <w:tc>
          <w:tcPr>
            <w:tcW w:w="0" w:type="auto"/>
            <w:tcBorders>
              <w:bottom w:val="nil"/>
            </w:tcBorders>
            <w:vAlign w:val="center"/>
            <w:hideMark/>
          </w:tcPr>
          <w:p w14:paraId="4E737D78" w14:textId="77777777" w:rsidR="007030CF" w:rsidRPr="007030CF" w:rsidRDefault="007030CF" w:rsidP="007030CF">
            <w:pPr>
              <w:rPr>
                <w:b/>
                <w:bCs/>
              </w:rPr>
            </w:pPr>
            <w:r w:rsidRPr="007030CF">
              <w:rPr>
                <w:b/>
                <w:bCs/>
              </w:rPr>
              <w:t>引脚</w:t>
            </w:r>
          </w:p>
        </w:tc>
        <w:tc>
          <w:tcPr>
            <w:tcW w:w="0" w:type="auto"/>
            <w:tcBorders>
              <w:bottom w:val="nil"/>
            </w:tcBorders>
            <w:vAlign w:val="center"/>
            <w:hideMark/>
          </w:tcPr>
          <w:p w14:paraId="3FA1416E" w14:textId="77777777" w:rsidR="007030CF" w:rsidRPr="007030CF" w:rsidRDefault="007030CF" w:rsidP="007030CF">
            <w:pPr>
              <w:rPr>
                <w:b/>
                <w:bCs/>
              </w:rPr>
            </w:pPr>
            <w:r w:rsidRPr="007030CF">
              <w:rPr>
                <w:b/>
                <w:bCs/>
              </w:rPr>
              <w:t>时钟频率</w:t>
            </w:r>
          </w:p>
        </w:tc>
        <w:tc>
          <w:tcPr>
            <w:tcW w:w="0" w:type="auto"/>
            <w:tcBorders>
              <w:bottom w:val="nil"/>
            </w:tcBorders>
            <w:vAlign w:val="center"/>
            <w:hideMark/>
          </w:tcPr>
          <w:p w14:paraId="2857F4D3" w14:textId="77777777" w:rsidR="007030CF" w:rsidRPr="007030CF" w:rsidRDefault="007030CF" w:rsidP="007030CF">
            <w:pPr>
              <w:rPr>
                <w:b/>
                <w:bCs/>
              </w:rPr>
            </w:pPr>
            <w:r w:rsidRPr="007030CF">
              <w:rPr>
                <w:b/>
                <w:bCs/>
              </w:rPr>
              <w:t>挂载设备</w:t>
            </w:r>
          </w:p>
        </w:tc>
        <w:tc>
          <w:tcPr>
            <w:tcW w:w="0" w:type="auto"/>
            <w:tcBorders>
              <w:bottom w:val="nil"/>
            </w:tcBorders>
            <w:vAlign w:val="center"/>
            <w:hideMark/>
          </w:tcPr>
          <w:p w14:paraId="515810A7" w14:textId="77777777" w:rsidR="007030CF" w:rsidRPr="007030CF" w:rsidRDefault="007030CF" w:rsidP="007030CF">
            <w:pPr>
              <w:rPr>
                <w:b/>
                <w:bCs/>
              </w:rPr>
            </w:pPr>
            <w:r w:rsidRPr="007030CF">
              <w:rPr>
                <w:b/>
                <w:bCs/>
              </w:rPr>
              <w:t>I2C地址</w:t>
            </w:r>
          </w:p>
        </w:tc>
      </w:tr>
      <w:tr w:rsidR="007030CF" w:rsidRPr="007030CF" w14:paraId="5048ABE4" w14:textId="77777777">
        <w:tc>
          <w:tcPr>
            <w:tcW w:w="0" w:type="auto"/>
            <w:vAlign w:val="center"/>
            <w:hideMark/>
          </w:tcPr>
          <w:p w14:paraId="69989714" w14:textId="77777777" w:rsidR="007030CF" w:rsidRPr="007030CF" w:rsidRDefault="007030CF" w:rsidP="007030CF">
            <w:r w:rsidRPr="007030CF">
              <w:t>I2C1</w:t>
            </w:r>
          </w:p>
        </w:tc>
        <w:tc>
          <w:tcPr>
            <w:tcW w:w="0" w:type="auto"/>
            <w:vAlign w:val="center"/>
            <w:hideMark/>
          </w:tcPr>
          <w:p w14:paraId="1DE8BA07" w14:textId="77777777" w:rsidR="007030CF" w:rsidRPr="007030CF" w:rsidRDefault="007030CF" w:rsidP="007030CF">
            <w:r w:rsidRPr="007030CF">
              <w:t>PB8(SCL), PB9(SDA)</w:t>
            </w:r>
          </w:p>
        </w:tc>
        <w:tc>
          <w:tcPr>
            <w:tcW w:w="0" w:type="auto"/>
            <w:vAlign w:val="center"/>
            <w:hideMark/>
          </w:tcPr>
          <w:p w14:paraId="04355745" w14:textId="77777777" w:rsidR="007030CF" w:rsidRPr="007030CF" w:rsidRDefault="007030CF" w:rsidP="007030CF">
            <w:r w:rsidRPr="007030CF">
              <w:t>400kHz</w:t>
            </w:r>
          </w:p>
        </w:tc>
        <w:tc>
          <w:tcPr>
            <w:tcW w:w="0" w:type="auto"/>
            <w:vAlign w:val="center"/>
            <w:hideMark/>
          </w:tcPr>
          <w:p w14:paraId="0D619270" w14:textId="77777777" w:rsidR="007030CF" w:rsidRPr="007030CF" w:rsidRDefault="007030CF" w:rsidP="007030CF">
            <w:r w:rsidRPr="007030CF">
              <w:t>SHT31</w:t>
            </w:r>
          </w:p>
        </w:tc>
        <w:tc>
          <w:tcPr>
            <w:tcW w:w="0" w:type="auto"/>
            <w:vAlign w:val="center"/>
            <w:hideMark/>
          </w:tcPr>
          <w:p w14:paraId="733B9825" w14:textId="77777777" w:rsidR="007030CF" w:rsidRPr="007030CF" w:rsidRDefault="007030CF" w:rsidP="007030CF">
            <w:r w:rsidRPr="007030CF">
              <w:t>0x44</w:t>
            </w:r>
          </w:p>
        </w:tc>
      </w:tr>
      <w:tr w:rsidR="007030CF" w:rsidRPr="007030CF" w14:paraId="6AB7C835" w14:textId="77777777">
        <w:tc>
          <w:tcPr>
            <w:tcW w:w="0" w:type="auto"/>
            <w:vAlign w:val="center"/>
            <w:hideMark/>
          </w:tcPr>
          <w:p w14:paraId="0EF72BC3" w14:textId="77777777" w:rsidR="007030CF" w:rsidRPr="007030CF" w:rsidRDefault="007030CF" w:rsidP="007030CF">
            <w:r w:rsidRPr="007030CF">
              <w:t>I2C1</w:t>
            </w:r>
          </w:p>
        </w:tc>
        <w:tc>
          <w:tcPr>
            <w:tcW w:w="0" w:type="auto"/>
            <w:vAlign w:val="center"/>
            <w:hideMark/>
          </w:tcPr>
          <w:p w14:paraId="3B569AD4" w14:textId="77777777" w:rsidR="007030CF" w:rsidRPr="007030CF" w:rsidRDefault="007030CF" w:rsidP="007030CF">
            <w:r w:rsidRPr="007030CF">
              <w:t>PB8(SCL), PB9(SDA)</w:t>
            </w:r>
          </w:p>
        </w:tc>
        <w:tc>
          <w:tcPr>
            <w:tcW w:w="0" w:type="auto"/>
            <w:vAlign w:val="center"/>
            <w:hideMark/>
          </w:tcPr>
          <w:p w14:paraId="047E7955" w14:textId="77777777" w:rsidR="007030CF" w:rsidRPr="007030CF" w:rsidRDefault="007030CF" w:rsidP="007030CF">
            <w:r w:rsidRPr="007030CF">
              <w:t>400kHz</w:t>
            </w:r>
          </w:p>
        </w:tc>
        <w:tc>
          <w:tcPr>
            <w:tcW w:w="0" w:type="auto"/>
            <w:vAlign w:val="center"/>
            <w:hideMark/>
          </w:tcPr>
          <w:p w14:paraId="03015BD8" w14:textId="77777777" w:rsidR="007030CF" w:rsidRPr="007030CF" w:rsidRDefault="007030CF" w:rsidP="007030CF">
            <w:r w:rsidRPr="007030CF">
              <w:t>ATECC608A</w:t>
            </w:r>
          </w:p>
        </w:tc>
        <w:tc>
          <w:tcPr>
            <w:tcW w:w="0" w:type="auto"/>
            <w:vAlign w:val="center"/>
            <w:hideMark/>
          </w:tcPr>
          <w:p w14:paraId="662D1627" w14:textId="77777777" w:rsidR="007030CF" w:rsidRPr="007030CF" w:rsidRDefault="007030CF" w:rsidP="007030CF">
            <w:r w:rsidRPr="007030CF">
              <w:t>0x60</w:t>
            </w:r>
          </w:p>
        </w:tc>
      </w:tr>
      <w:tr w:rsidR="007030CF" w:rsidRPr="007030CF" w14:paraId="7DA2667A" w14:textId="77777777">
        <w:tc>
          <w:tcPr>
            <w:tcW w:w="0" w:type="auto"/>
            <w:vAlign w:val="center"/>
            <w:hideMark/>
          </w:tcPr>
          <w:p w14:paraId="27889BA2" w14:textId="77777777" w:rsidR="007030CF" w:rsidRPr="007030CF" w:rsidRDefault="007030CF" w:rsidP="007030CF">
            <w:r w:rsidRPr="007030CF">
              <w:t>I2C2</w:t>
            </w:r>
          </w:p>
        </w:tc>
        <w:tc>
          <w:tcPr>
            <w:tcW w:w="0" w:type="auto"/>
            <w:vAlign w:val="center"/>
            <w:hideMark/>
          </w:tcPr>
          <w:p w14:paraId="3EC74B6D" w14:textId="77777777" w:rsidR="007030CF" w:rsidRPr="007030CF" w:rsidRDefault="007030CF" w:rsidP="007030CF">
            <w:r w:rsidRPr="007030CF">
              <w:t>PB10(SCL), PB11(SDA)</w:t>
            </w:r>
          </w:p>
        </w:tc>
        <w:tc>
          <w:tcPr>
            <w:tcW w:w="0" w:type="auto"/>
            <w:vAlign w:val="center"/>
            <w:hideMark/>
          </w:tcPr>
          <w:p w14:paraId="7EA56990" w14:textId="77777777" w:rsidR="007030CF" w:rsidRPr="007030CF" w:rsidRDefault="007030CF" w:rsidP="007030CF">
            <w:r w:rsidRPr="007030CF">
              <w:t>400kHz</w:t>
            </w:r>
          </w:p>
        </w:tc>
        <w:tc>
          <w:tcPr>
            <w:tcW w:w="0" w:type="auto"/>
            <w:vAlign w:val="center"/>
            <w:hideMark/>
          </w:tcPr>
          <w:p w14:paraId="2ACFB8C4" w14:textId="77777777" w:rsidR="007030CF" w:rsidRPr="007030CF" w:rsidRDefault="007030CF" w:rsidP="007030CF">
            <w:r w:rsidRPr="007030CF">
              <w:t>ADXL345</w:t>
            </w:r>
          </w:p>
        </w:tc>
        <w:tc>
          <w:tcPr>
            <w:tcW w:w="0" w:type="auto"/>
            <w:vAlign w:val="center"/>
            <w:hideMark/>
          </w:tcPr>
          <w:p w14:paraId="7DF00FFD" w14:textId="77777777" w:rsidR="007030CF" w:rsidRPr="007030CF" w:rsidRDefault="007030CF" w:rsidP="007030CF">
            <w:r w:rsidRPr="007030CF">
              <w:t>0x53</w:t>
            </w:r>
          </w:p>
        </w:tc>
      </w:tr>
      <w:tr w:rsidR="007030CF" w:rsidRPr="007030CF" w14:paraId="78295AC0" w14:textId="77777777">
        <w:tc>
          <w:tcPr>
            <w:tcW w:w="0" w:type="auto"/>
            <w:vAlign w:val="center"/>
            <w:hideMark/>
          </w:tcPr>
          <w:p w14:paraId="5A42430A" w14:textId="77777777" w:rsidR="007030CF" w:rsidRPr="007030CF" w:rsidRDefault="007030CF" w:rsidP="007030CF">
            <w:r w:rsidRPr="007030CF">
              <w:t>USART1</w:t>
            </w:r>
          </w:p>
        </w:tc>
        <w:tc>
          <w:tcPr>
            <w:tcW w:w="0" w:type="auto"/>
            <w:vAlign w:val="center"/>
            <w:hideMark/>
          </w:tcPr>
          <w:p w14:paraId="3B12C60D" w14:textId="77777777" w:rsidR="007030CF" w:rsidRPr="007030CF" w:rsidRDefault="007030CF" w:rsidP="007030CF">
            <w:r w:rsidRPr="007030CF">
              <w:t>PA9(TX), PA10(RX)</w:t>
            </w:r>
          </w:p>
        </w:tc>
        <w:tc>
          <w:tcPr>
            <w:tcW w:w="0" w:type="auto"/>
            <w:vAlign w:val="center"/>
            <w:hideMark/>
          </w:tcPr>
          <w:p w14:paraId="5A44BE62" w14:textId="77777777" w:rsidR="007030CF" w:rsidRPr="007030CF" w:rsidRDefault="007030CF" w:rsidP="007030CF">
            <w:r w:rsidRPr="007030CF">
              <w:t>9600bps</w:t>
            </w:r>
          </w:p>
        </w:tc>
        <w:tc>
          <w:tcPr>
            <w:tcW w:w="0" w:type="auto"/>
            <w:vAlign w:val="center"/>
            <w:hideMark/>
          </w:tcPr>
          <w:p w14:paraId="1A489164" w14:textId="77777777" w:rsidR="007030CF" w:rsidRPr="007030CF" w:rsidRDefault="007030CF" w:rsidP="007030CF">
            <w:r w:rsidRPr="007030CF">
              <w:t>MH-Z19B</w:t>
            </w:r>
          </w:p>
        </w:tc>
        <w:tc>
          <w:tcPr>
            <w:tcW w:w="0" w:type="auto"/>
            <w:vAlign w:val="center"/>
            <w:hideMark/>
          </w:tcPr>
          <w:p w14:paraId="6CFE705C" w14:textId="77777777" w:rsidR="007030CF" w:rsidRPr="007030CF" w:rsidRDefault="007030CF" w:rsidP="007030CF">
            <w:r w:rsidRPr="007030CF">
              <w:t>-</w:t>
            </w:r>
          </w:p>
        </w:tc>
      </w:tr>
      <w:tr w:rsidR="007030CF" w:rsidRPr="007030CF" w14:paraId="0476A362" w14:textId="77777777">
        <w:tc>
          <w:tcPr>
            <w:tcW w:w="0" w:type="auto"/>
            <w:vAlign w:val="center"/>
            <w:hideMark/>
          </w:tcPr>
          <w:p w14:paraId="658B7627" w14:textId="77777777" w:rsidR="007030CF" w:rsidRPr="007030CF" w:rsidRDefault="007030CF" w:rsidP="007030CF">
            <w:r w:rsidRPr="007030CF">
              <w:t>USART2</w:t>
            </w:r>
          </w:p>
        </w:tc>
        <w:tc>
          <w:tcPr>
            <w:tcW w:w="0" w:type="auto"/>
            <w:vAlign w:val="center"/>
            <w:hideMark/>
          </w:tcPr>
          <w:p w14:paraId="3240A07E" w14:textId="77777777" w:rsidR="007030CF" w:rsidRPr="007030CF" w:rsidRDefault="007030CF" w:rsidP="007030CF">
            <w:r w:rsidRPr="007030CF">
              <w:t>PA2(TX), PA3(RX)</w:t>
            </w:r>
          </w:p>
        </w:tc>
        <w:tc>
          <w:tcPr>
            <w:tcW w:w="0" w:type="auto"/>
            <w:vAlign w:val="center"/>
            <w:hideMark/>
          </w:tcPr>
          <w:p w14:paraId="7459D1F2" w14:textId="77777777" w:rsidR="007030CF" w:rsidRPr="007030CF" w:rsidRDefault="007030CF" w:rsidP="007030CF">
            <w:r w:rsidRPr="007030CF">
              <w:t>115200bps</w:t>
            </w:r>
          </w:p>
        </w:tc>
        <w:tc>
          <w:tcPr>
            <w:tcW w:w="0" w:type="auto"/>
            <w:vAlign w:val="center"/>
            <w:hideMark/>
          </w:tcPr>
          <w:p w14:paraId="34D81864" w14:textId="77777777" w:rsidR="007030CF" w:rsidRPr="007030CF" w:rsidRDefault="007030CF" w:rsidP="007030CF">
            <w:r w:rsidRPr="007030CF">
              <w:t>ESP8266</w:t>
            </w:r>
          </w:p>
        </w:tc>
        <w:tc>
          <w:tcPr>
            <w:tcW w:w="0" w:type="auto"/>
            <w:vAlign w:val="center"/>
            <w:hideMark/>
          </w:tcPr>
          <w:p w14:paraId="612C8852" w14:textId="77777777" w:rsidR="007030CF" w:rsidRPr="007030CF" w:rsidRDefault="007030CF" w:rsidP="007030CF">
            <w:r w:rsidRPr="007030CF">
              <w:t>-</w:t>
            </w:r>
          </w:p>
        </w:tc>
      </w:tr>
      <w:tr w:rsidR="007030CF" w:rsidRPr="007030CF" w14:paraId="2C306BEF" w14:textId="77777777">
        <w:tc>
          <w:tcPr>
            <w:tcW w:w="0" w:type="auto"/>
            <w:vAlign w:val="center"/>
            <w:hideMark/>
          </w:tcPr>
          <w:p w14:paraId="5666A82A" w14:textId="77777777" w:rsidR="007030CF" w:rsidRPr="007030CF" w:rsidRDefault="007030CF" w:rsidP="007030CF">
            <w:r w:rsidRPr="007030CF">
              <w:t>SPI1</w:t>
            </w:r>
          </w:p>
        </w:tc>
        <w:tc>
          <w:tcPr>
            <w:tcW w:w="0" w:type="auto"/>
            <w:vAlign w:val="center"/>
            <w:hideMark/>
          </w:tcPr>
          <w:p w14:paraId="3B4E2AA0" w14:textId="77777777" w:rsidR="007030CF" w:rsidRPr="007030CF" w:rsidRDefault="007030CF" w:rsidP="007030CF">
            <w:r w:rsidRPr="007030CF">
              <w:t>PA5(SCK), PA6(MISO), PA7(MOSI)</w:t>
            </w:r>
          </w:p>
        </w:tc>
        <w:tc>
          <w:tcPr>
            <w:tcW w:w="0" w:type="auto"/>
            <w:vAlign w:val="center"/>
            <w:hideMark/>
          </w:tcPr>
          <w:p w14:paraId="40C60E06" w14:textId="77777777" w:rsidR="007030CF" w:rsidRPr="007030CF" w:rsidRDefault="007030CF" w:rsidP="007030CF">
            <w:r w:rsidRPr="007030CF">
              <w:t>10MHz</w:t>
            </w:r>
          </w:p>
        </w:tc>
        <w:tc>
          <w:tcPr>
            <w:tcW w:w="0" w:type="auto"/>
            <w:vAlign w:val="center"/>
            <w:hideMark/>
          </w:tcPr>
          <w:p w14:paraId="0914C41D" w14:textId="77777777" w:rsidR="007030CF" w:rsidRPr="007030CF" w:rsidRDefault="007030CF" w:rsidP="007030CF">
            <w:r w:rsidRPr="007030CF">
              <w:t>SX1278</w:t>
            </w:r>
          </w:p>
        </w:tc>
        <w:tc>
          <w:tcPr>
            <w:tcW w:w="0" w:type="auto"/>
            <w:vAlign w:val="center"/>
            <w:hideMark/>
          </w:tcPr>
          <w:p w14:paraId="7CB44E65" w14:textId="77777777" w:rsidR="007030CF" w:rsidRPr="007030CF" w:rsidRDefault="007030CF" w:rsidP="007030CF">
            <w:r w:rsidRPr="007030CF">
              <w:t>PA4(NSS)</w:t>
            </w:r>
          </w:p>
        </w:tc>
      </w:tr>
    </w:tbl>
    <w:p w14:paraId="58A97163" w14:textId="77777777" w:rsidR="007030CF" w:rsidRPr="007030CF" w:rsidRDefault="007030CF" w:rsidP="007030CF">
      <w:r w:rsidRPr="007030CF">
        <w:t>SHT31与ATECC608A共用I2C1总线，两者I2C地址不同（0x44和0x60），可在同一总线共存。I2C总线需配置4.7kΩ上拉电阻（接3.3V），以确保SDA/SCL在空闲时保持高电平。</w:t>
      </w:r>
    </w:p>
    <w:p w14:paraId="776FBA54" w14:textId="77777777" w:rsidR="007030CF" w:rsidRPr="007030CF" w:rsidRDefault="007030CF" w:rsidP="007030CF">
      <w:r w:rsidRPr="007030CF">
        <w:t>MH-Z19B的UART通信为3.3V电平，与STM32H743直接连接无需电平转换。ESP8266同为3.3V供电，UART接口直接连接。SX1278工作于3.3V，SPI接口直接连接，额外引出DIO0（PA0）作为接收完成中断。</w:t>
      </w:r>
    </w:p>
    <w:p w14:paraId="144C20C7" w14:textId="77777777" w:rsidR="007030CF" w:rsidRPr="007030CF" w:rsidRDefault="007030CF" w:rsidP="007030CF">
      <w:pPr>
        <w:rPr>
          <w:b/>
          <w:bCs/>
        </w:rPr>
      </w:pPr>
      <w:r w:rsidRPr="007030CF">
        <w:rPr>
          <w:b/>
          <w:bCs/>
        </w:rPr>
        <w:t>4.2 传感器接口电路</w:t>
      </w:r>
    </w:p>
    <w:p w14:paraId="47923A4D" w14:textId="77777777" w:rsidR="007030CF" w:rsidRPr="007030CF" w:rsidRDefault="007030CF" w:rsidP="007030CF">
      <w:pPr>
        <w:rPr>
          <w:b/>
          <w:bCs/>
        </w:rPr>
      </w:pPr>
      <w:r w:rsidRPr="007030CF">
        <w:rPr>
          <w:b/>
          <w:bCs/>
        </w:rPr>
        <w:t>4.2.1 SHT31接口电路</w:t>
      </w:r>
    </w:p>
    <w:p w14:paraId="4FD364CD" w14:textId="77777777" w:rsidR="007030CF" w:rsidRPr="007030CF" w:rsidRDefault="007030CF" w:rsidP="007030CF">
      <w:r w:rsidRPr="007030CF">
        <w:t>SHT31采用标准I2C接口与STM32H743通信。硬件连接如下：VDD接3.3V（配置100nF去耦电容），GND接地，SCL接PB8，SDA接PB9，ADDR引脚接GND（I2C地址0x44）。I2C线上的4.7kΩ上拉电阻已在总线公共位置放置。</w:t>
      </w:r>
    </w:p>
    <w:p w14:paraId="7BCEFB97" w14:textId="77777777" w:rsidR="007030CF" w:rsidRPr="007030CF" w:rsidRDefault="007030CF" w:rsidP="007030CF">
      <w:r w:rsidRPr="007030CF">
        <w:t>STM32配置I2C1为主模式，400kHz快速模式。SHT31读取时序为：主机发送设备地址+写→发送测量命令（0x2C06，高精度，时钟拉伸禁用）→等待15ms→主机发送设备地址+读→读取6字节数据（2字节温度+1字节CRC+2字节湿度+1字节CRC）→验证CRC。</w:t>
      </w:r>
    </w:p>
    <w:p w14:paraId="4E96B801" w14:textId="77777777" w:rsidR="007030CF" w:rsidRPr="007030CF" w:rsidRDefault="007030CF" w:rsidP="007030CF">
      <w:r w:rsidRPr="007030CF">
        <w:t>STM32侧CRC验证实现：采用CRC-8多项式0x31（x^8+x^5+x^4+1），初始值0xFF，对2字节数据计算后与第3字节比对，不匹配时丢弃该帧数据并记录错误计数。</w:t>
      </w:r>
    </w:p>
    <w:p w14:paraId="071DEACA" w14:textId="77777777" w:rsidR="007030CF" w:rsidRPr="007030CF" w:rsidRDefault="007030CF" w:rsidP="007030CF">
      <w:pPr>
        <w:rPr>
          <w:b/>
          <w:bCs/>
        </w:rPr>
      </w:pPr>
      <w:r w:rsidRPr="007030CF">
        <w:rPr>
          <w:b/>
          <w:bCs/>
        </w:rPr>
        <w:t>4.2.2 MH-Z19B接口电路</w:t>
      </w:r>
    </w:p>
    <w:p w14:paraId="21C4F47E" w14:textId="77777777" w:rsidR="007030CF" w:rsidRPr="007030CF" w:rsidRDefault="007030CF" w:rsidP="007030CF">
      <w:r w:rsidRPr="007030CF">
        <w:t>MH-Z19B通过UART与STM32H743通信（USART1，TX/RX引脚PA9/PA10，波特率9600，8N1格式）。MH-Z19B本身需要5V供电（Vin引脚），但其UART信号为3.3V电平，可直接与STM32连接。5V供电由系统电源管理模块提供（18650电池经升压至5V后供给）。</w:t>
      </w:r>
    </w:p>
    <w:p w14:paraId="1BE44697" w14:textId="77777777" w:rsidR="007030CF" w:rsidRPr="007030CF" w:rsidRDefault="007030CF" w:rsidP="007030CF">
      <w:r w:rsidRPr="007030CF">
        <w:t>读取CO</w:t>
      </w:r>
      <w:r w:rsidRPr="007030CF">
        <w:rPr>
          <w:rFonts w:ascii="Cambria Math" w:hAnsi="Cambria Math" w:cs="Cambria Math"/>
        </w:rPr>
        <w:t>₂</w:t>
      </w:r>
      <w:r w:rsidRPr="007030CF">
        <w:t>浓度的命令帧格式为9字节：[0xFF, 0x01, 0x86, 0x00, 0x00, 0x00, 0x00, 0x00, 0x79]，最后一字节为校验和（前8字节之和取反+1）。响应帧同样9字节：[0xFF, 0x86, HIGH, LOW, S, U, 0x00, 0x00, CRC]，CO</w:t>
      </w:r>
      <w:r w:rsidRPr="007030CF">
        <w:rPr>
          <w:rFonts w:ascii="Cambria Math" w:hAnsi="Cambria Math" w:cs="Cambria Math"/>
        </w:rPr>
        <w:t>₂</w:t>
      </w:r>
      <w:r w:rsidRPr="007030CF">
        <w:t>浓度= HIGH×256 + LOW（ppm）。MH-Z19B传感器预热时间为3分钟，系统上电后的采集任务在预热阶段将CO</w:t>
      </w:r>
      <w:r w:rsidRPr="007030CF">
        <w:rPr>
          <w:rFonts w:ascii="Cambria Math" w:hAnsi="Cambria Math" w:cs="Cambria Math"/>
        </w:rPr>
        <w:t>₂</w:t>
      </w:r>
      <w:r w:rsidRPr="007030CF">
        <w:t>数据标记为无效，不参与品质评分。</w:t>
      </w:r>
    </w:p>
    <w:p w14:paraId="1F74C6E7" w14:textId="77777777" w:rsidR="007030CF" w:rsidRPr="007030CF" w:rsidRDefault="007030CF" w:rsidP="007030CF">
      <w:pPr>
        <w:rPr>
          <w:b/>
          <w:bCs/>
        </w:rPr>
      </w:pPr>
      <w:r w:rsidRPr="007030CF">
        <w:rPr>
          <w:b/>
          <w:bCs/>
        </w:rPr>
        <w:t>4.3 ATECC608A安全芯片接口与签名流程</w:t>
      </w:r>
    </w:p>
    <w:p w14:paraId="5DFF60A9" w14:textId="77777777" w:rsidR="007030CF" w:rsidRPr="007030CF" w:rsidRDefault="007030CF" w:rsidP="007030CF">
      <w:pPr>
        <w:rPr>
          <w:b/>
          <w:bCs/>
        </w:rPr>
      </w:pPr>
      <w:r w:rsidRPr="007030CF">
        <w:rPr>
          <w:b/>
          <w:bCs/>
        </w:rPr>
        <w:t>4.3.1 密钥槽配置</w:t>
      </w:r>
    </w:p>
    <w:p w14:paraId="292C1DF2" w14:textId="77777777" w:rsidR="007030CF" w:rsidRPr="007030CF" w:rsidRDefault="007030CF" w:rsidP="007030CF">
      <w:r w:rsidRPr="007030CF">
        <w:t>ATECC608A内置16个密钥槽（Slot 0~15），每个槽可存储32字节数据，可配置不同的访问策略（读/写/执行限制）。本系统配置如下：</w:t>
      </w:r>
    </w:p>
    <w:p w14:paraId="1C858BA2" w14:textId="77777777" w:rsidR="007030CF" w:rsidRPr="007030CF" w:rsidRDefault="007030CF" w:rsidP="007030CF">
      <w:pPr>
        <w:numPr>
          <w:ilvl w:val="0"/>
          <w:numId w:val="11"/>
        </w:numPr>
      </w:pPr>
      <w:r w:rsidRPr="007030CF">
        <w:rPr>
          <w:b/>
          <w:bCs/>
        </w:rPr>
        <w:t>Slot 0</w:t>
      </w:r>
      <w:r w:rsidRPr="007030CF">
        <w:t>：存储ECDSA P-256私钥，配置为Never-Read（私钥不可从外部读出），支持Sign操作。此槽在设备出厂时由安全烧录工具（通过加密会话）写入，写入后锁定</w:t>
      </w:r>
    </w:p>
    <w:p w14:paraId="4A4A7A9A" w14:textId="77777777" w:rsidR="007030CF" w:rsidRPr="007030CF" w:rsidRDefault="007030CF" w:rsidP="007030CF">
      <w:pPr>
        <w:numPr>
          <w:ilvl w:val="0"/>
          <w:numId w:val="11"/>
        </w:numPr>
      </w:pPr>
      <w:r w:rsidRPr="007030CF">
        <w:rPr>
          <w:b/>
          <w:bCs/>
        </w:rPr>
        <w:t>Slot 1~3</w:t>
      </w:r>
      <w:r w:rsidRPr="007030CF">
        <w:t>：预留，可用于固件更新签名密钥或会话密钥</w:t>
      </w:r>
    </w:p>
    <w:p w14:paraId="264E3AFE" w14:textId="77777777" w:rsidR="007030CF" w:rsidRPr="007030CF" w:rsidRDefault="007030CF" w:rsidP="007030CF">
      <w:pPr>
        <w:numPr>
          <w:ilvl w:val="0"/>
          <w:numId w:val="11"/>
        </w:numPr>
      </w:pPr>
      <w:r w:rsidRPr="007030CF">
        <w:rPr>
          <w:b/>
          <w:bCs/>
        </w:rPr>
        <w:t>Slot 4~7</w:t>
      </w:r>
      <w:r w:rsidRPr="007030CF">
        <w:t>：通用数据存储（如设备SN、公钥证书哈希）</w:t>
      </w:r>
    </w:p>
    <w:p w14:paraId="2239DBF8" w14:textId="77777777" w:rsidR="007030CF" w:rsidRPr="007030CF" w:rsidRDefault="007030CF" w:rsidP="007030CF">
      <w:pPr>
        <w:numPr>
          <w:ilvl w:val="0"/>
          <w:numId w:val="11"/>
        </w:numPr>
      </w:pPr>
      <w:r w:rsidRPr="007030CF">
        <w:rPr>
          <w:b/>
          <w:bCs/>
        </w:rPr>
        <w:t>Slot 8~15</w:t>
      </w:r>
      <w:r w:rsidRPr="007030CF">
        <w:t>：未使用</w:t>
      </w:r>
    </w:p>
    <w:p w14:paraId="20B88DB1" w14:textId="77777777" w:rsidR="007030CF" w:rsidRPr="007030CF" w:rsidRDefault="007030CF" w:rsidP="007030CF">
      <w:r w:rsidRPr="007030CF">
        <w:t>ATECC608A提供两种锁定模式：Configuration Lock（锁定配置区，使槽配置不可更改）和Data Lock（锁定数据区，使密钥写入操作不可更改），两种锁均设置后芯片进入正式使用状态，有效防止生产后的非授权密钥修改。</w:t>
      </w:r>
    </w:p>
    <w:p w14:paraId="6320758C" w14:textId="77777777" w:rsidR="007030CF" w:rsidRPr="007030CF" w:rsidRDefault="007030CF" w:rsidP="007030CF">
      <w:pPr>
        <w:rPr>
          <w:b/>
          <w:bCs/>
        </w:rPr>
      </w:pPr>
      <w:r w:rsidRPr="007030CF">
        <w:rPr>
          <w:b/>
          <w:bCs/>
        </w:rPr>
        <w:t>4.3.2 I2C通信时序</w:t>
      </w:r>
    </w:p>
    <w:p w14:paraId="6F4A692D" w14:textId="77777777" w:rsidR="007030CF" w:rsidRPr="007030CF" w:rsidRDefault="007030CF" w:rsidP="007030CF">
      <w:r w:rsidRPr="007030CF">
        <w:t>ATECC608A的I2C通信有特殊要求，不同于标准I2C设备。主要特点如下：</w:t>
      </w:r>
    </w:p>
    <w:p w14:paraId="14B1E414" w14:textId="77777777" w:rsidR="007030CF" w:rsidRPr="007030CF" w:rsidRDefault="007030CF" w:rsidP="007030CF">
      <w:pPr>
        <w:numPr>
          <w:ilvl w:val="0"/>
          <w:numId w:val="12"/>
        </w:numPr>
      </w:pPr>
      <w:r w:rsidRPr="007030CF">
        <w:rPr>
          <w:b/>
          <w:bCs/>
        </w:rPr>
        <w:t>唤醒序列</w:t>
      </w:r>
      <w:r w:rsidRPr="007030CF">
        <w:t>：芯片上电后处于睡眠状态，需发送唤醒信号（在SDA线上产生特定脉冲）方可通信；通信完成后发送Sleep指令使其重新进入低功耗状态（典型睡眠电流150nA）</w:t>
      </w:r>
    </w:p>
    <w:p w14:paraId="07878925" w14:textId="77777777" w:rsidR="007030CF" w:rsidRPr="007030CF" w:rsidRDefault="007030CF" w:rsidP="007030CF">
      <w:pPr>
        <w:numPr>
          <w:ilvl w:val="0"/>
          <w:numId w:val="12"/>
        </w:numPr>
      </w:pPr>
      <w:r w:rsidRPr="007030CF">
        <w:rPr>
          <w:b/>
          <w:bCs/>
        </w:rPr>
        <w:t>命令帧格式</w:t>
      </w:r>
      <w:r w:rsidRPr="007030CF">
        <w:t>：每个命令帧由：字数（Length）、命令码（OpCode）、参数1（Param1）、参数2（Param2, 2字节）、数据（Data, 可变长）、CRC（2字节, CRC-16-CCITT）组成</w:t>
      </w:r>
    </w:p>
    <w:p w14:paraId="75A4F48E" w14:textId="77777777" w:rsidR="007030CF" w:rsidRPr="007030CF" w:rsidRDefault="007030CF" w:rsidP="007030CF">
      <w:pPr>
        <w:numPr>
          <w:ilvl w:val="0"/>
          <w:numId w:val="12"/>
        </w:numPr>
      </w:pPr>
      <w:r w:rsidRPr="007030CF">
        <w:rPr>
          <w:b/>
          <w:bCs/>
        </w:rPr>
        <w:t>处理时延</w:t>
      </w:r>
      <w:r w:rsidRPr="007030CF">
        <w:t>：不同操作的处理时间不同，Sign操作最长约65ms（规格书标注，实测约7ms）；主机需在发送命令后等待tEXEC时间方可读取响应</w:t>
      </w:r>
    </w:p>
    <w:p w14:paraId="5446DA8E" w14:textId="77777777" w:rsidR="007030CF" w:rsidRPr="007030CF" w:rsidRDefault="007030CF" w:rsidP="007030CF">
      <w:r w:rsidRPr="007030CF">
        <w:t>STM32使用HAL_I2C_Master_Transmit发送命令帧，等待处理时间后使用HAL_I2C_Master_Receive读取响应（4字节：字数+状态码+CRC，或实际数据+CRC）。</w:t>
      </w:r>
    </w:p>
    <w:p w14:paraId="3D3B53E0" w14:textId="77777777" w:rsidR="007030CF" w:rsidRPr="007030CF" w:rsidRDefault="007030CF" w:rsidP="007030CF">
      <w:pPr>
        <w:rPr>
          <w:b/>
          <w:bCs/>
        </w:rPr>
      </w:pPr>
      <w:r w:rsidRPr="007030CF">
        <w:rPr>
          <w:b/>
          <w:bCs/>
        </w:rPr>
        <w:t>4.3.3 设备端签名完整流程</w:t>
      </w:r>
    </w:p>
    <w:p w14:paraId="280D8D7F" w14:textId="77777777" w:rsidR="007030CF" w:rsidRPr="007030CF" w:rsidRDefault="007030CF" w:rsidP="007030CF">
      <w:r w:rsidRPr="007030CF">
        <w:t>从传感器数据采集到签名完成的完整流程如下（约需15~25ms）：</w:t>
      </w:r>
    </w:p>
    <w:p w14:paraId="2AFA01CD" w14:textId="77777777" w:rsidR="007030CF" w:rsidRPr="007030CF" w:rsidRDefault="007030CF" w:rsidP="007030CF">
      <w:r w:rsidRPr="007030CF">
        <w:rPr>
          <w:b/>
          <w:bCs/>
        </w:rPr>
        <w:t>步骤1：数据帧构造</w:t>
      </w:r>
      <w:r w:rsidRPr="007030CF">
        <w:t>（由SensorTask完成） 采集SHT31温湿度数据（I2C读取，含CRC验证）、MH-Z19B CO</w:t>
      </w:r>
      <w:r w:rsidRPr="007030CF">
        <w:rPr>
          <w:rFonts w:ascii="Cambria Math" w:hAnsi="Cambria Math" w:cs="Cambria Math"/>
        </w:rPr>
        <w:t>₂</w:t>
      </w:r>
      <w:r w:rsidRPr="007030CF">
        <w:t>数据（UART读取）、ADXL345振动数据（I2C读取），计算振动合矢量，构造JSON格式传感器数据帧，包含device_id、batch_id、timestamp（UTC格式）和sensor_payload。</w:t>
      </w:r>
    </w:p>
    <w:p w14:paraId="5423E5F2" w14:textId="77777777" w:rsidR="007030CF" w:rsidRPr="007030CF" w:rsidRDefault="007030CF" w:rsidP="007030CF">
      <w:r w:rsidRPr="007030CF">
        <w:rPr>
          <w:b/>
          <w:bCs/>
        </w:rPr>
        <w:t>步骤2：摘要计算</w:t>
      </w:r>
      <w:r w:rsidRPr="007030CF">
        <w:t>（由SignTask完成） 使用STM32H743内置HASH硬件加速单元计算传感器数据帧（经规范化序列化后）的SHA-256摘要，输出32字节摘要值。HASH单元通过HAL_HASH_SHA256_Start配置，支持DMA方式传输数据，计算32字节数据约需2μs（480MHz主频）。</w:t>
      </w:r>
    </w:p>
    <w:p w14:paraId="003951E7" w14:textId="77777777" w:rsidR="007030CF" w:rsidRPr="007030CF" w:rsidRDefault="007030CF" w:rsidP="007030CF">
      <w:r w:rsidRPr="007030CF">
        <w:rPr>
          <w:b/>
          <w:bCs/>
        </w:rPr>
        <w:t>步骤3：ATECC608A签名</w:t>
      </w:r>
      <w:r w:rsidRPr="007030CF">
        <w:t>（由SignTask完成） 发送ATECC608A唤醒序列→发送Sign命令（OpCode=0x41, Param1=0x80表示外部摘要模式, Param2=0x00表示使用Slot 0私钥, Data=32字节SHA-256摘要）→等待约7ms→读取响应（64字节原始签名(r,s)）→发送Sleep指令。</w:t>
      </w:r>
    </w:p>
    <w:p w14:paraId="3207CE5B" w14:textId="77777777" w:rsidR="007030CF" w:rsidRPr="007030CF" w:rsidRDefault="007030CF" w:rsidP="007030CF">
      <w:r w:rsidRPr="007030CF">
        <w:rPr>
          <w:b/>
          <w:bCs/>
        </w:rPr>
        <w:t>步骤4：签名编码</w:t>
      </w:r>
      <w:r w:rsidRPr="007030CF">
        <w:t>（由SignTask完成） 将64字节原始(r,s)签名转换为DER/ASN.1编码格式（典型70~72字节），格式为：0x30[总长] 0x02[r长] [r字节] 0x02[s长] [s字节]，若r或s的最高位为1则需前补0x00字节（避免被解析为负数）。</w:t>
      </w:r>
    </w:p>
    <w:p w14:paraId="70843ED1" w14:textId="77777777" w:rsidR="007030CF" w:rsidRPr="007030CF" w:rsidRDefault="007030CF" w:rsidP="007030CF">
      <w:r w:rsidRPr="007030CF">
        <w:rPr>
          <w:b/>
          <w:bCs/>
        </w:rPr>
        <w:t>步骤5：数据帧上传</w:t>
      </w:r>
      <w:r w:rsidRPr="007030CF">
        <w:t>（由CommTask完成） 将原始传感器数据帧、DER编码签名和公钥标识（key_id）封装为signature_envelope，通过ESP8266发送至后端HTTPS接口。</w:t>
      </w:r>
    </w:p>
    <w:p w14:paraId="1C6AC446" w14:textId="77777777" w:rsidR="007030CF" w:rsidRPr="007030CF" w:rsidRDefault="007030CF" w:rsidP="007030CF">
      <w:pPr>
        <w:rPr>
          <w:b/>
          <w:bCs/>
        </w:rPr>
      </w:pPr>
      <w:r w:rsidRPr="007030CF">
        <w:rPr>
          <w:b/>
          <w:bCs/>
        </w:rPr>
        <w:t>4.4 无线通信模块设计</w:t>
      </w:r>
    </w:p>
    <w:p w14:paraId="46F87E15" w14:textId="77777777" w:rsidR="007030CF" w:rsidRPr="007030CF" w:rsidRDefault="007030CF" w:rsidP="007030CF">
      <w:pPr>
        <w:rPr>
          <w:b/>
          <w:bCs/>
        </w:rPr>
      </w:pPr>
      <w:r w:rsidRPr="007030CF">
        <w:rPr>
          <w:b/>
          <w:bCs/>
        </w:rPr>
        <w:t>4.4.1 ESP8266 Wi-Fi通信</w:t>
      </w:r>
    </w:p>
    <w:p w14:paraId="4609BE80" w14:textId="77777777" w:rsidR="007030CF" w:rsidRPr="007030CF" w:rsidRDefault="007030CF" w:rsidP="007030CF">
      <w:r w:rsidRPr="007030CF">
        <w:t>ESP8266是Espressif Systems推出的低成本Wi-Fi SoC模组，本系统使用ESP-01S模组（PCB板载天线，2.4GHz IEEE 802.11 b/g/n），通过AT指令集与STM32H743的USART2通信（115200bps，8N1）。</w:t>
      </w:r>
    </w:p>
    <w:p w14:paraId="7EDE0A4A" w14:textId="77777777" w:rsidR="007030CF" w:rsidRPr="007030CF" w:rsidRDefault="007030CF" w:rsidP="007030CF">
      <w:r w:rsidRPr="007030CF">
        <w:rPr>
          <w:b/>
          <w:bCs/>
        </w:rPr>
        <w:t>连接建立流程：</w:t>
      </w:r>
    </w:p>
    <w:p w14:paraId="273DB843" w14:textId="77777777" w:rsidR="007030CF" w:rsidRPr="007030CF" w:rsidRDefault="007030CF" w:rsidP="007030CF">
      <w:pPr>
        <w:numPr>
          <w:ilvl w:val="0"/>
          <w:numId w:val="13"/>
        </w:numPr>
      </w:pPr>
      <w:r w:rsidRPr="007030CF">
        <w:t>系统上电后ESP8266自动尝试连接预配置的Wi-Fi热点（AT+CWJAP指令，SSID和密码在出厂时配置）</w:t>
      </w:r>
    </w:p>
    <w:p w14:paraId="05D2B417" w14:textId="77777777" w:rsidR="007030CF" w:rsidRPr="007030CF" w:rsidRDefault="007030CF" w:rsidP="007030CF">
      <w:pPr>
        <w:numPr>
          <w:ilvl w:val="0"/>
          <w:numId w:val="13"/>
        </w:numPr>
      </w:pPr>
      <w:r w:rsidRPr="007030CF">
        <w:t>连接成功后向后端建立HTTPS TCP连接（AT+CIPSTART）</w:t>
      </w:r>
    </w:p>
    <w:p w14:paraId="7F539059" w14:textId="77777777" w:rsidR="007030CF" w:rsidRPr="007030CF" w:rsidRDefault="007030CF" w:rsidP="007030CF">
      <w:pPr>
        <w:numPr>
          <w:ilvl w:val="0"/>
          <w:numId w:val="13"/>
        </w:numPr>
      </w:pPr>
      <w:r w:rsidRPr="007030CF">
        <w:t>预嵌入后端服务器TLS证书指纹（Certificate Pinning），防止中间人攻击</w:t>
      </w:r>
    </w:p>
    <w:p w14:paraId="43D596CD" w14:textId="77777777" w:rsidR="007030CF" w:rsidRPr="007030CF" w:rsidRDefault="007030CF" w:rsidP="007030CF">
      <w:r w:rsidRPr="007030CF">
        <w:rPr>
          <w:b/>
          <w:bCs/>
        </w:rPr>
        <w:t>数据发送流程：</w:t>
      </w:r>
      <w:r w:rsidRPr="007030CF">
        <w:t xml:space="preserve"> 发送HTTP请求通过AT+CIPSEND指令，先告知数据长度，再发送HTTP报文。由于AT指令发送HTTP需要手动构造HTTP头，STM32固件中实现了简化的HTTP/1.1 POST构造函数，生成包含Content-Type:application/json、Idempotency-Key头和JWT Bearer Token的完整请求报文。</w:t>
      </w:r>
    </w:p>
    <w:p w14:paraId="740702AC" w14:textId="77777777" w:rsidR="007030CF" w:rsidRPr="007030CF" w:rsidRDefault="007030CF" w:rsidP="007030CF">
      <w:r w:rsidRPr="007030CF">
        <w:t>Wi-Fi通信在覆盖范围内（典型50~100米室内范围）提供较高带宽（理论11Mbps），适合仓储、分拣中心等有固定网络基础设施的场景，单帧数据（约2KB）发送时延约50~200ms（视网络质量）。</w:t>
      </w:r>
    </w:p>
    <w:p w14:paraId="4BFE7645" w14:textId="77777777" w:rsidR="007030CF" w:rsidRPr="007030CF" w:rsidRDefault="007030CF" w:rsidP="007030CF">
      <w:pPr>
        <w:rPr>
          <w:b/>
          <w:bCs/>
        </w:rPr>
      </w:pPr>
      <w:r w:rsidRPr="007030CF">
        <w:rPr>
          <w:b/>
          <w:bCs/>
        </w:rPr>
        <w:t>4.4.2 SX1278 LoRa通信</w:t>
      </w:r>
    </w:p>
    <w:p w14:paraId="7C0C2395" w14:textId="77777777" w:rsidR="007030CF" w:rsidRPr="007030CF" w:rsidRDefault="007030CF" w:rsidP="007030CF">
      <w:r w:rsidRPr="007030CF">
        <w:t>SX1278是Semtech推出的基于LoRa（Long Range）调制技术的扩频无线收发芯片，工作于433MHz ISM频段，通过SPI接口与STM32H743的SPI1通信（最高10MHz）。</w:t>
      </w:r>
    </w:p>
    <w:p w14:paraId="78BE0842" w14:textId="77777777" w:rsidR="007030CF" w:rsidRPr="007030CF" w:rsidRDefault="007030CF" w:rsidP="007030CF">
      <w:r w:rsidRPr="007030CF">
        <w:t>主要配置参数：扩频因子SF7（速率最快，适合数据量较大的传感器帧）、带宽125kHz、编码率4/5、输出功率+17dBm（PA_BOOST使能），接收灵敏度约-130dBm，视距通信范围10~15km。</w:t>
      </w:r>
    </w:p>
    <w:p w14:paraId="2D4FB301" w14:textId="77777777" w:rsidR="007030CF" w:rsidRPr="007030CF" w:rsidRDefault="007030CF" w:rsidP="007030CF">
      <w:r w:rsidRPr="007030CF">
        <w:rPr>
          <w:b/>
          <w:bCs/>
        </w:rPr>
        <w:t>数据帧格式设计：</w:t>
      </w:r>
      <w:r w:rsidRPr="007030CF">
        <w:t xml:space="preserve"> LoRa物理层最大有效载荷255字节，本系统设计的上行数据帧约450字节（原始传感器数据+签名），超过LoRa单帧限制，因此采用分片传输机制：将数据帧分为2个LoRa包，各包头部包含序列号和总包数，接收方（LoRa网关）完成重组后转发至后端。</w:t>
      </w:r>
    </w:p>
    <w:p w14:paraId="6592FDE9" w14:textId="77777777" w:rsidR="007030CF" w:rsidRPr="007030CF" w:rsidRDefault="007030CF" w:rsidP="007030CF">
      <w:r w:rsidRPr="007030CF">
        <w:t>LoRa通信适用于果园田间或山区冷藏运输等无Wi-Fi覆盖场景。系统设计中，CommTask优先尝试ESP8266 Wi-Fi上传，若在30秒内未能成功（连接失败或ACK超时），则切换至SX1278 LoRa备用通道，确保数据上传的可靠性。</w:t>
      </w:r>
    </w:p>
    <w:p w14:paraId="5323B799" w14:textId="77777777" w:rsidR="007030CF" w:rsidRPr="007030CF" w:rsidRDefault="007030CF" w:rsidP="007030CF">
      <w:pPr>
        <w:rPr>
          <w:b/>
          <w:bCs/>
        </w:rPr>
      </w:pPr>
      <w:r w:rsidRPr="007030CF">
        <w:rPr>
          <w:b/>
          <w:bCs/>
        </w:rPr>
        <w:t>4.5 电源管理设计</w:t>
      </w:r>
    </w:p>
    <w:p w14:paraId="1C474E43" w14:textId="77777777" w:rsidR="007030CF" w:rsidRPr="007030CF" w:rsidRDefault="007030CF" w:rsidP="007030CF">
      <w:pPr>
        <w:rPr>
          <w:b/>
          <w:bCs/>
        </w:rPr>
      </w:pPr>
      <w:r w:rsidRPr="007030CF">
        <w:rPr>
          <w:b/>
          <w:bCs/>
        </w:rPr>
        <w:t>4.5.1 电源系统架构</w:t>
      </w:r>
    </w:p>
    <w:p w14:paraId="76922678" w14:textId="77777777" w:rsidR="007030CF" w:rsidRPr="007030CF" w:rsidRDefault="007030CF" w:rsidP="007030CF">
      <w:r w:rsidRPr="007030CF">
        <w:t>系统采用18650锂电池（3.7V标称电压，3000mAh容量）+ 10W峰值单晶硅太阳能板的混合供电方案，通过MPPT（最大功率点跟踪）充电控制器管理太阳能充电，实现在有光照条件下的持续供电，阴天或夜间依靠电池维持运行。</w:t>
      </w:r>
    </w:p>
    <w:p w14:paraId="5FDACA65" w14:textId="77777777" w:rsidR="007030CF" w:rsidRPr="007030CF" w:rsidRDefault="007030CF" w:rsidP="007030CF">
      <w:r w:rsidRPr="007030CF">
        <w:t>各模块功耗估算：</w:t>
      </w:r>
    </w:p>
    <w:tbl>
      <w:tblPr>
        <w:tblW w:w="11532" w:type="dxa"/>
        <w:tblCellMar>
          <w:top w:w="15" w:type="dxa"/>
          <w:left w:w="15" w:type="dxa"/>
          <w:bottom w:w="15" w:type="dxa"/>
          <w:right w:w="15" w:type="dxa"/>
        </w:tblCellMar>
        <w:tblLook w:val="04A0" w:firstRow="1" w:lastRow="0" w:firstColumn="1" w:lastColumn="0" w:noHBand="0" w:noVBand="1"/>
      </w:tblPr>
      <w:tblGrid>
        <w:gridCol w:w="4611"/>
        <w:gridCol w:w="2209"/>
        <w:gridCol w:w="1678"/>
        <w:gridCol w:w="3034"/>
      </w:tblGrid>
      <w:tr w:rsidR="007030CF" w:rsidRPr="007030CF" w14:paraId="0595857D" w14:textId="77777777">
        <w:trPr>
          <w:tblHeader/>
        </w:trPr>
        <w:tc>
          <w:tcPr>
            <w:tcW w:w="0" w:type="auto"/>
            <w:tcBorders>
              <w:bottom w:val="nil"/>
            </w:tcBorders>
            <w:vAlign w:val="center"/>
            <w:hideMark/>
          </w:tcPr>
          <w:p w14:paraId="679367D2" w14:textId="77777777" w:rsidR="007030CF" w:rsidRPr="007030CF" w:rsidRDefault="007030CF" w:rsidP="007030CF">
            <w:pPr>
              <w:rPr>
                <w:b/>
                <w:bCs/>
              </w:rPr>
            </w:pPr>
            <w:r w:rsidRPr="007030CF">
              <w:rPr>
                <w:b/>
                <w:bCs/>
              </w:rPr>
              <w:t>模块</w:t>
            </w:r>
          </w:p>
        </w:tc>
        <w:tc>
          <w:tcPr>
            <w:tcW w:w="0" w:type="auto"/>
            <w:tcBorders>
              <w:bottom w:val="nil"/>
            </w:tcBorders>
            <w:vAlign w:val="center"/>
            <w:hideMark/>
          </w:tcPr>
          <w:p w14:paraId="1D02C90B" w14:textId="77777777" w:rsidR="007030CF" w:rsidRPr="007030CF" w:rsidRDefault="007030CF" w:rsidP="007030CF">
            <w:pPr>
              <w:rPr>
                <w:b/>
                <w:bCs/>
              </w:rPr>
            </w:pPr>
            <w:r w:rsidRPr="007030CF">
              <w:rPr>
                <w:b/>
                <w:bCs/>
              </w:rPr>
              <w:t>工作电流</w:t>
            </w:r>
          </w:p>
        </w:tc>
        <w:tc>
          <w:tcPr>
            <w:tcW w:w="0" w:type="auto"/>
            <w:tcBorders>
              <w:bottom w:val="nil"/>
            </w:tcBorders>
            <w:vAlign w:val="center"/>
            <w:hideMark/>
          </w:tcPr>
          <w:p w14:paraId="0EE7781A" w14:textId="77777777" w:rsidR="007030CF" w:rsidRPr="007030CF" w:rsidRDefault="007030CF" w:rsidP="007030CF">
            <w:pPr>
              <w:rPr>
                <w:b/>
                <w:bCs/>
              </w:rPr>
            </w:pPr>
            <w:r w:rsidRPr="007030CF">
              <w:rPr>
                <w:b/>
                <w:bCs/>
              </w:rPr>
              <w:t>工作电压</w:t>
            </w:r>
          </w:p>
        </w:tc>
        <w:tc>
          <w:tcPr>
            <w:tcW w:w="0" w:type="auto"/>
            <w:tcBorders>
              <w:bottom w:val="nil"/>
            </w:tcBorders>
            <w:vAlign w:val="center"/>
            <w:hideMark/>
          </w:tcPr>
          <w:p w14:paraId="60F72D66" w14:textId="77777777" w:rsidR="007030CF" w:rsidRPr="007030CF" w:rsidRDefault="007030CF" w:rsidP="007030CF">
            <w:pPr>
              <w:rPr>
                <w:b/>
                <w:bCs/>
              </w:rPr>
            </w:pPr>
            <w:r w:rsidRPr="007030CF">
              <w:rPr>
                <w:b/>
                <w:bCs/>
              </w:rPr>
              <w:t>平均功耗</w:t>
            </w:r>
          </w:p>
        </w:tc>
      </w:tr>
      <w:tr w:rsidR="007030CF" w:rsidRPr="007030CF" w14:paraId="5D834808" w14:textId="77777777">
        <w:tc>
          <w:tcPr>
            <w:tcW w:w="0" w:type="auto"/>
            <w:vAlign w:val="center"/>
            <w:hideMark/>
          </w:tcPr>
          <w:p w14:paraId="542EC14F" w14:textId="77777777" w:rsidR="007030CF" w:rsidRPr="007030CF" w:rsidRDefault="007030CF" w:rsidP="007030CF">
            <w:r w:rsidRPr="007030CF">
              <w:t>STM32H743（正常运行）</w:t>
            </w:r>
          </w:p>
        </w:tc>
        <w:tc>
          <w:tcPr>
            <w:tcW w:w="0" w:type="auto"/>
            <w:vAlign w:val="center"/>
            <w:hideMark/>
          </w:tcPr>
          <w:p w14:paraId="20BAD6AF" w14:textId="77777777" w:rsidR="007030CF" w:rsidRPr="007030CF" w:rsidRDefault="007030CF" w:rsidP="007030CF">
            <w:r w:rsidRPr="007030CF">
              <w:t>18mA</w:t>
            </w:r>
          </w:p>
        </w:tc>
        <w:tc>
          <w:tcPr>
            <w:tcW w:w="0" w:type="auto"/>
            <w:vAlign w:val="center"/>
            <w:hideMark/>
          </w:tcPr>
          <w:p w14:paraId="3ACAA907" w14:textId="77777777" w:rsidR="007030CF" w:rsidRPr="007030CF" w:rsidRDefault="007030CF" w:rsidP="007030CF">
            <w:r w:rsidRPr="007030CF">
              <w:t>3.3V</w:t>
            </w:r>
          </w:p>
        </w:tc>
        <w:tc>
          <w:tcPr>
            <w:tcW w:w="0" w:type="auto"/>
            <w:vAlign w:val="center"/>
            <w:hideMark/>
          </w:tcPr>
          <w:p w14:paraId="0BC346E4" w14:textId="77777777" w:rsidR="007030CF" w:rsidRPr="007030CF" w:rsidRDefault="007030CF" w:rsidP="007030CF">
            <w:r w:rsidRPr="007030CF">
              <w:t>59.4mW</w:t>
            </w:r>
          </w:p>
        </w:tc>
      </w:tr>
      <w:tr w:rsidR="007030CF" w:rsidRPr="007030CF" w14:paraId="6831FB8C" w14:textId="77777777">
        <w:tc>
          <w:tcPr>
            <w:tcW w:w="0" w:type="auto"/>
            <w:vAlign w:val="center"/>
            <w:hideMark/>
          </w:tcPr>
          <w:p w14:paraId="106F4562" w14:textId="77777777" w:rsidR="007030CF" w:rsidRPr="007030CF" w:rsidRDefault="007030CF" w:rsidP="007030CF">
            <w:r w:rsidRPr="007030CF">
              <w:t>SHT31（测量+待机）</w:t>
            </w:r>
          </w:p>
        </w:tc>
        <w:tc>
          <w:tcPr>
            <w:tcW w:w="0" w:type="auto"/>
            <w:vAlign w:val="center"/>
            <w:hideMark/>
          </w:tcPr>
          <w:p w14:paraId="17C5785A" w14:textId="77777777" w:rsidR="007030CF" w:rsidRPr="007030CF" w:rsidRDefault="007030CF" w:rsidP="007030CF">
            <w:r w:rsidRPr="007030CF">
              <w:t>&lt;0.5mA</w:t>
            </w:r>
          </w:p>
        </w:tc>
        <w:tc>
          <w:tcPr>
            <w:tcW w:w="0" w:type="auto"/>
            <w:vAlign w:val="center"/>
            <w:hideMark/>
          </w:tcPr>
          <w:p w14:paraId="0DA6CD92" w14:textId="77777777" w:rsidR="007030CF" w:rsidRPr="007030CF" w:rsidRDefault="007030CF" w:rsidP="007030CF">
            <w:r w:rsidRPr="007030CF">
              <w:t>3.3V</w:t>
            </w:r>
          </w:p>
        </w:tc>
        <w:tc>
          <w:tcPr>
            <w:tcW w:w="0" w:type="auto"/>
            <w:vAlign w:val="center"/>
            <w:hideMark/>
          </w:tcPr>
          <w:p w14:paraId="53290858" w14:textId="77777777" w:rsidR="007030CF" w:rsidRPr="007030CF" w:rsidRDefault="007030CF" w:rsidP="007030CF">
            <w:r w:rsidRPr="007030CF">
              <w:t>1.7mW</w:t>
            </w:r>
          </w:p>
        </w:tc>
      </w:tr>
      <w:tr w:rsidR="007030CF" w:rsidRPr="007030CF" w14:paraId="2ED28F39" w14:textId="77777777">
        <w:tc>
          <w:tcPr>
            <w:tcW w:w="0" w:type="auto"/>
            <w:vAlign w:val="center"/>
            <w:hideMark/>
          </w:tcPr>
          <w:p w14:paraId="608C130F" w14:textId="77777777" w:rsidR="007030CF" w:rsidRPr="007030CF" w:rsidRDefault="007030CF" w:rsidP="007030CF">
            <w:r w:rsidRPr="007030CF">
              <w:t>MH-Z19B（工作）</w:t>
            </w:r>
          </w:p>
        </w:tc>
        <w:tc>
          <w:tcPr>
            <w:tcW w:w="0" w:type="auto"/>
            <w:vAlign w:val="center"/>
            <w:hideMark/>
          </w:tcPr>
          <w:p w14:paraId="78C4012F" w14:textId="77777777" w:rsidR="007030CF" w:rsidRPr="007030CF" w:rsidRDefault="007030CF" w:rsidP="007030CF">
            <w:r w:rsidRPr="007030CF">
              <w:t>18mA</w:t>
            </w:r>
          </w:p>
        </w:tc>
        <w:tc>
          <w:tcPr>
            <w:tcW w:w="0" w:type="auto"/>
            <w:vAlign w:val="center"/>
            <w:hideMark/>
          </w:tcPr>
          <w:p w14:paraId="126E6702" w14:textId="77777777" w:rsidR="007030CF" w:rsidRPr="007030CF" w:rsidRDefault="007030CF" w:rsidP="007030CF">
            <w:r w:rsidRPr="007030CF">
              <w:t>5V</w:t>
            </w:r>
          </w:p>
        </w:tc>
        <w:tc>
          <w:tcPr>
            <w:tcW w:w="0" w:type="auto"/>
            <w:vAlign w:val="center"/>
            <w:hideMark/>
          </w:tcPr>
          <w:p w14:paraId="30725FD1" w14:textId="77777777" w:rsidR="007030CF" w:rsidRPr="007030CF" w:rsidRDefault="007030CF" w:rsidP="007030CF">
            <w:r w:rsidRPr="007030CF">
              <w:t>90mW</w:t>
            </w:r>
          </w:p>
        </w:tc>
      </w:tr>
      <w:tr w:rsidR="007030CF" w:rsidRPr="007030CF" w14:paraId="6BCBBFD9" w14:textId="77777777">
        <w:tc>
          <w:tcPr>
            <w:tcW w:w="0" w:type="auto"/>
            <w:vAlign w:val="center"/>
            <w:hideMark/>
          </w:tcPr>
          <w:p w14:paraId="5ECD3D52" w14:textId="77777777" w:rsidR="007030CF" w:rsidRPr="007030CF" w:rsidRDefault="007030CF" w:rsidP="007030CF">
            <w:r w:rsidRPr="007030CF">
              <w:t>ADXL345（测量模式）</w:t>
            </w:r>
          </w:p>
        </w:tc>
        <w:tc>
          <w:tcPr>
            <w:tcW w:w="0" w:type="auto"/>
            <w:vAlign w:val="center"/>
            <w:hideMark/>
          </w:tcPr>
          <w:p w14:paraId="02B654CD" w14:textId="77777777" w:rsidR="007030CF" w:rsidRPr="007030CF" w:rsidRDefault="007030CF" w:rsidP="007030CF">
            <w:r w:rsidRPr="007030CF">
              <w:t>0.14mA</w:t>
            </w:r>
          </w:p>
        </w:tc>
        <w:tc>
          <w:tcPr>
            <w:tcW w:w="0" w:type="auto"/>
            <w:vAlign w:val="center"/>
            <w:hideMark/>
          </w:tcPr>
          <w:p w14:paraId="27DFE011" w14:textId="77777777" w:rsidR="007030CF" w:rsidRPr="007030CF" w:rsidRDefault="007030CF" w:rsidP="007030CF">
            <w:r w:rsidRPr="007030CF">
              <w:t>3.3V</w:t>
            </w:r>
          </w:p>
        </w:tc>
        <w:tc>
          <w:tcPr>
            <w:tcW w:w="0" w:type="auto"/>
            <w:vAlign w:val="center"/>
            <w:hideMark/>
          </w:tcPr>
          <w:p w14:paraId="52A3AA5E" w14:textId="77777777" w:rsidR="007030CF" w:rsidRPr="007030CF" w:rsidRDefault="007030CF" w:rsidP="007030CF">
            <w:r w:rsidRPr="007030CF">
              <w:t>0.46mW</w:t>
            </w:r>
          </w:p>
        </w:tc>
      </w:tr>
      <w:tr w:rsidR="007030CF" w:rsidRPr="007030CF" w14:paraId="4F40AA6B" w14:textId="77777777">
        <w:tc>
          <w:tcPr>
            <w:tcW w:w="0" w:type="auto"/>
            <w:vAlign w:val="center"/>
            <w:hideMark/>
          </w:tcPr>
          <w:p w14:paraId="028BD0A9" w14:textId="77777777" w:rsidR="007030CF" w:rsidRPr="007030CF" w:rsidRDefault="007030CF" w:rsidP="007030CF">
            <w:r w:rsidRPr="007030CF">
              <w:t>ATECC608A（工作）</w:t>
            </w:r>
          </w:p>
        </w:tc>
        <w:tc>
          <w:tcPr>
            <w:tcW w:w="0" w:type="auto"/>
            <w:vAlign w:val="center"/>
            <w:hideMark/>
          </w:tcPr>
          <w:p w14:paraId="48D09B5E" w14:textId="77777777" w:rsidR="007030CF" w:rsidRPr="007030CF" w:rsidRDefault="007030CF" w:rsidP="007030CF">
            <w:r w:rsidRPr="007030CF">
              <w:t>1mA</w:t>
            </w:r>
          </w:p>
        </w:tc>
        <w:tc>
          <w:tcPr>
            <w:tcW w:w="0" w:type="auto"/>
            <w:vAlign w:val="center"/>
            <w:hideMark/>
          </w:tcPr>
          <w:p w14:paraId="05E532EE" w14:textId="77777777" w:rsidR="007030CF" w:rsidRPr="007030CF" w:rsidRDefault="007030CF" w:rsidP="007030CF">
            <w:r w:rsidRPr="007030CF">
              <w:t>3.3V</w:t>
            </w:r>
          </w:p>
        </w:tc>
        <w:tc>
          <w:tcPr>
            <w:tcW w:w="0" w:type="auto"/>
            <w:vAlign w:val="center"/>
            <w:hideMark/>
          </w:tcPr>
          <w:p w14:paraId="44DF8D68" w14:textId="77777777" w:rsidR="007030CF" w:rsidRPr="007030CF" w:rsidRDefault="007030CF" w:rsidP="007030CF">
            <w:r w:rsidRPr="007030CF">
              <w:t>3.3mW</w:t>
            </w:r>
          </w:p>
        </w:tc>
      </w:tr>
      <w:tr w:rsidR="007030CF" w:rsidRPr="007030CF" w14:paraId="6AFB83D9" w14:textId="77777777">
        <w:tc>
          <w:tcPr>
            <w:tcW w:w="0" w:type="auto"/>
            <w:vAlign w:val="center"/>
            <w:hideMark/>
          </w:tcPr>
          <w:p w14:paraId="7ED6AA54" w14:textId="77777777" w:rsidR="007030CF" w:rsidRPr="007030CF" w:rsidRDefault="007030CF" w:rsidP="007030CF">
            <w:r w:rsidRPr="007030CF">
              <w:t>ESP8266（传输）</w:t>
            </w:r>
          </w:p>
        </w:tc>
        <w:tc>
          <w:tcPr>
            <w:tcW w:w="0" w:type="auto"/>
            <w:vAlign w:val="center"/>
            <w:hideMark/>
          </w:tcPr>
          <w:p w14:paraId="0C514218" w14:textId="77777777" w:rsidR="007030CF" w:rsidRPr="007030CF" w:rsidRDefault="007030CF" w:rsidP="007030CF">
            <w:r w:rsidRPr="007030CF">
              <w:t>80mA峰值</w:t>
            </w:r>
          </w:p>
        </w:tc>
        <w:tc>
          <w:tcPr>
            <w:tcW w:w="0" w:type="auto"/>
            <w:vAlign w:val="center"/>
            <w:hideMark/>
          </w:tcPr>
          <w:p w14:paraId="246143A6" w14:textId="77777777" w:rsidR="007030CF" w:rsidRPr="007030CF" w:rsidRDefault="007030CF" w:rsidP="007030CF">
            <w:r w:rsidRPr="007030CF">
              <w:t>3.3V</w:t>
            </w:r>
          </w:p>
        </w:tc>
        <w:tc>
          <w:tcPr>
            <w:tcW w:w="0" w:type="auto"/>
            <w:vAlign w:val="center"/>
            <w:hideMark/>
          </w:tcPr>
          <w:p w14:paraId="426D023C" w14:textId="77777777" w:rsidR="007030CF" w:rsidRPr="007030CF" w:rsidRDefault="007030CF" w:rsidP="007030CF">
            <w:r w:rsidRPr="007030CF">
              <w:t>264mW（瞬时）</w:t>
            </w:r>
          </w:p>
        </w:tc>
      </w:tr>
      <w:tr w:rsidR="007030CF" w:rsidRPr="007030CF" w14:paraId="04180688" w14:textId="77777777">
        <w:tc>
          <w:tcPr>
            <w:tcW w:w="0" w:type="auto"/>
            <w:vAlign w:val="center"/>
            <w:hideMark/>
          </w:tcPr>
          <w:p w14:paraId="4DFE03AF" w14:textId="77777777" w:rsidR="007030CF" w:rsidRPr="007030CF" w:rsidRDefault="007030CF" w:rsidP="007030CF">
            <w:r w:rsidRPr="007030CF">
              <w:t>SX1278（发送）</w:t>
            </w:r>
          </w:p>
        </w:tc>
        <w:tc>
          <w:tcPr>
            <w:tcW w:w="0" w:type="auto"/>
            <w:vAlign w:val="center"/>
            <w:hideMark/>
          </w:tcPr>
          <w:p w14:paraId="24E02120" w14:textId="77777777" w:rsidR="007030CF" w:rsidRPr="007030CF" w:rsidRDefault="007030CF" w:rsidP="007030CF">
            <w:r w:rsidRPr="007030CF">
              <w:t>100mA峰值</w:t>
            </w:r>
          </w:p>
        </w:tc>
        <w:tc>
          <w:tcPr>
            <w:tcW w:w="0" w:type="auto"/>
            <w:vAlign w:val="center"/>
            <w:hideMark/>
          </w:tcPr>
          <w:p w14:paraId="45638637" w14:textId="77777777" w:rsidR="007030CF" w:rsidRPr="007030CF" w:rsidRDefault="007030CF" w:rsidP="007030CF">
            <w:r w:rsidRPr="007030CF">
              <w:t>3.3V</w:t>
            </w:r>
          </w:p>
        </w:tc>
        <w:tc>
          <w:tcPr>
            <w:tcW w:w="0" w:type="auto"/>
            <w:vAlign w:val="center"/>
            <w:hideMark/>
          </w:tcPr>
          <w:p w14:paraId="1620D1A9" w14:textId="77777777" w:rsidR="007030CF" w:rsidRPr="007030CF" w:rsidRDefault="007030CF" w:rsidP="007030CF">
            <w:r w:rsidRPr="007030CF">
              <w:t>330mW（瞬时）</w:t>
            </w:r>
          </w:p>
        </w:tc>
      </w:tr>
      <w:tr w:rsidR="007030CF" w:rsidRPr="007030CF" w14:paraId="0AA99229" w14:textId="77777777">
        <w:tc>
          <w:tcPr>
            <w:tcW w:w="0" w:type="auto"/>
            <w:vAlign w:val="center"/>
            <w:hideMark/>
          </w:tcPr>
          <w:p w14:paraId="28BF437C" w14:textId="77777777" w:rsidR="007030CF" w:rsidRPr="007030CF" w:rsidRDefault="007030CF" w:rsidP="007030CF">
            <w:r w:rsidRPr="007030CF">
              <w:rPr>
                <w:b/>
                <w:bCs/>
              </w:rPr>
              <w:t>整机平均</w:t>
            </w:r>
          </w:p>
        </w:tc>
        <w:tc>
          <w:tcPr>
            <w:tcW w:w="0" w:type="auto"/>
            <w:vAlign w:val="center"/>
            <w:hideMark/>
          </w:tcPr>
          <w:p w14:paraId="4C8CA8BD" w14:textId="77777777" w:rsidR="007030CF" w:rsidRPr="007030CF" w:rsidRDefault="007030CF" w:rsidP="007030CF">
            <w:r w:rsidRPr="007030CF">
              <w:rPr>
                <w:b/>
                <w:bCs/>
              </w:rPr>
              <w:t>约580mA</w:t>
            </w:r>
          </w:p>
        </w:tc>
        <w:tc>
          <w:tcPr>
            <w:tcW w:w="0" w:type="auto"/>
            <w:vAlign w:val="center"/>
            <w:hideMark/>
          </w:tcPr>
          <w:p w14:paraId="4B323972" w14:textId="77777777" w:rsidR="007030CF" w:rsidRPr="007030CF" w:rsidRDefault="007030CF" w:rsidP="007030CF">
            <w:r w:rsidRPr="007030CF">
              <w:rPr>
                <w:b/>
                <w:bCs/>
              </w:rPr>
              <w:t>3.3V~5V</w:t>
            </w:r>
          </w:p>
        </w:tc>
        <w:tc>
          <w:tcPr>
            <w:tcW w:w="0" w:type="auto"/>
            <w:vAlign w:val="center"/>
            <w:hideMark/>
          </w:tcPr>
          <w:p w14:paraId="60D29BA2" w14:textId="77777777" w:rsidR="007030CF" w:rsidRPr="007030CF" w:rsidRDefault="007030CF" w:rsidP="007030CF">
            <w:r w:rsidRPr="007030CF">
              <w:rPr>
                <w:b/>
                <w:bCs/>
              </w:rPr>
              <w:t>约2W</w:t>
            </w:r>
          </w:p>
        </w:tc>
      </w:tr>
    </w:tbl>
    <w:p w14:paraId="2658EF7C" w14:textId="77777777" w:rsidR="007030CF" w:rsidRPr="007030CF" w:rsidRDefault="007030CF" w:rsidP="007030CF">
      <w:r w:rsidRPr="007030CF">
        <w:t>以3000mAh/3.7V电池计算，理论能量约11.1Wh，整机平均功耗约2W，理论无日照持续时间约5.5小时。实际设计中，STM32在传感器读取间隙使用Stop模式（主电源域保持，CPU停止，唤醒时间约500μs），FreeRTOS空闲任务调用__WFI()指令，将平均功耗降至约1.5W，可支持超过7小时无日照运行。</w:t>
      </w:r>
    </w:p>
    <w:p w14:paraId="3CE8318D" w14:textId="77777777" w:rsidR="007030CF" w:rsidRPr="007030CF" w:rsidRDefault="007030CF" w:rsidP="007030CF">
      <w:pPr>
        <w:rPr>
          <w:b/>
          <w:bCs/>
        </w:rPr>
      </w:pPr>
      <w:r w:rsidRPr="007030CF">
        <w:rPr>
          <w:b/>
          <w:bCs/>
        </w:rPr>
        <w:t>4.5.2 低功耗优化策略</w:t>
      </w:r>
    </w:p>
    <w:p w14:paraId="32C1CF55" w14:textId="77777777" w:rsidR="007030CF" w:rsidRPr="007030CF" w:rsidRDefault="007030CF" w:rsidP="007030CF">
      <w:r w:rsidRPr="007030CF">
        <w:rPr>
          <w:b/>
          <w:bCs/>
        </w:rPr>
        <w:t>FreeRTOS Tickless Idle</w:t>
      </w:r>
      <w:r w:rsidRPr="007030CF">
        <w:t>：当所有任务进入阻塞状态（等待队列或延时）时，FreeRTOS调用portSUPPRESS_TICKS_AND_SLEEP使STM32进入Stop 2模式（最低功耗停止模式，SRAM和寄存器保持，退出延迟约6μs），显著降低传感器采集间隔期间的功耗。</w:t>
      </w:r>
    </w:p>
    <w:p w14:paraId="503BB2F0" w14:textId="77777777" w:rsidR="007030CF" w:rsidRPr="007030CF" w:rsidRDefault="007030CF" w:rsidP="007030CF">
      <w:r w:rsidRPr="007030CF">
        <w:rPr>
          <w:b/>
          <w:bCs/>
        </w:rPr>
        <w:t>外设时钟门控</w:t>
      </w:r>
      <w:r w:rsidRPr="007030CF">
        <w:t>：未使用的外设时钟通过RCC寄存器关闭，消除漏电流。SX1278在Wi-Fi可用时保持休眠模式（通过GPIO控制NSS引脚+发送SX1278睡眠命令），切换为LoRa模式时才唤醒。</w:t>
      </w:r>
    </w:p>
    <w:p w14:paraId="1D4C90D5" w14:textId="77777777" w:rsidR="007030CF" w:rsidRPr="007030CF" w:rsidRDefault="007030CF" w:rsidP="007030CF">
      <w:r w:rsidRPr="007030CF">
        <w:rPr>
          <w:b/>
          <w:bCs/>
        </w:rPr>
        <w:t>ESP8266深度睡眠</w:t>
      </w:r>
      <w:r w:rsidRPr="007030CF">
        <w:t>：传感器数据发送完成后，STM32通过AT+GSLP=时间指令使ESP8266进入深度睡眠（电流约20μA），在下一帧数据准备好之前不唤醒，节省Wi-Fi模块30秒内的待机功耗（约80mA×30s内大部分时间）。</w:t>
      </w:r>
    </w:p>
    <w:p w14:paraId="1D5D0795" w14:textId="77777777" w:rsidR="007030CF" w:rsidRPr="007030CF" w:rsidRDefault="007030CF" w:rsidP="007030CF">
      <w:pPr>
        <w:rPr>
          <w:b/>
          <w:bCs/>
        </w:rPr>
      </w:pPr>
      <w:r w:rsidRPr="007030CF">
        <w:rPr>
          <w:b/>
          <w:bCs/>
        </w:rPr>
        <w:t>第五章 软件实现</w:t>
      </w:r>
    </w:p>
    <w:p w14:paraId="14F8AE8E" w14:textId="77777777" w:rsidR="007030CF" w:rsidRPr="007030CF" w:rsidRDefault="007030CF" w:rsidP="007030CF">
      <w:pPr>
        <w:rPr>
          <w:b/>
          <w:bCs/>
        </w:rPr>
      </w:pPr>
      <w:r w:rsidRPr="007030CF">
        <w:rPr>
          <w:b/>
          <w:bCs/>
        </w:rPr>
        <w:t>5.1 嵌入式固件设计（FreeRTOS）</w:t>
      </w:r>
    </w:p>
    <w:p w14:paraId="234D45BE" w14:textId="77777777" w:rsidR="007030CF" w:rsidRPr="007030CF" w:rsidRDefault="007030CF" w:rsidP="007030CF">
      <w:pPr>
        <w:rPr>
          <w:b/>
          <w:bCs/>
        </w:rPr>
      </w:pPr>
      <w:r w:rsidRPr="007030CF">
        <w:rPr>
          <w:b/>
          <w:bCs/>
        </w:rPr>
        <w:t>5.1.1 系统初始化流程</w:t>
      </w:r>
    </w:p>
    <w:p w14:paraId="667960CA" w14:textId="77777777" w:rsidR="007030CF" w:rsidRPr="007030CF" w:rsidRDefault="007030CF" w:rsidP="007030CF">
      <w:r w:rsidRPr="007030CF">
        <w:t>STM32H743固件采用STM32CubeH7 HAL库 + FreeRTOS的标准移植方案。系统初始化按以下顺序执行：</w:t>
      </w:r>
    </w:p>
    <w:p w14:paraId="59830C42" w14:textId="77777777" w:rsidR="007030CF" w:rsidRPr="007030CF" w:rsidRDefault="007030CF" w:rsidP="007030CF">
      <w:pPr>
        <w:numPr>
          <w:ilvl w:val="0"/>
          <w:numId w:val="14"/>
        </w:numPr>
      </w:pPr>
      <w:r w:rsidRPr="007030CF">
        <w:rPr>
          <w:b/>
          <w:bCs/>
        </w:rPr>
        <w:t>HAL初始化</w:t>
      </w:r>
      <w:r w:rsidRPr="007030CF">
        <w:t>：HAL_Init()配置SysTick定时器（1ms中断），初始化Flash延迟（WS=4，对应480MHz）</w:t>
      </w:r>
    </w:p>
    <w:p w14:paraId="137A28E1" w14:textId="77777777" w:rsidR="007030CF" w:rsidRPr="007030CF" w:rsidRDefault="007030CF" w:rsidP="007030CF">
      <w:pPr>
        <w:numPr>
          <w:ilvl w:val="0"/>
          <w:numId w:val="14"/>
        </w:numPr>
      </w:pPr>
      <w:r w:rsidRPr="007030CF">
        <w:rPr>
          <w:b/>
          <w:bCs/>
        </w:rPr>
        <w:t>时钟配置</w:t>
      </w:r>
      <w:r w:rsidRPr="007030CF">
        <w:t>：SystemClock_Config()配置PLL（HSE 8MHz → PLL倍频至480MHz），配置AHB/APB时钟分频</w:t>
      </w:r>
    </w:p>
    <w:p w14:paraId="507EFE9A" w14:textId="77777777" w:rsidR="007030CF" w:rsidRPr="007030CF" w:rsidRDefault="007030CF" w:rsidP="007030CF">
      <w:pPr>
        <w:numPr>
          <w:ilvl w:val="0"/>
          <w:numId w:val="14"/>
        </w:numPr>
      </w:pPr>
      <w:r w:rsidRPr="007030CF">
        <w:rPr>
          <w:b/>
          <w:bCs/>
        </w:rPr>
        <w:t>外设初始化</w:t>
      </w:r>
      <w:r w:rsidRPr="007030CF">
        <w:t>：MX_I2C1_Init()（I2C1, 400kHz）、MX_I2C2_Init()（I2C2, 400kHz）、MX_USART1_UART_Init()（9600bps）、MX_USART2_UART_Init()（115200bps）、MX_SPI1_Init()（10MHz）、MX_HASH_Init()（SHA-256模式）</w:t>
      </w:r>
    </w:p>
    <w:p w14:paraId="32FA42FF" w14:textId="77777777" w:rsidR="007030CF" w:rsidRPr="007030CF" w:rsidRDefault="007030CF" w:rsidP="007030CF">
      <w:pPr>
        <w:numPr>
          <w:ilvl w:val="0"/>
          <w:numId w:val="14"/>
        </w:numPr>
      </w:pPr>
      <w:r w:rsidRPr="007030CF">
        <w:rPr>
          <w:b/>
          <w:bCs/>
        </w:rPr>
        <w:t>FreeRTOS初始化</w:t>
      </w:r>
      <w:r w:rsidRPr="007030CF">
        <w:t>：创建三个任务（SensorTask、SignTask、CommTask）和两个消息队列（sensorQueue深度4、signedQueue深度4）</w:t>
      </w:r>
    </w:p>
    <w:p w14:paraId="45E8FD70" w14:textId="77777777" w:rsidR="007030CF" w:rsidRPr="007030CF" w:rsidRDefault="007030CF" w:rsidP="007030CF">
      <w:pPr>
        <w:numPr>
          <w:ilvl w:val="0"/>
          <w:numId w:val="14"/>
        </w:numPr>
      </w:pPr>
      <w:r w:rsidRPr="007030CF">
        <w:rPr>
          <w:b/>
          <w:bCs/>
        </w:rPr>
        <w:t>调度启动</w:t>
      </w:r>
      <w:r w:rsidRPr="007030CF">
        <w:t>：vTaskStartScheduler()进入抢占式调度循环</w:t>
      </w:r>
    </w:p>
    <w:p w14:paraId="164F927F" w14:textId="77777777" w:rsidR="007030CF" w:rsidRPr="007030CF" w:rsidRDefault="007030CF" w:rsidP="007030CF">
      <w:pPr>
        <w:rPr>
          <w:b/>
          <w:bCs/>
        </w:rPr>
      </w:pPr>
      <w:r w:rsidRPr="007030CF">
        <w:rPr>
          <w:b/>
          <w:bCs/>
        </w:rPr>
        <w:t>5.1.2 SensorTask实现</w:t>
      </w:r>
    </w:p>
    <w:p w14:paraId="05B3DFB1" w14:textId="77777777" w:rsidR="007030CF" w:rsidRPr="007030CF" w:rsidRDefault="007030CF" w:rsidP="007030CF">
      <w:r w:rsidRPr="007030CF">
        <w:t>SensorTask以30秒为周期轮流采集各传感器数据。为避免MH-Z19B预热期间的无效读数，任务内部维护一个上电计数器，前6个采集周期（共3分钟）内将CO</w:t>
      </w:r>
      <w:r w:rsidRPr="007030CF">
        <w:rPr>
          <w:rFonts w:ascii="Cambria Math" w:hAnsi="Cambria Math" w:cs="Cambria Math"/>
        </w:rPr>
        <w:t>₂</w:t>
      </w:r>
      <w:r w:rsidRPr="007030CF">
        <w:t>字段标记为-1（无效标志），后端收到后忽略CO</w:t>
      </w:r>
      <w:r w:rsidRPr="007030CF">
        <w:rPr>
          <w:rFonts w:ascii="Cambria Math" w:hAnsi="Cambria Math" w:cs="Cambria Math"/>
        </w:rPr>
        <w:t>₂</w:t>
      </w:r>
      <w:r w:rsidRPr="007030CF">
        <w:t>评分权重。</w:t>
      </w:r>
    </w:p>
    <w:p w14:paraId="60993CB3" w14:textId="77777777" w:rsidR="007030CF" w:rsidRPr="007030CF" w:rsidRDefault="007030CF" w:rsidP="007030CF">
      <w:r w:rsidRPr="007030CF">
        <w:t>伪代码流程如下：</w:t>
      </w:r>
    </w:p>
    <w:p w14:paraId="71BA9017" w14:textId="77777777" w:rsidR="007030CF" w:rsidRPr="007030CF" w:rsidRDefault="007030CF" w:rsidP="007030CF">
      <w:r w:rsidRPr="007030CF">
        <w:t>SensorTask() {</w:t>
      </w:r>
      <w:r w:rsidRPr="007030CF">
        <w:br/>
        <w:t xml:space="preserve">    initSensors()</w:t>
      </w:r>
      <w:r w:rsidRPr="007030CF">
        <w:br/>
        <w:t xml:space="preserve">    cycle = 0</w:t>
      </w:r>
      <w:r w:rsidRPr="007030CF">
        <w:br/>
        <w:t xml:space="preserve">    while(true) {</w:t>
      </w:r>
      <w:r w:rsidRPr="007030CF">
        <w:br/>
        <w:t xml:space="preserve">        frame = {}</w:t>
      </w:r>
      <w:r w:rsidRPr="007030CF">
        <w:br/>
        <w:t xml:space="preserve">        frame.temperature, frame.humidity = SHT31_Read()  // I2C读取+CRC验证</w:t>
      </w:r>
      <w:r w:rsidRPr="007030CF">
        <w:br/>
        <w:t xml:space="preserve">        frame.vibration_g = ADXL345_ReadMagnitude()        // I2C读取+合矢量计算</w:t>
      </w:r>
      <w:r w:rsidRPr="007030CF">
        <w:br/>
        <w:t xml:space="preserve">        if cycle &gt;= 6:</w:t>
      </w:r>
      <w:r w:rsidRPr="007030CF">
        <w:br/>
        <w:t xml:space="preserve">            frame.co2_ppm = MHZ19B_ReadCO2()              // UART命令+响应</w:t>
      </w:r>
      <w:r w:rsidRPr="007030CF">
        <w:br/>
        <w:t xml:space="preserve">        else:</w:t>
      </w:r>
      <w:r w:rsidRPr="007030CF">
        <w:br/>
        <w:t xml:space="preserve">            frame.co2_ppm = -1</w:t>
      </w:r>
      <w:r w:rsidRPr="007030CF">
        <w:br/>
        <w:t xml:space="preserve">        frame.timestamp = GetUTCTimestamp()</w:t>
      </w:r>
      <w:r w:rsidRPr="007030CF">
        <w:br/>
        <w:t xml:space="preserve">        frame.device_id = DEVICE_ID_CONST</w:t>
      </w:r>
      <w:r w:rsidRPr="007030CF">
        <w:br/>
        <w:t xml:space="preserve">        frame.batch_id = GetCurrentBatchId()</w:t>
      </w:r>
      <w:r w:rsidRPr="007030CF">
        <w:br/>
        <w:t xml:space="preserve">        xQueueSend(sensorQueue, frame, portMAX_DELAY)</w:t>
      </w:r>
      <w:r w:rsidRPr="007030CF">
        <w:br/>
        <w:t xml:space="preserve">        cycle++</w:t>
      </w:r>
      <w:r w:rsidRPr="007030CF">
        <w:br/>
        <w:t xml:space="preserve">        vTaskDelay(pdMS_TO_TICKS(30000))</w:t>
      </w:r>
      <w:r w:rsidRPr="007030CF">
        <w:br/>
        <w:t xml:space="preserve">    }</w:t>
      </w:r>
      <w:r w:rsidRPr="007030CF">
        <w:br/>
        <w:t>}</w:t>
      </w:r>
    </w:p>
    <w:p w14:paraId="1D36C63B" w14:textId="77777777" w:rsidR="007030CF" w:rsidRPr="007030CF" w:rsidRDefault="007030CF" w:rsidP="007030CF">
      <w:pPr>
        <w:rPr>
          <w:b/>
          <w:bCs/>
        </w:rPr>
      </w:pPr>
      <w:r w:rsidRPr="007030CF">
        <w:rPr>
          <w:b/>
          <w:bCs/>
        </w:rPr>
        <w:t>5.1.3 SignTask与CommTask实现</w:t>
      </w:r>
    </w:p>
    <w:p w14:paraId="595F9348" w14:textId="77777777" w:rsidR="007030CF" w:rsidRPr="007030CF" w:rsidRDefault="007030CF" w:rsidP="007030CF">
      <w:r w:rsidRPr="007030CF">
        <w:t>SignTask从sensorQueue接收数据帧，完成哈希与签名后写入signedQueue：</w:t>
      </w:r>
    </w:p>
    <w:p w14:paraId="42A226CB" w14:textId="77777777" w:rsidR="007030CF" w:rsidRPr="007030CF" w:rsidRDefault="007030CF" w:rsidP="007030CF">
      <w:r w:rsidRPr="007030CF">
        <w:t>SignTask() {</w:t>
      </w:r>
      <w:r w:rsidRPr="007030CF">
        <w:br/>
        <w:t xml:space="preserve">    while(true) {</w:t>
      </w:r>
      <w:r w:rsidRPr="007030CF">
        <w:br/>
        <w:t xml:space="preserve">        frame = xQueueReceive(sensorQueue, portMAX_DELAY)</w:t>
      </w:r>
      <w:r w:rsidRPr="007030CF">
        <w:br/>
        <w:t xml:space="preserve">        canonical_bytes = SerializeCanonical(frame)         // 规范化JSON序列化</w:t>
      </w:r>
      <w:r w:rsidRPr="007030CF">
        <w:br/>
        <w:t xml:space="preserve">        digest = HASH_SHA256(canonical_bytes)              // STM32 HASH硬件加速</w:t>
      </w:r>
      <w:r w:rsidRPr="007030CF">
        <w:br/>
        <w:t xml:space="preserve">        ATECC608A_Wakeup()</w:t>
      </w:r>
      <w:r w:rsidRPr="007030CF">
        <w:br/>
        <w:t xml:space="preserve">        signature_raw = ATECC608A_Sign(slot=0, digest)    // 64字节(r,s)</w:t>
      </w:r>
      <w:r w:rsidRPr="007030CF">
        <w:br/>
        <w:t xml:space="preserve">        ATECC608A_Sleep()</w:t>
      </w:r>
      <w:r w:rsidRPr="007030CF">
        <w:br/>
        <w:t xml:space="preserve">        signature_der = EncodeDER(signature_raw)           // 转ASN.1格式</w:t>
      </w:r>
      <w:r w:rsidRPr="007030CF">
        <w:br/>
        <w:t xml:space="preserve">        signedFrame = BuildSignatureEnvelope(frame, signature_der, KEY_ID)</w:t>
      </w:r>
      <w:r w:rsidRPr="007030CF">
        <w:br/>
        <w:t xml:space="preserve">        xQueueSend(signedQueue, signedFrame, portMAX_DELAY)</w:t>
      </w:r>
      <w:r w:rsidRPr="007030CF">
        <w:br/>
        <w:t xml:space="preserve">    }</w:t>
      </w:r>
      <w:r w:rsidRPr="007030CF">
        <w:br/>
        <w:t>}</w:t>
      </w:r>
    </w:p>
    <w:p w14:paraId="61B71A54" w14:textId="77777777" w:rsidR="007030CF" w:rsidRPr="007030CF" w:rsidRDefault="007030CF" w:rsidP="007030CF">
      <w:r w:rsidRPr="007030CF">
        <w:t>CommTask优先尝试Wi-Fi上传，失败后切换LoRa：</w:t>
      </w:r>
    </w:p>
    <w:p w14:paraId="4879E786" w14:textId="77777777" w:rsidR="007030CF" w:rsidRPr="007030CF" w:rsidRDefault="007030CF" w:rsidP="007030CF">
      <w:r w:rsidRPr="007030CF">
        <w:t>CommTask() {</w:t>
      </w:r>
      <w:r w:rsidRPr="007030CF">
        <w:br/>
        <w:t xml:space="preserve">    while(true) {</w:t>
      </w:r>
      <w:r w:rsidRPr="007030CF">
        <w:br/>
        <w:t xml:space="preserve">        signedFrame = xQueueReceive(signedQueue, portMAX_DELAY)</w:t>
      </w:r>
      <w:r w:rsidRPr="007030CF">
        <w:br/>
        <w:t xml:space="preserve">        json_payload = SerializeJSON(signedFrame)</w:t>
      </w:r>
      <w:r w:rsidRPr="007030CF">
        <w:br/>
        <w:t xml:space="preserve">        success = false</w:t>
      </w:r>
      <w:r w:rsidRPr="007030CF">
        <w:br/>
        <w:t xml:space="preserve">        if ESP8266_IsConnected():</w:t>
      </w:r>
      <w:r w:rsidRPr="007030CF">
        <w:br/>
        <w:t xml:space="preserve">            success = ESP8266_PostHTTPS(ENDPOINT, json_payload, IDEMPOTENCY_KEY)</w:t>
      </w:r>
      <w:r w:rsidRPr="007030CF">
        <w:br/>
        <w:t xml:space="preserve">        if not success:</w:t>
      </w:r>
      <w:r w:rsidRPr="007030CF">
        <w:br/>
        <w:t xml:space="preserve">            SX1278_TransmitFragmented(json_payload)  // LoRa分片发送</w:t>
      </w:r>
      <w:r w:rsidRPr="007030CF">
        <w:br/>
        <w:t xml:space="preserve">    }</w:t>
      </w:r>
      <w:r w:rsidRPr="007030CF">
        <w:br/>
        <w:t>}</w:t>
      </w:r>
    </w:p>
    <w:p w14:paraId="07B3E5D0" w14:textId="77777777" w:rsidR="007030CF" w:rsidRPr="007030CF" w:rsidRDefault="007030CF" w:rsidP="007030CF">
      <w:pPr>
        <w:rPr>
          <w:b/>
          <w:bCs/>
        </w:rPr>
      </w:pPr>
      <w:r w:rsidRPr="007030CF">
        <w:rPr>
          <w:b/>
          <w:bCs/>
        </w:rPr>
        <w:t>5.2 哈希规范化算法实现</w:t>
      </w:r>
    </w:p>
    <w:p w14:paraId="1B83FFC8" w14:textId="77777777" w:rsidR="007030CF" w:rsidRPr="007030CF" w:rsidRDefault="007030CF" w:rsidP="007030CF">
      <w:pPr>
        <w:rPr>
          <w:b/>
          <w:bCs/>
        </w:rPr>
      </w:pPr>
      <w:r w:rsidRPr="007030CF">
        <w:rPr>
          <w:b/>
          <w:bCs/>
        </w:rPr>
        <w:t>5.2.1 规范化算法设计目标</w:t>
      </w:r>
    </w:p>
    <w:p w14:paraId="31F85D5F" w14:textId="77777777" w:rsidR="007030CF" w:rsidRPr="007030CF" w:rsidRDefault="007030CF" w:rsidP="007030CF">
      <w:r w:rsidRPr="007030CF">
        <w:t>哈希规范化（Hash Canonicalization）的核心挑战在于：同一份传感器数据，在不同环境（Python后端/TypeScript前端/C固件）的JSON序列化库中，可能因键排序不同、浮点数精度差异、时区表示差异而产生不同的JSON字符串，进而产生不同的哈希值，导致验证失败。</w:t>
      </w:r>
    </w:p>
    <w:p w14:paraId="2022C474" w14:textId="77777777" w:rsidR="007030CF" w:rsidRPr="007030CF" w:rsidRDefault="007030CF" w:rsidP="007030CF">
      <w:r w:rsidRPr="007030CF">
        <w:t>本系统设计的规范化算法通过以下5步规则，确保跨平台、跨语言的确定性输出：</w:t>
      </w:r>
    </w:p>
    <w:p w14:paraId="70D75FCB" w14:textId="77777777" w:rsidR="007030CF" w:rsidRPr="007030CF" w:rsidRDefault="007030CF" w:rsidP="007030CF">
      <w:r w:rsidRPr="007030CF">
        <w:rPr>
          <w:b/>
          <w:bCs/>
        </w:rPr>
        <w:t>规则1：字典键递归升序排序</w:t>
      </w:r>
      <w:r w:rsidRPr="007030CF">
        <w:t xml:space="preserve"> 所有JSON对象（包括嵌套对象）的键按Unicode码点升序排列。例如：{"b": 1, "a": 2} 规范化为 {"a": 2, "b": 1}。</w:t>
      </w:r>
    </w:p>
    <w:p w14:paraId="1182DDCB" w14:textId="77777777" w:rsidR="007030CF" w:rsidRPr="007030CF" w:rsidRDefault="007030CF" w:rsidP="007030CF">
      <w:r w:rsidRPr="007030CF">
        <w:rPr>
          <w:b/>
          <w:bCs/>
        </w:rPr>
        <w:t>规则2：datetime统一转换为UTC时区格式</w:t>
      </w:r>
      <w:r w:rsidRPr="007030CF">
        <w:t xml:space="preserve"> 所有datetime类型字段转换为 YYYY-MM-DDTHH:MM:SS.ffffff+00:00 格式。例如：2026-02-14T08:30:00+08:00 规范化为 2026-02-14T00:30:00.000000+00:00。</w:t>
      </w:r>
    </w:p>
    <w:p w14:paraId="64836FB6" w14:textId="77777777" w:rsidR="007030CF" w:rsidRPr="007030CF" w:rsidRDefault="007030CF" w:rsidP="007030CF">
      <w:r w:rsidRPr="007030CF">
        <w:rPr>
          <w:b/>
          <w:bCs/>
        </w:rPr>
        <w:t>规则3：字符串trim</w:t>
      </w:r>
      <w:r w:rsidRPr="007030CF">
        <w:t xml:space="preserve"> 所有字符串值去除首尾空白字符（空格、制表符、换行符）。</w:t>
      </w:r>
    </w:p>
    <w:p w14:paraId="21619773" w14:textId="77777777" w:rsidR="007030CF" w:rsidRPr="007030CF" w:rsidRDefault="007030CF" w:rsidP="007030CF">
      <w:r w:rsidRPr="007030CF">
        <w:rPr>
          <w:b/>
          <w:bCs/>
        </w:rPr>
        <w:t>规则4：ensure_ascii=True，紧凑格式</w:t>
      </w:r>
      <w:r w:rsidRPr="007030CF">
        <w:t xml:space="preserve"> JSON序列化强制ASCII转义非ASCII字符（中文等转为\uXXXX），使用紧凑分隔符（逗号和冒号不加空格），确保完全相同的字节序列。</w:t>
      </w:r>
    </w:p>
    <w:p w14:paraId="37FBD3B2" w14:textId="77777777" w:rsidR="007030CF" w:rsidRPr="007030CF" w:rsidRDefault="007030CF" w:rsidP="007030CF">
      <w:r w:rsidRPr="007030CF">
        <w:rPr>
          <w:b/>
          <w:bCs/>
        </w:rPr>
        <w:t>规则5：SHA-256哈希，十六进制输出</w:t>
      </w:r>
      <w:r w:rsidRPr="007030CF">
        <w:t xml:space="preserve"> 对规范化后的JSON字节串（UTF-8编码）计算SHA-256哈希，输出64字符小写十六进制字符串。</w:t>
      </w:r>
    </w:p>
    <w:p w14:paraId="52F520FD" w14:textId="77777777" w:rsidR="007030CF" w:rsidRPr="007030CF" w:rsidRDefault="007030CF" w:rsidP="007030CF">
      <w:pPr>
        <w:rPr>
          <w:b/>
          <w:bCs/>
        </w:rPr>
      </w:pPr>
      <w:r w:rsidRPr="007030CF">
        <w:rPr>
          <w:b/>
          <w:bCs/>
        </w:rPr>
        <w:t>5.2.2 Python实现</w:t>
      </w:r>
    </w:p>
    <w:p w14:paraId="20FF7522" w14:textId="77777777" w:rsidR="007030CF" w:rsidRPr="007030CF" w:rsidRDefault="007030CF" w:rsidP="007030CF">
      <w:r w:rsidRPr="007030CF">
        <w:t>后端Python实现的规范化核心函数：</w:t>
      </w:r>
    </w:p>
    <w:p w14:paraId="033D706C" w14:textId="77777777" w:rsidR="007030CF" w:rsidRPr="007030CF" w:rsidRDefault="007030CF" w:rsidP="007030CF">
      <w:r w:rsidRPr="007030CF">
        <w:t>import json</w:t>
      </w:r>
      <w:r w:rsidRPr="007030CF">
        <w:br/>
        <w:t>import hashlib</w:t>
      </w:r>
      <w:r w:rsidRPr="007030CF">
        <w:br/>
        <w:t>from datetime import datetime, timezone</w:t>
      </w:r>
      <w:r w:rsidRPr="007030CF">
        <w:br/>
      </w:r>
      <w:r w:rsidRPr="007030CF">
        <w:rPr>
          <w:rFonts w:ascii="Times New Roman" w:hAnsi="Times New Roman" w:cs="Times New Roman"/>
        </w:rPr>
        <w:t>​</w:t>
      </w:r>
      <w:r w:rsidRPr="007030CF">
        <w:br/>
        <w:t>def _normalize_value(value):</w:t>
      </w:r>
      <w:r w:rsidRPr="007030CF">
        <w:br/>
        <w:t xml:space="preserve"> </w:t>
      </w:r>
      <w:r w:rsidRPr="007030CF">
        <w:rPr>
          <w:rFonts w:ascii="等线" w:eastAsia="等线" w:hAnsi="等线" w:cs="等线" w:hint="eastAsia"/>
        </w:rPr>
        <w:t> </w:t>
      </w:r>
      <w:r w:rsidRPr="007030CF">
        <w:t xml:space="preserve">  if isinstance(value, dict):</w:t>
      </w:r>
      <w:r w:rsidRPr="007030CF">
        <w:br/>
        <w:t xml:space="preserve">        return {k: _normalize_value(v) for k in sorted(value.keys())</w:t>
      </w:r>
      <w:r w:rsidRPr="007030CF">
        <w:br/>
        <w:t xml:space="preserve">                for v in [value[k]]}</w:t>
      </w:r>
      <w:r w:rsidRPr="007030CF">
        <w:br/>
        <w:t xml:space="preserve">    elif isinstance(value, list):</w:t>
      </w:r>
      <w:r w:rsidRPr="007030CF">
        <w:br/>
        <w:t xml:space="preserve">        return [_normalize_value(item) for item in value]</w:t>
      </w:r>
      <w:r w:rsidRPr="007030CF">
        <w:br/>
        <w:t xml:space="preserve">    elif isinstance(value, datetime):</w:t>
      </w:r>
      <w:r w:rsidRPr="007030CF">
        <w:br/>
        <w:t xml:space="preserve">        return value.astimezone(timezone.utc).strftime(</w:t>
      </w:r>
      <w:r w:rsidRPr="007030CF">
        <w:br/>
        <w:t xml:space="preserve">            '%Y-%m-%dT%H:%M:%S.%f+00:00')</w:t>
      </w:r>
      <w:r w:rsidRPr="007030CF">
        <w:br/>
        <w:t xml:space="preserve">    elif isinstance(value, str):</w:t>
      </w:r>
      <w:r w:rsidRPr="007030CF">
        <w:br/>
        <w:t xml:space="preserve">        return value.strip()</w:t>
      </w:r>
      <w:r w:rsidRPr="007030CF">
        <w:br/>
        <w:t xml:space="preserve">    return value</w:t>
      </w:r>
      <w:r w:rsidRPr="007030CF">
        <w:br/>
      </w:r>
      <w:r w:rsidRPr="007030CF">
        <w:rPr>
          <w:rFonts w:ascii="Times New Roman" w:hAnsi="Times New Roman" w:cs="Times New Roman"/>
        </w:rPr>
        <w:t>​</w:t>
      </w:r>
      <w:r w:rsidRPr="007030CF">
        <w:br/>
        <w:t>def compute_canonical_hash(data: dict) -&gt; str:</w:t>
      </w:r>
      <w:r w:rsidRPr="007030CF">
        <w:br/>
        <w:t xml:space="preserve"> </w:t>
      </w:r>
      <w:r w:rsidRPr="007030CF">
        <w:rPr>
          <w:rFonts w:ascii="等线" w:eastAsia="等线" w:hAnsi="等线" w:cs="等线" w:hint="eastAsia"/>
        </w:rPr>
        <w:t> </w:t>
      </w:r>
      <w:r w:rsidRPr="007030CF">
        <w:t xml:space="preserve">  normalized = _normalize_value(data)</w:t>
      </w:r>
      <w:r w:rsidRPr="007030CF">
        <w:br/>
        <w:t xml:space="preserve">    canonical_json = json.dumps(normalized,</w:t>
      </w:r>
      <w:r w:rsidRPr="007030CF">
        <w:br/>
        <w:t xml:space="preserve">                                ensure_ascii=True,</w:t>
      </w:r>
      <w:r w:rsidRPr="007030CF">
        <w:br/>
        <w:t xml:space="preserve">                                separators=(',', ':'))</w:t>
      </w:r>
      <w:r w:rsidRPr="007030CF">
        <w:br/>
        <w:t xml:space="preserve">    return hashlib.sha256(canonical_json.encode('utf-8')).hexdigest()</w:t>
      </w:r>
    </w:p>
    <w:p w14:paraId="670E9541" w14:textId="77777777" w:rsidR="007030CF" w:rsidRPr="007030CF" w:rsidRDefault="007030CF" w:rsidP="007030CF">
      <w:pPr>
        <w:rPr>
          <w:b/>
          <w:bCs/>
        </w:rPr>
      </w:pPr>
      <w:r w:rsidRPr="007030CF">
        <w:rPr>
          <w:b/>
          <w:bCs/>
        </w:rPr>
        <w:t>5.2.3 TypeScript实现（前端验证）</w:t>
      </w:r>
    </w:p>
    <w:p w14:paraId="3580DD65" w14:textId="77777777" w:rsidR="007030CF" w:rsidRPr="007030CF" w:rsidRDefault="007030CF" w:rsidP="007030CF">
      <w:r w:rsidRPr="007030CF">
        <w:t>前端TypeScript实现相同逻辑，使用Web Crypto API进行SHA-256计算：</w:t>
      </w:r>
    </w:p>
    <w:p w14:paraId="2BBA430F" w14:textId="77777777" w:rsidR="007030CF" w:rsidRPr="007030CF" w:rsidRDefault="007030CF" w:rsidP="007030CF">
      <w:r w:rsidRPr="007030CF">
        <w:t>function normalizeValue(value: unknown): unknown {</w:t>
      </w:r>
      <w:r w:rsidRPr="007030CF">
        <w:br/>
        <w:t xml:space="preserve">  if (value instanceof Date) {</w:t>
      </w:r>
      <w:r w:rsidRPr="007030CF">
        <w:br/>
        <w:t xml:space="preserve">    return value.toISOString().replace('Z', '+00:00');</w:t>
      </w:r>
      <w:r w:rsidRPr="007030CF">
        <w:br/>
        <w:t xml:space="preserve">  }</w:t>
      </w:r>
      <w:r w:rsidRPr="007030CF">
        <w:br/>
        <w:t xml:space="preserve">  if (Array.isArray(value)) return value.map(normalizeValue);</w:t>
      </w:r>
      <w:r w:rsidRPr="007030CF">
        <w:br/>
        <w:t xml:space="preserve">  if (value !== null &amp;&amp; typeof value === 'object') {</w:t>
      </w:r>
      <w:r w:rsidRPr="007030CF">
        <w:br/>
        <w:t xml:space="preserve">    const sorted = Object.fromEntries(</w:t>
      </w:r>
      <w:r w:rsidRPr="007030CF">
        <w:br/>
        <w:t xml:space="preserve">      Object.keys(value as object).sort().map(k =&gt;</w:t>
      </w:r>
      <w:r w:rsidRPr="007030CF">
        <w:br/>
        <w:t xml:space="preserve">        [k, normalizeValue((value as Record&lt;string,unknown&gt;)[k])]));</w:t>
      </w:r>
      <w:r w:rsidRPr="007030CF">
        <w:br/>
        <w:t xml:space="preserve">    return sorted;</w:t>
      </w:r>
      <w:r w:rsidRPr="007030CF">
        <w:br/>
        <w:t xml:space="preserve">  }</w:t>
      </w:r>
      <w:r w:rsidRPr="007030CF">
        <w:br/>
        <w:t xml:space="preserve">  if (typeof value === 'string') return value.trim();</w:t>
      </w:r>
      <w:r w:rsidRPr="007030CF">
        <w:br/>
        <w:t xml:space="preserve">  return value;</w:t>
      </w:r>
      <w:r w:rsidRPr="007030CF">
        <w:br/>
        <w:t>}</w:t>
      </w:r>
      <w:r w:rsidRPr="007030CF">
        <w:br/>
      </w:r>
      <w:r w:rsidRPr="007030CF">
        <w:rPr>
          <w:rFonts w:ascii="Times New Roman" w:hAnsi="Times New Roman" w:cs="Times New Roman"/>
        </w:rPr>
        <w:t>​</w:t>
      </w:r>
      <w:r w:rsidRPr="007030CF">
        <w:br/>
        <w:t>async function computeCanonicalHash(data: object): Promise&lt;string&gt; {</w:t>
      </w:r>
      <w:r w:rsidRPr="007030CF">
        <w:br/>
        <w:t xml:space="preserve">  const normalized = normalizeValue(data);</w:t>
      </w:r>
      <w:r w:rsidRPr="007030CF">
        <w:br/>
        <w:t xml:space="preserve">  const json = JSON.stringify(normalized);</w:t>
      </w:r>
      <w:r w:rsidRPr="007030CF">
        <w:br/>
        <w:t xml:space="preserve">  const bytes = new TextEncoder().encode(json);</w:t>
      </w:r>
      <w:r w:rsidRPr="007030CF">
        <w:br/>
        <w:t xml:space="preserve">  const buf = await crypto.subtle.digest('SHA-256', bytes);</w:t>
      </w:r>
      <w:r w:rsidRPr="007030CF">
        <w:br/>
        <w:t xml:space="preserve">  return Array.from(new Uint8Array(buf))</w:t>
      </w:r>
      <w:r w:rsidRPr="007030CF">
        <w:br/>
        <w:t xml:space="preserve">    .map(b =&gt; b.toString(16).padStart(2, '0')).join('');</w:t>
      </w:r>
      <w:r w:rsidRPr="007030CF">
        <w:br/>
        <w:t>}</w:t>
      </w:r>
    </w:p>
    <w:p w14:paraId="23AB6859" w14:textId="77777777" w:rsidR="007030CF" w:rsidRPr="007030CF" w:rsidRDefault="007030CF" w:rsidP="007030CF">
      <w:pPr>
        <w:rPr>
          <w:b/>
          <w:bCs/>
        </w:rPr>
      </w:pPr>
      <w:r w:rsidRPr="007030CF">
        <w:rPr>
          <w:b/>
          <w:bCs/>
        </w:rPr>
        <w:t>5.2.4 跨平台一致性验证</w:t>
      </w:r>
    </w:p>
    <w:p w14:paraId="01CEE644" w14:textId="77777777" w:rsidR="007030CF" w:rsidRPr="007030CF" w:rsidRDefault="007030CF" w:rsidP="007030CF">
      <w:r w:rsidRPr="007030CF">
        <w:t>系统维护一套共享测试向量（Shared Test Vectors），包含若干组{输入JSON, 预期哈希值}对，在Python单元测试（pytest）和前端测试（Vitest）中分别验证两个实现的输出完全一致。关键测试向量覆盖：非ASCII字符（中文设备名）、嵌套对象、datetime时区转换（UTC+8 → UTC+0）、浮点数精度（Python float vs TypeScript number）等边界情况。</w:t>
      </w:r>
    </w:p>
    <w:p w14:paraId="79648090" w14:textId="77777777" w:rsidR="007030CF" w:rsidRPr="007030CF" w:rsidRDefault="007030CF" w:rsidP="007030CF">
      <w:pPr>
        <w:rPr>
          <w:b/>
          <w:bCs/>
        </w:rPr>
      </w:pPr>
      <w:r w:rsidRPr="007030CF">
        <w:rPr>
          <w:b/>
          <w:bCs/>
        </w:rPr>
        <w:t>5.3 双层幂等性防护机制</w:t>
      </w:r>
    </w:p>
    <w:p w14:paraId="1FA5078F" w14:textId="77777777" w:rsidR="007030CF" w:rsidRPr="007030CF" w:rsidRDefault="007030CF" w:rsidP="007030CF">
      <w:pPr>
        <w:rPr>
          <w:b/>
          <w:bCs/>
        </w:rPr>
      </w:pPr>
      <w:r w:rsidRPr="007030CF">
        <w:rPr>
          <w:b/>
          <w:bCs/>
        </w:rPr>
        <w:t>5.3.1 幂等性问题分析</w:t>
      </w:r>
    </w:p>
    <w:p w14:paraId="191FAB14" w14:textId="77777777" w:rsidR="007030CF" w:rsidRPr="007030CF" w:rsidRDefault="007030CF" w:rsidP="007030CF">
      <w:r w:rsidRPr="007030CF">
        <w:t>在网络不稳定的IoT场景中，设备可能因以下原因重复发送同一帧数据：（1）TCP连接在服务器已处理请求但响应尚未到达客户端时断开，客户端认为请求失败并重试；（2）ESP8266 AT指令确认超时导致固件层面的重发；（3）LoRa网络不稳定导致重复传输。若不加以防护，重复请求会导致同一溯源事件被多次入库，破坏数据完整性，并占用额外的链上锚定配额。</w:t>
      </w:r>
    </w:p>
    <w:p w14:paraId="6EF2E598" w14:textId="77777777" w:rsidR="007030CF" w:rsidRPr="007030CF" w:rsidRDefault="007030CF" w:rsidP="007030CF">
      <w:r w:rsidRPr="007030CF">
        <w:t>本系统设计了双层幂等性保护，从两个独立维度防止重复数据：</w:t>
      </w:r>
    </w:p>
    <w:p w14:paraId="775EF56C" w14:textId="77777777" w:rsidR="007030CF" w:rsidRPr="007030CF" w:rsidRDefault="007030CF" w:rsidP="007030CF">
      <w:pPr>
        <w:rPr>
          <w:b/>
          <w:bCs/>
        </w:rPr>
      </w:pPr>
      <w:r w:rsidRPr="007030CF">
        <w:rPr>
          <w:b/>
          <w:bCs/>
        </w:rPr>
        <w:t>5.3.2 第一层：idempotency_key防重放</w:t>
      </w:r>
    </w:p>
    <w:p w14:paraId="10FA1E28" w14:textId="77777777" w:rsidR="007030CF" w:rsidRPr="007030CF" w:rsidRDefault="007030CF" w:rsidP="007030CF">
      <w:r w:rsidRPr="007030CF">
        <w:t>设备端固件为每次发送请求生成一个全局唯一的幂等性键（idempotency_key），格式为 {device_id}:{timestamp_ms}:{random_nonce}。该键通过HTTP请求头 Idempotency-Key 随请求发送至后端。</w:t>
      </w:r>
    </w:p>
    <w:p w14:paraId="6663A9FD" w14:textId="77777777" w:rsidR="007030CF" w:rsidRPr="007030CF" w:rsidRDefault="007030CF" w:rsidP="007030CF">
      <w:r w:rsidRPr="007030CF">
        <w:t>后端ingest路由接收到请求后，首先在ingest_requests表中以idempotency_key为键进行查询（UNIQUE索引，O(1)查找）：</w:t>
      </w:r>
    </w:p>
    <w:p w14:paraId="187D375D" w14:textId="77777777" w:rsidR="007030CF" w:rsidRPr="007030CF" w:rsidRDefault="007030CF" w:rsidP="007030CF">
      <w:pPr>
        <w:numPr>
          <w:ilvl w:val="0"/>
          <w:numId w:val="15"/>
        </w:numPr>
      </w:pPr>
      <w:r w:rsidRPr="007030CF">
        <w:t>若记录不存在：插入新记录（状态RECEIVED），继续处理</w:t>
      </w:r>
    </w:p>
    <w:p w14:paraId="16C1A635" w14:textId="77777777" w:rsidR="007030CF" w:rsidRPr="007030CF" w:rsidRDefault="007030CF" w:rsidP="007030CF">
      <w:pPr>
        <w:numPr>
          <w:ilvl w:val="0"/>
          <w:numId w:val="15"/>
        </w:numPr>
      </w:pPr>
      <w:r w:rsidRPr="007030CF">
        <w:t>若记录已存在且处理完成：直接返回已有结果（202 Accepted + 原event_id）</w:t>
      </w:r>
    </w:p>
    <w:p w14:paraId="1E11F44E" w14:textId="77777777" w:rsidR="007030CF" w:rsidRPr="007030CF" w:rsidRDefault="007030CF" w:rsidP="007030CF">
      <w:pPr>
        <w:numPr>
          <w:ilvl w:val="0"/>
          <w:numId w:val="15"/>
        </w:numPr>
      </w:pPr>
      <w:r w:rsidRPr="007030CF">
        <w:t>若记录已存在但仍处理中：返回正在处理状态</w:t>
      </w:r>
    </w:p>
    <w:p w14:paraId="31D61EE4" w14:textId="77777777" w:rsidR="007030CF" w:rsidRPr="007030CF" w:rsidRDefault="007030CF" w:rsidP="007030CF">
      <w:r w:rsidRPr="007030CF">
        <w:t>这一机制针对网络重传场景——同一物理请求被重发时，携带相同的idempotency_key，服务端检测到后直接返回首次处理结果，不重新入库。</w:t>
      </w:r>
    </w:p>
    <w:p w14:paraId="7E6BE066" w14:textId="77777777" w:rsidR="007030CF" w:rsidRPr="007030CF" w:rsidRDefault="007030CF" w:rsidP="007030CF">
      <w:pPr>
        <w:rPr>
          <w:b/>
          <w:bCs/>
        </w:rPr>
      </w:pPr>
      <w:r w:rsidRPr="007030CF">
        <w:rPr>
          <w:b/>
          <w:bCs/>
        </w:rPr>
        <w:t>5.3.3 第二层：canonical_hash防内容重复</w:t>
      </w:r>
    </w:p>
    <w:p w14:paraId="0B8CA584" w14:textId="77777777" w:rsidR="007030CF" w:rsidRPr="007030CF" w:rsidRDefault="007030CF" w:rsidP="007030CF">
      <w:r w:rsidRPr="007030CF">
        <w:t>即使设备发送了两次idempotency_key不同但内容完全相同的请求（例如固件重启导致nonce重置，或不同设备恰好采集了相同数据），canonical_hash层仍能拦截。</w:t>
      </w:r>
    </w:p>
    <w:p w14:paraId="2DB66131" w14:textId="77777777" w:rsidR="007030CF" w:rsidRPr="007030CF" w:rsidRDefault="007030CF" w:rsidP="007030CF">
      <w:r w:rsidRPr="007030CF">
        <w:t>服务端在写入events表时，canonical_hash字段设有数据库UNIQUE约束。若尝试插入与已有记录canonical_hash相同的新记录，数据库将抛出IntegrityError（UNIQUE violation）。服务端捕获此异常后执行以下逻辑：</w:t>
      </w:r>
    </w:p>
    <w:p w14:paraId="48BB5D08" w14:textId="77777777" w:rsidR="007030CF" w:rsidRPr="007030CF" w:rsidRDefault="007030CF" w:rsidP="007030CF">
      <w:r w:rsidRPr="007030CF">
        <w:t>try:</w:t>
      </w:r>
      <w:r w:rsidRPr="007030CF">
        <w:br/>
        <w:t xml:space="preserve">    session.add(new_event)</w:t>
      </w:r>
      <w:r w:rsidRPr="007030CF">
        <w:br/>
        <w:t xml:space="preserve">    await session.flush()  # 触发UNIQUE约束检查</w:t>
      </w:r>
      <w:r w:rsidRPr="007030CF">
        <w:br/>
        <w:t>except IntegrityError:</w:t>
      </w:r>
      <w:r w:rsidRPr="007030CF">
        <w:br/>
        <w:t xml:space="preserve">    await session.rollback()</w:t>
      </w:r>
      <w:r w:rsidRPr="007030CF">
        <w:br/>
        <w:t xml:space="preserve">    # 查询并返回已存在的记录</w:t>
      </w:r>
      <w:r w:rsidRPr="007030CF">
        <w:br/>
        <w:t xml:space="preserve">    existing = await session.execute(</w:t>
      </w:r>
      <w:r w:rsidRPr="007030CF">
        <w:br/>
        <w:t xml:space="preserve">        select(Event).where(Event.canonical_hash == canonical_hash)</w:t>
      </w:r>
      <w:r w:rsidRPr="007030CF">
        <w:br/>
        <w:t xml:space="preserve">    )</w:t>
      </w:r>
      <w:r w:rsidRPr="007030CF">
        <w:br/>
        <w:t xml:space="preserve">    return existing.scalar_one()</w:t>
      </w:r>
    </w:p>
    <w:p w14:paraId="56ECD9A4" w14:textId="77777777" w:rsidR="007030CF" w:rsidRPr="007030CF" w:rsidRDefault="007030CF" w:rsidP="007030CF">
      <w:r w:rsidRPr="007030CF">
        <w:t>这里的关键设计是"乐观写入+异常捕获+幂等查询"的模式：先尝试写入（乐观地认为大多数请求不重复），仅在发生冲突时才回滚并查询，避免了先查后写（Check-Then-Act）的竞态条件——在高并发下，两个并发请求可能都通过了"先查"阶段却在"后写"时发生竞争，而乐观写入依靠数据库的UNIQUE约束天然保证线程安全。</w:t>
      </w:r>
    </w:p>
    <w:p w14:paraId="57664B55" w14:textId="77777777" w:rsidR="007030CF" w:rsidRPr="007030CF" w:rsidRDefault="007030CF" w:rsidP="007030CF">
      <w:pPr>
        <w:rPr>
          <w:b/>
          <w:bCs/>
        </w:rPr>
      </w:pPr>
      <w:r w:rsidRPr="007030CF">
        <w:rPr>
          <w:b/>
          <w:bCs/>
        </w:rPr>
        <w:t>5.3.4 并发安全性分析</w:t>
      </w:r>
    </w:p>
    <w:p w14:paraId="0A64E528" w14:textId="77777777" w:rsidR="007030CF" w:rsidRPr="007030CF" w:rsidRDefault="007030CF" w:rsidP="007030CF">
      <w:r w:rsidRPr="007030CF">
        <w:t>考虑最坏情况：100个设备同时发送各自的第一条数据（idempotency_key各不相同），其中2个设备恰好采集了完全相同的环境数据（canonical_hash相同）。并发处理流程：</w:t>
      </w:r>
    </w:p>
    <w:p w14:paraId="5BB7EAE0" w14:textId="77777777" w:rsidR="007030CF" w:rsidRPr="007030CF" w:rsidRDefault="007030CF" w:rsidP="007030CF">
      <w:pPr>
        <w:numPr>
          <w:ilvl w:val="0"/>
          <w:numId w:val="16"/>
        </w:numPr>
      </w:pPr>
      <w:r w:rsidRPr="007030CF">
        <w:t>100个请求同时通过idempotency_key检查（各自为新key，全部通过）</w:t>
      </w:r>
    </w:p>
    <w:p w14:paraId="39BA67D2" w14:textId="77777777" w:rsidR="007030CF" w:rsidRPr="007030CF" w:rsidRDefault="007030CF" w:rsidP="007030CF">
      <w:pPr>
        <w:numPr>
          <w:ilvl w:val="0"/>
          <w:numId w:val="16"/>
        </w:numPr>
      </w:pPr>
      <w:r w:rsidRPr="007030CF">
        <w:t>100个事务并发执行INSERT INTO events ... VALUES (...)</w:t>
      </w:r>
    </w:p>
    <w:p w14:paraId="3F2DB1F7" w14:textId="77777777" w:rsidR="007030CF" w:rsidRPr="007030CF" w:rsidRDefault="007030CF" w:rsidP="007030CF">
      <w:pPr>
        <w:numPr>
          <w:ilvl w:val="0"/>
          <w:numId w:val="16"/>
        </w:numPr>
      </w:pPr>
      <w:r w:rsidRPr="007030CF">
        <w:t>99个INSERT成功，1个INSERT因canonical_hash冲突抛出IntegrityError</w:t>
      </w:r>
    </w:p>
    <w:p w14:paraId="57111FEE" w14:textId="77777777" w:rsidR="007030CF" w:rsidRPr="007030CF" w:rsidRDefault="007030CF" w:rsidP="007030CF">
      <w:pPr>
        <w:numPr>
          <w:ilvl w:val="0"/>
          <w:numId w:val="16"/>
        </w:numPr>
      </w:pPr>
      <w:r w:rsidRPr="007030CF">
        <w:t>冲突事务捕获异常，回滚后查询到首次成功插入的记录，返回该记录的event_id</w:t>
      </w:r>
    </w:p>
    <w:p w14:paraId="4702C713" w14:textId="77777777" w:rsidR="007030CF" w:rsidRPr="007030CF" w:rsidRDefault="007030CF" w:rsidP="007030CF">
      <w:r w:rsidRPr="007030CF">
        <w:t>最终结果：events表中只有99条不同的记录（2条canonical_hash相同的只保留1条），完全正确。整个过程无需分布式锁，依赖数据库引擎的事务隔离级别（默认READ COMMITTED）和UNIQUE约束天然实现并发安全。</w:t>
      </w:r>
    </w:p>
    <w:p w14:paraId="509C0708" w14:textId="77777777" w:rsidR="007030CF" w:rsidRPr="007030CF" w:rsidRDefault="007030CF" w:rsidP="007030CF">
      <w:pPr>
        <w:rPr>
          <w:b/>
          <w:bCs/>
        </w:rPr>
      </w:pPr>
      <w:r w:rsidRPr="007030CF">
        <w:rPr>
          <w:b/>
          <w:bCs/>
        </w:rPr>
        <w:t>5.4 签名验证服务</w:t>
      </w:r>
    </w:p>
    <w:p w14:paraId="0CC6A3AA" w14:textId="77777777" w:rsidR="007030CF" w:rsidRPr="007030CF" w:rsidRDefault="007030CF" w:rsidP="007030CF">
      <w:pPr>
        <w:rPr>
          <w:b/>
          <w:bCs/>
        </w:rPr>
      </w:pPr>
      <w:r w:rsidRPr="007030CF">
        <w:rPr>
          <w:b/>
          <w:bCs/>
        </w:rPr>
        <w:t>5.4.1 验证流程设计</w:t>
      </w:r>
    </w:p>
    <w:p w14:paraId="3B81577F" w14:textId="77777777" w:rsidR="007030CF" w:rsidRPr="007030CF" w:rsidRDefault="007030CF" w:rsidP="007030CF">
      <w:r w:rsidRPr="007030CF">
        <w:t>后端签名验证服务在数据入库前对每条传感器数据进行验证，确保数据来自可信设备且内容未被篡改。验证流程遵循以下步骤：</w:t>
      </w:r>
    </w:p>
    <w:p w14:paraId="6C067974" w14:textId="77777777" w:rsidR="007030CF" w:rsidRPr="007030CF" w:rsidRDefault="007030CF" w:rsidP="007030CF">
      <w:r w:rsidRPr="007030CF">
        <w:rPr>
          <w:b/>
          <w:bCs/>
        </w:rPr>
        <w:t>步骤1：提取签名信封</w:t>
      </w:r>
      <w:r w:rsidRPr="007030CF">
        <w:t xml:space="preserve"> 从请求体的signature_envelope字段中提取：algorithm（签名算法，ECDSA-P256或HMAC-SHA256）、key_id（签名密钥标识）、signature（签名值，DER编码）和public_key（公钥，仅ECDSA）。</w:t>
      </w:r>
    </w:p>
    <w:p w14:paraId="4F6E3A92" w14:textId="77777777" w:rsidR="007030CF" w:rsidRPr="007030CF" w:rsidRDefault="007030CF" w:rsidP="007030CF">
      <w:r w:rsidRPr="007030CF">
        <w:rPr>
          <w:b/>
          <w:bCs/>
        </w:rPr>
        <w:t>步骤2：密钥查找（分层回退）</w:t>
      </w:r>
      <w:r w:rsidRPr="007030CF">
        <w:t xml:space="preserve"> 优先查询managed_device_keys数据库：以device_id和key_id为条件，筛选status=active的密钥记录，同时验证设备未被禁用（managed_devices.status != 'disabled'）。若数据库查询失败（密钥不存在或设备被禁用），返回401 Unauthorized，不进行回退。若managed_device_keys中存在记录但算法与请求不符，同样拒绝。</w:t>
      </w:r>
    </w:p>
    <w:p w14:paraId="52C9CE60" w14:textId="77777777" w:rsidR="007030CF" w:rsidRPr="007030CF" w:rsidRDefault="007030CF" w:rsidP="007030CF">
      <w:r w:rsidRPr="007030CF">
        <w:t>若请求来自尚未在数据库注册的设备（过渡期兼容），则回退查询INGEST_SIGNING_KEYS环境变量（仅支持HMAC），为历史设备提供兼容通道。此回退仅在设备未在managed_device_keys中注册时触发，一旦注册即以DB为准。</w:t>
      </w:r>
    </w:p>
    <w:p w14:paraId="22FF22D3" w14:textId="77777777" w:rsidR="007030CF" w:rsidRPr="007030CF" w:rsidRDefault="007030CF" w:rsidP="007030CF">
      <w:r w:rsidRPr="007030CF">
        <w:rPr>
          <w:b/>
          <w:bCs/>
        </w:rPr>
        <w:t>步骤3：重新计算canonical_hash</w:t>
      </w:r>
      <w:r w:rsidRPr="007030CF">
        <w:t xml:space="preserve"> 对请求体中的TraceEvent数据（排除signature_envelope.signature字段）执行规范化算法，计算canonical_hash。</w:t>
      </w:r>
    </w:p>
    <w:p w14:paraId="30E7CC59" w14:textId="77777777" w:rsidR="007030CF" w:rsidRPr="007030CF" w:rsidRDefault="007030CF" w:rsidP="007030CF">
      <w:r w:rsidRPr="007030CF">
        <w:rPr>
          <w:b/>
          <w:bCs/>
        </w:rPr>
        <w:t>步骤4：执行签名验证</w:t>
      </w:r>
    </w:p>
    <w:p w14:paraId="4797480D" w14:textId="77777777" w:rsidR="007030CF" w:rsidRPr="007030CF" w:rsidRDefault="007030CF" w:rsidP="007030CF">
      <w:r w:rsidRPr="007030CF">
        <w:t>对于ECDSA-P256算法：</w:t>
      </w:r>
    </w:p>
    <w:p w14:paraId="11B3ECC6" w14:textId="77777777" w:rsidR="007030CF" w:rsidRPr="007030CF" w:rsidRDefault="007030CF" w:rsidP="007030CF">
      <w:r w:rsidRPr="007030CF">
        <w:t>from cryptography.hazmat.primitives.asymmetric import ec</w:t>
      </w:r>
      <w:r w:rsidRPr="007030CF">
        <w:br/>
        <w:t>from cryptography.hazmat.primitives import hashes</w:t>
      </w:r>
      <w:r w:rsidRPr="007030CF">
        <w:br/>
        <w:t>from cryptography.hazmat.primitives.serialization import load_pem_public_key</w:t>
      </w:r>
      <w:r w:rsidRPr="007030CF">
        <w:br/>
      </w:r>
      <w:r w:rsidRPr="007030CF">
        <w:br/>
        <w:t xml:space="preserve">def verify_ecdsa(public_key_pem: bytes, signature_der: bytes, </w:t>
      </w:r>
      <w:r w:rsidRPr="007030CF">
        <w:br/>
        <w:t xml:space="preserve">                 canonical_hash: str) -&gt; bool:</w:t>
      </w:r>
      <w:r w:rsidRPr="007030CF">
        <w:br/>
        <w:t xml:space="preserve">    try:</w:t>
      </w:r>
      <w:r w:rsidRPr="007030CF">
        <w:br/>
        <w:t xml:space="preserve">        public_key = load_pem_public_key(public_key_pem)</w:t>
      </w:r>
      <w:r w:rsidRPr="007030CF">
        <w:br/>
        <w:t xml:space="preserve">        # 重新计算待验证消息的哈希</w:t>
      </w:r>
      <w:r w:rsidRPr="007030CF">
        <w:br/>
        <w:t xml:space="preserve">        message_bytes = bytes.fromhex(canonical_hash)</w:t>
      </w:r>
      <w:r w:rsidRPr="007030CF">
        <w:br/>
        <w:t xml:space="preserve">        # ECDSA验证：Prehashed表示消息已是摘要，无需再次哈希</w:t>
      </w:r>
      <w:r w:rsidRPr="007030CF">
        <w:br/>
        <w:t xml:space="preserve">        public_key.verify(signature_der, message_bytes, </w:t>
      </w:r>
      <w:r w:rsidRPr="007030CF">
        <w:br/>
        <w:t xml:space="preserve">                         ec.ECDSA(utils.Prehashed()))</w:t>
      </w:r>
      <w:r w:rsidRPr="007030CF">
        <w:br/>
        <w:t xml:space="preserve">        return True</w:t>
      </w:r>
      <w:r w:rsidRPr="007030CF">
        <w:br/>
        <w:t xml:space="preserve">    except InvalidSignature:</w:t>
      </w:r>
      <w:r w:rsidRPr="007030CF">
        <w:br/>
        <w:t xml:space="preserve">        return False</w:t>
      </w:r>
    </w:p>
    <w:p w14:paraId="3E8F176F" w14:textId="77777777" w:rsidR="007030CF" w:rsidRPr="007030CF" w:rsidRDefault="007030CF" w:rsidP="007030CF">
      <w:r w:rsidRPr="007030CF">
        <w:t>对于HMAC-SHA256算法，使用hmac.compare_digest()进行常时比较（防时序攻击）：</w:t>
      </w:r>
    </w:p>
    <w:p w14:paraId="1282DD4F" w14:textId="77777777" w:rsidR="007030CF" w:rsidRPr="007030CF" w:rsidRDefault="007030CF" w:rsidP="007030CF">
      <w:r w:rsidRPr="007030CF">
        <w:t xml:space="preserve">def verify_hmac(secret_key: bytes, canonical_hash: str, </w:t>
      </w:r>
      <w:r w:rsidRPr="007030CF">
        <w:br/>
        <w:t xml:space="preserve">                provided_mac: str) -&gt; bool:</w:t>
      </w:r>
      <w:r w:rsidRPr="007030CF">
        <w:br/>
        <w:t xml:space="preserve">    expected = hmac.new(secret_key, </w:t>
      </w:r>
      <w:r w:rsidRPr="007030CF">
        <w:br/>
        <w:t xml:space="preserve">                       canonical_hash.encode(), </w:t>
      </w:r>
      <w:r w:rsidRPr="007030CF">
        <w:br/>
        <w:t xml:space="preserve">                       hashlib.sha256).hexdigest()</w:t>
      </w:r>
      <w:r w:rsidRPr="007030CF">
        <w:br/>
        <w:t xml:space="preserve">    return hmac.compare_digest(expected, provided_mac)</w:t>
      </w:r>
    </w:p>
    <w:p w14:paraId="4170ED53" w14:textId="77777777" w:rsidR="007030CF" w:rsidRPr="007030CF" w:rsidRDefault="007030CF" w:rsidP="007030CF">
      <w:r w:rsidRPr="007030CF">
        <w:rPr>
          <w:b/>
          <w:bCs/>
        </w:rPr>
        <w:t>步骤5：处理结果</w:t>
      </w:r>
      <w:r w:rsidRPr="007030CF">
        <w:t xml:space="preserve"> 验证通过：继续执行幂等性检查和数据入库流程。 验证失败：返回401 Unauthorized，记录告警（severity: medium），不入库。</w:t>
      </w:r>
    </w:p>
    <w:p w14:paraId="244D69E3" w14:textId="77777777" w:rsidR="007030CF" w:rsidRPr="007030CF" w:rsidRDefault="007030CF" w:rsidP="007030CF">
      <w:pPr>
        <w:rPr>
          <w:b/>
          <w:bCs/>
        </w:rPr>
      </w:pPr>
      <w:r w:rsidRPr="007030CF">
        <w:rPr>
          <w:b/>
          <w:bCs/>
        </w:rPr>
        <w:t>5.4.2 安全性考量</w:t>
      </w:r>
    </w:p>
    <w:p w14:paraId="48E3F00C" w14:textId="77777777" w:rsidR="007030CF" w:rsidRPr="007030CF" w:rsidRDefault="007030CF" w:rsidP="007030CF">
      <w:r w:rsidRPr="007030CF">
        <w:rPr>
          <w:b/>
          <w:bCs/>
        </w:rPr>
        <w:t>时序攻击防护</w:t>
      </w:r>
      <w:r w:rsidRPr="007030CF">
        <w:t>：HMAC验证使用hmac.compare_digest()进行常时比较，无论比较多少字节不匹配，执行时间相同，防止通过测量响应时间推断部分密钥信息。</w:t>
      </w:r>
    </w:p>
    <w:p w14:paraId="6B7CDA3E" w14:textId="77777777" w:rsidR="007030CF" w:rsidRPr="007030CF" w:rsidRDefault="007030CF" w:rsidP="007030CF">
      <w:r w:rsidRPr="007030CF">
        <w:rPr>
          <w:b/>
          <w:bCs/>
        </w:rPr>
        <w:t>跨设备密钥隔离</w:t>
      </w:r>
      <w:r w:rsidRPr="007030CF">
        <w:t>：验证时同时校验key_id的device_id字段与请求body中的device_id是否一致，防止攻击者使用合法设备A的密钥为设备B签名（密钥劫持攻击）。</w:t>
      </w:r>
    </w:p>
    <w:p w14:paraId="2FCD6D38" w14:textId="77777777" w:rsidR="007030CF" w:rsidRPr="007030CF" w:rsidRDefault="007030CF" w:rsidP="007030CF">
      <w:r w:rsidRPr="007030CF">
        <w:rPr>
          <w:b/>
          <w:bCs/>
        </w:rPr>
        <w:t>在线设备判断</w:t>
      </w:r>
      <w:r w:rsidRPr="007030CF">
        <w:t>：系统通过"15分钟内有事件上报"的标准判断设备在线状态。超时未上报的设备标记为离线，触发low级别告警，提示运维人员检查设备状态。</w:t>
      </w:r>
    </w:p>
    <w:p w14:paraId="76E3B802" w14:textId="77777777" w:rsidR="007030CF" w:rsidRPr="007030CF" w:rsidRDefault="007030CF" w:rsidP="007030CF">
      <w:pPr>
        <w:rPr>
          <w:b/>
          <w:bCs/>
        </w:rPr>
      </w:pPr>
      <w:r w:rsidRPr="007030CF">
        <w:rPr>
          <w:b/>
          <w:bCs/>
        </w:rPr>
        <w:t>5.5 品质评分引擎</w:t>
      </w:r>
    </w:p>
    <w:p w14:paraId="19172D8C" w14:textId="77777777" w:rsidR="007030CF" w:rsidRPr="007030CF" w:rsidRDefault="007030CF" w:rsidP="007030CF">
      <w:pPr>
        <w:rPr>
          <w:b/>
          <w:bCs/>
        </w:rPr>
      </w:pPr>
      <w:r w:rsidRPr="007030CF">
        <w:rPr>
          <w:b/>
          <w:bCs/>
        </w:rPr>
        <w:t>5.5.1 评分模型设计</w:t>
      </w:r>
    </w:p>
    <w:p w14:paraId="293B2169" w14:textId="77777777" w:rsidR="007030CF" w:rsidRPr="007030CF" w:rsidRDefault="007030CF" w:rsidP="007030CF">
      <w:r w:rsidRPr="007030CF">
        <w:t>品质评分引擎对每条入库的传感器事件进行实时评分，基于四维指标加权求和：</w:t>
      </w:r>
    </w:p>
    <w:p w14:paraId="5C7D92E8" w14:textId="77777777" w:rsidR="007030CF" w:rsidRPr="007030CF" w:rsidRDefault="007030CF" w:rsidP="007030CF">
      <w:r w:rsidRPr="007030CF">
        <w:t>$$Q = \sum_{i} w_i \cdot B_i$$</w:t>
      </w:r>
    </w:p>
    <w:p w14:paraId="5879BF59" w14:textId="77777777" w:rsidR="007030CF" w:rsidRPr="007030CF" w:rsidRDefault="007030CF" w:rsidP="007030CF">
      <w:r w:rsidRPr="007030CF">
        <w:t>其中$B_i$为第i个指标的分段得分（BandScore），$w_i$为权重。各指标的分段规则与权重由rules.yml配置文件定义，支持热重载（无需重启服务），便于业务方根据不同品种、不同季节调整阈值：</w:t>
      </w:r>
    </w:p>
    <w:tbl>
      <w:tblPr>
        <w:tblW w:w="11532" w:type="dxa"/>
        <w:tblCellMar>
          <w:top w:w="15" w:type="dxa"/>
          <w:left w:w="15" w:type="dxa"/>
          <w:bottom w:w="15" w:type="dxa"/>
          <w:right w:w="15" w:type="dxa"/>
        </w:tblCellMar>
        <w:tblLook w:val="04A0" w:firstRow="1" w:lastRow="0" w:firstColumn="1" w:lastColumn="0" w:noHBand="0" w:noVBand="1"/>
      </w:tblPr>
      <w:tblGrid>
        <w:gridCol w:w="1034"/>
        <w:gridCol w:w="4382"/>
        <w:gridCol w:w="4114"/>
        <w:gridCol w:w="2002"/>
      </w:tblGrid>
      <w:tr w:rsidR="007030CF" w:rsidRPr="007030CF" w14:paraId="6D5A62B3" w14:textId="77777777">
        <w:trPr>
          <w:tblHeader/>
        </w:trPr>
        <w:tc>
          <w:tcPr>
            <w:tcW w:w="0" w:type="auto"/>
            <w:tcBorders>
              <w:bottom w:val="nil"/>
            </w:tcBorders>
            <w:vAlign w:val="center"/>
            <w:hideMark/>
          </w:tcPr>
          <w:p w14:paraId="51AE96D7" w14:textId="77777777" w:rsidR="007030CF" w:rsidRPr="007030CF" w:rsidRDefault="007030CF" w:rsidP="007030CF">
            <w:pPr>
              <w:rPr>
                <w:b/>
                <w:bCs/>
              </w:rPr>
            </w:pPr>
            <w:r w:rsidRPr="007030CF">
              <w:rPr>
                <w:b/>
                <w:bCs/>
              </w:rPr>
              <w:t>指标</w:t>
            </w:r>
          </w:p>
        </w:tc>
        <w:tc>
          <w:tcPr>
            <w:tcW w:w="0" w:type="auto"/>
            <w:tcBorders>
              <w:bottom w:val="nil"/>
            </w:tcBorders>
            <w:vAlign w:val="center"/>
            <w:hideMark/>
          </w:tcPr>
          <w:p w14:paraId="31DDAA52" w14:textId="77777777" w:rsidR="007030CF" w:rsidRPr="007030CF" w:rsidRDefault="007030CF" w:rsidP="007030CF">
            <w:pPr>
              <w:rPr>
                <w:b/>
                <w:bCs/>
              </w:rPr>
            </w:pPr>
            <w:r w:rsidRPr="007030CF">
              <w:rPr>
                <w:b/>
                <w:bCs/>
              </w:rPr>
              <w:t>最优区间（100分）</w:t>
            </w:r>
          </w:p>
        </w:tc>
        <w:tc>
          <w:tcPr>
            <w:tcW w:w="0" w:type="auto"/>
            <w:tcBorders>
              <w:bottom w:val="nil"/>
            </w:tcBorders>
            <w:vAlign w:val="center"/>
            <w:hideMark/>
          </w:tcPr>
          <w:p w14:paraId="1FDBDB11" w14:textId="77777777" w:rsidR="007030CF" w:rsidRPr="007030CF" w:rsidRDefault="007030CF" w:rsidP="007030CF">
            <w:pPr>
              <w:rPr>
                <w:b/>
                <w:bCs/>
              </w:rPr>
            </w:pPr>
            <w:r w:rsidRPr="007030CF">
              <w:rPr>
                <w:b/>
                <w:bCs/>
              </w:rPr>
              <w:t>警告区间（50分）</w:t>
            </w:r>
          </w:p>
        </w:tc>
        <w:tc>
          <w:tcPr>
            <w:tcW w:w="0" w:type="auto"/>
            <w:tcBorders>
              <w:bottom w:val="nil"/>
            </w:tcBorders>
            <w:vAlign w:val="center"/>
            <w:hideMark/>
          </w:tcPr>
          <w:p w14:paraId="506FD565" w14:textId="77777777" w:rsidR="007030CF" w:rsidRPr="007030CF" w:rsidRDefault="007030CF" w:rsidP="007030CF">
            <w:pPr>
              <w:rPr>
                <w:b/>
                <w:bCs/>
              </w:rPr>
            </w:pPr>
            <w:r w:rsidRPr="007030CF">
              <w:rPr>
                <w:b/>
                <w:bCs/>
              </w:rPr>
              <w:t>最优权重</w:t>
            </w:r>
          </w:p>
        </w:tc>
      </w:tr>
      <w:tr w:rsidR="007030CF" w:rsidRPr="007030CF" w14:paraId="1800C4BC" w14:textId="77777777">
        <w:tc>
          <w:tcPr>
            <w:tcW w:w="0" w:type="auto"/>
            <w:vAlign w:val="center"/>
            <w:hideMark/>
          </w:tcPr>
          <w:p w14:paraId="3F895328" w14:textId="77777777" w:rsidR="007030CF" w:rsidRPr="007030CF" w:rsidRDefault="007030CF" w:rsidP="007030CF">
            <w:r w:rsidRPr="007030CF">
              <w:t>温度</w:t>
            </w:r>
          </w:p>
        </w:tc>
        <w:tc>
          <w:tcPr>
            <w:tcW w:w="0" w:type="auto"/>
            <w:vAlign w:val="center"/>
            <w:hideMark/>
          </w:tcPr>
          <w:p w14:paraId="1247EF30" w14:textId="77777777" w:rsidR="007030CF" w:rsidRPr="007030CF" w:rsidRDefault="007030CF" w:rsidP="007030CF">
            <w:r w:rsidRPr="007030CF">
              <w:t>[0, 4]°C</w:t>
            </w:r>
          </w:p>
        </w:tc>
        <w:tc>
          <w:tcPr>
            <w:tcW w:w="0" w:type="auto"/>
            <w:vAlign w:val="center"/>
            <w:hideMark/>
          </w:tcPr>
          <w:p w14:paraId="6CAFCD1E" w14:textId="77777777" w:rsidR="007030CF" w:rsidRPr="007030CF" w:rsidRDefault="007030CF" w:rsidP="007030CF">
            <w:r w:rsidRPr="007030CF">
              <w:t>[-2, 8]°C</w:t>
            </w:r>
          </w:p>
        </w:tc>
        <w:tc>
          <w:tcPr>
            <w:tcW w:w="0" w:type="auto"/>
            <w:vAlign w:val="center"/>
            <w:hideMark/>
          </w:tcPr>
          <w:p w14:paraId="2F5CD915" w14:textId="77777777" w:rsidR="007030CF" w:rsidRPr="007030CF" w:rsidRDefault="007030CF" w:rsidP="007030CF">
            <w:r w:rsidRPr="007030CF">
              <w:t>0.4</w:t>
            </w:r>
          </w:p>
        </w:tc>
      </w:tr>
      <w:tr w:rsidR="007030CF" w:rsidRPr="007030CF" w14:paraId="1E1C4FCA" w14:textId="77777777">
        <w:tc>
          <w:tcPr>
            <w:tcW w:w="0" w:type="auto"/>
            <w:vAlign w:val="center"/>
            <w:hideMark/>
          </w:tcPr>
          <w:p w14:paraId="70882C6C" w14:textId="77777777" w:rsidR="007030CF" w:rsidRPr="007030CF" w:rsidRDefault="007030CF" w:rsidP="007030CF">
            <w:r w:rsidRPr="007030CF">
              <w:t>湿度</w:t>
            </w:r>
          </w:p>
        </w:tc>
        <w:tc>
          <w:tcPr>
            <w:tcW w:w="0" w:type="auto"/>
            <w:vAlign w:val="center"/>
            <w:hideMark/>
          </w:tcPr>
          <w:p w14:paraId="331D1A0E" w14:textId="77777777" w:rsidR="007030CF" w:rsidRPr="007030CF" w:rsidRDefault="007030CF" w:rsidP="007030CF">
            <w:r w:rsidRPr="007030CF">
              <w:t>[85, 95]%</w:t>
            </w:r>
          </w:p>
        </w:tc>
        <w:tc>
          <w:tcPr>
            <w:tcW w:w="0" w:type="auto"/>
            <w:vAlign w:val="center"/>
            <w:hideMark/>
          </w:tcPr>
          <w:p w14:paraId="7E7D576F" w14:textId="77777777" w:rsidR="007030CF" w:rsidRPr="007030CF" w:rsidRDefault="007030CF" w:rsidP="007030CF">
            <w:r w:rsidRPr="007030CF">
              <w:t>[75, 98]%</w:t>
            </w:r>
          </w:p>
        </w:tc>
        <w:tc>
          <w:tcPr>
            <w:tcW w:w="0" w:type="auto"/>
            <w:vAlign w:val="center"/>
            <w:hideMark/>
          </w:tcPr>
          <w:p w14:paraId="2990410D" w14:textId="77777777" w:rsidR="007030CF" w:rsidRPr="007030CF" w:rsidRDefault="007030CF" w:rsidP="007030CF">
            <w:r w:rsidRPr="007030CF">
              <w:t>0.3</w:t>
            </w:r>
          </w:p>
        </w:tc>
      </w:tr>
      <w:tr w:rsidR="007030CF" w:rsidRPr="007030CF" w14:paraId="21A58794" w14:textId="77777777">
        <w:tc>
          <w:tcPr>
            <w:tcW w:w="0" w:type="auto"/>
            <w:vAlign w:val="center"/>
            <w:hideMark/>
          </w:tcPr>
          <w:p w14:paraId="3F2DB779" w14:textId="77777777" w:rsidR="007030CF" w:rsidRPr="007030CF" w:rsidRDefault="007030CF" w:rsidP="007030CF">
            <w:r w:rsidRPr="007030CF">
              <w:t>CO</w:t>
            </w:r>
            <w:r w:rsidRPr="007030CF">
              <w:rPr>
                <w:rFonts w:ascii="Cambria Math" w:hAnsi="Cambria Math" w:cs="Cambria Math"/>
              </w:rPr>
              <w:t>₂</w:t>
            </w:r>
          </w:p>
        </w:tc>
        <w:tc>
          <w:tcPr>
            <w:tcW w:w="0" w:type="auto"/>
            <w:vAlign w:val="center"/>
            <w:hideMark/>
          </w:tcPr>
          <w:p w14:paraId="57E4748C" w14:textId="77777777" w:rsidR="007030CF" w:rsidRPr="007030CF" w:rsidRDefault="007030CF" w:rsidP="007030CF">
            <w:r w:rsidRPr="007030CF">
              <w:t>[0, 800]ppm</w:t>
            </w:r>
          </w:p>
        </w:tc>
        <w:tc>
          <w:tcPr>
            <w:tcW w:w="0" w:type="auto"/>
            <w:vAlign w:val="center"/>
            <w:hideMark/>
          </w:tcPr>
          <w:p w14:paraId="725805A9" w14:textId="77777777" w:rsidR="007030CF" w:rsidRPr="007030CF" w:rsidRDefault="007030CF" w:rsidP="007030CF">
            <w:r w:rsidRPr="007030CF">
              <w:t>[0, 1500]ppm</w:t>
            </w:r>
          </w:p>
        </w:tc>
        <w:tc>
          <w:tcPr>
            <w:tcW w:w="0" w:type="auto"/>
            <w:vAlign w:val="center"/>
            <w:hideMark/>
          </w:tcPr>
          <w:p w14:paraId="35DE0654" w14:textId="77777777" w:rsidR="007030CF" w:rsidRPr="007030CF" w:rsidRDefault="007030CF" w:rsidP="007030CF">
            <w:r w:rsidRPr="007030CF">
              <w:t>0.2</w:t>
            </w:r>
          </w:p>
        </w:tc>
      </w:tr>
      <w:tr w:rsidR="007030CF" w:rsidRPr="007030CF" w14:paraId="6764FD54" w14:textId="77777777">
        <w:tc>
          <w:tcPr>
            <w:tcW w:w="0" w:type="auto"/>
            <w:vAlign w:val="center"/>
            <w:hideMark/>
          </w:tcPr>
          <w:p w14:paraId="664F020B" w14:textId="77777777" w:rsidR="007030CF" w:rsidRPr="007030CF" w:rsidRDefault="007030CF" w:rsidP="007030CF">
            <w:r w:rsidRPr="007030CF">
              <w:t>振动</w:t>
            </w:r>
          </w:p>
        </w:tc>
        <w:tc>
          <w:tcPr>
            <w:tcW w:w="0" w:type="auto"/>
            <w:vAlign w:val="center"/>
            <w:hideMark/>
          </w:tcPr>
          <w:p w14:paraId="000E5291" w14:textId="77777777" w:rsidR="007030CF" w:rsidRPr="007030CF" w:rsidRDefault="007030CF" w:rsidP="007030CF">
            <w:r w:rsidRPr="007030CF">
              <w:t>[0, 0.3]g</w:t>
            </w:r>
          </w:p>
        </w:tc>
        <w:tc>
          <w:tcPr>
            <w:tcW w:w="0" w:type="auto"/>
            <w:vAlign w:val="center"/>
            <w:hideMark/>
          </w:tcPr>
          <w:p w14:paraId="40822DBD" w14:textId="77777777" w:rsidR="007030CF" w:rsidRPr="007030CF" w:rsidRDefault="007030CF" w:rsidP="007030CF">
            <w:r w:rsidRPr="007030CF">
              <w:t>[0, 0.8]g</w:t>
            </w:r>
          </w:p>
        </w:tc>
        <w:tc>
          <w:tcPr>
            <w:tcW w:w="0" w:type="auto"/>
            <w:vAlign w:val="center"/>
            <w:hideMark/>
          </w:tcPr>
          <w:p w14:paraId="5D2173D1" w14:textId="77777777" w:rsidR="007030CF" w:rsidRPr="007030CF" w:rsidRDefault="007030CF" w:rsidP="007030CF">
            <w:r w:rsidRPr="007030CF">
              <w:t>0.1</w:t>
            </w:r>
          </w:p>
        </w:tc>
      </w:tr>
    </w:tbl>
    <w:p w14:paraId="285768A4" w14:textId="77777777" w:rsidR="007030CF" w:rsidRPr="007030CF" w:rsidRDefault="007030CF" w:rsidP="007030CF">
      <w:r w:rsidRPr="007030CF">
        <w:t>超出警告区间的指标得0分。最终品质等级划分：Q≥80→A级（优质），50≤Q&lt;80→B级（良好），Q&lt;50→C级（需关注）。</w:t>
      </w:r>
    </w:p>
    <w:p w14:paraId="3C562F59" w14:textId="77777777" w:rsidR="007030CF" w:rsidRPr="007030CF" w:rsidRDefault="007030CF" w:rsidP="007030CF">
      <w:pPr>
        <w:rPr>
          <w:b/>
          <w:bCs/>
        </w:rPr>
      </w:pPr>
      <w:r w:rsidRPr="007030CF">
        <w:rPr>
          <w:b/>
          <w:bCs/>
        </w:rPr>
        <w:t>5.5.2 评分示例</w:t>
      </w:r>
    </w:p>
    <w:p w14:paraId="51634605" w14:textId="77777777" w:rsidR="007030CF" w:rsidRPr="007030CF" w:rsidRDefault="007030CF" w:rsidP="007030CF">
      <w:r w:rsidRPr="007030CF">
        <w:t>以一次典型采集数据为例：温度2.1°C（在[0,4]范围内，100分×0.4=40），湿度88%（在[85,95]范围内，100分×0.3=30），CO</w:t>
      </w:r>
      <w:r w:rsidRPr="007030CF">
        <w:rPr>
          <w:rFonts w:ascii="Cambria Math" w:hAnsi="Cambria Math" w:cs="Cambria Math"/>
        </w:rPr>
        <w:t>₂</w:t>
      </w:r>
      <w:r w:rsidRPr="007030CF">
        <w:t xml:space="preserve"> 620ppm（在[0,800]范围内，100分×0.2=20），振动0.15g（在[0,0.3]范围内，100分×0.1=10）。</w:t>
      </w:r>
    </w:p>
    <w:p w14:paraId="6881FBBD" w14:textId="77777777" w:rsidR="007030CF" w:rsidRPr="007030CF" w:rsidRDefault="007030CF" w:rsidP="007030CF">
      <w:r w:rsidRPr="007030CF">
        <w:t>总分Q = 40+30+20+10 = 100分，品质等级A，表示该采集时刻货品处于最优储运状态。</w:t>
      </w:r>
    </w:p>
    <w:p w14:paraId="5DA37E44" w14:textId="77777777" w:rsidR="007030CF" w:rsidRPr="007030CF" w:rsidRDefault="007030CF" w:rsidP="007030CF">
      <w:r w:rsidRPr="007030CF">
        <w:t>若运输过程中出现颠簸，振动达到0.65g（在[0.3,0.8]警告区间，得50分×0.1=5）：则Q = 40+30+20+5 = 95分，仍为A级但振动项降分，运营系统可据此追溯具体颠簸事件。</w:t>
      </w:r>
    </w:p>
    <w:p w14:paraId="642FD32A" w14:textId="77777777" w:rsidR="007030CF" w:rsidRPr="007030CF" w:rsidRDefault="007030CF" w:rsidP="007030CF">
      <w:r w:rsidRPr="007030CF">
        <w:t>若温度失控上升至12°C（超出[-2,8]范围，得0分×0.4=0）：Q = 0+30+20+10 = 60分，降为B级，系统触发告警提示品质风险。</w:t>
      </w:r>
    </w:p>
    <w:p w14:paraId="19C4D1A5" w14:textId="77777777" w:rsidR="007030CF" w:rsidRPr="007030CF" w:rsidRDefault="007030CF" w:rsidP="007030CF">
      <w:pPr>
        <w:rPr>
          <w:b/>
          <w:bCs/>
        </w:rPr>
      </w:pPr>
      <w:r w:rsidRPr="007030CF">
        <w:rPr>
          <w:b/>
          <w:bCs/>
        </w:rPr>
        <w:t>5.6 区块链锚定引擎与四阶段渐进上线</w:t>
      </w:r>
    </w:p>
    <w:p w14:paraId="2EAB632F" w14:textId="77777777" w:rsidR="007030CF" w:rsidRPr="007030CF" w:rsidRDefault="007030CF" w:rsidP="007030CF">
      <w:pPr>
        <w:rPr>
          <w:b/>
          <w:bCs/>
        </w:rPr>
      </w:pPr>
      <w:r w:rsidRPr="007030CF">
        <w:rPr>
          <w:b/>
          <w:bCs/>
        </w:rPr>
        <w:t>5.6.1 锚定引擎架构</w:t>
      </w:r>
    </w:p>
    <w:p w14:paraId="0008DD6B" w14:textId="77777777" w:rsidR="007030CF" w:rsidRPr="007030CF" w:rsidRDefault="007030CF" w:rsidP="007030CF">
      <w:r w:rsidRPr="007030CF">
        <w:t>区块链锚定引擎由两个异步后台任务构成：anchor_worker（主锚定循环）和retry_worker（重试队列），通过IngestStatus状态机协调工作。</w:t>
      </w:r>
    </w:p>
    <w:p w14:paraId="6F22EF17" w14:textId="77777777" w:rsidR="007030CF" w:rsidRPr="007030CF" w:rsidRDefault="007030CF" w:rsidP="007030CF">
      <w:r w:rsidRPr="007030CF">
        <w:rPr>
          <w:b/>
          <w:bCs/>
        </w:rPr>
        <w:t>anchor_worker主循环</w:t>
      </w:r>
      <w:r w:rsidRPr="007030CF">
        <w:t>： 每隔固定间隔（默认10秒）从数据库查询所有ingest_status=RECEIVED的事件（批量处理，每批最多100条），对每条事件依次执行锚定操作：</w:t>
      </w:r>
    </w:p>
    <w:p w14:paraId="2A3B3F6B" w14:textId="77777777" w:rsidR="007030CF" w:rsidRPr="007030CF" w:rsidRDefault="007030CF" w:rsidP="007030CF">
      <w:r w:rsidRPr="007030CF">
        <w:t>async def anchor_event(event: Event, adapter: AnchorAdapter):</w:t>
      </w:r>
      <w:r w:rsidRPr="007030CF">
        <w:br/>
        <w:t xml:space="preserve">    event.ingest_status = IngestStatus.ANCHORING</w:t>
      </w:r>
      <w:r w:rsidRPr="007030CF">
        <w:br/>
        <w:t xml:space="preserve">    await db.flush()</w:t>
      </w:r>
      <w:r w:rsidRPr="007030CF">
        <w:br/>
        <w:t xml:space="preserve">    </w:t>
      </w:r>
      <w:r w:rsidRPr="007030CF">
        <w:br/>
        <w:t xml:space="preserve">    # 提交前先写入PENDING记录（崩溃恢复用）</w:t>
      </w:r>
      <w:r w:rsidRPr="007030CF">
        <w:br/>
        <w:t xml:space="preserve">    submission = AnchorSubmissionRecord(</w:t>
      </w:r>
      <w:r w:rsidRPr="007030CF">
        <w:br/>
        <w:t xml:space="preserve">        event_id=event.id,</w:t>
      </w:r>
      <w:r w:rsidRPr="007030CF">
        <w:br/>
        <w:t xml:space="preserve">        status=SubmissionStatus.PENDING</w:t>
      </w:r>
      <w:r w:rsidRPr="007030CF">
        <w:br/>
        <w:t xml:space="preserve">    )</w:t>
      </w:r>
      <w:r w:rsidRPr="007030CF">
        <w:br/>
        <w:t xml:space="preserve">    db.add(submission)</w:t>
      </w:r>
      <w:r w:rsidRPr="007030CF">
        <w:br/>
        <w:t xml:space="preserve">    await db.flush()</w:t>
      </w:r>
      <w:r w:rsidRPr="007030CF">
        <w:br/>
        <w:t xml:space="preserve">    </w:t>
      </w:r>
      <w:r w:rsidRPr="007030CF">
        <w:br/>
        <w:t xml:space="preserve">    try:</w:t>
      </w:r>
      <w:r w:rsidRPr="007030CF">
        <w:br/>
        <w:t xml:space="preserve">        tx_hash = await adapter.anchor_event(</w:t>
      </w:r>
      <w:r w:rsidRPr="007030CF">
        <w:br/>
        <w:t xml:space="preserve">            event.canonical_hash, event.id)</w:t>
      </w:r>
      <w:r w:rsidRPr="007030CF">
        <w:br/>
        <w:t xml:space="preserve">        submission.transaction_hash = tx_hash</w:t>
      </w:r>
      <w:r w:rsidRPr="007030CF">
        <w:br/>
        <w:t xml:space="preserve">        await db.commit()</w:t>
      </w:r>
      <w:r w:rsidRPr="007030CF">
        <w:br/>
        <w:t xml:space="preserve">        </w:t>
      </w:r>
      <w:r w:rsidRPr="007030CF">
        <w:br/>
        <w:t xml:space="preserve">        # 等待确认</w:t>
      </w:r>
      <w:r w:rsidRPr="007030CF">
        <w:br/>
        <w:t xml:space="preserve">        receipt = await adapter.get_receipt(tx_hash)</w:t>
      </w:r>
      <w:r w:rsidRPr="007030CF">
        <w:br/>
        <w:t xml:space="preserve">        # 三层重组检测</w:t>
      </w:r>
      <w:r w:rsidRPr="007030CF">
        <w:br/>
        <w:t xml:space="preserve">        if await detect_reorg(receipt):</w:t>
      </w:r>
      <w:r w:rsidRPr="007030CF">
        <w:br/>
        <w:t xml:space="preserve">            submission.status = SubmissionStatus.REORGED</w:t>
      </w:r>
      <w:r w:rsidRPr="007030CF">
        <w:br/>
        <w:t xml:space="preserve">            event.ingest_status = IngestStatus.RECEIVED  # 重新触发</w:t>
      </w:r>
      <w:r w:rsidRPr="007030CF">
        <w:br/>
        <w:t xml:space="preserve">        else:</w:t>
      </w:r>
      <w:r w:rsidRPr="007030CF">
        <w:br/>
        <w:t xml:space="preserve">            submission.status = SubmissionStatus.FINALIZED</w:t>
      </w:r>
      <w:r w:rsidRPr="007030CF">
        <w:br/>
        <w:t xml:space="preserve">            event.ingest_status = IngestStatus.ANCHORED</w:t>
      </w:r>
      <w:r w:rsidRPr="007030CF">
        <w:br/>
        <w:t xml:space="preserve">            db.add(AnchorReceipt(event_id=event.id, ...))</w:t>
      </w:r>
      <w:r w:rsidRPr="007030CF">
        <w:br/>
        <w:t xml:space="preserve">    except Exception as e:</w:t>
      </w:r>
      <w:r w:rsidRPr="007030CF">
        <w:br/>
        <w:t xml:space="preserve">        event.retry_count += 1</w:t>
      </w:r>
      <w:r w:rsidRPr="007030CF">
        <w:br/>
        <w:t xml:space="preserve">        if event.retry_count &gt;= 3:</w:t>
      </w:r>
      <w:r w:rsidRPr="007030CF">
        <w:br/>
        <w:t xml:space="preserve">            event.ingest_status = IngestStatus.DEAD_LETTER</w:t>
      </w:r>
      <w:r w:rsidRPr="007030CF">
        <w:br/>
        <w:t xml:space="preserve">            # 触发CRITICAL告警</w:t>
      </w:r>
      <w:r w:rsidRPr="007030CF">
        <w:br/>
        <w:t xml:space="preserve">        else:</w:t>
      </w:r>
      <w:r w:rsidRPr="007030CF">
        <w:br/>
        <w:t xml:space="preserve">            event.ingest_status = IngestStatus.FAILED_RETRYING</w:t>
      </w:r>
    </w:p>
    <w:p w14:paraId="3DFCA8F0" w14:textId="77777777" w:rsidR="007030CF" w:rsidRPr="007030CF" w:rsidRDefault="007030CF" w:rsidP="007030CF">
      <w:pPr>
        <w:rPr>
          <w:b/>
          <w:bCs/>
        </w:rPr>
      </w:pPr>
      <w:r w:rsidRPr="007030CF">
        <w:rPr>
          <w:b/>
          <w:bCs/>
        </w:rPr>
        <w:t>5.6.2 四阶段渐进上线策略（Rollout）</w:t>
      </w:r>
    </w:p>
    <w:p w14:paraId="20E9DA74" w14:textId="77777777" w:rsidR="007030CF" w:rsidRPr="007030CF" w:rsidRDefault="007030CF" w:rsidP="007030CF">
      <w:r w:rsidRPr="007030CF">
        <w:t>系统通过环境变量ANCHOR_EVM_ROLLOUT_MODE控制当前锚定模式，支持四个阶段：</w:t>
      </w:r>
    </w:p>
    <w:p w14:paraId="466E50C2" w14:textId="77777777" w:rsidR="007030CF" w:rsidRPr="007030CF" w:rsidRDefault="007030CF" w:rsidP="007030CF">
      <w:r w:rsidRPr="007030CF">
        <w:rPr>
          <w:b/>
          <w:bCs/>
        </w:rPr>
        <w:t>阶段1: rollback_safe（默认）</w:t>
      </w:r>
      <w:r w:rsidRPr="007030CF">
        <w:t xml:space="preserve"> 所有事件通过ActiveMockAnchorAdapter处理，模拟锚定（transaction_hash = SHA-256(event_id:canonical_hash)的确定性伪哈希），不消耗Gas，不依赖外部区块链节点。用于系统功能验证和大规模压测。</w:t>
      </w:r>
    </w:p>
    <w:p w14:paraId="111CFA4C" w14:textId="77777777" w:rsidR="007030CF" w:rsidRPr="007030CF" w:rsidRDefault="007030CF" w:rsidP="007030CF">
      <w:r w:rsidRPr="007030CF">
        <w:rPr>
          <w:b/>
          <w:bCs/>
        </w:rPr>
        <w:t>阶段2: shadow</w:t>
      </w:r>
      <w:r w:rsidRPr="007030CF">
        <w:t xml:space="preserve"> 所有事件仍通过Mock适配器作为主锚定路径（写入events表的状态），同时将事件副本发送给EVM适配器作为"影子"锚定。影子锚定的成功/失败不影响事件状态，仅记录日志和指标，用于验证EVM适配器的稳定性而不影响生产数据。</w:t>
      </w:r>
    </w:p>
    <w:p w14:paraId="1FBAE497" w14:textId="77777777" w:rsidR="007030CF" w:rsidRPr="007030CF" w:rsidRDefault="007030CF" w:rsidP="007030CF">
      <w:r w:rsidRPr="007030CF">
        <w:rPr>
          <w:b/>
          <w:bCs/>
        </w:rPr>
        <w:t>阶段3: canary（金丝雀，5%流量）</w:t>
      </w:r>
      <w:r w:rsidRPr="007030CF">
        <w:t xml:space="preserve"> 通过确定性哈希分流：SHA-256(event_id:canonical_hash) % 100 &lt; 5 的事件走EVM真实锚定，其余走Mock。5%的选择比例允许在真实生产流量下验证EVM集成的各项SLO，同时将风险暴露面控制在5%以内。</w:t>
      </w:r>
    </w:p>
    <w:p w14:paraId="5FE04A6C" w14:textId="77777777" w:rsidR="007030CF" w:rsidRPr="007030CF" w:rsidRDefault="007030CF" w:rsidP="007030CF">
      <w:r w:rsidRPr="007030CF">
        <w:rPr>
          <w:b/>
          <w:bCs/>
        </w:rPr>
        <w:t>阶段4: full</w:t>
      </w:r>
      <w:r w:rsidRPr="007030CF">
        <w:t xml:space="preserve"> 100%事件走EVM真实锚定，Mock适配器退出使用。</w:t>
      </w:r>
    </w:p>
    <w:p w14:paraId="3A93FBB5" w14:textId="77777777" w:rsidR="007030CF" w:rsidRPr="007030CF" w:rsidRDefault="007030CF" w:rsidP="007030CF">
      <w:pPr>
        <w:rPr>
          <w:b/>
          <w:bCs/>
        </w:rPr>
      </w:pPr>
      <w:r w:rsidRPr="007030CF">
        <w:rPr>
          <w:b/>
          <w:bCs/>
        </w:rPr>
        <w:t>5.6.3 SLO驱动的自动回滚</w:t>
      </w:r>
    </w:p>
    <w:p w14:paraId="5A2C2CDD" w14:textId="77777777" w:rsidR="007030CF" w:rsidRPr="007030CF" w:rsidRDefault="007030CF" w:rsidP="007030CF">
      <w:r w:rsidRPr="007030CF">
        <w:t>Rollout控制器持续监控canary阶段的以下三项SLO：</w:t>
      </w:r>
    </w:p>
    <w:p w14:paraId="6BC1F984" w14:textId="77777777" w:rsidR="007030CF" w:rsidRPr="007030CF" w:rsidRDefault="007030CF" w:rsidP="007030CF">
      <w:pPr>
        <w:numPr>
          <w:ilvl w:val="0"/>
          <w:numId w:val="17"/>
        </w:numPr>
      </w:pPr>
      <w:r w:rsidRPr="007030CF">
        <w:rPr>
          <w:b/>
          <w:bCs/>
        </w:rPr>
        <w:t>成功率</w:t>
      </w:r>
      <w:r w:rsidRPr="007030CF">
        <w:t>：≥ 99%（ANCHORED / 总提交数）</w:t>
      </w:r>
    </w:p>
    <w:p w14:paraId="0B8E37FD" w14:textId="77777777" w:rsidR="007030CF" w:rsidRPr="007030CF" w:rsidRDefault="007030CF" w:rsidP="007030CF">
      <w:pPr>
        <w:numPr>
          <w:ilvl w:val="0"/>
          <w:numId w:val="17"/>
        </w:numPr>
      </w:pPr>
      <w:r w:rsidRPr="007030CF">
        <w:rPr>
          <w:b/>
          <w:bCs/>
        </w:rPr>
        <w:t>死信率</w:t>
      </w:r>
      <w:r w:rsidRPr="007030CF">
        <w:t>：≤ 0.5%（DEAD_LETTER / 总提交数）</w:t>
      </w:r>
    </w:p>
    <w:p w14:paraId="6A06A246" w14:textId="77777777" w:rsidR="007030CF" w:rsidRPr="007030CF" w:rsidRDefault="007030CF" w:rsidP="007030CF">
      <w:pPr>
        <w:numPr>
          <w:ilvl w:val="0"/>
          <w:numId w:val="17"/>
        </w:numPr>
      </w:pPr>
      <w:r w:rsidRPr="007030CF">
        <w:rPr>
          <w:b/>
          <w:bCs/>
        </w:rPr>
        <w:t>P95完成时间</w:t>
      </w:r>
      <w:r w:rsidRPr="007030CF">
        <w:t>：≤ 120秒（从ANCHORING到ANCHORED的耗时）</w:t>
      </w:r>
    </w:p>
    <w:p w14:paraId="1B8C4E91" w14:textId="77777777" w:rsidR="007030CF" w:rsidRPr="007030CF" w:rsidRDefault="007030CF" w:rsidP="007030CF">
      <w:r w:rsidRPr="007030CF">
        <w:t>若任意SLO连续违规超过600秒，控制器自动将ROLLOUT_MODE降级至rollback_safe并记录日志告警，防止EVM故障持续影响系统可靠性。管理员收到告警后可人工分析根因，修复后重新提升rollout阶段。</w:t>
      </w:r>
    </w:p>
    <w:p w14:paraId="70AEE32B" w14:textId="77777777" w:rsidR="007030CF" w:rsidRPr="007030CF" w:rsidRDefault="007030CF" w:rsidP="007030CF">
      <w:r w:rsidRPr="007030CF">
        <w:t>相关Prometheus指标：</w:t>
      </w:r>
    </w:p>
    <w:p w14:paraId="004DE84E" w14:textId="77777777" w:rsidR="007030CF" w:rsidRPr="007030CF" w:rsidRDefault="007030CF" w:rsidP="007030CF">
      <w:pPr>
        <w:numPr>
          <w:ilvl w:val="0"/>
          <w:numId w:val="18"/>
        </w:numPr>
      </w:pPr>
      <w:r w:rsidRPr="007030CF">
        <w:t>rollout_canary_outcomes_total{outcome="success|failure"} — Canary成功/失败计数</w:t>
      </w:r>
    </w:p>
    <w:p w14:paraId="47D5993B" w14:textId="77777777" w:rsidR="007030CF" w:rsidRPr="007030CF" w:rsidRDefault="007030CF" w:rsidP="007030CF">
      <w:pPr>
        <w:numPr>
          <w:ilvl w:val="0"/>
          <w:numId w:val="18"/>
        </w:numPr>
      </w:pPr>
      <w:r w:rsidRPr="007030CF">
        <w:t>rollout_transitions_total{to_state} — Rollout状态变更计数</w:t>
      </w:r>
    </w:p>
    <w:p w14:paraId="68643C4E" w14:textId="77777777" w:rsidR="007030CF" w:rsidRPr="007030CF" w:rsidRDefault="007030CF" w:rsidP="007030CF">
      <w:pPr>
        <w:numPr>
          <w:ilvl w:val="0"/>
          <w:numId w:val="18"/>
        </w:numPr>
      </w:pPr>
      <w:r w:rsidRPr="007030CF">
        <w:t>rollout_canary_confirmation_seconds — Canary确认时间直方图</w:t>
      </w:r>
    </w:p>
    <w:p w14:paraId="686A7CB0" w14:textId="77777777" w:rsidR="007030CF" w:rsidRPr="007030CF" w:rsidRDefault="007030CF" w:rsidP="007030CF">
      <w:pPr>
        <w:rPr>
          <w:b/>
          <w:bCs/>
        </w:rPr>
      </w:pPr>
      <w:r w:rsidRPr="007030CF">
        <w:rPr>
          <w:b/>
          <w:bCs/>
        </w:rPr>
        <w:t>5.7 前端可视化实现</w:t>
      </w:r>
    </w:p>
    <w:p w14:paraId="583E4B8B" w14:textId="77777777" w:rsidR="007030CF" w:rsidRPr="007030CF" w:rsidRDefault="007030CF" w:rsidP="007030CF">
      <w:pPr>
        <w:rPr>
          <w:b/>
          <w:bCs/>
        </w:rPr>
      </w:pPr>
      <w:r w:rsidRPr="007030CF">
        <w:rPr>
          <w:b/>
          <w:bCs/>
        </w:rPr>
        <w:t>5.7.1 应用路由结构</w:t>
      </w:r>
    </w:p>
    <w:p w14:paraId="68E50B01" w14:textId="77777777" w:rsidR="007030CF" w:rsidRPr="007030CF" w:rsidRDefault="007030CF" w:rsidP="007030CF">
      <w:r w:rsidRPr="007030CF">
        <w:t>前端基于Next.js 16 App Router架构，路由组织如下：</w:t>
      </w:r>
    </w:p>
    <w:p w14:paraId="35E41AB4" w14:textId="77777777" w:rsidR="007030CF" w:rsidRPr="007030CF" w:rsidRDefault="007030CF" w:rsidP="007030CF">
      <w:pPr>
        <w:numPr>
          <w:ilvl w:val="0"/>
          <w:numId w:val="19"/>
        </w:numPr>
      </w:pPr>
      <w:r w:rsidRPr="007030CF">
        <w:t>/：管理员仪表盘（需登录），展示设备在线状态、品质分布、告警摘要、锚定队列状态</w:t>
      </w:r>
    </w:p>
    <w:p w14:paraId="0AE1301A" w14:textId="77777777" w:rsidR="007030CF" w:rsidRPr="007030CF" w:rsidRDefault="007030CF" w:rsidP="007030CF">
      <w:pPr>
        <w:numPr>
          <w:ilvl w:val="0"/>
          <w:numId w:val="19"/>
        </w:numPr>
      </w:pPr>
      <w:r w:rsidRPr="007030CF">
        <w:t>/login：公开登录页，支持三种角色登录</w:t>
      </w:r>
    </w:p>
    <w:p w14:paraId="7BFF1E92" w14:textId="77777777" w:rsidR="007030CF" w:rsidRPr="007030CF" w:rsidRDefault="007030CF" w:rsidP="007030CF">
      <w:pPr>
        <w:numPr>
          <w:ilvl w:val="0"/>
          <w:numId w:val="19"/>
        </w:numPr>
      </w:pPr>
      <w:r w:rsidRPr="007030CF">
        <w:t>/trace/[batchId]：公开溯源查询页（无需登录），消费者扫码后直接访问</w:t>
      </w:r>
    </w:p>
    <w:p w14:paraId="0544D209" w14:textId="77777777" w:rsidR="007030CF" w:rsidRPr="007030CF" w:rsidRDefault="007030CF" w:rsidP="007030CF">
      <w:pPr>
        <w:numPr>
          <w:ilvl w:val="0"/>
          <w:numId w:val="19"/>
        </w:numPr>
      </w:pPr>
      <w:r w:rsidRPr="007030CF">
        <w:t>/batches：批次列表（需登录），支持多维过滤和分页</w:t>
      </w:r>
    </w:p>
    <w:p w14:paraId="3C3A54A6" w14:textId="77777777" w:rsidR="007030CF" w:rsidRPr="007030CF" w:rsidRDefault="007030CF" w:rsidP="007030CF">
      <w:pPr>
        <w:numPr>
          <w:ilvl w:val="0"/>
          <w:numId w:val="19"/>
        </w:numPr>
      </w:pPr>
      <w:r w:rsidRPr="007030CF">
        <w:t>/devices：设备管理（仅admin），支持注册、密钥轮换、禁用</w:t>
      </w:r>
    </w:p>
    <w:p w14:paraId="24CE32AF" w14:textId="77777777" w:rsidR="007030CF" w:rsidRPr="007030CF" w:rsidRDefault="007030CF" w:rsidP="007030CF">
      <w:pPr>
        <w:numPr>
          <w:ilvl w:val="0"/>
          <w:numId w:val="19"/>
        </w:numPr>
      </w:pPr>
      <w:r w:rsidRPr="007030CF">
        <w:t>/alerts：告警中心（admin/regulator），支持确认和解决</w:t>
      </w:r>
    </w:p>
    <w:p w14:paraId="157B16E7" w14:textId="77777777" w:rsidR="007030CF" w:rsidRPr="007030CF" w:rsidRDefault="007030CF" w:rsidP="007030CF">
      <w:pPr>
        <w:rPr>
          <w:b/>
          <w:bCs/>
        </w:rPr>
      </w:pPr>
      <w:r w:rsidRPr="007030CF">
        <w:rPr>
          <w:b/>
          <w:bCs/>
        </w:rPr>
        <w:t>5.7.2 公开溯源查询页设计</w:t>
      </w:r>
    </w:p>
    <w:p w14:paraId="2E2A5FA8" w14:textId="77777777" w:rsidR="007030CF" w:rsidRPr="007030CF" w:rsidRDefault="007030CF" w:rsidP="007030CF">
      <w:r w:rsidRPr="007030CF">
        <w:t>公开溯源查询页（/trace/[batchId]）是系统面向消费者的核心交互界面，设计要点：</w:t>
      </w:r>
    </w:p>
    <w:p w14:paraId="2AA46B4D" w14:textId="77777777" w:rsidR="007030CF" w:rsidRPr="007030CF" w:rsidRDefault="007030CF" w:rsidP="007030CF">
      <w:r w:rsidRPr="007030CF">
        <w:rPr>
          <w:b/>
          <w:bCs/>
        </w:rPr>
        <w:t>信息展示层次</w:t>
      </w:r>
      <w:r w:rsidRPr="007030CF">
        <w:t>：首屏展示批次基本信息（品种、采摘地、品质等级A/B/C彩色徽章）和区块链存证状态（链上已锚定/未锚定），滚动后依次展示供应链时间线（各阶段环境数据）和详细环境曲线图。</w:t>
      </w:r>
    </w:p>
    <w:p w14:paraId="00B53674" w14:textId="77777777" w:rsidR="007030CF" w:rsidRPr="007030CF" w:rsidRDefault="007030CF" w:rsidP="007030CF">
      <w:r w:rsidRPr="007030CF">
        <w:rPr>
          <w:b/>
          <w:bCs/>
        </w:rPr>
        <w:t>环境曲线可视化</w:t>
      </w:r>
      <w:r w:rsidRPr="007030CF">
        <w:t>：使用Recharts v3绘制温度/湿度/CO</w:t>
      </w:r>
      <w:r w:rsidRPr="007030CF">
        <w:rPr>
          <w:rFonts w:ascii="Cambria Math" w:hAnsi="Cambria Math" w:cs="Cambria Math"/>
        </w:rPr>
        <w:t>₂</w:t>
      </w:r>
      <w:r w:rsidRPr="007030CF">
        <w:t>/振动的时间序列折线图，图表宽度响应式适配，支持鼠标悬停（Tooltip）显示精确数值和品质分级色块（绿色=A，黄色=B，红色=C）。</w:t>
      </w:r>
    </w:p>
    <w:p w14:paraId="42F6AC93" w14:textId="77777777" w:rsidR="007030CF" w:rsidRPr="007030CF" w:rsidRDefault="007030CF" w:rsidP="007030CF">
      <w:r w:rsidRPr="007030CF">
        <w:rPr>
          <w:b/>
          <w:bCs/>
        </w:rPr>
        <w:t>区块链验证引导</w:t>
      </w:r>
      <w:r w:rsidRPr="007030CF">
        <w:t>：对于已锚定的批次，页面展示transaction_hash和区块链浏览器链接，同时提供"自行验证"教程——用户可点击"复制原始数据"获取规范化JSON，通过浏览器控制台运行提供的JavaScript代码计算哈希，与链上存储值比对，完成完全去信任的独立验证。</w:t>
      </w:r>
    </w:p>
    <w:p w14:paraId="0C47523B" w14:textId="77777777" w:rsidR="007030CF" w:rsidRPr="007030CF" w:rsidRDefault="007030CF" w:rsidP="007030CF">
      <w:r w:rsidRPr="007030CF">
        <w:rPr>
          <w:b/>
          <w:bCs/>
        </w:rPr>
        <w:t>性能优化</w:t>
      </w:r>
      <w:r w:rsidRPr="007030CF">
        <w:t>：公开溯源页通过Next.js的generateStaticParams+ISR（增量静态再生成）策略，将高频访问批次页面预渲染为静态HTML，CDN直接分发，避免每次请求都触发后端API，P95首屏加载时间&lt;500ms。</w:t>
      </w:r>
    </w:p>
    <w:p w14:paraId="272A63AC" w14:textId="77777777" w:rsidR="007030CF" w:rsidRPr="007030CF" w:rsidRDefault="007030CF" w:rsidP="007030CF">
      <w:pPr>
        <w:rPr>
          <w:b/>
          <w:bCs/>
        </w:rPr>
      </w:pPr>
      <w:r w:rsidRPr="007030CF">
        <w:rPr>
          <w:b/>
          <w:bCs/>
        </w:rPr>
        <w:t>5.7.3 数据请求与状态管理</w:t>
      </w:r>
    </w:p>
    <w:p w14:paraId="203E86D7" w14:textId="77777777" w:rsidR="007030CF" w:rsidRPr="007030CF" w:rsidRDefault="007030CF" w:rsidP="007030CF">
      <w:r w:rsidRPr="007030CF">
        <w:t>前端使用TanStack Query v5管理所有API数据请求：</w:t>
      </w:r>
    </w:p>
    <w:p w14:paraId="19C7B947" w14:textId="77777777" w:rsidR="007030CF" w:rsidRPr="007030CF" w:rsidRDefault="007030CF" w:rsidP="007030CF">
      <w:pPr>
        <w:numPr>
          <w:ilvl w:val="0"/>
          <w:numId w:val="20"/>
        </w:numPr>
      </w:pPr>
      <w:r w:rsidRPr="007030CF">
        <w:rPr>
          <w:b/>
          <w:bCs/>
        </w:rPr>
        <w:t>公开数据</w:t>
      </w:r>
      <w:r w:rsidRPr="007030CF">
        <w:t>（/v1/public/trace）：staletime=60s，5分钟后自动后台刷新，不需要认证</w:t>
      </w:r>
    </w:p>
    <w:p w14:paraId="1E1BA419" w14:textId="77777777" w:rsidR="007030CF" w:rsidRPr="007030CF" w:rsidRDefault="007030CF" w:rsidP="007030CF">
      <w:pPr>
        <w:numPr>
          <w:ilvl w:val="0"/>
          <w:numId w:val="20"/>
        </w:numPr>
      </w:pPr>
      <w:r w:rsidRPr="007030CF">
        <w:rPr>
          <w:b/>
          <w:bCs/>
        </w:rPr>
        <w:t>管理数据</w:t>
      </w:r>
      <w:r w:rsidRPr="007030CF">
        <w:t>（设备列表、告警等）：staletime=30s，配置refetchOnWindowFocus=true实现标签页切换时自动刷新</w:t>
      </w:r>
    </w:p>
    <w:p w14:paraId="25731B9D" w14:textId="77777777" w:rsidR="007030CF" w:rsidRPr="007030CF" w:rsidRDefault="007030CF" w:rsidP="007030CF">
      <w:pPr>
        <w:numPr>
          <w:ilvl w:val="0"/>
          <w:numId w:val="20"/>
        </w:numPr>
      </w:pPr>
      <w:r w:rsidRPr="007030CF">
        <w:rPr>
          <w:b/>
          <w:bCs/>
        </w:rPr>
        <w:t>实时指标</w:t>
      </w:r>
      <w:r w:rsidRPr="007030CF">
        <w:t>（品质分布、告警计数）：使用setInterval + refetchInterval=10s实现准实时更新</w:t>
      </w:r>
    </w:p>
    <w:p w14:paraId="4BF72948" w14:textId="77777777" w:rsidR="007030CF" w:rsidRPr="007030CF" w:rsidRDefault="007030CF" w:rsidP="007030CF">
      <w:r w:rsidRPr="007030CF">
        <w:t>Axios拦截器自动为PROTECTED_PREFIXES（['/v1/', '/admin/']）匹配的接口附加Bearer Token，401响应自动触发logout并跳转至/login页，全局错误处理将RFC 9457 Problem Details格式的错误响应转换为用户友好的Toast提示。</w:t>
      </w:r>
    </w:p>
    <w:p w14:paraId="63F7816D" w14:textId="77777777" w:rsidR="007030CF" w:rsidRPr="007030CF" w:rsidRDefault="007030CF" w:rsidP="007030CF">
      <w:r w:rsidRPr="007030CF">
        <w:t>Zustand v5管理认证状态（token、用户信息、角色），持久化至sessionStorage（标签页级别，关闭浏览器自动清除），防止token在localStorage中的跨标签泄露风险。</w:t>
      </w:r>
    </w:p>
    <w:p w14:paraId="292D1D5F" w14:textId="77777777" w:rsidR="007030CF" w:rsidRPr="007030CF" w:rsidRDefault="007030CF" w:rsidP="007030CF">
      <w:pPr>
        <w:rPr>
          <w:b/>
          <w:bCs/>
        </w:rPr>
      </w:pPr>
      <w:r w:rsidRPr="007030CF">
        <w:rPr>
          <w:b/>
          <w:bCs/>
        </w:rPr>
        <w:t>第六章 测试与验证</w:t>
      </w:r>
    </w:p>
    <w:p w14:paraId="42CC9922" w14:textId="77777777" w:rsidR="007030CF" w:rsidRPr="007030CF" w:rsidRDefault="007030CF" w:rsidP="007030CF">
      <w:pPr>
        <w:rPr>
          <w:b/>
          <w:bCs/>
        </w:rPr>
      </w:pPr>
      <w:r w:rsidRPr="007030CF">
        <w:rPr>
          <w:b/>
          <w:bCs/>
        </w:rPr>
        <w:t>6.1 硬件传感器精度测试</w:t>
      </w:r>
    </w:p>
    <w:p w14:paraId="3E1B7C1A" w14:textId="77777777" w:rsidR="007030CF" w:rsidRPr="007030CF" w:rsidRDefault="007030CF" w:rsidP="007030CF">
      <w:pPr>
        <w:rPr>
          <w:b/>
          <w:bCs/>
        </w:rPr>
      </w:pPr>
      <w:r w:rsidRPr="007030CF">
        <w:rPr>
          <w:b/>
          <w:bCs/>
        </w:rPr>
        <w:t>6.1.1 测试环境与方法</w:t>
      </w:r>
    </w:p>
    <w:p w14:paraId="3F74C79D" w14:textId="77777777" w:rsidR="007030CF" w:rsidRPr="007030CF" w:rsidRDefault="007030CF" w:rsidP="007030CF">
      <w:r w:rsidRPr="007030CF">
        <w:t>硬件传感器精度测试采用对比参照法：将本系统传感器节点与经计量认证的参考仪器同置于受控环境（恒温恒湿箱和CO</w:t>
      </w:r>
      <w:r w:rsidRPr="007030CF">
        <w:rPr>
          <w:rFonts w:ascii="Cambria Math" w:hAnsi="Cambria Math" w:cs="Cambria Math"/>
        </w:rPr>
        <w:t>₂</w:t>
      </w:r>
      <w:r w:rsidRPr="007030CF">
        <w:t>标准气体发生装置）中，持续采集30分钟数据，对比两者读数偏差。</w:t>
      </w:r>
    </w:p>
    <w:p w14:paraId="7E1AA786" w14:textId="77777777" w:rsidR="007030CF" w:rsidRPr="007030CF" w:rsidRDefault="007030CF" w:rsidP="007030CF">
      <w:r w:rsidRPr="007030CF">
        <w:rPr>
          <w:b/>
          <w:bCs/>
        </w:rPr>
        <w:t>温湿度参考仪器</w:t>
      </w:r>
      <w:r w:rsidRPr="007030CF">
        <w:t>：Testo 645温湿度计（温度精度±0.1°C，湿度精度±0.8% RH，NIST溯源校准证书）</w:t>
      </w:r>
    </w:p>
    <w:p w14:paraId="5F99C98C" w14:textId="77777777" w:rsidR="007030CF" w:rsidRPr="007030CF" w:rsidRDefault="007030CF" w:rsidP="007030CF">
      <w:r w:rsidRPr="007030CF">
        <w:rPr>
          <w:b/>
          <w:bCs/>
        </w:rPr>
        <w:t>CO</w:t>
      </w:r>
      <w:r w:rsidRPr="007030CF">
        <w:rPr>
          <w:rFonts w:ascii="Cambria Math" w:hAnsi="Cambria Math" w:cs="Cambria Math"/>
          <w:b/>
          <w:bCs/>
        </w:rPr>
        <w:t>₂</w:t>
      </w:r>
      <w:r w:rsidRPr="007030CF">
        <w:rPr>
          <w:b/>
          <w:bCs/>
        </w:rPr>
        <w:t>参考仪器</w:t>
      </w:r>
      <w:r w:rsidRPr="007030CF">
        <w:t>：Vaisala GMP343 CO</w:t>
      </w:r>
      <w:r w:rsidRPr="007030CF">
        <w:rPr>
          <w:rFonts w:ascii="Cambria Math" w:hAnsi="Cambria Math" w:cs="Cambria Math"/>
        </w:rPr>
        <w:t>₂</w:t>
      </w:r>
      <w:r w:rsidRPr="007030CF">
        <w:t>探头（精度±0.5% of reading ± 2ppm，NIST溯源校准证书）</w:t>
      </w:r>
    </w:p>
    <w:p w14:paraId="29D5E218" w14:textId="77777777" w:rsidR="007030CF" w:rsidRPr="007030CF" w:rsidRDefault="007030CF" w:rsidP="007030CF">
      <w:r w:rsidRPr="007030CF">
        <w:rPr>
          <w:b/>
          <w:bCs/>
        </w:rPr>
        <w:t>振动参考仪器</w:t>
      </w:r>
      <w:r w:rsidRPr="007030CF">
        <w:t>：PCB Piezotronics 353B33加速度计（灵敏度100mV/g，精度±1%）</w:t>
      </w:r>
    </w:p>
    <w:p w14:paraId="0D4F6B38" w14:textId="77777777" w:rsidR="007030CF" w:rsidRPr="007030CF" w:rsidRDefault="007030CF" w:rsidP="007030CF">
      <w:pPr>
        <w:rPr>
          <w:b/>
          <w:bCs/>
        </w:rPr>
      </w:pPr>
      <w:r w:rsidRPr="007030CF">
        <w:rPr>
          <w:b/>
          <w:bCs/>
        </w:rPr>
        <w:t>6.1.2 温湿度测试结果</w:t>
      </w:r>
    </w:p>
    <w:p w14:paraId="3AD0F52C" w14:textId="77777777" w:rsidR="007030CF" w:rsidRPr="007030CF" w:rsidRDefault="007030CF" w:rsidP="007030CF">
      <w:r w:rsidRPr="007030CF">
        <w:t>在5组不同温湿度条件下各采集60个数据点（每30秒一点），统计各组系统读数与参考值的偏差：</w:t>
      </w:r>
    </w:p>
    <w:tbl>
      <w:tblPr>
        <w:tblW w:w="20172" w:type="dxa"/>
        <w:tblCellMar>
          <w:top w:w="15" w:type="dxa"/>
          <w:left w:w="15" w:type="dxa"/>
          <w:bottom w:w="15" w:type="dxa"/>
          <w:right w:w="15" w:type="dxa"/>
        </w:tblCellMar>
        <w:tblLook w:val="04A0" w:firstRow="1" w:lastRow="0" w:firstColumn="1" w:lastColumn="0" w:noHBand="0" w:noVBand="1"/>
      </w:tblPr>
      <w:tblGrid>
        <w:gridCol w:w="3167"/>
        <w:gridCol w:w="3167"/>
        <w:gridCol w:w="3168"/>
        <w:gridCol w:w="2360"/>
        <w:gridCol w:w="3168"/>
        <w:gridCol w:w="3168"/>
        <w:gridCol w:w="1974"/>
      </w:tblGrid>
      <w:tr w:rsidR="007030CF" w:rsidRPr="007030CF" w14:paraId="2923B1DA" w14:textId="77777777">
        <w:trPr>
          <w:tblHeader/>
        </w:trPr>
        <w:tc>
          <w:tcPr>
            <w:tcW w:w="0" w:type="auto"/>
            <w:tcBorders>
              <w:bottom w:val="nil"/>
            </w:tcBorders>
            <w:vAlign w:val="center"/>
            <w:hideMark/>
          </w:tcPr>
          <w:p w14:paraId="7D5A6ACD" w14:textId="77777777" w:rsidR="007030CF" w:rsidRPr="007030CF" w:rsidRDefault="007030CF" w:rsidP="007030CF">
            <w:pPr>
              <w:rPr>
                <w:b/>
                <w:bCs/>
              </w:rPr>
            </w:pPr>
            <w:r w:rsidRPr="007030CF">
              <w:rPr>
                <w:b/>
                <w:bCs/>
              </w:rPr>
              <w:t>测试条件</w:t>
            </w:r>
          </w:p>
        </w:tc>
        <w:tc>
          <w:tcPr>
            <w:tcW w:w="0" w:type="auto"/>
            <w:tcBorders>
              <w:bottom w:val="nil"/>
            </w:tcBorders>
            <w:vAlign w:val="center"/>
            <w:hideMark/>
          </w:tcPr>
          <w:p w14:paraId="10C0482A" w14:textId="77777777" w:rsidR="007030CF" w:rsidRPr="007030CF" w:rsidRDefault="007030CF" w:rsidP="007030CF">
            <w:pPr>
              <w:rPr>
                <w:b/>
                <w:bCs/>
              </w:rPr>
            </w:pPr>
            <w:r w:rsidRPr="007030CF">
              <w:rPr>
                <w:b/>
                <w:bCs/>
              </w:rPr>
              <w:t>参考温度</w:t>
            </w:r>
          </w:p>
        </w:tc>
        <w:tc>
          <w:tcPr>
            <w:tcW w:w="0" w:type="auto"/>
            <w:tcBorders>
              <w:bottom w:val="nil"/>
            </w:tcBorders>
            <w:vAlign w:val="center"/>
            <w:hideMark/>
          </w:tcPr>
          <w:p w14:paraId="3B9D3951" w14:textId="77777777" w:rsidR="007030CF" w:rsidRPr="007030CF" w:rsidRDefault="007030CF" w:rsidP="007030CF">
            <w:pPr>
              <w:rPr>
                <w:b/>
                <w:bCs/>
              </w:rPr>
            </w:pPr>
            <w:r w:rsidRPr="007030CF">
              <w:rPr>
                <w:b/>
                <w:bCs/>
              </w:rPr>
              <w:t>系统均值</w:t>
            </w:r>
          </w:p>
        </w:tc>
        <w:tc>
          <w:tcPr>
            <w:tcW w:w="0" w:type="auto"/>
            <w:tcBorders>
              <w:bottom w:val="nil"/>
            </w:tcBorders>
            <w:vAlign w:val="center"/>
            <w:hideMark/>
          </w:tcPr>
          <w:p w14:paraId="19ACABE6" w14:textId="77777777" w:rsidR="007030CF" w:rsidRPr="007030CF" w:rsidRDefault="007030CF" w:rsidP="007030CF">
            <w:pPr>
              <w:rPr>
                <w:b/>
                <w:bCs/>
              </w:rPr>
            </w:pPr>
            <w:r w:rsidRPr="007030CF">
              <w:rPr>
                <w:b/>
                <w:bCs/>
              </w:rPr>
              <w:t>偏差</w:t>
            </w:r>
          </w:p>
        </w:tc>
        <w:tc>
          <w:tcPr>
            <w:tcW w:w="0" w:type="auto"/>
            <w:tcBorders>
              <w:bottom w:val="nil"/>
            </w:tcBorders>
            <w:vAlign w:val="center"/>
            <w:hideMark/>
          </w:tcPr>
          <w:p w14:paraId="104B575F" w14:textId="77777777" w:rsidR="007030CF" w:rsidRPr="007030CF" w:rsidRDefault="007030CF" w:rsidP="007030CF">
            <w:pPr>
              <w:rPr>
                <w:b/>
                <w:bCs/>
              </w:rPr>
            </w:pPr>
            <w:r w:rsidRPr="007030CF">
              <w:rPr>
                <w:b/>
                <w:bCs/>
              </w:rPr>
              <w:t>参考湿度</w:t>
            </w:r>
          </w:p>
        </w:tc>
        <w:tc>
          <w:tcPr>
            <w:tcW w:w="0" w:type="auto"/>
            <w:tcBorders>
              <w:bottom w:val="nil"/>
            </w:tcBorders>
            <w:vAlign w:val="center"/>
            <w:hideMark/>
          </w:tcPr>
          <w:p w14:paraId="35638F8F" w14:textId="77777777" w:rsidR="007030CF" w:rsidRPr="007030CF" w:rsidRDefault="007030CF" w:rsidP="007030CF">
            <w:pPr>
              <w:rPr>
                <w:b/>
                <w:bCs/>
              </w:rPr>
            </w:pPr>
            <w:r w:rsidRPr="007030CF">
              <w:rPr>
                <w:b/>
                <w:bCs/>
              </w:rPr>
              <w:t>系统均值</w:t>
            </w:r>
          </w:p>
        </w:tc>
        <w:tc>
          <w:tcPr>
            <w:tcW w:w="0" w:type="auto"/>
            <w:tcBorders>
              <w:bottom w:val="nil"/>
            </w:tcBorders>
            <w:vAlign w:val="center"/>
            <w:hideMark/>
          </w:tcPr>
          <w:p w14:paraId="478735B1" w14:textId="77777777" w:rsidR="007030CF" w:rsidRPr="007030CF" w:rsidRDefault="007030CF" w:rsidP="007030CF">
            <w:pPr>
              <w:rPr>
                <w:b/>
                <w:bCs/>
              </w:rPr>
            </w:pPr>
            <w:r w:rsidRPr="007030CF">
              <w:rPr>
                <w:b/>
                <w:bCs/>
              </w:rPr>
              <w:t>偏差</w:t>
            </w:r>
          </w:p>
        </w:tc>
      </w:tr>
      <w:tr w:rsidR="007030CF" w:rsidRPr="007030CF" w14:paraId="7E7A8059" w14:textId="77777777">
        <w:tc>
          <w:tcPr>
            <w:tcW w:w="0" w:type="auto"/>
            <w:vAlign w:val="center"/>
            <w:hideMark/>
          </w:tcPr>
          <w:p w14:paraId="596AB6E9" w14:textId="77777777" w:rsidR="007030CF" w:rsidRPr="007030CF" w:rsidRDefault="007030CF" w:rsidP="007030CF">
            <w:r w:rsidRPr="007030CF">
              <w:t>冷藏环境</w:t>
            </w:r>
          </w:p>
        </w:tc>
        <w:tc>
          <w:tcPr>
            <w:tcW w:w="0" w:type="auto"/>
            <w:vAlign w:val="center"/>
            <w:hideMark/>
          </w:tcPr>
          <w:p w14:paraId="6DF7E3C1" w14:textId="77777777" w:rsidR="007030CF" w:rsidRPr="007030CF" w:rsidRDefault="007030CF" w:rsidP="007030CF">
            <w:r w:rsidRPr="007030CF">
              <w:t>2.0°C</w:t>
            </w:r>
          </w:p>
        </w:tc>
        <w:tc>
          <w:tcPr>
            <w:tcW w:w="0" w:type="auto"/>
            <w:vAlign w:val="center"/>
            <w:hideMark/>
          </w:tcPr>
          <w:p w14:paraId="59E95E85" w14:textId="77777777" w:rsidR="007030CF" w:rsidRPr="007030CF" w:rsidRDefault="007030CF" w:rsidP="007030CF">
            <w:r w:rsidRPr="007030CF">
              <w:t>2.3°C</w:t>
            </w:r>
          </w:p>
        </w:tc>
        <w:tc>
          <w:tcPr>
            <w:tcW w:w="0" w:type="auto"/>
            <w:vAlign w:val="center"/>
            <w:hideMark/>
          </w:tcPr>
          <w:p w14:paraId="68DBF472" w14:textId="77777777" w:rsidR="007030CF" w:rsidRPr="007030CF" w:rsidRDefault="007030CF" w:rsidP="007030CF">
            <w:r w:rsidRPr="007030CF">
              <w:t>+0.3°C</w:t>
            </w:r>
          </w:p>
        </w:tc>
        <w:tc>
          <w:tcPr>
            <w:tcW w:w="0" w:type="auto"/>
            <w:vAlign w:val="center"/>
            <w:hideMark/>
          </w:tcPr>
          <w:p w14:paraId="593DBB57" w14:textId="77777777" w:rsidR="007030CF" w:rsidRPr="007030CF" w:rsidRDefault="007030CF" w:rsidP="007030CF">
            <w:r w:rsidRPr="007030CF">
              <w:t>92.0%</w:t>
            </w:r>
          </w:p>
        </w:tc>
        <w:tc>
          <w:tcPr>
            <w:tcW w:w="0" w:type="auto"/>
            <w:vAlign w:val="center"/>
            <w:hideMark/>
          </w:tcPr>
          <w:p w14:paraId="3048D119" w14:textId="77777777" w:rsidR="007030CF" w:rsidRPr="007030CF" w:rsidRDefault="007030CF" w:rsidP="007030CF">
            <w:r w:rsidRPr="007030CF">
              <w:t>94.3%</w:t>
            </w:r>
          </w:p>
        </w:tc>
        <w:tc>
          <w:tcPr>
            <w:tcW w:w="0" w:type="auto"/>
            <w:vAlign w:val="center"/>
            <w:hideMark/>
          </w:tcPr>
          <w:p w14:paraId="748A7369" w14:textId="77777777" w:rsidR="007030CF" w:rsidRPr="007030CF" w:rsidRDefault="007030CF" w:rsidP="007030CF">
            <w:r w:rsidRPr="007030CF">
              <w:t>+2.3%</w:t>
            </w:r>
          </w:p>
        </w:tc>
      </w:tr>
      <w:tr w:rsidR="007030CF" w:rsidRPr="007030CF" w14:paraId="407BFC90" w14:textId="77777777">
        <w:tc>
          <w:tcPr>
            <w:tcW w:w="0" w:type="auto"/>
            <w:vAlign w:val="center"/>
            <w:hideMark/>
          </w:tcPr>
          <w:p w14:paraId="3C9AC441" w14:textId="77777777" w:rsidR="007030CF" w:rsidRPr="007030CF" w:rsidRDefault="007030CF" w:rsidP="007030CF">
            <w:r w:rsidRPr="007030CF">
              <w:t>标准冷链</w:t>
            </w:r>
          </w:p>
        </w:tc>
        <w:tc>
          <w:tcPr>
            <w:tcW w:w="0" w:type="auto"/>
            <w:vAlign w:val="center"/>
            <w:hideMark/>
          </w:tcPr>
          <w:p w14:paraId="1867B713" w14:textId="77777777" w:rsidR="007030CF" w:rsidRPr="007030CF" w:rsidRDefault="007030CF" w:rsidP="007030CF">
            <w:r w:rsidRPr="007030CF">
              <w:t>4.0°C</w:t>
            </w:r>
          </w:p>
        </w:tc>
        <w:tc>
          <w:tcPr>
            <w:tcW w:w="0" w:type="auto"/>
            <w:vAlign w:val="center"/>
            <w:hideMark/>
          </w:tcPr>
          <w:p w14:paraId="5DE715FD" w14:textId="77777777" w:rsidR="007030CF" w:rsidRPr="007030CF" w:rsidRDefault="007030CF" w:rsidP="007030CF">
            <w:r w:rsidRPr="007030CF">
              <w:t>4.1°C</w:t>
            </w:r>
          </w:p>
        </w:tc>
        <w:tc>
          <w:tcPr>
            <w:tcW w:w="0" w:type="auto"/>
            <w:vAlign w:val="center"/>
            <w:hideMark/>
          </w:tcPr>
          <w:p w14:paraId="05436CB2" w14:textId="77777777" w:rsidR="007030CF" w:rsidRPr="007030CF" w:rsidRDefault="007030CF" w:rsidP="007030CF">
            <w:r w:rsidRPr="007030CF">
              <w:t>+0.1°C</w:t>
            </w:r>
          </w:p>
        </w:tc>
        <w:tc>
          <w:tcPr>
            <w:tcW w:w="0" w:type="auto"/>
            <w:vAlign w:val="center"/>
            <w:hideMark/>
          </w:tcPr>
          <w:p w14:paraId="06AD9DB8" w14:textId="77777777" w:rsidR="007030CF" w:rsidRPr="007030CF" w:rsidRDefault="007030CF" w:rsidP="007030CF">
            <w:r w:rsidRPr="007030CF">
              <w:t>88.0%</w:t>
            </w:r>
          </w:p>
        </w:tc>
        <w:tc>
          <w:tcPr>
            <w:tcW w:w="0" w:type="auto"/>
            <w:vAlign w:val="center"/>
            <w:hideMark/>
          </w:tcPr>
          <w:p w14:paraId="4D884009" w14:textId="77777777" w:rsidR="007030CF" w:rsidRPr="007030CF" w:rsidRDefault="007030CF" w:rsidP="007030CF">
            <w:r w:rsidRPr="007030CF">
              <w:t>85.7%</w:t>
            </w:r>
          </w:p>
        </w:tc>
        <w:tc>
          <w:tcPr>
            <w:tcW w:w="0" w:type="auto"/>
            <w:vAlign w:val="center"/>
            <w:hideMark/>
          </w:tcPr>
          <w:p w14:paraId="7F0D68D7" w14:textId="77777777" w:rsidR="007030CF" w:rsidRPr="007030CF" w:rsidRDefault="007030CF" w:rsidP="007030CF">
            <w:r w:rsidRPr="007030CF">
              <w:t>-2.3%</w:t>
            </w:r>
          </w:p>
        </w:tc>
      </w:tr>
      <w:tr w:rsidR="007030CF" w:rsidRPr="007030CF" w14:paraId="3FF1D308" w14:textId="77777777">
        <w:tc>
          <w:tcPr>
            <w:tcW w:w="0" w:type="auto"/>
            <w:vAlign w:val="center"/>
            <w:hideMark/>
          </w:tcPr>
          <w:p w14:paraId="6F94EEE9" w14:textId="77777777" w:rsidR="007030CF" w:rsidRPr="007030CF" w:rsidRDefault="007030CF" w:rsidP="007030CF">
            <w:r w:rsidRPr="007030CF">
              <w:t>轻度偏高</w:t>
            </w:r>
          </w:p>
        </w:tc>
        <w:tc>
          <w:tcPr>
            <w:tcW w:w="0" w:type="auto"/>
            <w:vAlign w:val="center"/>
            <w:hideMark/>
          </w:tcPr>
          <w:p w14:paraId="3F9E4F3D" w14:textId="77777777" w:rsidR="007030CF" w:rsidRPr="007030CF" w:rsidRDefault="007030CF" w:rsidP="007030CF">
            <w:r w:rsidRPr="007030CF">
              <w:t>8.0°C</w:t>
            </w:r>
          </w:p>
        </w:tc>
        <w:tc>
          <w:tcPr>
            <w:tcW w:w="0" w:type="auto"/>
            <w:vAlign w:val="center"/>
            <w:hideMark/>
          </w:tcPr>
          <w:p w14:paraId="3752B4E5" w14:textId="77777777" w:rsidR="007030CF" w:rsidRPr="007030CF" w:rsidRDefault="007030CF" w:rsidP="007030CF">
            <w:r w:rsidRPr="007030CF">
              <w:t>8.2°C</w:t>
            </w:r>
          </w:p>
        </w:tc>
        <w:tc>
          <w:tcPr>
            <w:tcW w:w="0" w:type="auto"/>
            <w:vAlign w:val="center"/>
            <w:hideMark/>
          </w:tcPr>
          <w:p w14:paraId="7AF297F2" w14:textId="77777777" w:rsidR="007030CF" w:rsidRPr="007030CF" w:rsidRDefault="007030CF" w:rsidP="007030CF">
            <w:r w:rsidRPr="007030CF">
              <w:t>+0.2°C</w:t>
            </w:r>
          </w:p>
        </w:tc>
        <w:tc>
          <w:tcPr>
            <w:tcW w:w="0" w:type="auto"/>
            <w:vAlign w:val="center"/>
            <w:hideMark/>
          </w:tcPr>
          <w:p w14:paraId="47BC0830" w14:textId="77777777" w:rsidR="007030CF" w:rsidRPr="007030CF" w:rsidRDefault="007030CF" w:rsidP="007030CF">
            <w:r w:rsidRPr="007030CF">
              <w:t>80.0%</w:t>
            </w:r>
          </w:p>
        </w:tc>
        <w:tc>
          <w:tcPr>
            <w:tcW w:w="0" w:type="auto"/>
            <w:vAlign w:val="center"/>
            <w:hideMark/>
          </w:tcPr>
          <w:p w14:paraId="1392FB39" w14:textId="77777777" w:rsidR="007030CF" w:rsidRPr="007030CF" w:rsidRDefault="007030CF" w:rsidP="007030CF">
            <w:r w:rsidRPr="007030CF">
              <w:t>82.1%</w:t>
            </w:r>
          </w:p>
        </w:tc>
        <w:tc>
          <w:tcPr>
            <w:tcW w:w="0" w:type="auto"/>
            <w:vAlign w:val="center"/>
            <w:hideMark/>
          </w:tcPr>
          <w:p w14:paraId="08BC6EC3" w14:textId="77777777" w:rsidR="007030CF" w:rsidRPr="007030CF" w:rsidRDefault="007030CF" w:rsidP="007030CF">
            <w:r w:rsidRPr="007030CF">
              <w:t>+2.1%</w:t>
            </w:r>
          </w:p>
        </w:tc>
      </w:tr>
      <w:tr w:rsidR="007030CF" w:rsidRPr="007030CF" w14:paraId="4F40529C" w14:textId="77777777">
        <w:tc>
          <w:tcPr>
            <w:tcW w:w="0" w:type="auto"/>
            <w:vAlign w:val="center"/>
            <w:hideMark/>
          </w:tcPr>
          <w:p w14:paraId="3B39A97B" w14:textId="77777777" w:rsidR="007030CF" w:rsidRPr="007030CF" w:rsidRDefault="007030CF" w:rsidP="007030CF">
            <w:r w:rsidRPr="007030CF">
              <w:t>常温仓储</w:t>
            </w:r>
          </w:p>
        </w:tc>
        <w:tc>
          <w:tcPr>
            <w:tcW w:w="0" w:type="auto"/>
            <w:vAlign w:val="center"/>
            <w:hideMark/>
          </w:tcPr>
          <w:p w14:paraId="2E27A9C7" w14:textId="77777777" w:rsidR="007030CF" w:rsidRPr="007030CF" w:rsidRDefault="007030CF" w:rsidP="007030CF">
            <w:r w:rsidRPr="007030CF">
              <w:t>20.0°C</w:t>
            </w:r>
          </w:p>
        </w:tc>
        <w:tc>
          <w:tcPr>
            <w:tcW w:w="0" w:type="auto"/>
            <w:vAlign w:val="center"/>
            <w:hideMark/>
          </w:tcPr>
          <w:p w14:paraId="42A905D1" w14:textId="77777777" w:rsidR="007030CF" w:rsidRPr="007030CF" w:rsidRDefault="007030CF" w:rsidP="007030CF">
            <w:r w:rsidRPr="007030CF">
              <w:t>20.0°C</w:t>
            </w:r>
          </w:p>
        </w:tc>
        <w:tc>
          <w:tcPr>
            <w:tcW w:w="0" w:type="auto"/>
            <w:vAlign w:val="center"/>
            <w:hideMark/>
          </w:tcPr>
          <w:p w14:paraId="69510A8D" w14:textId="77777777" w:rsidR="007030CF" w:rsidRPr="007030CF" w:rsidRDefault="007030CF" w:rsidP="007030CF">
            <w:r w:rsidRPr="007030CF">
              <w:t>0.0°C</w:t>
            </w:r>
          </w:p>
        </w:tc>
        <w:tc>
          <w:tcPr>
            <w:tcW w:w="0" w:type="auto"/>
            <w:vAlign w:val="center"/>
            <w:hideMark/>
          </w:tcPr>
          <w:p w14:paraId="650EA514" w14:textId="77777777" w:rsidR="007030CF" w:rsidRPr="007030CF" w:rsidRDefault="007030CF" w:rsidP="007030CF">
            <w:r w:rsidRPr="007030CF">
              <w:t>65.0%</w:t>
            </w:r>
          </w:p>
        </w:tc>
        <w:tc>
          <w:tcPr>
            <w:tcW w:w="0" w:type="auto"/>
            <w:vAlign w:val="center"/>
            <w:hideMark/>
          </w:tcPr>
          <w:p w14:paraId="7DDFD2A5" w14:textId="77777777" w:rsidR="007030CF" w:rsidRPr="007030CF" w:rsidRDefault="007030CF" w:rsidP="007030CF">
            <w:r w:rsidRPr="007030CF">
              <w:t>63.2%</w:t>
            </w:r>
          </w:p>
        </w:tc>
        <w:tc>
          <w:tcPr>
            <w:tcW w:w="0" w:type="auto"/>
            <w:vAlign w:val="center"/>
            <w:hideMark/>
          </w:tcPr>
          <w:p w14:paraId="0EA0F0BE" w14:textId="77777777" w:rsidR="007030CF" w:rsidRPr="007030CF" w:rsidRDefault="007030CF" w:rsidP="007030CF">
            <w:r w:rsidRPr="007030CF">
              <w:t>-1.8%</w:t>
            </w:r>
          </w:p>
        </w:tc>
      </w:tr>
      <w:tr w:rsidR="007030CF" w:rsidRPr="007030CF" w14:paraId="74967641" w14:textId="77777777">
        <w:tc>
          <w:tcPr>
            <w:tcW w:w="0" w:type="auto"/>
            <w:vAlign w:val="center"/>
            <w:hideMark/>
          </w:tcPr>
          <w:p w14:paraId="71ADFD3D" w14:textId="77777777" w:rsidR="007030CF" w:rsidRPr="007030CF" w:rsidRDefault="007030CF" w:rsidP="007030CF">
            <w:r w:rsidRPr="007030CF">
              <w:t>高温告警</w:t>
            </w:r>
          </w:p>
        </w:tc>
        <w:tc>
          <w:tcPr>
            <w:tcW w:w="0" w:type="auto"/>
            <w:vAlign w:val="center"/>
            <w:hideMark/>
          </w:tcPr>
          <w:p w14:paraId="3AD913CF" w14:textId="77777777" w:rsidR="007030CF" w:rsidRPr="007030CF" w:rsidRDefault="007030CF" w:rsidP="007030CF">
            <w:r w:rsidRPr="007030CF">
              <w:t>30.0°C</w:t>
            </w:r>
          </w:p>
        </w:tc>
        <w:tc>
          <w:tcPr>
            <w:tcW w:w="0" w:type="auto"/>
            <w:vAlign w:val="center"/>
            <w:hideMark/>
          </w:tcPr>
          <w:p w14:paraId="34D9AF69" w14:textId="77777777" w:rsidR="007030CF" w:rsidRPr="007030CF" w:rsidRDefault="007030CF" w:rsidP="007030CF">
            <w:r w:rsidRPr="007030CF">
              <w:t>30.3°C</w:t>
            </w:r>
          </w:p>
        </w:tc>
        <w:tc>
          <w:tcPr>
            <w:tcW w:w="0" w:type="auto"/>
            <w:vAlign w:val="center"/>
            <w:hideMark/>
          </w:tcPr>
          <w:p w14:paraId="1E2B265D" w14:textId="77777777" w:rsidR="007030CF" w:rsidRPr="007030CF" w:rsidRDefault="007030CF" w:rsidP="007030CF">
            <w:r w:rsidRPr="007030CF">
              <w:t>+0.3°C</w:t>
            </w:r>
          </w:p>
        </w:tc>
        <w:tc>
          <w:tcPr>
            <w:tcW w:w="0" w:type="auto"/>
            <w:vAlign w:val="center"/>
            <w:hideMark/>
          </w:tcPr>
          <w:p w14:paraId="786B81BE" w14:textId="77777777" w:rsidR="007030CF" w:rsidRPr="007030CF" w:rsidRDefault="007030CF" w:rsidP="007030CF">
            <w:r w:rsidRPr="007030CF">
              <w:t>50.0%</w:t>
            </w:r>
          </w:p>
        </w:tc>
        <w:tc>
          <w:tcPr>
            <w:tcW w:w="0" w:type="auto"/>
            <w:vAlign w:val="center"/>
            <w:hideMark/>
          </w:tcPr>
          <w:p w14:paraId="4F5D4C8F" w14:textId="77777777" w:rsidR="007030CF" w:rsidRPr="007030CF" w:rsidRDefault="007030CF" w:rsidP="007030CF">
            <w:r w:rsidRPr="007030CF">
              <w:t>51.8%</w:t>
            </w:r>
          </w:p>
        </w:tc>
        <w:tc>
          <w:tcPr>
            <w:tcW w:w="0" w:type="auto"/>
            <w:vAlign w:val="center"/>
            <w:hideMark/>
          </w:tcPr>
          <w:p w14:paraId="494EF193" w14:textId="77777777" w:rsidR="007030CF" w:rsidRPr="007030CF" w:rsidRDefault="007030CF" w:rsidP="007030CF">
            <w:r w:rsidRPr="007030CF">
              <w:t>+1.8%</w:t>
            </w:r>
          </w:p>
        </w:tc>
      </w:tr>
    </w:tbl>
    <w:p w14:paraId="4B43A45B" w14:textId="77777777" w:rsidR="007030CF" w:rsidRPr="007030CF" w:rsidRDefault="007030CF" w:rsidP="007030CF">
      <w:r w:rsidRPr="007030CF">
        <w:rPr>
          <w:b/>
          <w:bCs/>
        </w:rPr>
        <w:t>结论</w:t>
      </w:r>
      <w:r w:rsidRPr="007030CF">
        <w:t>：温度最大偏差为±0.3°C（SHT31规格书典型精度±0.2°C，实测略高但仍在±0.5°C范围内），满足冷链监控±0.5°C精度要求；湿度最大偏差为±2.5% RH，符合SHT31规格书±2% RH典型精度（边界略超，主因传感器安装位置与参考仪器探头存在微小气流差异）。</w:t>
      </w:r>
    </w:p>
    <w:p w14:paraId="7D0523ED" w14:textId="77777777" w:rsidR="007030CF" w:rsidRPr="007030CF" w:rsidRDefault="007030CF" w:rsidP="007030CF">
      <w:pPr>
        <w:rPr>
          <w:b/>
          <w:bCs/>
        </w:rPr>
      </w:pPr>
      <w:r w:rsidRPr="007030CF">
        <w:rPr>
          <w:b/>
          <w:bCs/>
        </w:rPr>
        <w:t>6.1.3 CO</w:t>
      </w:r>
      <w:r w:rsidRPr="007030CF">
        <w:rPr>
          <w:rFonts w:ascii="Cambria Math" w:hAnsi="Cambria Math" w:cs="Cambria Math"/>
          <w:b/>
          <w:bCs/>
        </w:rPr>
        <w:t>₂</w:t>
      </w:r>
      <w:r w:rsidRPr="007030CF">
        <w:rPr>
          <w:b/>
          <w:bCs/>
        </w:rPr>
        <w:t>浓度测试结果</w:t>
      </w:r>
    </w:p>
    <w:p w14:paraId="49403861" w14:textId="77777777" w:rsidR="007030CF" w:rsidRPr="007030CF" w:rsidRDefault="007030CF" w:rsidP="007030CF">
      <w:r w:rsidRPr="007030CF">
        <w:t>在4种CO</w:t>
      </w:r>
      <w:r w:rsidRPr="007030CF">
        <w:rPr>
          <w:rFonts w:ascii="Cambria Math" w:hAnsi="Cambria Math" w:cs="Cambria Math"/>
        </w:rPr>
        <w:t>₂</w:t>
      </w:r>
      <w:r w:rsidRPr="007030CF">
        <w:t>浓度标准气体（400ppm、800ppm、1500ppm、3000ppm）环境中各测试20个数据点：</w:t>
      </w:r>
    </w:p>
    <w:tbl>
      <w:tblPr>
        <w:tblW w:w="11532" w:type="dxa"/>
        <w:tblCellMar>
          <w:top w:w="15" w:type="dxa"/>
          <w:left w:w="15" w:type="dxa"/>
          <w:bottom w:w="15" w:type="dxa"/>
          <w:right w:w="15" w:type="dxa"/>
        </w:tblCellMar>
        <w:tblLook w:val="04A0" w:firstRow="1" w:lastRow="0" w:firstColumn="1" w:lastColumn="0" w:noHBand="0" w:noVBand="1"/>
      </w:tblPr>
      <w:tblGrid>
        <w:gridCol w:w="3007"/>
        <w:gridCol w:w="3007"/>
        <w:gridCol w:w="2759"/>
        <w:gridCol w:w="2759"/>
      </w:tblGrid>
      <w:tr w:rsidR="007030CF" w:rsidRPr="007030CF" w14:paraId="2D2135F1" w14:textId="77777777">
        <w:trPr>
          <w:tblHeader/>
        </w:trPr>
        <w:tc>
          <w:tcPr>
            <w:tcW w:w="0" w:type="auto"/>
            <w:tcBorders>
              <w:bottom w:val="nil"/>
            </w:tcBorders>
            <w:vAlign w:val="center"/>
            <w:hideMark/>
          </w:tcPr>
          <w:p w14:paraId="3FBFAFB0" w14:textId="77777777" w:rsidR="007030CF" w:rsidRPr="007030CF" w:rsidRDefault="007030CF" w:rsidP="007030CF">
            <w:pPr>
              <w:rPr>
                <w:b/>
                <w:bCs/>
              </w:rPr>
            </w:pPr>
            <w:r w:rsidRPr="007030CF">
              <w:rPr>
                <w:b/>
                <w:bCs/>
              </w:rPr>
              <w:t>标准浓度</w:t>
            </w:r>
          </w:p>
        </w:tc>
        <w:tc>
          <w:tcPr>
            <w:tcW w:w="0" w:type="auto"/>
            <w:tcBorders>
              <w:bottom w:val="nil"/>
            </w:tcBorders>
            <w:vAlign w:val="center"/>
            <w:hideMark/>
          </w:tcPr>
          <w:p w14:paraId="37C3D399" w14:textId="77777777" w:rsidR="007030CF" w:rsidRPr="007030CF" w:rsidRDefault="007030CF" w:rsidP="007030CF">
            <w:pPr>
              <w:rPr>
                <w:b/>
                <w:bCs/>
              </w:rPr>
            </w:pPr>
            <w:r w:rsidRPr="007030CF">
              <w:rPr>
                <w:b/>
                <w:bCs/>
              </w:rPr>
              <w:t>系统均值</w:t>
            </w:r>
          </w:p>
        </w:tc>
        <w:tc>
          <w:tcPr>
            <w:tcW w:w="0" w:type="auto"/>
            <w:tcBorders>
              <w:bottom w:val="nil"/>
            </w:tcBorders>
            <w:vAlign w:val="center"/>
            <w:hideMark/>
          </w:tcPr>
          <w:p w14:paraId="6E995432" w14:textId="77777777" w:rsidR="007030CF" w:rsidRPr="007030CF" w:rsidRDefault="007030CF" w:rsidP="007030CF">
            <w:pPr>
              <w:rPr>
                <w:b/>
                <w:bCs/>
              </w:rPr>
            </w:pPr>
            <w:r w:rsidRPr="007030CF">
              <w:rPr>
                <w:b/>
                <w:bCs/>
              </w:rPr>
              <w:t>绝对误差</w:t>
            </w:r>
          </w:p>
        </w:tc>
        <w:tc>
          <w:tcPr>
            <w:tcW w:w="0" w:type="auto"/>
            <w:tcBorders>
              <w:bottom w:val="nil"/>
            </w:tcBorders>
            <w:vAlign w:val="center"/>
            <w:hideMark/>
          </w:tcPr>
          <w:p w14:paraId="0B3FE42C" w14:textId="77777777" w:rsidR="007030CF" w:rsidRPr="007030CF" w:rsidRDefault="007030CF" w:rsidP="007030CF">
            <w:pPr>
              <w:rPr>
                <w:b/>
                <w:bCs/>
              </w:rPr>
            </w:pPr>
            <w:r w:rsidRPr="007030CF">
              <w:rPr>
                <w:b/>
                <w:bCs/>
              </w:rPr>
              <w:t>相对误差</w:t>
            </w:r>
          </w:p>
        </w:tc>
      </w:tr>
      <w:tr w:rsidR="007030CF" w:rsidRPr="007030CF" w14:paraId="16718F13" w14:textId="77777777">
        <w:tc>
          <w:tcPr>
            <w:tcW w:w="0" w:type="auto"/>
            <w:vAlign w:val="center"/>
            <w:hideMark/>
          </w:tcPr>
          <w:p w14:paraId="6E1F1CBD" w14:textId="77777777" w:rsidR="007030CF" w:rsidRPr="007030CF" w:rsidRDefault="007030CF" w:rsidP="007030CF">
            <w:r w:rsidRPr="007030CF">
              <w:t>400 ppm</w:t>
            </w:r>
          </w:p>
        </w:tc>
        <w:tc>
          <w:tcPr>
            <w:tcW w:w="0" w:type="auto"/>
            <w:vAlign w:val="center"/>
            <w:hideMark/>
          </w:tcPr>
          <w:p w14:paraId="3A9E75B9" w14:textId="77777777" w:rsidR="007030CF" w:rsidRPr="007030CF" w:rsidRDefault="007030CF" w:rsidP="007030CF">
            <w:r w:rsidRPr="007030CF">
              <w:t>412 ppm</w:t>
            </w:r>
          </w:p>
        </w:tc>
        <w:tc>
          <w:tcPr>
            <w:tcW w:w="0" w:type="auto"/>
            <w:vAlign w:val="center"/>
            <w:hideMark/>
          </w:tcPr>
          <w:p w14:paraId="6C1705CF" w14:textId="77777777" w:rsidR="007030CF" w:rsidRPr="007030CF" w:rsidRDefault="007030CF" w:rsidP="007030CF">
            <w:r w:rsidRPr="007030CF">
              <w:t>+12 ppm</w:t>
            </w:r>
          </w:p>
        </w:tc>
        <w:tc>
          <w:tcPr>
            <w:tcW w:w="0" w:type="auto"/>
            <w:vAlign w:val="center"/>
            <w:hideMark/>
          </w:tcPr>
          <w:p w14:paraId="4A46BA9A" w14:textId="77777777" w:rsidR="007030CF" w:rsidRPr="007030CF" w:rsidRDefault="007030CF" w:rsidP="007030CF">
            <w:r w:rsidRPr="007030CF">
              <w:t>+3.0%</w:t>
            </w:r>
          </w:p>
        </w:tc>
      </w:tr>
      <w:tr w:rsidR="007030CF" w:rsidRPr="007030CF" w14:paraId="13622F01" w14:textId="77777777">
        <w:tc>
          <w:tcPr>
            <w:tcW w:w="0" w:type="auto"/>
            <w:vAlign w:val="center"/>
            <w:hideMark/>
          </w:tcPr>
          <w:p w14:paraId="1D8A7950" w14:textId="77777777" w:rsidR="007030CF" w:rsidRPr="007030CF" w:rsidRDefault="007030CF" w:rsidP="007030CF">
            <w:r w:rsidRPr="007030CF">
              <w:t>800 ppm</w:t>
            </w:r>
          </w:p>
        </w:tc>
        <w:tc>
          <w:tcPr>
            <w:tcW w:w="0" w:type="auto"/>
            <w:vAlign w:val="center"/>
            <w:hideMark/>
          </w:tcPr>
          <w:p w14:paraId="645CA862" w14:textId="77777777" w:rsidR="007030CF" w:rsidRPr="007030CF" w:rsidRDefault="007030CF" w:rsidP="007030CF">
            <w:r w:rsidRPr="007030CF">
              <w:t>836 ppm</w:t>
            </w:r>
          </w:p>
        </w:tc>
        <w:tc>
          <w:tcPr>
            <w:tcW w:w="0" w:type="auto"/>
            <w:vAlign w:val="center"/>
            <w:hideMark/>
          </w:tcPr>
          <w:p w14:paraId="51B4ABE4" w14:textId="77777777" w:rsidR="007030CF" w:rsidRPr="007030CF" w:rsidRDefault="007030CF" w:rsidP="007030CF">
            <w:r w:rsidRPr="007030CF">
              <w:t>+36 ppm</w:t>
            </w:r>
          </w:p>
        </w:tc>
        <w:tc>
          <w:tcPr>
            <w:tcW w:w="0" w:type="auto"/>
            <w:vAlign w:val="center"/>
            <w:hideMark/>
          </w:tcPr>
          <w:p w14:paraId="1B332013" w14:textId="77777777" w:rsidR="007030CF" w:rsidRPr="007030CF" w:rsidRDefault="007030CF" w:rsidP="007030CF">
            <w:r w:rsidRPr="007030CF">
              <w:t>+4.5%</w:t>
            </w:r>
          </w:p>
        </w:tc>
      </w:tr>
      <w:tr w:rsidR="007030CF" w:rsidRPr="007030CF" w14:paraId="18BF6CAF" w14:textId="77777777">
        <w:tc>
          <w:tcPr>
            <w:tcW w:w="0" w:type="auto"/>
            <w:vAlign w:val="center"/>
            <w:hideMark/>
          </w:tcPr>
          <w:p w14:paraId="38B1F262" w14:textId="77777777" w:rsidR="007030CF" w:rsidRPr="007030CF" w:rsidRDefault="007030CF" w:rsidP="007030CF">
            <w:r w:rsidRPr="007030CF">
              <w:t>1500 ppm</w:t>
            </w:r>
          </w:p>
        </w:tc>
        <w:tc>
          <w:tcPr>
            <w:tcW w:w="0" w:type="auto"/>
            <w:vAlign w:val="center"/>
            <w:hideMark/>
          </w:tcPr>
          <w:p w14:paraId="1DAC7C36" w14:textId="77777777" w:rsidR="007030CF" w:rsidRPr="007030CF" w:rsidRDefault="007030CF" w:rsidP="007030CF">
            <w:r w:rsidRPr="007030CF">
              <w:t>1547 ppm</w:t>
            </w:r>
          </w:p>
        </w:tc>
        <w:tc>
          <w:tcPr>
            <w:tcW w:w="0" w:type="auto"/>
            <w:vAlign w:val="center"/>
            <w:hideMark/>
          </w:tcPr>
          <w:p w14:paraId="7D25D897" w14:textId="77777777" w:rsidR="007030CF" w:rsidRPr="007030CF" w:rsidRDefault="007030CF" w:rsidP="007030CF">
            <w:r w:rsidRPr="007030CF">
              <w:t>+47 ppm</w:t>
            </w:r>
          </w:p>
        </w:tc>
        <w:tc>
          <w:tcPr>
            <w:tcW w:w="0" w:type="auto"/>
            <w:vAlign w:val="center"/>
            <w:hideMark/>
          </w:tcPr>
          <w:p w14:paraId="2FF302CE" w14:textId="77777777" w:rsidR="007030CF" w:rsidRPr="007030CF" w:rsidRDefault="007030CF" w:rsidP="007030CF">
            <w:r w:rsidRPr="007030CF">
              <w:t>+3.1%</w:t>
            </w:r>
          </w:p>
        </w:tc>
      </w:tr>
      <w:tr w:rsidR="007030CF" w:rsidRPr="007030CF" w14:paraId="20E3BB19" w14:textId="77777777">
        <w:tc>
          <w:tcPr>
            <w:tcW w:w="0" w:type="auto"/>
            <w:vAlign w:val="center"/>
            <w:hideMark/>
          </w:tcPr>
          <w:p w14:paraId="02B932DF" w14:textId="77777777" w:rsidR="007030CF" w:rsidRPr="007030CF" w:rsidRDefault="007030CF" w:rsidP="007030CF">
            <w:r w:rsidRPr="007030CF">
              <w:t>3000 ppm</w:t>
            </w:r>
          </w:p>
        </w:tc>
        <w:tc>
          <w:tcPr>
            <w:tcW w:w="0" w:type="auto"/>
            <w:vAlign w:val="center"/>
            <w:hideMark/>
          </w:tcPr>
          <w:p w14:paraId="15E13875" w14:textId="77777777" w:rsidR="007030CF" w:rsidRPr="007030CF" w:rsidRDefault="007030CF" w:rsidP="007030CF">
            <w:r w:rsidRPr="007030CF">
              <w:t>2963 ppm</w:t>
            </w:r>
          </w:p>
        </w:tc>
        <w:tc>
          <w:tcPr>
            <w:tcW w:w="0" w:type="auto"/>
            <w:vAlign w:val="center"/>
            <w:hideMark/>
          </w:tcPr>
          <w:p w14:paraId="7C3F90C2" w14:textId="77777777" w:rsidR="007030CF" w:rsidRPr="007030CF" w:rsidRDefault="007030CF" w:rsidP="007030CF">
            <w:r w:rsidRPr="007030CF">
              <w:t>-37 ppm</w:t>
            </w:r>
          </w:p>
        </w:tc>
        <w:tc>
          <w:tcPr>
            <w:tcW w:w="0" w:type="auto"/>
            <w:vAlign w:val="center"/>
            <w:hideMark/>
          </w:tcPr>
          <w:p w14:paraId="2DA1526C" w14:textId="77777777" w:rsidR="007030CF" w:rsidRPr="007030CF" w:rsidRDefault="007030CF" w:rsidP="007030CF">
            <w:r w:rsidRPr="007030CF">
              <w:t>-1.2%</w:t>
            </w:r>
          </w:p>
        </w:tc>
      </w:tr>
    </w:tbl>
    <w:p w14:paraId="5B8D7AF5" w14:textId="77777777" w:rsidR="007030CF" w:rsidRPr="007030CF" w:rsidRDefault="007030CF" w:rsidP="007030CF">
      <w:r w:rsidRPr="007030CF">
        <w:t>所有测试点的绝对误差均不超过±60ppm，满足MH-Z19B规格书±(50ppm+5%读数)的精度标准，可满足樱桃储运CO</w:t>
      </w:r>
      <w:r w:rsidRPr="007030CF">
        <w:rPr>
          <w:rFonts w:ascii="Cambria Math" w:hAnsi="Cambria Math" w:cs="Cambria Math"/>
        </w:rPr>
        <w:t>₂</w:t>
      </w:r>
      <w:r w:rsidRPr="007030CF">
        <w:t>监控需求（关注1500ppm阈值附近的精度，±47ppm偏差对品质等级判断影响可接受）。</w:t>
      </w:r>
    </w:p>
    <w:p w14:paraId="5DB2F0C7" w14:textId="77777777" w:rsidR="007030CF" w:rsidRPr="007030CF" w:rsidRDefault="007030CF" w:rsidP="007030CF">
      <w:pPr>
        <w:rPr>
          <w:b/>
          <w:bCs/>
        </w:rPr>
      </w:pPr>
      <w:r w:rsidRPr="007030CF">
        <w:rPr>
          <w:b/>
          <w:bCs/>
        </w:rPr>
        <w:t>6.2 软件功能测试</w:t>
      </w:r>
    </w:p>
    <w:p w14:paraId="34CBF216" w14:textId="77777777" w:rsidR="007030CF" w:rsidRPr="007030CF" w:rsidRDefault="007030CF" w:rsidP="007030CF">
      <w:pPr>
        <w:rPr>
          <w:b/>
          <w:bCs/>
        </w:rPr>
      </w:pPr>
      <w:r w:rsidRPr="007030CF">
        <w:rPr>
          <w:b/>
          <w:bCs/>
        </w:rPr>
        <w:t>6.2.1 API接口测试</w:t>
      </w:r>
    </w:p>
    <w:p w14:paraId="0F131022" w14:textId="77777777" w:rsidR="007030CF" w:rsidRPr="007030CF" w:rsidRDefault="007030CF" w:rsidP="007030CF">
      <w:r w:rsidRPr="007030CF">
        <w:t>采用pytest + httpx.AsyncClient搭建异步集成测试框架，使用SQLite内存数据库（无需外部依赖）和Mock锚定适配器，对所有API接口进行功能验证。</w:t>
      </w:r>
    </w:p>
    <w:p w14:paraId="695EAF88" w14:textId="77777777" w:rsidR="007030CF" w:rsidRPr="007030CF" w:rsidRDefault="007030CF" w:rsidP="007030CF">
      <w:r w:rsidRPr="007030CF">
        <w:rPr>
          <w:b/>
          <w:bCs/>
        </w:rPr>
        <w:t>签名验证测试（100组测试向量）</w:t>
      </w:r>
      <w:r w:rsidRPr="007030CF">
        <w:t>：</w:t>
      </w:r>
    </w:p>
    <w:p w14:paraId="7080E3AC" w14:textId="77777777" w:rsidR="007030CF" w:rsidRPr="007030CF" w:rsidRDefault="007030CF" w:rsidP="007030CF">
      <w:r w:rsidRPr="007030CF">
        <w:t>生成100组合法的ECDSA P-256签名数据，验证后端均返回202 Accepted；另构造100组无效签名（随机篡改签名字节），验证后端均返回401 Unauthorized，准确率100%。</w:t>
      </w:r>
    </w:p>
    <w:p w14:paraId="1BAB3393" w14:textId="77777777" w:rsidR="007030CF" w:rsidRPr="007030CF" w:rsidRDefault="007030CF" w:rsidP="007030CF">
      <w:r w:rsidRPr="007030CF">
        <w:rPr>
          <w:b/>
          <w:bCs/>
        </w:rPr>
        <w:t>幂等性测试</w:t>
      </w:r>
      <w:r w:rsidRPr="007030CF">
        <w:t>：</w:t>
      </w:r>
    </w:p>
    <w:p w14:paraId="11E64C12" w14:textId="77777777" w:rsidR="007030CF" w:rsidRPr="007030CF" w:rsidRDefault="007030CF" w:rsidP="007030CF">
      <w:r w:rsidRPr="007030CF">
        <w:t>构造相同idempotency_key的两次POST请求，验证：第一次返回202且创建新记录，第二次返回202且event_id与第一次相同，数据库中仅有1条记录。在50并发线程同时提交同一idempotency_key的场景下，验证最终数据库仅有1条记录，无竞态条件导致的重复插入。</w:t>
      </w:r>
    </w:p>
    <w:p w14:paraId="4B0114D2" w14:textId="77777777" w:rsidR="007030CF" w:rsidRPr="007030CF" w:rsidRDefault="007030CF" w:rsidP="007030CF">
      <w:r w:rsidRPr="007030CF">
        <w:rPr>
          <w:b/>
          <w:bCs/>
        </w:rPr>
        <w:t>RBAC权限测试</w:t>
      </w:r>
      <w:r w:rsidRPr="007030CF">
        <w:t>：</w:t>
      </w:r>
    </w:p>
    <w:tbl>
      <w:tblPr>
        <w:tblW w:w="11532" w:type="dxa"/>
        <w:tblCellMar>
          <w:top w:w="15" w:type="dxa"/>
          <w:left w:w="15" w:type="dxa"/>
          <w:bottom w:w="15" w:type="dxa"/>
          <w:right w:w="15" w:type="dxa"/>
        </w:tblCellMar>
        <w:tblLook w:val="04A0" w:firstRow="1" w:lastRow="0" w:firstColumn="1" w:lastColumn="0" w:noHBand="0" w:noVBand="1"/>
      </w:tblPr>
      <w:tblGrid>
        <w:gridCol w:w="4763"/>
        <w:gridCol w:w="2292"/>
        <w:gridCol w:w="2927"/>
        <w:gridCol w:w="1550"/>
      </w:tblGrid>
      <w:tr w:rsidR="007030CF" w:rsidRPr="007030CF" w14:paraId="69C15C39" w14:textId="77777777">
        <w:trPr>
          <w:tblHeader/>
        </w:trPr>
        <w:tc>
          <w:tcPr>
            <w:tcW w:w="0" w:type="auto"/>
            <w:tcBorders>
              <w:bottom w:val="nil"/>
            </w:tcBorders>
            <w:vAlign w:val="center"/>
            <w:hideMark/>
          </w:tcPr>
          <w:p w14:paraId="0388A4AB" w14:textId="77777777" w:rsidR="007030CF" w:rsidRPr="007030CF" w:rsidRDefault="007030CF" w:rsidP="007030CF">
            <w:pPr>
              <w:rPr>
                <w:b/>
                <w:bCs/>
              </w:rPr>
            </w:pPr>
            <w:r w:rsidRPr="007030CF">
              <w:rPr>
                <w:b/>
                <w:bCs/>
              </w:rPr>
              <w:t>测试场景</w:t>
            </w:r>
          </w:p>
        </w:tc>
        <w:tc>
          <w:tcPr>
            <w:tcW w:w="0" w:type="auto"/>
            <w:tcBorders>
              <w:bottom w:val="nil"/>
            </w:tcBorders>
            <w:vAlign w:val="center"/>
            <w:hideMark/>
          </w:tcPr>
          <w:p w14:paraId="2C21E893" w14:textId="77777777" w:rsidR="007030CF" w:rsidRPr="007030CF" w:rsidRDefault="007030CF" w:rsidP="007030CF">
            <w:pPr>
              <w:rPr>
                <w:b/>
                <w:bCs/>
              </w:rPr>
            </w:pPr>
            <w:r w:rsidRPr="007030CF">
              <w:rPr>
                <w:b/>
                <w:bCs/>
              </w:rPr>
              <w:t>使用令牌</w:t>
            </w:r>
          </w:p>
        </w:tc>
        <w:tc>
          <w:tcPr>
            <w:tcW w:w="0" w:type="auto"/>
            <w:tcBorders>
              <w:bottom w:val="nil"/>
            </w:tcBorders>
            <w:vAlign w:val="center"/>
            <w:hideMark/>
          </w:tcPr>
          <w:p w14:paraId="2BE40893" w14:textId="77777777" w:rsidR="007030CF" w:rsidRPr="007030CF" w:rsidRDefault="007030CF" w:rsidP="007030CF">
            <w:pPr>
              <w:rPr>
                <w:b/>
                <w:bCs/>
              </w:rPr>
            </w:pPr>
            <w:r w:rsidRPr="007030CF">
              <w:rPr>
                <w:b/>
                <w:bCs/>
              </w:rPr>
              <w:t>预期结果</w:t>
            </w:r>
          </w:p>
        </w:tc>
        <w:tc>
          <w:tcPr>
            <w:tcW w:w="0" w:type="auto"/>
            <w:tcBorders>
              <w:bottom w:val="nil"/>
            </w:tcBorders>
            <w:vAlign w:val="center"/>
            <w:hideMark/>
          </w:tcPr>
          <w:p w14:paraId="6629B994" w14:textId="77777777" w:rsidR="007030CF" w:rsidRPr="007030CF" w:rsidRDefault="007030CF" w:rsidP="007030CF">
            <w:pPr>
              <w:rPr>
                <w:b/>
                <w:bCs/>
              </w:rPr>
            </w:pPr>
            <w:r w:rsidRPr="007030CF">
              <w:rPr>
                <w:b/>
                <w:bCs/>
              </w:rPr>
              <w:t>实际结果</w:t>
            </w:r>
          </w:p>
        </w:tc>
      </w:tr>
      <w:tr w:rsidR="007030CF" w:rsidRPr="007030CF" w14:paraId="12AF2F06" w14:textId="77777777">
        <w:tc>
          <w:tcPr>
            <w:tcW w:w="0" w:type="auto"/>
            <w:vAlign w:val="center"/>
            <w:hideMark/>
          </w:tcPr>
          <w:p w14:paraId="39FBE168" w14:textId="77777777" w:rsidR="007030CF" w:rsidRPr="007030CF" w:rsidRDefault="007030CF" w:rsidP="007030CF">
            <w:r w:rsidRPr="007030CF">
              <w:t>operator访问/admin/devices</w:t>
            </w:r>
          </w:p>
        </w:tc>
        <w:tc>
          <w:tcPr>
            <w:tcW w:w="0" w:type="auto"/>
            <w:vAlign w:val="center"/>
            <w:hideMark/>
          </w:tcPr>
          <w:p w14:paraId="0F031F70" w14:textId="77777777" w:rsidR="007030CF" w:rsidRPr="007030CF" w:rsidRDefault="007030CF" w:rsidP="007030CF">
            <w:r w:rsidRPr="007030CF">
              <w:t>operator JWT</w:t>
            </w:r>
          </w:p>
        </w:tc>
        <w:tc>
          <w:tcPr>
            <w:tcW w:w="0" w:type="auto"/>
            <w:vAlign w:val="center"/>
            <w:hideMark/>
          </w:tcPr>
          <w:p w14:paraId="05D9B833" w14:textId="77777777" w:rsidR="007030CF" w:rsidRPr="007030CF" w:rsidRDefault="007030CF" w:rsidP="007030CF">
            <w:r w:rsidRPr="007030CF">
              <w:t>403 Forbidden</w:t>
            </w:r>
          </w:p>
        </w:tc>
        <w:tc>
          <w:tcPr>
            <w:tcW w:w="0" w:type="auto"/>
            <w:vAlign w:val="center"/>
            <w:hideMark/>
          </w:tcPr>
          <w:p w14:paraId="0C7C2BF6" w14:textId="77777777" w:rsidR="007030CF" w:rsidRPr="007030CF" w:rsidRDefault="007030CF" w:rsidP="007030CF">
            <w:r w:rsidRPr="007030CF">
              <w:t xml:space="preserve">403 </w:t>
            </w:r>
            <w:r w:rsidRPr="007030CF">
              <w:rPr>
                <w:rFonts w:ascii="Segoe UI Symbol" w:hAnsi="Segoe UI Symbol" w:cs="Segoe UI Symbol"/>
              </w:rPr>
              <w:t>✓</w:t>
            </w:r>
          </w:p>
        </w:tc>
      </w:tr>
      <w:tr w:rsidR="007030CF" w:rsidRPr="007030CF" w14:paraId="11190001" w14:textId="77777777">
        <w:tc>
          <w:tcPr>
            <w:tcW w:w="0" w:type="auto"/>
            <w:vAlign w:val="center"/>
            <w:hideMark/>
          </w:tcPr>
          <w:p w14:paraId="65ABA490" w14:textId="77777777" w:rsidR="007030CF" w:rsidRPr="007030CF" w:rsidRDefault="007030CF" w:rsidP="007030CF">
            <w:r w:rsidRPr="007030CF">
              <w:t>regulator访问设备禁用接口</w:t>
            </w:r>
          </w:p>
        </w:tc>
        <w:tc>
          <w:tcPr>
            <w:tcW w:w="0" w:type="auto"/>
            <w:vAlign w:val="center"/>
            <w:hideMark/>
          </w:tcPr>
          <w:p w14:paraId="04D508AD" w14:textId="77777777" w:rsidR="007030CF" w:rsidRPr="007030CF" w:rsidRDefault="007030CF" w:rsidP="007030CF">
            <w:r w:rsidRPr="007030CF">
              <w:t>regulator JWT</w:t>
            </w:r>
          </w:p>
        </w:tc>
        <w:tc>
          <w:tcPr>
            <w:tcW w:w="0" w:type="auto"/>
            <w:vAlign w:val="center"/>
            <w:hideMark/>
          </w:tcPr>
          <w:p w14:paraId="7BBA7896" w14:textId="77777777" w:rsidR="007030CF" w:rsidRPr="007030CF" w:rsidRDefault="007030CF" w:rsidP="007030CF">
            <w:r w:rsidRPr="007030CF">
              <w:t>403 Forbidden</w:t>
            </w:r>
          </w:p>
        </w:tc>
        <w:tc>
          <w:tcPr>
            <w:tcW w:w="0" w:type="auto"/>
            <w:vAlign w:val="center"/>
            <w:hideMark/>
          </w:tcPr>
          <w:p w14:paraId="3BB104FC" w14:textId="77777777" w:rsidR="007030CF" w:rsidRPr="007030CF" w:rsidRDefault="007030CF" w:rsidP="007030CF">
            <w:r w:rsidRPr="007030CF">
              <w:t xml:space="preserve">403 </w:t>
            </w:r>
            <w:r w:rsidRPr="007030CF">
              <w:rPr>
                <w:rFonts w:ascii="Segoe UI Symbol" w:hAnsi="Segoe UI Symbol" w:cs="Segoe UI Symbol"/>
              </w:rPr>
              <w:t>✓</w:t>
            </w:r>
          </w:p>
        </w:tc>
      </w:tr>
      <w:tr w:rsidR="007030CF" w:rsidRPr="007030CF" w14:paraId="71F31F5C" w14:textId="77777777">
        <w:tc>
          <w:tcPr>
            <w:tcW w:w="0" w:type="auto"/>
            <w:vAlign w:val="center"/>
            <w:hideMark/>
          </w:tcPr>
          <w:p w14:paraId="0721F2A5" w14:textId="77777777" w:rsidR="007030CF" w:rsidRPr="007030CF" w:rsidRDefault="007030CF" w:rsidP="007030CF">
            <w:r w:rsidRPr="007030CF">
              <w:t>无令牌访问/v1/events</w:t>
            </w:r>
          </w:p>
        </w:tc>
        <w:tc>
          <w:tcPr>
            <w:tcW w:w="0" w:type="auto"/>
            <w:vAlign w:val="center"/>
            <w:hideMark/>
          </w:tcPr>
          <w:p w14:paraId="3C6653F9" w14:textId="77777777" w:rsidR="007030CF" w:rsidRPr="007030CF" w:rsidRDefault="007030CF" w:rsidP="007030CF">
            <w:r w:rsidRPr="007030CF">
              <w:t>无</w:t>
            </w:r>
          </w:p>
        </w:tc>
        <w:tc>
          <w:tcPr>
            <w:tcW w:w="0" w:type="auto"/>
            <w:vAlign w:val="center"/>
            <w:hideMark/>
          </w:tcPr>
          <w:p w14:paraId="3CB03B7E" w14:textId="77777777" w:rsidR="007030CF" w:rsidRPr="007030CF" w:rsidRDefault="007030CF" w:rsidP="007030CF">
            <w:r w:rsidRPr="007030CF">
              <w:t>401 Unauthorized</w:t>
            </w:r>
          </w:p>
        </w:tc>
        <w:tc>
          <w:tcPr>
            <w:tcW w:w="0" w:type="auto"/>
            <w:vAlign w:val="center"/>
            <w:hideMark/>
          </w:tcPr>
          <w:p w14:paraId="4FE727EA" w14:textId="77777777" w:rsidR="007030CF" w:rsidRPr="007030CF" w:rsidRDefault="007030CF" w:rsidP="007030CF">
            <w:r w:rsidRPr="007030CF">
              <w:t xml:space="preserve">401 </w:t>
            </w:r>
            <w:r w:rsidRPr="007030CF">
              <w:rPr>
                <w:rFonts w:ascii="Segoe UI Symbol" w:hAnsi="Segoe UI Symbol" w:cs="Segoe UI Symbol"/>
              </w:rPr>
              <w:t>✓</w:t>
            </w:r>
          </w:p>
        </w:tc>
      </w:tr>
      <w:tr w:rsidR="007030CF" w:rsidRPr="007030CF" w14:paraId="3FF80C38" w14:textId="77777777">
        <w:tc>
          <w:tcPr>
            <w:tcW w:w="0" w:type="auto"/>
            <w:vAlign w:val="center"/>
            <w:hideMark/>
          </w:tcPr>
          <w:p w14:paraId="17070715" w14:textId="77777777" w:rsidR="007030CF" w:rsidRPr="007030CF" w:rsidRDefault="007030CF" w:rsidP="007030CF">
            <w:r w:rsidRPr="007030CF">
              <w:t>无令牌访问公开溯源</w:t>
            </w:r>
          </w:p>
        </w:tc>
        <w:tc>
          <w:tcPr>
            <w:tcW w:w="0" w:type="auto"/>
            <w:vAlign w:val="center"/>
            <w:hideMark/>
          </w:tcPr>
          <w:p w14:paraId="03A77172" w14:textId="77777777" w:rsidR="007030CF" w:rsidRPr="007030CF" w:rsidRDefault="007030CF" w:rsidP="007030CF">
            <w:r w:rsidRPr="007030CF">
              <w:t>无</w:t>
            </w:r>
          </w:p>
        </w:tc>
        <w:tc>
          <w:tcPr>
            <w:tcW w:w="0" w:type="auto"/>
            <w:vAlign w:val="center"/>
            <w:hideMark/>
          </w:tcPr>
          <w:p w14:paraId="49B7DA76" w14:textId="77777777" w:rsidR="007030CF" w:rsidRPr="007030CF" w:rsidRDefault="007030CF" w:rsidP="007030CF">
            <w:r w:rsidRPr="007030CF">
              <w:t>200 OK</w:t>
            </w:r>
          </w:p>
        </w:tc>
        <w:tc>
          <w:tcPr>
            <w:tcW w:w="0" w:type="auto"/>
            <w:vAlign w:val="center"/>
            <w:hideMark/>
          </w:tcPr>
          <w:p w14:paraId="2D44B59D" w14:textId="77777777" w:rsidR="007030CF" w:rsidRPr="007030CF" w:rsidRDefault="007030CF" w:rsidP="007030CF">
            <w:r w:rsidRPr="007030CF">
              <w:t xml:space="preserve">200 </w:t>
            </w:r>
            <w:r w:rsidRPr="007030CF">
              <w:rPr>
                <w:rFonts w:ascii="Segoe UI Symbol" w:hAnsi="Segoe UI Symbol" w:cs="Segoe UI Symbol"/>
              </w:rPr>
              <w:t>✓</w:t>
            </w:r>
          </w:p>
        </w:tc>
      </w:tr>
      <w:tr w:rsidR="007030CF" w:rsidRPr="007030CF" w14:paraId="79C2496A" w14:textId="77777777">
        <w:tc>
          <w:tcPr>
            <w:tcW w:w="0" w:type="auto"/>
            <w:vAlign w:val="center"/>
            <w:hideMark/>
          </w:tcPr>
          <w:p w14:paraId="29F9A56C" w14:textId="77777777" w:rsidR="007030CF" w:rsidRPr="007030CF" w:rsidRDefault="007030CF" w:rsidP="007030CF">
            <w:r w:rsidRPr="007030CF">
              <w:t>admin访问所有接口</w:t>
            </w:r>
          </w:p>
        </w:tc>
        <w:tc>
          <w:tcPr>
            <w:tcW w:w="0" w:type="auto"/>
            <w:vAlign w:val="center"/>
            <w:hideMark/>
          </w:tcPr>
          <w:p w14:paraId="694BFB58" w14:textId="77777777" w:rsidR="007030CF" w:rsidRPr="007030CF" w:rsidRDefault="007030CF" w:rsidP="007030CF">
            <w:r w:rsidRPr="007030CF">
              <w:t>admin JWT</w:t>
            </w:r>
          </w:p>
        </w:tc>
        <w:tc>
          <w:tcPr>
            <w:tcW w:w="0" w:type="auto"/>
            <w:vAlign w:val="center"/>
            <w:hideMark/>
          </w:tcPr>
          <w:p w14:paraId="22F65A61" w14:textId="77777777" w:rsidR="007030CF" w:rsidRPr="007030CF" w:rsidRDefault="007030CF" w:rsidP="007030CF">
            <w:r w:rsidRPr="007030CF">
              <w:t>各接口正常</w:t>
            </w:r>
          </w:p>
        </w:tc>
        <w:tc>
          <w:tcPr>
            <w:tcW w:w="0" w:type="auto"/>
            <w:vAlign w:val="center"/>
            <w:hideMark/>
          </w:tcPr>
          <w:p w14:paraId="5FF5F4EE" w14:textId="77777777" w:rsidR="007030CF" w:rsidRPr="007030CF" w:rsidRDefault="007030CF" w:rsidP="007030CF">
            <w:r w:rsidRPr="007030CF">
              <w:t>全部</w:t>
            </w:r>
            <w:r w:rsidRPr="007030CF">
              <w:rPr>
                <w:rFonts w:ascii="Segoe UI Symbol" w:hAnsi="Segoe UI Symbol" w:cs="Segoe UI Symbol"/>
              </w:rPr>
              <w:t>✓</w:t>
            </w:r>
          </w:p>
        </w:tc>
      </w:tr>
    </w:tbl>
    <w:p w14:paraId="2D876A7C" w14:textId="77777777" w:rsidR="007030CF" w:rsidRPr="007030CF" w:rsidRDefault="007030CF" w:rsidP="007030CF">
      <w:r w:rsidRPr="007030CF">
        <w:rPr>
          <w:b/>
          <w:bCs/>
        </w:rPr>
        <w:t>品质评分一致性测试</w:t>
      </w:r>
      <w:r w:rsidRPr="007030CF">
        <w:t>：</w:t>
      </w:r>
    </w:p>
    <w:p w14:paraId="3F0CDE01" w14:textId="77777777" w:rsidR="007030CF" w:rsidRPr="007030CF" w:rsidRDefault="007030CF" w:rsidP="007030CF">
      <w:r w:rsidRPr="007030CF">
        <w:t>使用20组边界测试用例（恰好在等级切换阈值附近的传感器数据），验证评分算法的输出与手工计算结果完全一致，A/B/C等级判断无误。</w:t>
      </w:r>
    </w:p>
    <w:p w14:paraId="6BADA6B9" w14:textId="77777777" w:rsidR="007030CF" w:rsidRPr="007030CF" w:rsidRDefault="007030CF" w:rsidP="007030CF">
      <w:pPr>
        <w:rPr>
          <w:b/>
          <w:bCs/>
        </w:rPr>
      </w:pPr>
      <w:r w:rsidRPr="007030CF">
        <w:rPr>
          <w:b/>
          <w:bCs/>
        </w:rPr>
        <w:t>6.3 性能测试</w:t>
      </w:r>
    </w:p>
    <w:p w14:paraId="7FE209A7" w14:textId="77777777" w:rsidR="007030CF" w:rsidRPr="007030CF" w:rsidRDefault="007030CF" w:rsidP="007030CF">
      <w:pPr>
        <w:rPr>
          <w:b/>
          <w:bCs/>
        </w:rPr>
      </w:pPr>
      <w:r w:rsidRPr="007030CF">
        <w:rPr>
          <w:b/>
          <w:bCs/>
        </w:rPr>
        <w:t>6.3.1 API接口延迟测试</w:t>
      </w:r>
    </w:p>
    <w:p w14:paraId="1D995504" w14:textId="77777777" w:rsidR="007030CF" w:rsidRPr="007030CF" w:rsidRDefault="007030CF" w:rsidP="007030CF">
      <w:r w:rsidRPr="007030CF">
        <w:t>使用Locust压测工具对核心API接口进行延迟测试，测试环境为单节点服务器（8核16GB内存，FastAPI+Uvicorn，PostgreSQL本地部署），模拟100个并发用户持续30秒的持续请求。</w:t>
      </w:r>
    </w:p>
    <w:p w14:paraId="1E5F2BFC" w14:textId="77777777" w:rsidR="007030CF" w:rsidRPr="007030CF" w:rsidRDefault="007030CF" w:rsidP="007030CF">
      <w:r w:rsidRPr="007030CF">
        <w:rPr>
          <w:b/>
          <w:bCs/>
        </w:rPr>
        <w:t>POST /v1/events（数据入库接口）：</w:t>
      </w:r>
    </w:p>
    <w:tbl>
      <w:tblPr>
        <w:tblW w:w="17292" w:type="dxa"/>
        <w:tblCellMar>
          <w:top w:w="15" w:type="dxa"/>
          <w:left w:w="15" w:type="dxa"/>
          <w:bottom w:w="15" w:type="dxa"/>
          <w:right w:w="15" w:type="dxa"/>
        </w:tblCellMar>
        <w:tblLook w:val="04A0" w:firstRow="1" w:lastRow="0" w:firstColumn="1" w:lastColumn="0" w:noHBand="0" w:noVBand="1"/>
      </w:tblPr>
      <w:tblGrid>
        <w:gridCol w:w="2393"/>
        <w:gridCol w:w="3157"/>
        <w:gridCol w:w="3116"/>
        <w:gridCol w:w="3116"/>
        <w:gridCol w:w="3116"/>
        <w:gridCol w:w="2394"/>
      </w:tblGrid>
      <w:tr w:rsidR="007030CF" w:rsidRPr="007030CF" w14:paraId="1A9A3DD2" w14:textId="77777777">
        <w:trPr>
          <w:tblHeader/>
        </w:trPr>
        <w:tc>
          <w:tcPr>
            <w:tcW w:w="0" w:type="auto"/>
            <w:tcBorders>
              <w:bottom w:val="nil"/>
            </w:tcBorders>
            <w:vAlign w:val="center"/>
            <w:hideMark/>
          </w:tcPr>
          <w:p w14:paraId="4427187F" w14:textId="77777777" w:rsidR="007030CF" w:rsidRPr="007030CF" w:rsidRDefault="007030CF" w:rsidP="007030CF">
            <w:pPr>
              <w:rPr>
                <w:b/>
                <w:bCs/>
              </w:rPr>
            </w:pPr>
            <w:r w:rsidRPr="007030CF">
              <w:rPr>
                <w:b/>
                <w:bCs/>
              </w:rPr>
              <w:t>并发数</w:t>
            </w:r>
          </w:p>
        </w:tc>
        <w:tc>
          <w:tcPr>
            <w:tcW w:w="0" w:type="auto"/>
            <w:tcBorders>
              <w:bottom w:val="nil"/>
            </w:tcBorders>
            <w:vAlign w:val="center"/>
            <w:hideMark/>
          </w:tcPr>
          <w:p w14:paraId="2AE39196" w14:textId="77777777" w:rsidR="007030CF" w:rsidRPr="007030CF" w:rsidRDefault="007030CF" w:rsidP="007030CF">
            <w:pPr>
              <w:rPr>
                <w:b/>
                <w:bCs/>
              </w:rPr>
            </w:pPr>
            <w:r w:rsidRPr="007030CF">
              <w:rPr>
                <w:b/>
                <w:bCs/>
              </w:rPr>
              <w:t>总请求数</w:t>
            </w:r>
          </w:p>
        </w:tc>
        <w:tc>
          <w:tcPr>
            <w:tcW w:w="0" w:type="auto"/>
            <w:tcBorders>
              <w:bottom w:val="nil"/>
            </w:tcBorders>
            <w:vAlign w:val="center"/>
            <w:hideMark/>
          </w:tcPr>
          <w:p w14:paraId="7754EBF9" w14:textId="77777777" w:rsidR="007030CF" w:rsidRPr="007030CF" w:rsidRDefault="007030CF" w:rsidP="007030CF">
            <w:pPr>
              <w:rPr>
                <w:b/>
                <w:bCs/>
              </w:rPr>
            </w:pPr>
            <w:r w:rsidRPr="007030CF">
              <w:rPr>
                <w:b/>
                <w:bCs/>
              </w:rPr>
              <w:t>P50延迟</w:t>
            </w:r>
          </w:p>
        </w:tc>
        <w:tc>
          <w:tcPr>
            <w:tcW w:w="0" w:type="auto"/>
            <w:tcBorders>
              <w:bottom w:val="nil"/>
            </w:tcBorders>
            <w:vAlign w:val="center"/>
            <w:hideMark/>
          </w:tcPr>
          <w:p w14:paraId="0FEDB069" w14:textId="77777777" w:rsidR="007030CF" w:rsidRPr="007030CF" w:rsidRDefault="007030CF" w:rsidP="007030CF">
            <w:pPr>
              <w:rPr>
                <w:b/>
                <w:bCs/>
              </w:rPr>
            </w:pPr>
            <w:r w:rsidRPr="007030CF">
              <w:rPr>
                <w:b/>
                <w:bCs/>
              </w:rPr>
              <w:t>P95延迟</w:t>
            </w:r>
          </w:p>
        </w:tc>
        <w:tc>
          <w:tcPr>
            <w:tcW w:w="0" w:type="auto"/>
            <w:tcBorders>
              <w:bottom w:val="nil"/>
            </w:tcBorders>
            <w:vAlign w:val="center"/>
            <w:hideMark/>
          </w:tcPr>
          <w:p w14:paraId="2C9576D9" w14:textId="77777777" w:rsidR="007030CF" w:rsidRPr="007030CF" w:rsidRDefault="007030CF" w:rsidP="007030CF">
            <w:pPr>
              <w:rPr>
                <w:b/>
                <w:bCs/>
              </w:rPr>
            </w:pPr>
            <w:r w:rsidRPr="007030CF">
              <w:rPr>
                <w:b/>
                <w:bCs/>
              </w:rPr>
              <w:t>P99延迟</w:t>
            </w:r>
          </w:p>
        </w:tc>
        <w:tc>
          <w:tcPr>
            <w:tcW w:w="0" w:type="auto"/>
            <w:tcBorders>
              <w:bottom w:val="nil"/>
            </w:tcBorders>
            <w:vAlign w:val="center"/>
            <w:hideMark/>
          </w:tcPr>
          <w:p w14:paraId="7CFD4057" w14:textId="77777777" w:rsidR="007030CF" w:rsidRPr="007030CF" w:rsidRDefault="007030CF" w:rsidP="007030CF">
            <w:pPr>
              <w:rPr>
                <w:b/>
                <w:bCs/>
              </w:rPr>
            </w:pPr>
            <w:r w:rsidRPr="007030CF">
              <w:rPr>
                <w:b/>
                <w:bCs/>
              </w:rPr>
              <w:t>错误率</w:t>
            </w:r>
          </w:p>
        </w:tc>
      </w:tr>
      <w:tr w:rsidR="007030CF" w:rsidRPr="007030CF" w14:paraId="4527C8D8" w14:textId="77777777">
        <w:tc>
          <w:tcPr>
            <w:tcW w:w="0" w:type="auto"/>
            <w:vAlign w:val="center"/>
            <w:hideMark/>
          </w:tcPr>
          <w:p w14:paraId="2A4270A4" w14:textId="77777777" w:rsidR="007030CF" w:rsidRPr="007030CF" w:rsidRDefault="007030CF" w:rsidP="007030CF">
            <w:r w:rsidRPr="007030CF">
              <w:t>10</w:t>
            </w:r>
          </w:p>
        </w:tc>
        <w:tc>
          <w:tcPr>
            <w:tcW w:w="0" w:type="auto"/>
            <w:vAlign w:val="center"/>
            <w:hideMark/>
          </w:tcPr>
          <w:p w14:paraId="51E804C4" w14:textId="77777777" w:rsidR="007030CF" w:rsidRPr="007030CF" w:rsidRDefault="007030CF" w:rsidP="007030CF">
            <w:r w:rsidRPr="007030CF">
              <w:t>1800</w:t>
            </w:r>
          </w:p>
        </w:tc>
        <w:tc>
          <w:tcPr>
            <w:tcW w:w="0" w:type="auto"/>
            <w:vAlign w:val="center"/>
            <w:hideMark/>
          </w:tcPr>
          <w:p w14:paraId="4D0BAE17" w14:textId="77777777" w:rsidR="007030CF" w:rsidRPr="007030CF" w:rsidRDefault="007030CF" w:rsidP="007030CF">
            <w:r w:rsidRPr="007030CF">
              <w:t>6ms</w:t>
            </w:r>
          </w:p>
        </w:tc>
        <w:tc>
          <w:tcPr>
            <w:tcW w:w="0" w:type="auto"/>
            <w:vAlign w:val="center"/>
            <w:hideMark/>
          </w:tcPr>
          <w:p w14:paraId="54228EDB" w14:textId="77777777" w:rsidR="007030CF" w:rsidRPr="007030CF" w:rsidRDefault="007030CF" w:rsidP="007030CF">
            <w:r w:rsidRPr="007030CF">
              <w:t>18ms</w:t>
            </w:r>
          </w:p>
        </w:tc>
        <w:tc>
          <w:tcPr>
            <w:tcW w:w="0" w:type="auto"/>
            <w:vAlign w:val="center"/>
            <w:hideMark/>
          </w:tcPr>
          <w:p w14:paraId="4CCF53FB" w14:textId="77777777" w:rsidR="007030CF" w:rsidRPr="007030CF" w:rsidRDefault="007030CF" w:rsidP="007030CF">
            <w:r w:rsidRPr="007030CF">
              <w:t>28ms</w:t>
            </w:r>
          </w:p>
        </w:tc>
        <w:tc>
          <w:tcPr>
            <w:tcW w:w="0" w:type="auto"/>
            <w:vAlign w:val="center"/>
            <w:hideMark/>
          </w:tcPr>
          <w:p w14:paraId="48D597A7" w14:textId="77777777" w:rsidR="007030CF" w:rsidRPr="007030CF" w:rsidRDefault="007030CF" w:rsidP="007030CF">
            <w:r w:rsidRPr="007030CF">
              <w:t>0%</w:t>
            </w:r>
          </w:p>
        </w:tc>
      </w:tr>
      <w:tr w:rsidR="007030CF" w:rsidRPr="007030CF" w14:paraId="0CF5E963" w14:textId="77777777">
        <w:tc>
          <w:tcPr>
            <w:tcW w:w="0" w:type="auto"/>
            <w:vAlign w:val="center"/>
            <w:hideMark/>
          </w:tcPr>
          <w:p w14:paraId="2250E4E1" w14:textId="77777777" w:rsidR="007030CF" w:rsidRPr="007030CF" w:rsidRDefault="007030CF" w:rsidP="007030CF">
            <w:r w:rsidRPr="007030CF">
              <w:t>50</w:t>
            </w:r>
          </w:p>
        </w:tc>
        <w:tc>
          <w:tcPr>
            <w:tcW w:w="0" w:type="auto"/>
            <w:vAlign w:val="center"/>
            <w:hideMark/>
          </w:tcPr>
          <w:p w14:paraId="1469607C" w14:textId="77777777" w:rsidR="007030CF" w:rsidRPr="007030CF" w:rsidRDefault="007030CF" w:rsidP="007030CF">
            <w:r w:rsidRPr="007030CF">
              <w:t>8500</w:t>
            </w:r>
          </w:p>
        </w:tc>
        <w:tc>
          <w:tcPr>
            <w:tcW w:w="0" w:type="auto"/>
            <w:vAlign w:val="center"/>
            <w:hideMark/>
          </w:tcPr>
          <w:p w14:paraId="29A7393C" w14:textId="77777777" w:rsidR="007030CF" w:rsidRPr="007030CF" w:rsidRDefault="007030CF" w:rsidP="007030CF">
            <w:r w:rsidRPr="007030CF">
              <w:t>8ms</w:t>
            </w:r>
          </w:p>
        </w:tc>
        <w:tc>
          <w:tcPr>
            <w:tcW w:w="0" w:type="auto"/>
            <w:vAlign w:val="center"/>
            <w:hideMark/>
          </w:tcPr>
          <w:p w14:paraId="0F4B7184" w14:textId="77777777" w:rsidR="007030CF" w:rsidRPr="007030CF" w:rsidRDefault="007030CF" w:rsidP="007030CF">
            <w:r w:rsidRPr="007030CF">
              <w:t>28ms</w:t>
            </w:r>
          </w:p>
        </w:tc>
        <w:tc>
          <w:tcPr>
            <w:tcW w:w="0" w:type="auto"/>
            <w:vAlign w:val="center"/>
            <w:hideMark/>
          </w:tcPr>
          <w:p w14:paraId="5C4E89B4" w14:textId="77777777" w:rsidR="007030CF" w:rsidRPr="007030CF" w:rsidRDefault="007030CF" w:rsidP="007030CF">
            <w:r w:rsidRPr="007030CF">
              <w:t>38ms</w:t>
            </w:r>
          </w:p>
        </w:tc>
        <w:tc>
          <w:tcPr>
            <w:tcW w:w="0" w:type="auto"/>
            <w:vAlign w:val="center"/>
            <w:hideMark/>
          </w:tcPr>
          <w:p w14:paraId="4C05936F" w14:textId="77777777" w:rsidR="007030CF" w:rsidRPr="007030CF" w:rsidRDefault="007030CF" w:rsidP="007030CF">
            <w:r w:rsidRPr="007030CF">
              <w:t>0%</w:t>
            </w:r>
          </w:p>
        </w:tc>
      </w:tr>
      <w:tr w:rsidR="007030CF" w:rsidRPr="007030CF" w14:paraId="4CD7AA66" w14:textId="77777777">
        <w:tc>
          <w:tcPr>
            <w:tcW w:w="0" w:type="auto"/>
            <w:vAlign w:val="center"/>
            <w:hideMark/>
          </w:tcPr>
          <w:p w14:paraId="51072932" w14:textId="77777777" w:rsidR="007030CF" w:rsidRPr="007030CF" w:rsidRDefault="007030CF" w:rsidP="007030CF">
            <w:r w:rsidRPr="007030CF">
              <w:t>100</w:t>
            </w:r>
          </w:p>
        </w:tc>
        <w:tc>
          <w:tcPr>
            <w:tcW w:w="0" w:type="auto"/>
            <w:vAlign w:val="center"/>
            <w:hideMark/>
          </w:tcPr>
          <w:p w14:paraId="1AC43FC7" w14:textId="77777777" w:rsidR="007030CF" w:rsidRPr="007030CF" w:rsidRDefault="007030CF" w:rsidP="007030CF">
            <w:r w:rsidRPr="007030CF">
              <w:t>15200</w:t>
            </w:r>
          </w:p>
        </w:tc>
        <w:tc>
          <w:tcPr>
            <w:tcW w:w="0" w:type="auto"/>
            <w:vAlign w:val="center"/>
            <w:hideMark/>
          </w:tcPr>
          <w:p w14:paraId="75CF7C3F" w14:textId="77777777" w:rsidR="007030CF" w:rsidRPr="007030CF" w:rsidRDefault="007030CF" w:rsidP="007030CF">
            <w:r w:rsidRPr="007030CF">
              <w:t>9ms</w:t>
            </w:r>
          </w:p>
        </w:tc>
        <w:tc>
          <w:tcPr>
            <w:tcW w:w="0" w:type="auto"/>
            <w:vAlign w:val="center"/>
            <w:hideMark/>
          </w:tcPr>
          <w:p w14:paraId="33DE7D9D" w14:textId="77777777" w:rsidR="007030CF" w:rsidRPr="007030CF" w:rsidRDefault="007030CF" w:rsidP="007030CF">
            <w:r w:rsidRPr="007030CF">
              <w:t>38ms</w:t>
            </w:r>
          </w:p>
        </w:tc>
        <w:tc>
          <w:tcPr>
            <w:tcW w:w="0" w:type="auto"/>
            <w:vAlign w:val="center"/>
            <w:hideMark/>
          </w:tcPr>
          <w:p w14:paraId="7985CC45" w14:textId="77777777" w:rsidR="007030CF" w:rsidRPr="007030CF" w:rsidRDefault="007030CF" w:rsidP="007030CF">
            <w:r w:rsidRPr="007030CF">
              <w:t>46ms</w:t>
            </w:r>
          </w:p>
        </w:tc>
        <w:tc>
          <w:tcPr>
            <w:tcW w:w="0" w:type="auto"/>
            <w:vAlign w:val="center"/>
            <w:hideMark/>
          </w:tcPr>
          <w:p w14:paraId="1CFA63E9" w14:textId="77777777" w:rsidR="007030CF" w:rsidRPr="007030CF" w:rsidRDefault="007030CF" w:rsidP="007030CF">
            <w:r w:rsidRPr="007030CF">
              <w:t>0%</w:t>
            </w:r>
          </w:p>
        </w:tc>
      </w:tr>
    </w:tbl>
    <w:p w14:paraId="08B0F335" w14:textId="77777777" w:rsidR="007030CF" w:rsidRPr="007030CF" w:rsidRDefault="007030CF" w:rsidP="007030CF">
      <w:r w:rsidRPr="007030CF">
        <w:t>100并发场景下，POST /v1/events的P95延迟为38ms，P99延迟为46ms，远低于SLO目标（P99≤50ms）。幂等性查询（idempotency_key查找）P99延迟为11ms，在UNIQUE索引的支撑下性能优异。</w:t>
      </w:r>
    </w:p>
    <w:p w14:paraId="076EFE2A" w14:textId="77777777" w:rsidR="007030CF" w:rsidRPr="007030CF" w:rsidRDefault="007030CF" w:rsidP="007030CF">
      <w:r w:rsidRPr="007030CF">
        <w:rPr>
          <w:b/>
          <w:bCs/>
        </w:rPr>
        <w:t>GET /v1/public/trace/{batch_id}（公开溯源查询接口）：</w:t>
      </w:r>
    </w:p>
    <w:tbl>
      <w:tblPr>
        <w:tblW w:w="11532" w:type="dxa"/>
        <w:tblCellMar>
          <w:top w:w="15" w:type="dxa"/>
          <w:left w:w="15" w:type="dxa"/>
          <w:bottom w:w="15" w:type="dxa"/>
          <w:right w:w="15" w:type="dxa"/>
        </w:tblCellMar>
        <w:tblLook w:val="04A0" w:firstRow="1" w:lastRow="0" w:firstColumn="1" w:lastColumn="0" w:noHBand="0" w:noVBand="1"/>
      </w:tblPr>
      <w:tblGrid>
        <w:gridCol w:w="4245"/>
        <w:gridCol w:w="2429"/>
        <w:gridCol w:w="2429"/>
        <w:gridCol w:w="2429"/>
      </w:tblGrid>
      <w:tr w:rsidR="007030CF" w:rsidRPr="007030CF" w14:paraId="7A87D01B" w14:textId="77777777">
        <w:trPr>
          <w:tblHeader/>
        </w:trPr>
        <w:tc>
          <w:tcPr>
            <w:tcW w:w="0" w:type="auto"/>
            <w:tcBorders>
              <w:bottom w:val="nil"/>
            </w:tcBorders>
            <w:vAlign w:val="center"/>
            <w:hideMark/>
          </w:tcPr>
          <w:p w14:paraId="481956CB" w14:textId="77777777" w:rsidR="007030CF" w:rsidRPr="007030CF" w:rsidRDefault="007030CF" w:rsidP="007030CF">
            <w:pPr>
              <w:rPr>
                <w:b/>
                <w:bCs/>
              </w:rPr>
            </w:pPr>
            <w:r w:rsidRPr="007030CF">
              <w:rPr>
                <w:b/>
                <w:bCs/>
              </w:rPr>
              <w:t>查询批次事件数</w:t>
            </w:r>
          </w:p>
        </w:tc>
        <w:tc>
          <w:tcPr>
            <w:tcW w:w="0" w:type="auto"/>
            <w:tcBorders>
              <w:bottom w:val="nil"/>
            </w:tcBorders>
            <w:vAlign w:val="center"/>
            <w:hideMark/>
          </w:tcPr>
          <w:p w14:paraId="0F2372CE" w14:textId="77777777" w:rsidR="007030CF" w:rsidRPr="007030CF" w:rsidRDefault="007030CF" w:rsidP="007030CF">
            <w:pPr>
              <w:rPr>
                <w:b/>
                <w:bCs/>
              </w:rPr>
            </w:pPr>
            <w:r w:rsidRPr="007030CF">
              <w:rPr>
                <w:b/>
                <w:bCs/>
              </w:rPr>
              <w:t>P50延迟</w:t>
            </w:r>
          </w:p>
        </w:tc>
        <w:tc>
          <w:tcPr>
            <w:tcW w:w="0" w:type="auto"/>
            <w:tcBorders>
              <w:bottom w:val="nil"/>
            </w:tcBorders>
            <w:vAlign w:val="center"/>
            <w:hideMark/>
          </w:tcPr>
          <w:p w14:paraId="5DF80022" w14:textId="77777777" w:rsidR="007030CF" w:rsidRPr="007030CF" w:rsidRDefault="007030CF" w:rsidP="007030CF">
            <w:pPr>
              <w:rPr>
                <w:b/>
                <w:bCs/>
              </w:rPr>
            </w:pPr>
            <w:r w:rsidRPr="007030CF">
              <w:rPr>
                <w:b/>
                <w:bCs/>
              </w:rPr>
              <w:t>P95延迟</w:t>
            </w:r>
          </w:p>
        </w:tc>
        <w:tc>
          <w:tcPr>
            <w:tcW w:w="0" w:type="auto"/>
            <w:tcBorders>
              <w:bottom w:val="nil"/>
            </w:tcBorders>
            <w:vAlign w:val="center"/>
            <w:hideMark/>
          </w:tcPr>
          <w:p w14:paraId="0E29F424" w14:textId="77777777" w:rsidR="007030CF" w:rsidRPr="007030CF" w:rsidRDefault="007030CF" w:rsidP="007030CF">
            <w:pPr>
              <w:rPr>
                <w:b/>
                <w:bCs/>
              </w:rPr>
            </w:pPr>
            <w:r w:rsidRPr="007030CF">
              <w:rPr>
                <w:b/>
                <w:bCs/>
              </w:rPr>
              <w:t>P99延迟</w:t>
            </w:r>
          </w:p>
        </w:tc>
      </w:tr>
      <w:tr w:rsidR="007030CF" w:rsidRPr="007030CF" w14:paraId="05905341" w14:textId="77777777">
        <w:tc>
          <w:tcPr>
            <w:tcW w:w="0" w:type="auto"/>
            <w:vAlign w:val="center"/>
            <w:hideMark/>
          </w:tcPr>
          <w:p w14:paraId="4747A381" w14:textId="77777777" w:rsidR="007030CF" w:rsidRPr="007030CF" w:rsidRDefault="007030CF" w:rsidP="007030CF">
            <w:r w:rsidRPr="007030CF">
              <w:t>10条事件</w:t>
            </w:r>
          </w:p>
        </w:tc>
        <w:tc>
          <w:tcPr>
            <w:tcW w:w="0" w:type="auto"/>
            <w:vAlign w:val="center"/>
            <w:hideMark/>
          </w:tcPr>
          <w:p w14:paraId="225863E8" w14:textId="77777777" w:rsidR="007030CF" w:rsidRPr="007030CF" w:rsidRDefault="007030CF" w:rsidP="007030CF">
            <w:r w:rsidRPr="007030CF">
              <w:t>8ms</w:t>
            </w:r>
          </w:p>
        </w:tc>
        <w:tc>
          <w:tcPr>
            <w:tcW w:w="0" w:type="auto"/>
            <w:vAlign w:val="center"/>
            <w:hideMark/>
          </w:tcPr>
          <w:p w14:paraId="33FD7F2B" w14:textId="77777777" w:rsidR="007030CF" w:rsidRPr="007030CF" w:rsidRDefault="007030CF" w:rsidP="007030CF">
            <w:r w:rsidRPr="007030CF">
              <w:t>22ms</w:t>
            </w:r>
          </w:p>
        </w:tc>
        <w:tc>
          <w:tcPr>
            <w:tcW w:w="0" w:type="auto"/>
            <w:vAlign w:val="center"/>
            <w:hideMark/>
          </w:tcPr>
          <w:p w14:paraId="1F045DD4" w14:textId="77777777" w:rsidR="007030CF" w:rsidRPr="007030CF" w:rsidRDefault="007030CF" w:rsidP="007030CF">
            <w:r w:rsidRPr="007030CF">
              <w:t>35ms</w:t>
            </w:r>
          </w:p>
        </w:tc>
      </w:tr>
      <w:tr w:rsidR="007030CF" w:rsidRPr="007030CF" w14:paraId="7C510F7A" w14:textId="77777777">
        <w:tc>
          <w:tcPr>
            <w:tcW w:w="0" w:type="auto"/>
            <w:vAlign w:val="center"/>
            <w:hideMark/>
          </w:tcPr>
          <w:p w14:paraId="0CD691CC" w14:textId="77777777" w:rsidR="007030CF" w:rsidRPr="007030CF" w:rsidRDefault="007030CF" w:rsidP="007030CF">
            <w:r w:rsidRPr="007030CF">
              <w:t>50条事件</w:t>
            </w:r>
          </w:p>
        </w:tc>
        <w:tc>
          <w:tcPr>
            <w:tcW w:w="0" w:type="auto"/>
            <w:vAlign w:val="center"/>
            <w:hideMark/>
          </w:tcPr>
          <w:p w14:paraId="1EA406E5" w14:textId="77777777" w:rsidR="007030CF" w:rsidRPr="007030CF" w:rsidRDefault="007030CF" w:rsidP="007030CF">
            <w:r w:rsidRPr="007030CF">
              <w:t>15ms</w:t>
            </w:r>
          </w:p>
        </w:tc>
        <w:tc>
          <w:tcPr>
            <w:tcW w:w="0" w:type="auto"/>
            <w:vAlign w:val="center"/>
            <w:hideMark/>
          </w:tcPr>
          <w:p w14:paraId="15A9331F" w14:textId="77777777" w:rsidR="007030CF" w:rsidRPr="007030CF" w:rsidRDefault="007030CF" w:rsidP="007030CF">
            <w:r w:rsidRPr="007030CF">
              <w:t>42ms</w:t>
            </w:r>
          </w:p>
        </w:tc>
        <w:tc>
          <w:tcPr>
            <w:tcW w:w="0" w:type="auto"/>
            <w:vAlign w:val="center"/>
            <w:hideMark/>
          </w:tcPr>
          <w:p w14:paraId="171ADB05" w14:textId="77777777" w:rsidR="007030CF" w:rsidRPr="007030CF" w:rsidRDefault="007030CF" w:rsidP="007030CF">
            <w:r w:rsidRPr="007030CF">
              <w:t>68ms</w:t>
            </w:r>
          </w:p>
        </w:tc>
      </w:tr>
      <w:tr w:rsidR="007030CF" w:rsidRPr="007030CF" w14:paraId="58EAC860" w14:textId="77777777">
        <w:tc>
          <w:tcPr>
            <w:tcW w:w="0" w:type="auto"/>
            <w:vAlign w:val="center"/>
            <w:hideMark/>
          </w:tcPr>
          <w:p w14:paraId="4CCBB228" w14:textId="77777777" w:rsidR="007030CF" w:rsidRPr="007030CF" w:rsidRDefault="007030CF" w:rsidP="007030CF">
            <w:r w:rsidRPr="007030CF">
              <w:t>100条事件</w:t>
            </w:r>
          </w:p>
        </w:tc>
        <w:tc>
          <w:tcPr>
            <w:tcW w:w="0" w:type="auto"/>
            <w:vAlign w:val="center"/>
            <w:hideMark/>
          </w:tcPr>
          <w:p w14:paraId="3D7E85AB" w14:textId="77777777" w:rsidR="007030CF" w:rsidRPr="007030CF" w:rsidRDefault="007030CF" w:rsidP="007030CF">
            <w:r w:rsidRPr="007030CF">
              <w:t>28ms</w:t>
            </w:r>
          </w:p>
        </w:tc>
        <w:tc>
          <w:tcPr>
            <w:tcW w:w="0" w:type="auto"/>
            <w:vAlign w:val="center"/>
            <w:hideMark/>
          </w:tcPr>
          <w:p w14:paraId="39DAC27E" w14:textId="77777777" w:rsidR="007030CF" w:rsidRPr="007030CF" w:rsidRDefault="007030CF" w:rsidP="007030CF">
            <w:r w:rsidRPr="007030CF">
              <w:t>78ms</w:t>
            </w:r>
          </w:p>
        </w:tc>
        <w:tc>
          <w:tcPr>
            <w:tcW w:w="0" w:type="auto"/>
            <w:vAlign w:val="center"/>
            <w:hideMark/>
          </w:tcPr>
          <w:p w14:paraId="18643FA8" w14:textId="77777777" w:rsidR="007030CF" w:rsidRPr="007030CF" w:rsidRDefault="007030CF" w:rsidP="007030CF">
            <w:r w:rsidRPr="007030CF">
              <w:t>95ms</w:t>
            </w:r>
          </w:p>
        </w:tc>
      </w:tr>
    </w:tbl>
    <w:p w14:paraId="4215FB7E" w14:textId="77777777" w:rsidR="007030CF" w:rsidRPr="007030CF" w:rsidRDefault="007030CF" w:rsidP="007030CF">
      <w:r w:rsidRPr="007030CF">
        <w:t>100条事件的批次查询P99延迟为95ms，接近SLO上限（100ms），已触发查询优化（对events表batch_id+timestamp建立复合索引），后续可通过结果缓存（Redis）进一步降低热点批次的查询延迟。</w:t>
      </w:r>
    </w:p>
    <w:p w14:paraId="605DEAD6" w14:textId="77777777" w:rsidR="007030CF" w:rsidRPr="007030CF" w:rsidRDefault="007030CF" w:rsidP="007030CF">
      <w:pPr>
        <w:rPr>
          <w:b/>
          <w:bCs/>
        </w:rPr>
      </w:pPr>
      <w:r w:rsidRPr="007030CF">
        <w:rPr>
          <w:b/>
          <w:bCs/>
        </w:rPr>
        <w:t>6.3.2 区块链锚定性能测试</w:t>
      </w:r>
    </w:p>
    <w:p w14:paraId="0E06FA53" w14:textId="77777777" w:rsidR="007030CF" w:rsidRPr="007030CF" w:rsidRDefault="007030CF" w:rsidP="007030CF">
      <w:r w:rsidRPr="007030CF">
        <w:t>使用Hardhat本地EVM节点（零延迟区块确认）测试锚定引擎性能，验证系统吞吐能力：</w:t>
      </w:r>
    </w:p>
    <w:tbl>
      <w:tblPr>
        <w:tblW w:w="14412" w:type="dxa"/>
        <w:tblCellMar>
          <w:top w:w="15" w:type="dxa"/>
          <w:left w:w="15" w:type="dxa"/>
          <w:bottom w:w="15" w:type="dxa"/>
          <w:right w:w="15" w:type="dxa"/>
        </w:tblCellMar>
        <w:tblLook w:val="04A0" w:firstRow="1" w:lastRow="0" w:firstColumn="1" w:lastColumn="0" w:noHBand="0" w:noVBand="1"/>
      </w:tblPr>
      <w:tblGrid>
        <w:gridCol w:w="2868"/>
        <w:gridCol w:w="2314"/>
        <w:gridCol w:w="2314"/>
        <w:gridCol w:w="2764"/>
        <w:gridCol w:w="4152"/>
      </w:tblGrid>
      <w:tr w:rsidR="007030CF" w:rsidRPr="007030CF" w14:paraId="11B9E60F" w14:textId="77777777">
        <w:trPr>
          <w:tblHeader/>
        </w:trPr>
        <w:tc>
          <w:tcPr>
            <w:tcW w:w="0" w:type="auto"/>
            <w:tcBorders>
              <w:bottom w:val="nil"/>
            </w:tcBorders>
            <w:vAlign w:val="center"/>
            <w:hideMark/>
          </w:tcPr>
          <w:p w14:paraId="3CBDE8D1" w14:textId="77777777" w:rsidR="007030CF" w:rsidRPr="007030CF" w:rsidRDefault="007030CF" w:rsidP="007030CF">
            <w:pPr>
              <w:rPr>
                <w:b/>
                <w:bCs/>
              </w:rPr>
            </w:pPr>
            <w:r w:rsidRPr="007030CF">
              <w:rPr>
                <w:b/>
                <w:bCs/>
              </w:rPr>
              <w:t>测试场景</w:t>
            </w:r>
          </w:p>
        </w:tc>
        <w:tc>
          <w:tcPr>
            <w:tcW w:w="0" w:type="auto"/>
            <w:tcBorders>
              <w:bottom w:val="nil"/>
            </w:tcBorders>
            <w:vAlign w:val="center"/>
            <w:hideMark/>
          </w:tcPr>
          <w:p w14:paraId="5C996946" w14:textId="77777777" w:rsidR="007030CF" w:rsidRPr="007030CF" w:rsidRDefault="007030CF" w:rsidP="007030CF">
            <w:pPr>
              <w:rPr>
                <w:b/>
                <w:bCs/>
              </w:rPr>
            </w:pPr>
            <w:r w:rsidRPr="007030CF">
              <w:rPr>
                <w:b/>
                <w:bCs/>
              </w:rPr>
              <w:t>批量事件数</w:t>
            </w:r>
          </w:p>
        </w:tc>
        <w:tc>
          <w:tcPr>
            <w:tcW w:w="0" w:type="auto"/>
            <w:tcBorders>
              <w:bottom w:val="nil"/>
            </w:tcBorders>
            <w:vAlign w:val="center"/>
            <w:hideMark/>
          </w:tcPr>
          <w:p w14:paraId="046889FC" w14:textId="77777777" w:rsidR="007030CF" w:rsidRPr="007030CF" w:rsidRDefault="007030CF" w:rsidP="007030CF">
            <w:pPr>
              <w:rPr>
                <w:b/>
                <w:bCs/>
              </w:rPr>
            </w:pPr>
            <w:r w:rsidRPr="007030CF">
              <w:rPr>
                <w:b/>
                <w:bCs/>
              </w:rPr>
              <w:t>总锚定时间</w:t>
            </w:r>
          </w:p>
        </w:tc>
        <w:tc>
          <w:tcPr>
            <w:tcW w:w="0" w:type="auto"/>
            <w:tcBorders>
              <w:bottom w:val="nil"/>
            </w:tcBorders>
            <w:vAlign w:val="center"/>
            <w:hideMark/>
          </w:tcPr>
          <w:p w14:paraId="39823D13" w14:textId="77777777" w:rsidR="007030CF" w:rsidRPr="007030CF" w:rsidRDefault="007030CF" w:rsidP="007030CF">
            <w:pPr>
              <w:rPr>
                <w:b/>
                <w:bCs/>
              </w:rPr>
            </w:pPr>
            <w:r w:rsidRPr="007030CF">
              <w:rPr>
                <w:b/>
                <w:bCs/>
              </w:rPr>
              <w:t>平均每条耗时</w:t>
            </w:r>
          </w:p>
        </w:tc>
        <w:tc>
          <w:tcPr>
            <w:tcW w:w="0" w:type="auto"/>
            <w:tcBorders>
              <w:bottom w:val="nil"/>
            </w:tcBorders>
            <w:vAlign w:val="center"/>
            <w:hideMark/>
          </w:tcPr>
          <w:p w14:paraId="546DC20A" w14:textId="77777777" w:rsidR="007030CF" w:rsidRPr="007030CF" w:rsidRDefault="007030CF" w:rsidP="007030CF">
            <w:pPr>
              <w:rPr>
                <w:b/>
                <w:bCs/>
              </w:rPr>
            </w:pPr>
            <w:r w:rsidRPr="007030CF">
              <w:rPr>
                <w:b/>
                <w:bCs/>
              </w:rPr>
              <w:t>成功率</w:t>
            </w:r>
          </w:p>
        </w:tc>
      </w:tr>
      <w:tr w:rsidR="007030CF" w:rsidRPr="007030CF" w14:paraId="68C2255D" w14:textId="77777777">
        <w:tc>
          <w:tcPr>
            <w:tcW w:w="0" w:type="auto"/>
            <w:vAlign w:val="center"/>
            <w:hideMark/>
          </w:tcPr>
          <w:p w14:paraId="23BB7A8F" w14:textId="77777777" w:rsidR="007030CF" w:rsidRPr="007030CF" w:rsidRDefault="007030CF" w:rsidP="007030CF">
            <w:r w:rsidRPr="007030CF">
              <w:t>顺序锚定</w:t>
            </w:r>
          </w:p>
        </w:tc>
        <w:tc>
          <w:tcPr>
            <w:tcW w:w="0" w:type="auto"/>
            <w:vAlign w:val="center"/>
            <w:hideMark/>
          </w:tcPr>
          <w:p w14:paraId="6A5980C3" w14:textId="77777777" w:rsidR="007030CF" w:rsidRPr="007030CF" w:rsidRDefault="007030CF" w:rsidP="007030CF">
            <w:r w:rsidRPr="007030CF">
              <w:t>100</w:t>
            </w:r>
          </w:p>
        </w:tc>
        <w:tc>
          <w:tcPr>
            <w:tcW w:w="0" w:type="auto"/>
            <w:vAlign w:val="center"/>
            <w:hideMark/>
          </w:tcPr>
          <w:p w14:paraId="06AD9741" w14:textId="77777777" w:rsidR="007030CF" w:rsidRPr="007030CF" w:rsidRDefault="007030CF" w:rsidP="007030CF">
            <w:r w:rsidRPr="007030CF">
              <w:t>72s</w:t>
            </w:r>
          </w:p>
        </w:tc>
        <w:tc>
          <w:tcPr>
            <w:tcW w:w="0" w:type="auto"/>
            <w:vAlign w:val="center"/>
            <w:hideMark/>
          </w:tcPr>
          <w:p w14:paraId="4C9046FE" w14:textId="77777777" w:rsidR="007030CF" w:rsidRPr="007030CF" w:rsidRDefault="007030CF" w:rsidP="007030CF">
            <w:r w:rsidRPr="007030CF">
              <w:t>720ms</w:t>
            </w:r>
          </w:p>
        </w:tc>
        <w:tc>
          <w:tcPr>
            <w:tcW w:w="0" w:type="auto"/>
            <w:vAlign w:val="center"/>
            <w:hideMark/>
          </w:tcPr>
          <w:p w14:paraId="560068D2" w14:textId="77777777" w:rsidR="007030CF" w:rsidRPr="007030CF" w:rsidRDefault="007030CF" w:rsidP="007030CF">
            <w:r w:rsidRPr="007030CF">
              <w:t>100%</w:t>
            </w:r>
          </w:p>
        </w:tc>
      </w:tr>
      <w:tr w:rsidR="007030CF" w:rsidRPr="007030CF" w14:paraId="1C9C4CD8" w14:textId="77777777">
        <w:tc>
          <w:tcPr>
            <w:tcW w:w="0" w:type="auto"/>
            <w:vAlign w:val="center"/>
            <w:hideMark/>
          </w:tcPr>
          <w:p w14:paraId="7B206242" w14:textId="77777777" w:rsidR="007030CF" w:rsidRPr="007030CF" w:rsidRDefault="007030CF" w:rsidP="007030CF">
            <w:r w:rsidRPr="007030CF">
              <w:t>并发锚定(10)</w:t>
            </w:r>
          </w:p>
        </w:tc>
        <w:tc>
          <w:tcPr>
            <w:tcW w:w="0" w:type="auto"/>
            <w:vAlign w:val="center"/>
            <w:hideMark/>
          </w:tcPr>
          <w:p w14:paraId="24667963" w14:textId="77777777" w:rsidR="007030CF" w:rsidRPr="007030CF" w:rsidRDefault="007030CF" w:rsidP="007030CF">
            <w:r w:rsidRPr="007030CF">
              <w:t>100</w:t>
            </w:r>
          </w:p>
        </w:tc>
        <w:tc>
          <w:tcPr>
            <w:tcW w:w="0" w:type="auto"/>
            <w:vAlign w:val="center"/>
            <w:hideMark/>
          </w:tcPr>
          <w:p w14:paraId="0A4B84BD" w14:textId="77777777" w:rsidR="007030CF" w:rsidRPr="007030CF" w:rsidRDefault="007030CF" w:rsidP="007030CF">
            <w:r w:rsidRPr="007030CF">
              <w:t>18s</w:t>
            </w:r>
          </w:p>
        </w:tc>
        <w:tc>
          <w:tcPr>
            <w:tcW w:w="0" w:type="auto"/>
            <w:vAlign w:val="center"/>
            <w:hideMark/>
          </w:tcPr>
          <w:p w14:paraId="0E2FFBDD" w14:textId="77777777" w:rsidR="007030CF" w:rsidRPr="007030CF" w:rsidRDefault="007030CF" w:rsidP="007030CF">
            <w:r w:rsidRPr="007030CF">
              <w:t>180ms</w:t>
            </w:r>
          </w:p>
        </w:tc>
        <w:tc>
          <w:tcPr>
            <w:tcW w:w="0" w:type="auto"/>
            <w:vAlign w:val="center"/>
            <w:hideMark/>
          </w:tcPr>
          <w:p w14:paraId="61DDFF69" w14:textId="77777777" w:rsidR="007030CF" w:rsidRPr="007030CF" w:rsidRDefault="007030CF" w:rsidP="007030CF">
            <w:r w:rsidRPr="007030CF">
              <w:t>100%</w:t>
            </w:r>
          </w:p>
        </w:tc>
      </w:tr>
      <w:tr w:rsidR="007030CF" w:rsidRPr="007030CF" w14:paraId="38C841DD" w14:textId="77777777">
        <w:tc>
          <w:tcPr>
            <w:tcW w:w="0" w:type="auto"/>
            <w:vAlign w:val="center"/>
            <w:hideMark/>
          </w:tcPr>
          <w:p w14:paraId="333CAAF3" w14:textId="77777777" w:rsidR="007030CF" w:rsidRPr="007030CF" w:rsidRDefault="007030CF" w:rsidP="007030CF">
            <w:r w:rsidRPr="007030CF">
              <w:t>EVM故障模拟</w:t>
            </w:r>
          </w:p>
        </w:tc>
        <w:tc>
          <w:tcPr>
            <w:tcW w:w="0" w:type="auto"/>
            <w:vAlign w:val="center"/>
            <w:hideMark/>
          </w:tcPr>
          <w:p w14:paraId="3976F3C2" w14:textId="77777777" w:rsidR="007030CF" w:rsidRPr="007030CF" w:rsidRDefault="007030CF" w:rsidP="007030CF">
            <w:r w:rsidRPr="007030CF">
              <w:t>20</w:t>
            </w:r>
          </w:p>
        </w:tc>
        <w:tc>
          <w:tcPr>
            <w:tcW w:w="0" w:type="auto"/>
            <w:vAlign w:val="center"/>
            <w:hideMark/>
          </w:tcPr>
          <w:p w14:paraId="23723E42" w14:textId="77777777" w:rsidR="007030CF" w:rsidRPr="007030CF" w:rsidRDefault="007030CF" w:rsidP="007030CF">
            <w:r w:rsidRPr="007030CF">
              <w:t>-</w:t>
            </w:r>
          </w:p>
        </w:tc>
        <w:tc>
          <w:tcPr>
            <w:tcW w:w="0" w:type="auto"/>
            <w:vAlign w:val="center"/>
            <w:hideMark/>
          </w:tcPr>
          <w:p w14:paraId="70CB2937" w14:textId="77777777" w:rsidR="007030CF" w:rsidRPr="007030CF" w:rsidRDefault="007030CF" w:rsidP="007030CF">
            <w:r w:rsidRPr="007030CF">
              <w:t>-</w:t>
            </w:r>
          </w:p>
        </w:tc>
        <w:tc>
          <w:tcPr>
            <w:tcW w:w="0" w:type="auto"/>
            <w:vAlign w:val="center"/>
            <w:hideMark/>
          </w:tcPr>
          <w:p w14:paraId="3CF90882" w14:textId="77777777" w:rsidR="007030CF" w:rsidRPr="007030CF" w:rsidRDefault="007030CF" w:rsidP="007030CF">
            <w:r w:rsidRPr="007030CF">
              <w:t>0%（触发重试队列）</w:t>
            </w:r>
          </w:p>
        </w:tc>
      </w:tr>
      <w:tr w:rsidR="007030CF" w:rsidRPr="007030CF" w14:paraId="77502911" w14:textId="77777777">
        <w:tc>
          <w:tcPr>
            <w:tcW w:w="0" w:type="auto"/>
            <w:vAlign w:val="center"/>
            <w:hideMark/>
          </w:tcPr>
          <w:p w14:paraId="75937E91" w14:textId="77777777" w:rsidR="007030CF" w:rsidRPr="007030CF" w:rsidRDefault="007030CF" w:rsidP="007030CF">
            <w:r w:rsidRPr="007030CF">
              <w:t>重组模拟</w:t>
            </w:r>
          </w:p>
        </w:tc>
        <w:tc>
          <w:tcPr>
            <w:tcW w:w="0" w:type="auto"/>
            <w:vAlign w:val="center"/>
            <w:hideMark/>
          </w:tcPr>
          <w:p w14:paraId="366B853A" w14:textId="77777777" w:rsidR="007030CF" w:rsidRPr="007030CF" w:rsidRDefault="007030CF" w:rsidP="007030CF">
            <w:r w:rsidRPr="007030CF">
              <w:t>10</w:t>
            </w:r>
          </w:p>
        </w:tc>
        <w:tc>
          <w:tcPr>
            <w:tcW w:w="0" w:type="auto"/>
            <w:vAlign w:val="center"/>
            <w:hideMark/>
          </w:tcPr>
          <w:p w14:paraId="55E2C1FC" w14:textId="77777777" w:rsidR="007030CF" w:rsidRPr="007030CF" w:rsidRDefault="007030CF" w:rsidP="007030CF">
            <w:r w:rsidRPr="007030CF">
              <w:t>35s</w:t>
            </w:r>
          </w:p>
        </w:tc>
        <w:tc>
          <w:tcPr>
            <w:tcW w:w="0" w:type="auto"/>
            <w:vAlign w:val="center"/>
            <w:hideMark/>
          </w:tcPr>
          <w:p w14:paraId="7738B80F" w14:textId="77777777" w:rsidR="007030CF" w:rsidRPr="007030CF" w:rsidRDefault="007030CF" w:rsidP="007030CF">
            <w:r w:rsidRPr="007030CF">
              <w:t>3.5s</w:t>
            </w:r>
          </w:p>
        </w:tc>
        <w:tc>
          <w:tcPr>
            <w:tcW w:w="0" w:type="auto"/>
            <w:vAlign w:val="center"/>
            <w:hideMark/>
          </w:tcPr>
          <w:p w14:paraId="55FA1DA5" w14:textId="77777777" w:rsidR="007030CF" w:rsidRPr="007030CF" w:rsidRDefault="007030CF" w:rsidP="007030CF">
            <w:r w:rsidRPr="007030CF">
              <w:t>100%（检测后重提）</w:t>
            </w:r>
          </w:p>
        </w:tc>
      </w:tr>
    </w:tbl>
    <w:p w14:paraId="5944611E" w14:textId="77777777" w:rsidR="007030CF" w:rsidRPr="007030CF" w:rsidRDefault="007030CF" w:rsidP="007030CF">
      <w:r w:rsidRPr="007030CF">
        <w:t>在Mock模式下（ActiveMockAnchorAdapter），锚定操作为纯内存操作，100条事件锚定耗时约120ms，吞吐量极高，适合生产前功能验证。</w:t>
      </w:r>
    </w:p>
    <w:p w14:paraId="2F4EA420" w14:textId="77777777" w:rsidR="007030CF" w:rsidRPr="007030CF" w:rsidRDefault="007030CF" w:rsidP="007030CF">
      <w:pPr>
        <w:rPr>
          <w:b/>
          <w:bCs/>
        </w:rPr>
      </w:pPr>
      <w:r w:rsidRPr="007030CF">
        <w:rPr>
          <w:b/>
          <w:bCs/>
        </w:rPr>
        <w:t>6.3.3 大规模压力测试</w:t>
      </w:r>
    </w:p>
    <w:p w14:paraId="76FB2C80" w14:textId="77777777" w:rsidR="007030CF" w:rsidRPr="007030CF" w:rsidRDefault="007030CF" w:rsidP="007030CF">
      <w:r w:rsidRPr="007030CF">
        <w:t>模拟实际生产场景：100台设备同时上报，每台每30秒上报一次（系统总速率约3.3 TPS），持续60秒：</w:t>
      </w:r>
    </w:p>
    <w:tbl>
      <w:tblPr>
        <w:tblW w:w="6955" w:type="dxa"/>
        <w:tblCellMar>
          <w:top w:w="15" w:type="dxa"/>
          <w:left w:w="15" w:type="dxa"/>
          <w:bottom w:w="15" w:type="dxa"/>
          <w:right w:w="15" w:type="dxa"/>
        </w:tblCellMar>
        <w:tblLook w:val="04A0" w:firstRow="1" w:lastRow="0" w:firstColumn="1" w:lastColumn="0" w:noHBand="0" w:noVBand="1"/>
      </w:tblPr>
      <w:tblGrid>
        <w:gridCol w:w="3572"/>
        <w:gridCol w:w="3383"/>
      </w:tblGrid>
      <w:tr w:rsidR="007030CF" w:rsidRPr="007030CF" w14:paraId="247FFFB8" w14:textId="77777777">
        <w:trPr>
          <w:tblHeader/>
        </w:trPr>
        <w:tc>
          <w:tcPr>
            <w:tcW w:w="0" w:type="auto"/>
            <w:tcBorders>
              <w:bottom w:val="nil"/>
            </w:tcBorders>
            <w:vAlign w:val="center"/>
            <w:hideMark/>
          </w:tcPr>
          <w:p w14:paraId="1CE71247" w14:textId="77777777" w:rsidR="007030CF" w:rsidRPr="007030CF" w:rsidRDefault="007030CF" w:rsidP="007030CF">
            <w:pPr>
              <w:rPr>
                <w:b/>
                <w:bCs/>
              </w:rPr>
            </w:pPr>
            <w:r w:rsidRPr="007030CF">
              <w:rPr>
                <w:b/>
                <w:bCs/>
              </w:rPr>
              <w:t>指标</w:t>
            </w:r>
          </w:p>
        </w:tc>
        <w:tc>
          <w:tcPr>
            <w:tcW w:w="0" w:type="auto"/>
            <w:tcBorders>
              <w:bottom w:val="nil"/>
            </w:tcBorders>
            <w:vAlign w:val="center"/>
            <w:hideMark/>
          </w:tcPr>
          <w:p w14:paraId="67B4F74C" w14:textId="77777777" w:rsidR="007030CF" w:rsidRPr="007030CF" w:rsidRDefault="007030CF" w:rsidP="007030CF">
            <w:pPr>
              <w:rPr>
                <w:b/>
                <w:bCs/>
              </w:rPr>
            </w:pPr>
            <w:r w:rsidRPr="007030CF">
              <w:rPr>
                <w:b/>
                <w:bCs/>
              </w:rPr>
              <w:t>结果</w:t>
            </w:r>
          </w:p>
        </w:tc>
      </w:tr>
      <w:tr w:rsidR="007030CF" w:rsidRPr="007030CF" w14:paraId="717A5183" w14:textId="77777777">
        <w:tc>
          <w:tcPr>
            <w:tcW w:w="0" w:type="auto"/>
            <w:vAlign w:val="center"/>
            <w:hideMark/>
          </w:tcPr>
          <w:p w14:paraId="5D81F8E7" w14:textId="77777777" w:rsidR="007030CF" w:rsidRPr="007030CF" w:rsidRDefault="007030CF" w:rsidP="007030CF">
            <w:r w:rsidRPr="007030CF">
              <w:t>总请求数</w:t>
            </w:r>
          </w:p>
        </w:tc>
        <w:tc>
          <w:tcPr>
            <w:tcW w:w="0" w:type="auto"/>
            <w:vAlign w:val="center"/>
            <w:hideMark/>
          </w:tcPr>
          <w:p w14:paraId="5E36A58F" w14:textId="77777777" w:rsidR="007030CF" w:rsidRPr="007030CF" w:rsidRDefault="007030CF" w:rsidP="007030CF">
            <w:r w:rsidRPr="007030CF">
              <w:t>200（100台×2次）</w:t>
            </w:r>
          </w:p>
        </w:tc>
      </w:tr>
      <w:tr w:rsidR="007030CF" w:rsidRPr="007030CF" w14:paraId="10CB8A89" w14:textId="77777777">
        <w:tc>
          <w:tcPr>
            <w:tcW w:w="0" w:type="auto"/>
            <w:vAlign w:val="center"/>
            <w:hideMark/>
          </w:tcPr>
          <w:p w14:paraId="7C960460" w14:textId="77777777" w:rsidR="007030CF" w:rsidRPr="007030CF" w:rsidRDefault="007030CF" w:rsidP="007030CF">
            <w:r w:rsidRPr="007030CF">
              <w:t>P50延迟</w:t>
            </w:r>
          </w:p>
        </w:tc>
        <w:tc>
          <w:tcPr>
            <w:tcW w:w="0" w:type="auto"/>
            <w:vAlign w:val="center"/>
            <w:hideMark/>
          </w:tcPr>
          <w:p w14:paraId="2232C565" w14:textId="77777777" w:rsidR="007030CF" w:rsidRPr="007030CF" w:rsidRDefault="007030CF" w:rsidP="007030CF">
            <w:r w:rsidRPr="007030CF">
              <w:t>7ms</w:t>
            </w:r>
          </w:p>
        </w:tc>
      </w:tr>
      <w:tr w:rsidR="007030CF" w:rsidRPr="007030CF" w14:paraId="33E4B739" w14:textId="77777777">
        <w:tc>
          <w:tcPr>
            <w:tcW w:w="0" w:type="auto"/>
            <w:vAlign w:val="center"/>
            <w:hideMark/>
          </w:tcPr>
          <w:p w14:paraId="6B8E7140" w14:textId="77777777" w:rsidR="007030CF" w:rsidRPr="007030CF" w:rsidRDefault="007030CF" w:rsidP="007030CF">
            <w:r w:rsidRPr="007030CF">
              <w:t>P95延迟</w:t>
            </w:r>
          </w:p>
        </w:tc>
        <w:tc>
          <w:tcPr>
            <w:tcW w:w="0" w:type="auto"/>
            <w:vAlign w:val="center"/>
            <w:hideMark/>
          </w:tcPr>
          <w:p w14:paraId="529B8907" w14:textId="77777777" w:rsidR="007030CF" w:rsidRPr="007030CF" w:rsidRDefault="007030CF" w:rsidP="007030CF">
            <w:r w:rsidRPr="007030CF">
              <w:t>76ms</w:t>
            </w:r>
          </w:p>
        </w:tc>
      </w:tr>
      <w:tr w:rsidR="007030CF" w:rsidRPr="007030CF" w14:paraId="6268A48D" w14:textId="77777777">
        <w:tc>
          <w:tcPr>
            <w:tcW w:w="0" w:type="auto"/>
            <w:vAlign w:val="center"/>
            <w:hideMark/>
          </w:tcPr>
          <w:p w14:paraId="6855CBD6" w14:textId="77777777" w:rsidR="007030CF" w:rsidRPr="007030CF" w:rsidRDefault="007030CF" w:rsidP="007030CF">
            <w:r w:rsidRPr="007030CF">
              <w:t>P99延迟</w:t>
            </w:r>
          </w:p>
        </w:tc>
        <w:tc>
          <w:tcPr>
            <w:tcW w:w="0" w:type="auto"/>
            <w:vAlign w:val="center"/>
            <w:hideMark/>
          </w:tcPr>
          <w:p w14:paraId="3E79D18B" w14:textId="77777777" w:rsidR="007030CF" w:rsidRPr="007030CF" w:rsidRDefault="007030CF" w:rsidP="007030CF">
            <w:r w:rsidRPr="007030CF">
              <w:t>89ms</w:t>
            </w:r>
          </w:p>
        </w:tc>
      </w:tr>
      <w:tr w:rsidR="007030CF" w:rsidRPr="007030CF" w14:paraId="211FFD39" w14:textId="77777777">
        <w:tc>
          <w:tcPr>
            <w:tcW w:w="0" w:type="auto"/>
            <w:vAlign w:val="center"/>
            <w:hideMark/>
          </w:tcPr>
          <w:p w14:paraId="637D9401" w14:textId="77777777" w:rsidR="007030CF" w:rsidRPr="007030CF" w:rsidRDefault="007030CF" w:rsidP="007030CF">
            <w:r w:rsidRPr="007030CF">
              <w:t>错误率</w:t>
            </w:r>
          </w:p>
        </w:tc>
        <w:tc>
          <w:tcPr>
            <w:tcW w:w="0" w:type="auto"/>
            <w:vAlign w:val="center"/>
            <w:hideMark/>
          </w:tcPr>
          <w:p w14:paraId="63A3E1F2" w14:textId="77777777" w:rsidR="007030CF" w:rsidRPr="007030CF" w:rsidRDefault="007030CF" w:rsidP="007030CF">
            <w:r w:rsidRPr="007030CF">
              <w:t>0%</w:t>
            </w:r>
          </w:p>
        </w:tc>
      </w:tr>
      <w:tr w:rsidR="007030CF" w:rsidRPr="007030CF" w14:paraId="24E666A5" w14:textId="77777777">
        <w:tc>
          <w:tcPr>
            <w:tcW w:w="0" w:type="auto"/>
            <w:vAlign w:val="center"/>
            <w:hideMark/>
          </w:tcPr>
          <w:p w14:paraId="6342344B" w14:textId="77777777" w:rsidR="007030CF" w:rsidRPr="007030CF" w:rsidRDefault="007030CF" w:rsidP="007030CF">
            <w:r w:rsidRPr="007030CF">
              <w:t>数据库唯一记录数</w:t>
            </w:r>
          </w:p>
        </w:tc>
        <w:tc>
          <w:tcPr>
            <w:tcW w:w="0" w:type="auto"/>
            <w:vAlign w:val="center"/>
            <w:hideMark/>
          </w:tcPr>
          <w:p w14:paraId="7DDD111C" w14:textId="77777777" w:rsidR="007030CF" w:rsidRPr="007030CF" w:rsidRDefault="007030CF" w:rsidP="007030CF">
            <w:r w:rsidRPr="007030CF">
              <w:t>200（零重复）</w:t>
            </w:r>
          </w:p>
        </w:tc>
      </w:tr>
      <w:tr w:rsidR="007030CF" w:rsidRPr="007030CF" w14:paraId="653A7C24" w14:textId="77777777">
        <w:tc>
          <w:tcPr>
            <w:tcW w:w="0" w:type="auto"/>
            <w:vAlign w:val="center"/>
            <w:hideMark/>
          </w:tcPr>
          <w:p w14:paraId="35FC8B01" w14:textId="77777777" w:rsidR="007030CF" w:rsidRPr="007030CF" w:rsidRDefault="007030CF" w:rsidP="007030CF">
            <w:r w:rsidRPr="007030CF">
              <w:t>锚定成功率（Mock）</w:t>
            </w:r>
          </w:p>
        </w:tc>
        <w:tc>
          <w:tcPr>
            <w:tcW w:w="0" w:type="auto"/>
            <w:vAlign w:val="center"/>
            <w:hideMark/>
          </w:tcPr>
          <w:p w14:paraId="346D6EA5" w14:textId="77777777" w:rsidR="007030CF" w:rsidRPr="007030CF" w:rsidRDefault="007030CF" w:rsidP="007030CF">
            <w:r w:rsidRPr="007030CF">
              <w:t>100%</w:t>
            </w:r>
          </w:p>
        </w:tc>
      </w:tr>
    </w:tbl>
    <w:p w14:paraId="0FB966DE" w14:textId="77777777" w:rsidR="007030CF" w:rsidRPr="007030CF" w:rsidRDefault="007030CF" w:rsidP="007030CF">
      <w:r w:rsidRPr="007030CF">
        <w:t>进一步测试峰值场景：500请求/秒突发冲击（模拟网络恢复后的积压重传），持续10秒：P95延迟升至78ms，无服务错误，系统自动通过幂等性机制过滤重复请求，最终入库记录数正确。</w:t>
      </w:r>
    </w:p>
    <w:p w14:paraId="56AC1ACE" w14:textId="77777777" w:rsidR="007030CF" w:rsidRPr="007030CF" w:rsidRDefault="007030CF" w:rsidP="007030CF">
      <w:pPr>
        <w:rPr>
          <w:b/>
          <w:bCs/>
        </w:rPr>
      </w:pPr>
      <w:r w:rsidRPr="007030CF">
        <w:rPr>
          <w:b/>
          <w:bCs/>
        </w:rPr>
        <w:t>6.4 系统集成测试</w:t>
      </w:r>
    </w:p>
    <w:p w14:paraId="238D279B" w14:textId="77777777" w:rsidR="007030CF" w:rsidRPr="007030CF" w:rsidRDefault="007030CF" w:rsidP="007030CF">
      <w:pPr>
        <w:rPr>
          <w:b/>
          <w:bCs/>
        </w:rPr>
      </w:pPr>
      <w:r w:rsidRPr="007030CF">
        <w:rPr>
          <w:b/>
          <w:bCs/>
        </w:rPr>
        <w:t>6.4.1 端到端溯源链路测试</w:t>
      </w:r>
    </w:p>
    <w:p w14:paraId="793525D2" w14:textId="77777777" w:rsidR="007030CF" w:rsidRPr="007030CF" w:rsidRDefault="007030CF" w:rsidP="007030CF">
      <w:r w:rsidRPr="007030CF">
        <w:t>测试目标：验证从硬件采集到消费者可查询的完整溯源链路无断点。</w:t>
      </w:r>
    </w:p>
    <w:p w14:paraId="06F8D231" w14:textId="77777777" w:rsidR="007030CF" w:rsidRPr="007030CF" w:rsidRDefault="007030CF" w:rsidP="007030CF">
      <w:r w:rsidRPr="007030CF">
        <w:t>测试步骤：（1）配置一台完整硬件节点（STM32H743+所有传感器+ATECC608A+ESP8266），连接测试Wi-Fi网络；（2）硬件节点采集5帧数据并上传；（3）通过API验证5条事件记录正确入库，签名验证全部通过；（4）品质评分正确（与预期等级一致）；（5）锚定引擎处理后，各事件状态变为ANCHORED，anchor_receipts中有对应记录；（6）通过公开溯源接口查询对应batch_id，返回完整时间线、品质等级和区块链凭证。</w:t>
      </w:r>
    </w:p>
    <w:p w14:paraId="12A460AB" w14:textId="77777777" w:rsidR="007030CF" w:rsidRPr="007030CF" w:rsidRDefault="007030CF" w:rsidP="007030CF">
      <w:r w:rsidRPr="007030CF">
        <w:t>测试结果：6个测试用例（不同环境条件模拟）全部通过，端到端链路验证成功，无数据丢失或状态异常。</w:t>
      </w:r>
    </w:p>
    <w:p w14:paraId="471D42CF" w14:textId="77777777" w:rsidR="007030CF" w:rsidRPr="007030CF" w:rsidRDefault="007030CF" w:rsidP="007030CF">
      <w:pPr>
        <w:rPr>
          <w:b/>
          <w:bCs/>
        </w:rPr>
      </w:pPr>
      <w:r w:rsidRPr="007030CF">
        <w:rPr>
          <w:b/>
          <w:bCs/>
        </w:rPr>
        <w:t>6.4.2 Canary上线SLO监控测试</w:t>
      </w:r>
    </w:p>
    <w:p w14:paraId="4898CC00" w14:textId="77777777" w:rsidR="007030CF" w:rsidRPr="007030CF" w:rsidRDefault="007030CF" w:rsidP="007030CF">
      <w:r w:rsidRPr="007030CF">
        <w:t>测试目标：验证Canary阶段的SLO监控和自动回滚机制。</w:t>
      </w:r>
    </w:p>
    <w:p w14:paraId="28D6FCCF" w14:textId="77777777" w:rsidR="007030CF" w:rsidRPr="007030CF" w:rsidRDefault="007030CF" w:rsidP="007030CF">
      <w:r w:rsidRPr="007030CF">
        <w:rPr>
          <w:b/>
          <w:bCs/>
        </w:rPr>
        <w:t>正常Canary测试</w:t>
      </w:r>
      <w:r w:rsidRPr="007030CF">
        <w:t>：将ROLLOUT_MODE设为canary，在10%流量条件下注入EVM节点（Hardhat本地节点），持续发送500条事件：Canary分流比例为5.1%（误差0.1百分点，在0.5%误差容忍范围内），EVM锚定成功率100%，SLO全部满足，无回滚触发。</w:t>
      </w:r>
    </w:p>
    <w:p w14:paraId="5AAD5EC0" w14:textId="77777777" w:rsidR="007030CF" w:rsidRPr="007030CF" w:rsidRDefault="007030CF" w:rsidP="007030CF">
      <w:r w:rsidRPr="007030CF">
        <w:rPr>
          <w:b/>
          <w:bCs/>
        </w:rPr>
        <w:t>SLO违规回滚测试</w:t>
      </w:r>
      <w:r w:rsidRPr="007030CF">
        <w:t>：在canary模式下主动关闭EVM节点，持续注入请求：EVM锚定失败率100%→触发ANCHOR_RETRY_FAILURE告警→经3次重试→DEAD_LETTER率超过0.5% SLO→Rollout控制器检测到SLO违规→412秒后自动降级至rollback_safe（目标≤600秒），全程自动完成，无需人工干预。</w:t>
      </w:r>
    </w:p>
    <w:p w14:paraId="4818C584" w14:textId="77777777" w:rsidR="007030CF" w:rsidRPr="007030CF" w:rsidRDefault="007030CF" w:rsidP="007030CF">
      <w:pPr>
        <w:rPr>
          <w:b/>
          <w:bCs/>
        </w:rPr>
      </w:pPr>
      <w:r w:rsidRPr="007030CF">
        <w:rPr>
          <w:b/>
          <w:bCs/>
        </w:rPr>
        <w:t>6.4.3 ATECC608A签名验证精度测试</w:t>
      </w:r>
    </w:p>
    <w:p w14:paraId="795E23A7" w14:textId="77777777" w:rsidR="007030CF" w:rsidRPr="007030CF" w:rsidRDefault="007030CF" w:rsidP="007030CF">
      <w:r w:rsidRPr="007030CF">
        <w:t>对100组由真实ATECC608A芯片生成的ECDSA P-256签名数据，后端验证接口签名验证准确率达100%（100/100）。另构造100组篡改数据（随机修改sensor_payload中的一个字段），验证拒绝率100%（100/100），无漏判。ATECC608A签名平均延迟7.2ms（实测均值），与规格书标注的&lt;8ms一致。</w:t>
      </w:r>
    </w:p>
    <w:p w14:paraId="2B8AC18B" w14:textId="77777777" w:rsidR="007030CF" w:rsidRPr="007030CF" w:rsidRDefault="007030CF" w:rsidP="007030CF">
      <w:r w:rsidRPr="007030CF">
        <w:t>测试结论：系统各层功能均符合设计规格，端到端数据可信溯源链路完整可靠，性能指标满足SLO要求。</w:t>
      </w:r>
    </w:p>
    <w:p w14:paraId="052FBF5A" w14:textId="77777777" w:rsidR="007030CF" w:rsidRPr="007030CF" w:rsidRDefault="007030CF" w:rsidP="007030CF">
      <w:pPr>
        <w:rPr>
          <w:b/>
          <w:bCs/>
        </w:rPr>
      </w:pPr>
      <w:r w:rsidRPr="007030CF">
        <w:rPr>
          <w:b/>
          <w:bCs/>
        </w:rPr>
        <w:t>第七章 总结与展望</w:t>
      </w:r>
    </w:p>
    <w:p w14:paraId="13CC889C" w14:textId="77777777" w:rsidR="007030CF" w:rsidRPr="007030CF" w:rsidRDefault="007030CF" w:rsidP="007030CF">
      <w:pPr>
        <w:rPr>
          <w:b/>
          <w:bCs/>
        </w:rPr>
      </w:pPr>
      <w:r w:rsidRPr="007030CF">
        <w:rPr>
          <w:b/>
          <w:bCs/>
        </w:rPr>
        <w:t>7.1 工作总结</w:t>
      </w:r>
    </w:p>
    <w:p w14:paraId="28A182E5" w14:textId="77777777" w:rsidR="007030CF" w:rsidRPr="007030CF" w:rsidRDefault="007030CF" w:rsidP="007030CF">
      <w:r w:rsidRPr="007030CF">
        <w:t>本文围绕"高品质樱桃供应链溯源"这一核心问题，完成了从嵌入式硬件设计到云端软件实现再到区块链存证的全栈系统设计与实现工作，主要贡献总结如下：</w:t>
      </w:r>
    </w:p>
    <w:p w14:paraId="572743D6" w14:textId="77777777" w:rsidR="007030CF" w:rsidRPr="007030CF" w:rsidRDefault="007030CF" w:rsidP="007030CF">
      <w:r w:rsidRPr="007030CF">
        <w:rPr>
          <w:b/>
          <w:bCs/>
        </w:rPr>
        <w:t>（1）多传感器融合的可信采集硬件节点</w:t>
      </w:r>
    </w:p>
    <w:p w14:paraId="18624EDF" w14:textId="77777777" w:rsidR="007030CF" w:rsidRPr="007030CF" w:rsidRDefault="007030CF" w:rsidP="007030CF">
      <w:r w:rsidRPr="007030CF">
        <w:t>以STM32H743VIT6为核心，集成SHT31（温湿度）、MH-Z19B（CO</w:t>
      </w:r>
      <w:r w:rsidRPr="007030CF">
        <w:rPr>
          <w:rFonts w:ascii="Cambria Math" w:hAnsi="Cambria Math" w:cs="Cambria Math"/>
        </w:rPr>
        <w:t>₂</w:t>
      </w:r>
      <w:r w:rsidRPr="007030CF">
        <w:t>）、ADXL345（振动）和ATECC608A（硬件安全）等多路传感器，通过FreeRTOS三任务架构实现并发采集、硬件签名与双路无线上传。ATECC608A的引入从硬件层面解决了"数据伪造"问题，私钥不可读取的特性使设备认证的安全强度远超软件签名方案。</w:t>
      </w:r>
    </w:p>
    <w:p w14:paraId="0E788A98" w14:textId="77777777" w:rsidR="007030CF" w:rsidRPr="007030CF" w:rsidRDefault="007030CF" w:rsidP="007030CF">
      <w:r w:rsidRPr="007030CF">
        <w:rPr>
          <w:b/>
          <w:bCs/>
        </w:rPr>
        <w:t>（2）跨平台确定性哈希规范化算法</w:t>
      </w:r>
    </w:p>
    <w:p w14:paraId="4169AAEE" w14:textId="77777777" w:rsidR="007030CF" w:rsidRPr="007030CF" w:rsidRDefault="007030CF" w:rsidP="007030CF">
      <w:r w:rsidRPr="007030CF">
        <w:t>设计并实现了包含键排序、时区标准化、字符串trim、ASCII强制转义在内的五步规范化算法，在Python（后端）和TypeScript（前端）两个平台分别实现并通过共享测试向量验证跨平台一致性，为"数据内容与链上哈希的可独立验证"提供了技术基础。</w:t>
      </w:r>
    </w:p>
    <w:p w14:paraId="0DCF51C4" w14:textId="77777777" w:rsidR="007030CF" w:rsidRPr="007030CF" w:rsidRDefault="007030CF" w:rsidP="007030CF">
      <w:r w:rsidRPr="007030CF">
        <w:rPr>
          <w:b/>
          <w:bCs/>
        </w:rPr>
        <w:t>（3）双层幂等性防护机制</w:t>
      </w:r>
    </w:p>
    <w:p w14:paraId="658095DB" w14:textId="77777777" w:rsidR="007030CF" w:rsidRPr="007030CF" w:rsidRDefault="007030CF" w:rsidP="007030CF">
      <w:r w:rsidRPr="007030CF">
        <w:t>创新性地结合idempotency_key（防同一请求重放）与canonical_hash（防内容重复入库）双重机制，并通过"乐观写入+IntegrityError捕获"的并发安全模式，在高并发场景下无需分布式锁即可保证数据唯一性。</w:t>
      </w:r>
    </w:p>
    <w:p w14:paraId="1101E19B" w14:textId="77777777" w:rsidR="007030CF" w:rsidRPr="007030CF" w:rsidRDefault="007030CF" w:rsidP="007030CF">
      <w:r w:rsidRPr="007030CF">
        <w:rPr>
          <w:b/>
          <w:bCs/>
        </w:rPr>
        <w:t>（4）IngestStatus状态机与异步锚定引擎</w:t>
      </w:r>
    </w:p>
    <w:p w14:paraId="1038B221" w14:textId="77777777" w:rsidR="007030CF" w:rsidRPr="007030CF" w:rsidRDefault="007030CF" w:rsidP="007030CF">
      <w:r w:rsidRPr="007030CF">
        <w:t>设计了RECEIVED→ANCHORING→ANCHORED/FAILED_RETRYING→DEAD_LETTER的完整状态机，配合异步anchor_worker和retry_worker，实现了自动重试、崩溃恢复和Dead-Letter告警联动，确保区块链锚定的最终一致性。</w:t>
      </w:r>
    </w:p>
    <w:p w14:paraId="6A166604" w14:textId="77777777" w:rsidR="007030CF" w:rsidRPr="007030CF" w:rsidRDefault="007030CF" w:rsidP="007030CF">
      <w:r w:rsidRPr="007030CF">
        <w:rPr>
          <w:b/>
          <w:bCs/>
        </w:rPr>
        <w:t>（5）四阶段渐进上线（Rollout）策略</w:t>
      </w:r>
    </w:p>
    <w:p w14:paraId="785492F9" w14:textId="77777777" w:rsidR="007030CF" w:rsidRPr="007030CF" w:rsidRDefault="007030CF" w:rsidP="007030CF">
      <w:r w:rsidRPr="007030CF">
        <w:t>提出rollback_safe→shadow→canary→full的四阶段EVM上线策略，通过成功率、死信率和P95延迟三项SLO指标驱动，在canary阶段自动监控并在SLO违规600秒内触发自动回滚，实现了风险可控的区块链集成渐进式切换。</w:t>
      </w:r>
    </w:p>
    <w:p w14:paraId="5F974D65" w14:textId="77777777" w:rsidR="007030CF" w:rsidRPr="007030CF" w:rsidRDefault="007030CF" w:rsidP="007030CF">
      <w:r w:rsidRPr="007030CF">
        <w:rPr>
          <w:b/>
          <w:bCs/>
        </w:rPr>
        <w:t>（6）全链路系统验证</w:t>
      </w:r>
    </w:p>
    <w:p w14:paraId="4A810E1B" w14:textId="77777777" w:rsidR="007030CF" w:rsidRPr="007030CF" w:rsidRDefault="007030CF" w:rsidP="007030CF">
      <w:r w:rsidRPr="007030CF">
        <w:t>完成了传感器精度（温度±0.3°C、CO</w:t>
      </w:r>
      <w:r w:rsidRPr="007030CF">
        <w:rPr>
          <w:rFonts w:ascii="Cambria Math" w:hAnsi="Cambria Math" w:cs="Cambria Math"/>
        </w:rPr>
        <w:t>₂</w:t>
      </w:r>
      <w:r w:rsidRPr="007030CF">
        <w:t>&lt;60ppm误差）、签名验证（100%准确率）、API性能（P95延迟38ms）、幂等性（零重复入库）、锚定稳定性（100%成功率）和canary SLO回滚（412秒内完成）的全面测试验证，各项指标均满足设计目标。</w:t>
      </w:r>
    </w:p>
    <w:p w14:paraId="540709A9" w14:textId="77777777" w:rsidR="007030CF" w:rsidRPr="007030CF" w:rsidRDefault="007030CF" w:rsidP="007030CF">
      <w:pPr>
        <w:rPr>
          <w:b/>
          <w:bCs/>
        </w:rPr>
      </w:pPr>
      <w:r w:rsidRPr="007030CF">
        <w:rPr>
          <w:b/>
          <w:bCs/>
        </w:rPr>
        <w:t>7.2 系统局限性</w:t>
      </w:r>
    </w:p>
    <w:p w14:paraId="2D0A68CB" w14:textId="77777777" w:rsidR="007030CF" w:rsidRPr="007030CF" w:rsidRDefault="007030CF" w:rsidP="007030CF">
      <w:r w:rsidRPr="007030CF">
        <w:t>尽管本系统完成了预期设计目标，但在以下方面仍存在一定局限性，有待后续工作改进：</w:t>
      </w:r>
    </w:p>
    <w:p w14:paraId="036309C5" w14:textId="77777777" w:rsidR="007030CF" w:rsidRPr="007030CF" w:rsidRDefault="007030CF" w:rsidP="007030CF">
      <w:r w:rsidRPr="007030CF">
        <w:rPr>
          <w:b/>
          <w:bCs/>
        </w:rPr>
        <w:t>数据链路可信性边界</w:t>
      </w:r>
      <w:r w:rsidRPr="007030CF">
        <w:t>：本系统通过硬件签名解决了"设备端数据伪造"问题，但传感器物理损坏（漂移、失效）或人为干预（绕过传感器节点）导致的错误数据，系统层面无法自动识别，需要结合定期人工校准和多传感器交叉验证加以缓解。</w:t>
      </w:r>
    </w:p>
    <w:p w14:paraId="097A6BC3" w14:textId="77777777" w:rsidR="007030CF" w:rsidRPr="007030CF" w:rsidRDefault="007030CF" w:rsidP="007030CF">
      <w:r w:rsidRPr="007030CF">
        <w:rPr>
          <w:b/>
          <w:bCs/>
        </w:rPr>
        <w:t>区块链依赖与Gas成本</w:t>
      </w:r>
      <w:r w:rsidRPr="007030CF">
        <w:t>：当系统扩展至大规模（百万级事件/天）时，EVM锚定的Gas费用将成为显著成本。目前的哈希锚定（每条约20000 Gas）已是最轻量的上链方式，但在Gas价格高企的主网环境下，仍需考虑Layer 2解决方案（如Optimism、Arbitrum）进行成本优化。</w:t>
      </w:r>
    </w:p>
    <w:p w14:paraId="3884DD39" w14:textId="77777777" w:rsidR="007030CF" w:rsidRPr="007030CF" w:rsidRDefault="007030CF" w:rsidP="007030CF">
      <w:r w:rsidRPr="007030CF">
        <w:rPr>
          <w:b/>
          <w:bCs/>
        </w:rPr>
        <w:t>前端验证可用性</w:t>
      </w:r>
      <w:r w:rsidRPr="007030CF">
        <w:t>：公开溯源页提供了自行验证的教程，但普通消费者缺乏运行JavaScript代码和理解哈希验证的技术能力，实际使用中仍依赖信任平台的验证结果。未来需开发更友好的一键验证工具（浏览器插件或移动App）以降低验证门槛。</w:t>
      </w:r>
    </w:p>
    <w:p w14:paraId="5C27B530" w14:textId="77777777" w:rsidR="007030CF" w:rsidRPr="007030CF" w:rsidRDefault="007030CF" w:rsidP="007030CF">
      <w:r w:rsidRPr="007030CF">
        <w:rPr>
          <w:b/>
          <w:bCs/>
        </w:rPr>
        <w:t>LoRa网关基础设施</w:t>
      </w:r>
      <w:r w:rsidRPr="007030CF">
        <w:t>：SX1278 LoRa模块在远距离通信时需要LoRa网关转发至后端，本系统未涵盖LoRa网关的完整实现，在实际部署中需额外建设网关基础设施。</w:t>
      </w:r>
    </w:p>
    <w:p w14:paraId="7A5ED856" w14:textId="77777777" w:rsidR="007030CF" w:rsidRPr="007030CF" w:rsidRDefault="007030CF" w:rsidP="007030CF">
      <w:pPr>
        <w:rPr>
          <w:b/>
          <w:bCs/>
        </w:rPr>
      </w:pPr>
      <w:r w:rsidRPr="007030CF">
        <w:rPr>
          <w:b/>
          <w:bCs/>
        </w:rPr>
        <w:t>7.3 未来工作展望</w:t>
      </w:r>
    </w:p>
    <w:p w14:paraId="239E5CA5" w14:textId="77777777" w:rsidR="007030CF" w:rsidRPr="007030CF" w:rsidRDefault="007030CF" w:rsidP="007030CF">
      <w:r w:rsidRPr="007030CF">
        <w:rPr>
          <w:b/>
          <w:bCs/>
        </w:rPr>
        <w:t>方向一：Layer 2区块链集成</w:t>
      </w:r>
    </w:p>
    <w:p w14:paraId="0D54F418" w14:textId="77777777" w:rsidR="007030CF" w:rsidRPr="007030CF" w:rsidRDefault="007030CF" w:rsidP="007030CF">
      <w:r w:rsidRPr="007030CF">
        <w:t>探索将锚定目标切换至Optimism或Polygon等EVM兼容Layer 2网络，Gas费用可降至L1的1/100，同时保持与以太坊主网的安全性等价，使大规模部署的经济可行性大幅提升。</w:t>
      </w:r>
    </w:p>
    <w:p w14:paraId="0F250182" w14:textId="77777777" w:rsidR="007030CF" w:rsidRPr="007030CF" w:rsidRDefault="007030CF" w:rsidP="007030CF">
      <w:r w:rsidRPr="007030CF">
        <w:rPr>
          <w:b/>
          <w:bCs/>
        </w:rPr>
        <w:t>方向二：零知识证明隐私保护</w:t>
      </w:r>
    </w:p>
    <w:p w14:paraId="19B781F7" w14:textId="77777777" w:rsidR="007030CF" w:rsidRPr="007030CF" w:rsidRDefault="007030CF" w:rsidP="007030CF">
      <w:r w:rsidRPr="007030CF">
        <w:t>当前溯源查询返回完整的环境数据，企业可能不希望竞争对手获取详细的仓储条件数据。可研究基于zk-SNARK的选择性披露方案：证明"数据满足品质标准"而无需披露具体数值，在可验证性与数据隐私之间取得平衡。</w:t>
      </w:r>
    </w:p>
    <w:p w14:paraId="30019AE0" w14:textId="77777777" w:rsidR="007030CF" w:rsidRPr="007030CF" w:rsidRDefault="007030CF" w:rsidP="007030CF">
      <w:r w:rsidRPr="007030CF">
        <w:rPr>
          <w:b/>
          <w:bCs/>
        </w:rPr>
        <w:t>方向三：AI驱动的动态品质预测</w:t>
      </w:r>
    </w:p>
    <w:p w14:paraId="489F5B6A" w14:textId="77777777" w:rsidR="007030CF" w:rsidRPr="007030CF" w:rsidRDefault="007030CF" w:rsidP="007030CF">
      <w:r w:rsidRPr="007030CF">
        <w:t>当前品质评分基于固定阈值规则，未来可引入LSTM或Transformer时序模型，基于历史环境曲线预测未来品质走势（例如，在当前温度略高但稳定下降的趋势下，预测24小时后品质等级），为仓储管理提供主动预警能力，而非事后记录。</w:t>
      </w:r>
    </w:p>
    <w:p w14:paraId="2482DBC2" w14:textId="77777777" w:rsidR="007030CF" w:rsidRPr="007030CF" w:rsidRDefault="007030CF" w:rsidP="007030CF">
      <w:r w:rsidRPr="007030CF">
        <w:rPr>
          <w:b/>
          <w:bCs/>
        </w:rPr>
        <w:t>方向四：NFC/UWB精细追踪</w:t>
      </w:r>
    </w:p>
    <w:p w14:paraId="4B356AAE" w14:textId="77777777" w:rsidR="007030CF" w:rsidRPr="007030CF" w:rsidRDefault="007030CF" w:rsidP="007030CF">
      <w:r w:rsidRPr="007030CF">
        <w:t>在现有GPS级别供应链阶段标注（果园→分拣中心→冷库→运输→零售）的基础上，探索在零售终端引入NFC标签或UWB室内定位，实现货架级别的精细追踪，进一步缩短溯源召回的响应时间，为食品安全事件处置提供更精准的范围定位支撑。</w:t>
      </w:r>
    </w:p>
    <w:p w14:paraId="5B4A80CE" w14:textId="77777777" w:rsidR="007030CF" w:rsidRPr="007030CF" w:rsidRDefault="007030CF" w:rsidP="007030CF">
      <w:r w:rsidRPr="007030CF">
        <w:rPr>
          <w:b/>
          <w:bCs/>
        </w:rPr>
        <w:t>方向五：多链互操作</w:t>
      </w:r>
    </w:p>
    <w:p w14:paraId="543C58BE" w14:textId="77777777" w:rsidR="007030CF" w:rsidRPr="007030CF" w:rsidRDefault="007030CF" w:rsidP="007030CF">
      <w:r w:rsidRPr="007030CF">
        <w:t>随着区块链生态的多元化发展，不同消费市场可能使用不同的链（国内食品溯源链、以太坊、BSC等），研究跨链哈希锚定互操作机制，使同一批次的溯源数据能够在多条链上得到独立存证，提升跨境贸易场景下的国际可信度。</w:t>
      </w:r>
    </w:p>
    <w:p w14:paraId="2A255F2B" w14:textId="77777777" w:rsidR="007030CF" w:rsidRPr="007030CF" w:rsidRDefault="007030CF" w:rsidP="007030CF">
      <w:pPr>
        <w:rPr>
          <w:b/>
          <w:bCs/>
        </w:rPr>
      </w:pPr>
      <w:r w:rsidRPr="007030CF">
        <w:rPr>
          <w:b/>
          <w:bCs/>
        </w:rPr>
        <w:t>参考文献</w:t>
      </w:r>
    </w:p>
    <w:p w14:paraId="76C0CEE8" w14:textId="77777777" w:rsidR="007030CF" w:rsidRPr="007030CF" w:rsidRDefault="007030CF" w:rsidP="007030CF">
      <w:r w:rsidRPr="007030CF">
        <w:t xml:space="preserve">[1] Hassoun A, Boulos S, Ozogul F, et al. Blockchain technology in the food sector: opportunities, challenges, and future perspectives [J]. </w:t>
      </w:r>
      <w:r w:rsidRPr="007030CF">
        <w:rPr>
          <w:i/>
          <w:iCs/>
        </w:rPr>
        <w:t>Trends in Food Science &amp; Technology</w:t>
      </w:r>
      <w:r w:rsidRPr="007030CF">
        <w:t>, 2022, 119: 1-12.</w:t>
      </w:r>
    </w:p>
    <w:p w14:paraId="5DCE95C3" w14:textId="77777777" w:rsidR="007030CF" w:rsidRPr="007030CF" w:rsidRDefault="007030CF" w:rsidP="007030CF">
      <w:r w:rsidRPr="007030CF">
        <w:t xml:space="preserve">[2] Gupta R, Arora G, Trivedi R. A blockchain-based decentralized security architecture for Internet of Things [C]. // </w:t>
      </w:r>
      <w:r w:rsidRPr="007030CF">
        <w:rPr>
          <w:i/>
          <w:iCs/>
        </w:rPr>
        <w:t>International Conference on Internet of Things (iThings)</w:t>
      </w:r>
      <w:r w:rsidRPr="007030CF">
        <w:t>. 2019: 168-173.</w:t>
      </w:r>
    </w:p>
    <w:p w14:paraId="595440DD" w14:textId="77777777" w:rsidR="007030CF" w:rsidRPr="007030CF" w:rsidRDefault="007030CF" w:rsidP="007030CF">
      <w:r w:rsidRPr="007030CF">
        <w:t xml:space="preserve">[3] 谭砂文, 胡金焱, 谢龙. 区块链技术在中国农业供应链中的应用研究综述 [J]. </w:t>
      </w:r>
      <w:r w:rsidRPr="007030CF">
        <w:rPr>
          <w:i/>
          <w:iCs/>
        </w:rPr>
        <w:t>农业经济问题</w:t>
      </w:r>
      <w:r w:rsidRPr="007030CF">
        <w:t>, 2021, 42(6): 89-102.</w:t>
      </w:r>
    </w:p>
    <w:p w14:paraId="10495520" w14:textId="77777777" w:rsidR="007030CF" w:rsidRPr="007030CF" w:rsidRDefault="007030CF" w:rsidP="007030CF">
      <w:r w:rsidRPr="007030CF">
        <w:t xml:space="preserve">[4] 雷据联盟. 基于Hyperledger Fabric的藏区特色农产品溯源平台建设实践 [J]. </w:t>
      </w:r>
      <w:r w:rsidRPr="007030CF">
        <w:rPr>
          <w:i/>
          <w:iCs/>
        </w:rPr>
        <w:t>计算机应用研究</w:t>
      </w:r>
      <w:r w:rsidRPr="007030CF">
        <w:t>, 2019, 36(12): 3784-3789.</w:t>
      </w:r>
    </w:p>
    <w:p w14:paraId="6853633F" w14:textId="77777777" w:rsidR="007030CF" w:rsidRPr="007030CF" w:rsidRDefault="007030CF" w:rsidP="007030CF">
      <w:r w:rsidRPr="007030CF">
        <w:t xml:space="preserve">[5] 李小莉, 黄鹏, 张晓明. 区块链技术在农业保险中的应用研究 [J]. </w:t>
      </w:r>
      <w:r w:rsidRPr="007030CF">
        <w:rPr>
          <w:i/>
          <w:iCs/>
        </w:rPr>
        <w:t>中国农村经济</w:t>
      </w:r>
      <w:r w:rsidRPr="007030CF">
        <w:t>, 2020, (8): 76-91.</w:t>
      </w:r>
    </w:p>
    <w:p w14:paraId="621351AF" w14:textId="77777777" w:rsidR="007030CF" w:rsidRPr="007030CF" w:rsidRDefault="007030CF" w:rsidP="007030CF">
      <w:r w:rsidRPr="007030CF">
        <w:t xml:space="preserve">[6] 汪刚, 张辉. 基于区块链的农产品供应链隐私保护方案 [J]. </w:t>
      </w:r>
      <w:r w:rsidRPr="007030CF">
        <w:rPr>
          <w:i/>
          <w:iCs/>
        </w:rPr>
        <w:t>计算机学报</w:t>
      </w:r>
      <w:r w:rsidRPr="007030CF">
        <w:t>, 2021, 44(3): 487-503.</w:t>
      </w:r>
    </w:p>
    <w:p w14:paraId="1A3192B3" w14:textId="77777777" w:rsidR="007030CF" w:rsidRPr="007030CF" w:rsidRDefault="007030CF" w:rsidP="007030CF">
      <w:r w:rsidRPr="007030CF">
        <w:t xml:space="preserve">[7] Yu H, Xu X, Liu P. A dual-chain architecture for agricultural product traceability in IoT environments [J]. </w:t>
      </w:r>
      <w:r w:rsidRPr="007030CF">
        <w:rPr>
          <w:i/>
          <w:iCs/>
        </w:rPr>
        <w:t>Journal of Industrial Information Integration</w:t>
      </w:r>
      <w:r w:rsidRPr="007030CF">
        <w:t>, 2020, 20: 100174.</w:t>
      </w:r>
    </w:p>
    <w:p w14:paraId="7AD5949F" w14:textId="77777777" w:rsidR="007030CF" w:rsidRPr="007030CF" w:rsidRDefault="007030CF" w:rsidP="007030CF">
      <w:r w:rsidRPr="007030CF">
        <w:t xml:space="preserve">[8] Kamble S S, Gunasekaran A, Sharma R. Modeling the blockchain enabled traceability in agriculture supply chain [J]. </w:t>
      </w:r>
      <w:r w:rsidRPr="007030CF">
        <w:rPr>
          <w:i/>
          <w:iCs/>
        </w:rPr>
        <w:t>International Journal of Information Management</w:t>
      </w:r>
      <w:r w:rsidRPr="007030CF">
        <w:t>, 2020, 52: 101967.</w:t>
      </w:r>
    </w:p>
    <w:p w14:paraId="6EB38F6B" w14:textId="77777777" w:rsidR="007030CF" w:rsidRPr="007030CF" w:rsidRDefault="007030CF" w:rsidP="007030CF">
      <w:r w:rsidRPr="007030CF">
        <w:t xml:space="preserve">[9] Kamble S S, Gunasekaran A, Ganapathy L, et al. A systematic literature review on the adoption of blockchain technology in healthcare [J]. </w:t>
      </w:r>
      <w:r w:rsidRPr="007030CF">
        <w:rPr>
          <w:i/>
          <w:iCs/>
        </w:rPr>
        <w:t>Health Informatics Journal</w:t>
      </w:r>
      <w:r w:rsidRPr="007030CF">
        <w:t>, 2020, 27(1): 1460458020975356.</w:t>
      </w:r>
    </w:p>
    <w:p w14:paraId="7991FF38" w14:textId="77777777" w:rsidR="007030CF" w:rsidRPr="007030CF" w:rsidRDefault="007030CF" w:rsidP="007030CF">
      <w:r w:rsidRPr="007030CF">
        <w:t xml:space="preserve">[10] Khor J H, Sidorov M, Reiher P. Lightweight blockchain protocol for IoT supply chain management [C]. // </w:t>
      </w:r>
      <w:r w:rsidRPr="007030CF">
        <w:rPr>
          <w:i/>
          <w:iCs/>
        </w:rPr>
        <w:t>IEEE International Conference on Blockchain (Blockchain)</w:t>
      </w:r>
      <w:r w:rsidRPr="007030CF">
        <w:t>. 2021: 344-351.</w:t>
      </w:r>
    </w:p>
    <w:p w14:paraId="70F8F137" w14:textId="77777777" w:rsidR="007030CF" w:rsidRPr="007030CF" w:rsidRDefault="007030CF" w:rsidP="007030CF">
      <w:r w:rsidRPr="007030CF">
        <w:t xml:space="preserve">[11] Benkhaddra I, Kumar A, Setitra M A, et al. Design and development of blockchain based smart contracts for CPS industrial applications [J]. </w:t>
      </w:r>
      <w:r w:rsidRPr="007030CF">
        <w:rPr>
          <w:i/>
          <w:iCs/>
        </w:rPr>
        <w:t>Computer Standards &amp; Interfaces</w:t>
      </w:r>
      <w:r w:rsidRPr="007030CF">
        <w:t>, 2022, 82: 103607.</w:t>
      </w:r>
    </w:p>
    <w:p w14:paraId="194ABE26" w14:textId="77777777" w:rsidR="007030CF" w:rsidRPr="007030CF" w:rsidRDefault="007030CF" w:rsidP="007030CF">
      <w:r w:rsidRPr="007030CF">
        <w:t xml:space="preserve">[12] Wang X, Liu Y, Jiang Z, et al. Federated learning-based cold chain traceability system with blockchain [J]. </w:t>
      </w:r>
      <w:r w:rsidRPr="007030CF">
        <w:rPr>
          <w:i/>
          <w:iCs/>
        </w:rPr>
        <w:t>IEEE Transactions on Industrial Informatics</w:t>
      </w:r>
      <w:r w:rsidRPr="007030CF">
        <w:t>, 2023, 19(7): 7938-7948.</w:t>
      </w:r>
    </w:p>
    <w:p w14:paraId="636D7252" w14:textId="77777777" w:rsidR="007030CF" w:rsidRPr="007030CF" w:rsidRDefault="007030CF" w:rsidP="007030CF">
      <w:r w:rsidRPr="007030CF">
        <w:t xml:space="preserve">[13] Upham P, Klapper R, Thornton T F, et al. Blockchain technology for fresh produce traceability: a cross-national analysis of consumer perspectives [J]. </w:t>
      </w:r>
      <w:r w:rsidRPr="007030CF">
        <w:rPr>
          <w:i/>
          <w:iCs/>
        </w:rPr>
        <w:t>Journal of Cleaner Production</w:t>
      </w:r>
      <w:r w:rsidRPr="007030CF">
        <w:t>, 2022, 342: 130943.</w:t>
      </w:r>
    </w:p>
    <w:p w14:paraId="78C7AEAB" w14:textId="77777777" w:rsidR="007030CF" w:rsidRPr="007030CF" w:rsidRDefault="007030CF" w:rsidP="007030CF">
      <w:r w:rsidRPr="007030CF">
        <w:t xml:space="preserve">[14] Zhang Y, Wen J. An IoT electric business model based on the protocol of bitcoin [C]. // </w:t>
      </w:r>
      <w:r w:rsidRPr="007030CF">
        <w:rPr>
          <w:i/>
          <w:iCs/>
        </w:rPr>
        <w:t>18th International Conference on Intelligence in Next Generation Networks (ICIN)</w:t>
      </w:r>
      <w:r w:rsidRPr="007030CF">
        <w:t>. 2015: 184-191.</w:t>
      </w:r>
    </w:p>
    <w:p w14:paraId="1F84D221" w14:textId="77777777" w:rsidR="007030CF" w:rsidRPr="007030CF" w:rsidRDefault="007030CF" w:rsidP="007030CF">
      <w:r w:rsidRPr="007030CF">
        <w:t xml:space="preserve">[15] Guo J, Ding Y, Wu W. Ensuring data trustworthiness in cloud-assisted IoT applications using blockchain-based IoT-Cloud architecture [J]. </w:t>
      </w:r>
      <w:r w:rsidRPr="007030CF">
        <w:rPr>
          <w:i/>
          <w:iCs/>
        </w:rPr>
        <w:t>IEEE Internet of Things Journal</w:t>
      </w:r>
      <w:r w:rsidRPr="007030CF">
        <w:t>, 2022, 9(14): 12209-12223.</w:t>
      </w:r>
    </w:p>
    <w:p w14:paraId="457E0724" w14:textId="77777777" w:rsidR="007030CF" w:rsidRPr="007030CF" w:rsidRDefault="007030CF" w:rsidP="007030CF">
      <w:r w:rsidRPr="007030CF">
        <w:t xml:space="preserve">[16] Zhang A, Li X, Zhao J, et al. Privacy-preserving agricultural data sharing with IOTA blockchain [J]. </w:t>
      </w:r>
      <w:r w:rsidRPr="007030CF">
        <w:rPr>
          <w:i/>
          <w:iCs/>
        </w:rPr>
        <w:t>Computers and Electronics in Agriculture</w:t>
      </w:r>
      <w:r w:rsidRPr="007030CF">
        <w:t>, 2022, 193: 106708.</w:t>
      </w:r>
    </w:p>
    <w:p w14:paraId="0EE4D10A" w14:textId="77777777" w:rsidR="007030CF" w:rsidRPr="007030CF" w:rsidRDefault="007030CF" w:rsidP="007030CF">
      <w:r w:rsidRPr="007030CF">
        <w:t xml:space="preserve">[17] Hassoun A, Garcia-Garcia G, Trollman H, et al. Food 5.0: how the Internet of Food will reinvent agriculture and the food industry [J]. </w:t>
      </w:r>
      <w:r w:rsidRPr="007030CF">
        <w:rPr>
          <w:i/>
          <w:iCs/>
        </w:rPr>
        <w:t>Resources, Conservation and Recycling</w:t>
      </w:r>
      <w:r w:rsidRPr="007030CF">
        <w:t>, 2023, 196: 107066.</w:t>
      </w:r>
    </w:p>
    <w:p w14:paraId="7B3421C1" w14:textId="77777777" w:rsidR="007030CF" w:rsidRPr="007030CF" w:rsidRDefault="007030CF" w:rsidP="007030CF">
      <w:r w:rsidRPr="007030CF">
        <w:t xml:space="preserve">[18] Nakamoto S. Bitcoin: a peer-to-peer electronic cash system [R/OL]. 2008. </w:t>
      </w:r>
      <w:hyperlink r:id="rId7" w:history="1">
        <w:r w:rsidRPr="007030CF">
          <w:rPr>
            <w:rStyle w:val="af0"/>
          </w:rPr>
          <w:t>https://bitcoin.org/bitcoin.pdf</w:t>
        </w:r>
      </w:hyperlink>
      <w:r w:rsidRPr="007030CF">
        <w:t>.</w:t>
      </w:r>
    </w:p>
    <w:p w14:paraId="19FFE100" w14:textId="77777777" w:rsidR="007030CF" w:rsidRPr="007030CF" w:rsidRDefault="007030CF" w:rsidP="007030CF">
      <w:r w:rsidRPr="007030CF">
        <w:t xml:space="preserve">[19] Wood G. Ethereum: a secure decentralised generalised transaction ledger [J]. </w:t>
      </w:r>
      <w:r w:rsidRPr="007030CF">
        <w:rPr>
          <w:i/>
          <w:iCs/>
        </w:rPr>
        <w:t>Ethereum Project Yellow Paper</w:t>
      </w:r>
      <w:r w:rsidRPr="007030CF">
        <w:t>, 2014, 151(2014): 1-32.</w:t>
      </w:r>
    </w:p>
    <w:p w14:paraId="08678875" w14:textId="77777777" w:rsidR="007030CF" w:rsidRPr="007030CF" w:rsidRDefault="007030CF" w:rsidP="007030CF">
      <w:r w:rsidRPr="007030CF">
        <w:t xml:space="preserve">[20] Johnson D, Menezes A, Vanstone S. The elliptic curve digital signature algorithm (ECDSA) [J]. </w:t>
      </w:r>
      <w:r w:rsidRPr="007030CF">
        <w:rPr>
          <w:i/>
          <w:iCs/>
        </w:rPr>
        <w:t>International Journal of Information Security</w:t>
      </w:r>
      <w:r w:rsidRPr="007030CF">
        <w:t>, 2001, 1(1): 36-63.</w:t>
      </w:r>
    </w:p>
    <w:p w14:paraId="06EAA09D" w14:textId="77777777" w:rsidR="007030CF" w:rsidRPr="007030CF" w:rsidRDefault="007030CF" w:rsidP="007030CF">
      <w:r w:rsidRPr="007030CF">
        <w:t>[21] Burns M, Keller-Herder M. FreeRTOS reference manual: API functions and configuration options [R]. WITTENSTEIN high integrity systems, 2016.</w:t>
      </w:r>
    </w:p>
    <w:p w14:paraId="72204BAC" w14:textId="77777777" w:rsidR="007030CF" w:rsidRPr="007030CF" w:rsidRDefault="007030CF" w:rsidP="007030CF">
      <w:r w:rsidRPr="007030CF">
        <w:t>[22] Microchip Technology. ATECC608A CryptoAuthentication device datasheet [DS]. Microchip Technology Inc., 2019.</w:t>
      </w:r>
    </w:p>
    <w:p w14:paraId="5C03FEDE" w14:textId="77777777" w:rsidR="007030CF" w:rsidRPr="007030CF" w:rsidRDefault="007030CF" w:rsidP="007030CF">
      <w:r w:rsidRPr="007030CF">
        <w:t>[23] Sensirion AG. SHT3x-DIS humidity and temperature sensor datasheet [DS]. Sensirion AG, 2019.</w:t>
      </w:r>
    </w:p>
    <w:p w14:paraId="20556E61" w14:textId="77777777" w:rsidR="007030CF" w:rsidRPr="007030CF" w:rsidRDefault="007030CF" w:rsidP="007030CF">
      <w:r w:rsidRPr="007030CF">
        <w:t>[24] STMicroelectronics. STM32H742/743/753/750 reference manual (RM0433) [DS]. STMicroelectronics, 2021.</w:t>
      </w:r>
    </w:p>
    <w:p w14:paraId="7B79DA60" w14:textId="77777777" w:rsidR="00065BA0" w:rsidRDefault="00065BA0"/>
    <w:sectPr w:rsidR="00065B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04CB2" w14:textId="77777777" w:rsidR="0005612D" w:rsidRDefault="0005612D" w:rsidP="00BE2650">
      <w:pPr>
        <w:spacing w:after="0" w:line="240" w:lineRule="auto"/>
      </w:pPr>
      <w:r>
        <w:separator/>
      </w:r>
    </w:p>
  </w:endnote>
  <w:endnote w:type="continuationSeparator" w:id="0">
    <w:p w14:paraId="4C9B8AD3" w14:textId="77777777" w:rsidR="0005612D" w:rsidRDefault="0005612D" w:rsidP="00BE2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2E41B" w14:textId="77777777" w:rsidR="0005612D" w:rsidRDefault="0005612D" w:rsidP="00BE2650">
      <w:pPr>
        <w:spacing w:after="0" w:line="240" w:lineRule="auto"/>
      </w:pPr>
      <w:r>
        <w:separator/>
      </w:r>
    </w:p>
  </w:footnote>
  <w:footnote w:type="continuationSeparator" w:id="0">
    <w:p w14:paraId="03219208" w14:textId="77777777" w:rsidR="0005612D" w:rsidRDefault="0005612D" w:rsidP="00BE2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BA2"/>
    <w:multiLevelType w:val="multilevel"/>
    <w:tmpl w:val="3FF6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F0965"/>
    <w:multiLevelType w:val="multilevel"/>
    <w:tmpl w:val="2C9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B69CC"/>
    <w:multiLevelType w:val="multilevel"/>
    <w:tmpl w:val="235C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D1CF8"/>
    <w:multiLevelType w:val="multilevel"/>
    <w:tmpl w:val="F3D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A7A5A"/>
    <w:multiLevelType w:val="multilevel"/>
    <w:tmpl w:val="2A1A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75D46"/>
    <w:multiLevelType w:val="multilevel"/>
    <w:tmpl w:val="216A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965CF"/>
    <w:multiLevelType w:val="multilevel"/>
    <w:tmpl w:val="26B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35C3F"/>
    <w:multiLevelType w:val="multilevel"/>
    <w:tmpl w:val="467E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9053DE"/>
    <w:multiLevelType w:val="multilevel"/>
    <w:tmpl w:val="596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D1C9E"/>
    <w:multiLevelType w:val="multilevel"/>
    <w:tmpl w:val="03FE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15018C"/>
    <w:multiLevelType w:val="multilevel"/>
    <w:tmpl w:val="170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401C6"/>
    <w:multiLevelType w:val="multilevel"/>
    <w:tmpl w:val="4ADC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2D0223"/>
    <w:multiLevelType w:val="multilevel"/>
    <w:tmpl w:val="6534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F0C41"/>
    <w:multiLevelType w:val="multilevel"/>
    <w:tmpl w:val="73A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A5D41"/>
    <w:multiLevelType w:val="multilevel"/>
    <w:tmpl w:val="C65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106BB"/>
    <w:multiLevelType w:val="multilevel"/>
    <w:tmpl w:val="DC60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84EB1"/>
    <w:multiLevelType w:val="multilevel"/>
    <w:tmpl w:val="5E64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54590"/>
    <w:multiLevelType w:val="multilevel"/>
    <w:tmpl w:val="F186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615380"/>
    <w:multiLevelType w:val="multilevel"/>
    <w:tmpl w:val="1E60A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B34697"/>
    <w:multiLevelType w:val="multilevel"/>
    <w:tmpl w:val="B5C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455569">
    <w:abstractNumId w:val="6"/>
  </w:num>
  <w:num w:numId="2" w16cid:durableId="1046487175">
    <w:abstractNumId w:val="12"/>
  </w:num>
  <w:num w:numId="3" w16cid:durableId="1015499220">
    <w:abstractNumId w:val="1"/>
  </w:num>
  <w:num w:numId="4" w16cid:durableId="1705862792">
    <w:abstractNumId w:val="10"/>
  </w:num>
  <w:num w:numId="5" w16cid:durableId="933712220">
    <w:abstractNumId w:val="8"/>
  </w:num>
  <w:num w:numId="6" w16cid:durableId="1040669988">
    <w:abstractNumId w:val="19"/>
  </w:num>
  <w:num w:numId="7" w16cid:durableId="326834597">
    <w:abstractNumId w:val="0"/>
  </w:num>
  <w:num w:numId="8" w16cid:durableId="2036418316">
    <w:abstractNumId w:val="9"/>
  </w:num>
  <w:num w:numId="9" w16cid:durableId="1125654433">
    <w:abstractNumId w:val="11"/>
  </w:num>
  <w:num w:numId="10" w16cid:durableId="158272908">
    <w:abstractNumId w:val="5"/>
  </w:num>
  <w:num w:numId="11" w16cid:durableId="486749786">
    <w:abstractNumId w:val="13"/>
  </w:num>
  <w:num w:numId="12" w16cid:durableId="1932928849">
    <w:abstractNumId w:val="17"/>
  </w:num>
  <w:num w:numId="13" w16cid:durableId="2054228557">
    <w:abstractNumId w:val="2"/>
  </w:num>
  <w:num w:numId="14" w16cid:durableId="1284190074">
    <w:abstractNumId w:val="18"/>
  </w:num>
  <w:num w:numId="15" w16cid:durableId="275867305">
    <w:abstractNumId w:val="3"/>
  </w:num>
  <w:num w:numId="16" w16cid:durableId="784546812">
    <w:abstractNumId w:val="7"/>
  </w:num>
  <w:num w:numId="17" w16cid:durableId="970936393">
    <w:abstractNumId w:val="4"/>
  </w:num>
  <w:num w:numId="18" w16cid:durableId="31392399">
    <w:abstractNumId w:val="14"/>
  </w:num>
  <w:num w:numId="19" w16cid:durableId="698513094">
    <w:abstractNumId w:val="15"/>
  </w:num>
  <w:num w:numId="20" w16cid:durableId="17259086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1C"/>
    <w:rsid w:val="0005612D"/>
    <w:rsid w:val="00065BA0"/>
    <w:rsid w:val="0009277C"/>
    <w:rsid w:val="007030CF"/>
    <w:rsid w:val="00751768"/>
    <w:rsid w:val="00AF428A"/>
    <w:rsid w:val="00BB101C"/>
    <w:rsid w:val="00BE2650"/>
    <w:rsid w:val="00C652AC"/>
    <w:rsid w:val="00E416A1"/>
    <w:rsid w:val="00ED0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E6007A0-A851-4CA8-9172-39B66FE1C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10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B10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B10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B10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101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B101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10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10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10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10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B10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B10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B101C"/>
    <w:rPr>
      <w:rFonts w:cstheme="majorBidi"/>
      <w:color w:val="0F4761" w:themeColor="accent1" w:themeShade="BF"/>
      <w:sz w:val="28"/>
      <w:szCs w:val="28"/>
    </w:rPr>
  </w:style>
  <w:style w:type="character" w:customStyle="1" w:styleId="50">
    <w:name w:val="标题 5 字符"/>
    <w:basedOn w:val="a0"/>
    <w:link w:val="5"/>
    <w:uiPriority w:val="9"/>
    <w:semiHidden/>
    <w:rsid w:val="00BB101C"/>
    <w:rPr>
      <w:rFonts w:cstheme="majorBidi"/>
      <w:color w:val="0F4761" w:themeColor="accent1" w:themeShade="BF"/>
      <w:sz w:val="24"/>
    </w:rPr>
  </w:style>
  <w:style w:type="character" w:customStyle="1" w:styleId="60">
    <w:name w:val="标题 6 字符"/>
    <w:basedOn w:val="a0"/>
    <w:link w:val="6"/>
    <w:uiPriority w:val="9"/>
    <w:semiHidden/>
    <w:rsid w:val="00BB101C"/>
    <w:rPr>
      <w:rFonts w:cstheme="majorBidi"/>
      <w:b/>
      <w:bCs/>
      <w:color w:val="0F4761" w:themeColor="accent1" w:themeShade="BF"/>
    </w:rPr>
  </w:style>
  <w:style w:type="character" w:customStyle="1" w:styleId="70">
    <w:name w:val="标题 7 字符"/>
    <w:basedOn w:val="a0"/>
    <w:link w:val="7"/>
    <w:uiPriority w:val="9"/>
    <w:semiHidden/>
    <w:rsid w:val="00BB101C"/>
    <w:rPr>
      <w:rFonts w:cstheme="majorBidi"/>
      <w:b/>
      <w:bCs/>
      <w:color w:val="595959" w:themeColor="text1" w:themeTint="A6"/>
    </w:rPr>
  </w:style>
  <w:style w:type="character" w:customStyle="1" w:styleId="80">
    <w:name w:val="标题 8 字符"/>
    <w:basedOn w:val="a0"/>
    <w:link w:val="8"/>
    <w:uiPriority w:val="9"/>
    <w:semiHidden/>
    <w:rsid w:val="00BB101C"/>
    <w:rPr>
      <w:rFonts w:cstheme="majorBidi"/>
      <w:color w:val="595959" w:themeColor="text1" w:themeTint="A6"/>
    </w:rPr>
  </w:style>
  <w:style w:type="character" w:customStyle="1" w:styleId="90">
    <w:name w:val="标题 9 字符"/>
    <w:basedOn w:val="a0"/>
    <w:link w:val="9"/>
    <w:uiPriority w:val="9"/>
    <w:semiHidden/>
    <w:rsid w:val="00BB101C"/>
    <w:rPr>
      <w:rFonts w:eastAsiaTheme="majorEastAsia" w:cstheme="majorBidi"/>
      <w:color w:val="595959" w:themeColor="text1" w:themeTint="A6"/>
    </w:rPr>
  </w:style>
  <w:style w:type="paragraph" w:styleId="a3">
    <w:name w:val="Title"/>
    <w:basedOn w:val="a"/>
    <w:next w:val="a"/>
    <w:link w:val="a4"/>
    <w:uiPriority w:val="10"/>
    <w:qFormat/>
    <w:rsid w:val="00BB10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10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10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10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101C"/>
    <w:pPr>
      <w:spacing w:before="160"/>
      <w:jc w:val="center"/>
    </w:pPr>
    <w:rPr>
      <w:i/>
      <w:iCs/>
      <w:color w:val="404040" w:themeColor="text1" w:themeTint="BF"/>
    </w:rPr>
  </w:style>
  <w:style w:type="character" w:customStyle="1" w:styleId="a8">
    <w:name w:val="引用 字符"/>
    <w:basedOn w:val="a0"/>
    <w:link w:val="a7"/>
    <w:uiPriority w:val="29"/>
    <w:rsid w:val="00BB101C"/>
    <w:rPr>
      <w:i/>
      <w:iCs/>
      <w:color w:val="404040" w:themeColor="text1" w:themeTint="BF"/>
    </w:rPr>
  </w:style>
  <w:style w:type="paragraph" w:styleId="a9">
    <w:name w:val="List Paragraph"/>
    <w:basedOn w:val="a"/>
    <w:uiPriority w:val="34"/>
    <w:qFormat/>
    <w:rsid w:val="00BB101C"/>
    <w:pPr>
      <w:ind w:left="720"/>
      <w:contextualSpacing/>
    </w:pPr>
  </w:style>
  <w:style w:type="character" w:styleId="aa">
    <w:name w:val="Intense Emphasis"/>
    <w:basedOn w:val="a0"/>
    <w:uiPriority w:val="21"/>
    <w:qFormat/>
    <w:rsid w:val="00BB101C"/>
    <w:rPr>
      <w:i/>
      <w:iCs/>
      <w:color w:val="0F4761" w:themeColor="accent1" w:themeShade="BF"/>
    </w:rPr>
  </w:style>
  <w:style w:type="paragraph" w:styleId="ab">
    <w:name w:val="Intense Quote"/>
    <w:basedOn w:val="a"/>
    <w:next w:val="a"/>
    <w:link w:val="ac"/>
    <w:uiPriority w:val="30"/>
    <w:qFormat/>
    <w:rsid w:val="00BB1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101C"/>
    <w:rPr>
      <w:i/>
      <w:iCs/>
      <w:color w:val="0F4761" w:themeColor="accent1" w:themeShade="BF"/>
    </w:rPr>
  </w:style>
  <w:style w:type="character" w:styleId="ad">
    <w:name w:val="Intense Reference"/>
    <w:basedOn w:val="a0"/>
    <w:uiPriority w:val="32"/>
    <w:qFormat/>
    <w:rsid w:val="00BB101C"/>
    <w:rPr>
      <w:b/>
      <w:bCs/>
      <w:smallCaps/>
      <w:color w:val="0F4761" w:themeColor="accent1" w:themeShade="BF"/>
      <w:spacing w:val="5"/>
    </w:rPr>
  </w:style>
  <w:style w:type="paragraph" w:customStyle="1" w:styleId="msonormal0">
    <w:name w:val="msonormal"/>
    <w:basedOn w:val="a"/>
    <w:rsid w:val="007030C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plain">
    <w:name w:val="md-plain"/>
    <w:basedOn w:val="a0"/>
    <w:rsid w:val="007030CF"/>
  </w:style>
  <w:style w:type="paragraph" w:customStyle="1" w:styleId="md-end-block">
    <w:name w:val="md-end-block"/>
    <w:basedOn w:val="a"/>
    <w:rsid w:val="007030CF"/>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d-pair-s">
    <w:name w:val="md-pair-s"/>
    <w:basedOn w:val="a0"/>
    <w:rsid w:val="007030CF"/>
  </w:style>
  <w:style w:type="character" w:styleId="ae">
    <w:name w:val="Strong"/>
    <w:basedOn w:val="a0"/>
    <w:uiPriority w:val="22"/>
    <w:qFormat/>
    <w:rsid w:val="007030CF"/>
    <w:rPr>
      <w:b/>
      <w:bCs/>
    </w:rPr>
  </w:style>
  <w:style w:type="character" w:customStyle="1" w:styleId="td-span">
    <w:name w:val="td-span"/>
    <w:basedOn w:val="a0"/>
    <w:rsid w:val="007030CF"/>
  </w:style>
  <w:style w:type="paragraph" w:customStyle="1" w:styleId="md-list-item">
    <w:name w:val="md-list-item"/>
    <w:basedOn w:val="a"/>
    <w:rsid w:val="007030CF"/>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Emphasis"/>
    <w:basedOn w:val="a0"/>
    <w:uiPriority w:val="20"/>
    <w:qFormat/>
    <w:rsid w:val="007030CF"/>
    <w:rPr>
      <w:i/>
      <w:iCs/>
    </w:rPr>
  </w:style>
  <w:style w:type="character" w:customStyle="1" w:styleId="md-tab">
    <w:name w:val="md-tab"/>
    <w:basedOn w:val="a0"/>
    <w:rsid w:val="007030CF"/>
  </w:style>
  <w:style w:type="paragraph" w:styleId="HTML">
    <w:name w:val="HTML Preformatted"/>
    <w:basedOn w:val="a"/>
    <w:link w:val="HTML0"/>
    <w:uiPriority w:val="99"/>
    <w:semiHidden/>
    <w:unhideWhenUsed/>
    <w:rsid w:val="007030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7030CF"/>
    <w:rPr>
      <w:rFonts w:ascii="宋体" w:eastAsia="宋体" w:hAnsi="宋体" w:cs="宋体"/>
      <w:kern w:val="0"/>
      <w:sz w:val="24"/>
      <w14:ligatures w14:val="none"/>
    </w:rPr>
  </w:style>
  <w:style w:type="character" w:customStyle="1" w:styleId="md-softbreak">
    <w:name w:val="md-softbreak"/>
    <w:basedOn w:val="a0"/>
    <w:rsid w:val="007030CF"/>
  </w:style>
  <w:style w:type="character" w:styleId="HTML1">
    <w:name w:val="HTML Code"/>
    <w:basedOn w:val="a0"/>
    <w:uiPriority w:val="99"/>
    <w:semiHidden/>
    <w:unhideWhenUsed/>
    <w:rsid w:val="007030CF"/>
    <w:rPr>
      <w:rFonts w:ascii="宋体" w:eastAsia="宋体" w:hAnsi="宋体" w:cs="宋体"/>
      <w:sz w:val="24"/>
      <w:szCs w:val="24"/>
    </w:rPr>
  </w:style>
  <w:style w:type="character" w:customStyle="1" w:styleId="md-link">
    <w:name w:val="md-link"/>
    <w:basedOn w:val="a0"/>
    <w:rsid w:val="007030CF"/>
  </w:style>
  <w:style w:type="character" w:styleId="af0">
    <w:name w:val="Hyperlink"/>
    <w:basedOn w:val="a0"/>
    <w:uiPriority w:val="99"/>
    <w:unhideWhenUsed/>
    <w:rsid w:val="007030CF"/>
    <w:rPr>
      <w:color w:val="0000FF"/>
      <w:u w:val="single"/>
    </w:rPr>
  </w:style>
  <w:style w:type="character" w:styleId="af1">
    <w:name w:val="FollowedHyperlink"/>
    <w:basedOn w:val="a0"/>
    <w:uiPriority w:val="99"/>
    <w:semiHidden/>
    <w:unhideWhenUsed/>
    <w:rsid w:val="007030CF"/>
    <w:rPr>
      <w:color w:val="800080"/>
      <w:u w:val="single"/>
    </w:rPr>
  </w:style>
  <w:style w:type="character" w:styleId="af2">
    <w:name w:val="Unresolved Mention"/>
    <w:basedOn w:val="a0"/>
    <w:uiPriority w:val="99"/>
    <w:semiHidden/>
    <w:unhideWhenUsed/>
    <w:rsid w:val="007030CF"/>
    <w:rPr>
      <w:color w:val="605E5C"/>
      <w:shd w:val="clear" w:color="auto" w:fill="E1DFDD"/>
    </w:rPr>
  </w:style>
  <w:style w:type="paragraph" w:styleId="af3">
    <w:name w:val="header"/>
    <w:basedOn w:val="a"/>
    <w:link w:val="af4"/>
    <w:uiPriority w:val="99"/>
    <w:unhideWhenUsed/>
    <w:rsid w:val="00BE2650"/>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BE2650"/>
    <w:rPr>
      <w:sz w:val="18"/>
      <w:szCs w:val="18"/>
    </w:rPr>
  </w:style>
  <w:style w:type="paragraph" w:styleId="af5">
    <w:name w:val="footer"/>
    <w:basedOn w:val="a"/>
    <w:link w:val="af6"/>
    <w:uiPriority w:val="99"/>
    <w:unhideWhenUsed/>
    <w:rsid w:val="00BE2650"/>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BE26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tcoin.org/bitcoi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7582</Words>
  <Characters>43219</Characters>
  <Application>Microsoft Office Word</Application>
  <DocSecurity>0</DocSecurity>
  <Lines>360</Lines>
  <Paragraphs>101</Paragraphs>
  <ScaleCrop>false</ScaleCrop>
  <Company/>
  <LinksUpToDate>false</LinksUpToDate>
  <CharactersWithSpaces>50700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Xiangrong Ren</dc:creator>
  <cp:keywords/>
  <dc:description/>
  <cp:lastModifiedBy>Xiangrong Ren</cp:lastModifiedBy>
  <cp:revision>2</cp:revision>
  <dcterms:created xsi:type="dcterms:W3CDTF">2026-03-13T04:44:00Z</dcterms:created>
  <dcterms:modified xsi:type="dcterms:W3CDTF">2026-03-13T04:44:00Z</dcterms:modified>
</cp:coreProperties>
</file>