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254"/>
        <w:gridCol w:w="2553"/>
        <w:gridCol w:w="2553"/>
      </w:tblGrid>
      <w:tr w:rsidR="00FF5A76" w:rsidRPr="00FE763F" w:rsidTr="003B027F">
        <w:trPr>
          <w:cantSplit/>
          <w:trHeight w:val="1402"/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FF5A76" w:rsidRPr="00FE763F" w:rsidRDefault="00FF5A76" w:rsidP="0089342E">
            <w:pPr>
              <w:pStyle w:val="a7"/>
              <w:rPr>
                <w:color w:val="000000"/>
                <w:lang w:eastAsia="zh-CN"/>
              </w:rPr>
            </w:pPr>
            <w:bookmarkStart w:id="0" w:name="_Ref398557113"/>
            <w:bookmarkStart w:id="1" w:name="_Toc396662521"/>
            <w:bookmarkStart w:id="2" w:name="_Toc415484811"/>
            <w:r>
              <w:t xml:space="preserve">Table </w:t>
            </w:r>
            <w:fldSimple w:instr=" SEQ Table \* ARABIC ">
              <w:r>
                <w:rPr>
                  <w:noProof/>
                </w:rPr>
                <w:t>1</w:t>
              </w:r>
            </w:fldSimple>
            <w:bookmarkEnd w:id="0"/>
            <w:r>
              <w:t>:</w:t>
            </w:r>
            <w:r>
              <w:tab/>
            </w:r>
            <w:r w:rsidRPr="00FE763F">
              <w:t>I</w:t>
            </w:r>
            <w:bookmarkStart w:id="3" w:name="_GoBack"/>
            <w:bookmarkEnd w:id="3"/>
            <w:r w:rsidRPr="00FE763F">
              <w:t xml:space="preserve">ncidence of Treatment-Emergent Adverse Events Reported in at Least 5% of Subjects in Either Treatment Group, by </w:t>
            </w:r>
            <w:bookmarkEnd w:id="1"/>
            <w:bookmarkEnd w:id="2"/>
            <w:r>
              <w:t>System Organ Class and Preferred Term</w:t>
            </w:r>
          </w:p>
          <w:p w:rsidR="00FF5A76" w:rsidRPr="00FE763F" w:rsidRDefault="00FF5A76" w:rsidP="0089342E">
            <w:pPr>
              <w:rPr>
                <w:color w:val="000000"/>
                <w:lang w:eastAsia="zh-CN"/>
              </w:rPr>
            </w:pPr>
            <w:r>
              <w:rPr>
                <w:sz w:val="20"/>
                <w:lang w:eastAsia="zh-CN"/>
              </w:rPr>
              <w:t>(Study XXXXX</w:t>
            </w:r>
            <w:r w:rsidRPr="008112D7">
              <w:rPr>
                <w:sz w:val="20"/>
                <w:lang w:eastAsia="zh-CN"/>
              </w:rPr>
              <w:t>: Safety Analysis Set</w:t>
            </w:r>
            <w:r>
              <w:rPr>
                <w:sz w:val="20"/>
                <w:lang w:eastAsia="zh-CN"/>
              </w:rPr>
              <w:t xml:space="preserve"> - China</w:t>
            </w:r>
            <w:r w:rsidRPr="008112D7">
              <w:rPr>
                <w:sz w:val="20"/>
                <w:lang w:eastAsia="zh-CN"/>
              </w:rPr>
              <w:t>)</w:t>
            </w:r>
          </w:p>
        </w:tc>
      </w:tr>
      <w:tr w:rsidR="00A6667E" w:rsidRPr="00FE763F" w:rsidTr="003E07AB">
        <w:trPr>
          <w:cantSplit/>
          <w:tblHeader/>
          <w:jc w:val="center"/>
        </w:trPr>
        <w:tc>
          <w:tcPr>
            <w:tcW w:w="22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667E" w:rsidRPr="00FE763F" w:rsidRDefault="00A6667E" w:rsidP="0089342E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667E" w:rsidRPr="00FE763F" w:rsidRDefault="007E3718" w:rsidP="0089342E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  <w:lang w:eastAsia="zh-CN"/>
              </w:rPr>
              <w:t xml:space="preserve">Drug </w:t>
            </w:r>
            <w:r w:rsidR="00A6667E" w:rsidRPr="00FE763F">
              <w:rPr>
                <w:color w:val="000000"/>
                <w:sz w:val="16"/>
                <w:szCs w:val="16"/>
                <w:lang w:eastAsia="zh-CN"/>
              </w:rPr>
              <w:t>A</w:t>
            </w:r>
            <w:r w:rsidR="00A6667E" w:rsidRPr="00FE763F">
              <w:rPr>
                <w:color w:val="000000"/>
                <w:sz w:val="16"/>
                <w:szCs w:val="16"/>
                <w:lang w:eastAsia="zh-CN"/>
              </w:rPr>
              <w:br/>
              <w:t xml:space="preserve">(N=143) </w:t>
            </w:r>
          </w:p>
        </w:tc>
        <w:tc>
          <w:tcPr>
            <w:tcW w:w="13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6667E" w:rsidRPr="00FE763F" w:rsidRDefault="00A6667E" w:rsidP="0089342E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Placebo</w:t>
            </w:r>
            <w:r w:rsidRPr="00FE763F">
              <w:rPr>
                <w:color w:val="000000"/>
                <w:sz w:val="16"/>
                <w:szCs w:val="16"/>
                <w:lang w:eastAsia="zh-CN"/>
              </w:rPr>
              <w:br/>
              <w:t xml:space="preserve">(N=71) </w:t>
            </w:r>
          </w:p>
        </w:tc>
      </w:tr>
      <w:tr w:rsidR="001C22DB" w:rsidRPr="00FE763F" w:rsidTr="003E07AB">
        <w:trPr>
          <w:cantSplit/>
          <w:tblHeader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2DB" w:rsidRPr="00FE763F" w:rsidRDefault="001C22DB" w:rsidP="0089342E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2DB" w:rsidRPr="00FE763F" w:rsidRDefault="001C22DB" w:rsidP="0089342E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 xml:space="preserve">Total 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2DB" w:rsidRPr="00FE763F" w:rsidRDefault="001C22DB" w:rsidP="0089342E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 xml:space="preserve">Total </w:t>
            </w:r>
          </w:p>
        </w:tc>
      </w:tr>
      <w:tr w:rsidR="001C22DB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22DB" w:rsidRPr="00FE763F" w:rsidRDefault="001C22DB" w:rsidP="0089342E">
            <w:pPr>
              <w:autoSpaceDE w:val="0"/>
              <w:autoSpaceDN w:val="0"/>
              <w:adjustRightInd w:val="0"/>
              <w:ind w:left="87" w:hanging="87"/>
              <w:jc w:val="left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Number of subjects with a treatment-emergent adverse event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2DB" w:rsidRPr="00FE763F" w:rsidRDefault="001C22DB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136(95.1%)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2DB" w:rsidRPr="00FE763F" w:rsidRDefault="001C22DB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66(93.0%)</w:t>
            </w:r>
          </w:p>
        </w:tc>
      </w:tr>
      <w:tr w:rsidR="001C22DB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22DB" w:rsidRPr="00FE763F" w:rsidRDefault="001C22DB" w:rsidP="0089342E">
            <w:pPr>
              <w:autoSpaceDE w:val="0"/>
              <w:autoSpaceDN w:val="0"/>
              <w:adjustRightInd w:val="0"/>
              <w:ind w:left="878" w:hanging="87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2DB" w:rsidRPr="00FE763F" w:rsidRDefault="001C22DB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2DB" w:rsidRPr="00FE763F" w:rsidRDefault="001C22DB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</w:tr>
      <w:tr w:rsidR="001C22DB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22DB" w:rsidRPr="00FE763F" w:rsidRDefault="001C22DB" w:rsidP="0089342E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System organ class/preferred term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2DB" w:rsidRPr="00FE763F" w:rsidRDefault="001C22DB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2DB" w:rsidRPr="00FE763F" w:rsidRDefault="001C22DB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</w:tr>
      <w:tr w:rsidR="001C22DB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C22DB" w:rsidRPr="00FE763F" w:rsidRDefault="001C22DB" w:rsidP="0089342E">
            <w:pPr>
              <w:autoSpaceDE w:val="0"/>
              <w:autoSpaceDN w:val="0"/>
              <w:adjustRightInd w:val="0"/>
              <w:ind w:left="2676" w:hanging="87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2DB" w:rsidRPr="00FE763F" w:rsidRDefault="001C22DB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C22DB" w:rsidRPr="00FE763F" w:rsidRDefault="001C22DB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</w:tr>
      <w:tr w:rsidR="005C65EA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65EA" w:rsidRPr="00FE763F" w:rsidRDefault="005C65EA" w:rsidP="0089342E">
            <w:pPr>
              <w:autoSpaceDE w:val="0"/>
              <w:autoSpaceDN w:val="0"/>
              <w:adjustRightInd w:val="0"/>
              <w:ind w:left="267" w:hanging="87"/>
              <w:jc w:val="left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Musculoskeletal and connective tissue disorders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C65EA" w:rsidRPr="00EE1485" w:rsidRDefault="005C65EA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73(51.0%)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C65EA" w:rsidRPr="00FE763F" w:rsidRDefault="005C65EA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37(52.1%)</w:t>
            </w:r>
          </w:p>
        </w:tc>
      </w:tr>
      <w:tr w:rsidR="005C65EA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65EA" w:rsidRPr="00FE763F" w:rsidRDefault="005C65EA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Bone pain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C65EA" w:rsidRPr="00EE1485" w:rsidRDefault="005C65EA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34(23.8%)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C65EA" w:rsidRPr="00FE763F" w:rsidRDefault="005C65EA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15(21.1%)</w:t>
            </w:r>
          </w:p>
        </w:tc>
      </w:tr>
      <w:tr w:rsidR="005C65EA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C65EA" w:rsidRPr="00FE763F" w:rsidRDefault="005C65EA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Back pain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C65EA" w:rsidRPr="00EE1485" w:rsidRDefault="005C65EA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19(13.3%)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C65EA" w:rsidRPr="00FE763F" w:rsidRDefault="005C65EA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9(12.7%)</w:t>
            </w:r>
          </w:p>
        </w:tc>
      </w:tr>
      <w:tr w:rsidR="006D2B24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2B24" w:rsidRPr="00FE763F" w:rsidRDefault="006D2B24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Arthralgia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B24" w:rsidRPr="00EE1485" w:rsidRDefault="006D2B24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17(11.9%)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B24" w:rsidRPr="00FE763F" w:rsidRDefault="006D2B24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5(7.0%)</w:t>
            </w:r>
          </w:p>
        </w:tc>
      </w:tr>
      <w:tr w:rsidR="006D2B24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2B24" w:rsidRPr="00FE763F" w:rsidRDefault="006D2B24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Pain in extremity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B24" w:rsidRPr="00EE1485" w:rsidRDefault="006D2B24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15(10.5%)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B24" w:rsidRPr="00FE763F" w:rsidRDefault="006D2B24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10(14.1%)</w:t>
            </w:r>
          </w:p>
        </w:tc>
      </w:tr>
      <w:tr w:rsidR="006D2B24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2B24" w:rsidRPr="00FE763F" w:rsidRDefault="006D2B24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Musculoskeletal pain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B24" w:rsidRPr="00EE1485" w:rsidRDefault="006D2B24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6(4.2%)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B24" w:rsidRPr="00FE763F" w:rsidRDefault="006D2B24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5(7.0%)</w:t>
            </w:r>
          </w:p>
        </w:tc>
      </w:tr>
      <w:tr w:rsidR="006D2B24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2B24" w:rsidRPr="00FE763F" w:rsidRDefault="006D2B24" w:rsidP="0089342E">
            <w:pPr>
              <w:autoSpaceDE w:val="0"/>
              <w:autoSpaceDN w:val="0"/>
              <w:adjustRightInd w:val="0"/>
              <w:ind w:left="2676" w:hanging="87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B24" w:rsidRPr="00EE1485" w:rsidRDefault="006D2B24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B24" w:rsidRPr="00FE763F" w:rsidRDefault="006D2B24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</w:tr>
      <w:tr w:rsidR="006D2B24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2B24" w:rsidRPr="00FE763F" w:rsidRDefault="006D2B24" w:rsidP="0089342E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Metabolism and nutrition disorders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B24" w:rsidRPr="00EE1485" w:rsidRDefault="006D2B24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56(39.2%)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B24" w:rsidRPr="00FE763F" w:rsidRDefault="006D2B24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22(31.0%)</w:t>
            </w:r>
          </w:p>
        </w:tc>
      </w:tr>
      <w:tr w:rsidR="006D2B24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2B24" w:rsidRPr="00FE763F" w:rsidRDefault="006D2B24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Hypokalaemia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B24" w:rsidRPr="00EE1485" w:rsidRDefault="006D2B24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37(25.9%)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D2B24" w:rsidRPr="00FE763F" w:rsidRDefault="006D2B24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8(11.3%)</w:t>
            </w:r>
          </w:p>
        </w:tc>
      </w:tr>
      <w:tr w:rsidR="0081686E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Hyperglycaemia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EE1485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14(9.8%)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4(5.6%)</w:t>
            </w:r>
          </w:p>
        </w:tc>
      </w:tr>
      <w:tr w:rsidR="0081686E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Decreased appetite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EE1485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3(2.1%)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9(12.7%)</w:t>
            </w:r>
          </w:p>
        </w:tc>
      </w:tr>
      <w:tr w:rsidR="0081686E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ind w:left="2676" w:hanging="87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EE1485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</w:tr>
      <w:tr w:rsidR="0081686E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Investigations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EE1485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55(38.5%)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27(38.0%)</w:t>
            </w:r>
          </w:p>
        </w:tc>
      </w:tr>
      <w:tr w:rsidR="0081686E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Weight decreased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4(2.8%)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3(4.2%)</w:t>
            </w:r>
          </w:p>
        </w:tc>
      </w:tr>
      <w:tr w:rsidR="0081686E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ind w:left="2676" w:hanging="87"/>
              <w:jc w:val="left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</w:tr>
      <w:tr w:rsidR="0081686E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ind w:left="267" w:hanging="87"/>
              <w:jc w:val="left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Blood and lymphatic system disorders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EE1485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39(27.3%)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16(22.5%)</w:t>
            </w:r>
          </w:p>
        </w:tc>
      </w:tr>
      <w:tr w:rsidR="0081686E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Anaemia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EE1485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37(25.9%)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EE1485">
              <w:rPr>
                <w:color w:val="000000"/>
                <w:sz w:val="16"/>
                <w:szCs w:val="16"/>
                <w:lang w:eastAsia="zh-CN"/>
              </w:rPr>
              <w:t>16(22.5%)</w:t>
            </w:r>
          </w:p>
        </w:tc>
      </w:tr>
      <w:tr w:rsidR="0081686E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ind w:left="2676" w:hanging="87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</w:tr>
      <w:tr w:rsidR="0081686E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ind w:left="267" w:hanging="87"/>
              <w:jc w:val="left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General disorders and administration site conditions</w:t>
            </w:r>
          </w:p>
        </w:tc>
        <w:tc>
          <w:tcPr>
            <w:tcW w:w="1364" w:type="pct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38(26.6%)</w:t>
            </w:r>
          </w:p>
        </w:tc>
        <w:tc>
          <w:tcPr>
            <w:tcW w:w="1364" w:type="pct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20(28.2%)</w:t>
            </w:r>
          </w:p>
        </w:tc>
      </w:tr>
      <w:tr w:rsidR="0081686E" w:rsidRPr="00FE763F" w:rsidTr="003E07AB">
        <w:trPr>
          <w:cantSplit/>
          <w:jc w:val="center"/>
        </w:trPr>
        <w:tc>
          <w:tcPr>
            <w:tcW w:w="2272" w:type="pct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Pyrexia</w:t>
            </w:r>
          </w:p>
        </w:tc>
        <w:tc>
          <w:tcPr>
            <w:tcW w:w="1364" w:type="pc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12(8.4%)</w:t>
            </w:r>
          </w:p>
        </w:tc>
        <w:tc>
          <w:tcPr>
            <w:tcW w:w="1364" w:type="pc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3(4.2%)</w:t>
            </w:r>
          </w:p>
        </w:tc>
      </w:tr>
      <w:tr w:rsidR="0081686E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Fatigue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11(7.7%)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5(7.0%)</w:t>
            </w:r>
          </w:p>
        </w:tc>
      </w:tr>
      <w:tr w:rsidR="0081686E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Oedema peripheral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10(7.0%)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8(11.3%)</w:t>
            </w:r>
          </w:p>
        </w:tc>
      </w:tr>
      <w:tr w:rsidR="0081686E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ind w:left="2676" w:hanging="87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686E" w:rsidRPr="00FE763F" w:rsidRDefault="0081686E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</w:tr>
      <w:tr w:rsidR="00783A9C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Infections and infestations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33(23.1%)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12(16.9%)</w:t>
            </w:r>
          </w:p>
        </w:tc>
      </w:tr>
      <w:tr w:rsidR="00783A9C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Urinary tract infection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13(9.1%)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6(8.5%)</w:t>
            </w:r>
          </w:p>
        </w:tc>
      </w:tr>
      <w:tr w:rsidR="00783A9C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Upper respiratory tract infection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8(5.6%)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3(4.2%)</w:t>
            </w:r>
          </w:p>
        </w:tc>
      </w:tr>
      <w:tr w:rsidR="00783A9C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ind w:left="2676" w:hanging="87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</w:tr>
      <w:tr w:rsidR="00783A9C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Gastrointestinal disorders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32(22.4%)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19(26.8%)</w:t>
            </w:r>
          </w:p>
        </w:tc>
      </w:tr>
      <w:tr w:rsidR="00783A9C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Constipation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11(7.7%)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4(5.6%)</w:t>
            </w:r>
          </w:p>
        </w:tc>
      </w:tr>
      <w:tr w:rsidR="00783A9C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Vomiting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C4675E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C4675E">
              <w:rPr>
                <w:color w:val="000000"/>
                <w:sz w:val="16"/>
                <w:szCs w:val="16"/>
                <w:lang w:eastAsia="zh-CN"/>
              </w:rPr>
              <w:t>4(2.8%)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C4675E">
              <w:rPr>
                <w:color w:val="000000"/>
                <w:sz w:val="16"/>
                <w:szCs w:val="16"/>
                <w:lang w:eastAsia="zh-CN"/>
              </w:rPr>
              <w:t>6(8.5%)</w:t>
            </w:r>
          </w:p>
        </w:tc>
      </w:tr>
      <w:tr w:rsidR="00783A9C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ind w:left="2676" w:hanging="87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C4675E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</w:tr>
      <w:tr w:rsidR="00783A9C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Vascular disorders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C4675E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C4675E">
              <w:rPr>
                <w:color w:val="000000"/>
                <w:sz w:val="16"/>
                <w:szCs w:val="16"/>
                <w:lang w:eastAsia="zh-CN"/>
              </w:rPr>
              <w:t>31(21.7%)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C4675E">
              <w:rPr>
                <w:color w:val="000000"/>
                <w:sz w:val="16"/>
                <w:szCs w:val="16"/>
                <w:lang w:eastAsia="zh-CN"/>
              </w:rPr>
              <w:t>10(14.1%)</w:t>
            </w:r>
          </w:p>
        </w:tc>
      </w:tr>
      <w:tr w:rsidR="00783A9C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Hypertension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C4675E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C4675E">
              <w:rPr>
                <w:color w:val="000000"/>
                <w:sz w:val="16"/>
                <w:szCs w:val="16"/>
                <w:lang w:eastAsia="zh-CN"/>
              </w:rPr>
              <w:t>23(16.1%)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C4675E">
              <w:rPr>
                <w:color w:val="000000"/>
                <w:sz w:val="16"/>
                <w:szCs w:val="16"/>
                <w:lang w:eastAsia="zh-CN"/>
              </w:rPr>
              <w:t>9(12.7%)</w:t>
            </w:r>
          </w:p>
        </w:tc>
      </w:tr>
      <w:tr w:rsidR="00783A9C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ind w:left="2676" w:hanging="87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</w:tr>
      <w:tr w:rsidR="00783A9C" w:rsidRPr="00FE763F" w:rsidTr="003E07A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Renal and urinary disorders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27(18.9%)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16(22.5%)</w:t>
            </w:r>
          </w:p>
        </w:tc>
      </w:tr>
      <w:tr w:rsidR="00783A9C" w:rsidRPr="00FE763F" w:rsidTr="0038308B">
        <w:trPr>
          <w:cantSplit/>
          <w:jc w:val="center"/>
        </w:trPr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Haematuria</w:t>
            </w:r>
          </w:p>
        </w:tc>
        <w:tc>
          <w:tcPr>
            <w:tcW w:w="1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8(5.6%)</w:t>
            </w:r>
          </w:p>
        </w:tc>
        <w:tc>
          <w:tcPr>
            <w:tcW w:w="1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FE763F">
              <w:rPr>
                <w:color w:val="000000"/>
                <w:sz w:val="16"/>
                <w:szCs w:val="16"/>
                <w:lang w:eastAsia="zh-CN"/>
              </w:rPr>
              <w:t>4(5.6%)</w:t>
            </w:r>
          </w:p>
        </w:tc>
      </w:tr>
      <w:tr w:rsidR="00783A9C" w:rsidRPr="00FE763F" w:rsidTr="0038308B">
        <w:trPr>
          <w:cantSplit/>
          <w:jc w:val="center"/>
        </w:trPr>
        <w:tc>
          <w:tcPr>
            <w:tcW w:w="22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ind w:left="2676" w:hanging="87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3A9C" w:rsidRPr="00FE763F" w:rsidRDefault="00783A9C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</w:tr>
    </w:tbl>
    <w:p w:rsidR="000B6A84" w:rsidRDefault="000B6A84"/>
    <w:sectPr w:rsidR="000B6A84" w:rsidSect="00715C6F">
      <w:pgSz w:w="12240" w:h="15840" w:code="1"/>
      <w:pgMar w:top="1151" w:right="1440" w:bottom="1151" w:left="1440" w:header="54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84E" w:rsidRDefault="00F7584E" w:rsidP="00EE7B28">
      <w:r>
        <w:separator/>
      </w:r>
    </w:p>
  </w:endnote>
  <w:endnote w:type="continuationSeparator" w:id="0">
    <w:p w:rsidR="00F7584E" w:rsidRDefault="00F7584E" w:rsidP="00EE7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84E" w:rsidRDefault="00F7584E" w:rsidP="00EE7B28">
      <w:r>
        <w:separator/>
      </w:r>
    </w:p>
  </w:footnote>
  <w:footnote w:type="continuationSeparator" w:id="0">
    <w:p w:rsidR="00F7584E" w:rsidRDefault="00F7584E" w:rsidP="00EE7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1D7"/>
    <w:rsid w:val="000832D2"/>
    <w:rsid w:val="000B4C6E"/>
    <w:rsid w:val="000B6A84"/>
    <w:rsid w:val="000D403E"/>
    <w:rsid w:val="000E01B2"/>
    <w:rsid w:val="001438D3"/>
    <w:rsid w:val="001C22DB"/>
    <w:rsid w:val="001C5E1E"/>
    <w:rsid w:val="0038308B"/>
    <w:rsid w:val="003E07AB"/>
    <w:rsid w:val="004059D3"/>
    <w:rsid w:val="004276A9"/>
    <w:rsid w:val="00432EE0"/>
    <w:rsid w:val="00537BEC"/>
    <w:rsid w:val="005C65EA"/>
    <w:rsid w:val="006D2B24"/>
    <w:rsid w:val="006E01D7"/>
    <w:rsid w:val="00715C6F"/>
    <w:rsid w:val="00783A9C"/>
    <w:rsid w:val="007E3718"/>
    <w:rsid w:val="0081686E"/>
    <w:rsid w:val="008B34CB"/>
    <w:rsid w:val="009062A2"/>
    <w:rsid w:val="00925672"/>
    <w:rsid w:val="009D161B"/>
    <w:rsid w:val="00A07684"/>
    <w:rsid w:val="00A560F2"/>
    <w:rsid w:val="00A6667E"/>
    <w:rsid w:val="00B062A4"/>
    <w:rsid w:val="00C45167"/>
    <w:rsid w:val="00CD6698"/>
    <w:rsid w:val="00D169F6"/>
    <w:rsid w:val="00DB6564"/>
    <w:rsid w:val="00EE7B28"/>
    <w:rsid w:val="00F1272B"/>
    <w:rsid w:val="00F7584E"/>
    <w:rsid w:val="00FB1F70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C0E76"/>
  <w15:chartTrackingRefBased/>
  <w15:docId w15:val="{773CB8C4-E3F3-4E2E-B0B4-986BA749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67E"/>
    <w:pPr>
      <w:spacing w:after="0" w:line="240" w:lineRule="auto"/>
      <w:jc w:val="both"/>
    </w:pPr>
    <w:rPr>
      <w:rFonts w:ascii="Times New Roman" w:eastAsia="宋体" w:hAnsi="Times New Roman" w:cs="Times New Roman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B28"/>
    <w:pPr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a4">
    <w:name w:val="页眉 字符"/>
    <w:basedOn w:val="a0"/>
    <w:link w:val="a3"/>
    <w:uiPriority w:val="99"/>
    <w:rsid w:val="00EE7B28"/>
  </w:style>
  <w:style w:type="paragraph" w:styleId="a5">
    <w:name w:val="footer"/>
    <w:basedOn w:val="a"/>
    <w:link w:val="a6"/>
    <w:uiPriority w:val="99"/>
    <w:unhideWhenUsed/>
    <w:rsid w:val="00EE7B28"/>
    <w:pPr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a6">
    <w:name w:val="页脚 字符"/>
    <w:basedOn w:val="a0"/>
    <w:link w:val="a5"/>
    <w:uiPriority w:val="99"/>
    <w:rsid w:val="00EE7B28"/>
  </w:style>
  <w:style w:type="paragraph" w:styleId="a7">
    <w:name w:val="caption"/>
    <w:next w:val="a"/>
    <w:uiPriority w:val="99"/>
    <w:qFormat/>
    <w:rsid w:val="00A6667E"/>
    <w:pPr>
      <w:keepNext/>
      <w:tabs>
        <w:tab w:val="left" w:pos="1152"/>
      </w:tabs>
      <w:spacing w:before="60" w:after="60" w:line="240" w:lineRule="auto"/>
      <w:ind w:left="1152" w:hanging="1152"/>
    </w:pPr>
    <w:rPr>
      <w:rFonts w:ascii="Times New Roman" w:eastAsia="宋体" w:hAnsi="Times New Roman" w:cs="Times New Roman"/>
      <w:b/>
      <w:bCs/>
      <w:sz w:val="2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Ling [JRDCN]</dc:creator>
  <cp:keywords/>
  <dc:description/>
  <cp:lastModifiedBy>jq Liu</cp:lastModifiedBy>
  <cp:revision>31</cp:revision>
  <dcterms:created xsi:type="dcterms:W3CDTF">2018-01-25T15:18:00Z</dcterms:created>
  <dcterms:modified xsi:type="dcterms:W3CDTF">2018-01-26T08:19:00Z</dcterms:modified>
</cp:coreProperties>
</file>