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2200" w:line="276"/>
      </w:pPr>
      <w:r>
        <w:rPr>
          <w:rFonts w:ascii="Cambria" w:cs="Cambria" w:eastAsia="Cambria" w:hAnsi="Cambria"/>
          <w:color w:val="1A1A1A"/>
          <w:sz w:val="22"/>
          <w:szCs w:val="22"/>
        </w:rPr>
        <w:t xml:space="preserve"/>
      </w:r>
    </w:p>
    <w:p>
      <w:pPr>
        <w:spacing w:after="20" w:before="0" w:line="276"/>
        <w:jc w:val="center"/>
      </w:pPr>
      <w:r>
        <w:rPr>
          <w:rFonts w:ascii="Cambria" w:cs="Cambria" w:eastAsia="Cambria" w:hAnsi="Cambria"/>
          <w:b/>
          <w:bCs/>
          <w:color w:val="000000"/>
          <w:sz w:val="56"/>
          <w:szCs w:val="56"/>
        </w:rPr>
        <w:t xml:space="preserve">OFFICIAL MEETING REPORT</w:t>
      </w:r>
    </w:p>
    <w:p>
      <w:pPr>
        <w:pBdr>
          <w:bottom w:val="single" w:color="CCCCCC" w:sz="10"/>
        </w:pBdr>
        <w:spacing w:after="28" w:before="0" w:line="276"/>
        <w:jc w:val="center"/>
      </w:pPr>
      <w:r>
        <w:rPr>
          <w:rFonts w:ascii="Cambria" w:cs="Cambria" w:eastAsia="Cambria" w:hAnsi="Cambria"/>
          <w:color w:val="1A1A1A"/>
          <w:sz w:val="22"/>
          <w:szCs w:val="22"/>
        </w:rPr>
        <w:t xml:space="preserve"/>
      </w:r>
    </w:p>
    <w:p>
      <w:pPr>
        <w:spacing w:after="16" w:before="28" w:line="276"/>
        <w:jc w:val="center"/>
      </w:pPr>
      <w:r>
        <w:rPr>
          <w:rFonts w:ascii="Cambria" w:cs="Cambria" w:eastAsia="Cambria" w:hAnsi="Cambria"/>
          <w:color w:val="404040"/>
          <w:sz w:val="30"/>
          <w:szCs w:val="30"/>
        </w:rPr>
        <w:t xml:space="preserve">Council Meeting Audio 2026-1-13</w:t>
      </w:r>
    </w:p>
    <w:p>
      <w:pPr>
        <w:spacing w:after="0" w:before="0" w:line="276"/>
        <w:jc w:val="center"/>
      </w:pPr>
      <w:r>
        <w:rPr>
          <w:rFonts w:ascii="Cambria" w:cs="Cambria" w:eastAsia="Cambria" w:hAnsi="Cambria"/>
          <w:i/>
          <w:iCs/>
          <w:color w:val="666666"/>
          <w:sz w:val="22"/>
          <w:szCs w:val="22"/>
        </w:rPr>
        <w:t xml:space="preserve">Wednesday, January 21, 2026   |   01:54 PM</w:t>
      </w:r>
    </w:p>
    <w:p>
      <w:pPr>
        <w:spacing w:after="0" w:before="0"/>
      </w:pPr>
      <w:r>
        <w:br w:type="pag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Document Details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provides complete details of this meeting report, including the meeting title, date, time, and classification information.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Meeting Title</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Council Meeting Audio 2026-1-13</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Date of Meeting</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Wednesday, January 21, 2026</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Time of Meeting</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01:54 PM</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Number of Speakers</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2</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Total Word Count</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18949 words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Document Type</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Meeting Report &amp; Minutes</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Classification</w:t>
            </w:r>
          </w:p>
        </w:tc>
        <w:tc>
          <w:tcPr>
            <w:tcW w:type="dxa" w:w="6760"/>
            <w:tcBorders>
              <w:top w:val="single" w:color="CCCCCC" w:sz="3"/>
              <w:left w:val="single" w:color="CCCCCC" w:sz="3"/>
              <w:bottom w:val="single" w:color="CCCCCC" w:sz="3"/>
              <w:right w:val="single" w:color="CCCCCC" w:sz="3"/>
            </w:tcBorders>
            <w:shd w:fill="FFFFFF"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Confidential</w:t>
            </w:r>
          </w:p>
        </w:tc>
      </w:tr>
      <w:tr>
        <w:tc>
          <w:tcPr>
            <w:tcW w:type="dxa" w:w="2600"/>
            <w:tcBorders>
              <w:top w:val="single" w:color="CCCCCC" w:sz="3"/>
              <w:left w:val="single" w:color="CCCCCC" w:sz="3"/>
              <w:bottom w:val="single" w:color="CCCCCC" w:sz="3"/>
              <w:right w:val="single" w:color="CCCCCC" w:sz="3"/>
            </w:tcBorders>
            <w:shd w:fill="E8E8E8" w:val="clear"/>
            <w:tcMar>
              <w:top w:type="dxa" w:w="120"/>
              <w:left w:type="dxa" w:w="180"/>
              <w:bottom w:type="dxa" w:w="120"/>
              <w:right w:type="dxa" w:w="180"/>
            </w:tcMar>
            <w:vAlign w:val="center"/>
          </w:tcPr>
          <w:p>
            <w:pPr>
              <w:spacing w:after="40" w:before="40" w:line="276"/>
            </w:pPr>
            <w:r>
              <w:rPr>
                <w:rFonts w:ascii="Cambria" w:cs="Cambria" w:eastAsia="Cambria" w:hAnsi="Cambria"/>
                <w:b/>
                <w:bCs/>
                <w:color w:val="000000"/>
                <w:sz w:val="20"/>
                <w:szCs w:val="20"/>
              </w:rPr>
              <w:t xml:space="preserve">Prepared By</w:t>
            </w:r>
          </w:p>
        </w:tc>
        <w:tc>
          <w:tcPr>
            <w:tcW w:type="dxa" w:w="6760"/>
            <w:tcBorders>
              <w:top w:val="single" w:color="CCCCCC" w:sz="3"/>
              <w:left w:val="single" w:color="CCCCCC" w:sz="3"/>
              <w:bottom w:val="single" w:color="CCCCCC" w:sz="3"/>
              <w:right w:val="single" w:color="CCCCCC" w:sz="3"/>
            </w:tcBorders>
            <w:shd w:fill="F2F2F2" w:val="clear"/>
            <w:tcMar>
              <w:top w:type="dxa" w:w="120"/>
              <w:left w:type="dxa" w:w="180"/>
              <w:bottom w:type="dxa" w:w="120"/>
              <w:right w:type="dxa" w:w="180"/>
            </w:tcMar>
            <w:vAlign w:val="center"/>
          </w:tcPr>
          <w:p>
            <w:pPr>
              <w:spacing w:after="40" w:before="40" w:line="276"/>
            </w:pPr>
            <w:r>
              <w:rPr>
                <w:rFonts w:ascii="Cambria" w:cs="Cambria" w:eastAsia="Cambria" w:hAnsi="Cambria"/>
                <w:color w:val="1A1A1A"/>
                <w:sz w:val="20"/>
                <w:szCs w:val="20"/>
              </w:rPr>
              <w:t xml:space="preserve">AI Meeting Summarizer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1.  Executive Summary</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is a structured summary of the key discussions, outcomes, and decisions reached during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04040" w:sz="5"/>
              <w:left w:val="single" w:color="404040" w:sz="5"/>
              <w:bottom w:val="single" w:color="404040" w:sz="5"/>
              <w:right w:val="single" w:color="404040" w:sz="5"/>
            </w:tcBorders>
            <w:shd w:fill="FFFFFF" w:val="clear"/>
            <w:tcMar>
              <w:top w:type="dxa" w:w="220"/>
              <w:left w:type="dxa" w:w="280"/>
              <w:bottom w:type="dxa" w:w="220"/>
              <w:right w:type="dxa" w:w="280"/>
            </w:tcMar>
          </w:tcPr>
          <w:p>
            <w:pPr>
              <w:spacing w:after="60" w:before="60" w:line="320"/>
              <w:jc w:val="both"/>
            </w:pPr>
            <w:r>
              <w:rPr>
                <w:rFonts w:ascii="Cambria" w:cs="Cambria" w:eastAsia="Cambria" w:hAnsi="Cambria"/>
                <w:color w:val="1A1A1A"/>
                <w:sz w:val="22"/>
                <w:szCs w:val="22"/>
              </w:rPr>
              <w:t xml:space="preserve">Moderation standards are may hide delete block comments for profanity threats discrimination false misleading info span defamation of personal attacks of seniorty impersonation violations of law may remove without notice escalation protocol safety or legal concerns escalated to cao law enforcement senior management direct messages account council monitor during office hours responses not guaranteed disclaimer and indemnity rm may remove limit interaction without notice users identify hold harmless rm for claims from others content critical findings the following subsections identify the most significant weaknesses risk and governance failures embedded in the social media moderation procedure each demonstrate how the policy has as drafted may suppress legitimate public participation and erode transparency rather than enhance it the weaponized vagueness of it is here terms like unrelated repetitive and false misleading information are undefined enabling selective enforcement targeted targeting critics via defamatory category equating targeted accusations with harassment shields officials from accountability and chill speeds arbitrary authority over truth and defamation no standards are provided for determination or determining truth or defamation placing municipal staff and role that exceeds typical municipal communication policy functions by attempting to define defamation internally it may reasonably be perceived as usurping appropriate administrative authority on accountable deletion and no appeal content may be removed without notice with no record or appeal creating an opaque unaccountable removal process escalation as intimidation escalating resident comments to cao or police risk intimidation in overreach indemnity and liability shifting indemnity clause insulates our end from responsibility while curating and controlling speech the combined use of defamation based moderation categories and discretionary escalation powers may reasonably be perceived as discouraging critical participation even when comments are made in good phase one way communication our out states it does not guarantee responses making social media a one way communication channel rather than open dialogue this procedure raises governance concerns regarding public participation broad and undefined moderation standards combined with unreviewable enforcement made discouraged residents from engaging in good-faith public discussion the issue is not intent or liability but whether municipal communication practices promote open engagement or unintentionally suppress it the due process and governance gaps there's no oversight no appeal process no reporting obligations lack of transparency creates opportunity for arbitrary or politically motivated enforcement recommendations and safeguards define clear narrow standards aligned with the law of white staff determinations of defamation public or transparent log of removals with an unimized entries and reasons created notice and appeal process for non-emergency removals require evidence and supervisory approval for false misleading enforcement restrict escalation to clearly define evidence-based safety thresholds with supervisory approval revise indemnity language to reflect arms act of moderation role require public logging and reporting of all moderated or removed to prevent silent erasure of dissent commit to viewpoint neutral enforcement with independent audience although listed on the agenda as for information as it had previously been this procedure carries operational and legal implications for residents for information should not mean beyond scrutiny council remains responsible to follow appropriate procedures and processes when policies are introduced unless validated by council through a formal motion or an inclusion in the minutes such a policy as no binding costs or effect it remains an internal draft with no legitimate standing to government resident interaction if this policy is used to justify hiding altering or redacting critical resident comments under the guise of moderation this would raise serious concerns of unethical reduction and manipulation of the public record for the integrity of municipal governance council should ensure that public comments on agenda items remain preserved transparent and unaltered any such reduction would also fall squarely within the oversight mandate of the armoured's statement. How could make it better streamline make it easier painless whatever want to call it how can engage better with the public through delegations stop the gate keeping stop the discrimination and stop the intimidation okay that's enough and open it there's no discrimination at all there's no intimidation this is this is a first it's in the meeting with i'm debating with it's in a lusion by saying that 're being intimidated here there is no point that 're ever been intimidated 're getting constant emails from a dozen emails since christmas and the amount of time that 're spending on your emails is incredible there is no intimidation to say that i will not tolerate that that's a first warning go ahead third delegation my name is edwin keyspeck a very staunch and suspected advertiser of this municipality and i'm here to speak today on toward the springfield police services council fuel once suggesting that a referendum might be needed to dissolve the springfield police service but under the police services act there is no such requirement council only needs the passive resolution it's a minute to the minister of justice easy peasy no cost no delay i personally raise the idea of a referendum during the recent borrowing by law debate and it fell on deaf ears of the council majority house of kaczynski himself estimated that this borrowing could settle ratepayers with a water of around $100 million in cost yet council refused to give residents and direct sea if council won't allow a referendum on a hundred million dollar debt why would anyone pretend to refer in them as needed to dissolve a failed police service and let's be candid the mayor has un-bossed and emphasized his long career in the rcap decades of service that he himself highlighted during his campaign with that background one would accept him to be fully cognizant of the police services act including the simple fact that dissolving a municipal police service does not require a referendum yet here are with council still pretending it's complicated when in reality it only takes a resolution and a ministerial approval he also acknowledged during the campaign that sps was in overland but what was done about nothing not until the chief every officer and even the clerk had walked away what was he waiting for what did he expect by him in i simply do not comprehend how a council could allow such waste and dysfunction to drag on when the law and the facts were so clear springfield deserved action and it still deserves action dissolution is a solution so i hasn't this been done already where are the badges the uniforms the guns wear are the suvs wear the purchase for with public money they're not in a parking lot where were there any golden handshakes with officers walked away as anyone accounted for these assets and expenses and what about the cost of the building the offices and the overhead sunk into this failed service that then could serve the community far better as a municipal archive office under the archives and record keeping act springfield should already be maintaining a proper archive instead of the current archive is nothing more than a cubby hole while a million dollar building sits underused after a failed policing experiment think about the opportunity cost instead of pouring millions into a failed police service springfield could already have delivered a robust recreation facility fully built and paid for a safe construct a place where seniors can gather and keep an eye on kids playing offering a real alternative to the streets that is something council could take to voters banks and explain probably at their next open house. Spankfield already participates in the trilateral poll policing arrangement with the open bank rcmp tax management the boses there satellite office in the arm of broken head for a fraction of the cost of maintaining our own police service this model delivers broad coverage across municipalities like suggesting challenge council to consider that with only a modest increase in shared cost it's partnering authority could secure two additional federally trained rcmp officers that would provide a level of service far superior to what a small stand alone force like sps could ever deliver and let's not forget the police board with 16,000 residents, sprinkle these legally required to maintain a police board with least five members as long as sps exists that means appointing training and supporting five individuals one counselor one lieutenant governor appointee and at least three more citizen members it means agendas minutes staff support perdiam's mileage and administration dissolving sps doesn't just end a failed policing experiment and it eliminates an entire layer of bureaucracy spankfield never needed in the first place residents should not have to pay for two layers of oversight when the rcmp and the province already provided the structure needed and what about by law enforcement spankfield doesn't need sps it means basic municipal enforcement a council once told me but a by law officer doesn't carry a gun my response is simple neither do building inspectors hydro meter readers or candidate post workers do arm them all a course not when there's risk proper procedure is to call in the rcmp and the already carry the guns with the training back up and interrupt her bit do it to handle it to suggest spankfield needs to keep sps so a by law officer won't get shot is fear-longory formats in fact across departments planning works operations by law complaints were being shoveled into onto sps but sps but sps officers are not by law officers and they never should have been made to have like it i have personal knowledge of serious by law infraction and the southern portion of our rm grade levels altered without permits instead of an inspection report instead of an enforcement file it didn't end it up in an sps officer's pocket no point to inspect that was the report millions of taxpayer dollars and that's what got it wasn't policing it wasn't enforcement it was negligence and it was an insult to every resident of springfield the sps wasn't overlump and unnecessary burden on residents about experiment from the start it dislocated services drove up costs and left residents putting the bill while accountability evaporated if want to rebuild trust stop hiding the truth about the sps dissolve it formally repurpose its assets and convert that building into a real municipal archive not just a mere cubby hole in the back of our library but one that finally preserves spankfield's history and records properly as the law requires it's time our archive gets its head up to the cloud and what are some of the duplicated expenses in overheads that's uniforms, firearms and equipment suvs and police vehicles acquisition insurance maintenance office building utilities and administration overhead golden handshakes or severance packages for departing officers specialised peace police it systems dispatch and records software training costs for officers and staff radkids three thousand dollars each with expiry dates medical inventory duplication holding cells and detention related expenses weapons qualification certification and liability insurance medical supplies duplication first aid kits naloxol ppe etc evidence storage and chain custody facilities payroll and benefits duplication pensions health plans overtime vehicles fuel outfitting decals and radio equipment public complaints and professional standards and administration insurance premiums for separate sps operations emergency call handling and dispatch already provided by our cmp legal liability reserves and police board costs all of this duplicated well the oak bank our cmp detachment already provides full service to sprinkle again dissolution is the solution council thank and are 're they've been the dissolved sps there 're in discussions now got a cso that's soon to start once get the police car transferred over trust me the equipment is all going to be utilized if there's a time date stamp on it 're going to offer it for sale before it expires everything's being looked into any other questions from council at all council. Thank mayor and again thank mister geeseback for your dissertation a lot of detail there echo with what the mayor has said and actually echo with what and i think some members of council believe that the rcmp or the integral element of our community and so my question is very simple the new prime minister of canada markarney dedicated and actually committed to a thousand new officers across canada so would see that that would be an unadded benefit or would that be a positive step going forward because quite frankly right now i don't think there's any secret that don't have full commitment of rcmp not only here necessarily but across various jurisdictions, dickson's in canada so i would absolutely encourage the rcmp to have more officers because they are the the standard they are the bar to measure against in terms of police forces they've they've had some fantastic results whether it be a clandestine activities or drugs or whatever right but my question to again is do think that's a smart move by the prime minister karnit to add our commit to a thousand new officers across canada? Mayor about the proposed bylaw fees and charges on page 9 have a capital water level of 92 50 i guess throughout the document that were provided are the changes highlighted i know there's some items that are stroked out but do like on for instance page 7 there's a number of sort of water permit meter rates that are changing is that the only significant change so council gave first reading on december 16 so if go back to the first reading there's many more changes that are noted 've since approved what was passed in first reading for second reading the only proposed change is to do with the sewer and water permit meters and that's because the actual cost to obtain these meters have increased and always want that to be cost recoverable and i think that is the only change being proposed for second reading i guess my other question would be in terms of compliance for the residents so in other words on page 4 have fees for minor renovations and basements have swimming pools have know decks when i was campaigning and again just in the general populace people are not thrilled about taking out a permit for a deck and in fact i would suspect that not everyone does that do have any statistical information and again i don't want to be the enforcer and in fact i would be the one who reduces red tape and take some of these out and that would be my major thrust in in this process is do have any how can i say appearance or knowledge of how compliance is in terms of these kinds of things because i'm convinced just as in the city one of peg get reports that people don't take out permits for for decks and all the rest of us nice to have a permit fee and and to have it but are really seeing compliance with these kinds of things like what are the numbers one of the hard numbers i don't even think i could give a number like that obviously 're finding certain items just through drive buys or know or building inspectors are out and about they'll see something going up they will make an out of it and come back make sure there's a permit so there's a lot of that work being done definitely when assessment goes on to properties they will make notes about changes and provide that information to us so can follow up that way but obviously there's many homes that are doing renovations without letting us know so yeah and i'm not suggesting have a strong strong arm and go after these individuals obviously 'd want 100% of the policy but 're likely not going to get it so i guess the framework of my question is is it even important to have permits for some of these kinds of things like how does this compare to other municipalities like are just is it a template that have permit fees for everything from mobile signs to pools to decks and so forth are planning stuff do like a review of many our ms before they bring any proposals back for so 're always in the ballpark with other municipalities don't increase just to increase i would say 're not going to not request permits because when it comes to insurance claims then 're off the hook if they don't have proper permit whereas if they do then stand behind that permit and then the development officer can request that fees be doubled up to and up to four times the costs if they're directing things before getting the proper permits so so there are those kinds of penalties and how do these match up to other municipalities whether be same paul or finy are in the ballpark midstream or high low for the whole full range of permits i would say 're in ballpark i don't think 're high or low try to say same and what everybody's doing yeah and that's important to know again i don't want to be on the high side or low side but be somewhere in the middle is fine and specifically on page nine then the capital water levy again my concern and opposition to the water treatment plan is not to stymie growth but rather that don't want to have a burden for our rural residents paying for water that's in their urban centers so these capital water levy's of 9250 and 6250 should they be higher to ensure that do have cost recovery for the water treatment plan in the words i don't want our municipality and rural residents and local urban residents to have ongoing debt i mean that's as know the public outcry end or the concern that 've heard in the media right is that have a potential significant burden of debt which could be not a million dollars could be 10 million could be more is there any way could recapture that quicker so don't have to have a tax burden for our residents and simply in simple terms can raise these to ensure that the developers that new people who are coming to our community not to not to isolate them but to say hey 're more than welcome to come to the greatest rm in our province but there's a cost because have the best services have the best know infrastructure and so forth so have been increasing our levies every year probably for the last four years 've increased them substantially every year also compare other rms are on the high side i think there's only maybe two that are higher than us and not all of them actually divide out their levies like do so it's hard to do comparables but a lot of our infrastructure is not just from new developments i mean have old infrastructure that needs to hook up to water and sewer and so they need to be paying these levies as well it's not just all new development that is the reason 're expanding these services so 're saying that failed well in oak bank or do gold they would have to pay into this would be their service fee correct 're hooking up i guess but have over 800 homes and will bank that are still on wells when they connect they'll be paying these levies as well and that's helpful information that's know the stats i'm kind of looking for is is that thank so does everybody and all dog bank that it's that it's on the wells that they have main pipe going through the streets or not no so how am i what percentage of that don't have that service right now a lot of the 800 a majority don't have lines in front of them um offhand i think it's only uh willow the main line runs there um and now anyone who has a well that fails on that road has to connect to to water as long as have that availability so 've had to leave some um capacity for those types of situations thank i see no more questions then uh who can read the resolution can go down the result of the second reading be given to bylone number 2520 being a bylow the armistring field to revise and update the fees payable to the armistring field for municipal services rendered under the authority of the municipality and the bylows of the municipality with that being read out for post a question those in support with the show of hands does unanimous and so carried then 'll go to uh 8.11 same thing but the third reading can i get a mover in a seconder please um miller and uh fuel comes from miller.</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2.  Meeting Agenda</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agenda items were tabled and discussed during the course of this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860"/>
        <w:gridCol w:w="8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8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Agenda Item</w:t>
            </w:r>
          </w:p>
        </w:tc>
        <w:tc>
          <w:tcPr>
            <w:tcW w:type="dxa" w:w="8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Mayor about the proposed bylaw fees and charges on page 9 have a capital water level of 92 50 i guess throughout the document that were provided are the changes highlighted i know there's some items that are stroked out but do like on for instance page 7 there's a number of sort of water permit meter rates that are changing is that the only significant change so council gave first reading on december 16 so if go back to the first reading there's many more changes that are noted 've since approved what was passed in first reading for second reading the only proposed change is to do with the sewer and water permit meters and that's because the actual cost to obtain these meters have increased and always want that to be cost recoverable and i think that is the only change being proposed for second reading i guess my other question would be in terms of compliance for the residents so in other words on page 4 have fees for minor renovations and basements have swimming pools have know decks when i was campaigning and again just in the general populace people are not thrilled about taking out a permit for a deck and in fact i would suspect that not everyone does that do have any statistical information and again i don't want to be the enforcer and in fact i would be the one who reduces red tape and take some of these out and that would be my major thrust in in this process is do have any how can i say appearance or knowledge of how compliance is in terms of these kinds of things because i'm convinced just as in the city one of peg get reports that people don't take out permits for for decks and all the rest of us nice to have a permit fee and and to have it but are really seeing compliance with these kinds of things like what are the numbers one of the hard numbers i don't even think i could give a number like that obviously 're finding certain items just through drive buys or know or building inspectors are out and about they'll see something going up they will make an out of it and come back make sure there's a permit so there's a lot of that work being done definitely when assessment goes on to properties they will make notes about changes and provide that information to us so can follow up that way but obviously there's many homes that are doing renovations without letting us know so yeah and i'm not suggesting have a strong strong arm and go after these individuals obviously 'd want 100% of the policy but 're likely not going to get it so i guess the framework of my question is is it even important to have permits for some of these kinds of things like how does this compare to other municipalities like are just is it a template that have permit fees for everything from mobile signs to pools to decks and so forth are planning stuff do like a review of many our ms before they bring any proposals back for so 're always in the ballpark with other municipalities don't increase just to increase i would say 're not going to not request permits because when it comes to insurance claims then 're off the hook if they don't have proper permit whereas if they do then stand behind that permit and then the development officer can request that fees be doubled up to and up to four times the costs if they're directing things before getting the proper permits so so there are those kinds of penalties and how do these match up to other municipalities whether be same paul or finy are in the ballpark midstream or high low for the whole full range of permits i would say 're in ballpark i don't think 're high or low try to say same and what everybody's doing yeah and that's important to know again i don't want to be on the high side or low side but be somewhere in the middle is fine and specifically on page nine then the capital water levy again my concern and opposition to the water treatment plan is not to stymie growth but rather that don't want to have a burden for our rural residents paying for water that's in their urban centers so these capital water levy's of 9250 and 6250 should they be higher to ensure that do have cost recovery for the water treatment plan in the words i don't want our municipality and rural residents and local urban residents to have ongoing debt i mean that's as know the public outcry end or the concern that 've heard in the media right is that have a potential significant burden of debt which could be not a million dollars could be 10 million could be more is there any way could recapture that quicker so don't have to have a tax burden for our residents and simply in simple terms can raise these to ensure that the developers that new people who are coming to our community not to not to isolate them but to say hey 're more than welcome to come to the greatest rm in our province but there's a cost because have the best services have the best know infrastructure and so forth so have been increasing our levies every year probably for the last four years 've increased them substantially every year also compare other rms are on the high side i think there's only maybe two that are higher than us and not all of them actually divide out their levies like do so it's hard to do comparables but a lot of our infrastructure is not just from new developments i mean have old infrastructure that needs to hook up to water and sewer and so they need to be paying these levies as well it's not just all new development that is the reason 're expanding these services so 're saying that failed well in oak bank or do gold they would have to pay into this would be their service fee correct 're hooking up i guess but have over 800 homes and will bank that are still on wells when they connect they'll be paying these levies as well and that's helpful information that's know the stats i'm kind of looking for is is that thank so does everybody and all dog bank that it's that it's on the wells that they have main pipe going through the streets or not no so how am i what percentage of that don't have that service right now a lot of the 800 a majority don't have lines in front of them um offhand i think it's only uh willow the main line runs there um and now anyone who has a well that fails on that road has to connect to to water as long as have that availability so 've had to leave some um capacity for those types of situations thank i see no more questions then uh who can read the resolution can go down the result of the second reading be given to bylone number 2520 being a bylow the armistring field to revise and update the fees payable to the armistring field for municipal services rendered under the authority of the municipality and the bylows of the municipality with that being read out for post a question those in support with the show of hands does unanimous and so carried then 'll go to uh 8.11 same thing but the third reading can i get a mover in a seconder please um miller and uh fuel comes from miller.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Spankfield already participates in the trilateral poll policing arrangement with the open bank rcmp tax management the boses there satellite office in the arm of broken head for a fraction of the cost of maintaining our own police service this model delivers broad coverage across municipalities like suggesting challenge council to consider that with only a modest increase in shared cost it's partnering authority could secure two additional federally trained rcmp officers that would provide a level of service far superior to what a small stand alone force like sps could ever deliver and let's not forget the police board with 16,000 residents, sprinkle these legally required to maintain a police board with least five members as long as sps exists that means appointing training and supporting five individuals one counselor one lieutenant governor appointee and at least three more citizen members it means agendas minutes staff support perdiam's mileage and administration dissolving sps doesn't just end a failed policing experiment and it eliminates an entire layer of bureaucracy spankfield never needed in the first place residents should not have to pay for two layers of oversight when the rcmp and the province already provided the structure needed and what about by law enforcement spankfield doesn't need sps it means basic municipal enforcement a council once told me but a by law officer doesn't carry a gun my response is simple neither do building inspectors hydro meter readers or candidate post workers do arm them all a course not when there's risk proper procedure is to call in the rcmp and the already carry the guns with the training back up and interrupt her bit do it to handle it to suggest spankfield needs to keep sps so a by law officer won't get shot is fear-longory formats in fact across departments planning works operations by law complaints were being shoveled into onto sps but sps but sps officers are not by law officers and they never should have been made to have like it i have personal knowledge of serious by law infraction and the southern portion of our rm grade levels altered without permits instead of an inspection report instead of an enforcement file it didn't end it up in an sps officer's pocket no point to inspect that was the report millions of taxpayer dollars and that's what got it wasn't policing it wasn't enforcement it was negligence and it was an insult to every resident of springfield the sps wasn't overlump and unnecessary burden on residents about experiment from the start it dislocated services drove up costs and left residents putting the bill while accountability evaporated if want to rebuild trust stop hiding the truth about the sps dissolve it formally repurpose its assets and convert that building into a real municipal archive not just a mere cubby hole in the back of our library but one that finally preserves spankfield's history and records properly as the law requires it's time our archive gets its head up to the cloud and what are some of the duplicated expenses in overheads that's uniforms, firearms and equipment suvs and police vehicles acquisition insurance maintenance office building utilities and administration overhead golden handshakes or severance packages for departing officers specialised peace police it systems dispatch and records software training costs for officers and staff radkids three thousand dollars each with expiry dates medical inventory duplication holding cells and detention related expenses weapons qualification certification and liability insurance medical supplies duplication first aid kits naloxol ppe etc evidence storage and chain custody facilities payroll and benefits duplication pensions health plans overtime vehicles fuel outfitting decals and radio equipment public complaints and professional standards and administration insurance premiums for separate sps operations emergency call handling and dispatch already provided by our cmp legal liability reserves and police board costs all of this duplicated well the oak bank our cmp detachment already provides full service to sprinkle again dissolution is the solution council thank and are 're they've been the dissolved sps there 're in discussions now got a cso that's soon to start once get the police car transferred over trust me the equipment is all going to be utilized if there's a time date stamp on it 're going to offer it for sale before it expires everything's being looked into any other questions from council at all council.</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Moderation standards are may hide delete block comments for profanity threats discrimination false misleading info span defamation of personal attacks of seniorty impersonation violations of law may remove without notice escalation protocol safety or legal concerns escalated to cao law enforcement senior management direct messages account council monitor during office hours responses not guaranteed disclaimer and indemnity rm may remove limit interaction without notice users identify hold harmless rm for claims from others content critical findings the following subsections identify the most significant weaknesses risk and governance failures embedded in the social media moderation procedure each demonstrate how the policy has as drafted may suppress legitimate public participation and erode transparency rather than enhance it the weaponized vagueness of it is here terms like unrelated repetitive and false misleading information are undefined enabling selective enforcement targeted targeting critics via defamatory category equating targeted accusations with harassment shields officials from accountability and chill speeds arbitrary authority over truth and defamation no standards are provided for determination or determining truth or defamation placing municipal staff and role that exceeds typical municipal communication policy functions by attempting to define defamation internally it may reasonably be perceived as usurping appropriate administrative authority on accountable deletion and no appeal content may be removed without notice with no record or appeal creating an opaque unaccountable removal process escalation as intimidation escalating resident comments to cao or police risk intimidation in overreach indemnity and liability shifting indemnity clause insulates our end from responsibility while curating and controlling speech the combined use of defamation based moderation categories and discretionary escalation powers may reasonably be perceived as discouraging critical participation even when comments are made in good phase one way communication our out states it does not guarantee responses making social media a one way communication channel rather than open dialogue this procedure raises governance concerns regarding public participation broad and undefined moderation standards combined with unreviewable enforcement made discouraged residents from engaging in good-faith public discussion the issue is not intent or liability but whether municipal communication practices promote open engagement or unintentionally suppress it the due process and governance gaps there's no oversight no appeal process no reporting obligations lack of transparency creates opportunity for arbitrary or politically motivated enforcement recommendations and safeguards define clear narrow standards aligned with the law of white staff determinations of defamation public or transparent log of removals with an unimized entries and reasons created notice and appeal process for non-emergency removals require evidence and supervisory approval for false misleading enforcement restrict escalation to clearly define evidence-based safety thresholds with supervisory approval revise indemnity language to reflect arms act of moderation role require public logging and reporting of all moderated or removed to prevent silent erasure of dissent commit to viewpoint neutral enforcement with independent audience although listed on the agenda as for information as it had previously been this procedure carries operational and legal implications for residents for information should not mean beyond scrutiny council remains responsible to follow appropriate procedures and processes when policies are introduced unless validated by council through a formal motion or an inclusion in the minutes such a policy as no binding costs or effect it remains an internal draft with no legitimate standing to government resident interaction if this policy is used to justify hiding altering or redacting critical resident comments under the guise of moderation this would raise serious concerns of unethical reduction and manipulation of the public record for the integrity of municipal governance council should ensure that public comments on agenda items remain preserved transparent and unaltered any such reduction would also fall squarely within the oversight mandate of the armoured's statement.</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8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Uh, in terms of the planning, the 2025 year in review, in previous reports, it's been noted that there's been, uh, reports on all of the different kinds of things that were in the planning.</w:t>
            </w:r>
          </w:p>
        </w:tc>
        <w:tc>
          <w:tcPr>
            <w:tcW w:type="dxa" w:w="8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8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 want to relay information to council and offer some topics of discourse given what i heard at the december 11, 2025 capital planning region or when it picked matt report in region meeting, which for purposes of my delegation, i'll just simply state as wmr.</w:t>
            </w:r>
          </w:p>
        </w:tc>
        <w:tc>
          <w:tcPr>
            <w:tcW w:type="dxa" w:w="8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Discussed</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3.  Key Decision Points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decisions were formally agreed upon or resolved during the meeting and are recorded here for reference.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Decision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Now 're kind of in a tough spot for the summer reason that is plan 2050 was rejected and thrown out and it had no benefit for our m and i would have absolutely voted against it.</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Go ahead to councilor miller.</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Now i've documented every single open meeting the arm spring fill that has had since the passing of bill 4 and to this date i have not seen council have an open meeting where it agreed it should undertake tasks that are just speaking to other mayors and reaves that have requested to opt out of the wmr.</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Then meritarian voted in favor of the resolution and it passed.</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Now, where in legislation or bylaw, residents who submit properly and in good faith are rejected before council ever sees their names, these decisions do not originate from the elected body, they originate from administration when the administration decides which residents may speak and which may democracy becomes a selective.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As may or may not know, in neverville, i was accepted by 2050 by the wmr in the queue to speak.</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4.  Key Highlights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highlights represent the most significant observations and notable points raised during the meeting.</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86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Key Highlight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Mayor about the proposed bylaw fees and charges on page 9 have a capital water level of 92 50 i guess throughout the document that were provided are the changes highlighted i know there's some items that are stroked out but do like on for instance page 7 there's a number of sort of water permit meter rates that are changing is that the only significant change so council gave first reading on december 16 so if go back to the first reading there's many more changes that are noted 've since approved what was passed in first reading for second reading the only proposed change is to do with the sewer and water permit meters and that's because the actual cost to obtain these meters have increased and always want that to be cost recoverable and i think that is the only change being proposed for second reading i guess my other question would be in terms of compliance for the residents so in other words on page 4 have fees for minor renovations and basements have swimming pools have know decks when i was campaigning and again just in the general populace people are not thrilled about taking out a permit for a deck and in fact i would suspect that not everyone does that do have any statistical information and again i don't want to be the enforcer and in fact i would be the one who reduces red tape and take some of these out and that would be my major thrust in in this process is do have any how can i say appearance or knowledge of how compliance is in terms of these kinds of things because i'm convinced just as in the city one of peg get reports that people don't take out permits for for decks and all the rest of us nice to have a permit fee and and to have it but are really seeing compliance with these kinds of things like what are the numbers one of the hard numbers i don't even think i could give a number like that obviously 're finding certain items just through drive buys or know or building inspectors are out and about they'll see something going up they will make an out of it and come back make sure there's a permit so there's a lot of that work being done definitely when assessment goes on to properties they will make notes about changes and provide that information to us so can follow up that way but obviously there's many homes that are doing renovations without letting us know so yeah and i'm not suggesting have a strong strong arm and go after these individuals obviously 'd want 100% of the policy but 're likely not going to get it so i guess the framework of my question is is it even important to have permits for some of these kinds of things like how does this compare to other municipalities like are just is it a template that have permit fees for everything from mobile signs to pools to decks and so forth are planning stuff do like a review of many our ms before they bring any proposals back for so 're always in the ballpark with other municipalities don't increase just to increase i would say 're not going to not request permits because when it comes to insurance claims then 're off the hook if they don't have proper permit whereas if they do then stand behind that permit and then the development officer can request that fees be doubled up to and up to four times the costs if they're directing things before getting the proper permits so so there are those kinds of penalties and how do these match up to other municipalities whether be same paul or finy are in the ballpark midstream or high low for the whole full range of permits i would say 're in ballpark i don't think 're high or low try to say same and what everybody's doing yeah and that's important to know again i don't want to be on the high side or low side but be somewhere in the middle is fine and specifically on page nine then the capital water levy again my concern and opposition to the water treatment plan is not to stymie growth but rather that don't want to have a burden for our rural residents paying for water that's in their urban centers so these capital water levy's of 9250 and 6250 should they be higher to ensure that do have cost recovery for the water treatment plan in the words i don't want our municipality and rural residents and local urban residents to have ongoing debt i mean that's as know the public outcry end or the concern that 've heard in the media right is that have a potential significant burden of debt which could be not a million dollars could be 10 million could be more is there any way could recapture that quicker so don't have to have a tax burden for our residents and simply in simple terms can raise these to ensure that the developers that new people who are coming to our community not to not to isolate them but to say hey 're more than welcome to come to the greatest rm in our province but there's a cost because have the best services have the best know infrastructure and so forth so have been increasing our levies every year probably for the last four years 've increased them substantially every year also compare other rms are on the high side i think there's only maybe two that are higher than us and not all of them actually divide out their levies like do so it's hard to do comparables but a lot of our infrastructure is not just from new developments i mean have old infrastructure that needs to hook up to water and sewer and so they need to be paying these levies as well it's not just all new development that is the reason 're expanding these services so 're saying that failed well in oak bank or do gold they would have to pay into this would be their service fee correct 're hooking up i guess but have over 800 homes and will bank that are still on wells when they connect they'll be paying these levies as well and that's helpful information that's know the stats i'm kind of looking for is is that thank so does everybody and all dog bank that it's that it's on the wells that they have main pipe going through the streets or not no so how am i what percentage of that don't have that service right now a lot of the 800 a majority don't have lines in front of them um offhand i think it's only uh willow the main line runs there um and now anyone who has a well that fails on that road has to connect to to water as long as have that availability so 've had to leave some um capacity for those types of situations thank i see no more questions then uh who can read the resolution can go down the result of the second reading be given to bylone number 2520 being a bylow the armistring field to revise and update the fees payable to the armistring field for municipal services rendered under the authority of the municipality and the bylows of the municipality with that being read out for post a question those in support with the show of hands does unanimous and so carried then 'll go to uh 8.11 same thing but the third reading can i get a mover in a seconder please um miller and uh fuel comes from miller.</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Moderation standards are may hide delete block comments for profanity threats discrimination false misleading info span defamation of personal attacks of seniorty impersonation violations of law may remove without notice escalation protocol safety or legal concerns escalated to cao law enforcement senior management direct messages account council monitor during office hours responses not guaranteed disclaimer and indemnity rm may remove limit interaction without notice users identify hold harmless rm for claims from others content critical findings the following subsections identify the most significant weaknesses risk and governance failures embedded in the social media moderation procedure each demonstrate how the policy has as drafted may suppress legitimate public participation and erode transparency rather than enhance it the weaponized vagueness of it is here terms like unrelated repetitive and false misleading information are undefined enabling selective enforcement targeted targeting critics via defamatory category equating targeted accusations with harassment shields officials from accountability and chill speeds arbitrary authority over truth and defamation no standards are provided for determination or determining truth or defamation placing municipal staff and role that exceeds typical municipal communication policy functions by attempting to define defamation internally it may reasonably be perceived as usurping appropriate administrative authority on accountable deletion and no appeal content may be removed without notice with no record or appeal creating an opaque unaccountable removal process escalation as intimidation escalating resident comments to cao or police risk intimidation in overreach indemnity and liability shifting indemnity clause insulates our end from responsibility while curating and controlling speech the combined use of defamation based moderation categories and discretionary escalation powers may reasonably be perceived as discouraging critical participation even when comments are made in good phase one way communication our out states it does not guarantee responses making social media a one way communication channel rather than open dialogue this procedure raises governance concerns regarding public participation broad and undefined moderation standards combined with unreviewable enforcement made discouraged residents from engaging in good-faith public discussion the issue is not intent or liability but whether municipal communication practices promote open engagement or unintentionally suppress it the due process and governance gaps there's no oversight no appeal process no reporting obligations lack of transparency creates opportunity for arbitrary or politically motivated enforcement recommendations and safeguards define clear narrow standards aligned with the law of white staff determinations of defamation public or transparent log of removals with an unimized entries and reasons created notice and appeal process for non-emergency removals require evidence and supervisory approval for false misleading enforcement restrict escalation to clearly define evidence-based safety thresholds with supervisory approval revise indemnity language to reflect arms act of moderation role require public logging and reporting of all moderated or removed to prevent silent erasure of dissent commit to viewpoint neutral enforcement with independent audience although listed on the agenda as for information as it had previously been this procedure carries operational and legal implications for residents for information should not mean beyond scrutiny council remains responsible to follow appropriate procedures and processes when policies are introduced unless validated by council through a formal motion or an inclusion in the minutes such a policy as no binding costs or effect it remains an internal draft with no legitimate standing to government resident interaction if this policy is used to justify hiding altering or redacting critical resident comments under the guise of moderation this would raise serious concerns of unethical reduction and manipulation of the public record for the integrity of municipal governance council should ensure that public comments on agenda items remain preserved transparent and unaltered any such reduction would also fall squarely within the oversight mandate of the armoured's statement.</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How could make it better streamline make it easier painless whatever want to call it how can engage better with the public through delegations stop the gate keeping stop the discrimination and stop the intimidation okay that's enough and open it there's no discrimination at all there's no intimidation this is this is a first it's in the meeting with i'm debating with it's in a lusion by saying that 're being intimidated here there is no point that 're ever been intimidated 're getting constant emails from a dozen emails since christmas and the amount of time that 're spending on your emails is incredible there is no intimidation to say that i will not tolerate that that's a first warning go ahead third delegation my name is edwin keyspeck a very staunch and suspected advertiser of this municipality and i'm here to speak today on toward the springfield police services council fuel once suggesting that a referendum might be needed to dissolve the springfield police service but under the police services act there is no such requirement council only needs the passive resolution it's a minute to the minister of justice easy peasy no cost no delay i personally raise the idea of a referendum during the recent borrowing by law debate and it fell on deaf ears of the council majority house of kaczynski himself estimated that this borrowing could settle ratepayers with a water of around $100 million in cost yet council refused to give residents and direct sea if council won't allow a referendum on a hundred million dollar debt why would anyone pretend to refer in them as needed to dissolve a failed police service and let's be candid the mayor has un-bossed and emphasized his long career in the rcap decades of service that he himself highlighted during his campaign with that background one would accept him to be fully cognizant of the police services act including the simple fact that dissolving a municipal police service does not require a referendum yet here are with council still pretending it's complicated when in reality it only takes a resolution and a ministerial approval he also acknowledged during the campaign that sps was in overland but what was done about nothing not until the chief every officer and even the clerk had walked away what was he waiting for what did he expect by him in i simply do not comprehend how a council could allow such waste and dysfunction to drag on when the law and the facts were so clear springfield deserved action and it still deserves action dissolution is a solution so i hasn't this been done already where are the badges the uniforms the guns wear are the suvs wear the purchase for with public money they're not in a parking lot where were there any golden handshakes with officers walked away as anyone accounted for these assets and expenses and what about the cost of the building the offices and the overhead sunk into this failed service that then could serve the community far better as a municipal archive office under the archives and record keeping act springfield should already be maintaining a proper archive instead of the current archive is nothing more than a cubby hole while a million dollar building sits underused after a failed policing experiment think about the opportunity cost instead of pouring millions into a failed police service springfield could already have delivered a robust recreation facility fully built and paid for a safe construct a place where seniors can gather and keep an eye on kids playing offering a real alternative to the streets that is something council could take to voters banks and explain probably at their next open house.</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Page, thank very much for taking the time to share your concerns with us regarding this because this is a very big important issue within our municipality.</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86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In conclusion council should recognize that while the stated goal of this procedure is transparency and stability the policy is written risk undermining those very values without clear definition oversight and safeguards it may discourage resident participation and create a perception of intimidation or suppression rather than engagement this delegation is informed directly by the policy language and it's observable application in practice identifying structural governance issues rather than isolated incidents or individual decisions.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w:t>
            </w:r>
          </w:p>
        </w:tc>
        <w:tc>
          <w:tcPr>
            <w:tcW w:type="dxa" w:w="86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Rm should be having this important conversation giving the overwhelming public concerns with wmr membership at this time.</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5.  Action Items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action items have been identified and require follow-up after this meeting. Each item is assigned a responsible party and a current status.</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700"/>
        <w:gridCol w:w="10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5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Action Item</w:t>
            </w:r>
          </w:p>
        </w:tc>
        <w:tc>
          <w:tcPr>
            <w:tcW w:type="dxa" w:w="1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Owner</w:t>
            </w:r>
          </w:p>
        </w:tc>
        <w:tc>
          <w:tcPr>
            <w:tcW w:type="dxa" w:w="10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Status</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Mayor about the proposed bylaw fees and charges on page 9 have a capital water level of 92 50 i guess throughout the document that were provided are the changes highlighted i know there's some items that are stroked out but do like on for instance page 7 there's a number of sort of water permit meter rates that are changing is that the only significant change so council gave first reading on december 16 so if go back to the first reading there's many more changes that are noted 've since approved what was passed in first reading for second reading the only proposed change is to do with the sewer and water permit meters and that's because the actual cost to obtain these meters have increased and always want that to be cost recoverable and i think that is the only change being proposed for second reading i guess my other question would be in terms of compliance for the residents so in other words on page 4 have fees for minor renovations and basements have swimming pools have know decks when i was campaigning and again just in the general populace people are not thrilled about taking out a permit for a deck and in fact i would suspect that not everyone does that do have any statistical information and again i don't want to be the enforcer and in fact i would be the one who reduces red tape and take some of these out and that would be my major thrust in in this process is do have any how can i say appearance or knowledge of how compliance is in terms of these kinds of things because i'm convinced just as in the city one of peg get reports that people don't take out permits for for decks and all the rest of us nice to have a permit fee and and to have it but are really seeing compliance with these kinds of things like what are the numbers one of the hard numbers i don't even think i could give a number like that obviously 're finding certain items just through drive buys or know or building inspectors are out and about they'll see something going up they will make an out of it and come back make sure there's a permit so there's a lot of that work being done definitely when assessment goes on to properties they will make notes about changes and provide that information to us so can follow up that way but obviously there's many homes that are doing renovations without letting us know so yeah and i'm not suggesting have a strong strong arm and go after these individuals obviously 'd want 100% of the policy but 're likely not going to get it so i guess the framework of my question is is it even important to have permits for some of these kinds of things like how does this compare to other municipalities like are just is it a template that have permit fees for everything from mobile signs to pools to decks and so forth are planning stuff do like a review of many our ms before they bring any proposals back for so 're always in the ballpark with other municipalities don't increase just to increase i would say 're not going to not request permits because when it comes to insurance claims then 're off the hook if they don't have proper permit whereas if they do then stand behind that permit and then the development officer can request that fees be doubled up to and up to four times the costs if they're directing things before getting the proper permits so so there are those kinds of penalties and how do these match up to other municipalities whether be same paul or finy are in the ballpark midstream or high low for the whole full range of permits i would say 're in ballpark i don't think 're high or low try to say same and what everybody's doing yeah and that's important to know again i don't want to be on the high side or low side but be somewhere in the middle is fine and specifically on page nine then the capital water levy again my concern and opposition to the water treatment plan is not to stymie growth but rather that don't want to have a burden for our rural residents paying for water that's in their urban centers so these capital water levy's of 9250 and 6250 should they be higher to ensure that do have cost recovery for the water treatment plan in the words i don't want our municipality and rural residents and local urban residents to have ongoing debt i mean that's as know the public outcry end or the concern that 've heard in the media right is that have a potential significant burden of debt which could be not a million dollars could be 10 million could be more is there any way could recapture that quicker so don't have to have a tax burden for our residents and simply in simple terms can raise these to ensure that the developers that new people who are coming to our community not to not to isolate them but to say hey 're more than welcome to come to the greatest rm in our province but there's a cost because have the best services have the best know infrastructure and so forth so have been increasing our levies every year probably for the last four years 've increased them substantially every year also compare other rms are on the high side i think there's only maybe two that are higher than us and not all of them actually divide out their levies like do so it's hard to do comparables but a lot of our infrastructure is not just from new developments i mean have old infrastructure that needs to hook up to water and sewer and so they need to be paying these levies as well it's not just all new development that is the reason 're expanding these services so 're saying that failed well in oak bank or do gold they would have to pay into this would be their service fee correct 're hooking up i guess but have over 800 homes and will bank that are still on wells when they connect they'll be paying these levies as well and that's helpful information that's know the stats i'm kind of looking for is is that thank so does everybody and all dog bank that it's that it's on the wells that they have main pipe going through the streets or not no so how am i what percentage of that don't have that service right now a lot of the 800 a majority don't have lines in front of them um offhand i think it's only uh willow the main line runs there um and now anyone who has a well that fails on that road has to connect to to water as long as have that availability so 've had to leave some um capacity for those types of situations thank i see no more questions then uh who can read the resolution can go down the result of the second reading be given to bylone number 2520 being a bylow the armistring field to revise and update the fees payable to the armistring field for municipal services rendered under the authority of the municipality and the bylows of the municipality with that being read out for post a question those in support with the show of hands does unanimous and so carried then 'll go to uh 8.11 same thing but the third reading can i get a mover in a seconder please um miller and uh fuel comes from miller.</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Moderation standards are may hide delete block comments for profanity threats discrimination false misleading info span defamation of personal attacks of seniorty impersonation violations of law may remove without notice escalation protocol safety or legal concerns escalated to cao law enforcement senior management direct messages account council monitor during office hours responses not guaranteed disclaimer and indemnity rm may remove limit interaction without notice users identify hold harmless rm for claims from others content critical findings the following subsections identify the most significant weaknesses risk and governance failures embedded in the social media moderation procedure each demonstrate how the policy has as drafted may suppress legitimate public participation and erode transparency rather than enhance it the weaponized vagueness of it is here terms like unrelated repetitive and false misleading information are undefined enabling selective enforcement targeted targeting critics via defamatory category equating targeted accusations with harassment shields officials from accountability and chill speeds arbitrary authority over truth and defamation no standards are provided for determination or determining truth or defamation placing municipal staff and role that exceeds typical municipal communication policy functions by attempting to define defamation internally it may reasonably be perceived as usurping appropriate administrative authority on accountable deletion and no appeal content may be removed without notice with no record or appeal creating an opaque unaccountable removal process escalation as intimidation escalating resident comments to cao or police risk intimidation in overreach indemnity and liability shifting indemnity clause insulates our end from responsibility while curating and controlling speech the combined use of defamation based moderation categories and discretionary escalation powers may reasonably be perceived as discouraging critical participation even when comments are made in good phase one way communication our out states it does not guarantee responses making social media a one way communication channel rather than open dialogue this procedure raises governance concerns regarding public participation broad and undefined moderation standards combined with unreviewable enforcement made discouraged residents from engaging in good-faith public discussion the issue is not intent or liability but whether municipal communication practices promote open engagement or unintentionally suppress it the due process and governance gaps there's no oversight no appeal process no reporting obligations lack of transparency creates opportunity for arbitrary or politically motivated enforcement recommendations and safeguards define clear narrow standards aligned with the law of white staff determinations of defamation public or transparent log of removals with an unimized entries and reasons created notice and appeal process for non-emergency removals require evidence and supervisory approval for false misleading enforcement restrict escalation to clearly define evidence-based safety thresholds with supervisory approval revise indemnity language to reflect arms act of moderation role require public logging and reporting of all moderated or removed to prevent silent erasure of dissent commit to viewpoint neutral enforcement with independent audience although listed on the agenda as for information as it had previously been this procedure carries operational and legal implications for residents for information should not mean beyond scrutiny council remains responsible to follow appropriate procedures and processes when policies are introduced unless validated by council through a formal motion or an inclusion in the minutes such a policy as no binding costs or effect it remains an internal draft with no legitimate standing to government resident interaction if this policy is used to justify hiding altering or redacting critical resident comments under the guise of moderation this would raise serious concerns of unethical reduction and manipulation of the public record for the integrity of municipal governance council should ensure that public comments on agenda items remain preserved transparent and unaltered any such reduction would also fall squarely within the oversight mandate of the armoured's statement.</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Any modernization must begin with when a pig and manitoba sholake 40 cannot even begin a conversation with spinchel because the other two tri-part-tight partners have shown zero political will to update framework for a specific space.</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How could make it better streamline make it easier painless whatever want to call it how can engage better with the public through delegations stop the gate keeping stop the discrimination and stop the intimidation okay that's enough and open it there's no discrimination at all there's no intimidation this is this is a first it's in the meeting with i'm debating with it's in a lusion by saying that 're being intimidated here there is no point that 're ever been intimidated 're getting constant emails from a dozen emails since christmas and the amount of time that 're spending on your emails is incredible there is no intimidation to say that i will not tolerate that that's a first warning go ahead third delegation my name is edwin keyspeck a very staunch and suspected advertiser of this municipality and i'm here to speak today on toward the springfield police services council fuel once suggesting that a referendum might be needed to dissolve the springfield police service but under the police services act there is no such requirement council only needs the passive resolution it's a minute to the minister of justice easy peasy no cost no delay i personally raise the idea of a referendum during the recent borrowing by law debate and it fell on deaf ears of the council majority house of kaczynski himself estimated that this borrowing could settle ratepayers with a water of around $100 million in cost yet council refused to give residents and direct sea if council won't allow a referendum on a hundred million dollar debt why would anyone pretend to refer in them as needed to dissolve a failed police service and let's be candid the mayor has un-bossed and emphasized his long career in the rcap decades of service that he himself highlighted during his campaign with that background one would accept him to be fully cognizant of the police services act including the simple fact that dissolving a municipal police service does not require a referendum yet here are with council still pretending it's complicated when in reality it only takes a resolution and a ministerial approval he also acknowledged during the campaign that sps was in overland but what was done about nothing not until the chief every officer and even the clerk had walked away what was he waiting for what did he expect by him in i simply do not comprehend how a council could allow such waste and dysfunction to drag on when the law and the facts were so clear springfield deserved action and it still deserves action dissolution is a solution so i hasn't this been done already where are the badges the uniforms the guns wear are the suvs wear the purchase for with public money they're not in a parking lot where were there any golden handshakes with officers walked away as anyone accounted for these assets and expenses and what about the cost of the building the offices and the overhead sunk into this failed service that then could serve the community far better as a municipal archive office under the archives and record keeping act springfield should already be maintaining a proper archive instead of the current archive is nothing more than a cubby hole while a million dollar building sits underused after a failed policing experiment think about the opportunity cost instead of pouring millions into a failed police service springfield could already have delivered a robust recreation facility fully built and paid for a safe construct a place where seniors can gather and keep an eye on kids playing offering a real alternative to the streets that is something council could take to voters banks and explain probably at their next open house.</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5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Spankfield already participates in the trilateral poll policing arrangement with the open bank rcmp tax management the boses there satellite office in the arm of broken head for a fraction of the cost of maintaining our own police service this model delivers broad coverage across municipalities like suggesting challenge council to consider that with only a modest increase in shared cost it's partnering authority could secure two additional federally trained rcmp officers that would provide a level of service far superior to what a small stand alone force like sps could ever deliver and let's not forget the police board with 16,000 residents, sprinkle these legally required to maintain a police board with least five members as long as sps exists that means appointing training and supporting five individuals one counselor one lieutenant governor appointee and at least three more citizen members it means agendas minutes staff support perdiam's mileage and administration dissolving sps doesn't just end a failed policing experiment and it eliminates an entire layer of bureaucracy spankfield never needed in the first place residents should not have to pay for two layers of oversight when the rcmp and the province already provided the structure needed and what about by law enforcement spankfield doesn't need sps it means basic municipal enforcement a council once told me but a by law officer doesn't carry a gun my response is simple neither do building inspectors hydro meter readers or candidate post workers do arm them all a course not when there's risk proper procedure is to call in the rcmp and the already carry the guns with the training back up and interrupt her bit do it to handle it to suggest spankfield needs to keep sps so a by law officer won't get shot is fear-longory formats in fact across departments planning works operations by law complaints were being shoveled into onto sps but sps but sps officers are not by law officers and they never should have been made to have like it i have personal knowledge of serious by law infraction and the southern portion of our rm grade levels altered without permits instead of an inspection report instead of an enforcement file it didn't end it up in an sps officer's pocket no point to inspect that was the report millions of taxpayer dollars and that's what got it wasn't policing it wasn't enforcement it was negligence and it was an insult to every resident of springfield the sps wasn't overlump and unnecessary burden on residents about experiment from the start it dislocated services drove up costs and left residents putting the bill while accountability evaporated if want to rebuild trust stop hiding the truth about the sps dissolve it formally repurpose its assets and convert that building into a real municipal archive not just a mere cubby hole in the back of our library but one that finally preserves spankfield's history and records properly as the law requires it's time our archive gets its head up to the cloud and what are some of the duplicated expenses in overheads that's uniforms, firearms and equipment suvs and police vehicles acquisition insurance maintenance office building utilities and administration overhead golden handshakes or severance packages for departing officers specialised peace police it systems dispatch and records software training costs for officers and staff radkids three thousand dollars each with expiry dates medical inventory duplication holding cells and detention related expenses weapons qualification certification and liability insurance medical supplies duplication first aid kits naloxol ppe etc evidence storage and chain custody facilities payroll and benefits duplication pensions health plans overtime vehicles fuel outfitting decals and radio equipment public complaints and professional standards and administration insurance premiums for separate sps operations emergency call handling and dispatch already provided by our cmp legal liability reserves and police board costs all of this duplicated well the oak bank our cmp detachment already provides full service to sprinkle again dissolution is the solution council thank and are 're they've been the dissolved sps there 're in discussions now got a cso that's soon to start once get the police car transferred over trust me the equipment is all going to be utilized if there's a time date stamp on it 're going to offer it for sale before it expires everything's being looked into any other questions from council at all council.</w:t>
            </w:r>
          </w:p>
        </w:tc>
        <w:tc>
          <w:tcPr>
            <w:tcW w:type="dxa" w:w="1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w:t>
            </w:r>
          </w:p>
        </w:tc>
        <w:tc>
          <w:tcPr>
            <w:tcW w:type="dxa" w:w="5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Were trying to do three years um this is the first time 've done one year because wanted to really study those levies and make sure had the opportunity to increase so yeah and again my concern again is on page nine that i just want to make sure that the rural residents are not overburdened with paying for the water treatment and sewer in the urban centers right so the rural people shouldn't be overtaxed in contributing to uh to the debt or the potential debt will have with the water treatment plant in this i guess the eventual waste treatment plant as well so yeah i would just say that when build schools and senior homes and businesses that's opened all of it it's not just urban so everyone has to pay for a little bit.</w:t>
            </w:r>
          </w:p>
        </w:tc>
        <w:tc>
          <w:tcPr>
            <w:tcW w:type="dxa" w:w="1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TBD</w:t>
            </w:r>
          </w:p>
        </w:tc>
        <w:tc>
          <w:tcPr>
            <w:tcW w:type="dxa" w:w="10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Pending</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6.  Discussion Topics</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topics were identified as the primary areas of discussion during this meeting, with an estimated share of total discussion time.</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46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74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Discussion Topic</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Coverage</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Another Leave</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Ancestral Lands</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3</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Of Those In Support</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Of The Minutes</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13%</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Minutes Here To Be Precise</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Behalf Of The Application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7</w:t>
            </w:r>
          </w:p>
        </w:tc>
        <w:tc>
          <w:tcPr>
            <w:tcW w:type="dxa" w:w="74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You Have Janet And Island</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8</w:t>
            </w:r>
          </w:p>
        </w:tc>
        <w:tc>
          <w:tcPr>
            <w:tcW w:type="dxa" w:w="74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Process Of What Was Taking</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12%</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7.  Attendees &amp; Participation</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The following table summarises the participation of each attendee based on speaking time and overall contribution to the discussion.</w:t>
      </w:r>
    </w:p>
    <w:p>
      <w:pPr>
        <w:spacing w:after="60" w:before="6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960"/>
        <w:gridCol w:w="2500"/>
        <w:gridCol w:w="1200"/>
      </w:tblGrid>
      <w:tr>
        <w:tc>
          <w:tcPr>
            <w:tcW w:type="dxa" w:w="7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No.</w:t>
            </w:r>
          </w:p>
        </w:tc>
        <w:tc>
          <w:tcPr>
            <w:tcW w:type="dxa" w:w="496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Participant</w:t>
            </w:r>
          </w:p>
        </w:tc>
        <w:tc>
          <w:tcPr>
            <w:tcW w:type="dxa" w:w="25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Contribution</w:t>
            </w:r>
          </w:p>
        </w:tc>
        <w:tc>
          <w:tcPr>
            <w:tcW w:type="dxa" w:w="120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Duration</w:t>
            </w:r>
          </w:p>
        </w:tc>
      </w:tr>
      <w:tr>
        <w:tc>
          <w:tcPr>
            <w:tcW w:type="dxa" w:w="7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1</w:t>
            </w:r>
          </w:p>
        </w:tc>
        <w:tc>
          <w:tcPr>
            <w:tcW w:type="dxa" w:w="496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1</w:t>
            </w:r>
          </w:p>
        </w:tc>
        <w:tc>
          <w:tcPr>
            <w:tcW w:type="dxa" w:w="25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56% of discussion</w:t>
            </w:r>
          </w:p>
        </w:tc>
        <w:tc>
          <w:tcPr>
            <w:tcW w:type="dxa" w:w="120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66m 52s</w:t>
            </w:r>
          </w:p>
        </w:tc>
      </w:tr>
      <w:tr>
        <w:tc>
          <w:tcPr>
            <w:tcW w:type="dxa" w:w="7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2</w:t>
            </w:r>
          </w:p>
        </w:tc>
        <w:tc>
          <w:tcPr>
            <w:tcW w:type="dxa" w:w="496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Participant 2</w:t>
            </w:r>
          </w:p>
        </w:tc>
        <w:tc>
          <w:tcPr>
            <w:tcW w:type="dxa" w:w="25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44% of discussion</w:t>
            </w:r>
          </w:p>
        </w:tc>
        <w:tc>
          <w:tcPr>
            <w:tcW w:type="dxa" w:w="120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52m 40s</w:t>
            </w:r>
          </w:p>
        </w:tc>
      </w:tr>
    </w:tbl>
    <w:p>
      <w:pPr>
        <w:spacing w:after="80" w:before="80" w:line="276"/>
      </w:pPr>
      <w:r>
        <w:rPr>
          <w:rFonts w:ascii="Cambria" w:cs="Cambria" w:eastAsia="Cambria" w:hAnsi="Cambria"/>
          <w:color w:val="1A1A1A"/>
          <w:sz w:val="22"/>
          <w:szCs w:val="22"/>
        </w:rPr>
        <w:t xml:space="preserve"/>
      </w:r>
    </w:p>
    <w:p>
      <w:pPr>
        <w:pBdr>
          <w:bottom w:val="single" w:color="CCCCCC" w:sz="4"/>
        </w:pBdr>
        <w:spacing w:after="0" w:before="0" w:line="276"/>
      </w:pPr>
      <w:r>
        <w:rPr>
          <w:rFonts w:ascii="Cambria" w:cs="Cambria" w:eastAsia="Cambria" w:hAnsi="Cambria"/>
          <w:color w:val="1A1A1A"/>
          <w:sz w:val="22"/>
          <w:szCs w:val="22"/>
        </w:rPr>
        <w:t xml:space="preserve"/>
      </w:r>
    </w:p>
    <w:p>
      <w:pPr>
        <w:spacing w:after="120" w:before="120" w:line="276"/>
      </w:pPr>
      <w:r>
        <w:rPr>
          <w:rFonts w:ascii="Cambria" w:cs="Cambria" w:eastAsia="Cambria" w:hAnsi="Cambria"/>
          <w:color w:val="1A1A1A"/>
          <w:sz w:val="22"/>
          <w:szCs w:val="22"/>
        </w:rPr>
        <w:t xml:space="preserve"/>
      </w:r>
    </w:p>
    <w:p>
      <w:pPr>
        <w:pBdr>
          <w:bottom w:val="single" w:color="404040" w:sz="6"/>
          <w:left w:val="single" w:color="000000" w:sz="28"/>
        </w:pBdr>
        <w:spacing w:after="200" w:before="0" w:line="276"/>
        <w:ind w:left="240"/>
      </w:pPr>
      <w:r>
        <w:rPr>
          <w:rFonts w:ascii="Cambria" w:cs="Cambria" w:eastAsia="Cambria" w:hAnsi="Cambria"/>
          <w:b/>
          <w:bCs/>
          <w:color w:val="000000"/>
          <w:sz w:val="28"/>
          <w:szCs w:val="28"/>
        </w:rPr>
        <w:t xml:space="preserve">8.  Approval &amp; Sign-Off</w:t>
      </w:r>
    </w:p>
    <w:p>
      <w:pPr>
        <w:spacing w:after="80" w:before="80" w:line="276"/>
      </w:pPr>
      <w:r>
        <w:rPr>
          <w:rFonts w:ascii="Cambria" w:cs="Cambria" w:eastAsia="Cambria" w:hAnsi="Cambria"/>
          <w:color w:val="1A1A1A"/>
          <w:sz w:val="22"/>
          <w:szCs w:val="22"/>
        </w:rPr>
        <w:t xml:space="preserve"/>
      </w:r>
    </w:p>
    <w:p>
      <w:pPr>
        <w:spacing w:after="160" w:before="0" w:line="300"/>
        <w:jc w:val="both"/>
      </w:pPr>
      <w:r>
        <w:rPr>
          <w:rFonts w:ascii="Cambria" w:cs="Cambria" w:eastAsia="Cambria" w:hAnsi="Cambria"/>
          <w:i/>
          <w:iCs/>
          <w:color w:val="666666"/>
          <w:sz w:val="21"/>
          <w:szCs w:val="21"/>
        </w:rPr>
        <w:t xml:space="preserve">This report has been prepared by the AI Meeting Summarizer. Please review, complete the sign-off below, and retain a copy for official records.</w:t>
      </w:r>
    </w:p>
    <w:p>
      <w:pPr>
        <w:spacing w:after="80" w:before="80" w:line="276"/>
      </w:pPr>
      <w:r>
        <w:rPr>
          <w:rFonts w:ascii="Cambria" w:cs="Cambria" w:eastAsia="Cambria" w:hAnsi="Cambria"/>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Prepared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Reviewed By</w:t>
            </w:r>
          </w:p>
        </w:tc>
        <w:tc>
          <w:tcPr>
            <w:tcW w:type="dxa" w:w="3120"/>
            <w:tcBorders>
              <w:top w:val="single" w:color="000000" w:sz="4"/>
              <w:left w:val="single" w:color="000000" w:sz="4"/>
              <w:bottom w:val="single" w:color="000000" w:sz="4"/>
              <w:right w:val="single" w:color="000000" w:sz="4"/>
            </w:tcBorders>
            <w:shd w:fill="000000" w:val="clear"/>
            <w:tcMar>
              <w:top w:type="dxa" w:w="100"/>
              <w:left w:type="dxa" w:w="160"/>
              <w:bottom w:type="dxa" w:w="100"/>
              <w:right w:type="dxa" w:w="160"/>
            </w:tcMar>
            <w:vAlign w:val="center"/>
          </w:tcPr>
          <w:p>
            <w:pPr>
              <w:spacing w:after="40" w:before="40" w:line="276"/>
              <w:jc w:val="center"/>
            </w:pPr>
            <w:r>
              <w:rPr>
                <w:rFonts w:ascii="Cambria" w:cs="Cambria" w:eastAsia="Cambria" w:hAnsi="Cambria"/>
                <w:b/>
                <w:bCs/>
                <w:color w:val="FFFFFF"/>
                <w:sz w:val="19"/>
                <w:szCs w:val="19"/>
              </w:rPr>
              <w:t xml:space="preserve">Approved By</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AI Meeting Summarizer</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
            </w:r>
          </w:p>
        </w:tc>
      </w:tr>
      <w:tr>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left"/>
            </w:pPr>
            <w:r>
              <w:rPr>
                <w:rFonts w:ascii="Cambria" w:cs="Cambria" w:eastAsia="Cambria" w:hAnsi="Cambria"/>
                <w:color w:val="1A1A1A"/>
                <w:sz w:val="20"/>
                <w:szCs w:val="20"/>
              </w:rPr>
              <w:t xml:space="preserve">Date: Wednesday, January 21, 2026</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c>
          <w:tcPr>
            <w:tcW w:type="dxa" w:w="3120"/>
            <w:tcBorders>
              <w:top w:val="single" w:color="CCCCCC" w:sz="3"/>
              <w:left w:val="single" w:color="CCCCCC" w:sz="3"/>
              <w:bottom w:val="single" w:color="CCCCCC" w:sz="3"/>
              <w:right w:val="single" w:color="CCCCCC" w:sz="3"/>
            </w:tcBorders>
            <w:shd w:fill="F2F2F2"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Date: _______________</w:t>
            </w:r>
          </w:p>
        </w:tc>
      </w:tr>
      <w:tr>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c>
          <w:tcPr>
            <w:tcW w:type="dxa" w:w="3120"/>
            <w:tcBorders>
              <w:top w:val="single" w:color="CCCCCC" w:sz="3"/>
              <w:left w:val="single" w:color="CCCCCC" w:sz="3"/>
              <w:bottom w:val="single" w:color="CCCCCC" w:sz="3"/>
              <w:right w:val="single" w:color="CCCCCC" w:sz="3"/>
            </w:tcBorders>
            <w:shd w:fill="FFFFFF" w:val="clear"/>
            <w:tcMar>
              <w:top w:type="dxa" w:w="100"/>
              <w:left w:type="dxa" w:w="160"/>
              <w:bottom w:type="dxa" w:w="100"/>
              <w:right w:type="dxa" w:w="160"/>
            </w:tcMar>
            <w:vAlign w:val="center"/>
          </w:tcPr>
          <w:p>
            <w:pPr>
              <w:spacing w:after="40" w:before="40" w:line="276"/>
              <w:jc w:val="center"/>
            </w:pPr>
            <w:r>
              <w:rPr>
                <w:rFonts w:ascii="Cambria" w:cs="Cambria" w:eastAsia="Cambria" w:hAnsi="Cambria"/>
                <w:color w:val="1A1A1A"/>
                <w:sz w:val="20"/>
                <w:szCs w:val="20"/>
              </w:rPr>
              <w:t xml:space="preserve">Signature: _______________</w:t>
            </w:r>
          </w:p>
        </w:tc>
      </w:tr>
    </w:tbl>
    <w:p>
      <w:pPr>
        <w:spacing w:after="160" w:before="160" w:line="276"/>
      </w:pPr>
      <w:r>
        <w:rPr>
          <w:rFonts w:ascii="Cambria" w:cs="Cambria" w:eastAsia="Cambria" w:hAnsi="Cambria"/>
          <w:color w:val="1A1A1A"/>
          <w:sz w:val="22"/>
          <w:szCs w:val="22"/>
        </w:rPr>
        <w:t xml:space="preserve"/>
      </w:r>
    </w:p>
    <w:p>
      <w:pPr>
        <w:spacing w:after="80" w:before="80" w:line="296"/>
      </w:pPr>
      <w:r>
        <w:rPr>
          <w:rFonts w:ascii="Cambria" w:cs="Cambria" w:eastAsia="Cambria" w:hAnsi="Cambria"/>
          <w:b/>
          <w:bCs/>
          <w:color w:val="000000"/>
          <w:sz w:val="21"/>
          <w:szCs w:val="21"/>
        </w:rPr>
        <w:t xml:space="preserve">Notes:</w:t>
      </w:r>
    </w:p>
    <w:p>
      <w:pPr>
        <w:spacing w:after="40" w:before="4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pBdr>
          <w:bottom w:val="single" w:color="CCCCCC" w:sz="3"/>
        </w:pBdr>
        <w:spacing w:after="0" w:before="0" w:line="276"/>
      </w:pPr>
      <w:r>
        <w:rPr>
          <w:rFonts w:ascii="Cambria" w:cs="Cambria" w:eastAsia="Cambria" w:hAnsi="Cambria"/>
          <w:color w:val="1A1A1A"/>
          <w:sz w:val="22"/>
          <w:szCs w:val="22"/>
        </w:rPr>
        <w:t xml:space="preserve"/>
      </w:r>
    </w:p>
    <w:p>
      <w:pPr>
        <w:spacing w:after="100" w:before="100" w:line="276"/>
      </w:pPr>
      <w:r>
        <w:rPr>
          <w:rFonts w:ascii="Cambria" w:cs="Cambria" w:eastAsia="Cambria" w:hAnsi="Cambria"/>
          <w:color w:val="1A1A1A"/>
          <w:sz w:val="22"/>
          <w:szCs w:val="22"/>
        </w:rP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tabs>
        <w:tab w:val="right" w:pos="9360"/>
      </w:tabs>
      <w:spacing w:after="0" w:before="80"/>
    </w:pPr>
    <w:r>
      <w:rPr>
        <w:rFonts w:ascii="Cambria" w:cs="Cambria" w:eastAsia="Cambria" w:hAnsi="Cambria"/>
        <w:color w:val="AAAAAA"/>
        <w:sz w:val="16"/>
        <w:szCs w:val="16"/>
      </w:rPr>
      <w:t xml:space="preserve">Confidential  —  AI Meeting Summarizer</w:t>
    </w:r>
    <w:r>
      <w:rPr>
        <w:rFonts w:ascii="Cambria" w:cs="Cambria" w:eastAsia="Cambria" w:hAnsi="Cambria"/>
        <w:color w:val="AAAAAA"/>
        <w:sz w:val="16"/>
        <w:szCs w:val="16"/>
      </w:rPr>
      <w:t xml:space="preserve">	Page </w:t>
    </w:r>
    <w:fldSimple w:instr="PAGE"/>
    <w:r>
      <w:rPr>
        <w:rFonts w:ascii="Cambria" w:cs="Cambria" w:eastAsia="Cambria" w:hAnsi="Cambria"/>
        <w:color w:val="AAAAAA"/>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4040" w:sz="6"/>
      </w:pBdr>
      <w:tabs>
        <w:tab w:val="right" w:pos="9360"/>
      </w:tabs>
      <w:spacing w:after="120" w:before="0"/>
    </w:pPr>
    <w:r>
      <w:rPr>
        <w:rFonts w:ascii="Cambria" w:cs="Cambria" w:eastAsia="Cambria" w:hAnsi="Cambria"/>
        <w:b/>
        <w:bCs/>
        <w:color w:val="000000"/>
        <w:sz w:val="17"/>
        <w:szCs w:val="17"/>
      </w:rPr>
      <w:t xml:space="preserve">OFFICIAL MEETING REPORT</w:t>
    </w:r>
    <w:r>
      <w:rPr>
        <w:rFonts w:ascii="Cambria" w:cs="Cambria" w:eastAsia="Cambria" w:hAnsi="Cambria"/>
        <w:color w:val="666666"/>
        <w:sz w:val="16"/>
        <w:szCs w:val="16"/>
      </w:rPr>
      <w:t xml:space="preserve">	Council Meeting Audio 2026-1-13   |   Wednesday, January 21,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2026-03-19T05:11:17.158Z</dcterms:created>
  <dcterms:modified xsi:type="dcterms:W3CDTF">2026-03-19T05:11:17.172Z</dcterms:modified>
</cp:coreProperties>
</file>

<file path=docProps/custom.xml><?xml version="1.0" encoding="utf-8"?>
<Properties xmlns="http://schemas.openxmlformats.org/officeDocument/2006/custom-properties" xmlns:vt="http://schemas.openxmlformats.org/officeDocument/2006/docPropsVTypes"/>
</file>