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Sec Growth DataScience staff meeting Sep 14 2022</w:t>
      </w:r>
    </w:p>
    <w:p>
      <w:pPr>
        <w:spacing w:after="0" w:before="0" w:line="276"/>
        <w:jc w:val="center"/>
      </w:pPr>
      <w:r>
        <w:rPr>
          <w:rFonts w:ascii="Cambria" w:cs="Cambria" w:eastAsia="Cambria" w:hAnsi="Cambria"/>
          <w:i/>
          <w:iCs/>
          <w:color w:val="666666"/>
          <w:sz w:val="22"/>
          <w:szCs w:val="22"/>
        </w:rPr>
        <w:t xml:space="preserve">Sunday, March 15, 2026   |   02:26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Sec Growth DataScience staff meeting Sep 14 2022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Sunday, March 15,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02:26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4787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It is the sick, meaning secure and govern growth and data science, meaning applied ml ml ops and anti abuse team meeting. I'm going to work to do more summarized communications to improve the signal to noise rate ratio in my communications to groups of people, including this group of people. Wrapped and post in gourmet slack channel and i am going to be showing that people leaders in the team will attend this meeting and read the notes and not write in slack channel. But there's an optional self evaluation, which will move into work day and the work that do as managers will also happen and wor...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I've got a lot of matters on the agenda today because of some of this.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was written for this group adding more items to our staff meeting agenda.</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Be is a read only item unless anybody wants to discuss it and see.</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At some point there are plans to split the anti abuse into two groups, but that's not a mere narrative.</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thanks thomas for continuing to compile and report on across all my teams that i'm responsible for.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 this wonderful opportunity.</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dates haven't been confirmed yet, but it'll be sometime from mid up to october, through to december.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 this wonderful opportunity.</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Had an update from juliana.</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so issue is there folks want to play that would like to follow along or ask any questions about it.</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then i took a long time to go through other results and summarizing make initial recommendations.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big thing 're doing is more whole type of work like random miscellaneous not schedule not pms necessarily actions or issues.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big thing 're doing is more whole type of work like random miscellaneous not schedule not pms necessarily actions or issues.</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so that's led to a separate discussion on what do should do.</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For do should do anything related to security findings on the commercial versions of analyzer specifically that was the catalyst for this particular c...</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 shared it to everyone on the zoom chat but can see that provide updates, the new team members and small little introductions and can see sections th...</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Something covered also have the development offsite daniel's is an action item to follow up on.</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74%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21m 18s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26%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7m 23s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Sunday, March 15,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Sec Growth DataScience staff meeting Sep 14 2022   |   Sunday,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2026-03-19T05:39:35.208Z</dcterms:created>
  <dcterms:modified xsi:type="dcterms:W3CDTF">2026-03-19T05:39:35.227Z</dcterms:modified>
</cp:coreProperties>
</file>

<file path=docProps/custom.xml><?xml version="1.0" encoding="utf-8"?>
<Properties xmlns="http://schemas.openxmlformats.org/officeDocument/2006/custom-properties" xmlns:vt="http://schemas.openxmlformats.org/officeDocument/2006/docPropsVTypes"/>
</file>