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C4E809" w14:textId="19B5F0AE" w:rsidR="004B39FD" w:rsidRDefault="004B39FD" w:rsidP="00FC1DC5">
      <w:pPr>
        <w:tabs>
          <w:tab w:val="left" w:pos="2544"/>
        </w:tabs>
        <w:rPr>
          <w:lang w:val="it-IT"/>
        </w:rPr>
      </w:pPr>
    </w:p>
    <w:p w14:paraId="20C4E80A" w14:textId="77777777" w:rsidR="004B39FD" w:rsidRPr="004B39FD" w:rsidRDefault="004B39FD" w:rsidP="004B39FD">
      <w:pPr>
        <w:rPr>
          <w:lang w:val="it-IT"/>
        </w:rPr>
      </w:pPr>
    </w:p>
    <w:p w14:paraId="20C4E80B" w14:textId="77777777" w:rsidR="004B39FD" w:rsidRPr="004B39FD" w:rsidRDefault="004B39FD" w:rsidP="004B39FD"/>
    <w:p w14:paraId="20C4E80C" w14:textId="77777777" w:rsidR="004B39FD" w:rsidRPr="004B39FD" w:rsidRDefault="004B39FD" w:rsidP="004B39FD"/>
    <w:p w14:paraId="20C4E80D" w14:textId="77777777" w:rsidR="004B39FD" w:rsidRPr="004B39FD" w:rsidRDefault="004B39FD" w:rsidP="004B39FD">
      <w:pPr>
        <w:tabs>
          <w:tab w:val="left" w:pos="1860"/>
        </w:tabs>
      </w:pPr>
      <w:r w:rsidRPr="004B39FD">
        <w:tab/>
      </w:r>
    </w:p>
    <w:p w14:paraId="20C4E814" w14:textId="77777777" w:rsidR="000206E7" w:rsidRDefault="0056295B">
      <w:r>
        <w:rPr>
          <w:noProof/>
          <w:lang w:val="en-IN" w:eastAsia="en-IN" w:bidi="ar-SA"/>
        </w:rPr>
        <mc:AlternateContent>
          <mc:Choice Requires="wps">
            <w:drawing>
              <wp:anchor distT="0" distB="0" distL="114300" distR="114300" simplePos="0" relativeHeight="251657216" behindDoc="0" locked="0" layoutInCell="1" allowOverlap="1" wp14:anchorId="20C4E8A8" wp14:editId="3214CABC">
                <wp:simplePos x="0" y="0"/>
                <wp:positionH relativeFrom="margin">
                  <wp:align>right</wp:align>
                </wp:positionH>
                <wp:positionV relativeFrom="paragraph">
                  <wp:posOffset>1630045</wp:posOffset>
                </wp:positionV>
                <wp:extent cx="4133850" cy="9429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4133850" cy="942975"/>
                        </a:xfrm>
                        <a:prstGeom prst="rect">
                          <a:avLst/>
                        </a:prstGeom>
                        <a:noFill/>
                        <a:ln w="6350">
                          <a:noFill/>
                        </a:ln>
                      </wps:spPr>
                      <wps:txbx>
                        <w:txbxContent>
                          <w:p w14:paraId="20C4E8B9" w14:textId="458C9701" w:rsidR="008A502A" w:rsidRPr="00D54A6F" w:rsidRDefault="008A502A" w:rsidP="00D54A6F">
                            <w:pPr>
                              <w:pStyle w:val="TitlePage-DocTitle"/>
                              <w:ind w:left="0"/>
                              <w:rPr>
                                <w:lang w:val="en-US"/>
                              </w:rPr>
                            </w:pPr>
                            <w:r w:rsidRPr="004216FA">
                              <w:rPr>
                                <w:lang w:val="en-US"/>
                              </w:rPr>
                              <w:fldChar w:fldCharType="begin"/>
                            </w:r>
                            <w:r>
                              <w:rPr>
                                <w:lang w:val="en-US"/>
                              </w:rPr>
                              <w:instrText xml:space="preserve"> TITLE  \* Caps  \* MERGEFORMAT </w:instrText>
                            </w:r>
                            <w:r w:rsidRPr="004216FA">
                              <w:rPr>
                                <w:lang w:val="en-US"/>
                              </w:rPr>
                              <w:fldChar w:fldCharType="separate"/>
                            </w:r>
                            <w:r w:rsidRPr="004216FA">
                              <w:rPr>
                                <w:lang w:val="en-US"/>
                              </w:rPr>
                              <w:t>Adi Vsm Watch</w:t>
                            </w:r>
                            <w:r>
                              <w:rPr>
                                <w:caps w:val="0"/>
                                <w:lang w:val="en-US"/>
                              </w:rPr>
                              <w:t xml:space="preserve"> </w:t>
                            </w:r>
                            <w:r w:rsidRPr="004216FA">
                              <w:rPr>
                                <w:lang w:val="en-US"/>
                              </w:rPr>
                              <w:t>Firmware</w:t>
                            </w:r>
                            <w:r w:rsidRPr="004216FA">
                              <w:rPr>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0C4E8A8" id="_x0000_t202" coordsize="21600,21600" o:spt="202" path="m,l,21600r21600,l21600,xe">
                <v:stroke joinstyle="miter"/>
                <v:path gradientshapeok="t" o:connecttype="rect"/>
              </v:shapetype>
              <v:shape id="Text Box 5" o:spid="_x0000_s1026" type="#_x0000_t202" style="position:absolute;margin-left:274.3pt;margin-top:128.35pt;width:325.5pt;height:74.25pt;z-index:251657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" filled="f" stroked="f" strokeweight=".5pt">
                <v:textbox inset="0,0,0,0">
                  <w:txbxContent>
                    <w:p w14:paraId="20C4E8B9" w14:textId="458C9701" w:rsidR="008A502A" w:rsidRPr="00D54A6F" w:rsidRDefault="008A502A" w:rsidP="00D54A6F">
                      <w:pPr>
                        <w:pStyle w:val="TitlePage-DocTitle"/>
                        <w:ind w:left="0"/>
                        <w:rPr>
                          <w:lang w:val="en-US"/>
                        </w:rPr>
                      </w:pPr>
                      <w:r w:rsidRPr="004216FA">
                        <w:rPr>
                          <w:lang w:val="en-US"/>
                        </w:rPr>
                        <w:fldChar w:fldCharType="begin"/>
                      </w:r>
                      <w:r>
                        <w:rPr>
                          <w:lang w:val="en-US"/>
                        </w:rPr>
                        <w:instrText xml:space="preserve"> TITLE  \* Caps  \* MERGEFORMAT </w:instrText>
                      </w:r>
                      <w:r w:rsidRPr="004216FA">
                        <w:rPr>
                          <w:lang w:val="en-US"/>
                        </w:rPr>
                        <w:fldChar w:fldCharType="separate"/>
                      </w:r>
                      <w:r w:rsidRPr="004216FA">
                        <w:rPr>
                          <w:lang w:val="en-US"/>
                        </w:rPr>
                        <w:t>Adi Vsm Watch</w:t>
                      </w:r>
                      <w:r>
                        <w:rPr>
                          <w:caps w:val="0"/>
                          <w:lang w:val="en-US"/>
                        </w:rPr>
                        <w:t xml:space="preserve"> </w:t>
                      </w:r>
                      <w:r w:rsidRPr="004216FA">
                        <w:rPr>
                          <w:lang w:val="en-US"/>
                        </w:rPr>
                        <w:t>Firmware</w:t>
                      </w:r>
                      <w:r w:rsidRPr="004216FA">
                        <w:rPr>
                          <w:lang w:val="en-US"/>
                        </w:rPr>
                        <w:fldChar w:fldCharType="end"/>
                      </w:r>
                    </w:p>
                  </w:txbxContent>
                </v:textbox>
                <w10:wrap anchorx="margin"/>
              </v:shape>
            </w:pict>
          </mc:Fallback>
        </mc:AlternateContent>
      </w:r>
      <w:r w:rsidR="00157E76">
        <w:br w:type="page"/>
      </w:r>
    </w:p>
    <w:p w14:paraId="20C4E816" w14:textId="77777777" w:rsidR="000206E7" w:rsidRDefault="000206E7" w:rsidP="000206E7">
      <w:pPr>
        <w:pStyle w:val="Title"/>
      </w:pPr>
      <w:bookmarkStart w:id="0" w:name="_Toc75946834"/>
      <w:r>
        <w:lastRenderedPageBreak/>
        <w:t>Revision List</w:t>
      </w:r>
      <w:bookmarkEnd w:id="0"/>
    </w:p>
    <w:p w14:paraId="20C4E817" w14:textId="446B586C" w:rsidR="000206E7" w:rsidRDefault="000206E7" w:rsidP="000206E7">
      <w:pPr>
        <w:pStyle w:val="Caption"/>
        <w:keepNext/>
      </w:pPr>
      <w:bookmarkStart w:id="1" w:name="_Toc75946903"/>
      <w:r>
        <w:t xml:space="preserve">Table </w:t>
      </w:r>
      <w:r w:rsidR="00952548">
        <w:fldChar w:fldCharType="begin"/>
      </w:r>
      <w:r w:rsidR="00952548">
        <w:instrText xml:space="preserve"> SEQ Table \* ARABIC </w:instrText>
      </w:r>
      <w:r w:rsidR="00952548">
        <w:fldChar w:fldCharType="separate"/>
      </w:r>
      <w:r w:rsidR="001D566E">
        <w:rPr>
          <w:noProof/>
        </w:rPr>
        <w:t>1</w:t>
      </w:r>
      <w:r w:rsidR="00952548">
        <w:fldChar w:fldCharType="end"/>
      </w:r>
      <w:r>
        <w:rPr>
          <w:lang w:val="en-US"/>
        </w:rPr>
        <w:t>: Revision List</w:t>
      </w:r>
      <w:bookmarkEnd w:id="1"/>
    </w:p>
    <w:tbl>
      <w:tblPr>
        <w:tblStyle w:val="TableGrid1"/>
        <w:tblW w:w="0" w:type="auto"/>
        <w:tblLook w:val="0600" w:firstRow="0" w:lastRow="0" w:firstColumn="0" w:lastColumn="0" w:noHBand="1" w:noVBand="1"/>
        <w:tblDescription w:val=""/>
      </w:tblPr>
      <w:tblGrid>
        <w:gridCol w:w="1640"/>
        <w:gridCol w:w="3394"/>
        <w:gridCol w:w="4580"/>
      </w:tblGrid>
      <w:tr w:rsidR="000206E7" w14:paraId="20C4E81B" w14:textId="77777777" w:rsidTr="00713F66">
        <w:trPr>
          <w:trHeight w:val="359"/>
        </w:trPr>
        <w:tc>
          <w:tcPr>
            <w:tcW w:w="1640" w:type="dxa"/>
            <w:shd w:val="clear" w:color="auto" w:fill="808080"/>
            <w:vAlign w:val="center"/>
          </w:tcPr>
          <w:p w14:paraId="20C4E818"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Revision</w:t>
            </w:r>
          </w:p>
        </w:tc>
        <w:tc>
          <w:tcPr>
            <w:tcW w:w="3394" w:type="dxa"/>
            <w:shd w:val="clear" w:color="auto" w:fill="808080"/>
            <w:vAlign w:val="center"/>
          </w:tcPr>
          <w:p w14:paraId="20C4E819"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Date</w:t>
            </w:r>
          </w:p>
        </w:tc>
        <w:tc>
          <w:tcPr>
            <w:tcW w:w="4580" w:type="dxa"/>
            <w:shd w:val="clear" w:color="auto" w:fill="808080"/>
            <w:vAlign w:val="center"/>
          </w:tcPr>
          <w:p w14:paraId="20C4E81A"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Description</w:t>
            </w:r>
          </w:p>
        </w:tc>
      </w:tr>
      <w:tr w:rsidR="00BA1A7D" w14:paraId="20C4E81F" w14:textId="77777777" w:rsidTr="00713F66">
        <w:trPr>
          <w:trHeight w:val="359"/>
        </w:trPr>
        <w:tc>
          <w:tcPr>
            <w:tcW w:w="1640" w:type="dxa"/>
          </w:tcPr>
          <w:p w14:paraId="20C4E81C" w14:textId="0428882B" w:rsidR="00BA1A7D" w:rsidRPr="00624C1C" w:rsidRDefault="00BA1A7D" w:rsidP="00BA1A7D">
            <w:pPr>
              <w:pStyle w:val="Body0"/>
              <w:spacing w:after="0"/>
              <w:ind w:left="0"/>
              <w:jc w:val="center"/>
              <w:rPr>
                <w:sz w:val="22"/>
                <w:szCs w:val="22"/>
              </w:rPr>
            </w:pPr>
            <w:r w:rsidRPr="00624C1C">
              <w:rPr>
                <w:szCs w:val="22"/>
              </w:rPr>
              <w:t xml:space="preserve"> 0.</w:t>
            </w:r>
            <w:r w:rsidR="00175DAF" w:rsidRPr="00624C1C">
              <w:rPr>
                <w:szCs w:val="22"/>
              </w:rPr>
              <w:t>1</w:t>
            </w:r>
          </w:p>
        </w:tc>
        <w:tc>
          <w:tcPr>
            <w:tcW w:w="3394" w:type="dxa"/>
          </w:tcPr>
          <w:p w14:paraId="20C4E81D" w14:textId="6F131A05" w:rsidR="00BA1A7D" w:rsidRPr="00624C1C" w:rsidRDefault="009E3475" w:rsidP="00BA1A7D">
            <w:pPr>
              <w:pStyle w:val="Body0"/>
              <w:spacing w:after="0"/>
              <w:ind w:left="0"/>
              <w:jc w:val="center"/>
              <w:rPr>
                <w:sz w:val="22"/>
                <w:szCs w:val="22"/>
              </w:rPr>
            </w:pPr>
            <w:r>
              <w:rPr>
                <w:szCs w:val="22"/>
              </w:rPr>
              <w:t>31</w:t>
            </w:r>
            <w:r w:rsidR="00175DAF" w:rsidRPr="00624C1C">
              <w:rPr>
                <w:szCs w:val="22"/>
              </w:rPr>
              <w:t>-</w:t>
            </w:r>
            <w:r>
              <w:rPr>
                <w:szCs w:val="22"/>
              </w:rPr>
              <w:t>Aug</w:t>
            </w:r>
            <w:r w:rsidR="00175DAF" w:rsidRPr="00624C1C">
              <w:rPr>
                <w:szCs w:val="22"/>
              </w:rPr>
              <w:t>-2020</w:t>
            </w:r>
          </w:p>
        </w:tc>
        <w:tc>
          <w:tcPr>
            <w:tcW w:w="4580" w:type="dxa"/>
          </w:tcPr>
          <w:p w14:paraId="20C4E81E" w14:textId="3AA5C406" w:rsidR="00BA1A7D" w:rsidRPr="00624C1C" w:rsidRDefault="00175DAF" w:rsidP="00BA1A7D">
            <w:pPr>
              <w:pStyle w:val="Body0"/>
              <w:spacing w:after="0"/>
              <w:ind w:left="0"/>
              <w:rPr>
                <w:sz w:val="22"/>
                <w:szCs w:val="22"/>
              </w:rPr>
            </w:pPr>
            <w:r w:rsidRPr="00624C1C">
              <w:rPr>
                <w:szCs w:val="22"/>
              </w:rPr>
              <w:t>Initial Draft</w:t>
            </w:r>
          </w:p>
        </w:tc>
      </w:tr>
      <w:tr w:rsidR="0019054A" w14:paraId="4A5D0DE5" w14:textId="77777777" w:rsidTr="00713F66">
        <w:trPr>
          <w:trHeight w:val="359"/>
        </w:trPr>
        <w:tc>
          <w:tcPr>
            <w:tcW w:w="1640" w:type="dxa"/>
          </w:tcPr>
          <w:p w14:paraId="125097C4" w14:textId="2E7F4D37" w:rsidR="0019054A" w:rsidRPr="00624C1C" w:rsidRDefault="0019054A" w:rsidP="00BA1A7D">
            <w:pPr>
              <w:pStyle w:val="Body0"/>
              <w:spacing w:after="0"/>
              <w:ind w:left="0"/>
              <w:jc w:val="center"/>
              <w:rPr>
                <w:szCs w:val="22"/>
              </w:rPr>
            </w:pPr>
            <w:r>
              <w:rPr>
                <w:szCs w:val="22"/>
              </w:rPr>
              <w:t>0.2</w:t>
            </w:r>
          </w:p>
        </w:tc>
        <w:tc>
          <w:tcPr>
            <w:tcW w:w="3394" w:type="dxa"/>
          </w:tcPr>
          <w:p w14:paraId="38DAE73C" w14:textId="05F2E95B" w:rsidR="0019054A" w:rsidRDefault="0019054A" w:rsidP="00BA1A7D">
            <w:pPr>
              <w:pStyle w:val="Body0"/>
              <w:spacing w:after="0"/>
              <w:ind w:left="0"/>
              <w:jc w:val="center"/>
              <w:rPr>
                <w:szCs w:val="22"/>
              </w:rPr>
            </w:pPr>
            <w:r>
              <w:rPr>
                <w:szCs w:val="22"/>
              </w:rPr>
              <w:t>9-Sep-2020</w:t>
            </w:r>
          </w:p>
        </w:tc>
        <w:tc>
          <w:tcPr>
            <w:tcW w:w="4580" w:type="dxa"/>
          </w:tcPr>
          <w:p w14:paraId="40E5C901" w14:textId="55FC91D8" w:rsidR="0019054A" w:rsidRPr="00624C1C" w:rsidRDefault="0019054A" w:rsidP="00BA1A7D">
            <w:pPr>
              <w:pStyle w:val="Body0"/>
              <w:spacing w:after="0"/>
              <w:ind w:left="0"/>
              <w:rPr>
                <w:szCs w:val="22"/>
              </w:rPr>
            </w:pPr>
            <w:r>
              <w:rPr>
                <w:szCs w:val="22"/>
              </w:rPr>
              <w:t>Extending document sections</w:t>
            </w:r>
          </w:p>
        </w:tc>
      </w:tr>
      <w:tr w:rsidR="00786CBC" w14:paraId="21201FA2" w14:textId="77777777" w:rsidTr="00713F66">
        <w:trPr>
          <w:trHeight w:val="359"/>
        </w:trPr>
        <w:tc>
          <w:tcPr>
            <w:tcW w:w="1640" w:type="dxa"/>
          </w:tcPr>
          <w:p w14:paraId="4B7815FC" w14:textId="0FEFAAF4" w:rsidR="00786CBC" w:rsidRDefault="00786CBC" w:rsidP="00BA1A7D">
            <w:pPr>
              <w:pStyle w:val="Body0"/>
              <w:spacing w:after="0"/>
              <w:ind w:left="0"/>
              <w:jc w:val="center"/>
              <w:rPr>
                <w:szCs w:val="22"/>
              </w:rPr>
            </w:pPr>
            <w:r>
              <w:rPr>
                <w:szCs w:val="22"/>
              </w:rPr>
              <w:t>0.3</w:t>
            </w:r>
          </w:p>
        </w:tc>
        <w:tc>
          <w:tcPr>
            <w:tcW w:w="3394" w:type="dxa"/>
          </w:tcPr>
          <w:p w14:paraId="58F03625" w14:textId="3176A720" w:rsidR="00786CBC" w:rsidRDefault="00786CBC" w:rsidP="00BA1A7D">
            <w:pPr>
              <w:pStyle w:val="Body0"/>
              <w:spacing w:after="0"/>
              <w:ind w:left="0"/>
              <w:jc w:val="center"/>
              <w:rPr>
                <w:szCs w:val="22"/>
              </w:rPr>
            </w:pPr>
            <w:r>
              <w:rPr>
                <w:szCs w:val="22"/>
              </w:rPr>
              <w:t>06-Oct-2020</w:t>
            </w:r>
          </w:p>
        </w:tc>
        <w:tc>
          <w:tcPr>
            <w:tcW w:w="4580" w:type="dxa"/>
          </w:tcPr>
          <w:p w14:paraId="1259FBDE" w14:textId="77201D48" w:rsidR="00786CBC" w:rsidRDefault="00786CBC" w:rsidP="00BA1A7D">
            <w:pPr>
              <w:pStyle w:val="Body0"/>
              <w:spacing w:after="0"/>
              <w:ind w:left="0"/>
              <w:rPr>
                <w:szCs w:val="22"/>
              </w:rPr>
            </w:pPr>
            <w:r>
              <w:rPr>
                <w:szCs w:val="22"/>
              </w:rPr>
              <w:t xml:space="preserve">Added </w:t>
            </w:r>
            <w:r w:rsidR="00642757">
              <w:rPr>
                <w:szCs w:val="22"/>
              </w:rPr>
              <w:t>DCB</w:t>
            </w:r>
            <w:r>
              <w:rPr>
                <w:szCs w:val="22"/>
              </w:rPr>
              <w:t xml:space="preserve"> section</w:t>
            </w:r>
          </w:p>
        </w:tc>
      </w:tr>
      <w:tr w:rsidR="000D2B65" w14:paraId="598F2C10" w14:textId="77777777" w:rsidTr="00713F66">
        <w:trPr>
          <w:trHeight w:val="359"/>
        </w:trPr>
        <w:tc>
          <w:tcPr>
            <w:tcW w:w="1640" w:type="dxa"/>
          </w:tcPr>
          <w:p w14:paraId="7B105D96" w14:textId="521D81C7" w:rsidR="000D2B65" w:rsidRDefault="000D2B65" w:rsidP="00BA1A7D">
            <w:pPr>
              <w:pStyle w:val="Body0"/>
              <w:spacing w:after="0"/>
              <w:ind w:left="0"/>
              <w:jc w:val="center"/>
              <w:rPr>
                <w:szCs w:val="22"/>
              </w:rPr>
            </w:pPr>
            <w:r>
              <w:rPr>
                <w:szCs w:val="22"/>
              </w:rPr>
              <w:t>0.4</w:t>
            </w:r>
          </w:p>
        </w:tc>
        <w:tc>
          <w:tcPr>
            <w:tcW w:w="3394" w:type="dxa"/>
          </w:tcPr>
          <w:p w14:paraId="3DE33F33" w14:textId="396965E4" w:rsidR="000D2B65" w:rsidRDefault="000D2B65" w:rsidP="00BA1A7D">
            <w:pPr>
              <w:pStyle w:val="Body0"/>
              <w:spacing w:after="0"/>
              <w:ind w:left="0"/>
              <w:jc w:val="center"/>
              <w:rPr>
                <w:szCs w:val="22"/>
              </w:rPr>
            </w:pPr>
            <w:r>
              <w:rPr>
                <w:szCs w:val="22"/>
              </w:rPr>
              <w:t>22-Nov-2020</w:t>
            </w:r>
          </w:p>
        </w:tc>
        <w:tc>
          <w:tcPr>
            <w:tcW w:w="4580" w:type="dxa"/>
          </w:tcPr>
          <w:p w14:paraId="51FC5D2B" w14:textId="38D63BCD" w:rsidR="000D2B65" w:rsidRDefault="00751673" w:rsidP="00BA1A7D">
            <w:pPr>
              <w:pStyle w:val="Body0"/>
              <w:spacing w:after="0"/>
              <w:ind w:left="0"/>
              <w:rPr>
                <w:szCs w:val="22"/>
              </w:rPr>
            </w:pPr>
            <w:r>
              <w:rPr>
                <w:szCs w:val="22"/>
              </w:rPr>
              <w:t>Added Low touch</w:t>
            </w:r>
          </w:p>
        </w:tc>
      </w:tr>
      <w:tr w:rsidR="00E1648D" w14:paraId="086DE884" w14:textId="77777777" w:rsidTr="00713F66">
        <w:trPr>
          <w:trHeight w:val="359"/>
        </w:trPr>
        <w:tc>
          <w:tcPr>
            <w:tcW w:w="1640" w:type="dxa"/>
          </w:tcPr>
          <w:p w14:paraId="0ED4F100" w14:textId="3F090A76" w:rsidR="00E1648D" w:rsidRDefault="00E1648D" w:rsidP="00BA1A7D">
            <w:pPr>
              <w:pStyle w:val="Body0"/>
              <w:spacing w:after="0"/>
              <w:ind w:left="0"/>
              <w:jc w:val="center"/>
              <w:rPr>
                <w:szCs w:val="22"/>
              </w:rPr>
            </w:pPr>
            <w:r>
              <w:rPr>
                <w:szCs w:val="22"/>
              </w:rPr>
              <w:t>0.5</w:t>
            </w:r>
          </w:p>
        </w:tc>
        <w:tc>
          <w:tcPr>
            <w:tcW w:w="3394" w:type="dxa"/>
          </w:tcPr>
          <w:p w14:paraId="1A2E4CEB" w14:textId="2A3F2F78" w:rsidR="00E1648D" w:rsidRDefault="00E1648D" w:rsidP="00BA1A7D">
            <w:pPr>
              <w:pStyle w:val="Body0"/>
              <w:spacing w:after="0"/>
              <w:ind w:left="0"/>
              <w:jc w:val="center"/>
              <w:rPr>
                <w:szCs w:val="22"/>
              </w:rPr>
            </w:pPr>
            <w:r>
              <w:rPr>
                <w:szCs w:val="22"/>
              </w:rPr>
              <w:t>27-Nov-2020</w:t>
            </w:r>
          </w:p>
        </w:tc>
        <w:tc>
          <w:tcPr>
            <w:tcW w:w="4580" w:type="dxa"/>
          </w:tcPr>
          <w:p w14:paraId="7D498485" w14:textId="503CAB14" w:rsidR="00E1648D" w:rsidRDefault="00E1648D" w:rsidP="00BA1A7D">
            <w:pPr>
              <w:pStyle w:val="Body0"/>
              <w:spacing w:after="0"/>
              <w:ind w:left="0"/>
              <w:rPr>
                <w:szCs w:val="22"/>
              </w:rPr>
            </w:pPr>
            <w:r>
              <w:rPr>
                <w:szCs w:val="22"/>
              </w:rPr>
              <w:t>Added ADPD/ADXL sections</w:t>
            </w:r>
          </w:p>
        </w:tc>
      </w:tr>
      <w:tr w:rsidR="001F0A6C" w14:paraId="657B5F6B" w14:textId="77777777" w:rsidTr="00713F66">
        <w:trPr>
          <w:trHeight w:val="359"/>
        </w:trPr>
        <w:tc>
          <w:tcPr>
            <w:tcW w:w="1640" w:type="dxa"/>
          </w:tcPr>
          <w:p w14:paraId="0857438C" w14:textId="46D26999" w:rsidR="001F0A6C" w:rsidRDefault="001F0A6C" w:rsidP="00BA1A7D">
            <w:pPr>
              <w:pStyle w:val="Body0"/>
              <w:spacing w:after="0"/>
              <w:ind w:left="0"/>
              <w:jc w:val="center"/>
              <w:rPr>
                <w:szCs w:val="22"/>
              </w:rPr>
            </w:pPr>
            <w:r>
              <w:rPr>
                <w:szCs w:val="22"/>
              </w:rPr>
              <w:t>0.6</w:t>
            </w:r>
          </w:p>
        </w:tc>
        <w:tc>
          <w:tcPr>
            <w:tcW w:w="3394" w:type="dxa"/>
          </w:tcPr>
          <w:p w14:paraId="16C71466" w14:textId="2C0F488D" w:rsidR="001F0A6C" w:rsidRDefault="001F0A6C" w:rsidP="00BA1A7D">
            <w:pPr>
              <w:pStyle w:val="Body0"/>
              <w:spacing w:after="0"/>
              <w:ind w:left="0"/>
              <w:jc w:val="center"/>
              <w:rPr>
                <w:szCs w:val="22"/>
              </w:rPr>
            </w:pPr>
            <w:r>
              <w:rPr>
                <w:szCs w:val="22"/>
              </w:rPr>
              <w:t>22-Jan-2021</w:t>
            </w:r>
          </w:p>
        </w:tc>
        <w:tc>
          <w:tcPr>
            <w:tcW w:w="4580" w:type="dxa"/>
          </w:tcPr>
          <w:p w14:paraId="6E664BEB" w14:textId="32D5985C" w:rsidR="001F0A6C" w:rsidRDefault="001F0A6C" w:rsidP="00BA1A7D">
            <w:pPr>
              <w:pStyle w:val="Body0"/>
              <w:spacing w:after="0"/>
              <w:ind w:left="0"/>
              <w:rPr>
                <w:szCs w:val="22"/>
              </w:rPr>
            </w:pPr>
            <w:r>
              <w:rPr>
                <w:szCs w:val="22"/>
              </w:rPr>
              <w:t>Added LT tuning</w:t>
            </w:r>
          </w:p>
        </w:tc>
      </w:tr>
      <w:tr w:rsidR="00572B79" w14:paraId="3049DE61" w14:textId="77777777" w:rsidTr="00713F66">
        <w:trPr>
          <w:trHeight w:val="359"/>
        </w:trPr>
        <w:tc>
          <w:tcPr>
            <w:tcW w:w="1640" w:type="dxa"/>
          </w:tcPr>
          <w:p w14:paraId="1A35151F" w14:textId="1A52D10B" w:rsidR="00572B79" w:rsidRDefault="00572B79" w:rsidP="00BA1A7D">
            <w:pPr>
              <w:pStyle w:val="Body0"/>
              <w:spacing w:after="0"/>
              <w:ind w:left="0"/>
              <w:jc w:val="center"/>
              <w:rPr>
                <w:szCs w:val="22"/>
              </w:rPr>
            </w:pPr>
            <w:r>
              <w:rPr>
                <w:szCs w:val="22"/>
              </w:rPr>
              <w:t>0.7</w:t>
            </w:r>
          </w:p>
        </w:tc>
        <w:tc>
          <w:tcPr>
            <w:tcW w:w="3394" w:type="dxa"/>
          </w:tcPr>
          <w:p w14:paraId="017815C4" w14:textId="54A6CFC8" w:rsidR="00572B79" w:rsidRDefault="00572B79" w:rsidP="00BA1A7D">
            <w:pPr>
              <w:pStyle w:val="Body0"/>
              <w:spacing w:after="0"/>
              <w:ind w:left="0"/>
              <w:jc w:val="center"/>
              <w:rPr>
                <w:szCs w:val="22"/>
              </w:rPr>
            </w:pPr>
            <w:r>
              <w:rPr>
                <w:szCs w:val="22"/>
              </w:rPr>
              <w:t>14-June-2021</w:t>
            </w:r>
          </w:p>
        </w:tc>
        <w:tc>
          <w:tcPr>
            <w:tcW w:w="4580" w:type="dxa"/>
          </w:tcPr>
          <w:p w14:paraId="76E7A8F6" w14:textId="67D2D242" w:rsidR="00572B79" w:rsidRDefault="00572B79" w:rsidP="00BA1A7D">
            <w:pPr>
              <w:pStyle w:val="Body0"/>
              <w:spacing w:after="0"/>
              <w:ind w:left="0"/>
              <w:rPr>
                <w:szCs w:val="22"/>
              </w:rPr>
            </w:pPr>
            <w:r>
              <w:rPr>
                <w:szCs w:val="22"/>
              </w:rPr>
              <w:t>Added AGC sections</w:t>
            </w:r>
          </w:p>
        </w:tc>
      </w:tr>
      <w:tr w:rsidR="0026757A" w14:paraId="436E38A3" w14:textId="77777777" w:rsidTr="00713F66">
        <w:trPr>
          <w:trHeight w:val="359"/>
        </w:trPr>
        <w:tc>
          <w:tcPr>
            <w:tcW w:w="1640" w:type="dxa"/>
          </w:tcPr>
          <w:p w14:paraId="44D5910F" w14:textId="01CFC056" w:rsidR="0026757A" w:rsidRDefault="0026757A" w:rsidP="00BA1A7D">
            <w:pPr>
              <w:pStyle w:val="Body0"/>
              <w:spacing w:after="0"/>
              <w:ind w:left="0"/>
              <w:jc w:val="center"/>
              <w:rPr>
                <w:szCs w:val="22"/>
              </w:rPr>
            </w:pPr>
            <w:r>
              <w:rPr>
                <w:szCs w:val="22"/>
              </w:rPr>
              <w:t>0.8</w:t>
            </w:r>
          </w:p>
        </w:tc>
        <w:tc>
          <w:tcPr>
            <w:tcW w:w="3394" w:type="dxa"/>
          </w:tcPr>
          <w:p w14:paraId="502AB355" w14:textId="015AEC4F" w:rsidR="0026757A" w:rsidRDefault="0026757A" w:rsidP="00BA1A7D">
            <w:pPr>
              <w:pStyle w:val="Body0"/>
              <w:spacing w:after="0"/>
              <w:ind w:left="0"/>
              <w:jc w:val="center"/>
              <w:rPr>
                <w:szCs w:val="22"/>
              </w:rPr>
            </w:pPr>
            <w:r>
              <w:rPr>
                <w:szCs w:val="22"/>
              </w:rPr>
              <w:t>30-June-2021</w:t>
            </w:r>
          </w:p>
        </w:tc>
        <w:tc>
          <w:tcPr>
            <w:tcW w:w="4580" w:type="dxa"/>
          </w:tcPr>
          <w:p w14:paraId="112E9747" w14:textId="6191C6BF" w:rsidR="0026757A" w:rsidRDefault="0026757A" w:rsidP="00BA1A7D">
            <w:pPr>
              <w:pStyle w:val="Body0"/>
              <w:spacing w:after="0"/>
              <w:ind w:left="0"/>
              <w:rPr>
                <w:szCs w:val="22"/>
              </w:rPr>
            </w:pPr>
            <w:r>
              <w:rPr>
                <w:szCs w:val="22"/>
              </w:rPr>
              <w:t>Additions for new modes in LT</w:t>
            </w:r>
          </w:p>
        </w:tc>
      </w:tr>
      <w:tr w:rsidR="00131361" w14:paraId="2D91963C" w14:textId="77777777" w:rsidTr="00713F66">
        <w:trPr>
          <w:trHeight w:val="359"/>
        </w:trPr>
        <w:tc>
          <w:tcPr>
            <w:tcW w:w="1640" w:type="dxa"/>
          </w:tcPr>
          <w:p w14:paraId="0ACCD81F" w14:textId="5EB59E7E" w:rsidR="00131361" w:rsidRDefault="00131361" w:rsidP="00131361">
            <w:pPr>
              <w:pStyle w:val="Body0"/>
              <w:spacing w:after="0"/>
              <w:ind w:left="0"/>
              <w:jc w:val="center"/>
              <w:rPr>
                <w:szCs w:val="22"/>
              </w:rPr>
            </w:pPr>
            <w:r>
              <w:rPr>
                <w:szCs w:val="22"/>
              </w:rPr>
              <w:t>0.9</w:t>
            </w:r>
          </w:p>
        </w:tc>
        <w:tc>
          <w:tcPr>
            <w:tcW w:w="3394" w:type="dxa"/>
          </w:tcPr>
          <w:p w14:paraId="6F8BC5CC" w14:textId="528511CD" w:rsidR="00131361" w:rsidRDefault="00131361" w:rsidP="00131361">
            <w:pPr>
              <w:pStyle w:val="Body0"/>
              <w:spacing w:after="0"/>
              <w:ind w:left="0"/>
              <w:jc w:val="center"/>
              <w:rPr>
                <w:szCs w:val="22"/>
              </w:rPr>
            </w:pPr>
            <w:r>
              <w:rPr>
                <w:szCs w:val="22"/>
              </w:rPr>
              <w:t>24-Sept-2021</w:t>
            </w:r>
          </w:p>
        </w:tc>
        <w:tc>
          <w:tcPr>
            <w:tcW w:w="4580" w:type="dxa"/>
          </w:tcPr>
          <w:p w14:paraId="60300736" w14:textId="0ECD90C6" w:rsidR="00131361" w:rsidRDefault="00131361" w:rsidP="00131361">
            <w:pPr>
              <w:pStyle w:val="Body0"/>
              <w:spacing w:after="0"/>
              <w:ind w:left="0"/>
              <w:rPr>
                <w:szCs w:val="22"/>
              </w:rPr>
            </w:pPr>
            <w:r>
              <w:rPr>
                <w:szCs w:val="22"/>
              </w:rPr>
              <w:t>Updated AGC App stream logging field</w:t>
            </w:r>
          </w:p>
        </w:tc>
      </w:tr>
    </w:tbl>
    <w:p w14:paraId="20C4E830" w14:textId="4BA4CF64" w:rsidR="000206E7" w:rsidRDefault="000206E7">
      <w:pPr>
        <w:rPr>
          <w:rFonts w:ascii="Arial" w:eastAsia="Arial" w:hAnsi="Arial" w:cs="Times New Roman"/>
          <w:b/>
          <w:sz w:val="24"/>
          <w:szCs w:val="20"/>
          <w:lang w:eastAsia="en-US" w:bidi="ar-SA"/>
        </w:rPr>
      </w:pPr>
      <w:r>
        <w:br w:type="page"/>
      </w:r>
    </w:p>
    <w:p w14:paraId="20C4E831" w14:textId="77777777" w:rsidR="001D77CE" w:rsidRDefault="001D77CE" w:rsidP="001D77CE">
      <w:pPr>
        <w:pStyle w:val="Title"/>
      </w:pPr>
      <w:bookmarkStart w:id="2" w:name="_Toc461195752"/>
      <w:bookmarkStart w:id="3" w:name="_Toc75946835"/>
      <w:r>
        <w:lastRenderedPageBreak/>
        <w:t>Copyright, Disclaimer Statements</w:t>
      </w:r>
      <w:bookmarkEnd w:id="2"/>
      <w:bookmarkEnd w:id="3"/>
    </w:p>
    <w:p w14:paraId="20C4E832" w14:textId="77777777" w:rsidR="001D77CE" w:rsidRDefault="001D77CE" w:rsidP="001D77CE">
      <w:pPr>
        <w:pStyle w:val="Heading-miscsmall"/>
        <w:jc w:val="both"/>
      </w:pPr>
      <w:r>
        <w:t>Copyright Information</w:t>
      </w:r>
    </w:p>
    <w:p w14:paraId="20C4E833" w14:textId="6BFA805E" w:rsidR="001D77CE" w:rsidRDefault="001D77CE" w:rsidP="001D77CE">
      <w:pPr>
        <w:pStyle w:val="BodyText"/>
        <w:jc w:val="both"/>
      </w:pPr>
      <w:r>
        <w:t>Copyright (c) 20</w:t>
      </w:r>
      <w:r w:rsidR="00881E89">
        <w:t>2</w:t>
      </w:r>
      <w:r w:rsidR="00ED2C0C">
        <w:t>1</w:t>
      </w:r>
      <w:r>
        <w:t xml:space="preserve"> Analog Devices, Inc.  All Rights Reserved.  This software is proprietary and confidential to Analog Devices, </w:t>
      </w:r>
      <w:proofErr w:type="gramStart"/>
      <w:r>
        <w:t>Inc.</w:t>
      </w:r>
      <w:proofErr w:type="gramEnd"/>
      <w:r>
        <w:t xml:space="preserve"> and its licensors.  This document may not be reproduced in any form without prior, express written consent from Analog Devices, Inc.</w:t>
      </w:r>
    </w:p>
    <w:p w14:paraId="20C4E834" w14:textId="77777777" w:rsidR="001D77CE" w:rsidRDefault="001D77CE" w:rsidP="001D77CE">
      <w:pPr>
        <w:pStyle w:val="Heading-miscsmall"/>
        <w:jc w:val="both"/>
      </w:pPr>
      <w:r>
        <w:t>Disclaimer</w:t>
      </w:r>
    </w:p>
    <w:p w14:paraId="20C4E835" w14:textId="77777777" w:rsidR="001D77CE" w:rsidRDefault="001D77CE" w:rsidP="001D77CE">
      <w:pPr>
        <w:pStyle w:val="BodyText"/>
        <w:jc w:val="both"/>
      </w:pPr>
      <w:r>
        <w:t>Analog Devices, Inc. reserves the right to change this product without prior notice.  Information furnished by Analog Devices is believed to be accurate and reliable.  However, no responsibility is assumed by Analog Devices for its use; nor for any infringement of patents or other rights of third parties which may result from its use.  No license is granted by implication or otherwise under the patent rights of Analog Devices, Inc.</w:t>
      </w:r>
    </w:p>
    <w:p w14:paraId="20C4E836" w14:textId="77777777" w:rsidR="001D77CE" w:rsidRDefault="001D77CE">
      <w:pPr>
        <w:rPr>
          <w:rFonts w:ascii="Arial" w:eastAsia="Arial" w:hAnsi="Arial" w:cs="Times New Roman"/>
          <w:b/>
          <w:sz w:val="24"/>
          <w:szCs w:val="20"/>
          <w:lang w:eastAsia="en-US" w:bidi="ar-SA"/>
        </w:rPr>
      </w:pPr>
      <w:r>
        <w:br w:type="page"/>
      </w:r>
    </w:p>
    <w:p w14:paraId="20C4E837" w14:textId="77777777" w:rsidR="0056295B" w:rsidRDefault="0056295B" w:rsidP="00EE127C">
      <w:pPr>
        <w:pStyle w:val="Title"/>
      </w:pPr>
      <w:bookmarkStart w:id="4" w:name="_Toc75946836"/>
      <w:r>
        <w:lastRenderedPageBreak/>
        <w:t>Table of Contents</w:t>
      </w:r>
      <w:bookmarkEnd w:id="4"/>
    </w:p>
    <w:p w14:paraId="11AF6F53" w14:textId="31075076" w:rsidR="008D2411" w:rsidRDefault="0056295B">
      <w:pPr>
        <w:pStyle w:val="TOC1"/>
        <w:rPr>
          <w:rFonts w:asciiTheme="minorHAnsi" w:eastAsiaTheme="minorEastAsia" w:hAnsiTheme="minorHAnsi" w:cstheme="minorBidi"/>
          <w:b w:val="0"/>
          <w:bCs w:val="0"/>
          <w:lang w:val="en-US"/>
        </w:rPr>
      </w:pPr>
      <w:r>
        <w:fldChar w:fldCharType="begin"/>
      </w:r>
      <w:r>
        <w:instrText>TOC  \o "1-5" \h \z \u</w:instrText>
      </w:r>
      <w:r>
        <w:fldChar w:fldCharType="separate"/>
      </w:r>
      <w:hyperlink w:anchor="_Toc75946834" w:history="1">
        <w:r w:rsidR="008D2411" w:rsidRPr="000852B9">
          <w:rPr>
            <w:rStyle w:val="Hyperlink"/>
          </w:rPr>
          <w:t>Revision List</w:t>
        </w:r>
        <w:r w:rsidR="008D2411">
          <w:rPr>
            <w:webHidden/>
          </w:rPr>
          <w:tab/>
        </w:r>
        <w:r w:rsidR="008D2411">
          <w:rPr>
            <w:webHidden/>
          </w:rPr>
          <w:fldChar w:fldCharType="begin"/>
        </w:r>
        <w:r w:rsidR="008D2411">
          <w:rPr>
            <w:webHidden/>
          </w:rPr>
          <w:instrText xml:space="preserve"> PAGEREF _Toc75946834 \h </w:instrText>
        </w:r>
        <w:r w:rsidR="008D2411">
          <w:rPr>
            <w:webHidden/>
          </w:rPr>
        </w:r>
        <w:r w:rsidR="008D2411">
          <w:rPr>
            <w:webHidden/>
          </w:rPr>
          <w:fldChar w:fldCharType="separate"/>
        </w:r>
        <w:r w:rsidR="001D566E">
          <w:rPr>
            <w:webHidden/>
          </w:rPr>
          <w:t>2</w:t>
        </w:r>
        <w:r w:rsidR="008D2411">
          <w:rPr>
            <w:webHidden/>
          </w:rPr>
          <w:fldChar w:fldCharType="end"/>
        </w:r>
      </w:hyperlink>
    </w:p>
    <w:p w14:paraId="124E817F" w14:textId="103200F7" w:rsidR="008D2411" w:rsidRDefault="00FC22C5">
      <w:pPr>
        <w:pStyle w:val="TOC1"/>
        <w:rPr>
          <w:rFonts w:asciiTheme="minorHAnsi" w:eastAsiaTheme="minorEastAsia" w:hAnsiTheme="minorHAnsi" w:cstheme="minorBidi"/>
          <w:b w:val="0"/>
          <w:bCs w:val="0"/>
          <w:lang w:val="en-US"/>
        </w:rPr>
      </w:pPr>
      <w:hyperlink w:anchor="_Toc75946835" w:history="1">
        <w:r w:rsidR="008D2411" w:rsidRPr="000852B9">
          <w:rPr>
            <w:rStyle w:val="Hyperlink"/>
          </w:rPr>
          <w:t>Copyright, Disclaimer Statements</w:t>
        </w:r>
        <w:r w:rsidR="008D2411">
          <w:rPr>
            <w:webHidden/>
          </w:rPr>
          <w:tab/>
        </w:r>
        <w:r w:rsidR="008D2411">
          <w:rPr>
            <w:webHidden/>
          </w:rPr>
          <w:fldChar w:fldCharType="begin"/>
        </w:r>
        <w:r w:rsidR="008D2411">
          <w:rPr>
            <w:webHidden/>
          </w:rPr>
          <w:instrText xml:space="preserve"> PAGEREF _Toc75946835 \h </w:instrText>
        </w:r>
        <w:r w:rsidR="008D2411">
          <w:rPr>
            <w:webHidden/>
          </w:rPr>
        </w:r>
        <w:r w:rsidR="008D2411">
          <w:rPr>
            <w:webHidden/>
          </w:rPr>
          <w:fldChar w:fldCharType="separate"/>
        </w:r>
        <w:r w:rsidR="001D566E">
          <w:rPr>
            <w:webHidden/>
          </w:rPr>
          <w:t>3</w:t>
        </w:r>
        <w:r w:rsidR="008D2411">
          <w:rPr>
            <w:webHidden/>
          </w:rPr>
          <w:fldChar w:fldCharType="end"/>
        </w:r>
      </w:hyperlink>
    </w:p>
    <w:p w14:paraId="68CA9D68" w14:textId="01A9A5BD" w:rsidR="008D2411" w:rsidRDefault="00FC22C5">
      <w:pPr>
        <w:pStyle w:val="TOC1"/>
        <w:rPr>
          <w:rFonts w:asciiTheme="minorHAnsi" w:eastAsiaTheme="minorEastAsia" w:hAnsiTheme="minorHAnsi" w:cstheme="minorBidi"/>
          <w:b w:val="0"/>
          <w:bCs w:val="0"/>
          <w:lang w:val="en-US"/>
        </w:rPr>
      </w:pPr>
      <w:hyperlink w:anchor="_Toc75946836" w:history="1">
        <w:r w:rsidR="008D2411" w:rsidRPr="000852B9">
          <w:rPr>
            <w:rStyle w:val="Hyperlink"/>
          </w:rPr>
          <w:t>Table of Contents</w:t>
        </w:r>
        <w:r w:rsidR="008D2411">
          <w:rPr>
            <w:webHidden/>
          </w:rPr>
          <w:tab/>
        </w:r>
        <w:r w:rsidR="008D2411">
          <w:rPr>
            <w:webHidden/>
          </w:rPr>
          <w:fldChar w:fldCharType="begin"/>
        </w:r>
        <w:r w:rsidR="008D2411">
          <w:rPr>
            <w:webHidden/>
          </w:rPr>
          <w:instrText xml:space="preserve"> PAGEREF _Toc75946836 \h </w:instrText>
        </w:r>
        <w:r w:rsidR="008D2411">
          <w:rPr>
            <w:webHidden/>
          </w:rPr>
        </w:r>
        <w:r w:rsidR="008D2411">
          <w:rPr>
            <w:webHidden/>
          </w:rPr>
          <w:fldChar w:fldCharType="separate"/>
        </w:r>
        <w:r w:rsidR="001D566E">
          <w:rPr>
            <w:webHidden/>
          </w:rPr>
          <w:t>4</w:t>
        </w:r>
        <w:r w:rsidR="008D2411">
          <w:rPr>
            <w:webHidden/>
          </w:rPr>
          <w:fldChar w:fldCharType="end"/>
        </w:r>
      </w:hyperlink>
    </w:p>
    <w:p w14:paraId="4005886E" w14:textId="3645BDE2" w:rsidR="008D2411" w:rsidRDefault="00FC22C5">
      <w:pPr>
        <w:pStyle w:val="TOC1"/>
        <w:rPr>
          <w:rFonts w:asciiTheme="minorHAnsi" w:eastAsiaTheme="minorEastAsia" w:hAnsiTheme="minorHAnsi" w:cstheme="minorBidi"/>
          <w:b w:val="0"/>
          <w:bCs w:val="0"/>
          <w:lang w:val="en-US"/>
        </w:rPr>
      </w:pPr>
      <w:hyperlink w:anchor="_Toc75946837" w:history="1">
        <w:r w:rsidR="008D2411" w:rsidRPr="000852B9">
          <w:rPr>
            <w:rStyle w:val="Hyperlink"/>
          </w:rPr>
          <w:t>List of Figures</w:t>
        </w:r>
        <w:r w:rsidR="008D2411">
          <w:rPr>
            <w:webHidden/>
          </w:rPr>
          <w:tab/>
        </w:r>
        <w:r w:rsidR="008D2411">
          <w:rPr>
            <w:webHidden/>
          </w:rPr>
          <w:fldChar w:fldCharType="begin"/>
        </w:r>
        <w:r w:rsidR="008D2411">
          <w:rPr>
            <w:webHidden/>
          </w:rPr>
          <w:instrText xml:space="preserve"> PAGEREF _Toc75946837 \h </w:instrText>
        </w:r>
        <w:r w:rsidR="008D2411">
          <w:rPr>
            <w:webHidden/>
          </w:rPr>
        </w:r>
        <w:r w:rsidR="008D2411">
          <w:rPr>
            <w:webHidden/>
          </w:rPr>
          <w:fldChar w:fldCharType="separate"/>
        </w:r>
        <w:r w:rsidR="001D566E">
          <w:rPr>
            <w:webHidden/>
          </w:rPr>
          <w:t>5</w:t>
        </w:r>
        <w:r w:rsidR="008D2411">
          <w:rPr>
            <w:webHidden/>
          </w:rPr>
          <w:fldChar w:fldCharType="end"/>
        </w:r>
      </w:hyperlink>
    </w:p>
    <w:p w14:paraId="2F4FC226" w14:textId="04986681" w:rsidR="008D2411" w:rsidRDefault="00FC22C5">
      <w:pPr>
        <w:pStyle w:val="TOC1"/>
        <w:rPr>
          <w:rFonts w:asciiTheme="minorHAnsi" w:eastAsiaTheme="minorEastAsia" w:hAnsiTheme="minorHAnsi" w:cstheme="minorBidi"/>
          <w:b w:val="0"/>
          <w:bCs w:val="0"/>
          <w:lang w:val="en-US"/>
        </w:rPr>
      </w:pPr>
      <w:hyperlink w:anchor="_Toc75946838" w:history="1">
        <w:r w:rsidR="008D2411" w:rsidRPr="000852B9">
          <w:rPr>
            <w:rStyle w:val="Hyperlink"/>
          </w:rPr>
          <w:t>List of Tables</w:t>
        </w:r>
        <w:r w:rsidR="008D2411">
          <w:rPr>
            <w:webHidden/>
          </w:rPr>
          <w:tab/>
        </w:r>
        <w:r w:rsidR="008D2411">
          <w:rPr>
            <w:webHidden/>
          </w:rPr>
          <w:fldChar w:fldCharType="begin"/>
        </w:r>
        <w:r w:rsidR="008D2411">
          <w:rPr>
            <w:webHidden/>
          </w:rPr>
          <w:instrText xml:space="preserve"> PAGEREF _Toc75946838 \h </w:instrText>
        </w:r>
        <w:r w:rsidR="008D2411">
          <w:rPr>
            <w:webHidden/>
          </w:rPr>
        </w:r>
        <w:r w:rsidR="008D2411">
          <w:rPr>
            <w:webHidden/>
          </w:rPr>
          <w:fldChar w:fldCharType="separate"/>
        </w:r>
        <w:r w:rsidR="001D566E">
          <w:rPr>
            <w:webHidden/>
          </w:rPr>
          <w:t>5</w:t>
        </w:r>
        <w:r w:rsidR="008D2411">
          <w:rPr>
            <w:webHidden/>
          </w:rPr>
          <w:fldChar w:fldCharType="end"/>
        </w:r>
      </w:hyperlink>
    </w:p>
    <w:p w14:paraId="21D7EBA5" w14:textId="71C003CE" w:rsidR="008D2411" w:rsidRDefault="00FC22C5">
      <w:pPr>
        <w:pStyle w:val="TOC1"/>
        <w:rPr>
          <w:rFonts w:asciiTheme="minorHAnsi" w:eastAsiaTheme="minorEastAsia" w:hAnsiTheme="minorHAnsi" w:cstheme="minorBidi"/>
          <w:b w:val="0"/>
          <w:bCs w:val="0"/>
          <w:lang w:val="en-US"/>
        </w:rPr>
      </w:pPr>
      <w:hyperlink w:anchor="_Toc75946839" w:history="1">
        <w:r w:rsidR="008D2411" w:rsidRPr="000852B9">
          <w:rPr>
            <w:rStyle w:val="Hyperlink"/>
          </w:rPr>
          <w:t>List of Code Snippets</w:t>
        </w:r>
        <w:r w:rsidR="008D2411">
          <w:rPr>
            <w:webHidden/>
          </w:rPr>
          <w:tab/>
        </w:r>
        <w:r w:rsidR="008D2411">
          <w:rPr>
            <w:webHidden/>
          </w:rPr>
          <w:fldChar w:fldCharType="begin"/>
        </w:r>
        <w:r w:rsidR="008D2411">
          <w:rPr>
            <w:webHidden/>
          </w:rPr>
          <w:instrText xml:space="preserve"> PAGEREF _Toc75946839 \h </w:instrText>
        </w:r>
        <w:r w:rsidR="008D2411">
          <w:rPr>
            <w:webHidden/>
          </w:rPr>
        </w:r>
        <w:r w:rsidR="008D2411">
          <w:rPr>
            <w:webHidden/>
          </w:rPr>
          <w:fldChar w:fldCharType="separate"/>
        </w:r>
        <w:r w:rsidR="001D566E">
          <w:rPr>
            <w:webHidden/>
          </w:rPr>
          <w:t>6</w:t>
        </w:r>
        <w:r w:rsidR="008D2411">
          <w:rPr>
            <w:webHidden/>
          </w:rPr>
          <w:fldChar w:fldCharType="end"/>
        </w:r>
      </w:hyperlink>
    </w:p>
    <w:p w14:paraId="7377E97D" w14:textId="4CF7A508" w:rsidR="008D2411" w:rsidRDefault="00FC22C5">
      <w:pPr>
        <w:pStyle w:val="TOC1"/>
        <w:rPr>
          <w:rFonts w:asciiTheme="minorHAnsi" w:eastAsiaTheme="minorEastAsia" w:hAnsiTheme="minorHAnsi" w:cstheme="minorBidi"/>
          <w:b w:val="0"/>
          <w:bCs w:val="0"/>
          <w:lang w:val="en-US"/>
        </w:rPr>
      </w:pPr>
      <w:hyperlink w:anchor="_Toc75946840" w:history="1">
        <w:r w:rsidR="008D2411" w:rsidRPr="000852B9">
          <w:rPr>
            <w:rStyle w:val="Hyperlink"/>
            <w:lang w:val="en-US" w:bidi="he-IL"/>
          </w:rPr>
          <w:t>1 Introduction</w:t>
        </w:r>
        <w:r w:rsidR="008D2411">
          <w:rPr>
            <w:webHidden/>
          </w:rPr>
          <w:tab/>
        </w:r>
        <w:r w:rsidR="008D2411">
          <w:rPr>
            <w:webHidden/>
          </w:rPr>
          <w:fldChar w:fldCharType="begin"/>
        </w:r>
        <w:r w:rsidR="008D2411">
          <w:rPr>
            <w:webHidden/>
          </w:rPr>
          <w:instrText xml:space="preserve"> PAGEREF _Toc75946840 \h </w:instrText>
        </w:r>
        <w:r w:rsidR="008D2411">
          <w:rPr>
            <w:webHidden/>
          </w:rPr>
        </w:r>
        <w:r w:rsidR="008D2411">
          <w:rPr>
            <w:webHidden/>
          </w:rPr>
          <w:fldChar w:fldCharType="separate"/>
        </w:r>
        <w:r w:rsidR="001D566E">
          <w:rPr>
            <w:webHidden/>
          </w:rPr>
          <w:t>7</w:t>
        </w:r>
        <w:r w:rsidR="008D2411">
          <w:rPr>
            <w:webHidden/>
          </w:rPr>
          <w:fldChar w:fldCharType="end"/>
        </w:r>
      </w:hyperlink>
    </w:p>
    <w:p w14:paraId="5A45445D" w14:textId="66A033C7" w:rsidR="008D2411" w:rsidRDefault="00FC22C5">
      <w:pPr>
        <w:pStyle w:val="TOC2"/>
        <w:rPr>
          <w:rFonts w:asciiTheme="minorHAnsi" w:eastAsiaTheme="minorEastAsia" w:hAnsiTheme="minorHAnsi" w:cstheme="minorBidi"/>
          <w:szCs w:val="22"/>
          <w:lang w:val="en-US"/>
        </w:rPr>
      </w:pPr>
      <w:hyperlink w:anchor="_Toc75946841" w:history="1">
        <w:r w:rsidR="008D2411" w:rsidRPr="000852B9">
          <w:rPr>
            <w:rStyle w:val="Hyperlink"/>
            <w:lang w:val="en-US" w:bidi="he-IL"/>
          </w:rPr>
          <w:t>1.1 Purpose</w:t>
        </w:r>
        <w:r w:rsidR="008D2411">
          <w:rPr>
            <w:webHidden/>
          </w:rPr>
          <w:tab/>
        </w:r>
        <w:r w:rsidR="008D2411">
          <w:rPr>
            <w:webHidden/>
          </w:rPr>
          <w:fldChar w:fldCharType="begin"/>
        </w:r>
        <w:r w:rsidR="008D2411">
          <w:rPr>
            <w:webHidden/>
          </w:rPr>
          <w:instrText xml:space="preserve"> PAGEREF _Toc75946841 \h </w:instrText>
        </w:r>
        <w:r w:rsidR="008D2411">
          <w:rPr>
            <w:webHidden/>
          </w:rPr>
        </w:r>
        <w:r w:rsidR="008D2411">
          <w:rPr>
            <w:webHidden/>
          </w:rPr>
          <w:fldChar w:fldCharType="separate"/>
        </w:r>
        <w:r w:rsidR="001D566E">
          <w:rPr>
            <w:webHidden/>
          </w:rPr>
          <w:t>7</w:t>
        </w:r>
        <w:r w:rsidR="008D2411">
          <w:rPr>
            <w:webHidden/>
          </w:rPr>
          <w:fldChar w:fldCharType="end"/>
        </w:r>
      </w:hyperlink>
    </w:p>
    <w:p w14:paraId="2E5C899D" w14:textId="36A3245A" w:rsidR="008D2411" w:rsidRDefault="00FC22C5">
      <w:pPr>
        <w:pStyle w:val="TOC2"/>
        <w:rPr>
          <w:rFonts w:asciiTheme="minorHAnsi" w:eastAsiaTheme="minorEastAsia" w:hAnsiTheme="minorHAnsi" w:cstheme="minorBidi"/>
          <w:szCs w:val="22"/>
          <w:lang w:val="en-US"/>
        </w:rPr>
      </w:pPr>
      <w:hyperlink w:anchor="_Toc75946842" w:history="1">
        <w:r w:rsidR="008D2411" w:rsidRPr="000852B9">
          <w:rPr>
            <w:rStyle w:val="Hyperlink"/>
            <w:lang w:val="en-US" w:bidi="he-IL"/>
          </w:rPr>
          <w:t>1.2 Scope</w:t>
        </w:r>
        <w:r w:rsidR="008D2411">
          <w:rPr>
            <w:webHidden/>
          </w:rPr>
          <w:tab/>
        </w:r>
        <w:r w:rsidR="008D2411">
          <w:rPr>
            <w:webHidden/>
          </w:rPr>
          <w:fldChar w:fldCharType="begin"/>
        </w:r>
        <w:r w:rsidR="008D2411">
          <w:rPr>
            <w:webHidden/>
          </w:rPr>
          <w:instrText xml:space="preserve"> PAGEREF _Toc75946842 \h </w:instrText>
        </w:r>
        <w:r w:rsidR="008D2411">
          <w:rPr>
            <w:webHidden/>
          </w:rPr>
        </w:r>
        <w:r w:rsidR="008D2411">
          <w:rPr>
            <w:webHidden/>
          </w:rPr>
          <w:fldChar w:fldCharType="separate"/>
        </w:r>
        <w:r w:rsidR="001D566E">
          <w:rPr>
            <w:webHidden/>
          </w:rPr>
          <w:t>7</w:t>
        </w:r>
        <w:r w:rsidR="008D2411">
          <w:rPr>
            <w:webHidden/>
          </w:rPr>
          <w:fldChar w:fldCharType="end"/>
        </w:r>
      </w:hyperlink>
    </w:p>
    <w:p w14:paraId="2F18201B" w14:textId="0D087F24" w:rsidR="008D2411" w:rsidRDefault="00FC22C5">
      <w:pPr>
        <w:pStyle w:val="TOC2"/>
        <w:rPr>
          <w:rFonts w:asciiTheme="minorHAnsi" w:eastAsiaTheme="minorEastAsia" w:hAnsiTheme="minorHAnsi" w:cstheme="minorBidi"/>
          <w:szCs w:val="22"/>
          <w:lang w:val="en-US"/>
        </w:rPr>
      </w:pPr>
      <w:hyperlink w:anchor="_Toc75946843" w:history="1">
        <w:r w:rsidR="008D2411" w:rsidRPr="000852B9">
          <w:rPr>
            <w:rStyle w:val="Hyperlink"/>
            <w:lang w:bidi="he-IL"/>
          </w:rPr>
          <w:t>1.3 References</w:t>
        </w:r>
        <w:r w:rsidR="008D2411">
          <w:rPr>
            <w:webHidden/>
          </w:rPr>
          <w:tab/>
        </w:r>
        <w:r w:rsidR="008D2411">
          <w:rPr>
            <w:webHidden/>
          </w:rPr>
          <w:fldChar w:fldCharType="begin"/>
        </w:r>
        <w:r w:rsidR="008D2411">
          <w:rPr>
            <w:webHidden/>
          </w:rPr>
          <w:instrText xml:space="preserve"> PAGEREF _Toc75946843 \h </w:instrText>
        </w:r>
        <w:r w:rsidR="008D2411">
          <w:rPr>
            <w:webHidden/>
          </w:rPr>
        </w:r>
        <w:r w:rsidR="008D2411">
          <w:rPr>
            <w:webHidden/>
          </w:rPr>
          <w:fldChar w:fldCharType="separate"/>
        </w:r>
        <w:r w:rsidR="001D566E">
          <w:rPr>
            <w:webHidden/>
          </w:rPr>
          <w:t>7</w:t>
        </w:r>
        <w:r w:rsidR="008D2411">
          <w:rPr>
            <w:webHidden/>
          </w:rPr>
          <w:fldChar w:fldCharType="end"/>
        </w:r>
      </w:hyperlink>
    </w:p>
    <w:p w14:paraId="4B947E01" w14:textId="609CE050" w:rsidR="008D2411" w:rsidRDefault="00FC22C5">
      <w:pPr>
        <w:pStyle w:val="TOC2"/>
        <w:rPr>
          <w:rFonts w:asciiTheme="minorHAnsi" w:eastAsiaTheme="minorEastAsia" w:hAnsiTheme="minorHAnsi" w:cstheme="minorBidi"/>
          <w:szCs w:val="22"/>
          <w:lang w:val="en-US"/>
        </w:rPr>
      </w:pPr>
      <w:hyperlink w:anchor="_Toc75946844" w:history="1">
        <w:r w:rsidR="008D2411" w:rsidRPr="000852B9">
          <w:rPr>
            <w:rStyle w:val="Hyperlink"/>
            <w:lang w:bidi="he-IL"/>
          </w:rPr>
          <w:t>1.4 Acronyms</w:t>
        </w:r>
        <w:r w:rsidR="008D2411">
          <w:rPr>
            <w:webHidden/>
          </w:rPr>
          <w:tab/>
        </w:r>
        <w:r w:rsidR="008D2411">
          <w:rPr>
            <w:webHidden/>
          </w:rPr>
          <w:fldChar w:fldCharType="begin"/>
        </w:r>
        <w:r w:rsidR="008D2411">
          <w:rPr>
            <w:webHidden/>
          </w:rPr>
          <w:instrText xml:space="preserve"> PAGEREF _Toc75946844 \h </w:instrText>
        </w:r>
        <w:r w:rsidR="008D2411">
          <w:rPr>
            <w:webHidden/>
          </w:rPr>
        </w:r>
        <w:r w:rsidR="008D2411">
          <w:rPr>
            <w:webHidden/>
          </w:rPr>
          <w:fldChar w:fldCharType="separate"/>
        </w:r>
        <w:r w:rsidR="001D566E">
          <w:rPr>
            <w:webHidden/>
          </w:rPr>
          <w:t>7</w:t>
        </w:r>
        <w:r w:rsidR="008D2411">
          <w:rPr>
            <w:webHidden/>
          </w:rPr>
          <w:fldChar w:fldCharType="end"/>
        </w:r>
      </w:hyperlink>
    </w:p>
    <w:p w14:paraId="1AB2D02C" w14:textId="6F570FA8" w:rsidR="008D2411" w:rsidRDefault="00FC22C5">
      <w:pPr>
        <w:pStyle w:val="TOC1"/>
        <w:rPr>
          <w:rFonts w:asciiTheme="minorHAnsi" w:eastAsiaTheme="minorEastAsia" w:hAnsiTheme="minorHAnsi" w:cstheme="minorBidi"/>
          <w:b w:val="0"/>
          <w:bCs w:val="0"/>
          <w:lang w:val="en-US"/>
        </w:rPr>
      </w:pPr>
      <w:hyperlink w:anchor="_Toc75946845" w:history="1">
        <w:r w:rsidR="008D2411" w:rsidRPr="000852B9">
          <w:rPr>
            <w:rStyle w:val="Hyperlink"/>
            <w:lang w:bidi="he-IL"/>
          </w:rPr>
          <w:t>2 Overview of VSM Watch</w:t>
        </w:r>
        <w:r w:rsidR="008D2411">
          <w:rPr>
            <w:webHidden/>
          </w:rPr>
          <w:tab/>
        </w:r>
        <w:r w:rsidR="008D2411">
          <w:rPr>
            <w:webHidden/>
          </w:rPr>
          <w:fldChar w:fldCharType="begin"/>
        </w:r>
        <w:r w:rsidR="008D2411">
          <w:rPr>
            <w:webHidden/>
          </w:rPr>
          <w:instrText xml:space="preserve"> PAGEREF _Toc75946845 \h </w:instrText>
        </w:r>
        <w:r w:rsidR="008D2411">
          <w:rPr>
            <w:webHidden/>
          </w:rPr>
        </w:r>
        <w:r w:rsidR="008D2411">
          <w:rPr>
            <w:webHidden/>
          </w:rPr>
          <w:fldChar w:fldCharType="separate"/>
        </w:r>
        <w:r w:rsidR="001D566E">
          <w:rPr>
            <w:webHidden/>
          </w:rPr>
          <w:t>9</w:t>
        </w:r>
        <w:r w:rsidR="008D2411">
          <w:rPr>
            <w:webHidden/>
          </w:rPr>
          <w:fldChar w:fldCharType="end"/>
        </w:r>
      </w:hyperlink>
    </w:p>
    <w:p w14:paraId="58E8D95C" w14:textId="036682B0" w:rsidR="008D2411" w:rsidRDefault="00FC22C5">
      <w:pPr>
        <w:pStyle w:val="TOC2"/>
        <w:rPr>
          <w:rFonts w:asciiTheme="minorHAnsi" w:eastAsiaTheme="minorEastAsia" w:hAnsiTheme="minorHAnsi" w:cstheme="minorBidi"/>
          <w:szCs w:val="22"/>
          <w:lang w:val="en-US"/>
        </w:rPr>
      </w:pPr>
      <w:hyperlink w:anchor="_Toc75946846" w:history="1">
        <w:r w:rsidR="008D2411" w:rsidRPr="000852B9">
          <w:rPr>
            <w:rStyle w:val="Hyperlink"/>
            <w:lang w:bidi="he-IL"/>
          </w:rPr>
          <w:t>2.1 Functional Roles of Watch</w:t>
        </w:r>
        <w:r w:rsidR="008D2411">
          <w:rPr>
            <w:webHidden/>
          </w:rPr>
          <w:tab/>
        </w:r>
        <w:r w:rsidR="008D2411">
          <w:rPr>
            <w:webHidden/>
          </w:rPr>
          <w:fldChar w:fldCharType="begin"/>
        </w:r>
        <w:r w:rsidR="008D2411">
          <w:rPr>
            <w:webHidden/>
          </w:rPr>
          <w:instrText xml:space="preserve"> PAGEREF _Toc75946846 \h </w:instrText>
        </w:r>
        <w:r w:rsidR="008D2411">
          <w:rPr>
            <w:webHidden/>
          </w:rPr>
        </w:r>
        <w:r w:rsidR="008D2411">
          <w:rPr>
            <w:webHidden/>
          </w:rPr>
          <w:fldChar w:fldCharType="separate"/>
        </w:r>
        <w:r w:rsidR="001D566E">
          <w:rPr>
            <w:webHidden/>
          </w:rPr>
          <w:t>9</w:t>
        </w:r>
        <w:r w:rsidR="008D2411">
          <w:rPr>
            <w:webHidden/>
          </w:rPr>
          <w:fldChar w:fldCharType="end"/>
        </w:r>
      </w:hyperlink>
    </w:p>
    <w:p w14:paraId="77E79328" w14:textId="1CFE2887" w:rsidR="008D2411" w:rsidRDefault="00FC22C5">
      <w:pPr>
        <w:pStyle w:val="TOC2"/>
        <w:rPr>
          <w:rFonts w:asciiTheme="minorHAnsi" w:eastAsiaTheme="minorEastAsia" w:hAnsiTheme="minorHAnsi" w:cstheme="minorBidi"/>
          <w:szCs w:val="22"/>
          <w:lang w:val="en-US"/>
        </w:rPr>
      </w:pPr>
      <w:hyperlink w:anchor="_Toc75946847" w:history="1">
        <w:r w:rsidR="008D2411" w:rsidRPr="000852B9">
          <w:rPr>
            <w:rStyle w:val="Hyperlink"/>
            <w:lang w:bidi="he-IL"/>
          </w:rPr>
          <w:t>2.2 Firmware Architecture</w:t>
        </w:r>
        <w:r w:rsidR="008D2411">
          <w:rPr>
            <w:webHidden/>
          </w:rPr>
          <w:tab/>
        </w:r>
        <w:r w:rsidR="008D2411">
          <w:rPr>
            <w:webHidden/>
          </w:rPr>
          <w:fldChar w:fldCharType="begin"/>
        </w:r>
        <w:r w:rsidR="008D2411">
          <w:rPr>
            <w:webHidden/>
          </w:rPr>
          <w:instrText xml:space="preserve"> PAGEREF _Toc75946847 \h </w:instrText>
        </w:r>
        <w:r w:rsidR="008D2411">
          <w:rPr>
            <w:webHidden/>
          </w:rPr>
        </w:r>
        <w:r w:rsidR="008D2411">
          <w:rPr>
            <w:webHidden/>
          </w:rPr>
          <w:fldChar w:fldCharType="separate"/>
        </w:r>
        <w:r w:rsidR="001D566E">
          <w:rPr>
            <w:webHidden/>
          </w:rPr>
          <w:t>10</w:t>
        </w:r>
        <w:r w:rsidR="008D2411">
          <w:rPr>
            <w:webHidden/>
          </w:rPr>
          <w:fldChar w:fldCharType="end"/>
        </w:r>
      </w:hyperlink>
    </w:p>
    <w:p w14:paraId="0A056596" w14:textId="1932D5F9" w:rsidR="008D2411" w:rsidRDefault="00FC22C5">
      <w:pPr>
        <w:pStyle w:val="TOC3"/>
        <w:rPr>
          <w:rFonts w:asciiTheme="minorHAnsi" w:eastAsiaTheme="minorEastAsia" w:hAnsiTheme="minorHAnsi" w:cstheme="minorBidi"/>
          <w:szCs w:val="22"/>
          <w:lang w:val="en-US"/>
        </w:rPr>
      </w:pPr>
      <w:hyperlink w:anchor="_Toc75946848" w:history="1">
        <w:r w:rsidR="008D2411" w:rsidRPr="000852B9">
          <w:rPr>
            <w:rStyle w:val="Hyperlink"/>
            <w:lang w:bidi="he-IL"/>
          </w:rPr>
          <w:t>2.2.1 Firmware Development</w:t>
        </w:r>
        <w:r w:rsidR="008D2411">
          <w:rPr>
            <w:webHidden/>
          </w:rPr>
          <w:tab/>
        </w:r>
        <w:r w:rsidR="008D2411">
          <w:rPr>
            <w:webHidden/>
          </w:rPr>
          <w:fldChar w:fldCharType="begin"/>
        </w:r>
        <w:r w:rsidR="008D2411">
          <w:rPr>
            <w:webHidden/>
          </w:rPr>
          <w:instrText xml:space="preserve"> PAGEREF _Toc75946848 \h </w:instrText>
        </w:r>
        <w:r w:rsidR="008D2411">
          <w:rPr>
            <w:webHidden/>
          </w:rPr>
        </w:r>
        <w:r w:rsidR="008D2411">
          <w:rPr>
            <w:webHidden/>
          </w:rPr>
          <w:fldChar w:fldCharType="separate"/>
        </w:r>
        <w:r w:rsidR="001D566E">
          <w:rPr>
            <w:webHidden/>
          </w:rPr>
          <w:t>10</w:t>
        </w:r>
        <w:r w:rsidR="008D2411">
          <w:rPr>
            <w:webHidden/>
          </w:rPr>
          <w:fldChar w:fldCharType="end"/>
        </w:r>
      </w:hyperlink>
    </w:p>
    <w:p w14:paraId="0C16EF4E" w14:textId="25DAE0C5" w:rsidR="008D2411" w:rsidRDefault="00FC22C5">
      <w:pPr>
        <w:pStyle w:val="TOC3"/>
        <w:rPr>
          <w:rFonts w:asciiTheme="minorHAnsi" w:eastAsiaTheme="minorEastAsia" w:hAnsiTheme="minorHAnsi" w:cstheme="minorBidi"/>
          <w:szCs w:val="22"/>
          <w:lang w:val="en-US"/>
        </w:rPr>
      </w:pPr>
      <w:hyperlink w:anchor="_Toc75946849" w:history="1">
        <w:r w:rsidR="008D2411" w:rsidRPr="000852B9">
          <w:rPr>
            <w:rStyle w:val="Hyperlink"/>
            <w:lang w:bidi="he-IL"/>
          </w:rPr>
          <w:t>2.2.2 Memory Layout</w:t>
        </w:r>
        <w:r w:rsidR="008D2411">
          <w:rPr>
            <w:webHidden/>
          </w:rPr>
          <w:tab/>
        </w:r>
        <w:r w:rsidR="008D2411">
          <w:rPr>
            <w:webHidden/>
          </w:rPr>
          <w:fldChar w:fldCharType="begin"/>
        </w:r>
        <w:r w:rsidR="008D2411">
          <w:rPr>
            <w:webHidden/>
          </w:rPr>
          <w:instrText xml:space="preserve"> PAGEREF _Toc75946849 \h </w:instrText>
        </w:r>
        <w:r w:rsidR="008D2411">
          <w:rPr>
            <w:webHidden/>
          </w:rPr>
        </w:r>
        <w:r w:rsidR="008D2411">
          <w:rPr>
            <w:webHidden/>
          </w:rPr>
          <w:fldChar w:fldCharType="separate"/>
        </w:r>
        <w:r w:rsidR="001D566E">
          <w:rPr>
            <w:webHidden/>
          </w:rPr>
          <w:t>10</w:t>
        </w:r>
        <w:r w:rsidR="008D2411">
          <w:rPr>
            <w:webHidden/>
          </w:rPr>
          <w:fldChar w:fldCharType="end"/>
        </w:r>
      </w:hyperlink>
    </w:p>
    <w:p w14:paraId="66E74592" w14:textId="337E8E55" w:rsidR="008D2411" w:rsidRDefault="00FC22C5">
      <w:pPr>
        <w:pStyle w:val="TOC3"/>
        <w:rPr>
          <w:rFonts w:asciiTheme="minorHAnsi" w:eastAsiaTheme="minorEastAsia" w:hAnsiTheme="minorHAnsi" w:cstheme="minorBidi"/>
          <w:szCs w:val="22"/>
          <w:lang w:val="en-US"/>
        </w:rPr>
      </w:pPr>
      <w:hyperlink w:anchor="_Toc75946850" w:history="1">
        <w:r w:rsidR="008D2411" w:rsidRPr="000852B9">
          <w:rPr>
            <w:rStyle w:val="Hyperlink"/>
            <w:lang w:bidi="he-IL"/>
          </w:rPr>
          <w:t>2.2.3 Bootloader</w:t>
        </w:r>
        <w:r w:rsidR="008D2411">
          <w:rPr>
            <w:webHidden/>
          </w:rPr>
          <w:tab/>
        </w:r>
        <w:r w:rsidR="008D2411">
          <w:rPr>
            <w:webHidden/>
          </w:rPr>
          <w:fldChar w:fldCharType="begin"/>
        </w:r>
        <w:r w:rsidR="008D2411">
          <w:rPr>
            <w:webHidden/>
          </w:rPr>
          <w:instrText xml:space="preserve"> PAGEREF _Toc75946850 \h </w:instrText>
        </w:r>
        <w:r w:rsidR="008D2411">
          <w:rPr>
            <w:webHidden/>
          </w:rPr>
        </w:r>
        <w:r w:rsidR="008D2411">
          <w:rPr>
            <w:webHidden/>
          </w:rPr>
          <w:fldChar w:fldCharType="separate"/>
        </w:r>
        <w:r w:rsidR="001D566E">
          <w:rPr>
            <w:webHidden/>
          </w:rPr>
          <w:t>11</w:t>
        </w:r>
        <w:r w:rsidR="008D2411">
          <w:rPr>
            <w:webHidden/>
          </w:rPr>
          <w:fldChar w:fldCharType="end"/>
        </w:r>
      </w:hyperlink>
    </w:p>
    <w:p w14:paraId="5164E1C2" w14:textId="1021D28D" w:rsidR="008D2411" w:rsidRDefault="00FC22C5">
      <w:pPr>
        <w:pStyle w:val="TOC3"/>
        <w:rPr>
          <w:rFonts w:asciiTheme="minorHAnsi" w:eastAsiaTheme="minorEastAsia" w:hAnsiTheme="minorHAnsi" w:cstheme="minorBidi"/>
          <w:szCs w:val="22"/>
          <w:lang w:val="en-US"/>
        </w:rPr>
      </w:pPr>
      <w:hyperlink w:anchor="_Toc75946851" w:history="1">
        <w:r w:rsidR="008D2411" w:rsidRPr="000852B9">
          <w:rPr>
            <w:rStyle w:val="Hyperlink"/>
            <w:lang w:bidi="he-IL"/>
          </w:rPr>
          <w:t>2.2.4 Watch Application</w:t>
        </w:r>
        <w:r w:rsidR="008D2411">
          <w:rPr>
            <w:webHidden/>
          </w:rPr>
          <w:tab/>
        </w:r>
        <w:r w:rsidR="008D2411">
          <w:rPr>
            <w:webHidden/>
          </w:rPr>
          <w:fldChar w:fldCharType="begin"/>
        </w:r>
        <w:r w:rsidR="008D2411">
          <w:rPr>
            <w:webHidden/>
          </w:rPr>
          <w:instrText xml:space="preserve"> PAGEREF _Toc75946851 \h </w:instrText>
        </w:r>
        <w:r w:rsidR="008D2411">
          <w:rPr>
            <w:webHidden/>
          </w:rPr>
        </w:r>
        <w:r w:rsidR="008D2411">
          <w:rPr>
            <w:webHidden/>
          </w:rPr>
          <w:fldChar w:fldCharType="separate"/>
        </w:r>
        <w:r w:rsidR="001D566E">
          <w:rPr>
            <w:webHidden/>
          </w:rPr>
          <w:t>11</w:t>
        </w:r>
        <w:r w:rsidR="008D2411">
          <w:rPr>
            <w:webHidden/>
          </w:rPr>
          <w:fldChar w:fldCharType="end"/>
        </w:r>
      </w:hyperlink>
    </w:p>
    <w:p w14:paraId="2635A2A6" w14:textId="4EBAB118" w:rsidR="008D2411" w:rsidRDefault="00FC22C5">
      <w:pPr>
        <w:pStyle w:val="TOC3"/>
        <w:rPr>
          <w:rFonts w:asciiTheme="minorHAnsi" w:eastAsiaTheme="minorEastAsia" w:hAnsiTheme="minorHAnsi" w:cstheme="minorBidi"/>
          <w:szCs w:val="22"/>
          <w:lang w:val="en-US"/>
        </w:rPr>
      </w:pPr>
      <w:hyperlink w:anchor="_Toc75946852" w:history="1">
        <w:r w:rsidR="008D2411" w:rsidRPr="000852B9">
          <w:rPr>
            <w:rStyle w:val="Hyperlink"/>
            <w:lang w:bidi="he-IL"/>
          </w:rPr>
          <w:t>2.2.5 M2M2 Protocol in ADI VSM Watch</w:t>
        </w:r>
        <w:r w:rsidR="008D2411">
          <w:rPr>
            <w:webHidden/>
          </w:rPr>
          <w:tab/>
        </w:r>
        <w:r w:rsidR="008D2411">
          <w:rPr>
            <w:webHidden/>
          </w:rPr>
          <w:fldChar w:fldCharType="begin"/>
        </w:r>
        <w:r w:rsidR="008D2411">
          <w:rPr>
            <w:webHidden/>
          </w:rPr>
          <w:instrText xml:space="preserve"> PAGEREF _Toc75946852 \h </w:instrText>
        </w:r>
        <w:r w:rsidR="008D2411">
          <w:rPr>
            <w:webHidden/>
          </w:rPr>
        </w:r>
        <w:r w:rsidR="008D2411">
          <w:rPr>
            <w:webHidden/>
          </w:rPr>
          <w:fldChar w:fldCharType="separate"/>
        </w:r>
        <w:r w:rsidR="001D566E">
          <w:rPr>
            <w:webHidden/>
          </w:rPr>
          <w:t>12</w:t>
        </w:r>
        <w:r w:rsidR="008D2411">
          <w:rPr>
            <w:webHidden/>
          </w:rPr>
          <w:fldChar w:fldCharType="end"/>
        </w:r>
      </w:hyperlink>
    </w:p>
    <w:p w14:paraId="72AD859B" w14:textId="13ABB53F" w:rsidR="008D2411" w:rsidRDefault="00FC22C5">
      <w:pPr>
        <w:pStyle w:val="TOC4"/>
        <w:rPr>
          <w:rFonts w:asciiTheme="minorHAnsi" w:eastAsiaTheme="minorEastAsia" w:hAnsiTheme="minorHAnsi" w:cstheme="minorBidi"/>
          <w:szCs w:val="22"/>
          <w:lang w:val="en-US"/>
        </w:rPr>
      </w:pPr>
      <w:hyperlink w:anchor="_Toc75946853" w:history="1">
        <w:r w:rsidR="008D2411" w:rsidRPr="000852B9">
          <w:rPr>
            <w:rStyle w:val="Hyperlink"/>
            <w:lang w:bidi="he-IL"/>
          </w:rPr>
          <w:t>2.2.5.1 M2M2 Message Passing – Header Structure</w:t>
        </w:r>
        <w:r w:rsidR="008D2411">
          <w:rPr>
            <w:webHidden/>
          </w:rPr>
          <w:tab/>
        </w:r>
        <w:r w:rsidR="008D2411">
          <w:rPr>
            <w:webHidden/>
          </w:rPr>
          <w:fldChar w:fldCharType="begin"/>
        </w:r>
        <w:r w:rsidR="008D2411">
          <w:rPr>
            <w:webHidden/>
          </w:rPr>
          <w:instrText xml:space="preserve"> PAGEREF _Toc75946853 \h </w:instrText>
        </w:r>
        <w:r w:rsidR="008D2411">
          <w:rPr>
            <w:webHidden/>
          </w:rPr>
        </w:r>
        <w:r w:rsidR="008D2411">
          <w:rPr>
            <w:webHidden/>
          </w:rPr>
          <w:fldChar w:fldCharType="separate"/>
        </w:r>
        <w:r w:rsidR="001D566E">
          <w:rPr>
            <w:webHidden/>
          </w:rPr>
          <w:t>13</w:t>
        </w:r>
        <w:r w:rsidR="008D2411">
          <w:rPr>
            <w:webHidden/>
          </w:rPr>
          <w:fldChar w:fldCharType="end"/>
        </w:r>
      </w:hyperlink>
    </w:p>
    <w:p w14:paraId="05EB7A35" w14:textId="7F9653EF" w:rsidR="008D2411" w:rsidRDefault="00FC22C5">
      <w:pPr>
        <w:pStyle w:val="TOC4"/>
        <w:rPr>
          <w:rFonts w:asciiTheme="minorHAnsi" w:eastAsiaTheme="minorEastAsia" w:hAnsiTheme="minorHAnsi" w:cstheme="minorBidi"/>
          <w:szCs w:val="22"/>
          <w:lang w:val="en-US"/>
        </w:rPr>
      </w:pPr>
      <w:hyperlink w:anchor="_Toc75946854" w:history="1">
        <w:r w:rsidR="008D2411" w:rsidRPr="000852B9">
          <w:rPr>
            <w:rStyle w:val="Hyperlink"/>
            <w:lang w:bidi="he-IL"/>
          </w:rPr>
          <w:t>2.2.5.2 M2M2 Message Passing Implementation</w:t>
        </w:r>
        <w:r w:rsidR="008D2411">
          <w:rPr>
            <w:webHidden/>
          </w:rPr>
          <w:tab/>
        </w:r>
        <w:r w:rsidR="008D2411">
          <w:rPr>
            <w:webHidden/>
          </w:rPr>
          <w:fldChar w:fldCharType="begin"/>
        </w:r>
        <w:r w:rsidR="008D2411">
          <w:rPr>
            <w:webHidden/>
          </w:rPr>
          <w:instrText xml:space="preserve"> PAGEREF _Toc75946854 \h </w:instrText>
        </w:r>
        <w:r w:rsidR="008D2411">
          <w:rPr>
            <w:webHidden/>
          </w:rPr>
        </w:r>
        <w:r w:rsidR="008D2411">
          <w:rPr>
            <w:webHidden/>
          </w:rPr>
          <w:fldChar w:fldCharType="separate"/>
        </w:r>
        <w:r w:rsidR="001D566E">
          <w:rPr>
            <w:webHidden/>
          </w:rPr>
          <w:t>13</w:t>
        </w:r>
        <w:r w:rsidR="008D2411">
          <w:rPr>
            <w:webHidden/>
          </w:rPr>
          <w:fldChar w:fldCharType="end"/>
        </w:r>
      </w:hyperlink>
    </w:p>
    <w:p w14:paraId="35BBF023" w14:textId="4E074E58" w:rsidR="008D2411" w:rsidRDefault="00FC22C5">
      <w:pPr>
        <w:pStyle w:val="TOC3"/>
        <w:rPr>
          <w:rFonts w:asciiTheme="minorHAnsi" w:eastAsiaTheme="minorEastAsia" w:hAnsiTheme="minorHAnsi" w:cstheme="minorBidi"/>
          <w:szCs w:val="22"/>
          <w:lang w:val="en-US"/>
        </w:rPr>
      </w:pPr>
      <w:hyperlink w:anchor="_Toc75946855" w:history="1">
        <w:r w:rsidR="008D2411" w:rsidRPr="000852B9">
          <w:rPr>
            <w:rStyle w:val="Hyperlink"/>
            <w:lang w:bidi="he-IL"/>
          </w:rPr>
          <w:t>2.2.6 BLE Protocol in VSM Watch</w:t>
        </w:r>
        <w:r w:rsidR="008D2411">
          <w:rPr>
            <w:webHidden/>
          </w:rPr>
          <w:tab/>
        </w:r>
        <w:r w:rsidR="008D2411">
          <w:rPr>
            <w:webHidden/>
          </w:rPr>
          <w:fldChar w:fldCharType="begin"/>
        </w:r>
        <w:r w:rsidR="008D2411">
          <w:rPr>
            <w:webHidden/>
          </w:rPr>
          <w:instrText xml:space="preserve"> PAGEREF _Toc75946855 \h </w:instrText>
        </w:r>
        <w:r w:rsidR="008D2411">
          <w:rPr>
            <w:webHidden/>
          </w:rPr>
        </w:r>
        <w:r w:rsidR="008D2411">
          <w:rPr>
            <w:webHidden/>
          </w:rPr>
          <w:fldChar w:fldCharType="separate"/>
        </w:r>
        <w:r w:rsidR="001D566E">
          <w:rPr>
            <w:webHidden/>
          </w:rPr>
          <w:t>14</w:t>
        </w:r>
        <w:r w:rsidR="008D2411">
          <w:rPr>
            <w:webHidden/>
          </w:rPr>
          <w:fldChar w:fldCharType="end"/>
        </w:r>
      </w:hyperlink>
    </w:p>
    <w:p w14:paraId="05F840FD" w14:textId="2C26AFEA" w:rsidR="008D2411" w:rsidRDefault="00FC22C5">
      <w:pPr>
        <w:pStyle w:val="TOC3"/>
        <w:rPr>
          <w:rFonts w:asciiTheme="minorHAnsi" w:eastAsiaTheme="minorEastAsia" w:hAnsiTheme="minorHAnsi" w:cstheme="minorBidi"/>
          <w:szCs w:val="22"/>
          <w:lang w:val="en-US"/>
        </w:rPr>
      </w:pPr>
      <w:hyperlink w:anchor="_Toc75946856" w:history="1">
        <w:r w:rsidR="008D2411" w:rsidRPr="000852B9">
          <w:rPr>
            <w:rStyle w:val="Hyperlink"/>
            <w:lang w:bidi="he-IL"/>
          </w:rPr>
          <w:t>2.2.7 Timestamps</w:t>
        </w:r>
        <w:r w:rsidR="008D2411">
          <w:rPr>
            <w:webHidden/>
          </w:rPr>
          <w:tab/>
        </w:r>
        <w:r w:rsidR="008D2411">
          <w:rPr>
            <w:webHidden/>
          </w:rPr>
          <w:fldChar w:fldCharType="begin"/>
        </w:r>
        <w:r w:rsidR="008D2411">
          <w:rPr>
            <w:webHidden/>
          </w:rPr>
          <w:instrText xml:space="preserve"> PAGEREF _Toc75946856 \h </w:instrText>
        </w:r>
        <w:r w:rsidR="008D2411">
          <w:rPr>
            <w:webHidden/>
          </w:rPr>
        </w:r>
        <w:r w:rsidR="008D2411">
          <w:rPr>
            <w:webHidden/>
          </w:rPr>
          <w:fldChar w:fldCharType="separate"/>
        </w:r>
        <w:r w:rsidR="001D566E">
          <w:rPr>
            <w:webHidden/>
          </w:rPr>
          <w:t>15</w:t>
        </w:r>
        <w:r w:rsidR="008D2411">
          <w:rPr>
            <w:webHidden/>
          </w:rPr>
          <w:fldChar w:fldCharType="end"/>
        </w:r>
      </w:hyperlink>
    </w:p>
    <w:p w14:paraId="1FE1EE52" w14:textId="6142F241" w:rsidR="008D2411" w:rsidRDefault="00FC22C5">
      <w:pPr>
        <w:pStyle w:val="TOC3"/>
        <w:rPr>
          <w:rFonts w:asciiTheme="minorHAnsi" w:eastAsiaTheme="minorEastAsia" w:hAnsiTheme="minorHAnsi" w:cstheme="minorBidi"/>
          <w:szCs w:val="22"/>
          <w:lang w:val="en-US"/>
        </w:rPr>
      </w:pPr>
      <w:hyperlink w:anchor="_Toc75946857" w:history="1">
        <w:r w:rsidR="008D2411" w:rsidRPr="000852B9">
          <w:rPr>
            <w:rStyle w:val="Hyperlink"/>
            <w:lang w:bidi="he-IL"/>
          </w:rPr>
          <w:t>2.2.8 Watch UX</w:t>
        </w:r>
        <w:r w:rsidR="008D2411">
          <w:rPr>
            <w:webHidden/>
          </w:rPr>
          <w:tab/>
        </w:r>
        <w:r w:rsidR="008D2411">
          <w:rPr>
            <w:webHidden/>
          </w:rPr>
          <w:fldChar w:fldCharType="begin"/>
        </w:r>
        <w:r w:rsidR="008D2411">
          <w:rPr>
            <w:webHidden/>
          </w:rPr>
          <w:instrText xml:space="preserve"> PAGEREF _Toc75946857 \h </w:instrText>
        </w:r>
        <w:r w:rsidR="008D2411">
          <w:rPr>
            <w:webHidden/>
          </w:rPr>
        </w:r>
        <w:r w:rsidR="008D2411">
          <w:rPr>
            <w:webHidden/>
          </w:rPr>
          <w:fldChar w:fldCharType="separate"/>
        </w:r>
        <w:r w:rsidR="001D566E">
          <w:rPr>
            <w:webHidden/>
          </w:rPr>
          <w:t>16</w:t>
        </w:r>
        <w:r w:rsidR="008D2411">
          <w:rPr>
            <w:webHidden/>
          </w:rPr>
          <w:fldChar w:fldCharType="end"/>
        </w:r>
      </w:hyperlink>
    </w:p>
    <w:p w14:paraId="39809369" w14:textId="2835CB70" w:rsidR="008D2411" w:rsidRDefault="00FC22C5">
      <w:pPr>
        <w:pStyle w:val="TOC3"/>
        <w:rPr>
          <w:rFonts w:asciiTheme="minorHAnsi" w:eastAsiaTheme="minorEastAsia" w:hAnsiTheme="minorHAnsi" w:cstheme="minorBidi"/>
          <w:szCs w:val="22"/>
          <w:lang w:val="en-US"/>
        </w:rPr>
      </w:pPr>
      <w:hyperlink w:anchor="_Toc75946858" w:history="1">
        <w:r w:rsidR="008D2411" w:rsidRPr="000852B9">
          <w:rPr>
            <w:rStyle w:val="Hyperlink"/>
            <w:lang w:bidi="he-IL"/>
          </w:rPr>
          <w:t>2.2.9 Lightweight File System (LFS)</w:t>
        </w:r>
        <w:r w:rsidR="008D2411">
          <w:rPr>
            <w:webHidden/>
          </w:rPr>
          <w:tab/>
        </w:r>
        <w:r w:rsidR="008D2411">
          <w:rPr>
            <w:webHidden/>
          </w:rPr>
          <w:fldChar w:fldCharType="begin"/>
        </w:r>
        <w:r w:rsidR="008D2411">
          <w:rPr>
            <w:webHidden/>
          </w:rPr>
          <w:instrText xml:space="preserve"> PAGEREF _Toc75946858 \h </w:instrText>
        </w:r>
        <w:r w:rsidR="008D2411">
          <w:rPr>
            <w:webHidden/>
          </w:rPr>
        </w:r>
        <w:r w:rsidR="008D2411">
          <w:rPr>
            <w:webHidden/>
          </w:rPr>
          <w:fldChar w:fldCharType="separate"/>
        </w:r>
        <w:r w:rsidR="001D566E">
          <w:rPr>
            <w:webHidden/>
          </w:rPr>
          <w:t>16</w:t>
        </w:r>
        <w:r w:rsidR="008D2411">
          <w:rPr>
            <w:webHidden/>
          </w:rPr>
          <w:fldChar w:fldCharType="end"/>
        </w:r>
      </w:hyperlink>
    </w:p>
    <w:p w14:paraId="14A3F1E6" w14:textId="18B8ED78" w:rsidR="008D2411" w:rsidRDefault="00FC22C5">
      <w:pPr>
        <w:pStyle w:val="TOC1"/>
        <w:rPr>
          <w:rFonts w:asciiTheme="minorHAnsi" w:eastAsiaTheme="minorEastAsia" w:hAnsiTheme="minorHAnsi" w:cstheme="minorBidi"/>
          <w:b w:val="0"/>
          <w:bCs w:val="0"/>
          <w:lang w:val="en-US"/>
        </w:rPr>
      </w:pPr>
      <w:hyperlink w:anchor="_Toc75946859" w:history="1">
        <w:r w:rsidR="008D2411" w:rsidRPr="000852B9">
          <w:rPr>
            <w:rStyle w:val="Hyperlink"/>
            <w:lang w:bidi="he-IL"/>
          </w:rPr>
          <w:t>3 Configurations and Settings</w:t>
        </w:r>
        <w:r w:rsidR="008D2411">
          <w:rPr>
            <w:webHidden/>
          </w:rPr>
          <w:tab/>
        </w:r>
        <w:r w:rsidR="008D2411">
          <w:rPr>
            <w:webHidden/>
          </w:rPr>
          <w:fldChar w:fldCharType="begin"/>
        </w:r>
        <w:r w:rsidR="008D2411">
          <w:rPr>
            <w:webHidden/>
          </w:rPr>
          <w:instrText xml:space="preserve"> PAGEREF _Toc75946859 \h </w:instrText>
        </w:r>
        <w:r w:rsidR="008D2411">
          <w:rPr>
            <w:webHidden/>
          </w:rPr>
        </w:r>
        <w:r w:rsidR="008D2411">
          <w:rPr>
            <w:webHidden/>
          </w:rPr>
          <w:fldChar w:fldCharType="separate"/>
        </w:r>
        <w:r w:rsidR="001D566E">
          <w:rPr>
            <w:webHidden/>
          </w:rPr>
          <w:t>18</w:t>
        </w:r>
        <w:r w:rsidR="008D2411">
          <w:rPr>
            <w:webHidden/>
          </w:rPr>
          <w:fldChar w:fldCharType="end"/>
        </w:r>
      </w:hyperlink>
    </w:p>
    <w:p w14:paraId="7083B45B" w14:textId="46F2855B" w:rsidR="008D2411" w:rsidRDefault="00FC22C5">
      <w:pPr>
        <w:pStyle w:val="TOC3"/>
        <w:rPr>
          <w:rFonts w:asciiTheme="minorHAnsi" w:eastAsiaTheme="minorEastAsia" w:hAnsiTheme="minorHAnsi" w:cstheme="minorBidi"/>
          <w:szCs w:val="22"/>
          <w:lang w:val="en-US"/>
        </w:rPr>
      </w:pPr>
      <w:hyperlink w:anchor="_Toc75946860" w:history="1">
        <w:r w:rsidR="008D2411" w:rsidRPr="000852B9">
          <w:rPr>
            <w:rStyle w:val="Hyperlink"/>
            <w:lang w:bidi="he-IL"/>
          </w:rPr>
          <w:t>3.1.1 Device Configuration Block (DCB)</w:t>
        </w:r>
        <w:r w:rsidR="008D2411">
          <w:rPr>
            <w:webHidden/>
          </w:rPr>
          <w:tab/>
        </w:r>
        <w:r w:rsidR="008D2411">
          <w:rPr>
            <w:webHidden/>
          </w:rPr>
          <w:fldChar w:fldCharType="begin"/>
        </w:r>
        <w:r w:rsidR="008D2411">
          <w:rPr>
            <w:webHidden/>
          </w:rPr>
          <w:instrText xml:space="preserve"> PAGEREF _Toc75946860 \h </w:instrText>
        </w:r>
        <w:r w:rsidR="008D2411">
          <w:rPr>
            <w:webHidden/>
          </w:rPr>
        </w:r>
        <w:r w:rsidR="008D2411">
          <w:rPr>
            <w:webHidden/>
          </w:rPr>
          <w:fldChar w:fldCharType="separate"/>
        </w:r>
        <w:r w:rsidR="001D566E">
          <w:rPr>
            <w:webHidden/>
          </w:rPr>
          <w:t>18</w:t>
        </w:r>
        <w:r w:rsidR="008D2411">
          <w:rPr>
            <w:webHidden/>
          </w:rPr>
          <w:fldChar w:fldCharType="end"/>
        </w:r>
      </w:hyperlink>
    </w:p>
    <w:p w14:paraId="07AB02EB" w14:textId="5F83CEB2" w:rsidR="008D2411" w:rsidRDefault="00FC22C5">
      <w:pPr>
        <w:pStyle w:val="TOC1"/>
        <w:rPr>
          <w:rFonts w:asciiTheme="minorHAnsi" w:eastAsiaTheme="minorEastAsia" w:hAnsiTheme="minorHAnsi" w:cstheme="minorBidi"/>
          <w:b w:val="0"/>
          <w:bCs w:val="0"/>
          <w:lang w:val="en-US"/>
        </w:rPr>
      </w:pPr>
      <w:hyperlink w:anchor="_Toc75946861" w:history="1">
        <w:r w:rsidR="008D2411" w:rsidRPr="000852B9">
          <w:rPr>
            <w:rStyle w:val="Hyperlink"/>
            <w:lang w:bidi="he-IL"/>
          </w:rPr>
          <w:t>4 Firmware Applications and Packet format</w:t>
        </w:r>
        <w:r w:rsidR="008D2411">
          <w:rPr>
            <w:webHidden/>
          </w:rPr>
          <w:tab/>
        </w:r>
        <w:r w:rsidR="008D2411">
          <w:rPr>
            <w:webHidden/>
          </w:rPr>
          <w:fldChar w:fldCharType="begin"/>
        </w:r>
        <w:r w:rsidR="008D2411">
          <w:rPr>
            <w:webHidden/>
          </w:rPr>
          <w:instrText xml:space="preserve"> PAGEREF _Toc75946861 \h </w:instrText>
        </w:r>
        <w:r w:rsidR="008D2411">
          <w:rPr>
            <w:webHidden/>
          </w:rPr>
        </w:r>
        <w:r w:rsidR="008D2411">
          <w:rPr>
            <w:webHidden/>
          </w:rPr>
          <w:fldChar w:fldCharType="separate"/>
        </w:r>
        <w:r w:rsidR="001D566E">
          <w:rPr>
            <w:webHidden/>
          </w:rPr>
          <w:t>20</w:t>
        </w:r>
        <w:r w:rsidR="008D2411">
          <w:rPr>
            <w:webHidden/>
          </w:rPr>
          <w:fldChar w:fldCharType="end"/>
        </w:r>
      </w:hyperlink>
    </w:p>
    <w:p w14:paraId="469BAE96" w14:textId="5A5C3FB5" w:rsidR="008D2411" w:rsidRDefault="00FC22C5">
      <w:pPr>
        <w:pStyle w:val="TOC2"/>
        <w:rPr>
          <w:rFonts w:asciiTheme="minorHAnsi" w:eastAsiaTheme="minorEastAsia" w:hAnsiTheme="minorHAnsi" w:cstheme="minorBidi"/>
          <w:szCs w:val="22"/>
          <w:lang w:val="en-US"/>
        </w:rPr>
      </w:pPr>
      <w:hyperlink w:anchor="_Toc75946862" w:history="1">
        <w:r w:rsidR="008D2411" w:rsidRPr="000852B9">
          <w:rPr>
            <w:rStyle w:val="Hyperlink"/>
            <w:lang w:bidi="he-IL"/>
          </w:rPr>
          <w:t>4.1 Applications</w:t>
        </w:r>
        <w:r w:rsidR="008D2411">
          <w:rPr>
            <w:webHidden/>
          </w:rPr>
          <w:tab/>
        </w:r>
        <w:r w:rsidR="008D2411">
          <w:rPr>
            <w:webHidden/>
          </w:rPr>
          <w:fldChar w:fldCharType="begin"/>
        </w:r>
        <w:r w:rsidR="008D2411">
          <w:rPr>
            <w:webHidden/>
          </w:rPr>
          <w:instrText xml:space="preserve"> PAGEREF _Toc75946862 \h </w:instrText>
        </w:r>
        <w:r w:rsidR="008D2411">
          <w:rPr>
            <w:webHidden/>
          </w:rPr>
        </w:r>
        <w:r w:rsidR="008D2411">
          <w:rPr>
            <w:webHidden/>
          </w:rPr>
          <w:fldChar w:fldCharType="separate"/>
        </w:r>
        <w:r w:rsidR="001D566E">
          <w:rPr>
            <w:webHidden/>
          </w:rPr>
          <w:t>20</w:t>
        </w:r>
        <w:r w:rsidR="008D2411">
          <w:rPr>
            <w:webHidden/>
          </w:rPr>
          <w:fldChar w:fldCharType="end"/>
        </w:r>
      </w:hyperlink>
    </w:p>
    <w:p w14:paraId="5D8599B1" w14:textId="79FEF1CE" w:rsidR="008D2411" w:rsidRDefault="00FC22C5">
      <w:pPr>
        <w:pStyle w:val="TOC3"/>
        <w:rPr>
          <w:rFonts w:asciiTheme="minorHAnsi" w:eastAsiaTheme="minorEastAsia" w:hAnsiTheme="minorHAnsi" w:cstheme="minorBidi"/>
          <w:szCs w:val="22"/>
          <w:lang w:val="en-US"/>
        </w:rPr>
      </w:pPr>
      <w:hyperlink w:anchor="_Toc75946863" w:history="1">
        <w:r w:rsidR="008D2411" w:rsidRPr="000852B9">
          <w:rPr>
            <w:rStyle w:val="Hyperlink"/>
            <w:lang w:bidi="he-IL"/>
          </w:rPr>
          <w:t>4.1.1 ADPD</w:t>
        </w:r>
        <w:r w:rsidR="008D2411">
          <w:rPr>
            <w:webHidden/>
          </w:rPr>
          <w:tab/>
        </w:r>
        <w:r w:rsidR="008D2411">
          <w:rPr>
            <w:webHidden/>
          </w:rPr>
          <w:fldChar w:fldCharType="begin"/>
        </w:r>
        <w:r w:rsidR="008D2411">
          <w:rPr>
            <w:webHidden/>
          </w:rPr>
          <w:instrText xml:space="preserve"> PAGEREF _Toc75946863 \h </w:instrText>
        </w:r>
        <w:r w:rsidR="008D2411">
          <w:rPr>
            <w:webHidden/>
          </w:rPr>
        </w:r>
        <w:r w:rsidR="008D2411">
          <w:rPr>
            <w:webHidden/>
          </w:rPr>
          <w:fldChar w:fldCharType="separate"/>
        </w:r>
        <w:r w:rsidR="001D566E">
          <w:rPr>
            <w:webHidden/>
          </w:rPr>
          <w:t>20</w:t>
        </w:r>
        <w:r w:rsidR="008D2411">
          <w:rPr>
            <w:webHidden/>
          </w:rPr>
          <w:fldChar w:fldCharType="end"/>
        </w:r>
      </w:hyperlink>
    </w:p>
    <w:p w14:paraId="6965F609" w14:textId="4AA40AA9" w:rsidR="008D2411" w:rsidRDefault="00FC22C5">
      <w:pPr>
        <w:pStyle w:val="TOC4"/>
        <w:rPr>
          <w:rFonts w:asciiTheme="minorHAnsi" w:eastAsiaTheme="minorEastAsia" w:hAnsiTheme="minorHAnsi" w:cstheme="minorBidi"/>
          <w:szCs w:val="22"/>
          <w:lang w:val="en-US"/>
        </w:rPr>
      </w:pPr>
      <w:hyperlink w:anchor="_Toc75946864" w:history="1">
        <w:r w:rsidR="008D2411" w:rsidRPr="000852B9">
          <w:rPr>
            <w:rStyle w:val="Hyperlink"/>
            <w:lang w:bidi="he-IL"/>
          </w:rPr>
          <w:t>4.1.1.1 AUTOMATIC GAIN CONTROL (AGC)</w:t>
        </w:r>
        <w:r w:rsidR="008D2411">
          <w:rPr>
            <w:webHidden/>
          </w:rPr>
          <w:tab/>
        </w:r>
        <w:r w:rsidR="008D2411">
          <w:rPr>
            <w:webHidden/>
          </w:rPr>
          <w:fldChar w:fldCharType="begin"/>
        </w:r>
        <w:r w:rsidR="008D2411">
          <w:rPr>
            <w:webHidden/>
          </w:rPr>
          <w:instrText xml:space="preserve"> PAGEREF _Toc75946864 \h </w:instrText>
        </w:r>
        <w:r w:rsidR="008D2411">
          <w:rPr>
            <w:webHidden/>
          </w:rPr>
        </w:r>
        <w:r w:rsidR="008D2411">
          <w:rPr>
            <w:webHidden/>
          </w:rPr>
          <w:fldChar w:fldCharType="separate"/>
        </w:r>
        <w:r w:rsidR="001D566E">
          <w:rPr>
            <w:webHidden/>
          </w:rPr>
          <w:t>20</w:t>
        </w:r>
        <w:r w:rsidR="008D2411">
          <w:rPr>
            <w:webHidden/>
          </w:rPr>
          <w:fldChar w:fldCharType="end"/>
        </w:r>
      </w:hyperlink>
    </w:p>
    <w:p w14:paraId="079CB634" w14:textId="50F509C4" w:rsidR="008D2411" w:rsidRDefault="00FC22C5">
      <w:pPr>
        <w:pStyle w:val="TOC3"/>
        <w:rPr>
          <w:rFonts w:asciiTheme="minorHAnsi" w:eastAsiaTheme="minorEastAsia" w:hAnsiTheme="minorHAnsi" w:cstheme="minorBidi"/>
          <w:szCs w:val="22"/>
          <w:lang w:val="en-US"/>
        </w:rPr>
      </w:pPr>
      <w:hyperlink w:anchor="_Toc75946865" w:history="1">
        <w:r w:rsidR="008D2411" w:rsidRPr="000852B9">
          <w:rPr>
            <w:rStyle w:val="Hyperlink"/>
            <w:lang w:bidi="he-IL"/>
          </w:rPr>
          <w:t>4.1.2 ADXL</w:t>
        </w:r>
        <w:r w:rsidR="008D2411">
          <w:rPr>
            <w:webHidden/>
          </w:rPr>
          <w:tab/>
        </w:r>
        <w:r w:rsidR="008D2411">
          <w:rPr>
            <w:webHidden/>
          </w:rPr>
          <w:fldChar w:fldCharType="begin"/>
        </w:r>
        <w:r w:rsidR="008D2411">
          <w:rPr>
            <w:webHidden/>
          </w:rPr>
          <w:instrText xml:space="preserve"> PAGEREF _Toc75946865 \h </w:instrText>
        </w:r>
        <w:r w:rsidR="008D2411">
          <w:rPr>
            <w:webHidden/>
          </w:rPr>
        </w:r>
        <w:r w:rsidR="008D2411">
          <w:rPr>
            <w:webHidden/>
          </w:rPr>
          <w:fldChar w:fldCharType="separate"/>
        </w:r>
        <w:r w:rsidR="001D566E">
          <w:rPr>
            <w:webHidden/>
          </w:rPr>
          <w:t>21</w:t>
        </w:r>
        <w:r w:rsidR="008D2411">
          <w:rPr>
            <w:webHidden/>
          </w:rPr>
          <w:fldChar w:fldCharType="end"/>
        </w:r>
      </w:hyperlink>
    </w:p>
    <w:p w14:paraId="220690D4" w14:textId="6F98FE7F" w:rsidR="008D2411" w:rsidRDefault="00FC22C5">
      <w:pPr>
        <w:pStyle w:val="TOC3"/>
        <w:rPr>
          <w:rFonts w:asciiTheme="minorHAnsi" w:eastAsiaTheme="minorEastAsia" w:hAnsiTheme="minorHAnsi" w:cstheme="minorBidi"/>
          <w:szCs w:val="22"/>
          <w:lang w:val="en-US"/>
        </w:rPr>
      </w:pPr>
      <w:hyperlink w:anchor="_Toc75946866" w:history="1">
        <w:r w:rsidR="008D2411" w:rsidRPr="000852B9">
          <w:rPr>
            <w:rStyle w:val="Hyperlink"/>
            <w:lang w:bidi="he-IL"/>
          </w:rPr>
          <w:t>4.1.3 Electrocardiogram (ECG)</w:t>
        </w:r>
        <w:r w:rsidR="008D2411">
          <w:rPr>
            <w:webHidden/>
          </w:rPr>
          <w:tab/>
        </w:r>
        <w:r w:rsidR="008D2411">
          <w:rPr>
            <w:webHidden/>
          </w:rPr>
          <w:fldChar w:fldCharType="begin"/>
        </w:r>
        <w:r w:rsidR="008D2411">
          <w:rPr>
            <w:webHidden/>
          </w:rPr>
          <w:instrText xml:space="preserve"> PAGEREF _Toc75946866 \h </w:instrText>
        </w:r>
        <w:r w:rsidR="008D2411">
          <w:rPr>
            <w:webHidden/>
          </w:rPr>
        </w:r>
        <w:r w:rsidR="008D2411">
          <w:rPr>
            <w:webHidden/>
          </w:rPr>
          <w:fldChar w:fldCharType="separate"/>
        </w:r>
        <w:r w:rsidR="001D566E">
          <w:rPr>
            <w:webHidden/>
          </w:rPr>
          <w:t>21</w:t>
        </w:r>
        <w:r w:rsidR="008D2411">
          <w:rPr>
            <w:webHidden/>
          </w:rPr>
          <w:fldChar w:fldCharType="end"/>
        </w:r>
      </w:hyperlink>
    </w:p>
    <w:p w14:paraId="70EEE7BC" w14:textId="4C24CAD5" w:rsidR="008D2411" w:rsidRDefault="00FC22C5">
      <w:pPr>
        <w:pStyle w:val="TOC3"/>
        <w:rPr>
          <w:rFonts w:asciiTheme="minorHAnsi" w:eastAsiaTheme="minorEastAsia" w:hAnsiTheme="minorHAnsi" w:cstheme="minorBidi"/>
          <w:szCs w:val="22"/>
          <w:lang w:val="en-US"/>
        </w:rPr>
      </w:pPr>
      <w:hyperlink w:anchor="_Toc75946867" w:history="1">
        <w:r w:rsidR="008D2411" w:rsidRPr="000852B9">
          <w:rPr>
            <w:rStyle w:val="Hyperlink"/>
            <w:lang w:bidi="he-IL"/>
          </w:rPr>
          <w:t>4.1.4 Electro Dermal Activity (EDA)</w:t>
        </w:r>
        <w:r w:rsidR="008D2411">
          <w:rPr>
            <w:webHidden/>
          </w:rPr>
          <w:tab/>
        </w:r>
        <w:r w:rsidR="008D2411">
          <w:rPr>
            <w:webHidden/>
          </w:rPr>
          <w:fldChar w:fldCharType="begin"/>
        </w:r>
        <w:r w:rsidR="008D2411">
          <w:rPr>
            <w:webHidden/>
          </w:rPr>
          <w:instrText xml:space="preserve"> PAGEREF _Toc75946867 \h </w:instrText>
        </w:r>
        <w:r w:rsidR="008D2411">
          <w:rPr>
            <w:webHidden/>
          </w:rPr>
        </w:r>
        <w:r w:rsidR="008D2411">
          <w:rPr>
            <w:webHidden/>
          </w:rPr>
          <w:fldChar w:fldCharType="separate"/>
        </w:r>
        <w:r w:rsidR="001D566E">
          <w:rPr>
            <w:webHidden/>
          </w:rPr>
          <w:t>21</w:t>
        </w:r>
        <w:r w:rsidR="008D2411">
          <w:rPr>
            <w:webHidden/>
          </w:rPr>
          <w:fldChar w:fldCharType="end"/>
        </w:r>
      </w:hyperlink>
    </w:p>
    <w:p w14:paraId="183D0585" w14:textId="46E0896C" w:rsidR="008D2411" w:rsidRDefault="00FC22C5">
      <w:pPr>
        <w:pStyle w:val="TOC3"/>
        <w:rPr>
          <w:rFonts w:asciiTheme="minorHAnsi" w:eastAsiaTheme="minorEastAsia" w:hAnsiTheme="minorHAnsi" w:cstheme="minorBidi"/>
          <w:szCs w:val="22"/>
          <w:lang w:val="en-US"/>
        </w:rPr>
      </w:pPr>
      <w:hyperlink w:anchor="_Toc75946868" w:history="1">
        <w:r w:rsidR="008D2411" w:rsidRPr="000852B9">
          <w:rPr>
            <w:rStyle w:val="Hyperlink"/>
            <w:lang w:bidi="he-IL"/>
          </w:rPr>
          <w:t>4.1.5 Bio Impedance Activity (BIA)</w:t>
        </w:r>
        <w:r w:rsidR="008D2411">
          <w:rPr>
            <w:webHidden/>
          </w:rPr>
          <w:tab/>
        </w:r>
        <w:r w:rsidR="008D2411">
          <w:rPr>
            <w:webHidden/>
          </w:rPr>
          <w:fldChar w:fldCharType="begin"/>
        </w:r>
        <w:r w:rsidR="008D2411">
          <w:rPr>
            <w:webHidden/>
          </w:rPr>
          <w:instrText xml:space="preserve"> PAGEREF _Toc75946868 \h </w:instrText>
        </w:r>
        <w:r w:rsidR="008D2411">
          <w:rPr>
            <w:webHidden/>
          </w:rPr>
        </w:r>
        <w:r w:rsidR="008D2411">
          <w:rPr>
            <w:webHidden/>
          </w:rPr>
          <w:fldChar w:fldCharType="separate"/>
        </w:r>
        <w:r w:rsidR="001D566E">
          <w:rPr>
            <w:webHidden/>
          </w:rPr>
          <w:t>22</w:t>
        </w:r>
        <w:r w:rsidR="008D2411">
          <w:rPr>
            <w:webHidden/>
          </w:rPr>
          <w:fldChar w:fldCharType="end"/>
        </w:r>
      </w:hyperlink>
    </w:p>
    <w:p w14:paraId="78097A48" w14:textId="66376283" w:rsidR="008D2411" w:rsidRDefault="00FC22C5">
      <w:pPr>
        <w:pStyle w:val="TOC3"/>
        <w:rPr>
          <w:rFonts w:asciiTheme="minorHAnsi" w:eastAsiaTheme="minorEastAsia" w:hAnsiTheme="minorHAnsi" w:cstheme="minorBidi"/>
          <w:szCs w:val="22"/>
          <w:lang w:val="en-US"/>
        </w:rPr>
      </w:pPr>
      <w:hyperlink w:anchor="_Toc75946869" w:history="1">
        <w:r w:rsidR="008D2411" w:rsidRPr="000852B9">
          <w:rPr>
            <w:rStyle w:val="Hyperlink"/>
            <w:lang w:bidi="he-IL"/>
          </w:rPr>
          <w:t>4.1.6 Low Touch (LT) Application</w:t>
        </w:r>
        <w:r w:rsidR="008D2411">
          <w:rPr>
            <w:webHidden/>
          </w:rPr>
          <w:tab/>
        </w:r>
        <w:r w:rsidR="008D2411">
          <w:rPr>
            <w:webHidden/>
          </w:rPr>
          <w:fldChar w:fldCharType="begin"/>
        </w:r>
        <w:r w:rsidR="008D2411">
          <w:rPr>
            <w:webHidden/>
          </w:rPr>
          <w:instrText xml:space="preserve"> PAGEREF _Toc75946869 \h </w:instrText>
        </w:r>
        <w:r w:rsidR="008D2411">
          <w:rPr>
            <w:webHidden/>
          </w:rPr>
        </w:r>
        <w:r w:rsidR="008D2411">
          <w:rPr>
            <w:webHidden/>
          </w:rPr>
          <w:fldChar w:fldCharType="separate"/>
        </w:r>
        <w:r w:rsidR="001D566E">
          <w:rPr>
            <w:webHidden/>
          </w:rPr>
          <w:t>22</w:t>
        </w:r>
        <w:r w:rsidR="008D2411">
          <w:rPr>
            <w:webHidden/>
          </w:rPr>
          <w:fldChar w:fldCharType="end"/>
        </w:r>
      </w:hyperlink>
    </w:p>
    <w:p w14:paraId="1EA51A7D" w14:textId="0E7466EF" w:rsidR="008D2411" w:rsidRDefault="00FC22C5">
      <w:pPr>
        <w:pStyle w:val="TOC4"/>
        <w:rPr>
          <w:rFonts w:asciiTheme="minorHAnsi" w:eastAsiaTheme="minorEastAsia" w:hAnsiTheme="minorHAnsi" w:cstheme="minorBidi"/>
          <w:szCs w:val="22"/>
          <w:lang w:val="en-US"/>
        </w:rPr>
      </w:pPr>
      <w:hyperlink w:anchor="_Toc75946870" w:history="1">
        <w:r w:rsidR="008D2411" w:rsidRPr="000852B9">
          <w:rPr>
            <w:rStyle w:val="Hyperlink"/>
            <w:lang w:bidi="he-IL"/>
          </w:rPr>
          <w:t>4.1.6.1 LT Application Trigger Method</w:t>
        </w:r>
        <w:r w:rsidR="008D2411">
          <w:rPr>
            <w:webHidden/>
          </w:rPr>
          <w:tab/>
        </w:r>
        <w:r w:rsidR="008D2411">
          <w:rPr>
            <w:webHidden/>
          </w:rPr>
          <w:fldChar w:fldCharType="begin"/>
        </w:r>
        <w:r w:rsidR="008D2411">
          <w:rPr>
            <w:webHidden/>
          </w:rPr>
          <w:instrText xml:space="preserve"> PAGEREF _Toc75946870 \h </w:instrText>
        </w:r>
        <w:r w:rsidR="008D2411">
          <w:rPr>
            <w:webHidden/>
          </w:rPr>
        </w:r>
        <w:r w:rsidR="008D2411">
          <w:rPr>
            <w:webHidden/>
          </w:rPr>
          <w:fldChar w:fldCharType="separate"/>
        </w:r>
        <w:r w:rsidR="001D566E">
          <w:rPr>
            <w:webHidden/>
          </w:rPr>
          <w:t>22</w:t>
        </w:r>
        <w:r w:rsidR="008D2411">
          <w:rPr>
            <w:webHidden/>
          </w:rPr>
          <w:fldChar w:fldCharType="end"/>
        </w:r>
      </w:hyperlink>
    </w:p>
    <w:p w14:paraId="3EF5EA7A" w14:textId="1213A4DF" w:rsidR="008D2411" w:rsidRDefault="00FC22C5">
      <w:pPr>
        <w:pStyle w:val="TOC4"/>
        <w:rPr>
          <w:rFonts w:asciiTheme="minorHAnsi" w:eastAsiaTheme="minorEastAsia" w:hAnsiTheme="minorHAnsi" w:cstheme="minorBidi"/>
          <w:szCs w:val="22"/>
          <w:lang w:val="en-US"/>
        </w:rPr>
      </w:pPr>
      <w:hyperlink w:anchor="_Toc75946871" w:history="1">
        <w:r w:rsidR="008D2411" w:rsidRPr="000852B9">
          <w:rPr>
            <w:rStyle w:val="Hyperlink"/>
            <w:lang w:bidi="he-IL"/>
          </w:rPr>
          <w:t>4.1.6.2 LT Config file creation</w:t>
        </w:r>
        <w:r w:rsidR="008D2411">
          <w:rPr>
            <w:webHidden/>
          </w:rPr>
          <w:tab/>
        </w:r>
        <w:r w:rsidR="008D2411">
          <w:rPr>
            <w:webHidden/>
          </w:rPr>
          <w:fldChar w:fldCharType="begin"/>
        </w:r>
        <w:r w:rsidR="008D2411">
          <w:rPr>
            <w:webHidden/>
          </w:rPr>
          <w:instrText xml:space="preserve"> PAGEREF _Toc75946871 \h </w:instrText>
        </w:r>
        <w:r w:rsidR="008D2411">
          <w:rPr>
            <w:webHidden/>
          </w:rPr>
        </w:r>
        <w:r w:rsidR="008D2411">
          <w:rPr>
            <w:webHidden/>
          </w:rPr>
          <w:fldChar w:fldCharType="separate"/>
        </w:r>
        <w:r w:rsidR="001D566E">
          <w:rPr>
            <w:webHidden/>
          </w:rPr>
          <w:t>23</w:t>
        </w:r>
        <w:r w:rsidR="008D2411">
          <w:rPr>
            <w:webHidden/>
          </w:rPr>
          <w:fldChar w:fldCharType="end"/>
        </w:r>
      </w:hyperlink>
    </w:p>
    <w:p w14:paraId="7B312594" w14:textId="62CE2052" w:rsidR="008D2411" w:rsidRDefault="00FC22C5">
      <w:pPr>
        <w:pStyle w:val="TOC4"/>
        <w:rPr>
          <w:rFonts w:asciiTheme="minorHAnsi" w:eastAsiaTheme="minorEastAsia" w:hAnsiTheme="minorHAnsi" w:cstheme="minorBidi"/>
          <w:szCs w:val="22"/>
          <w:lang w:val="en-US"/>
        </w:rPr>
      </w:pPr>
      <w:hyperlink w:anchor="_Toc75946872" w:history="1">
        <w:r w:rsidR="008D2411" w:rsidRPr="000852B9">
          <w:rPr>
            <w:rStyle w:val="Hyperlink"/>
            <w:lang w:bidi="he-IL"/>
          </w:rPr>
          <w:t>4.1.6.3 Wrist on/off detection in Mode 0</w:t>
        </w:r>
        <w:r w:rsidR="008D2411">
          <w:rPr>
            <w:webHidden/>
          </w:rPr>
          <w:tab/>
        </w:r>
        <w:r w:rsidR="008D2411">
          <w:rPr>
            <w:webHidden/>
          </w:rPr>
          <w:fldChar w:fldCharType="begin"/>
        </w:r>
        <w:r w:rsidR="008D2411">
          <w:rPr>
            <w:webHidden/>
          </w:rPr>
          <w:instrText xml:space="preserve"> PAGEREF _Toc75946872 \h </w:instrText>
        </w:r>
        <w:r w:rsidR="008D2411">
          <w:rPr>
            <w:webHidden/>
          </w:rPr>
        </w:r>
        <w:r w:rsidR="008D2411">
          <w:rPr>
            <w:webHidden/>
          </w:rPr>
          <w:fldChar w:fldCharType="separate"/>
        </w:r>
        <w:r w:rsidR="001D566E">
          <w:rPr>
            <w:webHidden/>
          </w:rPr>
          <w:t>24</w:t>
        </w:r>
        <w:r w:rsidR="008D2411">
          <w:rPr>
            <w:webHidden/>
          </w:rPr>
          <w:fldChar w:fldCharType="end"/>
        </w:r>
      </w:hyperlink>
    </w:p>
    <w:p w14:paraId="277BA81C" w14:textId="506883BA" w:rsidR="008D2411" w:rsidRDefault="00FC22C5">
      <w:pPr>
        <w:pStyle w:val="TOC4"/>
        <w:rPr>
          <w:rFonts w:asciiTheme="minorHAnsi" w:eastAsiaTheme="minorEastAsia" w:hAnsiTheme="minorHAnsi" w:cstheme="minorBidi"/>
          <w:szCs w:val="22"/>
          <w:lang w:val="en-US"/>
        </w:rPr>
      </w:pPr>
      <w:hyperlink w:anchor="_Toc75946873" w:history="1">
        <w:r w:rsidR="008D2411" w:rsidRPr="000852B9">
          <w:rPr>
            <w:rStyle w:val="Hyperlink"/>
            <w:lang w:bidi="he-IL"/>
          </w:rPr>
          <w:t>4.1.6.4 LT app in bootup sequence</w:t>
        </w:r>
        <w:r w:rsidR="008D2411">
          <w:rPr>
            <w:webHidden/>
          </w:rPr>
          <w:tab/>
        </w:r>
        <w:r w:rsidR="008D2411">
          <w:rPr>
            <w:webHidden/>
          </w:rPr>
          <w:fldChar w:fldCharType="begin"/>
        </w:r>
        <w:r w:rsidR="008D2411">
          <w:rPr>
            <w:webHidden/>
          </w:rPr>
          <w:instrText xml:space="preserve"> PAGEREF _Toc75946873 \h </w:instrText>
        </w:r>
        <w:r w:rsidR="008D2411">
          <w:rPr>
            <w:webHidden/>
          </w:rPr>
        </w:r>
        <w:r w:rsidR="008D2411">
          <w:rPr>
            <w:webHidden/>
          </w:rPr>
          <w:fldChar w:fldCharType="separate"/>
        </w:r>
        <w:r w:rsidR="001D566E">
          <w:rPr>
            <w:webHidden/>
          </w:rPr>
          <w:t>24</w:t>
        </w:r>
        <w:r w:rsidR="008D2411">
          <w:rPr>
            <w:webHidden/>
          </w:rPr>
          <w:fldChar w:fldCharType="end"/>
        </w:r>
      </w:hyperlink>
    </w:p>
    <w:p w14:paraId="4DED1210" w14:textId="0EE0FE44" w:rsidR="008D2411" w:rsidRDefault="00FC22C5">
      <w:pPr>
        <w:pStyle w:val="TOC4"/>
        <w:rPr>
          <w:rFonts w:asciiTheme="minorHAnsi" w:eastAsiaTheme="minorEastAsia" w:hAnsiTheme="minorHAnsi" w:cstheme="minorBidi"/>
          <w:szCs w:val="22"/>
          <w:lang w:val="en-US"/>
        </w:rPr>
      </w:pPr>
      <w:hyperlink w:anchor="_Toc75946874" w:history="1">
        <w:r w:rsidR="008D2411" w:rsidRPr="000852B9">
          <w:rPr>
            <w:rStyle w:val="Hyperlink"/>
            <w:lang w:bidi="he-IL"/>
          </w:rPr>
          <w:t>4.1.6.5 LT Application Tuning for Mode 0</w:t>
        </w:r>
        <w:r w:rsidR="008D2411">
          <w:rPr>
            <w:webHidden/>
          </w:rPr>
          <w:tab/>
        </w:r>
        <w:r w:rsidR="008D2411">
          <w:rPr>
            <w:webHidden/>
          </w:rPr>
          <w:fldChar w:fldCharType="begin"/>
        </w:r>
        <w:r w:rsidR="008D2411">
          <w:rPr>
            <w:webHidden/>
          </w:rPr>
          <w:instrText xml:space="preserve"> PAGEREF _Toc75946874 \h </w:instrText>
        </w:r>
        <w:r w:rsidR="008D2411">
          <w:rPr>
            <w:webHidden/>
          </w:rPr>
        </w:r>
        <w:r w:rsidR="008D2411">
          <w:rPr>
            <w:webHidden/>
          </w:rPr>
          <w:fldChar w:fldCharType="separate"/>
        </w:r>
        <w:r w:rsidR="001D566E">
          <w:rPr>
            <w:webHidden/>
          </w:rPr>
          <w:t>25</w:t>
        </w:r>
        <w:r w:rsidR="008D2411">
          <w:rPr>
            <w:webHidden/>
          </w:rPr>
          <w:fldChar w:fldCharType="end"/>
        </w:r>
      </w:hyperlink>
    </w:p>
    <w:p w14:paraId="1ADACC20" w14:textId="23224721" w:rsidR="008D2411" w:rsidRDefault="00FC22C5">
      <w:pPr>
        <w:pStyle w:val="TOC3"/>
        <w:rPr>
          <w:rFonts w:asciiTheme="minorHAnsi" w:eastAsiaTheme="minorEastAsia" w:hAnsiTheme="minorHAnsi" w:cstheme="minorBidi"/>
          <w:szCs w:val="22"/>
          <w:lang w:val="en-US"/>
        </w:rPr>
      </w:pPr>
      <w:hyperlink w:anchor="_Toc75946875" w:history="1">
        <w:r w:rsidR="008D2411" w:rsidRPr="000852B9">
          <w:rPr>
            <w:rStyle w:val="Hyperlink"/>
            <w:lang w:bidi="he-IL"/>
          </w:rPr>
          <w:t>4.1.7 System application</w:t>
        </w:r>
        <w:r w:rsidR="008D2411">
          <w:rPr>
            <w:webHidden/>
          </w:rPr>
          <w:tab/>
        </w:r>
        <w:r w:rsidR="008D2411">
          <w:rPr>
            <w:webHidden/>
          </w:rPr>
          <w:fldChar w:fldCharType="begin"/>
        </w:r>
        <w:r w:rsidR="008D2411">
          <w:rPr>
            <w:webHidden/>
          </w:rPr>
          <w:instrText xml:space="preserve"> PAGEREF _Toc75946875 \h </w:instrText>
        </w:r>
        <w:r w:rsidR="008D2411">
          <w:rPr>
            <w:webHidden/>
          </w:rPr>
        </w:r>
        <w:r w:rsidR="008D2411">
          <w:rPr>
            <w:webHidden/>
          </w:rPr>
          <w:fldChar w:fldCharType="separate"/>
        </w:r>
        <w:r w:rsidR="001D566E">
          <w:rPr>
            <w:webHidden/>
          </w:rPr>
          <w:t>26</w:t>
        </w:r>
        <w:r w:rsidR="008D2411">
          <w:rPr>
            <w:webHidden/>
          </w:rPr>
          <w:fldChar w:fldCharType="end"/>
        </w:r>
      </w:hyperlink>
    </w:p>
    <w:p w14:paraId="56D5B912" w14:textId="6DB34761" w:rsidR="008D2411" w:rsidRDefault="00FC22C5">
      <w:pPr>
        <w:pStyle w:val="TOC2"/>
        <w:rPr>
          <w:rFonts w:asciiTheme="minorHAnsi" w:eastAsiaTheme="minorEastAsia" w:hAnsiTheme="minorHAnsi" w:cstheme="minorBidi"/>
          <w:szCs w:val="22"/>
          <w:lang w:val="en-US"/>
        </w:rPr>
      </w:pPr>
      <w:hyperlink w:anchor="_Toc75946876" w:history="1">
        <w:r w:rsidR="008D2411" w:rsidRPr="000852B9">
          <w:rPr>
            <w:rStyle w:val="Hyperlink"/>
            <w:lang w:bidi="he-IL"/>
          </w:rPr>
          <w:t>4.2 Packet format</w:t>
        </w:r>
        <w:r w:rsidR="008D2411">
          <w:rPr>
            <w:webHidden/>
          </w:rPr>
          <w:tab/>
        </w:r>
        <w:r w:rsidR="008D2411">
          <w:rPr>
            <w:webHidden/>
          </w:rPr>
          <w:fldChar w:fldCharType="begin"/>
        </w:r>
        <w:r w:rsidR="008D2411">
          <w:rPr>
            <w:webHidden/>
          </w:rPr>
          <w:instrText xml:space="preserve"> PAGEREF _Toc75946876 \h </w:instrText>
        </w:r>
        <w:r w:rsidR="008D2411">
          <w:rPr>
            <w:webHidden/>
          </w:rPr>
        </w:r>
        <w:r w:rsidR="008D2411">
          <w:rPr>
            <w:webHidden/>
          </w:rPr>
          <w:fldChar w:fldCharType="separate"/>
        </w:r>
        <w:r w:rsidR="001D566E">
          <w:rPr>
            <w:webHidden/>
          </w:rPr>
          <w:t>26</w:t>
        </w:r>
        <w:r w:rsidR="008D2411">
          <w:rPr>
            <w:webHidden/>
          </w:rPr>
          <w:fldChar w:fldCharType="end"/>
        </w:r>
      </w:hyperlink>
    </w:p>
    <w:p w14:paraId="6029D263" w14:textId="0137BE14" w:rsidR="008D2411" w:rsidRDefault="00FC22C5">
      <w:pPr>
        <w:pStyle w:val="TOC1"/>
        <w:rPr>
          <w:rFonts w:asciiTheme="minorHAnsi" w:eastAsiaTheme="minorEastAsia" w:hAnsiTheme="minorHAnsi" w:cstheme="minorBidi"/>
          <w:b w:val="0"/>
          <w:bCs w:val="0"/>
          <w:lang w:val="en-US"/>
        </w:rPr>
      </w:pPr>
      <w:hyperlink w:anchor="_Toc75946877" w:history="1">
        <w:r w:rsidR="008D2411" w:rsidRPr="000852B9">
          <w:rPr>
            <w:rStyle w:val="Hyperlink"/>
            <w:lang w:bidi="he-IL"/>
          </w:rPr>
          <w:t>5 Embedded Algorithms on Watch</w:t>
        </w:r>
        <w:r w:rsidR="008D2411">
          <w:rPr>
            <w:webHidden/>
          </w:rPr>
          <w:tab/>
        </w:r>
        <w:r w:rsidR="008D2411">
          <w:rPr>
            <w:webHidden/>
          </w:rPr>
          <w:fldChar w:fldCharType="begin"/>
        </w:r>
        <w:r w:rsidR="008D2411">
          <w:rPr>
            <w:webHidden/>
          </w:rPr>
          <w:instrText xml:space="preserve"> PAGEREF _Toc75946877 \h </w:instrText>
        </w:r>
        <w:r w:rsidR="008D2411">
          <w:rPr>
            <w:webHidden/>
          </w:rPr>
        </w:r>
        <w:r w:rsidR="008D2411">
          <w:rPr>
            <w:webHidden/>
          </w:rPr>
          <w:fldChar w:fldCharType="separate"/>
        </w:r>
        <w:r w:rsidR="001D566E">
          <w:rPr>
            <w:webHidden/>
          </w:rPr>
          <w:t>28</w:t>
        </w:r>
        <w:r w:rsidR="008D2411">
          <w:rPr>
            <w:webHidden/>
          </w:rPr>
          <w:fldChar w:fldCharType="end"/>
        </w:r>
      </w:hyperlink>
    </w:p>
    <w:p w14:paraId="3F78FA8E" w14:textId="1FEEDE3F" w:rsidR="008D2411" w:rsidRDefault="00FC22C5">
      <w:pPr>
        <w:pStyle w:val="TOC2"/>
        <w:rPr>
          <w:rFonts w:asciiTheme="minorHAnsi" w:eastAsiaTheme="minorEastAsia" w:hAnsiTheme="minorHAnsi" w:cstheme="minorBidi"/>
          <w:szCs w:val="22"/>
          <w:lang w:val="en-US"/>
        </w:rPr>
      </w:pPr>
      <w:hyperlink w:anchor="_Toc75946878" w:history="1">
        <w:r w:rsidR="008D2411" w:rsidRPr="000852B9">
          <w:rPr>
            <w:rStyle w:val="Hyperlink"/>
            <w:lang w:bidi="he-IL"/>
          </w:rPr>
          <w:t>5.1 Heart Rate Monitoring (HRM) algorithm</w:t>
        </w:r>
        <w:r w:rsidR="008D2411">
          <w:rPr>
            <w:webHidden/>
          </w:rPr>
          <w:tab/>
        </w:r>
        <w:r w:rsidR="008D2411">
          <w:rPr>
            <w:webHidden/>
          </w:rPr>
          <w:fldChar w:fldCharType="begin"/>
        </w:r>
        <w:r w:rsidR="008D2411">
          <w:rPr>
            <w:webHidden/>
          </w:rPr>
          <w:instrText xml:space="preserve"> PAGEREF _Toc75946878 \h </w:instrText>
        </w:r>
        <w:r w:rsidR="008D2411">
          <w:rPr>
            <w:webHidden/>
          </w:rPr>
        </w:r>
        <w:r w:rsidR="008D2411">
          <w:rPr>
            <w:webHidden/>
          </w:rPr>
          <w:fldChar w:fldCharType="separate"/>
        </w:r>
        <w:r w:rsidR="001D566E">
          <w:rPr>
            <w:webHidden/>
          </w:rPr>
          <w:t>28</w:t>
        </w:r>
        <w:r w:rsidR="008D2411">
          <w:rPr>
            <w:webHidden/>
          </w:rPr>
          <w:fldChar w:fldCharType="end"/>
        </w:r>
      </w:hyperlink>
    </w:p>
    <w:p w14:paraId="1F30E438" w14:textId="4AE75856" w:rsidR="008D2411" w:rsidRDefault="00FC22C5">
      <w:pPr>
        <w:pStyle w:val="TOC2"/>
        <w:rPr>
          <w:rFonts w:asciiTheme="minorHAnsi" w:eastAsiaTheme="minorEastAsia" w:hAnsiTheme="minorHAnsi" w:cstheme="minorBidi"/>
          <w:szCs w:val="22"/>
          <w:lang w:val="en-US"/>
        </w:rPr>
      </w:pPr>
      <w:hyperlink w:anchor="_Toc75946879" w:history="1">
        <w:r w:rsidR="008D2411" w:rsidRPr="000852B9">
          <w:rPr>
            <w:rStyle w:val="Hyperlink"/>
            <w:lang w:bidi="he-IL"/>
          </w:rPr>
          <w:t>5.2 Pedometer algorithm</w:t>
        </w:r>
        <w:r w:rsidR="008D2411">
          <w:rPr>
            <w:webHidden/>
          </w:rPr>
          <w:tab/>
        </w:r>
        <w:r w:rsidR="008D2411">
          <w:rPr>
            <w:webHidden/>
          </w:rPr>
          <w:fldChar w:fldCharType="begin"/>
        </w:r>
        <w:r w:rsidR="008D2411">
          <w:rPr>
            <w:webHidden/>
          </w:rPr>
          <w:instrText xml:space="preserve"> PAGEREF _Toc75946879 \h </w:instrText>
        </w:r>
        <w:r w:rsidR="008D2411">
          <w:rPr>
            <w:webHidden/>
          </w:rPr>
        </w:r>
        <w:r w:rsidR="008D2411">
          <w:rPr>
            <w:webHidden/>
          </w:rPr>
          <w:fldChar w:fldCharType="separate"/>
        </w:r>
        <w:r w:rsidR="001D566E">
          <w:rPr>
            <w:webHidden/>
          </w:rPr>
          <w:t>28</w:t>
        </w:r>
        <w:r w:rsidR="008D2411">
          <w:rPr>
            <w:webHidden/>
          </w:rPr>
          <w:fldChar w:fldCharType="end"/>
        </w:r>
      </w:hyperlink>
    </w:p>
    <w:p w14:paraId="31AFE886" w14:textId="07A3C8DC" w:rsidR="008D2411" w:rsidRDefault="00FC22C5">
      <w:pPr>
        <w:pStyle w:val="TOC2"/>
        <w:rPr>
          <w:rFonts w:asciiTheme="minorHAnsi" w:eastAsiaTheme="minorEastAsia" w:hAnsiTheme="minorHAnsi" w:cstheme="minorBidi"/>
          <w:szCs w:val="22"/>
          <w:lang w:val="en-US"/>
        </w:rPr>
      </w:pPr>
      <w:hyperlink w:anchor="_Toc75946880" w:history="1">
        <w:r w:rsidR="008D2411" w:rsidRPr="000852B9">
          <w:rPr>
            <w:rStyle w:val="Hyperlink"/>
            <w:lang w:bidi="he-IL"/>
          </w:rPr>
          <w:t>5.3 Signal Quality Index (SQI) algorithm</w:t>
        </w:r>
        <w:r w:rsidR="008D2411">
          <w:rPr>
            <w:webHidden/>
          </w:rPr>
          <w:tab/>
        </w:r>
        <w:r w:rsidR="008D2411">
          <w:rPr>
            <w:webHidden/>
          </w:rPr>
          <w:fldChar w:fldCharType="begin"/>
        </w:r>
        <w:r w:rsidR="008D2411">
          <w:rPr>
            <w:webHidden/>
          </w:rPr>
          <w:instrText xml:space="preserve"> PAGEREF _Toc75946880 \h </w:instrText>
        </w:r>
        <w:r w:rsidR="008D2411">
          <w:rPr>
            <w:webHidden/>
          </w:rPr>
        </w:r>
        <w:r w:rsidR="008D2411">
          <w:rPr>
            <w:webHidden/>
          </w:rPr>
          <w:fldChar w:fldCharType="separate"/>
        </w:r>
        <w:r w:rsidR="001D566E">
          <w:rPr>
            <w:webHidden/>
          </w:rPr>
          <w:t>28</w:t>
        </w:r>
        <w:r w:rsidR="008D2411">
          <w:rPr>
            <w:webHidden/>
          </w:rPr>
          <w:fldChar w:fldCharType="end"/>
        </w:r>
      </w:hyperlink>
    </w:p>
    <w:p w14:paraId="44782EA7" w14:textId="62D4130E" w:rsidR="008D2411" w:rsidRDefault="00FC22C5">
      <w:pPr>
        <w:pStyle w:val="TOC2"/>
        <w:rPr>
          <w:rFonts w:asciiTheme="minorHAnsi" w:eastAsiaTheme="minorEastAsia" w:hAnsiTheme="minorHAnsi" w:cstheme="minorBidi"/>
          <w:szCs w:val="22"/>
          <w:lang w:val="en-US"/>
        </w:rPr>
      </w:pPr>
      <w:hyperlink w:anchor="_Toc75946881" w:history="1">
        <w:r w:rsidR="008D2411" w:rsidRPr="000852B9">
          <w:rPr>
            <w:rStyle w:val="Hyperlink"/>
            <w:lang w:bidi="he-IL"/>
          </w:rPr>
          <w:t>5.4 AGC</w:t>
        </w:r>
        <w:r w:rsidR="008D2411">
          <w:rPr>
            <w:webHidden/>
          </w:rPr>
          <w:tab/>
        </w:r>
        <w:r w:rsidR="008D2411">
          <w:rPr>
            <w:webHidden/>
          </w:rPr>
          <w:fldChar w:fldCharType="begin"/>
        </w:r>
        <w:r w:rsidR="008D2411">
          <w:rPr>
            <w:webHidden/>
          </w:rPr>
          <w:instrText xml:space="preserve"> PAGEREF _Toc75946881 \h </w:instrText>
        </w:r>
        <w:r w:rsidR="008D2411">
          <w:rPr>
            <w:webHidden/>
          </w:rPr>
        </w:r>
        <w:r w:rsidR="008D2411">
          <w:rPr>
            <w:webHidden/>
          </w:rPr>
          <w:fldChar w:fldCharType="separate"/>
        </w:r>
        <w:r w:rsidR="001D566E">
          <w:rPr>
            <w:webHidden/>
          </w:rPr>
          <w:t>28</w:t>
        </w:r>
        <w:r w:rsidR="008D2411">
          <w:rPr>
            <w:webHidden/>
          </w:rPr>
          <w:fldChar w:fldCharType="end"/>
        </w:r>
      </w:hyperlink>
    </w:p>
    <w:p w14:paraId="51A28B91" w14:textId="0147916D" w:rsidR="008D2411" w:rsidRDefault="00FC22C5">
      <w:pPr>
        <w:pStyle w:val="TOC3"/>
        <w:rPr>
          <w:rFonts w:asciiTheme="minorHAnsi" w:eastAsiaTheme="minorEastAsia" w:hAnsiTheme="minorHAnsi" w:cstheme="minorBidi"/>
          <w:szCs w:val="22"/>
          <w:lang w:val="en-US"/>
        </w:rPr>
      </w:pPr>
      <w:hyperlink w:anchor="_Toc75946882" w:history="1">
        <w:r w:rsidR="008D2411" w:rsidRPr="000852B9">
          <w:rPr>
            <w:rStyle w:val="Hyperlink"/>
            <w:lang w:bidi="he-IL"/>
          </w:rPr>
          <w:t>5.4.1 Static AGC</w:t>
        </w:r>
        <w:r w:rsidR="008D2411">
          <w:rPr>
            <w:webHidden/>
          </w:rPr>
          <w:tab/>
        </w:r>
        <w:r w:rsidR="008D2411">
          <w:rPr>
            <w:webHidden/>
          </w:rPr>
          <w:fldChar w:fldCharType="begin"/>
        </w:r>
        <w:r w:rsidR="008D2411">
          <w:rPr>
            <w:webHidden/>
          </w:rPr>
          <w:instrText xml:space="preserve"> PAGEREF _Toc75946882 \h </w:instrText>
        </w:r>
        <w:r w:rsidR="008D2411">
          <w:rPr>
            <w:webHidden/>
          </w:rPr>
        </w:r>
        <w:r w:rsidR="008D2411">
          <w:rPr>
            <w:webHidden/>
          </w:rPr>
          <w:fldChar w:fldCharType="separate"/>
        </w:r>
        <w:r w:rsidR="001D566E">
          <w:rPr>
            <w:webHidden/>
          </w:rPr>
          <w:t>28</w:t>
        </w:r>
        <w:r w:rsidR="008D2411">
          <w:rPr>
            <w:webHidden/>
          </w:rPr>
          <w:fldChar w:fldCharType="end"/>
        </w:r>
      </w:hyperlink>
    </w:p>
    <w:p w14:paraId="63D11DC7" w14:textId="49D3CCB7" w:rsidR="008D2411" w:rsidRDefault="00FC22C5">
      <w:pPr>
        <w:pStyle w:val="TOC3"/>
        <w:rPr>
          <w:rFonts w:asciiTheme="minorHAnsi" w:eastAsiaTheme="minorEastAsia" w:hAnsiTheme="minorHAnsi" w:cstheme="minorBidi"/>
          <w:szCs w:val="22"/>
          <w:lang w:val="en-US"/>
        </w:rPr>
      </w:pPr>
      <w:hyperlink w:anchor="_Toc75946883" w:history="1">
        <w:r w:rsidR="008D2411" w:rsidRPr="000852B9">
          <w:rPr>
            <w:rStyle w:val="Hyperlink"/>
            <w:lang w:bidi="he-IL"/>
          </w:rPr>
          <w:t>5.4.2 Dynamic AGC</w:t>
        </w:r>
        <w:r w:rsidR="008D2411">
          <w:rPr>
            <w:webHidden/>
          </w:rPr>
          <w:tab/>
        </w:r>
        <w:r w:rsidR="008D2411">
          <w:rPr>
            <w:webHidden/>
          </w:rPr>
          <w:fldChar w:fldCharType="begin"/>
        </w:r>
        <w:r w:rsidR="008D2411">
          <w:rPr>
            <w:webHidden/>
          </w:rPr>
          <w:instrText xml:space="preserve"> PAGEREF _Toc75946883 \h </w:instrText>
        </w:r>
        <w:r w:rsidR="008D2411">
          <w:rPr>
            <w:webHidden/>
          </w:rPr>
        </w:r>
        <w:r w:rsidR="008D2411">
          <w:rPr>
            <w:webHidden/>
          </w:rPr>
          <w:fldChar w:fldCharType="separate"/>
        </w:r>
        <w:r w:rsidR="001D566E">
          <w:rPr>
            <w:webHidden/>
          </w:rPr>
          <w:t>29</w:t>
        </w:r>
        <w:r w:rsidR="008D2411">
          <w:rPr>
            <w:webHidden/>
          </w:rPr>
          <w:fldChar w:fldCharType="end"/>
        </w:r>
      </w:hyperlink>
    </w:p>
    <w:p w14:paraId="68704EE8" w14:textId="7A71D7AA" w:rsidR="008D2411" w:rsidRDefault="00FC22C5">
      <w:pPr>
        <w:pStyle w:val="TOC2"/>
        <w:rPr>
          <w:rFonts w:asciiTheme="minorHAnsi" w:eastAsiaTheme="minorEastAsia" w:hAnsiTheme="minorHAnsi" w:cstheme="minorBidi"/>
          <w:szCs w:val="22"/>
          <w:lang w:val="en-US"/>
        </w:rPr>
      </w:pPr>
      <w:hyperlink w:anchor="_Toc75946884" w:history="1">
        <w:r w:rsidR="008D2411" w:rsidRPr="000852B9">
          <w:rPr>
            <w:rStyle w:val="Hyperlink"/>
            <w:lang w:bidi="he-IL"/>
          </w:rPr>
          <w:t>5.5 ECG Heart Rate algorithm</w:t>
        </w:r>
        <w:r w:rsidR="008D2411">
          <w:rPr>
            <w:webHidden/>
          </w:rPr>
          <w:tab/>
        </w:r>
        <w:r w:rsidR="008D2411">
          <w:rPr>
            <w:webHidden/>
          </w:rPr>
          <w:fldChar w:fldCharType="begin"/>
        </w:r>
        <w:r w:rsidR="008D2411">
          <w:rPr>
            <w:webHidden/>
          </w:rPr>
          <w:instrText xml:space="preserve"> PAGEREF _Toc75946884 \h </w:instrText>
        </w:r>
        <w:r w:rsidR="008D2411">
          <w:rPr>
            <w:webHidden/>
          </w:rPr>
        </w:r>
        <w:r w:rsidR="008D2411">
          <w:rPr>
            <w:webHidden/>
          </w:rPr>
          <w:fldChar w:fldCharType="separate"/>
        </w:r>
        <w:r w:rsidR="001D566E">
          <w:rPr>
            <w:webHidden/>
          </w:rPr>
          <w:t>30</w:t>
        </w:r>
        <w:r w:rsidR="008D2411">
          <w:rPr>
            <w:webHidden/>
          </w:rPr>
          <w:fldChar w:fldCharType="end"/>
        </w:r>
      </w:hyperlink>
    </w:p>
    <w:p w14:paraId="378FFE89" w14:textId="473B67BC" w:rsidR="008D2411" w:rsidRDefault="00FC22C5">
      <w:pPr>
        <w:pStyle w:val="TOC1"/>
        <w:rPr>
          <w:rFonts w:asciiTheme="minorHAnsi" w:eastAsiaTheme="minorEastAsia" w:hAnsiTheme="minorHAnsi" w:cstheme="minorBidi"/>
          <w:b w:val="0"/>
          <w:bCs w:val="0"/>
          <w:lang w:val="en-US"/>
        </w:rPr>
      </w:pPr>
      <w:hyperlink w:anchor="_Toc75946885" w:history="1">
        <w:r w:rsidR="008D2411" w:rsidRPr="000852B9">
          <w:rPr>
            <w:rStyle w:val="Hyperlink"/>
            <w:lang w:bidi="he-IL"/>
          </w:rPr>
          <w:t>6 FAQs</w:t>
        </w:r>
        <w:r w:rsidR="008D2411">
          <w:rPr>
            <w:webHidden/>
          </w:rPr>
          <w:tab/>
        </w:r>
        <w:r w:rsidR="008D2411">
          <w:rPr>
            <w:webHidden/>
          </w:rPr>
          <w:fldChar w:fldCharType="begin"/>
        </w:r>
        <w:r w:rsidR="008D2411">
          <w:rPr>
            <w:webHidden/>
          </w:rPr>
          <w:instrText xml:space="preserve"> PAGEREF _Toc75946885 \h </w:instrText>
        </w:r>
        <w:r w:rsidR="008D2411">
          <w:rPr>
            <w:webHidden/>
          </w:rPr>
        </w:r>
        <w:r w:rsidR="008D2411">
          <w:rPr>
            <w:webHidden/>
          </w:rPr>
          <w:fldChar w:fldCharType="separate"/>
        </w:r>
        <w:r w:rsidR="001D566E">
          <w:rPr>
            <w:webHidden/>
          </w:rPr>
          <w:t>31</w:t>
        </w:r>
        <w:r w:rsidR="008D2411">
          <w:rPr>
            <w:webHidden/>
          </w:rPr>
          <w:fldChar w:fldCharType="end"/>
        </w:r>
      </w:hyperlink>
    </w:p>
    <w:p w14:paraId="2A24A8F5" w14:textId="2FEE3003" w:rsidR="008D2411" w:rsidRDefault="00FC22C5">
      <w:pPr>
        <w:pStyle w:val="TOC2"/>
        <w:rPr>
          <w:rFonts w:asciiTheme="minorHAnsi" w:eastAsiaTheme="minorEastAsia" w:hAnsiTheme="minorHAnsi" w:cstheme="minorBidi"/>
          <w:szCs w:val="22"/>
          <w:lang w:val="en-US"/>
        </w:rPr>
      </w:pPr>
      <w:hyperlink w:anchor="_Toc75946886" w:history="1">
        <w:r w:rsidR="008D2411" w:rsidRPr="000852B9">
          <w:rPr>
            <w:rStyle w:val="Hyperlink"/>
            <w:lang w:bidi="he-IL"/>
          </w:rPr>
          <w:t>6.1 Watch Usage</w:t>
        </w:r>
        <w:r w:rsidR="008D2411">
          <w:rPr>
            <w:webHidden/>
          </w:rPr>
          <w:tab/>
        </w:r>
        <w:r w:rsidR="008D2411">
          <w:rPr>
            <w:webHidden/>
          </w:rPr>
          <w:fldChar w:fldCharType="begin"/>
        </w:r>
        <w:r w:rsidR="008D2411">
          <w:rPr>
            <w:webHidden/>
          </w:rPr>
          <w:instrText xml:space="preserve"> PAGEREF _Toc75946886 \h </w:instrText>
        </w:r>
        <w:r w:rsidR="008D2411">
          <w:rPr>
            <w:webHidden/>
          </w:rPr>
        </w:r>
        <w:r w:rsidR="008D2411">
          <w:rPr>
            <w:webHidden/>
          </w:rPr>
          <w:fldChar w:fldCharType="separate"/>
        </w:r>
        <w:r w:rsidR="001D566E">
          <w:rPr>
            <w:webHidden/>
          </w:rPr>
          <w:t>32</w:t>
        </w:r>
        <w:r w:rsidR="008D2411">
          <w:rPr>
            <w:webHidden/>
          </w:rPr>
          <w:fldChar w:fldCharType="end"/>
        </w:r>
      </w:hyperlink>
    </w:p>
    <w:p w14:paraId="5B729B04" w14:textId="30A1AC16" w:rsidR="008D2411" w:rsidRDefault="00FC22C5">
      <w:pPr>
        <w:pStyle w:val="TOC2"/>
        <w:rPr>
          <w:rFonts w:asciiTheme="minorHAnsi" w:eastAsiaTheme="minorEastAsia" w:hAnsiTheme="minorHAnsi" w:cstheme="minorBidi"/>
          <w:szCs w:val="22"/>
          <w:lang w:val="en-US"/>
        </w:rPr>
      </w:pPr>
      <w:hyperlink w:anchor="_Toc75946887" w:history="1">
        <w:r w:rsidR="008D2411" w:rsidRPr="000852B9">
          <w:rPr>
            <w:rStyle w:val="Hyperlink"/>
          </w:rPr>
          <w:t>6.2 Battery</w:t>
        </w:r>
        <w:r w:rsidR="008D2411">
          <w:rPr>
            <w:webHidden/>
          </w:rPr>
          <w:tab/>
        </w:r>
        <w:r w:rsidR="008D2411">
          <w:rPr>
            <w:webHidden/>
          </w:rPr>
          <w:fldChar w:fldCharType="begin"/>
        </w:r>
        <w:r w:rsidR="008D2411">
          <w:rPr>
            <w:webHidden/>
          </w:rPr>
          <w:instrText xml:space="preserve"> PAGEREF _Toc75946887 \h </w:instrText>
        </w:r>
        <w:r w:rsidR="008D2411">
          <w:rPr>
            <w:webHidden/>
          </w:rPr>
        </w:r>
        <w:r w:rsidR="008D2411">
          <w:rPr>
            <w:webHidden/>
          </w:rPr>
          <w:fldChar w:fldCharType="separate"/>
        </w:r>
        <w:r w:rsidR="001D566E">
          <w:rPr>
            <w:webHidden/>
          </w:rPr>
          <w:t>32</w:t>
        </w:r>
        <w:r w:rsidR="008D2411">
          <w:rPr>
            <w:webHidden/>
          </w:rPr>
          <w:fldChar w:fldCharType="end"/>
        </w:r>
      </w:hyperlink>
    </w:p>
    <w:p w14:paraId="56B1C464" w14:textId="3399C3E1" w:rsidR="008D2411" w:rsidRDefault="00FC22C5">
      <w:pPr>
        <w:pStyle w:val="TOC2"/>
        <w:rPr>
          <w:rFonts w:asciiTheme="minorHAnsi" w:eastAsiaTheme="minorEastAsia" w:hAnsiTheme="minorHAnsi" w:cstheme="minorBidi"/>
          <w:szCs w:val="22"/>
          <w:lang w:val="en-US"/>
        </w:rPr>
      </w:pPr>
      <w:hyperlink w:anchor="_Toc75946888" w:history="1">
        <w:r w:rsidR="008D2411" w:rsidRPr="000852B9">
          <w:rPr>
            <w:rStyle w:val="Hyperlink"/>
          </w:rPr>
          <w:t>6.3 NAND Flash</w:t>
        </w:r>
        <w:r w:rsidR="008D2411">
          <w:rPr>
            <w:webHidden/>
          </w:rPr>
          <w:tab/>
        </w:r>
        <w:r w:rsidR="008D2411">
          <w:rPr>
            <w:webHidden/>
          </w:rPr>
          <w:fldChar w:fldCharType="begin"/>
        </w:r>
        <w:r w:rsidR="008D2411">
          <w:rPr>
            <w:webHidden/>
          </w:rPr>
          <w:instrText xml:space="preserve"> PAGEREF _Toc75946888 \h </w:instrText>
        </w:r>
        <w:r w:rsidR="008D2411">
          <w:rPr>
            <w:webHidden/>
          </w:rPr>
        </w:r>
        <w:r w:rsidR="008D2411">
          <w:rPr>
            <w:webHidden/>
          </w:rPr>
          <w:fldChar w:fldCharType="separate"/>
        </w:r>
        <w:r w:rsidR="001D566E">
          <w:rPr>
            <w:webHidden/>
          </w:rPr>
          <w:t>32</w:t>
        </w:r>
        <w:r w:rsidR="008D2411">
          <w:rPr>
            <w:webHidden/>
          </w:rPr>
          <w:fldChar w:fldCharType="end"/>
        </w:r>
      </w:hyperlink>
    </w:p>
    <w:p w14:paraId="7CC8054B" w14:textId="6B24FD59" w:rsidR="008D2411" w:rsidRDefault="00FC22C5">
      <w:pPr>
        <w:pStyle w:val="TOC2"/>
        <w:rPr>
          <w:rFonts w:asciiTheme="minorHAnsi" w:eastAsiaTheme="minorEastAsia" w:hAnsiTheme="minorHAnsi" w:cstheme="minorBidi"/>
          <w:szCs w:val="22"/>
          <w:lang w:val="en-US"/>
        </w:rPr>
      </w:pPr>
      <w:hyperlink w:anchor="_Toc75946889" w:history="1">
        <w:r w:rsidR="008D2411" w:rsidRPr="000852B9">
          <w:rPr>
            <w:rStyle w:val="Hyperlink"/>
          </w:rPr>
          <w:t>6.4 Sensor/Bio-Medical Applications</w:t>
        </w:r>
        <w:r w:rsidR="008D2411">
          <w:rPr>
            <w:webHidden/>
          </w:rPr>
          <w:tab/>
        </w:r>
        <w:r w:rsidR="008D2411">
          <w:rPr>
            <w:webHidden/>
          </w:rPr>
          <w:fldChar w:fldCharType="begin"/>
        </w:r>
        <w:r w:rsidR="008D2411">
          <w:rPr>
            <w:webHidden/>
          </w:rPr>
          <w:instrText xml:space="preserve"> PAGEREF _Toc75946889 \h </w:instrText>
        </w:r>
        <w:r w:rsidR="008D2411">
          <w:rPr>
            <w:webHidden/>
          </w:rPr>
        </w:r>
        <w:r w:rsidR="008D2411">
          <w:rPr>
            <w:webHidden/>
          </w:rPr>
          <w:fldChar w:fldCharType="separate"/>
        </w:r>
        <w:r w:rsidR="001D566E">
          <w:rPr>
            <w:webHidden/>
          </w:rPr>
          <w:t>33</w:t>
        </w:r>
        <w:r w:rsidR="008D2411">
          <w:rPr>
            <w:webHidden/>
          </w:rPr>
          <w:fldChar w:fldCharType="end"/>
        </w:r>
      </w:hyperlink>
    </w:p>
    <w:p w14:paraId="20800DB4" w14:textId="0C0B5663" w:rsidR="008D2411" w:rsidRDefault="00FC22C5">
      <w:pPr>
        <w:pStyle w:val="TOC3"/>
        <w:rPr>
          <w:rFonts w:asciiTheme="minorHAnsi" w:eastAsiaTheme="minorEastAsia" w:hAnsiTheme="minorHAnsi" w:cstheme="minorBidi"/>
          <w:szCs w:val="22"/>
          <w:lang w:val="en-US"/>
        </w:rPr>
      </w:pPr>
      <w:hyperlink w:anchor="_Toc75946890" w:history="1">
        <w:r w:rsidR="008D2411" w:rsidRPr="000852B9">
          <w:rPr>
            <w:rStyle w:val="Hyperlink"/>
          </w:rPr>
          <w:t>6.4.1 Accelerometer (ADXL)</w:t>
        </w:r>
        <w:r w:rsidR="008D2411">
          <w:rPr>
            <w:webHidden/>
          </w:rPr>
          <w:tab/>
        </w:r>
        <w:r w:rsidR="008D2411">
          <w:rPr>
            <w:webHidden/>
          </w:rPr>
          <w:fldChar w:fldCharType="begin"/>
        </w:r>
        <w:r w:rsidR="008D2411">
          <w:rPr>
            <w:webHidden/>
          </w:rPr>
          <w:instrText xml:space="preserve"> PAGEREF _Toc75946890 \h </w:instrText>
        </w:r>
        <w:r w:rsidR="008D2411">
          <w:rPr>
            <w:webHidden/>
          </w:rPr>
        </w:r>
        <w:r w:rsidR="008D2411">
          <w:rPr>
            <w:webHidden/>
          </w:rPr>
          <w:fldChar w:fldCharType="separate"/>
        </w:r>
        <w:r w:rsidR="001D566E">
          <w:rPr>
            <w:webHidden/>
          </w:rPr>
          <w:t>33</w:t>
        </w:r>
        <w:r w:rsidR="008D2411">
          <w:rPr>
            <w:webHidden/>
          </w:rPr>
          <w:fldChar w:fldCharType="end"/>
        </w:r>
      </w:hyperlink>
    </w:p>
    <w:p w14:paraId="6B9A64D1" w14:textId="05DC429E" w:rsidR="008D2411" w:rsidRDefault="00FC22C5">
      <w:pPr>
        <w:pStyle w:val="TOC3"/>
        <w:rPr>
          <w:rFonts w:asciiTheme="minorHAnsi" w:eastAsiaTheme="minorEastAsia" w:hAnsiTheme="minorHAnsi" w:cstheme="minorBidi"/>
          <w:szCs w:val="22"/>
          <w:lang w:val="en-US"/>
        </w:rPr>
      </w:pPr>
      <w:hyperlink w:anchor="_Toc75946891" w:history="1">
        <w:r w:rsidR="008D2411" w:rsidRPr="000852B9">
          <w:rPr>
            <w:rStyle w:val="Hyperlink"/>
          </w:rPr>
          <w:t>6.4.2 Photo Plethysmography (PPG)</w:t>
        </w:r>
        <w:r w:rsidR="008D2411">
          <w:rPr>
            <w:webHidden/>
          </w:rPr>
          <w:tab/>
        </w:r>
        <w:r w:rsidR="008D2411">
          <w:rPr>
            <w:webHidden/>
          </w:rPr>
          <w:fldChar w:fldCharType="begin"/>
        </w:r>
        <w:r w:rsidR="008D2411">
          <w:rPr>
            <w:webHidden/>
          </w:rPr>
          <w:instrText xml:space="preserve"> PAGEREF _Toc75946891 \h </w:instrText>
        </w:r>
        <w:r w:rsidR="008D2411">
          <w:rPr>
            <w:webHidden/>
          </w:rPr>
        </w:r>
        <w:r w:rsidR="008D2411">
          <w:rPr>
            <w:webHidden/>
          </w:rPr>
          <w:fldChar w:fldCharType="separate"/>
        </w:r>
        <w:r w:rsidR="001D566E">
          <w:rPr>
            <w:webHidden/>
          </w:rPr>
          <w:t>34</w:t>
        </w:r>
        <w:r w:rsidR="008D2411">
          <w:rPr>
            <w:webHidden/>
          </w:rPr>
          <w:fldChar w:fldCharType="end"/>
        </w:r>
      </w:hyperlink>
    </w:p>
    <w:p w14:paraId="20C4E851" w14:textId="3052E8C2" w:rsidR="000206E7" w:rsidRDefault="0056295B" w:rsidP="000206E7">
      <w:pPr>
        <w:pStyle w:val="Title"/>
      </w:pPr>
      <w:r>
        <w:fldChar w:fldCharType="end"/>
      </w:r>
      <w:bookmarkStart w:id="5" w:name="_Toc461195754"/>
      <w:bookmarkStart w:id="6" w:name="_Toc75946837"/>
      <w:r w:rsidR="000206E7">
        <w:t>List of Figures</w:t>
      </w:r>
      <w:bookmarkEnd w:id="5"/>
      <w:bookmarkEnd w:id="6"/>
    </w:p>
    <w:p w14:paraId="782C7ECD" w14:textId="0B43297E" w:rsidR="008D2411" w:rsidRDefault="000206E7">
      <w:pPr>
        <w:pStyle w:val="TableofFigures"/>
        <w:rPr>
          <w:rFonts w:asciiTheme="minorHAnsi" w:eastAsiaTheme="minorEastAsia" w:hAnsiTheme="minorHAnsi" w:cstheme="minorBidi"/>
          <w:szCs w:val="22"/>
          <w:lang w:val="en-US" w:eastAsia="en-US" w:bidi="ar-SA"/>
        </w:rPr>
      </w:pPr>
      <w:r>
        <w:fldChar w:fldCharType="begin"/>
      </w:r>
      <w:r>
        <w:instrText>TOC  \h \z \c "Figure"</w:instrText>
      </w:r>
      <w:r>
        <w:fldChar w:fldCharType="separate"/>
      </w:r>
      <w:hyperlink w:anchor="_Toc75946892" w:history="1">
        <w:r w:rsidR="008D2411" w:rsidRPr="00D73179">
          <w:rPr>
            <w:rStyle w:val="Hyperlink"/>
          </w:rPr>
          <w:t>Figure 1: Functional roles of the watch</w:t>
        </w:r>
        <w:r w:rsidR="008D2411">
          <w:rPr>
            <w:webHidden/>
          </w:rPr>
          <w:tab/>
        </w:r>
        <w:r w:rsidR="008D2411">
          <w:rPr>
            <w:webHidden/>
          </w:rPr>
          <w:fldChar w:fldCharType="begin"/>
        </w:r>
        <w:r w:rsidR="008D2411">
          <w:rPr>
            <w:webHidden/>
          </w:rPr>
          <w:instrText xml:space="preserve"> PAGEREF _Toc75946892 \h </w:instrText>
        </w:r>
        <w:r w:rsidR="008D2411">
          <w:rPr>
            <w:webHidden/>
          </w:rPr>
        </w:r>
        <w:r w:rsidR="008D2411">
          <w:rPr>
            <w:webHidden/>
          </w:rPr>
          <w:fldChar w:fldCharType="separate"/>
        </w:r>
        <w:r w:rsidR="001D566E">
          <w:rPr>
            <w:webHidden/>
          </w:rPr>
          <w:t>9</w:t>
        </w:r>
        <w:r w:rsidR="008D2411">
          <w:rPr>
            <w:webHidden/>
          </w:rPr>
          <w:fldChar w:fldCharType="end"/>
        </w:r>
      </w:hyperlink>
    </w:p>
    <w:p w14:paraId="5E097B74" w14:textId="2A7CB19D" w:rsidR="008D2411" w:rsidRDefault="00FC22C5">
      <w:pPr>
        <w:pStyle w:val="TableofFigures"/>
        <w:rPr>
          <w:rFonts w:asciiTheme="minorHAnsi" w:eastAsiaTheme="minorEastAsia" w:hAnsiTheme="minorHAnsi" w:cstheme="minorBidi"/>
          <w:szCs w:val="22"/>
          <w:lang w:val="en-US" w:eastAsia="en-US" w:bidi="ar-SA"/>
        </w:rPr>
      </w:pPr>
      <w:hyperlink w:anchor="_Toc75946893" w:history="1">
        <w:r w:rsidR="008D2411" w:rsidRPr="00D73179">
          <w:rPr>
            <w:rStyle w:val="Hyperlink"/>
          </w:rPr>
          <w:t>Figure 2: NOR Flash Memory Layout</w:t>
        </w:r>
        <w:r w:rsidR="008D2411">
          <w:rPr>
            <w:webHidden/>
          </w:rPr>
          <w:tab/>
        </w:r>
        <w:r w:rsidR="008D2411">
          <w:rPr>
            <w:webHidden/>
          </w:rPr>
          <w:fldChar w:fldCharType="begin"/>
        </w:r>
        <w:r w:rsidR="008D2411">
          <w:rPr>
            <w:webHidden/>
          </w:rPr>
          <w:instrText xml:space="preserve"> PAGEREF _Toc75946893 \h </w:instrText>
        </w:r>
        <w:r w:rsidR="008D2411">
          <w:rPr>
            <w:webHidden/>
          </w:rPr>
        </w:r>
        <w:r w:rsidR="008D2411">
          <w:rPr>
            <w:webHidden/>
          </w:rPr>
          <w:fldChar w:fldCharType="separate"/>
        </w:r>
        <w:r w:rsidR="001D566E">
          <w:rPr>
            <w:webHidden/>
          </w:rPr>
          <w:t>10</w:t>
        </w:r>
        <w:r w:rsidR="008D2411">
          <w:rPr>
            <w:webHidden/>
          </w:rPr>
          <w:fldChar w:fldCharType="end"/>
        </w:r>
      </w:hyperlink>
    </w:p>
    <w:p w14:paraId="2CD1EA15" w14:textId="52EF2D73" w:rsidR="008D2411" w:rsidRDefault="00FC22C5">
      <w:pPr>
        <w:pStyle w:val="TableofFigures"/>
        <w:rPr>
          <w:rFonts w:asciiTheme="minorHAnsi" w:eastAsiaTheme="minorEastAsia" w:hAnsiTheme="minorHAnsi" w:cstheme="minorBidi"/>
          <w:szCs w:val="22"/>
          <w:lang w:val="en-US" w:eastAsia="en-US" w:bidi="ar-SA"/>
        </w:rPr>
      </w:pPr>
      <w:hyperlink w:anchor="_Toc75946894" w:history="1">
        <w:r w:rsidR="008D2411" w:rsidRPr="00D73179">
          <w:rPr>
            <w:rStyle w:val="Hyperlink"/>
          </w:rPr>
          <w:t>Figure 3: Firmware architecture</w:t>
        </w:r>
        <w:r w:rsidR="008D2411">
          <w:rPr>
            <w:webHidden/>
          </w:rPr>
          <w:tab/>
        </w:r>
        <w:r w:rsidR="008D2411">
          <w:rPr>
            <w:webHidden/>
          </w:rPr>
          <w:fldChar w:fldCharType="begin"/>
        </w:r>
        <w:r w:rsidR="008D2411">
          <w:rPr>
            <w:webHidden/>
          </w:rPr>
          <w:instrText xml:space="preserve"> PAGEREF _Toc75946894 \h </w:instrText>
        </w:r>
        <w:r w:rsidR="008D2411">
          <w:rPr>
            <w:webHidden/>
          </w:rPr>
        </w:r>
        <w:r w:rsidR="008D2411">
          <w:rPr>
            <w:webHidden/>
          </w:rPr>
          <w:fldChar w:fldCharType="separate"/>
        </w:r>
        <w:r w:rsidR="001D566E">
          <w:rPr>
            <w:webHidden/>
          </w:rPr>
          <w:t>11</w:t>
        </w:r>
        <w:r w:rsidR="008D2411">
          <w:rPr>
            <w:webHidden/>
          </w:rPr>
          <w:fldChar w:fldCharType="end"/>
        </w:r>
      </w:hyperlink>
    </w:p>
    <w:p w14:paraId="0C0DF269" w14:textId="3155F385" w:rsidR="008D2411" w:rsidRDefault="00FC22C5">
      <w:pPr>
        <w:pStyle w:val="TableofFigures"/>
        <w:rPr>
          <w:rFonts w:asciiTheme="minorHAnsi" w:eastAsiaTheme="minorEastAsia" w:hAnsiTheme="minorHAnsi" w:cstheme="minorBidi"/>
          <w:szCs w:val="22"/>
          <w:lang w:val="en-US" w:eastAsia="en-US" w:bidi="ar-SA"/>
        </w:rPr>
      </w:pPr>
      <w:hyperlink w:anchor="_Toc75946895" w:history="1">
        <w:r w:rsidR="008D2411" w:rsidRPr="00D73179">
          <w:rPr>
            <w:rStyle w:val="Hyperlink"/>
          </w:rPr>
          <w:t>Figure 4: Tools and SW Interaction</w:t>
        </w:r>
        <w:r w:rsidR="008D2411">
          <w:rPr>
            <w:webHidden/>
          </w:rPr>
          <w:tab/>
        </w:r>
        <w:r w:rsidR="008D2411">
          <w:rPr>
            <w:webHidden/>
          </w:rPr>
          <w:fldChar w:fldCharType="begin"/>
        </w:r>
        <w:r w:rsidR="008D2411">
          <w:rPr>
            <w:webHidden/>
          </w:rPr>
          <w:instrText xml:space="preserve"> PAGEREF _Toc75946895 \h </w:instrText>
        </w:r>
        <w:r w:rsidR="008D2411">
          <w:rPr>
            <w:webHidden/>
          </w:rPr>
        </w:r>
        <w:r w:rsidR="008D2411">
          <w:rPr>
            <w:webHidden/>
          </w:rPr>
          <w:fldChar w:fldCharType="separate"/>
        </w:r>
        <w:r w:rsidR="001D566E">
          <w:rPr>
            <w:webHidden/>
          </w:rPr>
          <w:t>12</w:t>
        </w:r>
        <w:r w:rsidR="008D2411">
          <w:rPr>
            <w:webHidden/>
          </w:rPr>
          <w:fldChar w:fldCharType="end"/>
        </w:r>
      </w:hyperlink>
    </w:p>
    <w:p w14:paraId="0E196443" w14:textId="4FD3971E" w:rsidR="008D2411" w:rsidRDefault="00FC22C5">
      <w:pPr>
        <w:pStyle w:val="TableofFigures"/>
        <w:rPr>
          <w:rFonts w:asciiTheme="minorHAnsi" w:eastAsiaTheme="minorEastAsia" w:hAnsiTheme="minorHAnsi" w:cstheme="minorBidi"/>
          <w:szCs w:val="22"/>
          <w:lang w:val="en-US" w:eastAsia="en-US" w:bidi="ar-SA"/>
        </w:rPr>
      </w:pPr>
      <w:hyperlink w:anchor="_Toc75946896" w:history="1">
        <w:r w:rsidR="008D2411" w:rsidRPr="00D73179">
          <w:rPr>
            <w:rStyle w:val="Hyperlink"/>
          </w:rPr>
          <w:t>Figure 5: M2M2 header structure</w:t>
        </w:r>
        <w:r w:rsidR="008D2411">
          <w:rPr>
            <w:webHidden/>
          </w:rPr>
          <w:tab/>
        </w:r>
        <w:r w:rsidR="008D2411">
          <w:rPr>
            <w:webHidden/>
          </w:rPr>
          <w:fldChar w:fldCharType="begin"/>
        </w:r>
        <w:r w:rsidR="008D2411">
          <w:rPr>
            <w:webHidden/>
          </w:rPr>
          <w:instrText xml:space="preserve"> PAGEREF _Toc75946896 \h </w:instrText>
        </w:r>
        <w:r w:rsidR="008D2411">
          <w:rPr>
            <w:webHidden/>
          </w:rPr>
        </w:r>
        <w:r w:rsidR="008D2411">
          <w:rPr>
            <w:webHidden/>
          </w:rPr>
          <w:fldChar w:fldCharType="separate"/>
        </w:r>
        <w:r w:rsidR="001D566E">
          <w:rPr>
            <w:webHidden/>
          </w:rPr>
          <w:t>13</w:t>
        </w:r>
        <w:r w:rsidR="008D2411">
          <w:rPr>
            <w:webHidden/>
          </w:rPr>
          <w:fldChar w:fldCharType="end"/>
        </w:r>
      </w:hyperlink>
    </w:p>
    <w:p w14:paraId="7F282811" w14:textId="13308829" w:rsidR="008D2411" w:rsidRDefault="00FC22C5">
      <w:pPr>
        <w:pStyle w:val="TableofFigures"/>
        <w:rPr>
          <w:rFonts w:asciiTheme="minorHAnsi" w:eastAsiaTheme="minorEastAsia" w:hAnsiTheme="minorHAnsi" w:cstheme="minorBidi"/>
          <w:szCs w:val="22"/>
          <w:lang w:val="en-US" w:eastAsia="en-US" w:bidi="ar-SA"/>
        </w:rPr>
      </w:pPr>
      <w:hyperlink w:anchor="_Toc75946897" w:history="1">
        <w:r w:rsidR="008D2411" w:rsidRPr="00D73179">
          <w:rPr>
            <w:rStyle w:val="Hyperlink"/>
          </w:rPr>
          <w:t>Figure 6: Point to point M2M2 Messaging using Post Office</w:t>
        </w:r>
        <w:r w:rsidR="008D2411">
          <w:rPr>
            <w:webHidden/>
          </w:rPr>
          <w:tab/>
        </w:r>
        <w:r w:rsidR="008D2411">
          <w:rPr>
            <w:webHidden/>
          </w:rPr>
          <w:fldChar w:fldCharType="begin"/>
        </w:r>
        <w:r w:rsidR="008D2411">
          <w:rPr>
            <w:webHidden/>
          </w:rPr>
          <w:instrText xml:space="preserve"> PAGEREF _Toc75946897 \h </w:instrText>
        </w:r>
        <w:r w:rsidR="008D2411">
          <w:rPr>
            <w:webHidden/>
          </w:rPr>
        </w:r>
        <w:r w:rsidR="008D2411">
          <w:rPr>
            <w:webHidden/>
          </w:rPr>
          <w:fldChar w:fldCharType="separate"/>
        </w:r>
        <w:r w:rsidR="001D566E">
          <w:rPr>
            <w:webHidden/>
          </w:rPr>
          <w:t>13</w:t>
        </w:r>
        <w:r w:rsidR="008D2411">
          <w:rPr>
            <w:webHidden/>
          </w:rPr>
          <w:fldChar w:fldCharType="end"/>
        </w:r>
      </w:hyperlink>
    </w:p>
    <w:p w14:paraId="42960A30" w14:textId="19331D72" w:rsidR="008D2411" w:rsidRDefault="00FC22C5">
      <w:pPr>
        <w:pStyle w:val="TableofFigures"/>
        <w:rPr>
          <w:rFonts w:asciiTheme="minorHAnsi" w:eastAsiaTheme="minorEastAsia" w:hAnsiTheme="minorHAnsi" w:cstheme="minorBidi"/>
          <w:szCs w:val="22"/>
          <w:lang w:val="en-US" w:eastAsia="en-US" w:bidi="ar-SA"/>
        </w:rPr>
      </w:pPr>
      <w:hyperlink w:anchor="_Toc75946898" w:history="1">
        <w:r w:rsidR="008D2411" w:rsidRPr="00D73179">
          <w:rPr>
            <w:rStyle w:val="Hyperlink"/>
          </w:rPr>
          <w:t>Figure 7: Publish-Subscribe M2M2 Messaging using Mailbox</w:t>
        </w:r>
        <w:r w:rsidR="008D2411">
          <w:rPr>
            <w:webHidden/>
          </w:rPr>
          <w:tab/>
        </w:r>
        <w:r w:rsidR="008D2411">
          <w:rPr>
            <w:webHidden/>
          </w:rPr>
          <w:fldChar w:fldCharType="begin"/>
        </w:r>
        <w:r w:rsidR="008D2411">
          <w:rPr>
            <w:webHidden/>
          </w:rPr>
          <w:instrText xml:space="preserve"> PAGEREF _Toc75946898 \h </w:instrText>
        </w:r>
        <w:r w:rsidR="008D2411">
          <w:rPr>
            <w:webHidden/>
          </w:rPr>
        </w:r>
        <w:r w:rsidR="008D2411">
          <w:rPr>
            <w:webHidden/>
          </w:rPr>
          <w:fldChar w:fldCharType="separate"/>
        </w:r>
        <w:r w:rsidR="001D566E">
          <w:rPr>
            <w:webHidden/>
          </w:rPr>
          <w:t>14</w:t>
        </w:r>
        <w:r w:rsidR="008D2411">
          <w:rPr>
            <w:webHidden/>
          </w:rPr>
          <w:fldChar w:fldCharType="end"/>
        </w:r>
      </w:hyperlink>
    </w:p>
    <w:p w14:paraId="1111B094" w14:textId="0D0CBD88" w:rsidR="008D2411" w:rsidRDefault="00FC22C5">
      <w:pPr>
        <w:pStyle w:val="TableofFigures"/>
        <w:rPr>
          <w:rFonts w:asciiTheme="minorHAnsi" w:eastAsiaTheme="minorEastAsia" w:hAnsiTheme="minorHAnsi" w:cstheme="minorBidi"/>
          <w:szCs w:val="22"/>
          <w:lang w:val="en-US" w:eastAsia="en-US" w:bidi="ar-SA"/>
        </w:rPr>
      </w:pPr>
      <w:hyperlink w:anchor="_Toc75946899" w:history="1">
        <w:r w:rsidR="008D2411" w:rsidRPr="00D73179">
          <w:rPr>
            <w:rStyle w:val="Hyperlink"/>
          </w:rPr>
          <w:t>Figure 8: Interaction of Watch applications with AWT/SDK using M2M2 messaging</w:t>
        </w:r>
        <w:r w:rsidR="008D2411">
          <w:rPr>
            <w:webHidden/>
          </w:rPr>
          <w:tab/>
        </w:r>
        <w:r w:rsidR="008D2411">
          <w:rPr>
            <w:webHidden/>
          </w:rPr>
          <w:fldChar w:fldCharType="begin"/>
        </w:r>
        <w:r w:rsidR="008D2411">
          <w:rPr>
            <w:webHidden/>
          </w:rPr>
          <w:instrText xml:space="preserve"> PAGEREF _Toc75946899 \h </w:instrText>
        </w:r>
        <w:r w:rsidR="008D2411">
          <w:rPr>
            <w:webHidden/>
          </w:rPr>
        </w:r>
        <w:r w:rsidR="008D2411">
          <w:rPr>
            <w:webHidden/>
          </w:rPr>
          <w:fldChar w:fldCharType="separate"/>
        </w:r>
        <w:r w:rsidR="001D566E">
          <w:rPr>
            <w:webHidden/>
          </w:rPr>
          <w:t>14</w:t>
        </w:r>
        <w:r w:rsidR="008D2411">
          <w:rPr>
            <w:webHidden/>
          </w:rPr>
          <w:fldChar w:fldCharType="end"/>
        </w:r>
      </w:hyperlink>
    </w:p>
    <w:p w14:paraId="6EAFC8C6" w14:textId="0B6079FF" w:rsidR="008D2411" w:rsidRDefault="00FC22C5">
      <w:pPr>
        <w:pStyle w:val="TableofFigures"/>
        <w:rPr>
          <w:rFonts w:asciiTheme="minorHAnsi" w:eastAsiaTheme="minorEastAsia" w:hAnsiTheme="minorHAnsi" w:cstheme="minorBidi"/>
          <w:szCs w:val="22"/>
          <w:lang w:val="en-US" w:eastAsia="en-US" w:bidi="ar-SA"/>
        </w:rPr>
      </w:pPr>
      <w:hyperlink w:anchor="_Toc75946900" w:history="1">
        <w:r w:rsidR="008D2411" w:rsidRPr="00D73179">
          <w:rPr>
            <w:rStyle w:val="Hyperlink"/>
          </w:rPr>
          <w:t>Figure 9: Watch UX Source code directory structure</w:t>
        </w:r>
        <w:r w:rsidR="008D2411">
          <w:rPr>
            <w:webHidden/>
          </w:rPr>
          <w:tab/>
        </w:r>
        <w:r w:rsidR="008D2411">
          <w:rPr>
            <w:webHidden/>
          </w:rPr>
          <w:fldChar w:fldCharType="begin"/>
        </w:r>
        <w:r w:rsidR="008D2411">
          <w:rPr>
            <w:webHidden/>
          </w:rPr>
          <w:instrText xml:space="preserve"> PAGEREF _Toc75946900 \h </w:instrText>
        </w:r>
        <w:r w:rsidR="008D2411">
          <w:rPr>
            <w:webHidden/>
          </w:rPr>
        </w:r>
        <w:r w:rsidR="008D2411">
          <w:rPr>
            <w:webHidden/>
          </w:rPr>
          <w:fldChar w:fldCharType="separate"/>
        </w:r>
        <w:r w:rsidR="001D566E">
          <w:rPr>
            <w:webHidden/>
          </w:rPr>
          <w:t>16</w:t>
        </w:r>
        <w:r w:rsidR="008D2411">
          <w:rPr>
            <w:webHidden/>
          </w:rPr>
          <w:fldChar w:fldCharType="end"/>
        </w:r>
      </w:hyperlink>
    </w:p>
    <w:p w14:paraId="68B637CF" w14:textId="7CCD1145" w:rsidR="008D2411" w:rsidRDefault="00FC22C5">
      <w:pPr>
        <w:pStyle w:val="TableofFigures"/>
        <w:rPr>
          <w:rFonts w:asciiTheme="minorHAnsi" w:eastAsiaTheme="minorEastAsia" w:hAnsiTheme="minorHAnsi" w:cstheme="minorBidi"/>
          <w:szCs w:val="22"/>
          <w:lang w:val="en-US" w:eastAsia="en-US" w:bidi="ar-SA"/>
        </w:rPr>
      </w:pPr>
      <w:hyperlink w:anchor="_Toc75946901" w:history="1">
        <w:r w:rsidR="008D2411" w:rsidRPr="00D73179">
          <w:rPr>
            <w:rStyle w:val="Hyperlink"/>
          </w:rPr>
          <w:t>Figure 10: Static AGC flow chart</w:t>
        </w:r>
        <w:r w:rsidR="008D2411">
          <w:rPr>
            <w:webHidden/>
          </w:rPr>
          <w:tab/>
        </w:r>
        <w:r w:rsidR="008D2411">
          <w:rPr>
            <w:webHidden/>
          </w:rPr>
          <w:fldChar w:fldCharType="begin"/>
        </w:r>
        <w:r w:rsidR="008D2411">
          <w:rPr>
            <w:webHidden/>
          </w:rPr>
          <w:instrText xml:space="preserve"> PAGEREF _Toc75946901 \h </w:instrText>
        </w:r>
        <w:r w:rsidR="008D2411">
          <w:rPr>
            <w:webHidden/>
          </w:rPr>
        </w:r>
        <w:r w:rsidR="008D2411">
          <w:rPr>
            <w:webHidden/>
          </w:rPr>
          <w:fldChar w:fldCharType="separate"/>
        </w:r>
        <w:r w:rsidR="001D566E">
          <w:rPr>
            <w:webHidden/>
          </w:rPr>
          <w:t>28</w:t>
        </w:r>
        <w:r w:rsidR="008D2411">
          <w:rPr>
            <w:webHidden/>
          </w:rPr>
          <w:fldChar w:fldCharType="end"/>
        </w:r>
      </w:hyperlink>
    </w:p>
    <w:p w14:paraId="3187DEFC" w14:textId="79CEEB09" w:rsidR="008D2411" w:rsidRDefault="00FC22C5">
      <w:pPr>
        <w:pStyle w:val="TableofFigures"/>
        <w:rPr>
          <w:rFonts w:asciiTheme="minorHAnsi" w:eastAsiaTheme="minorEastAsia" w:hAnsiTheme="minorHAnsi" w:cstheme="minorBidi"/>
          <w:szCs w:val="22"/>
          <w:lang w:val="en-US" w:eastAsia="en-US" w:bidi="ar-SA"/>
        </w:rPr>
      </w:pPr>
      <w:hyperlink w:anchor="_Toc75946902" w:history="1">
        <w:r w:rsidR="008D2411" w:rsidRPr="00D73179">
          <w:rPr>
            <w:rStyle w:val="Hyperlink"/>
          </w:rPr>
          <w:t>Figure 11: Dynamic AGC flow chart</w:t>
        </w:r>
        <w:r w:rsidR="008D2411">
          <w:rPr>
            <w:webHidden/>
          </w:rPr>
          <w:tab/>
        </w:r>
        <w:r w:rsidR="008D2411">
          <w:rPr>
            <w:webHidden/>
          </w:rPr>
          <w:fldChar w:fldCharType="begin"/>
        </w:r>
        <w:r w:rsidR="008D2411">
          <w:rPr>
            <w:webHidden/>
          </w:rPr>
          <w:instrText xml:space="preserve"> PAGEREF _Toc75946902 \h </w:instrText>
        </w:r>
        <w:r w:rsidR="008D2411">
          <w:rPr>
            <w:webHidden/>
          </w:rPr>
        </w:r>
        <w:r w:rsidR="008D2411">
          <w:rPr>
            <w:webHidden/>
          </w:rPr>
          <w:fldChar w:fldCharType="separate"/>
        </w:r>
        <w:r w:rsidR="001D566E">
          <w:rPr>
            <w:webHidden/>
          </w:rPr>
          <w:t>29</w:t>
        </w:r>
        <w:r w:rsidR="008D2411">
          <w:rPr>
            <w:webHidden/>
          </w:rPr>
          <w:fldChar w:fldCharType="end"/>
        </w:r>
      </w:hyperlink>
    </w:p>
    <w:p w14:paraId="20C4E852" w14:textId="3C7CDE05" w:rsidR="000206E7" w:rsidRDefault="000206E7" w:rsidP="000206E7">
      <w:pPr>
        <w:pStyle w:val="TableofFigures"/>
      </w:pPr>
      <w:r>
        <w:fldChar w:fldCharType="end"/>
      </w:r>
    </w:p>
    <w:p w14:paraId="20C4E853" w14:textId="77777777" w:rsidR="000206E7" w:rsidRDefault="000206E7" w:rsidP="000206E7">
      <w:pPr>
        <w:pStyle w:val="Title"/>
      </w:pPr>
      <w:bookmarkStart w:id="7" w:name="_Toc461195755"/>
      <w:bookmarkStart w:id="8" w:name="_Toc75946838"/>
      <w:r>
        <w:t>List of Tables</w:t>
      </w:r>
      <w:bookmarkEnd w:id="7"/>
      <w:bookmarkEnd w:id="8"/>
    </w:p>
    <w:p w14:paraId="06B55339" w14:textId="4C6CAC89" w:rsidR="008D2411" w:rsidRDefault="000206E7">
      <w:pPr>
        <w:pStyle w:val="TableofFigures"/>
        <w:rPr>
          <w:rFonts w:asciiTheme="minorHAnsi" w:eastAsiaTheme="minorEastAsia" w:hAnsiTheme="minorHAnsi" w:cstheme="minorBidi"/>
          <w:szCs w:val="22"/>
          <w:lang w:val="en-US" w:eastAsia="en-US" w:bidi="ar-SA"/>
        </w:rPr>
      </w:pPr>
      <w:r>
        <w:fldChar w:fldCharType="begin"/>
      </w:r>
      <w:r>
        <w:instrText>TOC  \h \z \c "Table"</w:instrText>
      </w:r>
      <w:r>
        <w:fldChar w:fldCharType="separate"/>
      </w:r>
      <w:hyperlink w:anchor="_Toc75946903" w:history="1">
        <w:r w:rsidR="008D2411" w:rsidRPr="00FB3A5B">
          <w:rPr>
            <w:rStyle w:val="Hyperlink"/>
          </w:rPr>
          <w:t>Table 1</w:t>
        </w:r>
        <w:r w:rsidR="008D2411" w:rsidRPr="00FB3A5B">
          <w:rPr>
            <w:rStyle w:val="Hyperlink"/>
            <w:lang w:val="en-US"/>
          </w:rPr>
          <w:t>: Revision List</w:t>
        </w:r>
        <w:r w:rsidR="008D2411">
          <w:rPr>
            <w:webHidden/>
          </w:rPr>
          <w:tab/>
        </w:r>
        <w:r w:rsidR="008D2411">
          <w:rPr>
            <w:webHidden/>
          </w:rPr>
          <w:fldChar w:fldCharType="begin"/>
        </w:r>
        <w:r w:rsidR="008D2411">
          <w:rPr>
            <w:webHidden/>
          </w:rPr>
          <w:instrText xml:space="preserve"> PAGEREF _Toc75946903 \h </w:instrText>
        </w:r>
        <w:r w:rsidR="008D2411">
          <w:rPr>
            <w:webHidden/>
          </w:rPr>
        </w:r>
        <w:r w:rsidR="008D2411">
          <w:rPr>
            <w:webHidden/>
          </w:rPr>
          <w:fldChar w:fldCharType="separate"/>
        </w:r>
        <w:r w:rsidR="001D566E">
          <w:rPr>
            <w:webHidden/>
          </w:rPr>
          <w:t>2</w:t>
        </w:r>
        <w:r w:rsidR="008D2411">
          <w:rPr>
            <w:webHidden/>
          </w:rPr>
          <w:fldChar w:fldCharType="end"/>
        </w:r>
      </w:hyperlink>
    </w:p>
    <w:p w14:paraId="75465D8A" w14:textId="797B2C8A" w:rsidR="008D2411" w:rsidRDefault="00FC22C5">
      <w:pPr>
        <w:pStyle w:val="TableofFigures"/>
        <w:rPr>
          <w:rFonts w:asciiTheme="minorHAnsi" w:eastAsiaTheme="minorEastAsia" w:hAnsiTheme="minorHAnsi" w:cstheme="minorBidi"/>
          <w:szCs w:val="22"/>
          <w:lang w:val="en-US" w:eastAsia="en-US" w:bidi="ar-SA"/>
        </w:rPr>
      </w:pPr>
      <w:hyperlink w:anchor="_Toc75946904" w:history="1">
        <w:r w:rsidR="008D2411" w:rsidRPr="00FB3A5B">
          <w:rPr>
            <w:rStyle w:val="Hyperlink"/>
          </w:rPr>
          <w:t>Table 2: DCB block information</w:t>
        </w:r>
        <w:r w:rsidR="008D2411">
          <w:rPr>
            <w:webHidden/>
          </w:rPr>
          <w:tab/>
        </w:r>
        <w:r w:rsidR="008D2411">
          <w:rPr>
            <w:webHidden/>
          </w:rPr>
          <w:fldChar w:fldCharType="begin"/>
        </w:r>
        <w:r w:rsidR="008D2411">
          <w:rPr>
            <w:webHidden/>
          </w:rPr>
          <w:instrText xml:space="preserve"> PAGEREF _Toc75946904 \h </w:instrText>
        </w:r>
        <w:r w:rsidR="008D2411">
          <w:rPr>
            <w:webHidden/>
          </w:rPr>
        </w:r>
        <w:r w:rsidR="008D2411">
          <w:rPr>
            <w:webHidden/>
          </w:rPr>
          <w:fldChar w:fldCharType="separate"/>
        </w:r>
        <w:r w:rsidR="001D566E">
          <w:rPr>
            <w:webHidden/>
          </w:rPr>
          <w:t>19</w:t>
        </w:r>
        <w:r w:rsidR="008D2411">
          <w:rPr>
            <w:webHidden/>
          </w:rPr>
          <w:fldChar w:fldCharType="end"/>
        </w:r>
      </w:hyperlink>
    </w:p>
    <w:p w14:paraId="277F5AF0" w14:textId="1CF0D311" w:rsidR="008D2411" w:rsidRDefault="00FC22C5">
      <w:pPr>
        <w:pStyle w:val="TableofFigures"/>
        <w:rPr>
          <w:rFonts w:asciiTheme="minorHAnsi" w:eastAsiaTheme="minorEastAsia" w:hAnsiTheme="minorHAnsi" w:cstheme="minorBidi"/>
          <w:szCs w:val="22"/>
          <w:lang w:val="en-US" w:eastAsia="en-US" w:bidi="ar-SA"/>
        </w:rPr>
      </w:pPr>
      <w:hyperlink w:anchor="_Toc75946905" w:history="1">
        <w:r w:rsidR="008D2411" w:rsidRPr="00FB3A5B">
          <w:rPr>
            <w:rStyle w:val="Hyperlink"/>
          </w:rPr>
          <w:t>Table 3: Packet Format</w:t>
        </w:r>
        <w:r w:rsidR="008D2411">
          <w:rPr>
            <w:webHidden/>
          </w:rPr>
          <w:tab/>
        </w:r>
        <w:r w:rsidR="008D2411">
          <w:rPr>
            <w:webHidden/>
          </w:rPr>
          <w:fldChar w:fldCharType="begin"/>
        </w:r>
        <w:r w:rsidR="008D2411">
          <w:rPr>
            <w:webHidden/>
          </w:rPr>
          <w:instrText xml:space="preserve"> PAGEREF _Toc75946905 \h </w:instrText>
        </w:r>
        <w:r w:rsidR="008D2411">
          <w:rPr>
            <w:webHidden/>
          </w:rPr>
        </w:r>
        <w:r w:rsidR="008D2411">
          <w:rPr>
            <w:webHidden/>
          </w:rPr>
          <w:fldChar w:fldCharType="separate"/>
        </w:r>
        <w:r w:rsidR="001D566E">
          <w:rPr>
            <w:webHidden/>
          </w:rPr>
          <w:t>26</w:t>
        </w:r>
        <w:r w:rsidR="008D2411">
          <w:rPr>
            <w:webHidden/>
          </w:rPr>
          <w:fldChar w:fldCharType="end"/>
        </w:r>
      </w:hyperlink>
    </w:p>
    <w:p w14:paraId="5BD080ED" w14:textId="290556E1" w:rsidR="008D2411" w:rsidRDefault="00FC22C5">
      <w:pPr>
        <w:pStyle w:val="TableofFigures"/>
        <w:rPr>
          <w:rFonts w:asciiTheme="minorHAnsi" w:eastAsiaTheme="minorEastAsia" w:hAnsiTheme="minorHAnsi" w:cstheme="minorBidi"/>
          <w:szCs w:val="22"/>
          <w:lang w:val="en-US" w:eastAsia="en-US" w:bidi="ar-SA"/>
        </w:rPr>
      </w:pPr>
      <w:hyperlink w:anchor="_Toc75946906" w:history="1">
        <w:r w:rsidR="008D2411" w:rsidRPr="00FB3A5B">
          <w:rPr>
            <w:rStyle w:val="Hyperlink"/>
          </w:rPr>
          <w:t>Table 4: Supported Sampling Rates (Hz)</w:t>
        </w:r>
        <w:r w:rsidR="008D2411">
          <w:rPr>
            <w:webHidden/>
          </w:rPr>
          <w:tab/>
        </w:r>
        <w:r w:rsidR="008D2411">
          <w:rPr>
            <w:webHidden/>
          </w:rPr>
          <w:fldChar w:fldCharType="begin"/>
        </w:r>
        <w:r w:rsidR="008D2411">
          <w:rPr>
            <w:webHidden/>
          </w:rPr>
          <w:instrText xml:space="preserve"> PAGEREF _Toc75946906 \h </w:instrText>
        </w:r>
        <w:r w:rsidR="008D2411">
          <w:rPr>
            <w:webHidden/>
          </w:rPr>
        </w:r>
        <w:r w:rsidR="008D2411">
          <w:rPr>
            <w:webHidden/>
          </w:rPr>
          <w:fldChar w:fldCharType="separate"/>
        </w:r>
        <w:r w:rsidR="001D566E">
          <w:rPr>
            <w:webHidden/>
          </w:rPr>
          <w:t>27</w:t>
        </w:r>
        <w:r w:rsidR="008D2411">
          <w:rPr>
            <w:webHidden/>
          </w:rPr>
          <w:fldChar w:fldCharType="end"/>
        </w:r>
      </w:hyperlink>
    </w:p>
    <w:p w14:paraId="68EEF8D5" w14:textId="31C12F47" w:rsidR="008D2411" w:rsidRDefault="00FC22C5">
      <w:pPr>
        <w:pStyle w:val="TableofFigures"/>
        <w:rPr>
          <w:rFonts w:asciiTheme="minorHAnsi" w:eastAsiaTheme="minorEastAsia" w:hAnsiTheme="minorHAnsi" w:cstheme="minorBidi"/>
          <w:szCs w:val="22"/>
          <w:lang w:val="en-US" w:eastAsia="en-US" w:bidi="ar-SA"/>
        </w:rPr>
      </w:pPr>
      <w:hyperlink w:anchor="_Toc75946907" w:history="1">
        <w:r w:rsidR="008D2411" w:rsidRPr="00FB3A5B">
          <w:rPr>
            <w:rStyle w:val="Hyperlink"/>
          </w:rPr>
          <w:t>Table 5: NAND Flash Usage</w:t>
        </w:r>
        <w:r w:rsidR="008D2411">
          <w:rPr>
            <w:webHidden/>
          </w:rPr>
          <w:tab/>
        </w:r>
        <w:r w:rsidR="008D2411">
          <w:rPr>
            <w:webHidden/>
          </w:rPr>
          <w:fldChar w:fldCharType="begin"/>
        </w:r>
        <w:r w:rsidR="008D2411">
          <w:rPr>
            <w:webHidden/>
          </w:rPr>
          <w:instrText xml:space="preserve"> PAGEREF _Toc75946907 \h </w:instrText>
        </w:r>
        <w:r w:rsidR="008D2411">
          <w:rPr>
            <w:webHidden/>
          </w:rPr>
        </w:r>
        <w:r w:rsidR="008D2411">
          <w:rPr>
            <w:webHidden/>
          </w:rPr>
          <w:fldChar w:fldCharType="separate"/>
        </w:r>
        <w:r w:rsidR="001D566E">
          <w:rPr>
            <w:webHidden/>
          </w:rPr>
          <w:t>33</w:t>
        </w:r>
        <w:r w:rsidR="008D2411">
          <w:rPr>
            <w:webHidden/>
          </w:rPr>
          <w:fldChar w:fldCharType="end"/>
        </w:r>
      </w:hyperlink>
    </w:p>
    <w:p w14:paraId="32CD036F" w14:textId="30490C46" w:rsidR="008D2411" w:rsidRDefault="00FC22C5">
      <w:pPr>
        <w:pStyle w:val="TableofFigures"/>
        <w:rPr>
          <w:rFonts w:asciiTheme="minorHAnsi" w:eastAsiaTheme="minorEastAsia" w:hAnsiTheme="minorHAnsi" w:cstheme="minorBidi"/>
          <w:szCs w:val="22"/>
          <w:lang w:val="en-US" w:eastAsia="en-US" w:bidi="ar-SA"/>
        </w:rPr>
      </w:pPr>
      <w:hyperlink w:anchor="_Toc75946908" w:history="1">
        <w:r w:rsidR="008D2411" w:rsidRPr="00FB3A5B">
          <w:rPr>
            <w:rStyle w:val="Hyperlink"/>
          </w:rPr>
          <w:t>Table 6: Accelerometer ADXL362 range</w:t>
        </w:r>
        <w:r w:rsidR="008D2411">
          <w:rPr>
            <w:webHidden/>
          </w:rPr>
          <w:tab/>
        </w:r>
        <w:r w:rsidR="008D2411">
          <w:rPr>
            <w:webHidden/>
          </w:rPr>
          <w:fldChar w:fldCharType="begin"/>
        </w:r>
        <w:r w:rsidR="008D2411">
          <w:rPr>
            <w:webHidden/>
          </w:rPr>
          <w:instrText xml:space="preserve"> PAGEREF _Toc75946908 \h </w:instrText>
        </w:r>
        <w:r w:rsidR="008D2411">
          <w:rPr>
            <w:webHidden/>
          </w:rPr>
        </w:r>
        <w:r w:rsidR="008D2411">
          <w:rPr>
            <w:webHidden/>
          </w:rPr>
          <w:fldChar w:fldCharType="separate"/>
        </w:r>
        <w:r w:rsidR="001D566E">
          <w:rPr>
            <w:webHidden/>
          </w:rPr>
          <w:t>34</w:t>
        </w:r>
        <w:r w:rsidR="008D2411">
          <w:rPr>
            <w:webHidden/>
          </w:rPr>
          <w:fldChar w:fldCharType="end"/>
        </w:r>
      </w:hyperlink>
    </w:p>
    <w:p w14:paraId="20C4E859" w14:textId="7A97EF18" w:rsidR="000206E7" w:rsidRDefault="000206E7" w:rsidP="000206E7">
      <w:pPr>
        <w:pStyle w:val="TableofFigures"/>
      </w:pPr>
      <w:r>
        <w:fldChar w:fldCharType="end"/>
      </w:r>
    </w:p>
    <w:p w14:paraId="20C4E85A" w14:textId="74043100" w:rsidR="000206E7" w:rsidRDefault="000206E7" w:rsidP="000206E7">
      <w:pPr>
        <w:pStyle w:val="Title"/>
      </w:pPr>
      <w:bookmarkStart w:id="9" w:name="_Toc461195756"/>
      <w:bookmarkStart w:id="10" w:name="_Toc75946839"/>
      <w:r>
        <w:t xml:space="preserve">List of </w:t>
      </w:r>
      <w:bookmarkEnd w:id="9"/>
      <w:r w:rsidR="00E83735">
        <w:t>Code Snippets</w:t>
      </w:r>
      <w:bookmarkEnd w:id="10"/>
    </w:p>
    <w:p w14:paraId="5FD8C2C9" w14:textId="228E87F0" w:rsidR="00E83735" w:rsidRPr="00E83735" w:rsidRDefault="00E83735" w:rsidP="00E83735">
      <w:pPr>
        <w:pStyle w:val="body"/>
        <w:rPr>
          <w:lang w:eastAsia="en-US" w:bidi="ar-SA"/>
        </w:rPr>
      </w:pPr>
      <w:r>
        <w:rPr>
          <w:rFonts w:ascii="Arial" w:eastAsia="Arial" w:hAnsi="Arial" w:cs="Arial"/>
          <w:noProof/>
          <w:sz w:val="22"/>
          <w:szCs w:val="20"/>
          <w:lang w:val="en-AU" w:eastAsia="en-US" w:bidi="ar-SA"/>
        </w:rPr>
        <w:fldChar w:fldCharType="begin"/>
      </w:r>
      <w:r>
        <w:rPr>
          <w:lang w:eastAsia="en-US" w:bidi="ar-SA"/>
        </w:rPr>
        <w:instrText xml:space="preserve"> TOC \h \z \c "CodeSnippet" </w:instrText>
      </w:r>
      <w:r>
        <w:rPr>
          <w:rFonts w:ascii="Arial" w:eastAsia="Arial" w:hAnsi="Arial" w:cs="Arial"/>
          <w:noProof/>
          <w:sz w:val="22"/>
          <w:szCs w:val="20"/>
          <w:lang w:val="en-AU" w:eastAsia="en-US" w:bidi="ar-SA"/>
        </w:rPr>
        <w:fldChar w:fldCharType="separate"/>
      </w:r>
      <w:r w:rsidR="00E36CDD">
        <w:rPr>
          <w:rFonts w:ascii="Arial" w:eastAsia="Arial" w:hAnsi="Arial" w:cs="Arial"/>
          <w:b/>
          <w:bCs/>
          <w:noProof/>
          <w:sz w:val="22"/>
          <w:szCs w:val="20"/>
          <w:lang w:eastAsia="en-US" w:bidi="ar-SA"/>
        </w:rPr>
        <w:t>No table of figures entries found.</w:t>
      </w:r>
      <w:r>
        <w:rPr>
          <w:lang w:eastAsia="en-US" w:bidi="ar-SA"/>
        </w:rPr>
        <w:fldChar w:fldCharType="end"/>
      </w:r>
    </w:p>
    <w:p w14:paraId="20C4E85C" w14:textId="539CC009" w:rsidR="00BA1A7D" w:rsidRDefault="00BA1A7D" w:rsidP="00BA1A7D">
      <w:pPr>
        <w:pStyle w:val="Heading1"/>
        <w:rPr>
          <w:lang w:val="en-US"/>
        </w:rPr>
      </w:pPr>
      <w:bookmarkStart w:id="11" w:name="_Toc347409849"/>
      <w:bookmarkStart w:id="12" w:name="_Toc461227648"/>
      <w:bookmarkStart w:id="13" w:name="_Toc461268470"/>
      <w:bookmarkStart w:id="14" w:name="_Toc75946840"/>
      <w:bookmarkStart w:id="15" w:name="_Toc267074219"/>
      <w:bookmarkStart w:id="16" w:name="_Toc172788055"/>
      <w:bookmarkStart w:id="17" w:name="_Toc233188611"/>
      <w:bookmarkStart w:id="18" w:name="_Toc246751591"/>
      <w:bookmarkStart w:id="19" w:name="_Toc246752385"/>
      <w:bookmarkStart w:id="20" w:name="_Toc248319177"/>
      <w:bookmarkStart w:id="21" w:name="_Toc248320344"/>
      <w:bookmarkStart w:id="22" w:name="_Toc248923438"/>
      <w:bookmarkStart w:id="23" w:name="_Toc264471328"/>
      <w:bookmarkStart w:id="24" w:name="_Toc267063785"/>
      <w:r w:rsidRPr="00B877D4">
        <w:rPr>
          <w:lang w:val="en-US"/>
        </w:rPr>
        <w:lastRenderedPageBreak/>
        <w:t>Introduction</w:t>
      </w:r>
      <w:bookmarkEnd w:id="11"/>
      <w:bookmarkEnd w:id="12"/>
      <w:bookmarkEnd w:id="13"/>
      <w:bookmarkEnd w:id="14"/>
    </w:p>
    <w:p w14:paraId="1D4F50BB" w14:textId="78023E7E" w:rsidR="00ED5136" w:rsidRPr="002B1D71" w:rsidRDefault="004F07EE" w:rsidP="00DB1CAA">
      <w:pPr>
        <w:pStyle w:val="BodyText"/>
        <w:rPr>
          <w:rFonts w:asciiTheme="minorHAnsi" w:hAnsiTheme="minorHAnsi" w:cstheme="minorHAnsi"/>
          <w:lang w:val="en-US"/>
        </w:rPr>
      </w:pPr>
      <w:r w:rsidRPr="002B1D71">
        <w:rPr>
          <w:rFonts w:asciiTheme="minorHAnsi" w:hAnsiTheme="minorHAnsi" w:cstheme="minorHAnsi"/>
          <w:lang w:val="en-US"/>
        </w:rPr>
        <w:t xml:space="preserve">ADI VSM watch is </w:t>
      </w:r>
      <w:r w:rsidR="003F5B9B" w:rsidRPr="002B1D71">
        <w:rPr>
          <w:rFonts w:asciiTheme="minorHAnsi" w:hAnsiTheme="minorHAnsi" w:cstheme="minorHAnsi"/>
          <w:lang w:val="en-US"/>
        </w:rPr>
        <w:t xml:space="preserve">a product </w:t>
      </w:r>
      <w:r w:rsidR="00FF2DAA" w:rsidRPr="002B1D71">
        <w:rPr>
          <w:rFonts w:asciiTheme="minorHAnsi" w:hAnsiTheme="minorHAnsi" w:cstheme="minorHAnsi"/>
          <w:lang w:val="en-US"/>
        </w:rPr>
        <w:t xml:space="preserve">designed to </w:t>
      </w:r>
      <w:r w:rsidR="003F5B9B" w:rsidRPr="002B1D71">
        <w:rPr>
          <w:rFonts w:asciiTheme="minorHAnsi" w:hAnsiTheme="minorHAnsi" w:cstheme="minorHAnsi"/>
          <w:lang w:val="en-US"/>
        </w:rPr>
        <w:t xml:space="preserve">showcase the capabilities of the sensors </w:t>
      </w:r>
      <w:r w:rsidR="003D36B4">
        <w:rPr>
          <w:rFonts w:asciiTheme="minorHAnsi" w:hAnsiTheme="minorHAnsi" w:cstheme="minorHAnsi"/>
          <w:lang w:val="en-US"/>
        </w:rPr>
        <w:t>in</w:t>
      </w:r>
      <w:r w:rsidR="003F5B9B" w:rsidRPr="002B1D71">
        <w:rPr>
          <w:rFonts w:asciiTheme="minorHAnsi" w:hAnsiTheme="minorHAnsi" w:cstheme="minorHAnsi"/>
          <w:lang w:val="en-US"/>
        </w:rPr>
        <w:t xml:space="preserve"> v</w:t>
      </w:r>
      <w:r w:rsidR="00FF2DAA" w:rsidRPr="002B1D71">
        <w:rPr>
          <w:rFonts w:asciiTheme="minorHAnsi" w:hAnsiTheme="minorHAnsi" w:cstheme="minorHAnsi"/>
          <w:lang w:val="en-US"/>
        </w:rPr>
        <w:t>ital signs monitoring</w:t>
      </w:r>
      <w:r w:rsidR="003F5B9B" w:rsidRPr="002B1D71">
        <w:rPr>
          <w:rFonts w:asciiTheme="minorHAnsi" w:hAnsiTheme="minorHAnsi" w:cstheme="minorHAnsi"/>
          <w:lang w:val="en-US"/>
        </w:rPr>
        <w:t>.</w:t>
      </w:r>
    </w:p>
    <w:p w14:paraId="20C4E85F" w14:textId="77777777" w:rsidR="00BA1A7D" w:rsidRPr="00B877D4" w:rsidRDefault="00BA1A7D" w:rsidP="00BA1A7D">
      <w:pPr>
        <w:pStyle w:val="Heading2"/>
        <w:rPr>
          <w:lang w:val="en-US"/>
        </w:rPr>
      </w:pPr>
      <w:bookmarkStart w:id="25" w:name="_Toc461227649"/>
      <w:bookmarkStart w:id="26" w:name="_Toc461268471"/>
      <w:bookmarkStart w:id="27" w:name="_Toc75946841"/>
      <w:r w:rsidRPr="00B877D4">
        <w:rPr>
          <w:lang w:val="en-US"/>
        </w:rPr>
        <w:t>Purpose</w:t>
      </w:r>
      <w:bookmarkEnd w:id="25"/>
      <w:bookmarkEnd w:id="26"/>
      <w:bookmarkEnd w:id="27"/>
    </w:p>
    <w:p w14:paraId="20C4E860" w14:textId="52C20B48" w:rsidR="00BA1A7D" w:rsidRPr="002B1D71" w:rsidRDefault="00184862" w:rsidP="00BA1A7D">
      <w:pPr>
        <w:pStyle w:val="BodyText"/>
        <w:rPr>
          <w:rFonts w:asciiTheme="minorHAnsi" w:hAnsiTheme="minorHAnsi" w:cstheme="minorHAnsi"/>
          <w:lang w:val="en-US"/>
        </w:rPr>
      </w:pPr>
      <w:r w:rsidRPr="002B1D71">
        <w:rPr>
          <w:rFonts w:asciiTheme="minorHAnsi" w:hAnsiTheme="minorHAnsi" w:cstheme="minorHAnsi"/>
          <w:lang w:val="en-US"/>
        </w:rPr>
        <w:t xml:space="preserve">This </w:t>
      </w:r>
      <w:r w:rsidR="00534D64" w:rsidRPr="002B1D71">
        <w:rPr>
          <w:rFonts w:asciiTheme="minorHAnsi" w:hAnsiTheme="minorHAnsi" w:cstheme="minorHAnsi"/>
          <w:lang w:val="en-US"/>
        </w:rPr>
        <w:t>is a live</w:t>
      </w:r>
      <w:r w:rsidRPr="002B1D71">
        <w:rPr>
          <w:rFonts w:asciiTheme="minorHAnsi" w:hAnsiTheme="minorHAnsi" w:cstheme="minorHAnsi"/>
          <w:lang w:val="en-US"/>
        </w:rPr>
        <w:t xml:space="preserve"> document is to </w:t>
      </w:r>
      <w:r w:rsidR="00534D64" w:rsidRPr="002B1D71">
        <w:rPr>
          <w:rFonts w:asciiTheme="minorHAnsi" w:hAnsiTheme="minorHAnsi" w:cstheme="minorHAnsi"/>
          <w:lang w:val="en-US"/>
        </w:rPr>
        <w:t xml:space="preserve">give an insight into the firmware configurations and settings of the ADI </w:t>
      </w:r>
      <w:r w:rsidR="00AA0B77">
        <w:rPr>
          <w:rFonts w:asciiTheme="minorHAnsi" w:hAnsiTheme="minorHAnsi" w:cstheme="minorHAnsi"/>
          <w:lang w:val="en-US"/>
        </w:rPr>
        <w:t xml:space="preserve">VSM </w:t>
      </w:r>
      <w:r w:rsidR="00534D64" w:rsidRPr="002B1D71">
        <w:rPr>
          <w:rFonts w:asciiTheme="minorHAnsi" w:hAnsiTheme="minorHAnsi" w:cstheme="minorHAnsi"/>
          <w:lang w:val="en-US"/>
        </w:rPr>
        <w:t>Watch</w:t>
      </w:r>
      <w:r w:rsidR="00E57801" w:rsidRPr="002B1D71">
        <w:rPr>
          <w:rFonts w:asciiTheme="minorHAnsi" w:hAnsiTheme="minorHAnsi" w:cstheme="minorHAnsi"/>
          <w:lang w:val="en-US"/>
        </w:rPr>
        <w:t>.</w:t>
      </w:r>
    </w:p>
    <w:p w14:paraId="20C4E861" w14:textId="4D9AB185" w:rsidR="00BA1A7D" w:rsidRDefault="00BA1A7D" w:rsidP="00BA1A7D">
      <w:pPr>
        <w:pStyle w:val="Heading2"/>
        <w:rPr>
          <w:lang w:val="en-US"/>
        </w:rPr>
      </w:pPr>
      <w:bookmarkStart w:id="28" w:name="_Toc461227650"/>
      <w:bookmarkStart w:id="29" w:name="_Toc461268472"/>
      <w:bookmarkStart w:id="30" w:name="_Toc75946842"/>
      <w:r w:rsidRPr="00B877D4">
        <w:rPr>
          <w:lang w:val="en-US"/>
        </w:rPr>
        <w:t>Scope</w:t>
      </w:r>
      <w:bookmarkEnd w:id="28"/>
      <w:bookmarkEnd w:id="29"/>
      <w:bookmarkEnd w:id="30"/>
    </w:p>
    <w:p w14:paraId="42992078" w14:textId="2E7E2F4C" w:rsidR="00C57946" w:rsidRPr="002B1D71" w:rsidRDefault="00C57946" w:rsidP="00C57946">
      <w:pPr>
        <w:pStyle w:val="BodyText"/>
        <w:rPr>
          <w:rFonts w:asciiTheme="minorHAnsi" w:hAnsiTheme="minorHAnsi" w:cstheme="minorHAnsi"/>
          <w:lang w:val="en-US"/>
        </w:rPr>
      </w:pPr>
      <w:r w:rsidRPr="002B1D71">
        <w:rPr>
          <w:rFonts w:asciiTheme="minorHAnsi" w:hAnsiTheme="minorHAnsi" w:cstheme="minorHAnsi"/>
          <w:lang w:val="en-US"/>
        </w:rPr>
        <w:t>The different sections covered in this document are:</w:t>
      </w:r>
    </w:p>
    <w:p w14:paraId="6FDBCB3C" w14:textId="287029CE" w:rsidR="00C433BF" w:rsidRDefault="00FC22C5" w:rsidP="00556A70">
      <w:pPr>
        <w:pStyle w:val="ListParagraph"/>
        <w:numPr>
          <w:ilvl w:val="0"/>
          <w:numId w:val="4"/>
        </w:numPr>
      </w:pPr>
      <w:hyperlink w:anchor="_Overview_of_VSM" w:history="1">
        <w:r w:rsidR="00737462">
          <w:rPr>
            <w:rStyle w:val="Hyperlink"/>
          </w:rPr>
          <w:t>Overview of VSM watch</w:t>
        </w:r>
      </w:hyperlink>
    </w:p>
    <w:p w14:paraId="1BAA69CD" w14:textId="42DA545E" w:rsidR="00CD007B" w:rsidRDefault="00FC22C5" w:rsidP="00D9065B">
      <w:pPr>
        <w:pStyle w:val="ListParagraph"/>
        <w:numPr>
          <w:ilvl w:val="0"/>
          <w:numId w:val="4"/>
        </w:numPr>
      </w:pPr>
      <w:hyperlink w:anchor="_Configurations_and_Settings" w:history="1">
        <w:r w:rsidR="00732E36" w:rsidRPr="00490786">
          <w:rPr>
            <w:rStyle w:val="Hyperlink"/>
          </w:rPr>
          <w:t>Configurations</w:t>
        </w:r>
        <w:r w:rsidR="002E5FBF" w:rsidRPr="00490786">
          <w:rPr>
            <w:rStyle w:val="Hyperlink"/>
          </w:rPr>
          <w:t xml:space="preserve"> and </w:t>
        </w:r>
        <w:r w:rsidR="00732E36" w:rsidRPr="00490786">
          <w:rPr>
            <w:rStyle w:val="Hyperlink"/>
          </w:rPr>
          <w:t>Settings</w:t>
        </w:r>
      </w:hyperlink>
    </w:p>
    <w:p w14:paraId="2F1B9228" w14:textId="7678CFBA" w:rsidR="00693319" w:rsidRDefault="00FC22C5" w:rsidP="00556A70">
      <w:pPr>
        <w:pStyle w:val="ListParagraph"/>
        <w:numPr>
          <w:ilvl w:val="0"/>
          <w:numId w:val="4"/>
        </w:numPr>
      </w:pPr>
      <w:hyperlink w:anchor="_Firmware_Applications_and" w:history="1">
        <w:r w:rsidR="00B776E3">
          <w:rPr>
            <w:rStyle w:val="Hyperlink"/>
          </w:rPr>
          <w:t>Firmware Applications and packet format</w:t>
        </w:r>
      </w:hyperlink>
    </w:p>
    <w:p w14:paraId="78D57AC7" w14:textId="233861C1" w:rsidR="00E57672" w:rsidRDefault="00FC22C5" w:rsidP="00556A70">
      <w:pPr>
        <w:pStyle w:val="ListParagraph"/>
        <w:numPr>
          <w:ilvl w:val="0"/>
          <w:numId w:val="4"/>
        </w:numPr>
      </w:pPr>
      <w:hyperlink w:anchor="_FAQs_1" w:history="1">
        <w:r w:rsidR="00E57672" w:rsidRPr="00490786">
          <w:rPr>
            <w:rStyle w:val="Hyperlink"/>
          </w:rPr>
          <w:t>FAQs</w:t>
        </w:r>
      </w:hyperlink>
    </w:p>
    <w:p w14:paraId="5D8972D5" w14:textId="31E77012" w:rsidR="0019054A" w:rsidRDefault="0019054A" w:rsidP="00361A30">
      <w:pPr>
        <w:pStyle w:val="Heading2"/>
      </w:pPr>
      <w:bookmarkStart w:id="31" w:name="_Toc75946843"/>
      <w:r w:rsidRPr="00FE2B8E">
        <w:t>References</w:t>
      </w:r>
      <w:bookmarkEnd w:id="31"/>
    </w:p>
    <w:tbl>
      <w:tblPr>
        <w:tblStyle w:val="TableGrid"/>
        <w:tblW w:w="0" w:type="auto"/>
        <w:tblLook w:val="04A0" w:firstRow="1" w:lastRow="0" w:firstColumn="1" w:lastColumn="0" w:noHBand="0" w:noVBand="1"/>
      </w:tblPr>
      <w:tblGrid>
        <w:gridCol w:w="2875"/>
        <w:gridCol w:w="6745"/>
      </w:tblGrid>
      <w:tr w:rsidR="000B75F0" w14:paraId="4A21A26F" w14:textId="77777777" w:rsidTr="00344A47">
        <w:tc>
          <w:tcPr>
            <w:tcW w:w="2875" w:type="dxa"/>
          </w:tcPr>
          <w:p w14:paraId="58E2067D" w14:textId="01E8D182" w:rsidR="000B75F0" w:rsidRPr="00344A47" w:rsidRDefault="000B75F0" w:rsidP="000B75F0">
            <w:pPr>
              <w:pStyle w:val="BodyText"/>
              <w:rPr>
                <w:b/>
                <w:bCs/>
                <w:lang w:val="en-US"/>
              </w:rPr>
            </w:pPr>
            <w:r w:rsidRPr="00344A47">
              <w:rPr>
                <w:b/>
                <w:bCs/>
                <w:lang w:val="en-US"/>
              </w:rPr>
              <w:t>Section</w:t>
            </w:r>
          </w:p>
        </w:tc>
        <w:tc>
          <w:tcPr>
            <w:tcW w:w="6745" w:type="dxa"/>
          </w:tcPr>
          <w:p w14:paraId="721FD455" w14:textId="20DC5398" w:rsidR="000B75F0" w:rsidRPr="00344A47" w:rsidRDefault="000B75F0" w:rsidP="000B75F0">
            <w:pPr>
              <w:pStyle w:val="BodyText"/>
              <w:rPr>
                <w:b/>
                <w:bCs/>
                <w:lang w:val="en-US"/>
              </w:rPr>
            </w:pPr>
            <w:r w:rsidRPr="00344A47">
              <w:rPr>
                <w:b/>
                <w:bCs/>
                <w:lang w:val="en-US"/>
              </w:rPr>
              <w:t>Document Name</w:t>
            </w:r>
          </w:p>
        </w:tc>
      </w:tr>
      <w:tr w:rsidR="000B75F0" w14:paraId="4E8E79F0" w14:textId="77777777" w:rsidTr="00344A47">
        <w:tc>
          <w:tcPr>
            <w:tcW w:w="2875" w:type="dxa"/>
          </w:tcPr>
          <w:p w14:paraId="4F52EE54" w14:textId="1E1FBDCE" w:rsidR="000B75F0" w:rsidRDefault="000B75F0" w:rsidP="000B75F0">
            <w:pPr>
              <w:pStyle w:val="BodyText"/>
              <w:rPr>
                <w:lang w:val="en-US"/>
              </w:rPr>
            </w:pPr>
            <w:r>
              <w:rPr>
                <w:lang w:val="en-US"/>
              </w:rPr>
              <w:t>BLE NUS</w:t>
            </w:r>
          </w:p>
        </w:tc>
        <w:tc>
          <w:tcPr>
            <w:tcW w:w="6745" w:type="dxa"/>
          </w:tcPr>
          <w:p w14:paraId="3B8DEB73" w14:textId="40440C55" w:rsidR="000B75F0" w:rsidRDefault="00FC22C5" w:rsidP="000B75F0">
            <w:pPr>
              <w:pStyle w:val="BodyText"/>
              <w:rPr>
                <w:lang w:val="en-US"/>
              </w:rPr>
            </w:pPr>
            <w:hyperlink r:id="rId11" w:history="1">
              <w:proofErr w:type="spellStart"/>
              <w:r w:rsidR="000B75F0" w:rsidRPr="000B75F0">
                <w:rPr>
                  <w:rStyle w:val="Hyperlink"/>
                  <w:lang w:val="en-US"/>
                </w:rPr>
                <w:t>NordicNUS</w:t>
              </w:r>
              <w:proofErr w:type="spellEnd"/>
            </w:hyperlink>
          </w:p>
        </w:tc>
      </w:tr>
    </w:tbl>
    <w:p w14:paraId="242AF583" w14:textId="35DB9837" w:rsidR="00BC2A85" w:rsidRDefault="00BC2A85" w:rsidP="00FE2B8E">
      <w:pPr>
        <w:pStyle w:val="Heading2"/>
      </w:pPr>
      <w:bookmarkStart w:id="32" w:name="_Toc75946844"/>
      <w:r>
        <w:t>Acronyms</w:t>
      </w:r>
      <w:bookmarkEnd w:id="32"/>
    </w:p>
    <w:tbl>
      <w:tblPr>
        <w:tblStyle w:val="TableGrid"/>
        <w:tblW w:w="0" w:type="auto"/>
        <w:tblLook w:val="04A0" w:firstRow="1" w:lastRow="0" w:firstColumn="1" w:lastColumn="0" w:noHBand="0" w:noVBand="1"/>
      </w:tblPr>
      <w:tblGrid>
        <w:gridCol w:w="2789"/>
        <w:gridCol w:w="5743"/>
      </w:tblGrid>
      <w:tr w:rsidR="00AC52AE" w14:paraId="0C43D21B" w14:textId="77777777" w:rsidTr="005E77B8">
        <w:trPr>
          <w:trHeight w:val="482"/>
        </w:trPr>
        <w:tc>
          <w:tcPr>
            <w:tcW w:w="2789" w:type="dxa"/>
          </w:tcPr>
          <w:p w14:paraId="5D215AEC" w14:textId="141B20ED" w:rsidR="00AC52AE" w:rsidRDefault="00AC52AE" w:rsidP="00AC52AE">
            <w:pPr>
              <w:pStyle w:val="BodyText"/>
            </w:pPr>
            <w:r>
              <w:t>ADI</w:t>
            </w:r>
          </w:p>
        </w:tc>
        <w:tc>
          <w:tcPr>
            <w:tcW w:w="5743" w:type="dxa"/>
          </w:tcPr>
          <w:p w14:paraId="63AA030C" w14:textId="69536F55" w:rsidR="00AC52AE" w:rsidRDefault="00AC52AE" w:rsidP="00AC52AE">
            <w:pPr>
              <w:pStyle w:val="BodyText"/>
            </w:pPr>
            <w:r>
              <w:t>Analog Devices Inc</w:t>
            </w:r>
          </w:p>
        </w:tc>
      </w:tr>
      <w:tr w:rsidR="00AC00C5" w14:paraId="64A49D71" w14:textId="77777777" w:rsidTr="005E77B8">
        <w:trPr>
          <w:trHeight w:val="482"/>
        </w:trPr>
        <w:tc>
          <w:tcPr>
            <w:tcW w:w="2789" w:type="dxa"/>
          </w:tcPr>
          <w:p w14:paraId="217243F3" w14:textId="778EADF3" w:rsidR="00AC00C5" w:rsidRDefault="00AC00C5" w:rsidP="00AC52AE">
            <w:pPr>
              <w:pStyle w:val="BodyText"/>
            </w:pPr>
            <w:r>
              <w:t>API</w:t>
            </w:r>
          </w:p>
        </w:tc>
        <w:tc>
          <w:tcPr>
            <w:tcW w:w="5743" w:type="dxa"/>
          </w:tcPr>
          <w:p w14:paraId="37A589CF" w14:textId="5D145A2E" w:rsidR="00AC00C5" w:rsidRDefault="00AC00C5" w:rsidP="00AC52AE">
            <w:pPr>
              <w:pStyle w:val="BodyText"/>
            </w:pPr>
            <w:r>
              <w:t>Application Processing Interface</w:t>
            </w:r>
          </w:p>
        </w:tc>
      </w:tr>
      <w:tr w:rsidR="00AC52AE" w14:paraId="6C842E2A" w14:textId="77777777" w:rsidTr="005E77B8">
        <w:trPr>
          <w:trHeight w:val="474"/>
        </w:trPr>
        <w:tc>
          <w:tcPr>
            <w:tcW w:w="2789" w:type="dxa"/>
          </w:tcPr>
          <w:p w14:paraId="20E01B1F" w14:textId="560A06DA" w:rsidR="00AC52AE" w:rsidRDefault="00AC52AE" w:rsidP="00AC52AE">
            <w:pPr>
              <w:pStyle w:val="BodyText"/>
            </w:pPr>
            <w:r>
              <w:t>BLE</w:t>
            </w:r>
          </w:p>
        </w:tc>
        <w:tc>
          <w:tcPr>
            <w:tcW w:w="5743" w:type="dxa"/>
          </w:tcPr>
          <w:p w14:paraId="507D2869" w14:textId="4299DA28" w:rsidR="00AC52AE" w:rsidRDefault="00AC52AE" w:rsidP="00AC52AE">
            <w:pPr>
              <w:pStyle w:val="BodyText"/>
            </w:pPr>
            <w:r>
              <w:t xml:space="preserve">Blue Tooth </w:t>
            </w:r>
            <w:r w:rsidR="00D07E5E">
              <w:t xml:space="preserve">Low </w:t>
            </w:r>
            <w:r>
              <w:t>Energy</w:t>
            </w:r>
          </w:p>
        </w:tc>
      </w:tr>
      <w:tr w:rsidR="00AC52AE" w14:paraId="7B4C1D0F" w14:textId="77777777" w:rsidTr="005E77B8">
        <w:trPr>
          <w:trHeight w:val="482"/>
        </w:trPr>
        <w:tc>
          <w:tcPr>
            <w:tcW w:w="2789" w:type="dxa"/>
          </w:tcPr>
          <w:p w14:paraId="25EC0249" w14:textId="518616FA" w:rsidR="00AC52AE" w:rsidRDefault="00AC52AE" w:rsidP="00AC52AE">
            <w:pPr>
              <w:pStyle w:val="BodyText"/>
            </w:pPr>
            <w:r>
              <w:t xml:space="preserve">BSP </w:t>
            </w:r>
          </w:p>
        </w:tc>
        <w:tc>
          <w:tcPr>
            <w:tcW w:w="5743" w:type="dxa"/>
          </w:tcPr>
          <w:p w14:paraId="6A207C44" w14:textId="5BD64F95" w:rsidR="00AC52AE" w:rsidRDefault="00AC52AE" w:rsidP="00AC52AE">
            <w:pPr>
              <w:pStyle w:val="BodyText"/>
            </w:pPr>
            <w:r>
              <w:t>Board Support Package</w:t>
            </w:r>
          </w:p>
        </w:tc>
      </w:tr>
      <w:tr w:rsidR="00AC52AE" w14:paraId="67C965D3" w14:textId="77777777" w:rsidTr="005E77B8">
        <w:trPr>
          <w:trHeight w:val="482"/>
        </w:trPr>
        <w:tc>
          <w:tcPr>
            <w:tcW w:w="2789" w:type="dxa"/>
          </w:tcPr>
          <w:p w14:paraId="3203B8EB" w14:textId="1DBB6906" w:rsidR="00AC52AE" w:rsidRDefault="00507BD0" w:rsidP="00AC52AE">
            <w:pPr>
              <w:pStyle w:val="BodyText"/>
            </w:pPr>
            <w:r>
              <w:t>DFU</w:t>
            </w:r>
          </w:p>
        </w:tc>
        <w:tc>
          <w:tcPr>
            <w:tcW w:w="5743" w:type="dxa"/>
          </w:tcPr>
          <w:p w14:paraId="53D9DB93" w14:textId="6A23B1BF" w:rsidR="00AC52AE" w:rsidRDefault="00507BD0" w:rsidP="00AC52AE">
            <w:pPr>
              <w:pStyle w:val="BodyText"/>
            </w:pPr>
            <w:r>
              <w:t>Device Firmware Upgrade</w:t>
            </w:r>
          </w:p>
        </w:tc>
      </w:tr>
      <w:tr w:rsidR="00AC52AE" w14:paraId="5D7750A0" w14:textId="77777777" w:rsidTr="005E77B8">
        <w:trPr>
          <w:trHeight w:val="482"/>
        </w:trPr>
        <w:tc>
          <w:tcPr>
            <w:tcW w:w="2789" w:type="dxa"/>
          </w:tcPr>
          <w:p w14:paraId="34543E2C" w14:textId="666B14B5" w:rsidR="00AC52AE" w:rsidRDefault="00507BD0" w:rsidP="00AC52AE">
            <w:pPr>
              <w:pStyle w:val="BodyText"/>
            </w:pPr>
            <w:r>
              <w:t>DCB</w:t>
            </w:r>
          </w:p>
        </w:tc>
        <w:tc>
          <w:tcPr>
            <w:tcW w:w="5743" w:type="dxa"/>
          </w:tcPr>
          <w:p w14:paraId="1EE1F4C1" w14:textId="6164B2BE" w:rsidR="00AC52AE" w:rsidRDefault="00507BD0" w:rsidP="00AC52AE">
            <w:pPr>
              <w:pStyle w:val="BodyText"/>
            </w:pPr>
            <w:r>
              <w:t>Device Configuration Block</w:t>
            </w:r>
          </w:p>
        </w:tc>
      </w:tr>
      <w:tr w:rsidR="00AC52AE" w14:paraId="5DA308D4" w14:textId="77777777" w:rsidTr="005E77B8">
        <w:trPr>
          <w:trHeight w:val="482"/>
        </w:trPr>
        <w:tc>
          <w:tcPr>
            <w:tcW w:w="2789" w:type="dxa"/>
          </w:tcPr>
          <w:p w14:paraId="455CF306" w14:textId="0359490D" w:rsidR="00AC52AE" w:rsidRDefault="00B91425" w:rsidP="00AC52AE">
            <w:pPr>
              <w:pStyle w:val="BodyText"/>
            </w:pPr>
            <w:r>
              <w:t>DCFG</w:t>
            </w:r>
          </w:p>
        </w:tc>
        <w:tc>
          <w:tcPr>
            <w:tcW w:w="5743" w:type="dxa"/>
          </w:tcPr>
          <w:p w14:paraId="19E41269" w14:textId="659ADE1A" w:rsidR="00AC52AE" w:rsidRDefault="00B91425" w:rsidP="00AC52AE">
            <w:pPr>
              <w:pStyle w:val="BodyText"/>
            </w:pPr>
            <w:r>
              <w:t>Device Configuration</w:t>
            </w:r>
          </w:p>
        </w:tc>
      </w:tr>
      <w:tr w:rsidR="00AE5772" w14:paraId="744921DF" w14:textId="77777777" w:rsidTr="005E77B8">
        <w:trPr>
          <w:trHeight w:val="482"/>
        </w:trPr>
        <w:tc>
          <w:tcPr>
            <w:tcW w:w="2789" w:type="dxa"/>
          </w:tcPr>
          <w:p w14:paraId="3CAF9682" w14:textId="37BCD011" w:rsidR="00AE5772" w:rsidRDefault="00AE5772" w:rsidP="00AC52AE">
            <w:pPr>
              <w:pStyle w:val="BodyText"/>
            </w:pPr>
            <w:r>
              <w:t>ECG</w:t>
            </w:r>
          </w:p>
        </w:tc>
        <w:tc>
          <w:tcPr>
            <w:tcW w:w="5743" w:type="dxa"/>
          </w:tcPr>
          <w:p w14:paraId="372DD4CA" w14:textId="515BA4BC" w:rsidR="00AE5772" w:rsidRDefault="00AE5772" w:rsidP="00AC52AE">
            <w:pPr>
              <w:pStyle w:val="BodyText"/>
            </w:pPr>
            <w:proofErr w:type="spellStart"/>
            <w:r>
              <w:t>ElectroCardio</w:t>
            </w:r>
            <w:r w:rsidR="00E35F8D">
              <w:t>Gram</w:t>
            </w:r>
            <w:proofErr w:type="spellEnd"/>
          </w:p>
        </w:tc>
      </w:tr>
      <w:tr w:rsidR="004B1491" w14:paraId="66656E05" w14:textId="77777777" w:rsidTr="005E77B8">
        <w:trPr>
          <w:trHeight w:val="482"/>
        </w:trPr>
        <w:tc>
          <w:tcPr>
            <w:tcW w:w="2789" w:type="dxa"/>
          </w:tcPr>
          <w:p w14:paraId="2C496DEA" w14:textId="2112E462" w:rsidR="004B1491" w:rsidRDefault="004B1491" w:rsidP="00AC52AE">
            <w:pPr>
              <w:pStyle w:val="BodyText"/>
            </w:pPr>
            <w:r>
              <w:lastRenderedPageBreak/>
              <w:t>EDA</w:t>
            </w:r>
          </w:p>
        </w:tc>
        <w:tc>
          <w:tcPr>
            <w:tcW w:w="5743" w:type="dxa"/>
          </w:tcPr>
          <w:p w14:paraId="180A838D" w14:textId="5022CC7C" w:rsidR="004B1491" w:rsidRDefault="004B1491" w:rsidP="00AC52AE">
            <w:pPr>
              <w:pStyle w:val="BodyText"/>
            </w:pPr>
            <w:r>
              <w:t>Electro Dermal Activity</w:t>
            </w:r>
          </w:p>
        </w:tc>
      </w:tr>
      <w:tr w:rsidR="00AC52AE" w14:paraId="4CF0ECDE" w14:textId="77777777" w:rsidTr="005E77B8">
        <w:trPr>
          <w:trHeight w:val="474"/>
        </w:trPr>
        <w:tc>
          <w:tcPr>
            <w:tcW w:w="2789" w:type="dxa"/>
          </w:tcPr>
          <w:p w14:paraId="5296A02E" w14:textId="2C86A1DD" w:rsidR="00AC52AE" w:rsidRDefault="00B91425" w:rsidP="00AC52AE">
            <w:pPr>
              <w:pStyle w:val="BodyText"/>
            </w:pPr>
            <w:r>
              <w:t>FW</w:t>
            </w:r>
          </w:p>
        </w:tc>
        <w:tc>
          <w:tcPr>
            <w:tcW w:w="5743" w:type="dxa"/>
          </w:tcPr>
          <w:p w14:paraId="778BE584" w14:textId="31CC3F48" w:rsidR="00AC52AE" w:rsidRDefault="00B91425" w:rsidP="00AC52AE">
            <w:pPr>
              <w:pStyle w:val="BodyText"/>
            </w:pPr>
            <w:r>
              <w:t>Firmware</w:t>
            </w:r>
          </w:p>
        </w:tc>
      </w:tr>
      <w:tr w:rsidR="00E03C61" w14:paraId="23722001" w14:textId="77777777" w:rsidTr="005E77B8">
        <w:trPr>
          <w:trHeight w:val="482"/>
        </w:trPr>
        <w:tc>
          <w:tcPr>
            <w:tcW w:w="2789" w:type="dxa"/>
          </w:tcPr>
          <w:p w14:paraId="18BDAAE0" w14:textId="215E1C3B" w:rsidR="00E03C61" w:rsidRDefault="00E03C61" w:rsidP="00AC52AE">
            <w:pPr>
              <w:pStyle w:val="BodyText"/>
            </w:pPr>
            <w:r>
              <w:t>LCD</w:t>
            </w:r>
          </w:p>
        </w:tc>
        <w:tc>
          <w:tcPr>
            <w:tcW w:w="5743" w:type="dxa"/>
          </w:tcPr>
          <w:p w14:paraId="3F510D25" w14:textId="3E3C8F5E" w:rsidR="00E03C61" w:rsidRDefault="00E03C61" w:rsidP="00AC52AE">
            <w:pPr>
              <w:pStyle w:val="BodyText"/>
            </w:pPr>
            <w:r>
              <w:t>Liquid Crystal Display</w:t>
            </w:r>
          </w:p>
        </w:tc>
      </w:tr>
      <w:tr w:rsidR="00E03C61" w14:paraId="318D0D96" w14:textId="77777777" w:rsidTr="005E77B8">
        <w:trPr>
          <w:trHeight w:val="482"/>
        </w:trPr>
        <w:tc>
          <w:tcPr>
            <w:tcW w:w="2789" w:type="dxa"/>
          </w:tcPr>
          <w:p w14:paraId="71BD350E" w14:textId="7A798A05" w:rsidR="00E03C61" w:rsidRDefault="00E03C61" w:rsidP="00AC52AE">
            <w:pPr>
              <w:pStyle w:val="BodyText"/>
            </w:pPr>
            <w:r>
              <w:t>LCFG</w:t>
            </w:r>
          </w:p>
        </w:tc>
        <w:tc>
          <w:tcPr>
            <w:tcW w:w="5743" w:type="dxa"/>
          </w:tcPr>
          <w:p w14:paraId="02A93CC5" w14:textId="74FAF7AA" w:rsidR="00E03C61" w:rsidRDefault="00E03C61" w:rsidP="00AC52AE">
            <w:pPr>
              <w:pStyle w:val="BodyText"/>
            </w:pPr>
            <w:r>
              <w:t>Library Configuration</w:t>
            </w:r>
          </w:p>
        </w:tc>
      </w:tr>
      <w:tr w:rsidR="00731EC8" w14:paraId="2602016F" w14:textId="77777777" w:rsidTr="005E77B8">
        <w:trPr>
          <w:trHeight w:val="482"/>
        </w:trPr>
        <w:tc>
          <w:tcPr>
            <w:tcW w:w="2789" w:type="dxa"/>
          </w:tcPr>
          <w:p w14:paraId="71A19D8B" w14:textId="639E332A" w:rsidR="00731EC8" w:rsidRDefault="00731EC8" w:rsidP="00AC52AE">
            <w:pPr>
              <w:pStyle w:val="BodyText"/>
            </w:pPr>
            <w:r>
              <w:t>LT</w:t>
            </w:r>
          </w:p>
        </w:tc>
        <w:tc>
          <w:tcPr>
            <w:tcW w:w="5743" w:type="dxa"/>
          </w:tcPr>
          <w:p w14:paraId="6025D24F" w14:textId="7AD07E55" w:rsidR="00731EC8" w:rsidRDefault="00731EC8" w:rsidP="00AC52AE">
            <w:pPr>
              <w:pStyle w:val="BodyText"/>
            </w:pPr>
            <w:r>
              <w:t>Low Touch</w:t>
            </w:r>
          </w:p>
        </w:tc>
      </w:tr>
      <w:tr w:rsidR="001A5AC1" w14:paraId="67385228" w14:textId="77777777" w:rsidTr="005E77B8">
        <w:trPr>
          <w:trHeight w:val="482"/>
        </w:trPr>
        <w:tc>
          <w:tcPr>
            <w:tcW w:w="2789" w:type="dxa"/>
          </w:tcPr>
          <w:p w14:paraId="1C7281DD" w14:textId="7EFE4659" w:rsidR="001A5AC1" w:rsidRDefault="001A5AC1" w:rsidP="00AC52AE">
            <w:pPr>
              <w:pStyle w:val="BodyText"/>
            </w:pPr>
            <w:r>
              <w:t>M2M2</w:t>
            </w:r>
          </w:p>
        </w:tc>
        <w:tc>
          <w:tcPr>
            <w:tcW w:w="5743" w:type="dxa"/>
          </w:tcPr>
          <w:p w14:paraId="6FECB713" w14:textId="0C76AD3D" w:rsidR="001A5AC1" w:rsidRDefault="001A5AC1" w:rsidP="00AC52AE">
            <w:pPr>
              <w:pStyle w:val="BodyText"/>
            </w:pPr>
            <w:r>
              <w:t>Machine to Machine Version2</w:t>
            </w:r>
          </w:p>
        </w:tc>
      </w:tr>
      <w:tr w:rsidR="00E03C61" w14:paraId="5A5EE082" w14:textId="77777777" w:rsidTr="005E77B8">
        <w:trPr>
          <w:trHeight w:val="482"/>
        </w:trPr>
        <w:tc>
          <w:tcPr>
            <w:tcW w:w="2789" w:type="dxa"/>
          </w:tcPr>
          <w:p w14:paraId="504347AB" w14:textId="03569119" w:rsidR="00E03C61" w:rsidRDefault="00936D25" w:rsidP="00AC52AE">
            <w:pPr>
              <w:pStyle w:val="BodyText"/>
            </w:pPr>
            <w:r>
              <w:t>NUS</w:t>
            </w:r>
          </w:p>
        </w:tc>
        <w:tc>
          <w:tcPr>
            <w:tcW w:w="5743" w:type="dxa"/>
          </w:tcPr>
          <w:p w14:paraId="402158F7" w14:textId="253EA0F1" w:rsidR="00E03C61" w:rsidRDefault="00936D25" w:rsidP="00AC52AE">
            <w:pPr>
              <w:pStyle w:val="BodyText"/>
            </w:pPr>
            <w:r>
              <w:t>Nordic UART Service</w:t>
            </w:r>
          </w:p>
        </w:tc>
      </w:tr>
      <w:tr w:rsidR="00936D25" w14:paraId="5E9DF8CA" w14:textId="77777777" w:rsidTr="005E77B8">
        <w:trPr>
          <w:trHeight w:val="482"/>
        </w:trPr>
        <w:tc>
          <w:tcPr>
            <w:tcW w:w="2789" w:type="dxa"/>
          </w:tcPr>
          <w:p w14:paraId="0A39EBDC" w14:textId="4DADE079" w:rsidR="00936D25" w:rsidRDefault="00936D25" w:rsidP="00AC52AE">
            <w:pPr>
              <w:pStyle w:val="BodyText"/>
            </w:pPr>
            <w:r>
              <w:t>OTA</w:t>
            </w:r>
          </w:p>
        </w:tc>
        <w:tc>
          <w:tcPr>
            <w:tcW w:w="5743" w:type="dxa"/>
          </w:tcPr>
          <w:p w14:paraId="6B19FA23" w14:textId="02C86E92" w:rsidR="00936D25" w:rsidRDefault="00936D25" w:rsidP="00AC52AE">
            <w:pPr>
              <w:pStyle w:val="BodyText"/>
            </w:pPr>
            <w:r>
              <w:t xml:space="preserve">Over </w:t>
            </w:r>
            <w:proofErr w:type="gramStart"/>
            <w:r>
              <w:t>The</w:t>
            </w:r>
            <w:proofErr w:type="gramEnd"/>
            <w:r>
              <w:t xml:space="preserve"> Air</w:t>
            </w:r>
          </w:p>
        </w:tc>
      </w:tr>
      <w:tr w:rsidR="00E62483" w14:paraId="00FAC936" w14:textId="77777777" w:rsidTr="005E77B8">
        <w:trPr>
          <w:trHeight w:val="474"/>
        </w:trPr>
        <w:tc>
          <w:tcPr>
            <w:tcW w:w="2789" w:type="dxa"/>
          </w:tcPr>
          <w:p w14:paraId="20A88311" w14:textId="4884CF36" w:rsidR="00E62483" w:rsidRDefault="00E62483" w:rsidP="00AC52AE">
            <w:pPr>
              <w:pStyle w:val="BodyText"/>
            </w:pPr>
            <w:r>
              <w:t>PPG</w:t>
            </w:r>
          </w:p>
        </w:tc>
        <w:tc>
          <w:tcPr>
            <w:tcW w:w="5743" w:type="dxa"/>
          </w:tcPr>
          <w:p w14:paraId="7BB8F0CC" w14:textId="02448690" w:rsidR="00E62483" w:rsidRDefault="00E62483" w:rsidP="00AC52AE">
            <w:pPr>
              <w:pStyle w:val="BodyText"/>
            </w:pPr>
            <w:r>
              <w:t>Photo Plethysmogra</w:t>
            </w:r>
            <w:r w:rsidR="00C86CFF">
              <w:t>phy</w:t>
            </w:r>
          </w:p>
        </w:tc>
      </w:tr>
      <w:tr w:rsidR="00936D25" w14:paraId="135524B9" w14:textId="77777777" w:rsidTr="005E77B8">
        <w:trPr>
          <w:trHeight w:val="482"/>
        </w:trPr>
        <w:tc>
          <w:tcPr>
            <w:tcW w:w="2789" w:type="dxa"/>
          </w:tcPr>
          <w:p w14:paraId="4AA3523D" w14:textId="1BF202F3" w:rsidR="00936D25" w:rsidRDefault="00936D25" w:rsidP="00AC52AE">
            <w:pPr>
              <w:pStyle w:val="BodyText"/>
            </w:pPr>
            <w:r>
              <w:t>USB</w:t>
            </w:r>
          </w:p>
        </w:tc>
        <w:tc>
          <w:tcPr>
            <w:tcW w:w="5743" w:type="dxa"/>
          </w:tcPr>
          <w:p w14:paraId="7696D422" w14:textId="77599347" w:rsidR="00936D25" w:rsidRDefault="00936D25" w:rsidP="00AC52AE">
            <w:pPr>
              <w:pStyle w:val="BodyText"/>
            </w:pPr>
            <w:r>
              <w:t>Universal Synchronous Bus</w:t>
            </w:r>
          </w:p>
        </w:tc>
      </w:tr>
      <w:tr w:rsidR="00936D25" w14:paraId="2AD8E20F" w14:textId="77777777" w:rsidTr="005E77B8">
        <w:trPr>
          <w:trHeight w:val="482"/>
        </w:trPr>
        <w:tc>
          <w:tcPr>
            <w:tcW w:w="2789" w:type="dxa"/>
          </w:tcPr>
          <w:p w14:paraId="6A75B0CA" w14:textId="659561B1" w:rsidR="00936D25" w:rsidRDefault="00936D25" w:rsidP="00AC52AE">
            <w:pPr>
              <w:pStyle w:val="BodyText"/>
            </w:pPr>
            <w:r>
              <w:t>UX</w:t>
            </w:r>
          </w:p>
        </w:tc>
        <w:tc>
          <w:tcPr>
            <w:tcW w:w="5743" w:type="dxa"/>
          </w:tcPr>
          <w:p w14:paraId="400C16F1" w14:textId="6C00CE73" w:rsidR="00936D25" w:rsidRDefault="00936D25" w:rsidP="00AC52AE">
            <w:pPr>
              <w:pStyle w:val="BodyText"/>
            </w:pPr>
            <w:r>
              <w:t>User Experience</w:t>
            </w:r>
          </w:p>
        </w:tc>
      </w:tr>
      <w:tr w:rsidR="00936D25" w14:paraId="4710ABE4" w14:textId="77777777" w:rsidTr="005E77B8">
        <w:trPr>
          <w:trHeight w:val="482"/>
        </w:trPr>
        <w:tc>
          <w:tcPr>
            <w:tcW w:w="2789" w:type="dxa"/>
          </w:tcPr>
          <w:p w14:paraId="43307D75" w14:textId="74CDD760" w:rsidR="00936D25" w:rsidRDefault="009C10E3" w:rsidP="00AC52AE">
            <w:pPr>
              <w:pStyle w:val="BodyText"/>
            </w:pPr>
            <w:r>
              <w:t>A</w:t>
            </w:r>
            <w:r w:rsidR="00936D25">
              <w:t>WT</w:t>
            </w:r>
          </w:p>
        </w:tc>
        <w:tc>
          <w:tcPr>
            <w:tcW w:w="5743" w:type="dxa"/>
          </w:tcPr>
          <w:p w14:paraId="3649C4D3" w14:textId="08DC5930" w:rsidR="00936D25" w:rsidRDefault="009C10E3" w:rsidP="00AC52AE">
            <w:pPr>
              <w:pStyle w:val="BodyText"/>
            </w:pPr>
            <w:r>
              <w:t>Application</w:t>
            </w:r>
            <w:r w:rsidR="00D4704A">
              <w:t>s</w:t>
            </w:r>
            <w:r>
              <w:t xml:space="preserve"> </w:t>
            </w:r>
            <w:proofErr w:type="spellStart"/>
            <w:r w:rsidR="00936D25">
              <w:t>Wavetool</w:t>
            </w:r>
            <w:proofErr w:type="spellEnd"/>
          </w:p>
        </w:tc>
      </w:tr>
    </w:tbl>
    <w:p w14:paraId="446B37B1" w14:textId="77777777" w:rsidR="00AC52AE" w:rsidRPr="00AC52AE" w:rsidRDefault="00AC52AE" w:rsidP="00AC52AE">
      <w:pPr>
        <w:pStyle w:val="BodyText"/>
      </w:pPr>
    </w:p>
    <w:p w14:paraId="2AA230E5" w14:textId="07CACF14" w:rsidR="00120A49" w:rsidRDefault="006E6A4C" w:rsidP="00AE690E">
      <w:pPr>
        <w:pStyle w:val="Heading1"/>
      </w:pPr>
      <w:bookmarkStart w:id="33" w:name="_Overview_of_watch"/>
      <w:bookmarkStart w:id="34" w:name="_Overview_of_VSM"/>
      <w:bookmarkStart w:id="35" w:name="_Toc75946845"/>
      <w:bookmarkStart w:id="36" w:name="_Ref200875547"/>
      <w:bookmarkEnd w:id="15"/>
      <w:bookmarkEnd w:id="16"/>
      <w:bookmarkEnd w:id="17"/>
      <w:bookmarkEnd w:id="33"/>
      <w:bookmarkEnd w:id="34"/>
      <w:r>
        <w:lastRenderedPageBreak/>
        <w:t>Overview</w:t>
      </w:r>
      <w:r w:rsidR="00244071">
        <w:t xml:space="preserve"> of </w:t>
      </w:r>
      <w:r w:rsidR="002F7178">
        <w:t>VSM Watch</w:t>
      </w:r>
      <w:bookmarkEnd w:id="35"/>
      <w:r w:rsidR="002F7178">
        <w:t xml:space="preserve"> </w:t>
      </w:r>
    </w:p>
    <w:p w14:paraId="1AA2336A" w14:textId="54348198" w:rsidR="00762FBE" w:rsidRDefault="006C09C4" w:rsidP="00874841">
      <w:pPr>
        <w:pStyle w:val="Heading2"/>
      </w:pPr>
      <w:bookmarkStart w:id="37" w:name="_Toc75946846"/>
      <w:r>
        <w:t xml:space="preserve">Functional Roles of </w:t>
      </w:r>
      <w:r w:rsidR="00BF4088">
        <w:t>W</w:t>
      </w:r>
      <w:r w:rsidR="007948DC">
        <w:t>atch</w:t>
      </w:r>
      <w:bookmarkEnd w:id="37"/>
    </w:p>
    <w:p w14:paraId="29893489" w14:textId="3A185FF1" w:rsidR="00D729C9" w:rsidRPr="00D729C9" w:rsidRDefault="00691AE5" w:rsidP="00132DC4">
      <w:r>
        <w:t xml:space="preserve">Figure </w:t>
      </w:r>
      <w:r w:rsidR="001455C5">
        <w:t>1</w:t>
      </w:r>
      <w:r w:rsidR="00B07D0E">
        <w:t xml:space="preserve"> illustrates the main </w:t>
      </w:r>
      <w:r w:rsidR="000D2B3D">
        <w:t>functional roles</w:t>
      </w:r>
      <w:r w:rsidR="00B07D0E">
        <w:t xml:space="preserve"> of the watch.</w:t>
      </w:r>
    </w:p>
    <w:p w14:paraId="5C27F106" w14:textId="77777777" w:rsidR="001A1908" w:rsidRDefault="00D729C9" w:rsidP="001A1908">
      <w:pPr>
        <w:keepNext/>
        <w:ind w:left="1080"/>
      </w:pPr>
      <w:r w:rsidRPr="00D729C9">
        <w:rPr>
          <w:noProof/>
        </w:rPr>
        <w:drawing>
          <wp:inline distT="0" distB="0" distL="0" distR="0" wp14:anchorId="5BE02866" wp14:editId="11DBCD43">
            <wp:extent cx="4857750" cy="5243513"/>
            <wp:effectExtent l="0" t="0" r="19050" b="14605"/>
            <wp:docPr id="23" name="Diagram 23">
              <a:extLst xmlns:a="http://schemas.openxmlformats.org/drawingml/2006/main">
                <a:ext uri="{FF2B5EF4-FFF2-40B4-BE49-F238E27FC236}">
                  <a16:creationId xmlns:a16="http://schemas.microsoft.com/office/drawing/2014/main" id="{68529446-81AC-42FD-BF2E-6ECBF2721A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A3149AB" w14:textId="41F51E91" w:rsidR="00691AE5" w:rsidRDefault="001A1908" w:rsidP="001A1908">
      <w:pPr>
        <w:pStyle w:val="Caption"/>
        <w:jc w:val="left"/>
      </w:pPr>
      <w:r>
        <w:t xml:space="preserve">                                                       </w:t>
      </w:r>
      <w:bookmarkStart w:id="38" w:name="_Toc75946892"/>
      <w:r>
        <w:t xml:space="preserve">Figure </w:t>
      </w:r>
      <w:r>
        <w:fldChar w:fldCharType="begin"/>
      </w:r>
      <w:r>
        <w:instrText xml:space="preserve"> SEQ Figure \* ARABIC </w:instrText>
      </w:r>
      <w:r>
        <w:fldChar w:fldCharType="separate"/>
      </w:r>
      <w:r w:rsidR="001D566E">
        <w:rPr>
          <w:noProof/>
        </w:rPr>
        <w:t>1</w:t>
      </w:r>
      <w:r>
        <w:fldChar w:fldCharType="end"/>
      </w:r>
      <w:r>
        <w:t xml:space="preserve">: </w:t>
      </w:r>
      <w:r w:rsidRPr="00641F16">
        <w:t>Functional roles of the watch</w:t>
      </w:r>
      <w:bookmarkEnd w:id="38"/>
    </w:p>
    <w:p w14:paraId="7FE4150F" w14:textId="59A855D9" w:rsidR="00691AE5" w:rsidRDefault="00691AE5" w:rsidP="00691AE5">
      <w:pPr>
        <w:pStyle w:val="Caption"/>
        <w:jc w:val="left"/>
      </w:pPr>
      <w:r>
        <w:t xml:space="preserve">                                                         </w:t>
      </w:r>
    </w:p>
    <w:p w14:paraId="125DD439" w14:textId="30896AA6" w:rsidR="00BC2E8B" w:rsidRDefault="00D61A1E" w:rsidP="004E54FF">
      <w:pPr>
        <w:ind w:left="1080"/>
      </w:pPr>
      <w:r>
        <w:t xml:space="preserve">         </w:t>
      </w:r>
    </w:p>
    <w:p w14:paraId="22CD27C4" w14:textId="77777777" w:rsidR="002E5FBF" w:rsidRDefault="002E5FBF" w:rsidP="004E54FF">
      <w:pPr>
        <w:ind w:left="1080"/>
      </w:pPr>
    </w:p>
    <w:p w14:paraId="7BD8C43E" w14:textId="73E4848F" w:rsidR="009126D0" w:rsidRDefault="009126D0" w:rsidP="001249AF">
      <w:pPr>
        <w:pStyle w:val="ListParagraph"/>
        <w:ind w:left="780"/>
        <w:rPr>
          <w:lang w:val="en-AU"/>
        </w:rPr>
      </w:pPr>
    </w:p>
    <w:p w14:paraId="6FBB888E" w14:textId="77777777" w:rsidR="009126D0" w:rsidRPr="009126D0" w:rsidRDefault="009126D0" w:rsidP="009126D0">
      <w:pPr>
        <w:pStyle w:val="ListParagraph"/>
        <w:ind w:left="780"/>
        <w:rPr>
          <w:lang w:val="en-AU"/>
        </w:rPr>
      </w:pPr>
    </w:p>
    <w:p w14:paraId="20C4E865" w14:textId="5153747D" w:rsidR="00BA1A7D" w:rsidRDefault="00DC1B5C" w:rsidP="002E5FBF">
      <w:pPr>
        <w:pStyle w:val="Heading2"/>
      </w:pPr>
      <w:bookmarkStart w:id="39" w:name="_Toc75946847"/>
      <w:r>
        <w:lastRenderedPageBreak/>
        <w:t>Firmware Architecture</w:t>
      </w:r>
      <w:bookmarkEnd w:id="39"/>
    </w:p>
    <w:p w14:paraId="673827A3" w14:textId="5AA59391" w:rsidR="00EC2C2A" w:rsidRDefault="00EC2C2A" w:rsidP="00ED0950">
      <w:pPr>
        <w:pStyle w:val="Heading3"/>
      </w:pPr>
      <w:bookmarkStart w:id="40" w:name="_Toc75946848"/>
      <w:r>
        <w:t>Firmware Development</w:t>
      </w:r>
      <w:bookmarkEnd w:id="40"/>
    </w:p>
    <w:p w14:paraId="7F62ACD3" w14:textId="4FFFCC84" w:rsidR="00EC2C2A" w:rsidRDefault="00EC2C2A"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sidRPr="00EC2C2A">
        <w:rPr>
          <w:rFonts w:ascii="Arial" w:eastAsia="Times New Roman" w:hAnsi="Arial" w:cs="Arial"/>
          <w:color w:val="333333"/>
          <w:sz w:val="21"/>
          <w:szCs w:val="21"/>
          <w:lang w:eastAsia="en-US" w:bidi="ar-SA"/>
        </w:rPr>
        <w:t xml:space="preserve">nRF5_SDK_15.2.0 </w:t>
      </w:r>
      <w:r>
        <w:rPr>
          <w:rFonts w:ascii="Arial" w:eastAsia="Times New Roman" w:hAnsi="Arial" w:cs="Arial"/>
          <w:color w:val="333333"/>
          <w:sz w:val="21"/>
          <w:szCs w:val="21"/>
          <w:lang w:eastAsia="en-US" w:bidi="ar-SA"/>
        </w:rPr>
        <w:t xml:space="preserve">and </w:t>
      </w:r>
      <w:proofErr w:type="spellStart"/>
      <w:r w:rsidRPr="00EC2C2A">
        <w:rPr>
          <w:rFonts w:ascii="Arial" w:eastAsia="Times New Roman" w:hAnsi="Arial" w:cs="Arial"/>
          <w:color w:val="333333"/>
          <w:sz w:val="21"/>
          <w:szCs w:val="21"/>
          <w:lang w:eastAsia="en-US" w:bidi="ar-SA"/>
        </w:rPr>
        <w:t>FreeRTOS</w:t>
      </w:r>
      <w:proofErr w:type="spellEnd"/>
      <w:r w:rsidRPr="00EC2C2A">
        <w:rPr>
          <w:rFonts w:ascii="Arial" w:eastAsia="Times New Roman" w:hAnsi="Arial" w:cs="Arial"/>
          <w:color w:val="333333"/>
          <w:sz w:val="21"/>
          <w:szCs w:val="21"/>
          <w:lang w:eastAsia="en-US" w:bidi="ar-SA"/>
        </w:rPr>
        <w:t xml:space="preserve"> V10.0.0 source code is being used</w:t>
      </w:r>
      <w:r w:rsidR="006C7BD6">
        <w:rPr>
          <w:rFonts w:ascii="Arial" w:eastAsia="Times New Roman" w:hAnsi="Arial" w:cs="Arial"/>
          <w:color w:val="333333"/>
          <w:sz w:val="21"/>
          <w:szCs w:val="21"/>
          <w:lang w:eastAsia="en-US" w:bidi="ar-SA"/>
        </w:rPr>
        <w:t xml:space="preserve"> for the firmware development.</w:t>
      </w:r>
    </w:p>
    <w:p w14:paraId="266AAD5B" w14:textId="77777777" w:rsidR="00C94CC5" w:rsidRPr="00EC2C2A" w:rsidRDefault="00C94CC5"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sidRPr="00EC2C2A">
        <w:rPr>
          <w:rFonts w:ascii="Arial" w:eastAsia="Times New Roman" w:hAnsi="Arial" w:cs="Arial"/>
          <w:color w:val="333333"/>
          <w:sz w:val="21"/>
          <w:szCs w:val="21"/>
          <w:lang w:eastAsia="en-US" w:bidi="ar-SA"/>
        </w:rPr>
        <w:t>"SEGGER Embedded Studio for ARM Release 4.12 Build 2018112601.37855 Windows x64"</w:t>
      </w:r>
      <w:r>
        <w:rPr>
          <w:rFonts w:ascii="Arial" w:eastAsia="Times New Roman" w:hAnsi="Arial" w:cs="Arial"/>
          <w:color w:val="333333"/>
          <w:sz w:val="21"/>
          <w:szCs w:val="21"/>
          <w:lang w:eastAsia="en-US" w:bidi="ar-SA"/>
        </w:rPr>
        <w:t xml:space="preserve"> is used for developing the Watch application binary.</w:t>
      </w:r>
    </w:p>
    <w:p w14:paraId="17FC0E03" w14:textId="77777777" w:rsidR="008E0AE4" w:rsidRDefault="008E0AE4" w:rsidP="00C94CC5">
      <w:pPr>
        <w:shd w:val="clear" w:color="auto" w:fill="FFFFFF"/>
        <w:spacing w:after="0" w:line="240" w:lineRule="auto"/>
        <w:ind w:left="720" w:hanging="720"/>
        <w:jc w:val="both"/>
        <w:rPr>
          <w:rFonts w:ascii="Arial" w:eastAsia="Times New Roman" w:hAnsi="Arial" w:cs="Arial"/>
          <w:color w:val="333333"/>
          <w:sz w:val="21"/>
          <w:szCs w:val="21"/>
          <w:lang w:eastAsia="en-US" w:bidi="ar-SA"/>
        </w:rPr>
      </w:pPr>
    </w:p>
    <w:p w14:paraId="2F6ADA2A" w14:textId="6B362A27" w:rsidR="00C94CC5" w:rsidRDefault="00C94CC5" w:rsidP="00ED0950">
      <w:pPr>
        <w:shd w:val="clear" w:color="auto" w:fill="FFFFFF"/>
        <w:spacing w:after="0" w:line="240" w:lineRule="auto"/>
        <w:ind w:left="720" w:hanging="720"/>
        <w:jc w:val="both"/>
        <w:rPr>
          <w:rFonts w:ascii="Arial" w:eastAsia="Times New Roman" w:hAnsi="Arial" w:cs="Arial"/>
          <w:color w:val="333333"/>
          <w:sz w:val="21"/>
          <w:szCs w:val="21"/>
          <w:lang w:eastAsia="en-US" w:bidi="ar-SA"/>
        </w:rPr>
      </w:pPr>
      <w:r>
        <w:rPr>
          <w:rFonts w:ascii="Arial" w:eastAsia="Times New Roman" w:hAnsi="Arial" w:cs="Arial"/>
          <w:color w:val="333333"/>
          <w:sz w:val="21"/>
          <w:szCs w:val="21"/>
          <w:lang w:eastAsia="en-US" w:bidi="ar-SA"/>
        </w:rPr>
        <w:t>For developer testing of the commands provided to the tools from the Watch, a</w:t>
      </w:r>
      <w:r w:rsidR="00EC2C2A" w:rsidRPr="00EC2C2A">
        <w:rPr>
          <w:rFonts w:ascii="Arial" w:eastAsia="Times New Roman" w:hAnsi="Arial" w:cs="Arial"/>
          <w:color w:val="333333"/>
          <w:sz w:val="21"/>
          <w:szCs w:val="21"/>
          <w:lang w:eastAsia="en-US" w:bidi="ar-SA"/>
        </w:rPr>
        <w:t xml:space="preserve"> command line interface</w:t>
      </w:r>
      <w:r>
        <w:rPr>
          <w:rFonts w:ascii="Arial" w:eastAsia="Times New Roman" w:hAnsi="Arial" w:cs="Arial"/>
          <w:color w:val="333333"/>
          <w:sz w:val="21"/>
          <w:szCs w:val="21"/>
          <w:lang w:eastAsia="en-US" w:bidi="ar-SA"/>
        </w:rPr>
        <w:t xml:space="preserve"> </w:t>
      </w:r>
    </w:p>
    <w:p w14:paraId="0A5A82C7" w14:textId="4A32C226" w:rsidR="00C94CC5" w:rsidRDefault="00C94CC5" w:rsidP="00ED0950">
      <w:pPr>
        <w:shd w:val="clear" w:color="auto" w:fill="FFFFFF"/>
        <w:spacing w:after="0" w:line="240" w:lineRule="auto"/>
        <w:ind w:left="720" w:hanging="720"/>
        <w:jc w:val="both"/>
        <w:rPr>
          <w:rFonts w:ascii="Arial" w:hAnsi="Arial" w:cs="Arial"/>
          <w:color w:val="333333"/>
          <w:sz w:val="21"/>
          <w:szCs w:val="21"/>
          <w:shd w:val="clear" w:color="auto" w:fill="FFFFFF"/>
        </w:rPr>
      </w:pPr>
      <w:r>
        <w:rPr>
          <w:rFonts w:ascii="Arial" w:eastAsia="Times New Roman" w:hAnsi="Arial" w:cs="Arial"/>
          <w:color w:val="333333"/>
          <w:sz w:val="21"/>
          <w:szCs w:val="21"/>
          <w:lang w:eastAsia="en-US" w:bidi="ar-SA"/>
        </w:rPr>
        <w:t>using Python 2.7 version is used.</w:t>
      </w:r>
      <w:r>
        <w:rPr>
          <w:rFonts w:ascii="Arial" w:hAnsi="Arial" w:cs="Arial"/>
          <w:color w:val="333333"/>
          <w:sz w:val="21"/>
          <w:szCs w:val="21"/>
          <w:shd w:val="clear" w:color="auto" w:fill="FFFFFF"/>
        </w:rPr>
        <w:t xml:space="preserve"> (</w:t>
      </w:r>
      <w:r w:rsidR="00EC2C2A">
        <w:rPr>
          <w:rFonts w:ascii="Arial" w:hAnsi="Arial" w:cs="Arial"/>
          <w:color w:val="333333"/>
          <w:sz w:val="21"/>
          <w:szCs w:val="21"/>
          <w:shd w:val="clear" w:color="auto" w:fill="FFFFFF"/>
        </w:rPr>
        <w:t>the 32</w:t>
      </w:r>
      <w:r>
        <w:rPr>
          <w:rFonts w:ascii="Arial" w:hAnsi="Arial" w:cs="Arial"/>
          <w:color w:val="333333"/>
          <w:sz w:val="21"/>
          <w:szCs w:val="21"/>
          <w:shd w:val="clear" w:color="auto" w:fill="FFFFFF"/>
        </w:rPr>
        <w:t>-</w:t>
      </w:r>
      <w:r w:rsidR="00EC2C2A">
        <w:rPr>
          <w:rFonts w:ascii="Arial" w:hAnsi="Arial" w:cs="Arial"/>
          <w:color w:val="333333"/>
          <w:sz w:val="21"/>
          <w:szCs w:val="21"/>
          <w:shd w:val="clear" w:color="auto" w:fill="FFFFFF"/>
        </w:rPr>
        <w:t>bit is tested, 64</w:t>
      </w:r>
      <w:r>
        <w:rPr>
          <w:rFonts w:ascii="Arial" w:hAnsi="Arial" w:cs="Arial"/>
          <w:color w:val="333333"/>
          <w:sz w:val="21"/>
          <w:szCs w:val="21"/>
          <w:shd w:val="clear" w:color="auto" w:fill="FFFFFF"/>
        </w:rPr>
        <w:t>-</w:t>
      </w:r>
      <w:r w:rsidR="00EC2C2A">
        <w:rPr>
          <w:rFonts w:ascii="Arial" w:hAnsi="Arial" w:cs="Arial"/>
          <w:color w:val="333333"/>
          <w:sz w:val="21"/>
          <w:szCs w:val="21"/>
          <w:shd w:val="clear" w:color="auto" w:fill="FFFFFF"/>
        </w:rPr>
        <w:t xml:space="preserve">bit version might have some dependency </w:t>
      </w:r>
    </w:p>
    <w:p w14:paraId="58FACB2F" w14:textId="680A0A5B" w:rsidR="00EC2C2A" w:rsidRPr="00EC2C2A" w:rsidRDefault="00EC2C2A" w:rsidP="00ED0950">
      <w:pPr>
        <w:shd w:val="clear" w:color="auto" w:fill="FFFFFF"/>
        <w:spacing w:after="0" w:line="240" w:lineRule="auto"/>
        <w:ind w:left="720" w:hanging="720"/>
        <w:jc w:val="both"/>
        <w:rPr>
          <w:rFonts w:ascii="Arial" w:eastAsia="Times New Roman" w:hAnsi="Arial" w:cs="Arial"/>
          <w:color w:val="333333"/>
          <w:sz w:val="21"/>
          <w:szCs w:val="21"/>
          <w:lang w:eastAsia="en-US" w:bidi="ar-SA"/>
        </w:rPr>
      </w:pPr>
      <w:r>
        <w:rPr>
          <w:rFonts w:ascii="Arial" w:hAnsi="Arial" w:cs="Arial"/>
          <w:color w:val="333333"/>
          <w:sz w:val="21"/>
          <w:szCs w:val="21"/>
          <w:shd w:val="clear" w:color="auto" w:fill="FFFFFF"/>
        </w:rPr>
        <w:t xml:space="preserve">problems so it is highly recommended to use </w:t>
      </w:r>
      <w:r w:rsidR="00C94CC5">
        <w:rPr>
          <w:rFonts w:ascii="Arial" w:hAnsi="Arial" w:cs="Arial"/>
          <w:color w:val="333333"/>
          <w:sz w:val="21"/>
          <w:szCs w:val="21"/>
          <w:shd w:val="clear" w:color="auto" w:fill="FFFFFF"/>
        </w:rPr>
        <w:t>32-bit</w:t>
      </w:r>
      <w:r>
        <w:rPr>
          <w:rFonts w:ascii="Arial" w:hAnsi="Arial" w:cs="Arial"/>
          <w:color w:val="333333"/>
          <w:sz w:val="21"/>
          <w:szCs w:val="21"/>
          <w:shd w:val="clear" w:color="auto" w:fill="FFFFFF"/>
        </w:rPr>
        <w:t xml:space="preserve"> version</w:t>
      </w:r>
      <w:r w:rsidR="00C94CC5">
        <w:rPr>
          <w:rFonts w:ascii="Arial" w:hAnsi="Arial" w:cs="Arial"/>
          <w:color w:val="333333"/>
          <w:sz w:val="21"/>
          <w:szCs w:val="21"/>
          <w:shd w:val="clear" w:color="auto" w:fill="FFFFFF"/>
        </w:rPr>
        <w:t>)</w:t>
      </w:r>
    </w:p>
    <w:p w14:paraId="5C3C26DF" w14:textId="09244D01" w:rsidR="00ED29C3" w:rsidRDefault="002A03B9"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Pr>
          <w:rFonts w:ascii="Arial" w:eastAsia="Times New Roman" w:hAnsi="Arial" w:cs="Arial"/>
          <w:color w:val="333333"/>
          <w:sz w:val="21"/>
          <w:szCs w:val="21"/>
          <w:lang w:eastAsia="en-US" w:bidi="ar-SA"/>
        </w:rPr>
        <w:t>The Watch Firmware is comprised of the bootloader</w:t>
      </w:r>
      <w:r w:rsidR="003D31D4">
        <w:rPr>
          <w:rFonts w:ascii="Arial" w:eastAsia="Times New Roman" w:hAnsi="Arial" w:cs="Arial"/>
          <w:color w:val="333333"/>
          <w:sz w:val="21"/>
          <w:szCs w:val="21"/>
          <w:lang w:eastAsia="en-US" w:bidi="ar-SA"/>
        </w:rPr>
        <w:t>,</w:t>
      </w:r>
      <w:r w:rsidR="00ED29C3">
        <w:rPr>
          <w:rFonts w:ascii="Arial" w:eastAsia="Times New Roman" w:hAnsi="Arial" w:cs="Arial"/>
          <w:color w:val="333333"/>
          <w:sz w:val="21"/>
          <w:szCs w:val="21"/>
          <w:lang w:eastAsia="en-US" w:bidi="ar-SA"/>
        </w:rPr>
        <w:t xml:space="preserve"> </w:t>
      </w:r>
      <w:r w:rsidR="006C7BD6">
        <w:rPr>
          <w:rFonts w:ascii="Arial" w:eastAsia="Times New Roman" w:hAnsi="Arial" w:cs="Arial"/>
          <w:color w:val="333333"/>
          <w:sz w:val="21"/>
          <w:szCs w:val="21"/>
          <w:lang w:eastAsia="en-US" w:bidi="ar-SA"/>
        </w:rPr>
        <w:t>watch</w:t>
      </w:r>
      <w:r w:rsidR="00ED29C3">
        <w:rPr>
          <w:rFonts w:ascii="Arial" w:eastAsia="Times New Roman" w:hAnsi="Arial" w:cs="Arial"/>
          <w:color w:val="333333"/>
          <w:sz w:val="21"/>
          <w:szCs w:val="21"/>
          <w:lang w:eastAsia="en-US" w:bidi="ar-SA"/>
        </w:rPr>
        <w:t xml:space="preserve"> application and BLE </w:t>
      </w:r>
      <w:proofErr w:type="spellStart"/>
      <w:r w:rsidR="001F58D9">
        <w:rPr>
          <w:rFonts w:ascii="Arial" w:eastAsia="Times New Roman" w:hAnsi="Arial" w:cs="Arial"/>
          <w:color w:val="333333"/>
          <w:sz w:val="21"/>
          <w:szCs w:val="21"/>
          <w:lang w:eastAsia="en-US" w:bidi="ar-SA"/>
        </w:rPr>
        <w:t>S</w:t>
      </w:r>
      <w:r w:rsidR="00ED29C3">
        <w:rPr>
          <w:rFonts w:ascii="Arial" w:eastAsia="Times New Roman" w:hAnsi="Arial" w:cs="Arial"/>
          <w:color w:val="333333"/>
          <w:sz w:val="21"/>
          <w:szCs w:val="21"/>
          <w:lang w:eastAsia="en-US" w:bidi="ar-SA"/>
        </w:rPr>
        <w:t>oft</w:t>
      </w:r>
      <w:r w:rsidR="00E510D6">
        <w:rPr>
          <w:rFonts w:ascii="Arial" w:eastAsia="Times New Roman" w:hAnsi="Arial" w:cs="Arial"/>
          <w:color w:val="333333"/>
          <w:sz w:val="21"/>
          <w:szCs w:val="21"/>
          <w:lang w:eastAsia="en-US" w:bidi="ar-SA"/>
        </w:rPr>
        <w:t>D</w:t>
      </w:r>
      <w:r w:rsidR="00ED29C3">
        <w:rPr>
          <w:rFonts w:ascii="Arial" w:eastAsia="Times New Roman" w:hAnsi="Arial" w:cs="Arial"/>
          <w:color w:val="333333"/>
          <w:sz w:val="21"/>
          <w:szCs w:val="21"/>
          <w:lang w:eastAsia="en-US" w:bidi="ar-SA"/>
        </w:rPr>
        <w:t>evice</w:t>
      </w:r>
      <w:proofErr w:type="spellEnd"/>
      <w:r>
        <w:rPr>
          <w:rFonts w:ascii="Arial" w:eastAsia="Times New Roman" w:hAnsi="Arial" w:cs="Arial"/>
          <w:color w:val="333333"/>
          <w:sz w:val="21"/>
          <w:szCs w:val="21"/>
          <w:lang w:eastAsia="en-US" w:bidi="ar-SA"/>
        </w:rPr>
        <w:t>.</w:t>
      </w:r>
    </w:p>
    <w:p w14:paraId="3015D030" w14:textId="69FD340B" w:rsidR="00852816" w:rsidRDefault="006D4787" w:rsidP="00132DC4">
      <w:pPr>
        <w:pStyle w:val="Heading3"/>
      </w:pPr>
      <w:bookmarkStart w:id="41" w:name="_Toc75946849"/>
      <w:r>
        <w:t>Memory Layout</w:t>
      </w:r>
      <w:bookmarkEnd w:id="41"/>
    </w:p>
    <w:p w14:paraId="392E467A" w14:textId="1992C91D" w:rsidR="002F7178" w:rsidRDefault="002F7178">
      <w:pPr>
        <w:keepNext/>
        <w:jc w:val="center"/>
      </w:pPr>
    </w:p>
    <w:p w14:paraId="0F4B7B9B" w14:textId="517788C2" w:rsidR="00D11EAB" w:rsidRDefault="0026307B" w:rsidP="00D11EAB">
      <w:pPr>
        <w:keepNext/>
        <w:jc w:val="center"/>
      </w:pPr>
      <w:r>
        <w:rPr>
          <w:noProof/>
        </w:rPr>
        <w:drawing>
          <wp:inline distT="0" distB="0" distL="0" distR="0" wp14:anchorId="5B5FB731" wp14:editId="0ED920B4">
            <wp:extent cx="2784075" cy="3455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8162" cy="3460400"/>
                    </a:xfrm>
                    <a:prstGeom prst="rect">
                      <a:avLst/>
                    </a:prstGeom>
                    <a:noFill/>
                    <a:ln>
                      <a:noFill/>
                    </a:ln>
                  </pic:spPr>
                </pic:pic>
              </a:graphicData>
            </a:graphic>
          </wp:inline>
        </w:drawing>
      </w:r>
    </w:p>
    <w:p w14:paraId="48B50F88" w14:textId="74FE3CE5" w:rsidR="00CC09B4" w:rsidRDefault="00D11EAB" w:rsidP="00D11EAB">
      <w:pPr>
        <w:pStyle w:val="Caption"/>
      </w:pPr>
      <w:bookmarkStart w:id="42" w:name="_Toc75946893"/>
      <w:r>
        <w:t xml:space="preserve">Figure </w:t>
      </w:r>
      <w:r>
        <w:fldChar w:fldCharType="begin"/>
      </w:r>
      <w:r>
        <w:instrText xml:space="preserve"> SEQ Figure \* ARABIC </w:instrText>
      </w:r>
      <w:r>
        <w:fldChar w:fldCharType="separate"/>
      </w:r>
      <w:r w:rsidR="001D566E">
        <w:rPr>
          <w:noProof/>
        </w:rPr>
        <w:t>2</w:t>
      </w:r>
      <w:r>
        <w:fldChar w:fldCharType="end"/>
      </w:r>
      <w:r>
        <w:t xml:space="preserve">: </w:t>
      </w:r>
      <w:r w:rsidRPr="00D2649C">
        <w:t>NOR Flash Memory Layout</w:t>
      </w:r>
      <w:bookmarkEnd w:id="42"/>
    </w:p>
    <w:p w14:paraId="18641ABC" w14:textId="656C2977" w:rsidR="002F7178" w:rsidRDefault="002F7178" w:rsidP="00132DC4">
      <w:pPr>
        <w:pStyle w:val="Caption"/>
      </w:pPr>
    </w:p>
    <w:p w14:paraId="2F63E612" w14:textId="47749EDC" w:rsidR="006D4787" w:rsidRPr="00C1398B" w:rsidRDefault="006D4787" w:rsidP="00132DC4">
      <w:pPr>
        <w:pStyle w:val="NormalWeb"/>
        <w:shd w:val="clear" w:color="auto" w:fill="FFFFFF"/>
        <w:spacing w:line="285" w:lineRule="atLeast"/>
        <w:jc w:val="both"/>
        <w:rPr>
          <w:rFonts w:asciiTheme="minorHAnsi" w:hAnsiTheme="minorHAnsi" w:cstheme="minorHAnsi"/>
          <w:color w:val="474747"/>
          <w:sz w:val="22"/>
          <w:szCs w:val="22"/>
        </w:rPr>
      </w:pPr>
      <w:r w:rsidRPr="00C1398B">
        <w:rPr>
          <w:rFonts w:asciiTheme="minorHAnsi" w:hAnsiTheme="minorHAnsi" w:cstheme="minorHAnsi"/>
          <w:color w:val="474747"/>
          <w:sz w:val="22"/>
          <w:szCs w:val="22"/>
        </w:rPr>
        <w:t>The internal NOR Flash of the nRF52840 is divided as shown in</w:t>
      </w:r>
      <w:r w:rsidR="00F90AEE">
        <w:rPr>
          <w:rFonts w:asciiTheme="minorHAnsi" w:hAnsiTheme="minorHAnsi" w:cstheme="minorHAnsi"/>
          <w:color w:val="474747"/>
          <w:sz w:val="22"/>
          <w:szCs w:val="22"/>
        </w:rPr>
        <w:t xml:space="preserve"> Figure </w:t>
      </w:r>
      <w:r w:rsidR="00FC6F7F">
        <w:rPr>
          <w:rFonts w:asciiTheme="minorHAnsi" w:hAnsiTheme="minorHAnsi" w:cstheme="minorHAnsi"/>
          <w:color w:val="474747"/>
          <w:sz w:val="22"/>
          <w:szCs w:val="22"/>
        </w:rPr>
        <w:t>2</w:t>
      </w:r>
      <w:r w:rsidRPr="00C1398B">
        <w:rPr>
          <w:rFonts w:asciiTheme="minorHAnsi" w:hAnsiTheme="minorHAnsi" w:cstheme="minorHAnsi"/>
          <w:color w:val="474747"/>
          <w:sz w:val="22"/>
          <w:szCs w:val="22"/>
        </w:rPr>
        <w:t xml:space="preserve"> to host the </w:t>
      </w:r>
      <w:r w:rsidR="000239D3">
        <w:rPr>
          <w:rFonts w:asciiTheme="minorHAnsi" w:hAnsiTheme="minorHAnsi" w:cstheme="minorHAnsi"/>
          <w:color w:val="474747"/>
          <w:sz w:val="22"/>
          <w:szCs w:val="22"/>
        </w:rPr>
        <w:t>B</w:t>
      </w:r>
      <w:r w:rsidR="000239D3" w:rsidRPr="00C1398B">
        <w:rPr>
          <w:rFonts w:asciiTheme="minorHAnsi" w:hAnsiTheme="minorHAnsi" w:cstheme="minorHAnsi"/>
          <w:color w:val="474747"/>
          <w:sz w:val="22"/>
          <w:szCs w:val="22"/>
        </w:rPr>
        <w:t>ootloader</w:t>
      </w:r>
      <w:r w:rsidRPr="00C1398B">
        <w:rPr>
          <w:rFonts w:asciiTheme="minorHAnsi" w:hAnsiTheme="minorHAnsi" w:cstheme="minorHAnsi"/>
          <w:color w:val="474747"/>
          <w:sz w:val="22"/>
          <w:szCs w:val="22"/>
        </w:rPr>
        <w:t xml:space="preserve">, </w:t>
      </w:r>
      <w:r w:rsidR="000239D3">
        <w:rPr>
          <w:rFonts w:asciiTheme="minorHAnsi" w:hAnsiTheme="minorHAnsi" w:cstheme="minorHAnsi"/>
          <w:color w:val="474747"/>
          <w:sz w:val="22"/>
          <w:szCs w:val="22"/>
        </w:rPr>
        <w:t>W</w:t>
      </w:r>
      <w:r w:rsidR="000239D3" w:rsidRPr="00C1398B">
        <w:rPr>
          <w:rFonts w:asciiTheme="minorHAnsi" w:hAnsiTheme="minorHAnsi" w:cstheme="minorHAnsi"/>
          <w:color w:val="474747"/>
          <w:sz w:val="22"/>
          <w:szCs w:val="22"/>
        </w:rPr>
        <w:t xml:space="preserve">atch </w:t>
      </w:r>
      <w:r w:rsidRPr="00C1398B">
        <w:rPr>
          <w:rFonts w:asciiTheme="minorHAnsi" w:hAnsiTheme="minorHAnsi" w:cstheme="minorHAnsi"/>
          <w:color w:val="474747"/>
          <w:sz w:val="22"/>
          <w:szCs w:val="22"/>
        </w:rPr>
        <w:t xml:space="preserve">application and the </w:t>
      </w:r>
      <w:proofErr w:type="spellStart"/>
      <w:r w:rsidR="00A53EB2" w:rsidRPr="00C1398B">
        <w:rPr>
          <w:rFonts w:asciiTheme="minorHAnsi" w:hAnsiTheme="minorHAnsi" w:cstheme="minorHAnsi"/>
          <w:color w:val="474747"/>
          <w:sz w:val="22"/>
          <w:szCs w:val="22"/>
        </w:rPr>
        <w:t>S</w:t>
      </w:r>
      <w:r w:rsidRPr="00C1398B">
        <w:rPr>
          <w:rFonts w:asciiTheme="minorHAnsi" w:hAnsiTheme="minorHAnsi" w:cstheme="minorHAnsi"/>
          <w:color w:val="474747"/>
          <w:sz w:val="22"/>
          <w:szCs w:val="22"/>
        </w:rPr>
        <w:t>oft</w:t>
      </w:r>
      <w:r w:rsidR="00A53EB2" w:rsidRPr="00C1398B">
        <w:rPr>
          <w:rFonts w:asciiTheme="minorHAnsi" w:hAnsiTheme="minorHAnsi" w:cstheme="minorHAnsi"/>
          <w:color w:val="474747"/>
          <w:sz w:val="22"/>
          <w:szCs w:val="22"/>
        </w:rPr>
        <w:t>D</w:t>
      </w:r>
      <w:r w:rsidRPr="00C1398B">
        <w:rPr>
          <w:rFonts w:asciiTheme="minorHAnsi" w:hAnsiTheme="minorHAnsi" w:cstheme="minorHAnsi"/>
          <w:color w:val="474747"/>
          <w:sz w:val="22"/>
          <w:szCs w:val="22"/>
        </w:rPr>
        <w:t>evice</w:t>
      </w:r>
      <w:proofErr w:type="spellEnd"/>
      <w:r w:rsidR="00414346" w:rsidRPr="00C1398B">
        <w:rPr>
          <w:rFonts w:asciiTheme="minorHAnsi" w:hAnsiTheme="minorHAnsi" w:cstheme="minorHAnsi"/>
          <w:color w:val="474747"/>
          <w:sz w:val="22"/>
          <w:szCs w:val="22"/>
        </w:rPr>
        <w:t xml:space="preserve"> for BLE protocol stack.</w:t>
      </w:r>
    </w:p>
    <w:p w14:paraId="4B34B609" w14:textId="2ADBFF49" w:rsidR="006D4787" w:rsidRDefault="00414346" w:rsidP="00132DC4">
      <w:pPr>
        <w:pStyle w:val="Heading3"/>
      </w:pPr>
      <w:bookmarkStart w:id="43" w:name="_Toc75946850"/>
      <w:r>
        <w:lastRenderedPageBreak/>
        <w:t>Bootloader</w:t>
      </w:r>
      <w:bookmarkEnd w:id="43"/>
    </w:p>
    <w:p w14:paraId="37657837" w14:textId="7B294BDE" w:rsidR="002F7178" w:rsidRPr="00C1398B" w:rsidRDefault="002F7178" w:rsidP="00132DC4">
      <w:pPr>
        <w:pStyle w:val="NormalWeb"/>
        <w:shd w:val="clear" w:color="auto" w:fill="FFFFFF"/>
        <w:spacing w:line="285" w:lineRule="atLeast"/>
        <w:jc w:val="both"/>
        <w:rPr>
          <w:rFonts w:asciiTheme="minorHAnsi" w:hAnsiTheme="minorHAnsi" w:cstheme="minorHAnsi"/>
          <w:color w:val="474747"/>
          <w:sz w:val="22"/>
          <w:szCs w:val="22"/>
        </w:rPr>
      </w:pPr>
      <w:r w:rsidRPr="00C1398B">
        <w:rPr>
          <w:rFonts w:asciiTheme="minorHAnsi" w:hAnsiTheme="minorHAnsi" w:cstheme="minorHAnsi"/>
          <w:color w:val="474747"/>
          <w:sz w:val="22"/>
          <w:szCs w:val="22"/>
        </w:rPr>
        <w:t>The bootloader starts the Watch application that is located at a specific place in memory and initializes the device before the application is started.</w:t>
      </w:r>
      <w:r w:rsidR="001F724E" w:rsidRPr="00C1398B">
        <w:rPr>
          <w:rFonts w:asciiTheme="minorHAnsi" w:hAnsiTheme="minorHAnsi" w:cstheme="minorHAnsi"/>
          <w:color w:val="474747"/>
          <w:sz w:val="22"/>
          <w:szCs w:val="22"/>
        </w:rPr>
        <w:t xml:space="preserve"> </w:t>
      </w:r>
      <w:r w:rsidRPr="00C1398B">
        <w:rPr>
          <w:rFonts w:asciiTheme="minorHAnsi" w:hAnsiTheme="minorHAnsi" w:cstheme="minorHAnsi"/>
          <w:color w:val="474747"/>
          <w:sz w:val="22"/>
          <w:szCs w:val="22"/>
        </w:rPr>
        <w:t>The most important feature provided by the bootloader module is the Device Firmware Update (DFU) functionality. Major features of DFU are:</w:t>
      </w:r>
    </w:p>
    <w:p w14:paraId="4AC1A6AE" w14:textId="48894D68" w:rsidR="002F7178" w:rsidRPr="00AC16CA" w:rsidRDefault="002D588F" w:rsidP="00132DC4">
      <w:pPr>
        <w:numPr>
          <w:ilvl w:val="0"/>
          <w:numId w:val="30"/>
        </w:numPr>
        <w:shd w:val="clear" w:color="auto" w:fill="FFFFFF"/>
        <w:spacing w:before="100" w:beforeAutospacing="1" w:after="100" w:afterAutospacing="1" w:line="240" w:lineRule="auto"/>
        <w:jc w:val="both"/>
        <w:rPr>
          <w:rFonts w:cstheme="minorHAnsi"/>
          <w:color w:val="474747"/>
        </w:rPr>
      </w:pPr>
      <w:r>
        <w:rPr>
          <w:rFonts w:cstheme="minorHAnsi"/>
          <w:color w:val="474747"/>
        </w:rPr>
        <w:t>U</w:t>
      </w:r>
      <w:r w:rsidR="002F7178" w:rsidRPr="00AC16CA">
        <w:rPr>
          <w:rFonts w:cstheme="minorHAnsi"/>
          <w:color w:val="474747"/>
        </w:rPr>
        <w:t xml:space="preserve">pdating the application, </w:t>
      </w:r>
      <w:proofErr w:type="spellStart"/>
      <w:r w:rsidR="002F7178" w:rsidRPr="00AC16CA">
        <w:rPr>
          <w:rFonts w:cstheme="minorHAnsi"/>
          <w:color w:val="474747"/>
        </w:rPr>
        <w:t>SoftDevice</w:t>
      </w:r>
      <w:proofErr w:type="spellEnd"/>
      <w:r w:rsidR="002F7178" w:rsidRPr="00AC16CA">
        <w:rPr>
          <w:rFonts w:cstheme="minorHAnsi"/>
          <w:color w:val="474747"/>
        </w:rPr>
        <w:t xml:space="preserve"> and bootloader</w:t>
      </w:r>
    </w:p>
    <w:p w14:paraId="02242CBE" w14:textId="7411D0FB" w:rsidR="002F7178" w:rsidRPr="00AC16CA" w:rsidRDefault="002D588F" w:rsidP="00132DC4">
      <w:pPr>
        <w:numPr>
          <w:ilvl w:val="0"/>
          <w:numId w:val="30"/>
        </w:numPr>
        <w:shd w:val="clear" w:color="auto" w:fill="FFFFFF"/>
        <w:spacing w:before="100" w:beforeAutospacing="1" w:after="100" w:afterAutospacing="1" w:line="240" w:lineRule="auto"/>
        <w:jc w:val="both"/>
        <w:rPr>
          <w:rFonts w:cstheme="minorHAnsi"/>
          <w:color w:val="474747"/>
        </w:rPr>
      </w:pPr>
      <w:r>
        <w:rPr>
          <w:rFonts w:cstheme="minorHAnsi"/>
          <w:color w:val="474747"/>
        </w:rPr>
        <w:t>U</w:t>
      </w:r>
      <w:r w:rsidR="002F7178" w:rsidRPr="00AC16CA">
        <w:rPr>
          <w:rFonts w:cstheme="minorHAnsi"/>
          <w:color w:val="474747"/>
        </w:rPr>
        <w:t>pdates from authenticated source (signed updates)</w:t>
      </w:r>
    </w:p>
    <w:p w14:paraId="4C66E704" w14:textId="00DAEC9C" w:rsidR="006D4787" w:rsidRPr="000774E2" w:rsidRDefault="000239D3" w:rsidP="00132DC4">
      <w:pPr>
        <w:numPr>
          <w:ilvl w:val="0"/>
          <w:numId w:val="30"/>
        </w:numPr>
        <w:shd w:val="clear" w:color="auto" w:fill="FFFFFF"/>
        <w:spacing w:before="100" w:beforeAutospacing="1" w:after="100" w:afterAutospacing="1" w:line="240" w:lineRule="auto"/>
        <w:jc w:val="both"/>
        <w:rPr>
          <w:rFonts w:cstheme="minorHAnsi"/>
          <w:lang w:val="en-AU"/>
        </w:rPr>
      </w:pPr>
      <w:r>
        <w:rPr>
          <w:rFonts w:cstheme="minorHAnsi"/>
          <w:color w:val="474747"/>
        </w:rPr>
        <w:t>V</w:t>
      </w:r>
      <w:r w:rsidR="002F7178" w:rsidRPr="00AC16CA">
        <w:rPr>
          <w:rFonts w:cstheme="minorHAnsi"/>
          <w:color w:val="474747"/>
        </w:rPr>
        <w:t>arious transports: (</w:t>
      </w:r>
      <w:r w:rsidR="001F724E" w:rsidRPr="00AC16CA">
        <w:rPr>
          <w:rFonts w:cstheme="minorHAnsi"/>
          <w:color w:val="474747"/>
        </w:rPr>
        <w:t>BLE</w:t>
      </w:r>
      <w:r w:rsidR="002F7178" w:rsidRPr="00AC16CA">
        <w:rPr>
          <w:rFonts w:cstheme="minorHAnsi"/>
          <w:color w:val="474747"/>
        </w:rPr>
        <w:t>, </w:t>
      </w:r>
      <w:r w:rsidR="001F724E" w:rsidRPr="00AC16CA">
        <w:rPr>
          <w:rFonts w:cstheme="minorHAnsi"/>
          <w:color w:val="474747"/>
        </w:rPr>
        <w:t>USBD</w:t>
      </w:r>
      <w:r w:rsidR="002F7178" w:rsidRPr="00AC16CA">
        <w:rPr>
          <w:rFonts w:cstheme="minorHAnsi"/>
          <w:color w:val="474747"/>
        </w:rPr>
        <w:t>)</w:t>
      </w:r>
    </w:p>
    <w:p w14:paraId="3A752054" w14:textId="7C2F58F0" w:rsidR="00414346" w:rsidRPr="00237F75" w:rsidRDefault="00414346" w:rsidP="00132DC4">
      <w:pPr>
        <w:pStyle w:val="Heading3"/>
      </w:pPr>
      <w:bookmarkStart w:id="44" w:name="_Toc75946851"/>
      <w:r>
        <w:t>Watch Application</w:t>
      </w:r>
      <w:bookmarkEnd w:id="44"/>
    </w:p>
    <w:p w14:paraId="472AC38E" w14:textId="50AAE220" w:rsidR="0021566D" w:rsidRPr="00237F75" w:rsidRDefault="00296B49" w:rsidP="00132DC4">
      <w:r>
        <w:t xml:space="preserve">The Watch application is developed using the nRF52 SDK framework, having </w:t>
      </w:r>
      <w:proofErr w:type="spellStart"/>
      <w:r>
        <w:t>FreeRTOS</w:t>
      </w:r>
      <w:proofErr w:type="spellEnd"/>
      <w:r>
        <w:t xml:space="preserve"> and using the </w:t>
      </w:r>
      <w:proofErr w:type="spellStart"/>
      <w:r w:rsidR="00EF72CB">
        <w:t>S</w:t>
      </w:r>
      <w:r>
        <w:t>oft</w:t>
      </w:r>
      <w:r w:rsidR="00C62B05">
        <w:t>D</w:t>
      </w:r>
      <w:r>
        <w:t>evice</w:t>
      </w:r>
      <w:proofErr w:type="spellEnd"/>
      <w:r>
        <w:t xml:space="preserve"> BLE stack. </w:t>
      </w:r>
      <w:r w:rsidR="00750C85">
        <w:t xml:space="preserve">The </w:t>
      </w:r>
      <w:r w:rsidR="00A626BE">
        <w:t>w</w:t>
      </w:r>
      <w:r w:rsidR="00414346">
        <w:t xml:space="preserve">atch </w:t>
      </w:r>
      <w:r w:rsidR="00DC1B5C">
        <w:t xml:space="preserve">firmware architecture is shown in Figure </w:t>
      </w:r>
      <w:r w:rsidR="008227A4">
        <w:t>3</w:t>
      </w:r>
      <w:r w:rsidR="00DC1B5C">
        <w:t>.</w:t>
      </w:r>
      <w:r w:rsidR="0021566D" w:rsidDel="0021566D">
        <w:t xml:space="preserve"> </w:t>
      </w:r>
    </w:p>
    <w:p w14:paraId="220452E1" w14:textId="77777777" w:rsidR="00D11EAB" w:rsidRDefault="00AB2B99" w:rsidP="00D11EAB">
      <w:pPr>
        <w:pStyle w:val="BodyText"/>
        <w:keepNext/>
        <w:jc w:val="center"/>
      </w:pPr>
      <w:r w:rsidRPr="00AB2B99">
        <w:rPr>
          <w:noProof/>
        </w:rPr>
        <w:t xml:space="preserve"> </w:t>
      </w:r>
      <w:r>
        <w:rPr>
          <w:noProof/>
        </w:rPr>
        <w:drawing>
          <wp:inline distT="0" distB="0" distL="0" distR="0" wp14:anchorId="754155B3" wp14:editId="4E18AF24">
            <wp:extent cx="5437599" cy="399530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904" t="33356" r="40094" b="15699"/>
                    <a:stretch/>
                  </pic:blipFill>
                  <pic:spPr bwMode="auto">
                    <a:xfrm>
                      <a:off x="0" y="0"/>
                      <a:ext cx="5470605" cy="4019555"/>
                    </a:xfrm>
                    <a:prstGeom prst="rect">
                      <a:avLst/>
                    </a:prstGeom>
                    <a:ln>
                      <a:noFill/>
                    </a:ln>
                    <a:extLst>
                      <a:ext uri="{53640926-AAD7-44D8-BBD7-CCE9431645EC}">
                        <a14:shadowObscured xmlns:a14="http://schemas.microsoft.com/office/drawing/2010/main"/>
                      </a:ext>
                    </a:extLst>
                  </pic:spPr>
                </pic:pic>
              </a:graphicData>
            </a:graphic>
          </wp:inline>
        </w:drawing>
      </w:r>
    </w:p>
    <w:p w14:paraId="7789C092" w14:textId="49B1D781" w:rsidR="007E1075" w:rsidRDefault="00D11EAB" w:rsidP="00D11EAB">
      <w:pPr>
        <w:pStyle w:val="Caption"/>
      </w:pPr>
      <w:bookmarkStart w:id="45" w:name="_Toc75946894"/>
      <w:r>
        <w:t xml:space="preserve">Figure </w:t>
      </w:r>
      <w:r>
        <w:fldChar w:fldCharType="begin"/>
      </w:r>
      <w:r>
        <w:instrText xml:space="preserve"> SEQ Figure \* ARABIC </w:instrText>
      </w:r>
      <w:r>
        <w:fldChar w:fldCharType="separate"/>
      </w:r>
      <w:r w:rsidR="001D566E">
        <w:rPr>
          <w:noProof/>
        </w:rPr>
        <w:t>3</w:t>
      </w:r>
      <w:r>
        <w:fldChar w:fldCharType="end"/>
      </w:r>
      <w:r>
        <w:t xml:space="preserve">: </w:t>
      </w:r>
      <w:r w:rsidRPr="007D7976">
        <w:t>Firmware architecture</w:t>
      </w:r>
      <w:bookmarkEnd w:id="45"/>
    </w:p>
    <w:p w14:paraId="7AADA0F0" w14:textId="14F85ED6" w:rsidR="007E1075" w:rsidRDefault="00EF59EE" w:rsidP="00EF59EE">
      <w:pPr>
        <w:pStyle w:val="Caption"/>
        <w:jc w:val="left"/>
      </w:pPr>
      <w:r>
        <w:t xml:space="preserve">                                                  </w:t>
      </w:r>
    </w:p>
    <w:p w14:paraId="0F19BF28" w14:textId="69BB4711" w:rsidR="00852816" w:rsidRPr="00852816" w:rsidRDefault="007F2777" w:rsidP="00FE2B8E">
      <w:pPr>
        <w:pStyle w:val="BodyText"/>
        <w:jc w:val="both"/>
      </w:pPr>
      <w:r w:rsidRPr="002B1D71">
        <w:rPr>
          <w:rFonts w:asciiTheme="minorHAnsi" w:eastAsiaTheme="minorEastAsia" w:hAnsiTheme="minorHAnsi" w:cstheme="minorBidi"/>
          <w:lang w:val="en-US"/>
        </w:rPr>
        <w:t xml:space="preserve">The </w:t>
      </w:r>
      <w:r w:rsidR="00A626BE" w:rsidRPr="002B1D71">
        <w:rPr>
          <w:rFonts w:asciiTheme="minorHAnsi" w:eastAsiaTheme="minorEastAsia" w:hAnsiTheme="minorHAnsi" w:cstheme="minorBidi"/>
          <w:lang w:val="en-US"/>
        </w:rPr>
        <w:t>w</w:t>
      </w:r>
      <w:r w:rsidRPr="002B1D71">
        <w:rPr>
          <w:rFonts w:asciiTheme="minorHAnsi" w:eastAsiaTheme="minorEastAsia" w:hAnsiTheme="minorHAnsi" w:cstheme="minorBidi"/>
          <w:lang w:val="en-US"/>
        </w:rPr>
        <w:t>atch</w:t>
      </w:r>
      <w:r w:rsidR="00F90AEE" w:rsidRPr="002B1D71">
        <w:rPr>
          <w:rFonts w:asciiTheme="minorHAnsi" w:eastAsiaTheme="minorEastAsia" w:hAnsiTheme="minorHAnsi" w:cstheme="minorBidi"/>
          <w:lang w:val="en-US"/>
        </w:rPr>
        <w:t xml:space="preserve"> application</w:t>
      </w:r>
      <w:r w:rsidRPr="002B1D71">
        <w:rPr>
          <w:rFonts w:asciiTheme="minorHAnsi" w:eastAsiaTheme="minorEastAsia" w:hAnsiTheme="minorHAnsi" w:cstheme="minorBidi"/>
          <w:lang w:val="en-US"/>
        </w:rPr>
        <w:t xml:space="preserve"> is based on </w:t>
      </w:r>
      <w:proofErr w:type="spellStart"/>
      <w:r w:rsidRPr="002B1D71">
        <w:rPr>
          <w:rFonts w:asciiTheme="minorHAnsi" w:eastAsiaTheme="minorEastAsia" w:hAnsiTheme="minorHAnsi" w:cstheme="minorBidi"/>
          <w:lang w:val="en-US"/>
        </w:rPr>
        <w:t>FreeRTOS</w:t>
      </w:r>
      <w:proofErr w:type="spellEnd"/>
      <w:r w:rsidRPr="002B1D71">
        <w:rPr>
          <w:rFonts w:asciiTheme="minorHAnsi" w:eastAsiaTheme="minorEastAsia" w:hAnsiTheme="minorHAnsi" w:cstheme="minorBidi"/>
          <w:lang w:val="en-US"/>
        </w:rPr>
        <w:t xml:space="preserve"> operating system with </w:t>
      </w:r>
      <w:proofErr w:type="gramStart"/>
      <w:r w:rsidRPr="002B1D71">
        <w:rPr>
          <w:rFonts w:asciiTheme="minorHAnsi" w:eastAsiaTheme="minorEastAsia" w:hAnsiTheme="minorHAnsi" w:cstheme="minorBidi"/>
          <w:lang w:val="en-US"/>
        </w:rPr>
        <w:t>BSP</w:t>
      </w:r>
      <w:proofErr w:type="gramEnd"/>
      <w:r w:rsidRPr="002B1D71">
        <w:rPr>
          <w:rFonts w:asciiTheme="minorHAnsi" w:eastAsiaTheme="minorEastAsia" w:hAnsiTheme="minorHAnsi" w:cstheme="minorBidi"/>
          <w:lang w:val="en-US"/>
        </w:rPr>
        <w:t xml:space="preserve"> and </w:t>
      </w:r>
      <w:r w:rsidR="00B702E3" w:rsidRPr="002B1D71">
        <w:rPr>
          <w:rFonts w:asciiTheme="minorHAnsi" w:eastAsiaTheme="minorEastAsia" w:hAnsiTheme="minorHAnsi" w:cstheme="minorBidi"/>
          <w:lang w:val="en-US"/>
        </w:rPr>
        <w:t>l</w:t>
      </w:r>
      <w:r w:rsidRPr="002B1D71">
        <w:rPr>
          <w:rFonts w:asciiTheme="minorHAnsi" w:eastAsiaTheme="minorEastAsia" w:hAnsiTheme="minorHAnsi" w:cstheme="minorBidi"/>
          <w:lang w:val="en-US"/>
        </w:rPr>
        <w:t xml:space="preserve">ibraries provided by </w:t>
      </w:r>
      <w:proofErr w:type="spellStart"/>
      <w:r w:rsidRPr="002B1D71">
        <w:rPr>
          <w:rFonts w:asciiTheme="minorHAnsi" w:eastAsiaTheme="minorEastAsia" w:hAnsiTheme="minorHAnsi" w:cstheme="minorBidi"/>
          <w:lang w:val="en-US"/>
        </w:rPr>
        <w:t>nRF</w:t>
      </w:r>
      <w:proofErr w:type="spellEnd"/>
      <w:r w:rsidRPr="002B1D71">
        <w:rPr>
          <w:rFonts w:asciiTheme="minorHAnsi" w:eastAsiaTheme="minorEastAsia" w:hAnsiTheme="minorHAnsi" w:cstheme="minorBidi"/>
          <w:lang w:val="en-US"/>
        </w:rPr>
        <w:t xml:space="preserve"> SDK 15.2.0 version.</w:t>
      </w:r>
      <w:r w:rsidR="004972F8" w:rsidRPr="002B1D71">
        <w:rPr>
          <w:rFonts w:asciiTheme="minorHAnsi" w:eastAsiaTheme="minorEastAsia" w:hAnsiTheme="minorHAnsi" w:cstheme="minorBidi"/>
          <w:lang w:val="en-US"/>
        </w:rPr>
        <w:t xml:space="preserve"> The nRF52840 A</w:t>
      </w:r>
      <w:r w:rsidR="0021566D" w:rsidRPr="002B1D71">
        <w:rPr>
          <w:rFonts w:asciiTheme="minorHAnsi" w:eastAsiaTheme="minorEastAsia" w:hAnsiTheme="minorHAnsi" w:cstheme="minorBidi"/>
          <w:lang w:val="en-US"/>
        </w:rPr>
        <w:t>RM</w:t>
      </w:r>
      <w:r w:rsidR="004972F8" w:rsidRPr="002B1D71">
        <w:rPr>
          <w:rFonts w:asciiTheme="minorHAnsi" w:eastAsiaTheme="minorEastAsia" w:hAnsiTheme="minorHAnsi" w:cstheme="minorBidi"/>
          <w:lang w:val="en-US"/>
        </w:rPr>
        <w:t xml:space="preserve"> Cortex M4 core interacts with the sensors, </w:t>
      </w:r>
      <w:r w:rsidR="0092687A" w:rsidRPr="002B1D71">
        <w:rPr>
          <w:rFonts w:asciiTheme="minorHAnsi" w:eastAsiaTheme="minorEastAsia" w:hAnsiTheme="minorHAnsi" w:cstheme="minorBidi"/>
          <w:lang w:val="en-US"/>
        </w:rPr>
        <w:t xml:space="preserve">external </w:t>
      </w:r>
      <w:r w:rsidR="004972F8" w:rsidRPr="002B1D71">
        <w:rPr>
          <w:rFonts w:asciiTheme="minorHAnsi" w:eastAsiaTheme="minorEastAsia" w:hAnsiTheme="minorHAnsi" w:cstheme="minorBidi"/>
          <w:lang w:val="en-US"/>
        </w:rPr>
        <w:t>NAND Flash and has BLE &amp; USB interfaces for data communication</w:t>
      </w:r>
      <w:r w:rsidR="00782963" w:rsidRPr="002B1D71">
        <w:rPr>
          <w:rFonts w:asciiTheme="minorHAnsi" w:eastAsiaTheme="minorEastAsia" w:hAnsiTheme="minorHAnsi" w:cstheme="minorBidi"/>
          <w:lang w:val="en-US"/>
        </w:rPr>
        <w:t xml:space="preserve"> with the PC and </w:t>
      </w:r>
      <w:r w:rsidR="00325326" w:rsidRPr="002B1D71">
        <w:rPr>
          <w:rFonts w:asciiTheme="minorHAnsi" w:eastAsiaTheme="minorEastAsia" w:hAnsiTheme="minorHAnsi" w:cstheme="minorBidi"/>
          <w:lang w:val="en-US"/>
        </w:rPr>
        <w:t>m</w:t>
      </w:r>
      <w:r w:rsidR="00782963" w:rsidRPr="002B1D71">
        <w:rPr>
          <w:rFonts w:asciiTheme="minorHAnsi" w:eastAsiaTheme="minorEastAsia" w:hAnsiTheme="minorHAnsi" w:cstheme="minorBidi"/>
          <w:lang w:val="en-US"/>
        </w:rPr>
        <w:t>obile applications</w:t>
      </w:r>
      <w:r w:rsidR="004972F8" w:rsidRPr="002B1D71">
        <w:rPr>
          <w:rFonts w:asciiTheme="minorHAnsi" w:eastAsiaTheme="minorEastAsia" w:hAnsiTheme="minorHAnsi" w:cstheme="minorBidi"/>
          <w:lang w:val="en-US"/>
        </w:rPr>
        <w:t>.</w:t>
      </w:r>
      <w:r w:rsidR="00782963" w:rsidRPr="002B1D71">
        <w:rPr>
          <w:rFonts w:asciiTheme="minorHAnsi" w:eastAsiaTheme="minorEastAsia" w:hAnsiTheme="minorHAnsi" w:cstheme="minorBidi"/>
          <w:lang w:val="en-US"/>
        </w:rPr>
        <w:t xml:space="preserve"> The </w:t>
      </w:r>
      <w:r w:rsidR="007B112B" w:rsidRPr="002B1D71">
        <w:rPr>
          <w:rFonts w:asciiTheme="minorHAnsi" w:eastAsiaTheme="minorEastAsia" w:hAnsiTheme="minorHAnsi" w:cstheme="minorBidi"/>
          <w:lang w:val="en-US"/>
        </w:rPr>
        <w:t>w</w:t>
      </w:r>
      <w:r w:rsidR="00782963" w:rsidRPr="002B1D71">
        <w:rPr>
          <w:rFonts w:asciiTheme="minorHAnsi" w:eastAsiaTheme="minorEastAsia" w:hAnsiTheme="minorHAnsi" w:cstheme="minorBidi"/>
          <w:lang w:val="en-US"/>
        </w:rPr>
        <w:t xml:space="preserve">atch application comprises of </w:t>
      </w:r>
      <w:r w:rsidR="00B73EAD" w:rsidRPr="002B1D71">
        <w:rPr>
          <w:rFonts w:asciiTheme="minorHAnsi" w:eastAsiaTheme="minorEastAsia" w:hAnsiTheme="minorHAnsi" w:cstheme="minorBidi"/>
          <w:lang w:val="en-US"/>
        </w:rPr>
        <w:t>s</w:t>
      </w:r>
      <w:r w:rsidR="00782963" w:rsidRPr="002B1D71">
        <w:rPr>
          <w:rFonts w:asciiTheme="minorHAnsi" w:eastAsiaTheme="minorEastAsia" w:hAnsiTheme="minorHAnsi" w:cstheme="minorBidi"/>
          <w:lang w:val="en-US"/>
        </w:rPr>
        <w:t xml:space="preserve">ystem, </w:t>
      </w:r>
      <w:r w:rsidR="00B73EAD" w:rsidRPr="002B1D71">
        <w:rPr>
          <w:rFonts w:asciiTheme="minorHAnsi" w:eastAsiaTheme="minorEastAsia" w:hAnsiTheme="minorHAnsi" w:cstheme="minorBidi"/>
          <w:lang w:val="en-US"/>
        </w:rPr>
        <w:t>b</w:t>
      </w:r>
      <w:r w:rsidR="00782963" w:rsidRPr="002B1D71">
        <w:rPr>
          <w:rFonts w:asciiTheme="minorHAnsi" w:eastAsiaTheme="minorEastAsia" w:hAnsiTheme="minorHAnsi" w:cstheme="minorBidi"/>
          <w:lang w:val="en-US"/>
        </w:rPr>
        <w:t xml:space="preserve">iomedical and </w:t>
      </w:r>
      <w:r w:rsidR="00B73EAD" w:rsidRPr="002B1D71">
        <w:rPr>
          <w:rFonts w:asciiTheme="minorHAnsi" w:eastAsiaTheme="minorEastAsia" w:hAnsiTheme="minorHAnsi" w:cstheme="minorBidi"/>
          <w:lang w:val="en-US"/>
        </w:rPr>
        <w:t>r</w:t>
      </w:r>
      <w:r w:rsidR="00782963" w:rsidRPr="002B1D71">
        <w:rPr>
          <w:rFonts w:asciiTheme="minorHAnsi" w:eastAsiaTheme="minorEastAsia" w:hAnsiTheme="minorHAnsi" w:cstheme="minorBidi"/>
          <w:lang w:val="en-US"/>
        </w:rPr>
        <w:t>aw sensor app</w:t>
      </w:r>
      <w:r w:rsidR="00B73EAD" w:rsidRPr="002B1D71">
        <w:rPr>
          <w:rFonts w:asciiTheme="minorHAnsi" w:eastAsiaTheme="minorEastAsia" w:hAnsiTheme="minorHAnsi" w:cstheme="minorBidi"/>
          <w:lang w:val="en-US"/>
        </w:rPr>
        <w:t>lication</w:t>
      </w:r>
      <w:r w:rsidR="00782963" w:rsidRPr="002B1D71">
        <w:rPr>
          <w:rFonts w:asciiTheme="minorHAnsi" w:eastAsiaTheme="minorEastAsia" w:hAnsiTheme="minorHAnsi" w:cstheme="minorBidi"/>
          <w:lang w:val="en-US"/>
        </w:rPr>
        <w:t>s.</w:t>
      </w:r>
      <w:r w:rsidR="00852816" w:rsidRPr="002B1D71">
        <w:rPr>
          <w:rFonts w:asciiTheme="minorHAnsi" w:eastAsiaTheme="minorEastAsia" w:hAnsiTheme="minorHAnsi" w:cstheme="minorBidi"/>
          <w:lang w:val="en-US"/>
        </w:rPr>
        <w:t xml:space="preserve"> It has a </w:t>
      </w:r>
      <w:r w:rsidR="00FD3D3B" w:rsidRPr="002B1D71">
        <w:rPr>
          <w:rFonts w:asciiTheme="minorHAnsi" w:eastAsiaTheme="minorEastAsia" w:hAnsiTheme="minorHAnsi" w:cstheme="minorBidi"/>
          <w:lang w:val="en-US"/>
        </w:rPr>
        <w:t>l</w:t>
      </w:r>
      <w:r w:rsidR="001F724E" w:rsidRPr="002B1D71">
        <w:rPr>
          <w:rFonts w:asciiTheme="minorHAnsi" w:eastAsiaTheme="minorEastAsia" w:hAnsiTheme="minorHAnsi" w:cstheme="minorBidi"/>
          <w:lang w:val="en-US"/>
        </w:rPr>
        <w:t>ightweight</w:t>
      </w:r>
      <w:r w:rsidR="00852816" w:rsidRPr="002B1D71">
        <w:rPr>
          <w:rFonts w:asciiTheme="minorHAnsi" w:eastAsiaTheme="minorEastAsia" w:hAnsiTheme="minorHAnsi" w:cstheme="minorBidi"/>
          <w:lang w:val="en-US"/>
        </w:rPr>
        <w:t xml:space="preserve"> filesystem</w:t>
      </w:r>
      <w:r w:rsidR="00FD3D3B" w:rsidRPr="002B1D71">
        <w:rPr>
          <w:rFonts w:asciiTheme="minorHAnsi" w:eastAsiaTheme="minorEastAsia" w:hAnsiTheme="minorHAnsi" w:cstheme="minorBidi"/>
          <w:lang w:val="en-US"/>
        </w:rPr>
        <w:t xml:space="preserve"> (LFS) </w:t>
      </w:r>
      <w:r w:rsidR="00852816" w:rsidRPr="002B1D71">
        <w:rPr>
          <w:rFonts w:asciiTheme="minorHAnsi" w:eastAsiaTheme="minorEastAsia" w:hAnsiTheme="minorHAnsi" w:cstheme="minorBidi"/>
          <w:lang w:val="en-US"/>
        </w:rPr>
        <w:t>to manage the log file collection to the NAND Flash. The</w:t>
      </w:r>
      <w:r w:rsidR="003E7D48" w:rsidRPr="002B1D71">
        <w:rPr>
          <w:rFonts w:asciiTheme="minorHAnsi" w:eastAsiaTheme="minorEastAsia" w:hAnsiTheme="minorHAnsi" w:cstheme="minorBidi"/>
          <w:lang w:val="en-US"/>
        </w:rPr>
        <w:t xml:space="preserve"> watch </w:t>
      </w:r>
      <w:r w:rsidR="003E7D48" w:rsidRPr="002B1D71">
        <w:rPr>
          <w:rFonts w:asciiTheme="minorHAnsi" w:eastAsiaTheme="minorEastAsia" w:hAnsiTheme="minorHAnsi" w:cstheme="minorBidi"/>
          <w:lang w:val="en-US"/>
        </w:rPr>
        <w:lastRenderedPageBreak/>
        <w:t xml:space="preserve">has the option to store application specific </w:t>
      </w:r>
      <w:r w:rsidR="00852816" w:rsidRPr="002B1D71">
        <w:rPr>
          <w:rFonts w:asciiTheme="minorHAnsi" w:eastAsiaTheme="minorEastAsia" w:hAnsiTheme="minorHAnsi" w:cstheme="minorBidi"/>
          <w:lang w:val="en-US"/>
        </w:rPr>
        <w:t>Device Configuration Block (DCB) within internal NOR Flash of nRF52840</w:t>
      </w:r>
      <w:r w:rsidR="003E7D48">
        <w:t>.</w:t>
      </w:r>
    </w:p>
    <w:p w14:paraId="1E75CEA8" w14:textId="6F94707B" w:rsidR="00782963" w:rsidRDefault="00782963" w:rsidP="00782963">
      <w:pPr>
        <w:rPr>
          <w:lang w:val="en-AU"/>
        </w:rPr>
      </w:pPr>
      <w:r>
        <w:rPr>
          <w:lang w:val="en-AU"/>
        </w:rPr>
        <w:t xml:space="preserve">The interaction of the Watch application </w:t>
      </w:r>
      <w:r w:rsidR="00F90AEE">
        <w:rPr>
          <w:lang w:val="en-AU"/>
        </w:rPr>
        <w:t>internal</w:t>
      </w:r>
      <w:r w:rsidR="00AB2B99">
        <w:rPr>
          <w:lang w:val="en-AU"/>
        </w:rPr>
        <w:t>s with</w:t>
      </w:r>
      <w:r>
        <w:rPr>
          <w:lang w:val="en-AU"/>
        </w:rPr>
        <w:t xml:space="preserve"> the </w:t>
      </w:r>
      <w:r w:rsidR="00F90AEE">
        <w:rPr>
          <w:lang w:val="en-AU"/>
        </w:rPr>
        <w:t xml:space="preserve">external </w:t>
      </w:r>
      <w:r>
        <w:rPr>
          <w:lang w:val="en-AU"/>
        </w:rPr>
        <w:t xml:space="preserve">Tools is as shown </w:t>
      </w:r>
      <w:r w:rsidR="000853CE">
        <w:rPr>
          <w:lang w:val="en-AU"/>
        </w:rPr>
        <w:t xml:space="preserve">in </w:t>
      </w:r>
      <w:r w:rsidR="00CA6FAA">
        <w:rPr>
          <w:lang w:val="en-AU"/>
        </w:rPr>
        <w:t>Figure 4.</w:t>
      </w:r>
    </w:p>
    <w:p w14:paraId="0EB76DF3" w14:textId="1ACF797C" w:rsidR="008A540B" w:rsidRDefault="008A540B" w:rsidP="00BD1313">
      <w:pPr>
        <w:jc w:val="both"/>
        <w:rPr>
          <w:lang w:val="en-AU"/>
        </w:rPr>
      </w:pPr>
      <w:r>
        <w:rPr>
          <w:lang w:val="en-AU"/>
        </w:rPr>
        <w:t xml:space="preserve">The Watch interacts with ADI’s evaluation tool “Application Wave Tool” which supports connecting </w:t>
      </w:r>
      <w:r w:rsidR="003D2881">
        <w:rPr>
          <w:lang w:val="en-AU"/>
        </w:rPr>
        <w:t xml:space="preserve">the </w:t>
      </w:r>
      <w:r>
        <w:rPr>
          <w:lang w:val="en-AU"/>
        </w:rPr>
        <w:t>Watch to the tool either via USB or BLE. The Watch can also be evaluated using iOS application provided by ADI.</w:t>
      </w:r>
      <w:r w:rsidR="003D2881">
        <w:rPr>
          <w:lang w:val="en-AU"/>
        </w:rPr>
        <w:t xml:space="preserve"> The CLI utility is used by the developers for developer level testing of the Watch. Using the external tools, the supported applications may be started to view the graphs or log collection maybe started/stopped/retrieved. </w:t>
      </w:r>
    </w:p>
    <w:p w14:paraId="15337830" w14:textId="77777777" w:rsidR="00753830" w:rsidRDefault="002555FC" w:rsidP="00753830">
      <w:pPr>
        <w:keepNext/>
      </w:pPr>
      <w:r>
        <w:rPr>
          <w:lang w:val="en-AU"/>
        </w:rPr>
        <w:t xml:space="preserve">                </w:t>
      </w:r>
      <w:r w:rsidR="00AB2B99" w:rsidRPr="00AB2B99">
        <w:rPr>
          <w:noProof/>
        </w:rPr>
        <w:t xml:space="preserve"> </w:t>
      </w:r>
      <w:r w:rsidR="00AB2B99">
        <w:rPr>
          <w:noProof/>
        </w:rPr>
        <w:drawing>
          <wp:inline distT="0" distB="0" distL="0" distR="0" wp14:anchorId="4EB3FBDF" wp14:editId="4AE4BCC0">
            <wp:extent cx="6004525" cy="3086100"/>
            <wp:effectExtent l="19050" t="19050" r="158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65" t="32022" r="24459" b="14641"/>
                    <a:stretch/>
                  </pic:blipFill>
                  <pic:spPr bwMode="auto">
                    <a:xfrm>
                      <a:off x="0" y="0"/>
                      <a:ext cx="6027932" cy="30981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C8138C" w14:textId="41AA0F61" w:rsidR="002555FC" w:rsidRDefault="00753830" w:rsidP="00753830">
      <w:pPr>
        <w:pStyle w:val="Caption"/>
        <w:jc w:val="left"/>
      </w:pPr>
      <w:r>
        <w:t xml:space="preserve">                                                            </w:t>
      </w:r>
      <w:bookmarkStart w:id="46" w:name="_Toc75946895"/>
      <w:r>
        <w:t xml:space="preserve">Figure </w:t>
      </w:r>
      <w:r>
        <w:fldChar w:fldCharType="begin"/>
      </w:r>
      <w:r>
        <w:instrText xml:space="preserve"> SEQ Figure \* ARABIC </w:instrText>
      </w:r>
      <w:r>
        <w:fldChar w:fldCharType="separate"/>
      </w:r>
      <w:r w:rsidR="001D566E">
        <w:rPr>
          <w:noProof/>
        </w:rPr>
        <w:t>4</w:t>
      </w:r>
      <w:r>
        <w:fldChar w:fldCharType="end"/>
      </w:r>
      <w:r>
        <w:t xml:space="preserve">: </w:t>
      </w:r>
      <w:r w:rsidRPr="00CE2918">
        <w:t>Tools and SW Interaction</w:t>
      </w:r>
      <w:bookmarkEnd w:id="46"/>
    </w:p>
    <w:p w14:paraId="34EAA816" w14:textId="3C3E7D25" w:rsidR="0021566D" w:rsidRDefault="0021566D" w:rsidP="00753830">
      <w:pPr>
        <w:pStyle w:val="Caption"/>
        <w:jc w:val="left"/>
      </w:pPr>
    </w:p>
    <w:p w14:paraId="3651D29E" w14:textId="08D87691" w:rsidR="00FB2975" w:rsidRDefault="00AB2B99">
      <w:pPr>
        <w:shd w:val="clear" w:color="auto" w:fill="FFFFFF"/>
        <w:spacing w:before="150" w:after="0" w:line="240" w:lineRule="auto"/>
        <w:jc w:val="both"/>
      </w:pPr>
      <w:r w:rsidRPr="002B1D71">
        <w:t>Watch application firmware uses</w:t>
      </w:r>
      <w:r w:rsidR="00F90AEE" w:rsidRPr="002B1D71">
        <w:t xml:space="preserve"> </w:t>
      </w:r>
      <w:proofErr w:type="spellStart"/>
      <w:r w:rsidR="00F90AEE" w:rsidRPr="002B1D71">
        <w:t>FreeRTOS</w:t>
      </w:r>
      <w:proofErr w:type="spellEnd"/>
      <w:r w:rsidR="00F90AEE" w:rsidRPr="002B1D71">
        <w:t xml:space="preserve"> Framework with ADXL, ADPD4</w:t>
      </w:r>
      <w:r w:rsidR="00ED4BCF" w:rsidRPr="002B1D71">
        <w:t>x</w:t>
      </w:r>
      <w:r w:rsidR="00F90AEE" w:rsidRPr="002B1D71">
        <w:t>00, PPG, ECG, EDA, BCM, USBD CDC ACM</w:t>
      </w:r>
      <w:r w:rsidRPr="002B1D71">
        <w:t>,</w:t>
      </w:r>
      <w:r w:rsidR="00F90AEE" w:rsidRPr="002B1D71">
        <w:t xml:space="preserve"> BLE and Post Office as </w:t>
      </w:r>
      <w:proofErr w:type="spellStart"/>
      <w:r w:rsidR="00F90AEE" w:rsidRPr="002B1D71">
        <w:t>FreeRTOS</w:t>
      </w:r>
      <w:proofErr w:type="spellEnd"/>
      <w:r w:rsidR="00F90AEE" w:rsidRPr="002B1D71">
        <w:t xml:space="preserve"> tasks.</w:t>
      </w:r>
      <w:r w:rsidRPr="002B1D71">
        <w:t xml:space="preserve"> Post Office task is a routing task, which routes the M2M2 packets coming from external tools correctly to the intended internal task.</w:t>
      </w:r>
      <w:r w:rsidR="001D5B95" w:rsidRPr="002B1D71">
        <w:t xml:space="preserve"> The external M2M2 packets are handled by the USB or BLE Tasks according to the medium used for communication.</w:t>
      </w:r>
    </w:p>
    <w:p w14:paraId="0DF75DF5" w14:textId="5B46D670" w:rsidR="00983590" w:rsidRDefault="00983590" w:rsidP="00983590">
      <w:pPr>
        <w:pStyle w:val="Heading3"/>
      </w:pPr>
      <w:bookmarkStart w:id="47" w:name="_Toc75946852"/>
      <w:r>
        <w:t xml:space="preserve">M2M2 Protocol in </w:t>
      </w:r>
      <w:r w:rsidR="00CA3262">
        <w:t xml:space="preserve">ADI </w:t>
      </w:r>
      <w:r>
        <w:t>VSM Watch</w:t>
      </w:r>
      <w:bookmarkEnd w:id="47"/>
    </w:p>
    <w:p w14:paraId="6C15D80B" w14:textId="6FA2CF51" w:rsidR="00D94AB1" w:rsidRPr="00D94AB1" w:rsidRDefault="00D94AB1" w:rsidP="002B1D71">
      <w:pPr>
        <w:pStyle w:val="BodyText"/>
        <w:jc w:val="both"/>
      </w:pPr>
      <w:r>
        <w:rPr>
          <w:rFonts w:asciiTheme="minorHAnsi" w:eastAsiaTheme="minorEastAsia" w:hAnsiTheme="minorHAnsi" w:cstheme="minorBidi"/>
          <w:lang w:val="en-US"/>
        </w:rPr>
        <w:t xml:space="preserve">M2M2 stands for </w:t>
      </w:r>
      <w:proofErr w:type="gramStart"/>
      <w:r w:rsidRPr="002B1D71">
        <w:rPr>
          <w:rFonts w:asciiTheme="minorHAnsi" w:eastAsiaTheme="minorEastAsia" w:hAnsiTheme="minorHAnsi" w:cstheme="minorBidi"/>
          <w:lang w:val="en-US"/>
        </w:rPr>
        <w:t>Machine to Machine</w:t>
      </w:r>
      <w:proofErr w:type="gramEnd"/>
      <w:r w:rsidRPr="002B1D71">
        <w:rPr>
          <w:rFonts w:asciiTheme="minorHAnsi" w:eastAsiaTheme="minorEastAsia" w:hAnsiTheme="minorHAnsi" w:cstheme="minorBidi"/>
          <w:lang w:val="en-US"/>
        </w:rPr>
        <w:t xml:space="preserve"> Messaging V</w:t>
      </w:r>
      <w:r w:rsidR="003A57D8">
        <w:rPr>
          <w:rFonts w:asciiTheme="minorHAnsi" w:eastAsiaTheme="minorEastAsia" w:hAnsiTheme="minorHAnsi" w:cstheme="minorBidi"/>
          <w:lang w:val="en-US"/>
        </w:rPr>
        <w:t>ersion</w:t>
      </w:r>
      <w:r w:rsidRPr="002B1D71">
        <w:rPr>
          <w:rFonts w:asciiTheme="minorHAnsi" w:eastAsiaTheme="minorEastAsia" w:hAnsiTheme="minorHAnsi" w:cstheme="minorBidi"/>
          <w:lang w:val="en-US"/>
        </w:rPr>
        <w:t>2</w:t>
      </w:r>
      <w:r>
        <w:rPr>
          <w:rFonts w:asciiTheme="minorHAnsi" w:eastAsiaTheme="minorEastAsia" w:hAnsiTheme="minorHAnsi" w:cstheme="minorBidi"/>
          <w:lang w:val="en-US"/>
        </w:rPr>
        <w:t xml:space="preserve">. This is a protocol </w:t>
      </w:r>
      <w:r w:rsidR="004979B6">
        <w:rPr>
          <w:rFonts w:asciiTheme="minorHAnsi" w:eastAsiaTheme="minorEastAsia" w:hAnsiTheme="minorHAnsi" w:cstheme="minorBidi"/>
          <w:lang w:val="en-US"/>
        </w:rPr>
        <w:t xml:space="preserve">from ADI </w:t>
      </w:r>
      <w:r>
        <w:rPr>
          <w:rFonts w:asciiTheme="minorHAnsi" w:eastAsiaTheme="minorEastAsia" w:hAnsiTheme="minorHAnsi" w:cstheme="minorBidi"/>
          <w:lang w:val="en-US"/>
        </w:rPr>
        <w:t xml:space="preserve">designed to </w:t>
      </w:r>
      <w:r w:rsidRPr="00D94AB1">
        <w:t>enable embedded systems to use the “micro-kernel” and “micro-services” system design architectures with minimal overhead and footprint</w:t>
      </w:r>
      <w:r>
        <w:t>.</w:t>
      </w:r>
      <w:r w:rsidR="00D81EBE">
        <w:t xml:space="preserve"> With this the s</w:t>
      </w:r>
      <w:r w:rsidRPr="00D94AB1">
        <w:t xml:space="preserve">ystem is broken up into well-defined </w:t>
      </w:r>
      <w:r w:rsidRPr="002B1D71">
        <w:t>applications</w:t>
      </w:r>
      <w:r w:rsidR="00D81EBE">
        <w:t>, which</w:t>
      </w:r>
      <w:r w:rsidRPr="00D94AB1">
        <w:t xml:space="preserve"> are designed and implemented to be </w:t>
      </w:r>
      <w:r w:rsidRPr="002B1D71">
        <w:t>completely independent of each other</w:t>
      </w:r>
      <w:r w:rsidR="00D81EBE">
        <w:t xml:space="preserve">. </w:t>
      </w:r>
      <w:r w:rsidRPr="00D94AB1">
        <w:t>Applications interact by passing messages</w:t>
      </w:r>
      <w:r w:rsidR="00D81EBE">
        <w:t>:</w:t>
      </w:r>
    </w:p>
    <w:p w14:paraId="3AB83EB3" w14:textId="483CEE99" w:rsidR="00983590" w:rsidRDefault="0016526F" w:rsidP="002B1D71">
      <w:pPr>
        <w:pStyle w:val="BodyText"/>
        <w:ind w:left="720"/>
      </w:pPr>
      <w:r>
        <w:sym w:font="Wingdings" w:char="F0E0"/>
      </w:r>
      <w:r>
        <w:t xml:space="preserve"> </w:t>
      </w:r>
      <w:r w:rsidR="00D94AB1" w:rsidRPr="00D94AB1">
        <w:t>Point-to-point messages</w:t>
      </w:r>
      <w:r>
        <w:t xml:space="preserve">  </w:t>
      </w:r>
      <w:r>
        <w:sym w:font="Wingdings" w:char="F0E0"/>
      </w:r>
      <w:r>
        <w:t xml:space="preserve"> </w:t>
      </w:r>
      <w:r w:rsidR="00D94AB1" w:rsidRPr="00D94AB1">
        <w:t>Publish-subscribe messages</w:t>
      </w:r>
    </w:p>
    <w:p w14:paraId="4D6B143D" w14:textId="3E0D1621" w:rsidR="0091465F" w:rsidRDefault="0091465F" w:rsidP="0091465F">
      <w:pPr>
        <w:pStyle w:val="Heading4"/>
      </w:pPr>
      <w:bookmarkStart w:id="48" w:name="_Toc75946853"/>
      <w:r>
        <w:lastRenderedPageBreak/>
        <w:t>M2M2 Message Passing – Header Structure</w:t>
      </w:r>
      <w:bookmarkEnd w:id="48"/>
    </w:p>
    <w:p w14:paraId="1ADEBC01" w14:textId="5768DED2" w:rsidR="0091465F" w:rsidRDefault="0091465F" w:rsidP="00ED4884">
      <w:pPr>
        <w:pStyle w:val="BodyText"/>
        <w:rPr>
          <w:lang w:val="en-US"/>
        </w:rPr>
      </w:pPr>
      <w:r w:rsidRPr="0091465F">
        <w:rPr>
          <w:lang w:val="en-US"/>
        </w:rPr>
        <w:t>M2M2 prot</w:t>
      </w:r>
      <w:r w:rsidR="004979B6">
        <w:rPr>
          <w:lang w:val="en-US"/>
        </w:rPr>
        <w:t>o</w:t>
      </w:r>
      <w:r w:rsidRPr="0091465F">
        <w:rPr>
          <w:lang w:val="en-US"/>
        </w:rPr>
        <w:t>col uses a</w:t>
      </w:r>
      <w:r w:rsidR="00C87E9E">
        <w:rPr>
          <w:lang w:val="en-US"/>
        </w:rPr>
        <w:t>n</w:t>
      </w:r>
      <w:r w:rsidRPr="0091465F">
        <w:rPr>
          <w:lang w:val="en-US"/>
        </w:rPr>
        <w:t xml:space="preserve"> 8-byte UDP-style header</w:t>
      </w:r>
      <w:r w:rsidR="00ED4884">
        <w:rPr>
          <w:lang w:val="en-US"/>
        </w:rPr>
        <w:t xml:space="preserve"> </w:t>
      </w:r>
      <w:r w:rsidRPr="0091465F">
        <w:rPr>
          <w:lang w:val="en-US"/>
        </w:rPr>
        <w:t>(</w:t>
      </w:r>
      <w:r>
        <w:rPr>
          <w:lang w:val="en-US"/>
        </w:rPr>
        <w:t>d</w:t>
      </w:r>
      <w:r w:rsidRPr="0091465F">
        <w:rPr>
          <w:lang w:val="en-US"/>
        </w:rPr>
        <w:t>oes NOT use a UDP stack</w:t>
      </w:r>
      <w:r>
        <w:rPr>
          <w:lang w:val="en-US"/>
        </w:rPr>
        <w:t xml:space="preserve">). </w:t>
      </w:r>
      <w:r w:rsidR="00ED4884">
        <w:rPr>
          <w:lang w:val="en-US"/>
        </w:rPr>
        <w:t>This has a v</w:t>
      </w:r>
      <w:r w:rsidRPr="0091465F">
        <w:rPr>
          <w:lang w:val="en-US"/>
        </w:rPr>
        <w:t xml:space="preserve">ariable length data </w:t>
      </w:r>
      <w:proofErr w:type="gramStart"/>
      <w:r w:rsidRPr="0091465F">
        <w:rPr>
          <w:lang w:val="en-US"/>
        </w:rPr>
        <w:t>field</w:t>
      </w:r>
      <w:proofErr w:type="gramEnd"/>
      <w:r w:rsidR="00ED4884">
        <w:rPr>
          <w:lang w:val="en-US"/>
        </w:rPr>
        <w:t xml:space="preserve"> and the a</w:t>
      </w:r>
      <w:r w:rsidRPr="0091465F">
        <w:rPr>
          <w:lang w:val="en-US"/>
        </w:rPr>
        <w:t>pplications define their own payloads</w:t>
      </w:r>
      <w:r w:rsidR="00ED4884">
        <w:rPr>
          <w:lang w:val="en-US"/>
        </w:rPr>
        <w:t>.</w:t>
      </w:r>
    </w:p>
    <w:p w14:paraId="26B603A8" w14:textId="77777777" w:rsidR="00C87E9E" w:rsidRDefault="00ED4884" w:rsidP="002B1D71">
      <w:pPr>
        <w:keepNext/>
        <w:ind w:left="1440"/>
      </w:pPr>
      <w:r>
        <w:rPr>
          <w:noProof/>
        </w:rPr>
        <w:drawing>
          <wp:inline distT="0" distB="0" distL="0" distR="0" wp14:anchorId="31FBCAD2" wp14:editId="13AE0123">
            <wp:extent cx="874600" cy="1060271"/>
            <wp:effectExtent l="0" t="0" r="190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3177" b="54288"/>
                    <a:stretch/>
                  </pic:blipFill>
                  <pic:spPr bwMode="auto">
                    <a:xfrm>
                      <a:off x="0" y="0"/>
                      <a:ext cx="886438" cy="10746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ED4884">
        <w:rPr>
          <w:noProof/>
        </w:rPr>
        <w:drawing>
          <wp:inline distT="0" distB="0" distL="0" distR="0" wp14:anchorId="7C543E25" wp14:editId="77D08F81">
            <wp:extent cx="1764315" cy="1059019"/>
            <wp:effectExtent l="0" t="0" r="7620" b="825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21"/>
                    <a:srcRect t="28576" r="50957"/>
                    <a:stretch/>
                  </pic:blipFill>
                  <pic:spPr bwMode="auto">
                    <a:xfrm>
                      <a:off x="0" y="0"/>
                      <a:ext cx="1789363" cy="1074054"/>
                    </a:xfrm>
                    <a:prstGeom prst="rect">
                      <a:avLst/>
                    </a:prstGeom>
                    <a:ln>
                      <a:noFill/>
                    </a:ln>
                    <a:extLst>
                      <a:ext uri="{53640926-AAD7-44D8-BBD7-CCE9431645EC}">
                        <a14:shadowObscured xmlns:a14="http://schemas.microsoft.com/office/drawing/2010/main"/>
                      </a:ext>
                    </a:extLst>
                  </pic:spPr>
                </pic:pic>
              </a:graphicData>
            </a:graphic>
          </wp:inline>
        </w:drawing>
      </w:r>
    </w:p>
    <w:p w14:paraId="52958415" w14:textId="300EF0DE" w:rsidR="00ED4884" w:rsidRDefault="00C87E9E" w:rsidP="00C87E9E">
      <w:pPr>
        <w:pStyle w:val="Caption"/>
        <w:ind w:left="3600"/>
        <w:jc w:val="left"/>
      </w:pPr>
      <w:bookmarkStart w:id="49" w:name="_Toc75946896"/>
      <w:r>
        <w:t xml:space="preserve">Figure </w:t>
      </w:r>
      <w:r>
        <w:fldChar w:fldCharType="begin"/>
      </w:r>
      <w:r>
        <w:instrText xml:space="preserve"> SEQ Figure \* ARABIC </w:instrText>
      </w:r>
      <w:r>
        <w:fldChar w:fldCharType="separate"/>
      </w:r>
      <w:r w:rsidR="001D566E">
        <w:rPr>
          <w:noProof/>
        </w:rPr>
        <w:t>5</w:t>
      </w:r>
      <w:r>
        <w:fldChar w:fldCharType="end"/>
      </w:r>
      <w:r w:rsidR="005E2D7E">
        <w:t>:</w:t>
      </w:r>
      <w:r>
        <w:t xml:space="preserve"> M2M2 header structure</w:t>
      </w:r>
      <w:bookmarkEnd w:id="49"/>
    </w:p>
    <w:p w14:paraId="06283A2D" w14:textId="0D1FDC11" w:rsidR="002A1DE9" w:rsidRPr="002B1D71" w:rsidRDefault="002A1DE9" w:rsidP="002B1D71">
      <w:pPr>
        <w:pStyle w:val="BodyText"/>
      </w:pPr>
      <w:r w:rsidRPr="002A1DE9">
        <w:rPr>
          <w:lang w:val="en-US"/>
        </w:rPr>
        <w:t xml:space="preserve">All applications have an </w:t>
      </w:r>
      <w:r>
        <w:rPr>
          <w:lang w:val="en-US"/>
        </w:rPr>
        <w:t xml:space="preserve">M2M2 </w:t>
      </w:r>
      <w:r w:rsidRPr="002A1DE9">
        <w:rPr>
          <w:lang w:val="en-US"/>
        </w:rPr>
        <w:t>address</w:t>
      </w:r>
      <w:r>
        <w:rPr>
          <w:lang w:val="en-US"/>
        </w:rPr>
        <w:t xml:space="preserve"> and p</w:t>
      </w:r>
      <w:r w:rsidRPr="002A1DE9">
        <w:rPr>
          <w:lang w:val="en-US"/>
        </w:rPr>
        <w:t>ackets are dynamically routed between applications - and across machines - based on addresses</w:t>
      </w:r>
      <w:r>
        <w:rPr>
          <w:lang w:val="en-US"/>
        </w:rPr>
        <w:t xml:space="preserve">. </w:t>
      </w:r>
      <w:r w:rsidR="00271A19" w:rsidRPr="00271A19">
        <w:rPr>
          <w:lang w:val="en-US"/>
        </w:rPr>
        <w:t xml:space="preserve">Each application stream </w:t>
      </w:r>
      <w:r w:rsidR="00271A19">
        <w:rPr>
          <w:lang w:val="en-US"/>
        </w:rPr>
        <w:t xml:space="preserve">also </w:t>
      </w:r>
      <w:r w:rsidR="00271A19" w:rsidRPr="00271A19">
        <w:rPr>
          <w:lang w:val="en-US"/>
        </w:rPr>
        <w:t>has an address</w:t>
      </w:r>
      <w:r w:rsidR="00271A19">
        <w:rPr>
          <w:lang w:val="en-US"/>
        </w:rPr>
        <w:t>.</w:t>
      </w:r>
    </w:p>
    <w:p w14:paraId="5314F70B" w14:textId="73E9737B" w:rsidR="00C208BD" w:rsidRDefault="00C208BD" w:rsidP="002B1D71">
      <w:pPr>
        <w:pStyle w:val="Heading4"/>
      </w:pPr>
      <w:bookmarkStart w:id="50" w:name="_Toc75946854"/>
      <w:r>
        <w:t>M2M2 Message Passing Implementation</w:t>
      </w:r>
      <w:bookmarkEnd w:id="50"/>
    </w:p>
    <w:p w14:paraId="6C7F7D64" w14:textId="4A65F45B" w:rsidR="00C208BD" w:rsidRPr="00C208BD" w:rsidRDefault="00C208BD" w:rsidP="002B1D71">
      <w:pPr>
        <w:tabs>
          <w:tab w:val="num" w:pos="720"/>
        </w:tabs>
        <w:spacing w:before="240" w:line="240" w:lineRule="auto"/>
      </w:pPr>
      <w:r w:rsidRPr="00C208BD">
        <w:t>M2M2 provides two entities used to perform message passing</w:t>
      </w:r>
      <w:r>
        <w:t>.</w:t>
      </w:r>
    </w:p>
    <w:p w14:paraId="2CFC30D4" w14:textId="0E02895A" w:rsidR="00C208BD" w:rsidRDefault="00C208BD" w:rsidP="002B1D71">
      <w:pPr>
        <w:numPr>
          <w:ilvl w:val="0"/>
          <w:numId w:val="44"/>
        </w:numPr>
        <w:spacing w:line="240" w:lineRule="auto"/>
      </w:pPr>
      <w:r w:rsidRPr="00C208BD">
        <w:t>Post Office</w:t>
      </w:r>
      <w:r>
        <w:t xml:space="preserve"> - </w:t>
      </w:r>
      <w:r w:rsidRPr="00C208BD">
        <w:t>Provides message routing within a processor</w:t>
      </w:r>
    </w:p>
    <w:p w14:paraId="5DF994C1" w14:textId="77777777" w:rsidR="00D304A0" w:rsidRPr="00D304A0" w:rsidRDefault="00D304A0" w:rsidP="002B1D71">
      <w:pPr>
        <w:numPr>
          <w:ilvl w:val="1"/>
          <w:numId w:val="44"/>
        </w:numPr>
        <w:spacing w:line="240" w:lineRule="auto"/>
      </w:pPr>
      <w:r w:rsidRPr="00D304A0">
        <w:t>Messages are routed directly from one application to another</w:t>
      </w:r>
    </w:p>
    <w:p w14:paraId="4ACC8B13" w14:textId="47DCC7A4" w:rsidR="00D304A0" w:rsidRDefault="00D304A0" w:rsidP="002B1D71">
      <w:pPr>
        <w:numPr>
          <w:ilvl w:val="1"/>
          <w:numId w:val="44"/>
        </w:numPr>
        <w:spacing w:line="240" w:lineRule="auto"/>
      </w:pPr>
      <w:r w:rsidRPr="00D304A0">
        <w:t>The message itself is not copied, a pointer is passed instead</w:t>
      </w:r>
    </w:p>
    <w:p w14:paraId="7AFA2561" w14:textId="77777777" w:rsidR="0016526F" w:rsidRDefault="00D304A0" w:rsidP="002B1D71">
      <w:pPr>
        <w:keepNext/>
        <w:spacing w:after="0" w:line="240" w:lineRule="auto"/>
        <w:jc w:val="center"/>
      </w:pPr>
      <w:r>
        <w:rPr>
          <w:noProof/>
        </w:rPr>
        <w:drawing>
          <wp:inline distT="0" distB="0" distL="0" distR="0" wp14:anchorId="05D0D2B7" wp14:editId="23B26FD5">
            <wp:extent cx="3503852" cy="1614170"/>
            <wp:effectExtent l="19050" t="19050" r="20955" b="241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793" r="5525" b="9422"/>
                    <a:stretch/>
                  </pic:blipFill>
                  <pic:spPr bwMode="auto">
                    <a:xfrm>
                      <a:off x="0" y="0"/>
                      <a:ext cx="3505304" cy="16148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BE3C334" w14:textId="129C8383" w:rsidR="00D304A0" w:rsidRPr="00D304A0" w:rsidRDefault="0016526F" w:rsidP="002B1D71">
      <w:pPr>
        <w:pStyle w:val="Caption"/>
        <w:spacing w:after="0"/>
      </w:pPr>
      <w:bookmarkStart w:id="51" w:name="_Toc75946897"/>
      <w:r>
        <w:t xml:space="preserve">Figure </w:t>
      </w:r>
      <w:r>
        <w:fldChar w:fldCharType="begin"/>
      </w:r>
      <w:r>
        <w:instrText xml:space="preserve"> SEQ Figure \* ARABIC </w:instrText>
      </w:r>
      <w:r>
        <w:fldChar w:fldCharType="separate"/>
      </w:r>
      <w:r w:rsidR="001D566E">
        <w:rPr>
          <w:noProof/>
        </w:rPr>
        <w:t>6</w:t>
      </w:r>
      <w:r>
        <w:fldChar w:fldCharType="end"/>
      </w:r>
      <w:r w:rsidR="005E2D7E">
        <w:t>:</w:t>
      </w:r>
      <w:r>
        <w:t xml:space="preserve"> Point to point M2M2 Messaging using Post</w:t>
      </w:r>
      <w:r w:rsidR="006E022B">
        <w:t xml:space="preserve"> </w:t>
      </w:r>
      <w:r>
        <w:t>Office</w:t>
      </w:r>
      <w:bookmarkEnd w:id="51"/>
    </w:p>
    <w:p w14:paraId="125C0176" w14:textId="77777777" w:rsidR="00C208BD" w:rsidRPr="00C208BD" w:rsidRDefault="00C208BD" w:rsidP="002B1D71">
      <w:pPr>
        <w:spacing w:after="0" w:line="240" w:lineRule="auto"/>
        <w:ind w:left="720"/>
      </w:pPr>
    </w:p>
    <w:p w14:paraId="0C4A4A2A" w14:textId="6E68BA79" w:rsidR="00C208BD" w:rsidRPr="00C208BD" w:rsidRDefault="00C208BD" w:rsidP="002B1D71">
      <w:pPr>
        <w:numPr>
          <w:ilvl w:val="0"/>
          <w:numId w:val="44"/>
        </w:numPr>
        <w:spacing w:line="240" w:lineRule="auto"/>
      </w:pPr>
      <w:r w:rsidRPr="00C208BD">
        <w:t>Mailbox</w:t>
      </w:r>
      <w:r>
        <w:t xml:space="preserve"> - </w:t>
      </w:r>
      <w:r w:rsidRPr="00C208BD">
        <w:t>Provides many-to-many publish-subscribe messaging</w:t>
      </w:r>
    </w:p>
    <w:p w14:paraId="1E94F85A" w14:textId="77777777" w:rsidR="00547816" w:rsidRPr="00547816" w:rsidRDefault="00547816" w:rsidP="002B1D71">
      <w:pPr>
        <w:numPr>
          <w:ilvl w:val="1"/>
          <w:numId w:val="44"/>
        </w:numPr>
        <w:spacing w:line="240" w:lineRule="auto"/>
      </w:pPr>
      <w:r w:rsidRPr="00547816">
        <w:t>Messages are sent by one or more “producer” applications to one or more “consumer” application</w:t>
      </w:r>
    </w:p>
    <w:p w14:paraId="540857D5" w14:textId="77777777" w:rsidR="00547816" w:rsidRPr="00547816" w:rsidRDefault="00547816" w:rsidP="002B1D71">
      <w:pPr>
        <w:numPr>
          <w:ilvl w:val="1"/>
          <w:numId w:val="44"/>
        </w:numPr>
        <w:spacing w:line="240" w:lineRule="auto"/>
      </w:pPr>
      <w:r w:rsidRPr="00547816">
        <w:t>Message flow is one-way</w:t>
      </w:r>
    </w:p>
    <w:p w14:paraId="5F1E56A0" w14:textId="0B5AF8FC" w:rsidR="00547816" w:rsidRPr="00547816" w:rsidRDefault="00547816" w:rsidP="002B1D71">
      <w:pPr>
        <w:numPr>
          <w:ilvl w:val="1"/>
          <w:numId w:val="44"/>
        </w:numPr>
        <w:spacing w:line="240" w:lineRule="auto"/>
      </w:pPr>
      <w:r>
        <w:t>“</w:t>
      </w:r>
      <w:r w:rsidRPr="00547816">
        <w:t>Producer” applications send messages to a mailbox</w:t>
      </w:r>
    </w:p>
    <w:p w14:paraId="29EE2692" w14:textId="77777777" w:rsidR="00547816" w:rsidRPr="00547816" w:rsidRDefault="00547816" w:rsidP="002B1D71">
      <w:pPr>
        <w:numPr>
          <w:ilvl w:val="1"/>
          <w:numId w:val="44"/>
        </w:numPr>
        <w:spacing w:line="240" w:lineRule="auto"/>
      </w:pPr>
      <w:r w:rsidRPr="00547816">
        <w:t>Consumer applications send a message to the Post Office requesting that they be subscribed to a mailbox</w:t>
      </w:r>
    </w:p>
    <w:p w14:paraId="304A7ED7" w14:textId="77777777" w:rsidR="00547816" w:rsidRPr="00547816" w:rsidRDefault="00547816" w:rsidP="002B1D71">
      <w:pPr>
        <w:numPr>
          <w:ilvl w:val="1"/>
          <w:numId w:val="44"/>
        </w:numPr>
        <w:spacing w:line="240" w:lineRule="auto"/>
      </w:pPr>
      <w:r w:rsidRPr="00547816">
        <w:t>“Consumer” applications receive asynchronous messages from the mailbox</w:t>
      </w:r>
    </w:p>
    <w:p w14:paraId="06C61957" w14:textId="77777777" w:rsidR="0016526F" w:rsidRDefault="00D304A0" w:rsidP="002B1D71">
      <w:pPr>
        <w:keepNext/>
        <w:jc w:val="center"/>
      </w:pPr>
      <w:r>
        <w:rPr>
          <w:noProof/>
        </w:rPr>
        <w:lastRenderedPageBreak/>
        <w:drawing>
          <wp:inline distT="0" distB="0" distL="0" distR="0" wp14:anchorId="0AA302F0" wp14:editId="2C0BE088">
            <wp:extent cx="3710305" cy="1844984"/>
            <wp:effectExtent l="19050" t="19050" r="23495" b="222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9410"/>
                    <a:stretch/>
                  </pic:blipFill>
                  <pic:spPr bwMode="auto">
                    <a:xfrm>
                      <a:off x="0" y="0"/>
                      <a:ext cx="3710305" cy="18449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9C8FCAA" w14:textId="5D1D74F6" w:rsidR="00C208BD" w:rsidRPr="00C208BD" w:rsidRDefault="0016526F" w:rsidP="002B1D71">
      <w:pPr>
        <w:pStyle w:val="Caption"/>
      </w:pPr>
      <w:bookmarkStart w:id="52" w:name="_Toc75946898"/>
      <w:r>
        <w:t xml:space="preserve">Figure </w:t>
      </w:r>
      <w:r>
        <w:fldChar w:fldCharType="begin"/>
      </w:r>
      <w:r>
        <w:instrText xml:space="preserve"> SEQ Figure \* ARABIC </w:instrText>
      </w:r>
      <w:r>
        <w:fldChar w:fldCharType="separate"/>
      </w:r>
      <w:r w:rsidR="001D566E">
        <w:rPr>
          <w:noProof/>
        </w:rPr>
        <w:t>7</w:t>
      </w:r>
      <w:r>
        <w:fldChar w:fldCharType="end"/>
      </w:r>
      <w:r w:rsidR="005E2D7E">
        <w:t>:</w:t>
      </w:r>
      <w:r>
        <w:t xml:space="preserve"> </w:t>
      </w:r>
      <w:r w:rsidRPr="005A4F26">
        <w:t>P</w:t>
      </w:r>
      <w:r>
        <w:t>ublish-Subscribe</w:t>
      </w:r>
      <w:r w:rsidRPr="005A4F26">
        <w:t xml:space="preserve"> M2M2 Messaging using </w:t>
      </w:r>
      <w:r>
        <w:t>Mailbox</w:t>
      </w:r>
      <w:bookmarkEnd w:id="52"/>
    </w:p>
    <w:p w14:paraId="14EDF77C" w14:textId="4D5F61F7" w:rsidR="00C208BD" w:rsidRDefault="00C208BD" w:rsidP="00C208BD">
      <w:pPr>
        <w:rPr>
          <w:lang w:val="en-AU"/>
        </w:rPr>
      </w:pPr>
    </w:p>
    <w:p w14:paraId="5F3E2C40" w14:textId="54775C39" w:rsidR="00E27DD5" w:rsidRPr="005E2D7E" w:rsidRDefault="00A723AF" w:rsidP="002B1D71">
      <w:r>
        <w:rPr>
          <w:lang w:val="en-AU"/>
        </w:rPr>
        <w:fldChar w:fldCharType="begin"/>
      </w:r>
      <w:r>
        <w:rPr>
          <w:lang w:val="en-AU"/>
        </w:rPr>
        <w:instrText xml:space="preserve"> REF _Ref57026480 \h </w:instrText>
      </w:r>
      <w:r>
        <w:rPr>
          <w:lang w:val="en-AU"/>
        </w:rPr>
      </w:r>
      <w:r>
        <w:rPr>
          <w:lang w:val="en-AU"/>
        </w:rPr>
        <w:fldChar w:fldCharType="separate"/>
      </w:r>
      <w:r w:rsidR="001D566E">
        <w:t xml:space="preserve">Figure </w:t>
      </w:r>
      <w:r w:rsidR="001D566E">
        <w:rPr>
          <w:noProof/>
        </w:rPr>
        <w:t>8</w:t>
      </w:r>
      <w:r>
        <w:rPr>
          <w:lang w:val="en-AU"/>
        </w:rPr>
        <w:fldChar w:fldCharType="end"/>
      </w:r>
      <w:r w:rsidR="00E27DD5">
        <w:rPr>
          <w:lang w:val="en-AU"/>
        </w:rPr>
        <w:t xml:space="preserve"> illustrates how Watch application interacts with </w:t>
      </w:r>
      <w:r w:rsidR="00302573">
        <w:rPr>
          <w:lang w:val="en-AU"/>
        </w:rPr>
        <w:t>A</w:t>
      </w:r>
      <w:r w:rsidR="00E27DD5">
        <w:rPr>
          <w:lang w:val="en-AU"/>
        </w:rPr>
        <w:t xml:space="preserve">WT or a customer application developed using the Watch SDK </w:t>
      </w:r>
      <w:r w:rsidR="0003431F">
        <w:rPr>
          <w:lang w:val="en-AU"/>
        </w:rPr>
        <w:t>and</w:t>
      </w:r>
      <w:r w:rsidR="00E27DD5">
        <w:rPr>
          <w:lang w:val="en-AU"/>
        </w:rPr>
        <w:t xml:space="preserve"> M2M2 messaging protocol.</w:t>
      </w:r>
    </w:p>
    <w:p w14:paraId="1DE26066" w14:textId="77777777" w:rsidR="00E27DD5" w:rsidRDefault="00D81EBE" w:rsidP="002B1D71">
      <w:pPr>
        <w:keepNext/>
        <w:jc w:val="center"/>
      </w:pPr>
      <w:r>
        <w:rPr>
          <w:noProof/>
          <w:lang w:val="en-AU"/>
        </w:rPr>
        <w:drawing>
          <wp:inline distT="0" distB="0" distL="0" distR="0" wp14:anchorId="624B68A2" wp14:editId="71AB8F97">
            <wp:extent cx="4442460" cy="3248660"/>
            <wp:effectExtent l="19050" t="19050" r="1524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2460" cy="3248660"/>
                    </a:xfrm>
                    <a:prstGeom prst="rect">
                      <a:avLst/>
                    </a:prstGeom>
                    <a:noFill/>
                    <a:ln>
                      <a:solidFill>
                        <a:schemeClr val="tx1"/>
                      </a:solidFill>
                    </a:ln>
                  </pic:spPr>
                </pic:pic>
              </a:graphicData>
            </a:graphic>
          </wp:inline>
        </w:drawing>
      </w:r>
    </w:p>
    <w:p w14:paraId="3CE9234E" w14:textId="1E28F308" w:rsidR="00983590" w:rsidRPr="002B1D71" w:rsidRDefault="00E27DD5" w:rsidP="002B1D71">
      <w:pPr>
        <w:pStyle w:val="Caption"/>
        <w:rPr>
          <w:rFonts w:asciiTheme="minorHAnsi" w:eastAsiaTheme="minorEastAsia" w:hAnsiTheme="minorHAnsi" w:cstheme="minorBidi"/>
          <w:sz w:val="22"/>
          <w:szCs w:val="22"/>
        </w:rPr>
      </w:pPr>
      <w:bookmarkStart w:id="53" w:name="_Ref57026480"/>
      <w:bookmarkStart w:id="54" w:name="_Toc75946899"/>
      <w:r>
        <w:t xml:space="preserve">Figure </w:t>
      </w:r>
      <w:r>
        <w:fldChar w:fldCharType="begin"/>
      </w:r>
      <w:r>
        <w:instrText xml:space="preserve"> SEQ Figure \* ARABIC </w:instrText>
      </w:r>
      <w:r>
        <w:fldChar w:fldCharType="separate"/>
      </w:r>
      <w:r w:rsidR="001D566E">
        <w:rPr>
          <w:noProof/>
        </w:rPr>
        <w:t>8</w:t>
      </w:r>
      <w:r>
        <w:fldChar w:fldCharType="end"/>
      </w:r>
      <w:bookmarkEnd w:id="53"/>
      <w:r w:rsidR="005E2D7E">
        <w:t>:</w:t>
      </w:r>
      <w:r>
        <w:t xml:space="preserve"> Interaction of Watch applications with </w:t>
      </w:r>
      <w:r w:rsidR="00E55802">
        <w:t>A</w:t>
      </w:r>
      <w:r>
        <w:t>WT</w:t>
      </w:r>
      <w:r>
        <w:rPr>
          <w:noProof/>
        </w:rPr>
        <w:t>/SDK using M2M2 messaging</w:t>
      </w:r>
      <w:bookmarkEnd w:id="54"/>
    </w:p>
    <w:p w14:paraId="3B1795FB" w14:textId="31EBA048" w:rsidR="00414346" w:rsidRDefault="00414346" w:rsidP="00FE2B8E">
      <w:pPr>
        <w:pStyle w:val="Heading3"/>
      </w:pPr>
      <w:bookmarkStart w:id="55" w:name="_Toc75946855"/>
      <w:r>
        <w:t xml:space="preserve">BLE Protocol in </w:t>
      </w:r>
      <w:r w:rsidR="005F624C">
        <w:t>VSM</w:t>
      </w:r>
      <w:r>
        <w:t xml:space="preserve"> Watch</w:t>
      </w:r>
      <w:bookmarkEnd w:id="55"/>
    </w:p>
    <w:p w14:paraId="4EBDF361" w14:textId="6E26E243" w:rsidR="005819CD" w:rsidRDefault="00414346" w:rsidP="00FE2B8E">
      <w:pPr>
        <w:jc w:val="both"/>
      </w:pPr>
      <w:r>
        <w:t xml:space="preserve">The study watch uses </w:t>
      </w:r>
      <w:r w:rsidR="00625E63">
        <w:t xml:space="preserve">the </w:t>
      </w:r>
      <w:proofErr w:type="spellStart"/>
      <w:r w:rsidR="009B7C7F">
        <w:t>S</w:t>
      </w:r>
      <w:r>
        <w:t>oft</w:t>
      </w:r>
      <w:r w:rsidR="009B7C7F">
        <w:t>D</w:t>
      </w:r>
      <w:r>
        <w:t>evice</w:t>
      </w:r>
      <w:proofErr w:type="spellEnd"/>
      <w:r w:rsidR="00625E63">
        <w:t xml:space="preserve"> – s140</w:t>
      </w:r>
      <w:r>
        <w:t xml:space="preserve"> from Nordic SDK, which is a precompiled and linked binary image implementing Bluetooth 5 Low Energy protocol stack for nRF52 series of SoCs.</w:t>
      </w:r>
      <w:r w:rsidR="00F413D4">
        <w:t xml:space="preserve"> The Watch application uses the </w:t>
      </w:r>
      <w:r>
        <w:t xml:space="preserve">serial port emulation over BLE and includes the Nordic UART </w:t>
      </w:r>
      <w:r w:rsidR="005F624C">
        <w:t>Service (</w:t>
      </w:r>
      <w:r>
        <w:t>NUS).</w:t>
      </w:r>
    </w:p>
    <w:p w14:paraId="33F87C2B" w14:textId="70B84064" w:rsidR="00414346" w:rsidRDefault="005819CD" w:rsidP="00F413D4">
      <w:pPr>
        <w:jc w:val="both"/>
      </w:pPr>
      <w:r>
        <w:t xml:space="preserve">The Maximum BLE data throughput achieved from the Watch is 12 KB/sec at </w:t>
      </w:r>
      <w:r w:rsidR="00C267A9">
        <w:t>10</w:t>
      </w:r>
      <w:r>
        <w:t xml:space="preserve"> meter</w:t>
      </w:r>
      <w:r w:rsidR="006301DB">
        <w:t>s</w:t>
      </w:r>
      <w:r>
        <w:t>.</w:t>
      </w:r>
    </w:p>
    <w:p w14:paraId="6025C730" w14:textId="7382877F" w:rsidR="0090783A" w:rsidRPr="00770D77" w:rsidRDefault="0090783A" w:rsidP="0090783A">
      <w:pPr>
        <w:rPr>
          <w:lang w:val="en-AU"/>
        </w:rPr>
      </w:pPr>
      <w:r w:rsidRPr="00770D77">
        <w:rPr>
          <w:lang w:val="en-AU"/>
        </w:rPr>
        <w:lastRenderedPageBreak/>
        <w:t xml:space="preserve">To improve the performance throughput of the </w:t>
      </w:r>
      <w:r w:rsidR="00CA7810">
        <w:rPr>
          <w:lang w:val="en-AU"/>
        </w:rPr>
        <w:t>BLE</w:t>
      </w:r>
      <w:r w:rsidRPr="00770D77">
        <w:rPr>
          <w:lang w:val="en-AU"/>
        </w:rPr>
        <w:t xml:space="preserve"> connection and characterize the stable data rate</w:t>
      </w:r>
      <w:r w:rsidR="00FE220B">
        <w:rPr>
          <w:lang w:val="en-AU"/>
        </w:rPr>
        <w:t>,</w:t>
      </w:r>
      <w:r w:rsidRPr="00770D77">
        <w:rPr>
          <w:lang w:val="en-AU"/>
        </w:rPr>
        <w:t xml:space="preserve"> following parameters were changed in </w:t>
      </w:r>
      <w:r w:rsidRPr="00770D77">
        <w:rPr>
          <w:b/>
          <w:bCs/>
          <w:lang w:val="en-AU"/>
        </w:rPr>
        <w:t>Study Watch</w:t>
      </w:r>
      <w:r w:rsidRPr="00770D77">
        <w:rPr>
          <w:lang w:val="en-AU"/>
        </w:rPr>
        <w:t xml:space="preserve"> firmware:</w:t>
      </w:r>
    </w:p>
    <w:p w14:paraId="24576B2F" w14:textId="2BC055AB" w:rsidR="0090783A" w:rsidRPr="00770D77" w:rsidRDefault="0090783A" w:rsidP="0090783A">
      <w:pPr>
        <w:numPr>
          <w:ilvl w:val="0"/>
          <w:numId w:val="28"/>
        </w:numPr>
        <w:spacing w:after="160" w:line="259" w:lineRule="auto"/>
        <w:rPr>
          <w:lang w:val="en-AU"/>
        </w:rPr>
      </w:pPr>
      <w:r w:rsidRPr="00770D77">
        <w:rPr>
          <w:lang w:val="en-AU"/>
        </w:rPr>
        <w:t xml:space="preserve">BLE GAP data </w:t>
      </w:r>
      <w:r w:rsidR="00380DE3" w:rsidRPr="0090783A">
        <w:rPr>
          <w:lang w:val="en-AU"/>
        </w:rPr>
        <w:t>length:</w:t>
      </w:r>
      <w:r w:rsidRPr="00770D77">
        <w:rPr>
          <w:lang w:val="en-AU"/>
        </w:rPr>
        <w:t xml:space="preserve"> 251 (earlier it was 27) The </w:t>
      </w:r>
      <w:proofErr w:type="spellStart"/>
      <w:r w:rsidRPr="00770D77">
        <w:rPr>
          <w:lang w:val="en-AU"/>
        </w:rPr>
        <w:t>SoftDevice</w:t>
      </w:r>
      <w:proofErr w:type="spellEnd"/>
      <w:r w:rsidRPr="00770D77">
        <w:rPr>
          <w:lang w:val="en-AU"/>
        </w:rPr>
        <w:t xml:space="preserve"> handler will configure the stack with these parameters</w:t>
      </w:r>
    </w:p>
    <w:p w14:paraId="48B7AF62" w14:textId="7A8A0DED" w:rsidR="0090783A" w:rsidRPr="00770D77" w:rsidRDefault="0090783A" w:rsidP="0090783A">
      <w:pPr>
        <w:numPr>
          <w:ilvl w:val="0"/>
          <w:numId w:val="28"/>
        </w:numPr>
        <w:spacing w:after="160" w:line="259" w:lineRule="auto"/>
        <w:rPr>
          <w:lang w:val="en-AU"/>
        </w:rPr>
      </w:pPr>
      <w:r w:rsidRPr="00770D77">
        <w:rPr>
          <w:lang w:val="en-AU"/>
        </w:rPr>
        <w:t xml:space="preserve">BLE Tx and Rx </w:t>
      </w:r>
      <w:r w:rsidR="00380DE3" w:rsidRPr="0090783A">
        <w:rPr>
          <w:lang w:val="en-AU"/>
        </w:rPr>
        <w:t>PHY:</w:t>
      </w:r>
      <w:r w:rsidRPr="00770D77">
        <w:rPr>
          <w:lang w:val="en-AU"/>
        </w:rPr>
        <w:t xml:space="preserve"> BLE_GAP_PHY_2MBPS</w:t>
      </w:r>
      <w:r w:rsidR="00380DE3">
        <w:rPr>
          <w:lang w:val="en-AU"/>
        </w:rPr>
        <w:t xml:space="preserve"> </w:t>
      </w:r>
      <w:r w:rsidRPr="00770D77">
        <w:rPr>
          <w:lang w:val="en-AU"/>
        </w:rPr>
        <w:t>(earlier it was BLE_GAP_PHY_AUTO)</w:t>
      </w:r>
    </w:p>
    <w:p w14:paraId="49D01D1D" w14:textId="05ECEA11" w:rsidR="0090783A" w:rsidRPr="00770D77" w:rsidRDefault="0090783A" w:rsidP="0090783A">
      <w:pPr>
        <w:numPr>
          <w:ilvl w:val="0"/>
          <w:numId w:val="28"/>
        </w:numPr>
        <w:spacing w:after="160" w:line="259" w:lineRule="auto"/>
        <w:rPr>
          <w:lang w:val="en-AU"/>
        </w:rPr>
      </w:pPr>
      <w:r w:rsidRPr="00770D77">
        <w:rPr>
          <w:lang w:val="en-AU"/>
        </w:rPr>
        <w:t xml:space="preserve">BLE Connection Interval: 7.5ms (earlier min and max connection interval was 10 and 40 </w:t>
      </w:r>
      <w:proofErr w:type="spellStart"/>
      <w:r w:rsidRPr="00770D77">
        <w:rPr>
          <w:lang w:val="en-AU"/>
        </w:rPr>
        <w:t>ms</w:t>
      </w:r>
      <w:proofErr w:type="spellEnd"/>
      <w:r w:rsidRPr="00770D77">
        <w:rPr>
          <w:lang w:val="en-AU"/>
        </w:rPr>
        <w:t>)</w:t>
      </w:r>
      <w:r w:rsidR="00770D77">
        <w:rPr>
          <w:lang w:val="en-AU"/>
        </w:rPr>
        <w:t>.</w:t>
      </w:r>
      <w:r w:rsidRPr="00770D77">
        <w:rPr>
          <w:lang w:val="en-AU"/>
        </w:rPr>
        <w:t xml:space="preserve"> Now both min and max </w:t>
      </w:r>
      <w:r w:rsidR="00770D77">
        <w:rPr>
          <w:lang w:val="en-AU"/>
        </w:rPr>
        <w:t>are</w:t>
      </w:r>
      <w:r w:rsidRPr="00770D77">
        <w:rPr>
          <w:lang w:val="en-AU"/>
        </w:rPr>
        <w:t xml:space="preserve"> set to 7.5ms </w:t>
      </w:r>
      <w:r w:rsidR="00CA7810">
        <w:rPr>
          <w:lang w:val="en-AU"/>
        </w:rPr>
        <w:t>and 35 respectively.</w:t>
      </w:r>
    </w:p>
    <w:p w14:paraId="4FF9CB8F" w14:textId="77777777" w:rsidR="0090783A" w:rsidRPr="00770D77" w:rsidRDefault="0090783A" w:rsidP="0090783A">
      <w:pPr>
        <w:numPr>
          <w:ilvl w:val="0"/>
          <w:numId w:val="28"/>
        </w:numPr>
        <w:spacing w:after="160" w:line="259" w:lineRule="auto"/>
        <w:rPr>
          <w:lang w:val="en-AU"/>
        </w:rPr>
      </w:pPr>
      <w:r w:rsidRPr="00770D77">
        <w:rPr>
          <w:lang w:val="en-AU"/>
        </w:rPr>
        <w:t>BLE_COMMON_OPT_CONN_EVT_EXT option set to one, which is the parameter for enabling extended connection events</w:t>
      </w:r>
    </w:p>
    <w:p w14:paraId="3D03079D" w14:textId="77777777" w:rsidR="0090783A" w:rsidRPr="00770D77" w:rsidRDefault="0090783A" w:rsidP="0090783A">
      <w:pPr>
        <w:rPr>
          <w:lang w:val="en-AU"/>
        </w:rPr>
      </w:pPr>
      <w:r w:rsidRPr="00770D77">
        <w:rPr>
          <w:lang w:val="en-AU"/>
        </w:rPr>
        <w:t xml:space="preserve">Following changes were made to the </w:t>
      </w:r>
      <w:r w:rsidRPr="00770D77">
        <w:rPr>
          <w:b/>
          <w:bCs/>
          <w:lang w:val="en-AU"/>
        </w:rPr>
        <w:t>BLE Dongle</w:t>
      </w:r>
      <w:r w:rsidRPr="00770D77">
        <w:rPr>
          <w:lang w:val="en-AU"/>
        </w:rPr>
        <w:t>:</w:t>
      </w:r>
    </w:p>
    <w:p w14:paraId="3847E3A2" w14:textId="77777777" w:rsidR="0090783A" w:rsidRPr="00770D77" w:rsidRDefault="0090783A" w:rsidP="0090783A">
      <w:pPr>
        <w:numPr>
          <w:ilvl w:val="0"/>
          <w:numId w:val="29"/>
        </w:numPr>
        <w:spacing w:after="160" w:line="259" w:lineRule="auto"/>
        <w:rPr>
          <w:lang w:val="en-AU"/>
        </w:rPr>
      </w:pPr>
      <w:r w:rsidRPr="00770D77">
        <w:rPr>
          <w:lang w:val="en-AU"/>
        </w:rPr>
        <w:t>BLE scan max connection interval: 7.5ms</w:t>
      </w:r>
    </w:p>
    <w:p w14:paraId="38F49046" w14:textId="77777777" w:rsidR="0090783A" w:rsidRPr="00770D77" w:rsidRDefault="0090783A" w:rsidP="0090783A">
      <w:pPr>
        <w:numPr>
          <w:ilvl w:val="0"/>
          <w:numId w:val="29"/>
        </w:numPr>
        <w:spacing w:after="160" w:line="259" w:lineRule="auto"/>
        <w:rPr>
          <w:lang w:val="en-AU"/>
        </w:rPr>
      </w:pPr>
      <w:r w:rsidRPr="00770D77">
        <w:rPr>
          <w:lang w:val="en-AU"/>
        </w:rPr>
        <w:t>BLE scan min connection interval: 7.5ms</w:t>
      </w:r>
    </w:p>
    <w:p w14:paraId="194F9FC7" w14:textId="27FEF1AC" w:rsidR="0090783A" w:rsidRPr="00770D77" w:rsidRDefault="0090783A" w:rsidP="0090783A">
      <w:pPr>
        <w:numPr>
          <w:ilvl w:val="0"/>
          <w:numId w:val="29"/>
        </w:numPr>
        <w:spacing w:after="160" w:line="259" w:lineRule="auto"/>
        <w:rPr>
          <w:lang w:val="en-AU"/>
        </w:rPr>
      </w:pPr>
      <w:r w:rsidRPr="00770D77">
        <w:rPr>
          <w:lang w:val="en-AU"/>
        </w:rPr>
        <w:t xml:space="preserve">BLE GAP data </w:t>
      </w:r>
      <w:r w:rsidR="00380DE3" w:rsidRPr="0090783A">
        <w:rPr>
          <w:lang w:val="en-AU"/>
        </w:rPr>
        <w:t>length:</w:t>
      </w:r>
      <w:r w:rsidRPr="00770D77">
        <w:rPr>
          <w:lang w:val="en-AU"/>
        </w:rPr>
        <w:t xml:space="preserve"> 251 (earlier it was 27) The </w:t>
      </w:r>
      <w:proofErr w:type="spellStart"/>
      <w:r w:rsidRPr="00770D77">
        <w:rPr>
          <w:lang w:val="en-AU"/>
        </w:rPr>
        <w:t>SoftDevice</w:t>
      </w:r>
      <w:proofErr w:type="spellEnd"/>
      <w:r w:rsidRPr="00770D77">
        <w:rPr>
          <w:lang w:val="en-AU"/>
        </w:rPr>
        <w:t xml:space="preserve"> handler will configure the stack with these parameters</w:t>
      </w:r>
    </w:p>
    <w:p w14:paraId="1EB160AC" w14:textId="77777777" w:rsidR="0090783A" w:rsidRPr="00770D77" w:rsidRDefault="0090783A" w:rsidP="0090783A">
      <w:pPr>
        <w:numPr>
          <w:ilvl w:val="0"/>
          <w:numId w:val="29"/>
        </w:numPr>
        <w:spacing w:after="160" w:line="259" w:lineRule="auto"/>
        <w:rPr>
          <w:lang w:val="en-AU"/>
        </w:rPr>
      </w:pPr>
      <w:r w:rsidRPr="00770D77">
        <w:rPr>
          <w:lang w:val="en-AU"/>
        </w:rPr>
        <w:t>BLE_COMMON_OPT_CONN_EVT_EXT option set to one, which is the parameter for enabling extended connection events</w:t>
      </w:r>
    </w:p>
    <w:p w14:paraId="678B2560" w14:textId="3825A4C9" w:rsidR="0090783A" w:rsidRDefault="00BC6532" w:rsidP="00F413D4">
      <w:pPr>
        <w:jc w:val="both"/>
      </w:pPr>
      <w:r>
        <w:t>In</w:t>
      </w:r>
      <w:r w:rsidRPr="00F17140">
        <w:t xml:space="preserve"> BLE Tx </w:t>
      </w:r>
      <w:r>
        <w:t>path in firmware</w:t>
      </w:r>
      <w:r w:rsidRPr="00F17140">
        <w:t>, packet combining is enabled upon entering the high data rate mode. High data rate mode is decided when the first STREAM_</w:t>
      </w:r>
      <w:r>
        <w:t>SUBSCRIBE</w:t>
      </w:r>
      <w:r w:rsidRPr="00F17140">
        <w:t xml:space="preserve"> response</w:t>
      </w:r>
      <w:r>
        <w:t xml:space="preserve"> is detected within packet to be sent out</w:t>
      </w:r>
      <w:r w:rsidRPr="00F17140">
        <w:t>. High data rate mode exit happens when last STREAM_</w:t>
      </w:r>
      <w:r>
        <w:t>UNSUBSCRIBE</w:t>
      </w:r>
      <w:r w:rsidRPr="00F17140">
        <w:t xml:space="preserve"> response from </w:t>
      </w:r>
      <w:r>
        <w:t xml:space="preserve">packet to be sent out </w:t>
      </w:r>
      <w:r w:rsidRPr="00F17140">
        <w:t xml:space="preserve">is received. As of now, MAX_TX_PKT_COMB_CNT is </w:t>
      </w:r>
      <w:r>
        <w:t>4</w:t>
      </w:r>
      <w:r w:rsidRPr="00F17140">
        <w:t xml:space="preserve"> in high data rate mode and MIN_TX_PKT_COMB_CNT is 1 otherwise.</w:t>
      </w:r>
      <w:r>
        <w:t xml:space="preserve"> The idea of packet combining is to make sure that the buffer submitted to </w:t>
      </w:r>
      <w:proofErr w:type="spellStart"/>
      <w:r>
        <w:t>ble_nus_data_</w:t>
      </w:r>
      <w:proofErr w:type="gramStart"/>
      <w:r>
        <w:t>send</w:t>
      </w:r>
      <w:proofErr w:type="spellEnd"/>
      <w:r>
        <w:t>(</w:t>
      </w:r>
      <w:proofErr w:type="gramEnd"/>
      <w:r>
        <w:t xml:space="preserve">) </w:t>
      </w:r>
      <w:proofErr w:type="spellStart"/>
      <w:r>
        <w:t>api</w:t>
      </w:r>
      <w:proofErr w:type="spellEnd"/>
      <w:r>
        <w:t xml:space="preserve"> is used maximally, otherwise NRF_ERROR_RESOURCES was seen.</w:t>
      </w:r>
    </w:p>
    <w:p w14:paraId="68B08032" w14:textId="23B6BE39" w:rsidR="008A3A26" w:rsidRDefault="008A3A26" w:rsidP="00414346">
      <w:pPr>
        <w:pStyle w:val="Heading3"/>
      </w:pPr>
      <w:bookmarkStart w:id="56" w:name="_Toc75946856"/>
      <w:r>
        <w:t>Timestamps</w:t>
      </w:r>
      <w:bookmarkEnd w:id="56"/>
    </w:p>
    <w:p w14:paraId="52643F5E" w14:textId="18B4B764" w:rsidR="008A3A26" w:rsidRPr="00F93885" w:rsidRDefault="008A3A26" w:rsidP="00406306">
      <w:pPr>
        <w:autoSpaceDE w:val="0"/>
        <w:autoSpaceDN w:val="0"/>
        <w:adjustRightInd w:val="0"/>
        <w:spacing w:after="0" w:line="240" w:lineRule="auto"/>
        <w:jc w:val="both"/>
        <w:rPr>
          <w:rFonts w:cstheme="minorHAnsi"/>
          <w:color w:val="000000"/>
          <w:lang w:bidi="ar-SA"/>
        </w:rPr>
      </w:pPr>
      <w:r w:rsidRPr="00F93885">
        <w:rPr>
          <w:rFonts w:cstheme="minorHAnsi"/>
          <w:color w:val="000000"/>
          <w:lang w:bidi="ar-SA"/>
        </w:rPr>
        <w:t xml:space="preserve">Timestamps </w:t>
      </w:r>
      <w:r>
        <w:rPr>
          <w:rFonts w:cstheme="minorHAnsi"/>
          <w:color w:val="000000"/>
          <w:lang w:bidi="ar-SA"/>
        </w:rPr>
        <w:t xml:space="preserve">used in firmware </w:t>
      </w:r>
      <w:r w:rsidRPr="00F93885">
        <w:rPr>
          <w:rFonts w:cstheme="minorHAnsi"/>
          <w:color w:val="000000"/>
          <w:lang w:bidi="ar-SA"/>
        </w:rPr>
        <w:t xml:space="preserve">serve the following purposes: </w:t>
      </w:r>
    </w:p>
    <w:p w14:paraId="6ADFD0BD" w14:textId="77777777"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xml:space="preserve">• Synchronization of data from multiple streams </w:t>
      </w:r>
    </w:p>
    <w:p w14:paraId="2757C977" w14:textId="77777777"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xml:space="preserve">• Synchronization of data with external sources </w:t>
      </w:r>
    </w:p>
    <w:p w14:paraId="6DD895CC" w14:textId="665289DA"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Extract</w:t>
      </w:r>
      <w:r w:rsidR="00501E4E">
        <w:rPr>
          <w:rFonts w:cstheme="minorHAnsi"/>
          <w:color w:val="000000"/>
          <w:lang w:bidi="ar-SA"/>
        </w:rPr>
        <w:t>ion</w:t>
      </w:r>
      <w:r w:rsidRPr="00F93885">
        <w:rPr>
          <w:rFonts w:cstheme="minorHAnsi"/>
          <w:color w:val="000000"/>
          <w:lang w:bidi="ar-SA"/>
        </w:rPr>
        <w:t xml:space="preserve"> of wall clock and calendar for samples </w:t>
      </w:r>
    </w:p>
    <w:p w14:paraId="28F79C76" w14:textId="77777777" w:rsidR="008A3A26" w:rsidRPr="00F93885" w:rsidRDefault="008A3A26" w:rsidP="00406306">
      <w:pPr>
        <w:autoSpaceDE w:val="0"/>
        <w:autoSpaceDN w:val="0"/>
        <w:adjustRightInd w:val="0"/>
        <w:spacing w:after="0" w:line="240" w:lineRule="auto"/>
        <w:ind w:left="720"/>
        <w:jc w:val="both"/>
        <w:rPr>
          <w:rFonts w:cstheme="minorHAnsi"/>
          <w:color w:val="000000"/>
          <w:lang w:bidi="ar-SA"/>
        </w:rPr>
      </w:pPr>
      <w:r w:rsidRPr="00F93885">
        <w:rPr>
          <w:rFonts w:cstheme="minorHAnsi"/>
          <w:color w:val="000000"/>
          <w:lang w:bidi="ar-SA"/>
        </w:rPr>
        <w:t xml:space="preserve">• Comparing the HR and other parameters with the reference devices </w:t>
      </w:r>
      <w:bookmarkStart w:id="57" w:name="_SENSOR/BIO-MEDICAL_APPLICATIONS"/>
      <w:bookmarkEnd w:id="57"/>
    </w:p>
    <w:p w14:paraId="20AB821A" w14:textId="1F8B8335" w:rsidR="008A3A26" w:rsidRDefault="008A3A26" w:rsidP="00406306">
      <w:pPr>
        <w:autoSpaceDE w:val="0"/>
        <w:autoSpaceDN w:val="0"/>
        <w:adjustRightInd w:val="0"/>
        <w:spacing w:after="0" w:line="240" w:lineRule="auto"/>
        <w:jc w:val="both"/>
        <w:rPr>
          <w:rFonts w:cstheme="minorHAnsi"/>
          <w:color w:val="000000"/>
          <w:lang w:bidi="ar-SA"/>
        </w:rPr>
      </w:pPr>
    </w:p>
    <w:p w14:paraId="0B1C2C19" w14:textId="268CC886" w:rsidR="008A3A26" w:rsidRDefault="008A3A26" w:rsidP="00406306">
      <w:pPr>
        <w:autoSpaceDE w:val="0"/>
        <w:autoSpaceDN w:val="0"/>
        <w:adjustRightInd w:val="0"/>
        <w:spacing w:after="0" w:line="240" w:lineRule="auto"/>
        <w:jc w:val="both"/>
        <w:rPr>
          <w:rFonts w:cstheme="minorHAnsi"/>
          <w:color w:val="000000"/>
          <w:lang w:bidi="ar-SA"/>
        </w:rPr>
      </w:pPr>
      <w:r>
        <w:rPr>
          <w:rFonts w:cstheme="minorHAnsi"/>
          <w:color w:val="000000"/>
          <w:lang w:bidi="ar-SA"/>
        </w:rPr>
        <w:t xml:space="preserve">The resolution of timestamp is 0.03125ms but this value is divided by 32 to view it in 1ms resolution. This doesn’t lose the precision as the timestamp is in double precision value.  </w:t>
      </w:r>
      <w:r>
        <w:rPr>
          <w:rFonts w:cstheme="minorHAnsi"/>
          <w:b/>
          <w:bCs/>
          <w:i/>
          <w:iCs/>
          <w:color w:val="000000"/>
          <w:lang w:bidi="ar-SA"/>
        </w:rPr>
        <w:t xml:space="preserve"> </w:t>
      </w:r>
    </w:p>
    <w:p w14:paraId="52D48110" w14:textId="599A10DB" w:rsidR="008A3A26" w:rsidRDefault="008A3A26" w:rsidP="00406306">
      <w:pPr>
        <w:autoSpaceDE w:val="0"/>
        <w:autoSpaceDN w:val="0"/>
        <w:adjustRightInd w:val="0"/>
        <w:spacing w:after="0" w:line="240" w:lineRule="auto"/>
        <w:jc w:val="both"/>
        <w:rPr>
          <w:rFonts w:cstheme="minorHAnsi"/>
          <w:color w:val="000000"/>
          <w:lang w:bidi="ar-SA"/>
        </w:rPr>
      </w:pPr>
      <w:r>
        <w:rPr>
          <w:rFonts w:cstheme="minorHAnsi"/>
          <w:color w:val="000000"/>
          <w:lang w:bidi="ar-SA"/>
        </w:rPr>
        <w:t xml:space="preserve">The timestamp tick starts from 1st January 2000. All the reference devices’ ticks also correspond to this date or can be made to correspond to this date as it is standard practice. </w:t>
      </w:r>
    </w:p>
    <w:p w14:paraId="34AC5FAF" w14:textId="34863D8C" w:rsidR="008A3A26" w:rsidRPr="008A3A26" w:rsidRDefault="008A3A26" w:rsidP="00406306">
      <w:pPr>
        <w:pStyle w:val="BodyText"/>
        <w:jc w:val="both"/>
      </w:pPr>
      <w:r w:rsidRPr="00DF00D4">
        <w:rPr>
          <w:rFonts w:asciiTheme="minorHAnsi" w:eastAsiaTheme="minorEastAsia" w:hAnsiTheme="minorHAnsi" w:cstheme="minorHAnsi"/>
          <w:b/>
          <w:bCs/>
          <w:color w:val="000000"/>
          <w:lang w:val="en-US" w:bidi="ar-SA"/>
        </w:rPr>
        <w:t>Note</w:t>
      </w:r>
      <w:r>
        <w:rPr>
          <w:rFonts w:asciiTheme="minorHAnsi" w:eastAsiaTheme="minorEastAsia" w:hAnsiTheme="minorHAnsi" w:cstheme="minorHAnsi"/>
          <w:color w:val="000000"/>
          <w:lang w:val="en-US" w:bidi="ar-SA"/>
        </w:rPr>
        <w:t>: The tool has been modified in such a way that the timestamp information is in UTC time zone irrespective of whether the date and time is in UTC or local time zone. The UTC offset is used for this purpose.</w:t>
      </w:r>
    </w:p>
    <w:p w14:paraId="0F5E98C6" w14:textId="32FB2B15" w:rsidR="00414346" w:rsidRDefault="00414346" w:rsidP="00414346">
      <w:pPr>
        <w:pStyle w:val="Heading3"/>
      </w:pPr>
      <w:bookmarkStart w:id="58" w:name="_Toc75946857"/>
      <w:r>
        <w:lastRenderedPageBreak/>
        <w:t>Watch UX</w:t>
      </w:r>
      <w:bookmarkEnd w:id="58"/>
    </w:p>
    <w:p w14:paraId="1CA5956F" w14:textId="59BECC58" w:rsidR="00D115AA" w:rsidRDefault="00D115AA" w:rsidP="00FE2B8E">
      <w:pPr>
        <w:pStyle w:val="BodyText"/>
        <w:jc w:val="both"/>
        <w:rPr>
          <w:rFonts w:asciiTheme="minorHAnsi" w:hAnsiTheme="minorHAnsi" w:cstheme="minorHAnsi"/>
        </w:rPr>
      </w:pPr>
      <w:r w:rsidRPr="00816831">
        <w:rPr>
          <w:rFonts w:asciiTheme="minorHAnsi" w:hAnsiTheme="minorHAnsi" w:cstheme="minorHAnsi"/>
        </w:rPr>
        <w:t xml:space="preserve">The Watch UX can be used to view </w:t>
      </w:r>
      <w:proofErr w:type="gramStart"/>
      <w:r w:rsidRPr="00816831">
        <w:rPr>
          <w:rFonts w:asciiTheme="minorHAnsi" w:hAnsiTheme="minorHAnsi" w:cstheme="minorHAnsi"/>
        </w:rPr>
        <w:t>current status</w:t>
      </w:r>
      <w:proofErr w:type="gramEnd"/>
      <w:r w:rsidRPr="00816831">
        <w:rPr>
          <w:rFonts w:asciiTheme="minorHAnsi" w:hAnsiTheme="minorHAnsi" w:cstheme="minorHAnsi"/>
        </w:rPr>
        <w:t xml:space="preserve"> of the system </w:t>
      </w:r>
      <w:r w:rsidR="00816831">
        <w:rPr>
          <w:rFonts w:asciiTheme="minorHAnsi" w:hAnsiTheme="minorHAnsi" w:cstheme="minorHAnsi"/>
        </w:rPr>
        <w:t>such as b</w:t>
      </w:r>
      <w:r w:rsidRPr="00816831">
        <w:rPr>
          <w:rFonts w:asciiTheme="minorHAnsi" w:hAnsiTheme="minorHAnsi" w:cstheme="minorHAnsi"/>
        </w:rPr>
        <w:t xml:space="preserve">attery status, NAND Flash used space, </w:t>
      </w:r>
      <w:r w:rsidR="00816831">
        <w:rPr>
          <w:rFonts w:asciiTheme="minorHAnsi" w:hAnsiTheme="minorHAnsi" w:cstheme="minorHAnsi"/>
        </w:rPr>
        <w:t>l</w:t>
      </w:r>
      <w:r w:rsidRPr="00816831">
        <w:rPr>
          <w:rFonts w:asciiTheme="minorHAnsi" w:hAnsiTheme="minorHAnsi" w:cstheme="minorHAnsi"/>
        </w:rPr>
        <w:t>ogging status</w:t>
      </w:r>
      <w:r w:rsidR="00E46B03">
        <w:rPr>
          <w:rFonts w:asciiTheme="minorHAnsi" w:hAnsiTheme="minorHAnsi" w:cstheme="minorHAnsi"/>
        </w:rPr>
        <w:t xml:space="preserve"> and</w:t>
      </w:r>
      <w:r w:rsidRPr="00816831">
        <w:rPr>
          <w:rFonts w:asciiTheme="minorHAnsi" w:hAnsiTheme="minorHAnsi" w:cstheme="minorHAnsi"/>
        </w:rPr>
        <w:t xml:space="preserve"> view waveforms. </w:t>
      </w:r>
    </w:p>
    <w:p w14:paraId="07B22570" w14:textId="7CE97224" w:rsidR="00BE5E10" w:rsidRDefault="00BE5E10" w:rsidP="00BE5E10">
      <w:pPr>
        <w:rPr>
          <w:lang w:val="en-AU"/>
        </w:rPr>
      </w:pPr>
      <w:r>
        <w:rPr>
          <w:lang w:val="en-AU"/>
        </w:rPr>
        <w:t>Customisation of existing pages maybe done from the Watch application’s source code structure, which is organised as shown below:</w:t>
      </w:r>
    </w:p>
    <w:p w14:paraId="48F58581" w14:textId="77777777" w:rsidR="00BE5E10" w:rsidRDefault="00BE5E10" w:rsidP="00191646">
      <w:pPr>
        <w:keepNext/>
        <w:jc w:val="center"/>
      </w:pPr>
      <w:r>
        <w:rPr>
          <w:noProof/>
        </w:rPr>
        <w:drawing>
          <wp:inline distT="0" distB="0" distL="0" distR="0" wp14:anchorId="529FEC56" wp14:editId="618BBC79">
            <wp:extent cx="5141741" cy="1897845"/>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390" t="17176" r="35314" b="47853"/>
                    <a:stretch/>
                  </pic:blipFill>
                  <pic:spPr bwMode="auto">
                    <a:xfrm>
                      <a:off x="0" y="0"/>
                      <a:ext cx="5159410" cy="19043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6AE000" w14:textId="27FF3040" w:rsidR="00BE5E10" w:rsidRDefault="00BE5E10" w:rsidP="00BE5E10">
      <w:pPr>
        <w:pStyle w:val="Caption"/>
      </w:pPr>
      <w:bookmarkStart w:id="59" w:name="_Toc75946900"/>
      <w:r>
        <w:t xml:space="preserve">Figure </w:t>
      </w:r>
      <w:r>
        <w:fldChar w:fldCharType="begin"/>
      </w:r>
      <w:r>
        <w:instrText xml:space="preserve"> SEQ Figure \* ARABIC </w:instrText>
      </w:r>
      <w:r>
        <w:fldChar w:fldCharType="separate"/>
      </w:r>
      <w:r w:rsidR="001D566E">
        <w:rPr>
          <w:noProof/>
        </w:rPr>
        <w:t>9</w:t>
      </w:r>
      <w:r>
        <w:fldChar w:fldCharType="end"/>
      </w:r>
      <w:r w:rsidR="001E3CB2">
        <w:t>:</w:t>
      </w:r>
      <w:r>
        <w:t xml:space="preserve"> Watch UX Source code directory structure</w:t>
      </w:r>
      <w:bookmarkEnd w:id="59"/>
    </w:p>
    <w:p w14:paraId="471E7B3C" w14:textId="24A41C80" w:rsidR="00BE5E10" w:rsidRPr="00BE5E10" w:rsidRDefault="00BE5E10">
      <w:pPr>
        <w:pStyle w:val="BodyText"/>
        <w:jc w:val="both"/>
      </w:pPr>
      <w:r>
        <w:t xml:space="preserve">Latest Watch UX design document would be captured </w:t>
      </w:r>
      <w:r w:rsidR="007D6D1C">
        <w:t>as</w:t>
      </w:r>
      <w:r>
        <w:t xml:space="preserve"> ADI_UX_xxxxxx_xx.x.pdf document available in the above directory path. To customize any page in Watch Display, one can go to the page/ folder and edit the </w:t>
      </w:r>
      <w:proofErr w:type="spellStart"/>
      <w:r>
        <w:t>page_xxx.c</w:t>
      </w:r>
      <w:proofErr w:type="spellEnd"/>
      <w:r>
        <w:t xml:space="preserve"> file</w:t>
      </w:r>
      <w:r w:rsidR="007D6D1C">
        <w:t>.</w:t>
      </w:r>
    </w:p>
    <w:p w14:paraId="6BF855A8" w14:textId="32BA409E" w:rsidR="00414346" w:rsidRDefault="00414346" w:rsidP="00414346">
      <w:pPr>
        <w:pStyle w:val="Heading3"/>
      </w:pPr>
      <w:bookmarkStart w:id="60" w:name="_Toc75946858"/>
      <w:r>
        <w:t>Lightweight File System</w:t>
      </w:r>
      <w:r w:rsidR="00915D1F">
        <w:t xml:space="preserve"> (LFS)</w:t>
      </w:r>
      <w:bookmarkEnd w:id="60"/>
    </w:p>
    <w:p w14:paraId="79D2B5F7" w14:textId="3256B010" w:rsidR="00360E42" w:rsidRDefault="00360E42" w:rsidP="00EE7320">
      <w:pPr>
        <w:jc w:val="both"/>
        <w:rPr>
          <w:rFonts w:cstheme="minorHAnsi"/>
          <w:color w:val="000000"/>
          <w:lang w:bidi="ar-SA"/>
        </w:rPr>
      </w:pPr>
      <w:r>
        <w:rPr>
          <w:rFonts w:cstheme="minorHAnsi"/>
          <w:color w:val="000000"/>
          <w:lang w:bidi="ar-SA"/>
        </w:rPr>
        <w:t>Light weight file system</w:t>
      </w:r>
      <w:r w:rsidR="00720AAE">
        <w:rPr>
          <w:rFonts w:cstheme="minorHAnsi"/>
          <w:color w:val="000000"/>
          <w:lang w:bidi="ar-SA"/>
        </w:rPr>
        <w:t xml:space="preserve"> </w:t>
      </w:r>
      <w:r w:rsidR="00C23766">
        <w:rPr>
          <w:rFonts w:cstheme="minorHAnsi"/>
          <w:color w:val="000000"/>
          <w:lang w:bidi="ar-SA"/>
        </w:rPr>
        <w:t>(LFS)</w:t>
      </w:r>
      <w:r>
        <w:rPr>
          <w:rFonts w:cstheme="minorHAnsi"/>
          <w:color w:val="000000"/>
          <w:lang w:bidi="ar-SA"/>
        </w:rPr>
        <w:t xml:space="preserve"> is implemented for logging purposes, maintain records of files created</w:t>
      </w:r>
      <w:r w:rsidR="00267A42">
        <w:rPr>
          <w:rFonts w:cstheme="minorHAnsi"/>
          <w:color w:val="000000"/>
          <w:lang w:bidi="ar-SA"/>
        </w:rPr>
        <w:t xml:space="preserve"> </w:t>
      </w:r>
      <w:r w:rsidR="00D373B1">
        <w:rPr>
          <w:rFonts w:cstheme="minorHAnsi"/>
          <w:color w:val="000000"/>
          <w:lang w:bidi="ar-SA"/>
        </w:rPr>
        <w:t>in T</w:t>
      </w:r>
      <w:r w:rsidR="004114A8">
        <w:rPr>
          <w:rFonts w:cstheme="minorHAnsi"/>
          <w:color w:val="000000"/>
          <w:lang w:bidi="ar-SA"/>
        </w:rPr>
        <w:t xml:space="preserve">able </w:t>
      </w:r>
      <w:r w:rsidR="00D74CEA">
        <w:rPr>
          <w:rFonts w:cstheme="minorHAnsi"/>
          <w:color w:val="000000"/>
          <w:lang w:bidi="ar-SA"/>
        </w:rPr>
        <w:t>of</w:t>
      </w:r>
      <w:r w:rsidR="004114A8">
        <w:rPr>
          <w:rFonts w:cstheme="minorHAnsi"/>
          <w:color w:val="000000"/>
          <w:lang w:bidi="ar-SA"/>
        </w:rPr>
        <w:t xml:space="preserve"> Contents</w:t>
      </w:r>
      <w:r w:rsidR="00D74CEA">
        <w:rPr>
          <w:rFonts w:cstheme="minorHAnsi"/>
          <w:color w:val="000000"/>
          <w:lang w:bidi="ar-SA"/>
        </w:rPr>
        <w:t xml:space="preserve"> </w:t>
      </w:r>
      <w:r w:rsidR="004114A8">
        <w:rPr>
          <w:rFonts w:cstheme="minorHAnsi"/>
          <w:color w:val="000000"/>
          <w:lang w:bidi="ar-SA"/>
        </w:rPr>
        <w:t>(TOC)</w:t>
      </w:r>
      <w:r w:rsidR="00D373B1">
        <w:rPr>
          <w:rFonts w:cstheme="minorHAnsi"/>
          <w:color w:val="000000"/>
          <w:lang w:bidi="ar-SA"/>
        </w:rPr>
        <w:t xml:space="preserve"> block, </w:t>
      </w:r>
      <w:r w:rsidR="00267A42">
        <w:rPr>
          <w:rFonts w:cstheme="minorHAnsi"/>
          <w:color w:val="000000"/>
          <w:lang w:bidi="ar-SA"/>
        </w:rPr>
        <w:t>and it also enables the</w:t>
      </w:r>
      <w:r>
        <w:rPr>
          <w:rFonts w:cstheme="minorHAnsi"/>
          <w:color w:val="000000"/>
          <w:lang w:bidi="ar-SA"/>
        </w:rPr>
        <w:t xml:space="preserve"> download </w:t>
      </w:r>
      <w:r w:rsidR="00267A42">
        <w:rPr>
          <w:rFonts w:cstheme="minorHAnsi"/>
          <w:color w:val="000000"/>
          <w:lang w:bidi="ar-SA"/>
        </w:rPr>
        <w:t xml:space="preserve">of </w:t>
      </w:r>
      <w:r>
        <w:rPr>
          <w:rFonts w:cstheme="minorHAnsi"/>
          <w:color w:val="000000"/>
          <w:lang w:bidi="ar-SA"/>
        </w:rPr>
        <w:t xml:space="preserve">logs. LFS uses 1MB of flash to store file version, </w:t>
      </w:r>
      <w:r w:rsidR="00460831">
        <w:rPr>
          <w:rFonts w:cstheme="minorHAnsi"/>
          <w:color w:val="000000"/>
          <w:lang w:bidi="ar-SA"/>
        </w:rPr>
        <w:t>footprint</w:t>
      </w:r>
      <w:r>
        <w:rPr>
          <w:rFonts w:cstheme="minorHAnsi"/>
          <w:color w:val="000000"/>
          <w:lang w:bidi="ar-SA"/>
        </w:rPr>
        <w:t xml:space="preserve">, configuration files for low touch and </w:t>
      </w:r>
      <w:r w:rsidR="00A06D98">
        <w:rPr>
          <w:rFonts w:cstheme="minorHAnsi"/>
          <w:color w:val="000000"/>
          <w:lang w:bidi="ar-SA"/>
        </w:rPr>
        <w:t>stored</w:t>
      </w:r>
      <w:r>
        <w:rPr>
          <w:rFonts w:cstheme="minorHAnsi"/>
          <w:color w:val="000000"/>
          <w:lang w:bidi="ar-SA"/>
        </w:rPr>
        <w:t xml:space="preserve"> file information. </w:t>
      </w:r>
      <w:r w:rsidR="00657CFD">
        <w:rPr>
          <w:rFonts w:cstheme="minorHAnsi"/>
          <w:color w:val="000000"/>
          <w:lang w:bidi="ar-SA"/>
        </w:rPr>
        <w:t xml:space="preserve">The blocks on the NAND flash </w:t>
      </w:r>
      <w:proofErr w:type="gramStart"/>
      <w:r w:rsidR="00657CFD">
        <w:rPr>
          <w:rFonts w:cstheme="minorHAnsi"/>
          <w:color w:val="000000"/>
          <w:lang w:bidi="ar-SA"/>
        </w:rPr>
        <w:t>is</w:t>
      </w:r>
      <w:proofErr w:type="gramEnd"/>
      <w:r w:rsidR="00657CFD">
        <w:rPr>
          <w:rFonts w:cstheme="minorHAnsi"/>
          <w:color w:val="000000"/>
          <w:lang w:bidi="ar-SA"/>
        </w:rPr>
        <w:t xml:space="preserve"> organized as </w:t>
      </w:r>
    </w:p>
    <w:tbl>
      <w:tblPr>
        <w:tblStyle w:val="TableGrid"/>
        <w:tblW w:w="9910" w:type="dxa"/>
        <w:tblLook w:val="04A0" w:firstRow="1" w:lastRow="0" w:firstColumn="1" w:lastColumn="0" w:noHBand="0" w:noVBand="1"/>
      </w:tblPr>
      <w:tblGrid>
        <w:gridCol w:w="1333"/>
        <w:gridCol w:w="1186"/>
        <w:gridCol w:w="1367"/>
        <w:gridCol w:w="1060"/>
        <w:gridCol w:w="959"/>
        <w:gridCol w:w="959"/>
        <w:gridCol w:w="959"/>
        <w:gridCol w:w="959"/>
        <w:gridCol w:w="1128"/>
      </w:tblGrid>
      <w:tr w:rsidR="00022410" w14:paraId="27B01541" w14:textId="77777777" w:rsidTr="002B1D71">
        <w:trPr>
          <w:trHeight w:val="484"/>
        </w:trPr>
        <w:tc>
          <w:tcPr>
            <w:tcW w:w="1333" w:type="dxa"/>
          </w:tcPr>
          <w:p w14:paraId="77DDF7AB" w14:textId="60CB9DA8" w:rsidR="00657CFD" w:rsidRPr="002B1D71" w:rsidRDefault="00657CFD" w:rsidP="00EE7320">
            <w:pPr>
              <w:rPr>
                <w:rFonts w:cstheme="minorHAnsi"/>
                <w:b/>
                <w:bCs/>
                <w:color w:val="000000"/>
              </w:rPr>
            </w:pPr>
            <w:r w:rsidRPr="002B1D71">
              <w:rPr>
                <w:rFonts w:cstheme="minorHAnsi"/>
                <w:b/>
                <w:bCs/>
                <w:color w:val="000000"/>
              </w:rPr>
              <w:t>Block</w:t>
            </w:r>
            <w:r w:rsidR="009B6950" w:rsidRPr="002B1D71">
              <w:rPr>
                <w:rFonts w:cstheme="minorHAnsi"/>
                <w:b/>
                <w:bCs/>
                <w:color w:val="000000"/>
              </w:rPr>
              <w:t>0</w:t>
            </w:r>
          </w:p>
        </w:tc>
        <w:tc>
          <w:tcPr>
            <w:tcW w:w="1186" w:type="dxa"/>
          </w:tcPr>
          <w:p w14:paraId="19734CF1" w14:textId="5865C3F0" w:rsidR="00657CFD" w:rsidRPr="002B1D71" w:rsidRDefault="009B6950" w:rsidP="00EE7320">
            <w:pPr>
              <w:rPr>
                <w:rFonts w:cstheme="minorHAnsi"/>
                <w:b/>
                <w:bCs/>
                <w:color w:val="000000"/>
              </w:rPr>
            </w:pPr>
            <w:r w:rsidRPr="002B1D71">
              <w:rPr>
                <w:rFonts w:cstheme="minorHAnsi"/>
                <w:b/>
                <w:bCs/>
                <w:color w:val="000000"/>
              </w:rPr>
              <w:t>Block1</w:t>
            </w:r>
          </w:p>
        </w:tc>
        <w:tc>
          <w:tcPr>
            <w:tcW w:w="1367" w:type="dxa"/>
          </w:tcPr>
          <w:p w14:paraId="775B69BA" w14:textId="1C1A7885" w:rsidR="00657CFD" w:rsidRPr="002B1D71" w:rsidRDefault="009B6950" w:rsidP="00EE7320">
            <w:pPr>
              <w:rPr>
                <w:rFonts w:cstheme="minorHAnsi"/>
                <w:b/>
                <w:bCs/>
                <w:color w:val="000000"/>
              </w:rPr>
            </w:pPr>
            <w:r w:rsidRPr="002B1D71">
              <w:rPr>
                <w:rFonts w:cstheme="minorHAnsi"/>
                <w:b/>
                <w:bCs/>
                <w:color w:val="000000"/>
              </w:rPr>
              <w:t>Block2</w:t>
            </w:r>
          </w:p>
        </w:tc>
        <w:tc>
          <w:tcPr>
            <w:tcW w:w="1060" w:type="dxa"/>
          </w:tcPr>
          <w:p w14:paraId="08F3FCE9" w14:textId="66373C00" w:rsidR="00657CFD" w:rsidRPr="002B1D71" w:rsidRDefault="009B6950" w:rsidP="00EE7320">
            <w:pPr>
              <w:rPr>
                <w:rFonts w:cstheme="minorHAnsi"/>
                <w:b/>
                <w:bCs/>
                <w:color w:val="000000"/>
              </w:rPr>
            </w:pPr>
            <w:r w:rsidRPr="002B1D71">
              <w:rPr>
                <w:rFonts w:cstheme="minorHAnsi"/>
                <w:b/>
                <w:bCs/>
                <w:color w:val="000000"/>
              </w:rPr>
              <w:t>Block3</w:t>
            </w:r>
          </w:p>
        </w:tc>
        <w:tc>
          <w:tcPr>
            <w:tcW w:w="959" w:type="dxa"/>
          </w:tcPr>
          <w:p w14:paraId="133A1F55" w14:textId="0E5EB9CC" w:rsidR="00657CFD" w:rsidRPr="002B1D71" w:rsidRDefault="009B6950" w:rsidP="00EE7320">
            <w:pPr>
              <w:rPr>
                <w:rFonts w:cstheme="minorHAnsi"/>
                <w:b/>
                <w:bCs/>
                <w:color w:val="000000"/>
              </w:rPr>
            </w:pPr>
            <w:r w:rsidRPr="002B1D71">
              <w:rPr>
                <w:rFonts w:cstheme="minorHAnsi"/>
                <w:b/>
                <w:bCs/>
                <w:color w:val="000000"/>
              </w:rPr>
              <w:t>Block4</w:t>
            </w:r>
          </w:p>
        </w:tc>
        <w:tc>
          <w:tcPr>
            <w:tcW w:w="959" w:type="dxa"/>
          </w:tcPr>
          <w:p w14:paraId="37D0CB8F" w14:textId="664F47CA" w:rsidR="00657CFD" w:rsidRPr="002B1D71" w:rsidRDefault="009B6950" w:rsidP="00EE7320">
            <w:pPr>
              <w:rPr>
                <w:rFonts w:cstheme="minorHAnsi"/>
                <w:b/>
                <w:bCs/>
                <w:color w:val="000000"/>
              </w:rPr>
            </w:pPr>
            <w:r w:rsidRPr="002B1D71">
              <w:rPr>
                <w:rFonts w:cstheme="minorHAnsi"/>
                <w:b/>
                <w:bCs/>
                <w:color w:val="000000"/>
              </w:rPr>
              <w:t>Block5</w:t>
            </w:r>
          </w:p>
        </w:tc>
        <w:tc>
          <w:tcPr>
            <w:tcW w:w="959" w:type="dxa"/>
          </w:tcPr>
          <w:p w14:paraId="601DF1F5" w14:textId="21F3B08D" w:rsidR="00657CFD" w:rsidRPr="002B1D71" w:rsidRDefault="009B6950" w:rsidP="00EE7320">
            <w:pPr>
              <w:rPr>
                <w:rFonts w:cstheme="minorHAnsi"/>
                <w:b/>
                <w:bCs/>
                <w:color w:val="000000"/>
              </w:rPr>
            </w:pPr>
            <w:r w:rsidRPr="002B1D71">
              <w:rPr>
                <w:rFonts w:cstheme="minorHAnsi"/>
                <w:b/>
                <w:bCs/>
                <w:color w:val="000000"/>
              </w:rPr>
              <w:t>-----</w:t>
            </w:r>
          </w:p>
        </w:tc>
        <w:tc>
          <w:tcPr>
            <w:tcW w:w="959" w:type="dxa"/>
          </w:tcPr>
          <w:p w14:paraId="77D82901" w14:textId="50470173" w:rsidR="00657CFD" w:rsidRPr="002B1D71" w:rsidRDefault="009B6950" w:rsidP="00EE7320">
            <w:pPr>
              <w:rPr>
                <w:rFonts w:cstheme="minorHAnsi"/>
                <w:b/>
                <w:bCs/>
                <w:color w:val="000000"/>
              </w:rPr>
            </w:pPr>
            <w:r w:rsidRPr="002B1D71">
              <w:rPr>
                <w:rFonts w:cstheme="minorHAnsi"/>
                <w:b/>
                <w:bCs/>
                <w:color w:val="000000"/>
              </w:rPr>
              <w:t>-------</w:t>
            </w:r>
          </w:p>
        </w:tc>
        <w:tc>
          <w:tcPr>
            <w:tcW w:w="1128" w:type="dxa"/>
          </w:tcPr>
          <w:p w14:paraId="3AAA05DF" w14:textId="762D8B3F" w:rsidR="00657CFD" w:rsidRPr="002B1D71" w:rsidRDefault="009B6950" w:rsidP="00EE7320">
            <w:pPr>
              <w:rPr>
                <w:rFonts w:cstheme="minorHAnsi"/>
                <w:b/>
                <w:bCs/>
                <w:color w:val="000000"/>
              </w:rPr>
            </w:pPr>
            <w:r w:rsidRPr="002B1D71">
              <w:rPr>
                <w:rFonts w:cstheme="minorHAnsi"/>
                <w:b/>
                <w:bCs/>
                <w:color w:val="000000"/>
              </w:rPr>
              <w:t>Block2047</w:t>
            </w:r>
          </w:p>
        </w:tc>
      </w:tr>
      <w:tr w:rsidR="00022410" w14:paraId="5E724712" w14:textId="77777777" w:rsidTr="002B1D71">
        <w:trPr>
          <w:trHeight w:val="719"/>
        </w:trPr>
        <w:tc>
          <w:tcPr>
            <w:tcW w:w="1333" w:type="dxa"/>
          </w:tcPr>
          <w:p w14:paraId="292C1EE7" w14:textId="0E02C55D" w:rsidR="00657CFD" w:rsidRPr="002B1D71" w:rsidRDefault="009B6950" w:rsidP="00EE7320">
            <w:pPr>
              <w:rPr>
                <w:rFonts w:cstheme="minorHAnsi"/>
                <w:b/>
                <w:bCs/>
                <w:color w:val="000000"/>
              </w:rPr>
            </w:pPr>
            <w:r w:rsidRPr="002B1D71">
              <w:rPr>
                <w:rFonts w:cstheme="minorHAnsi"/>
                <w:b/>
                <w:bCs/>
                <w:color w:val="000000"/>
              </w:rPr>
              <w:t>RESERVED BLOCK</w:t>
            </w:r>
          </w:p>
        </w:tc>
        <w:tc>
          <w:tcPr>
            <w:tcW w:w="1186" w:type="dxa"/>
          </w:tcPr>
          <w:p w14:paraId="5CE64BBB" w14:textId="77777777" w:rsidR="00657CFD" w:rsidRPr="002B1D71" w:rsidRDefault="009B6950" w:rsidP="00EE7320">
            <w:pPr>
              <w:rPr>
                <w:rFonts w:cstheme="minorHAnsi"/>
                <w:b/>
                <w:bCs/>
                <w:color w:val="000000"/>
              </w:rPr>
            </w:pPr>
            <w:r w:rsidRPr="002B1D71">
              <w:rPr>
                <w:rFonts w:cstheme="minorHAnsi"/>
                <w:b/>
                <w:bCs/>
                <w:color w:val="000000"/>
              </w:rPr>
              <w:t>TOC</w:t>
            </w:r>
          </w:p>
          <w:p w14:paraId="1CAA57EA" w14:textId="7CC12DE7" w:rsidR="009B6950" w:rsidRPr="002B1D71" w:rsidRDefault="009B6950" w:rsidP="00EE7320">
            <w:pPr>
              <w:rPr>
                <w:rFonts w:cstheme="minorHAnsi"/>
                <w:b/>
                <w:bCs/>
                <w:color w:val="000000"/>
              </w:rPr>
            </w:pPr>
            <w:r w:rsidRPr="002B1D71">
              <w:rPr>
                <w:rFonts w:cstheme="minorHAnsi"/>
                <w:b/>
                <w:bCs/>
                <w:color w:val="000000"/>
              </w:rPr>
              <w:t>BLOCK</w:t>
            </w:r>
          </w:p>
        </w:tc>
        <w:tc>
          <w:tcPr>
            <w:tcW w:w="1367" w:type="dxa"/>
          </w:tcPr>
          <w:p w14:paraId="7AD977E9" w14:textId="77777777" w:rsidR="00657CFD" w:rsidRPr="002B1D71" w:rsidRDefault="002F3B6B" w:rsidP="00EE7320">
            <w:pPr>
              <w:rPr>
                <w:rFonts w:cstheme="minorHAnsi"/>
                <w:b/>
                <w:bCs/>
                <w:color w:val="000000"/>
              </w:rPr>
            </w:pPr>
            <w:r w:rsidRPr="002B1D71">
              <w:rPr>
                <w:rFonts w:cstheme="minorHAnsi"/>
                <w:b/>
                <w:bCs/>
                <w:color w:val="000000"/>
              </w:rPr>
              <w:t>CFG</w:t>
            </w:r>
          </w:p>
          <w:p w14:paraId="4DFB773C" w14:textId="37B5BAA6" w:rsidR="002F3B6B" w:rsidRPr="002B1D71" w:rsidRDefault="002F3B6B" w:rsidP="00EE7320">
            <w:pPr>
              <w:rPr>
                <w:rFonts w:cstheme="minorHAnsi"/>
                <w:b/>
                <w:bCs/>
                <w:color w:val="000000"/>
              </w:rPr>
            </w:pPr>
            <w:r w:rsidRPr="002B1D71">
              <w:rPr>
                <w:rFonts w:cstheme="minorHAnsi"/>
                <w:b/>
                <w:bCs/>
                <w:color w:val="000000"/>
              </w:rPr>
              <w:t>BLOCK</w:t>
            </w:r>
          </w:p>
        </w:tc>
        <w:tc>
          <w:tcPr>
            <w:tcW w:w="1060" w:type="dxa"/>
          </w:tcPr>
          <w:p w14:paraId="42A4E64B" w14:textId="77777777" w:rsidR="00657CFD" w:rsidRPr="002B1D71" w:rsidRDefault="000150B4" w:rsidP="00EE7320">
            <w:pPr>
              <w:rPr>
                <w:rFonts w:cstheme="minorHAnsi"/>
                <w:b/>
                <w:bCs/>
                <w:color w:val="000000"/>
              </w:rPr>
            </w:pPr>
            <w:r w:rsidRPr="002B1D71">
              <w:rPr>
                <w:rFonts w:cstheme="minorHAnsi"/>
                <w:b/>
                <w:bCs/>
                <w:color w:val="000000"/>
              </w:rPr>
              <w:t>TMP</w:t>
            </w:r>
          </w:p>
          <w:p w14:paraId="431A20B9" w14:textId="43117603" w:rsidR="000150B4" w:rsidRPr="002B1D71" w:rsidRDefault="000150B4" w:rsidP="00EE7320">
            <w:pPr>
              <w:rPr>
                <w:rFonts w:cstheme="minorHAnsi"/>
                <w:b/>
                <w:bCs/>
                <w:color w:val="000000"/>
              </w:rPr>
            </w:pPr>
            <w:r w:rsidRPr="002B1D71">
              <w:rPr>
                <w:rFonts w:cstheme="minorHAnsi"/>
                <w:b/>
                <w:bCs/>
                <w:color w:val="000000"/>
              </w:rPr>
              <w:t>BLOCK</w:t>
            </w:r>
          </w:p>
        </w:tc>
        <w:tc>
          <w:tcPr>
            <w:tcW w:w="959" w:type="dxa"/>
          </w:tcPr>
          <w:p w14:paraId="0478ACAC"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5C663092" w14:textId="24D2F9A0"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634767BE"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5762494C" w14:textId="3908796E"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6A61B1BF"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70A2D6E7" w14:textId="5E4E0A1B"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321B4425" w14:textId="70CECD54" w:rsidR="00657CFD" w:rsidRPr="002B1D71" w:rsidRDefault="00495CC0" w:rsidP="00EE7320">
            <w:pPr>
              <w:rPr>
                <w:rFonts w:cstheme="minorHAnsi"/>
                <w:b/>
                <w:bCs/>
                <w:color w:val="000000"/>
              </w:rPr>
            </w:pPr>
            <w:r w:rsidRPr="002B1D71">
              <w:rPr>
                <w:rFonts w:cstheme="minorHAnsi"/>
                <w:b/>
                <w:bCs/>
                <w:color w:val="000000"/>
              </w:rPr>
              <w:t>DATA BLOCK</w:t>
            </w:r>
          </w:p>
        </w:tc>
        <w:tc>
          <w:tcPr>
            <w:tcW w:w="1128" w:type="dxa"/>
          </w:tcPr>
          <w:p w14:paraId="5820D4BF" w14:textId="77777777" w:rsidR="00657CFD" w:rsidRPr="002B1D71" w:rsidRDefault="00495CC0" w:rsidP="00EE7320">
            <w:pPr>
              <w:rPr>
                <w:rFonts w:cstheme="minorHAnsi"/>
                <w:b/>
                <w:bCs/>
                <w:color w:val="000000"/>
              </w:rPr>
            </w:pPr>
            <w:r w:rsidRPr="002B1D71">
              <w:rPr>
                <w:rFonts w:cstheme="minorHAnsi"/>
                <w:b/>
                <w:bCs/>
                <w:color w:val="000000"/>
              </w:rPr>
              <w:t>DATA</w:t>
            </w:r>
          </w:p>
          <w:p w14:paraId="5B120C64" w14:textId="1717766B" w:rsidR="00495CC0" w:rsidRPr="002B1D71" w:rsidRDefault="00495CC0" w:rsidP="00EE7320">
            <w:pPr>
              <w:rPr>
                <w:rFonts w:cstheme="minorHAnsi"/>
                <w:b/>
                <w:bCs/>
                <w:color w:val="000000"/>
              </w:rPr>
            </w:pPr>
            <w:r w:rsidRPr="002B1D71">
              <w:rPr>
                <w:rFonts w:cstheme="minorHAnsi"/>
                <w:b/>
                <w:bCs/>
                <w:color w:val="000000"/>
              </w:rPr>
              <w:t>BLOCK</w:t>
            </w:r>
          </w:p>
        </w:tc>
      </w:tr>
      <w:tr w:rsidR="00093F6E" w14:paraId="31069DE1" w14:textId="77777777" w:rsidTr="002B1D71">
        <w:trPr>
          <w:trHeight w:val="1923"/>
        </w:trPr>
        <w:tc>
          <w:tcPr>
            <w:tcW w:w="1333" w:type="dxa"/>
          </w:tcPr>
          <w:p w14:paraId="4AF6E4DA" w14:textId="73764D9B" w:rsidR="004C1D5D" w:rsidRDefault="007659CD" w:rsidP="002B1D71">
            <w:pPr>
              <w:jc w:val="left"/>
              <w:rPr>
                <w:rFonts w:cstheme="minorHAnsi"/>
                <w:color w:val="000000"/>
              </w:rPr>
            </w:pPr>
            <w:r>
              <w:rPr>
                <w:rFonts w:cstheme="minorHAnsi"/>
                <w:color w:val="000000"/>
              </w:rPr>
              <w:t>Stores the LFS version</w:t>
            </w:r>
            <w:r w:rsidR="002F2AB7">
              <w:rPr>
                <w:rFonts w:cstheme="minorHAnsi"/>
                <w:color w:val="000000"/>
              </w:rPr>
              <w:t xml:space="preserve"> and revision</w:t>
            </w:r>
            <w:r>
              <w:rPr>
                <w:rFonts w:cstheme="minorHAnsi"/>
                <w:color w:val="000000"/>
              </w:rPr>
              <w:t xml:space="preserve"> </w:t>
            </w:r>
          </w:p>
        </w:tc>
        <w:tc>
          <w:tcPr>
            <w:tcW w:w="1186" w:type="dxa"/>
          </w:tcPr>
          <w:p w14:paraId="7CB65B81" w14:textId="67992C24" w:rsidR="004C1D5D" w:rsidRDefault="00093F6E" w:rsidP="002B1D71">
            <w:pPr>
              <w:jc w:val="left"/>
              <w:rPr>
                <w:rFonts w:cstheme="minorHAnsi"/>
                <w:color w:val="000000"/>
              </w:rPr>
            </w:pPr>
            <w:r>
              <w:rPr>
                <w:rFonts w:cstheme="minorHAnsi"/>
                <w:color w:val="000000"/>
              </w:rPr>
              <w:t>Stores information on data files and bad blocks</w:t>
            </w:r>
          </w:p>
        </w:tc>
        <w:tc>
          <w:tcPr>
            <w:tcW w:w="1367" w:type="dxa"/>
          </w:tcPr>
          <w:p w14:paraId="7AE15BAC" w14:textId="52784DB5" w:rsidR="004C1D5D" w:rsidRDefault="006446DE" w:rsidP="002B1D71">
            <w:pPr>
              <w:jc w:val="left"/>
              <w:rPr>
                <w:rFonts w:cstheme="minorHAnsi"/>
                <w:color w:val="000000"/>
              </w:rPr>
            </w:pPr>
            <w:r>
              <w:rPr>
                <w:rFonts w:cstheme="minorHAnsi"/>
                <w:color w:val="000000"/>
              </w:rPr>
              <w:t>Configuration Files</w:t>
            </w:r>
          </w:p>
        </w:tc>
        <w:tc>
          <w:tcPr>
            <w:tcW w:w="1060" w:type="dxa"/>
          </w:tcPr>
          <w:p w14:paraId="3286C068" w14:textId="54A3ABAA" w:rsidR="004C1D5D" w:rsidRDefault="006446DE" w:rsidP="0001185D">
            <w:pPr>
              <w:jc w:val="left"/>
              <w:rPr>
                <w:rFonts w:cstheme="minorHAnsi"/>
                <w:color w:val="000000"/>
              </w:rPr>
            </w:pPr>
            <w:r>
              <w:rPr>
                <w:rFonts w:cstheme="minorHAnsi"/>
                <w:color w:val="000000"/>
              </w:rPr>
              <w:t>Used as temporary block during block erasure and update</w:t>
            </w:r>
          </w:p>
        </w:tc>
        <w:tc>
          <w:tcPr>
            <w:tcW w:w="959" w:type="dxa"/>
          </w:tcPr>
          <w:p w14:paraId="76903769" w14:textId="4E584957" w:rsidR="004C1D5D" w:rsidRDefault="006446DE" w:rsidP="00EE7320">
            <w:pPr>
              <w:rPr>
                <w:rFonts w:cstheme="minorHAnsi"/>
                <w:color w:val="000000"/>
              </w:rPr>
            </w:pPr>
            <w:r>
              <w:rPr>
                <w:rFonts w:cstheme="minorHAnsi"/>
                <w:color w:val="000000"/>
              </w:rPr>
              <w:t>Log data</w:t>
            </w:r>
          </w:p>
        </w:tc>
        <w:tc>
          <w:tcPr>
            <w:tcW w:w="959" w:type="dxa"/>
          </w:tcPr>
          <w:p w14:paraId="15AAAAFD" w14:textId="225603ED" w:rsidR="004C1D5D" w:rsidRDefault="00045FF9" w:rsidP="00EE7320">
            <w:pPr>
              <w:rPr>
                <w:rFonts w:cstheme="minorHAnsi"/>
                <w:color w:val="000000"/>
              </w:rPr>
            </w:pPr>
            <w:r>
              <w:rPr>
                <w:rFonts w:cstheme="minorHAnsi"/>
                <w:color w:val="000000"/>
              </w:rPr>
              <w:t>Log data</w:t>
            </w:r>
          </w:p>
        </w:tc>
        <w:tc>
          <w:tcPr>
            <w:tcW w:w="959" w:type="dxa"/>
          </w:tcPr>
          <w:p w14:paraId="4F6E587E" w14:textId="471C002A" w:rsidR="004C1D5D" w:rsidRDefault="00045FF9" w:rsidP="00EE7320">
            <w:pPr>
              <w:rPr>
                <w:rFonts w:cstheme="minorHAnsi"/>
                <w:color w:val="000000"/>
              </w:rPr>
            </w:pPr>
            <w:r>
              <w:rPr>
                <w:rFonts w:cstheme="minorHAnsi"/>
                <w:color w:val="000000"/>
              </w:rPr>
              <w:t>Log data</w:t>
            </w:r>
          </w:p>
        </w:tc>
        <w:tc>
          <w:tcPr>
            <w:tcW w:w="959" w:type="dxa"/>
          </w:tcPr>
          <w:p w14:paraId="5745B689" w14:textId="78A8E462" w:rsidR="004C1D5D" w:rsidRDefault="00045FF9" w:rsidP="00EE7320">
            <w:pPr>
              <w:rPr>
                <w:rFonts w:cstheme="minorHAnsi"/>
                <w:color w:val="000000"/>
              </w:rPr>
            </w:pPr>
            <w:r>
              <w:rPr>
                <w:rFonts w:cstheme="minorHAnsi"/>
                <w:color w:val="000000"/>
              </w:rPr>
              <w:t>Log data</w:t>
            </w:r>
          </w:p>
        </w:tc>
        <w:tc>
          <w:tcPr>
            <w:tcW w:w="1128" w:type="dxa"/>
          </w:tcPr>
          <w:p w14:paraId="28787AAA" w14:textId="5EDCF979" w:rsidR="004C1D5D" w:rsidRDefault="00045FF9" w:rsidP="00EE7320">
            <w:pPr>
              <w:rPr>
                <w:rFonts w:cstheme="minorHAnsi"/>
                <w:color w:val="000000"/>
              </w:rPr>
            </w:pPr>
            <w:r>
              <w:rPr>
                <w:rFonts w:cstheme="minorHAnsi"/>
                <w:color w:val="000000"/>
              </w:rPr>
              <w:t>Log data</w:t>
            </w:r>
          </w:p>
        </w:tc>
      </w:tr>
    </w:tbl>
    <w:p w14:paraId="42AD2443" w14:textId="77777777" w:rsidR="00657CFD" w:rsidRDefault="00657CFD" w:rsidP="00EE7320">
      <w:pPr>
        <w:jc w:val="both"/>
        <w:rPr>
          <w:rFonts w:cstheme="minorHAnsi"/>
          <w:color w:val="000000"/>
          <w:lang w:bidi="ar-SA"/>
        </w:rPr>
      </w:pPr>
    </w:p>
    <w:p w14:paraId="239BC396" w14:textId="77777777" w:rsidR="00360E42" w:rsidRDefault="00360E42" w:rsidP="00EE7320">
      <w:pPr>
        <w:jc w:val="both"/>
        <w:rPr>
          <w:rFonts w:cstheme="minorHAnsi"/>
          <w:color w:val="000000"/>
          <w:lang w:bidi="ar-SA"/>
        </w:rPr>
      </w:pPr>
      <w:r>
        <w:rPr>
          <w:rFonts w:cstheme="minorHAnsi"/>
          <w:color w:val="000000"/>
          <w:lang w:bidi="ar-SA"/>
        </w:rPr>
        <w:t xml:space="preserve">Current version of LFS implements </w:t>
      </w:r>
    </w:p>
    <w:p w14:paraId="29AB18E7" w14:textId="307394B5" w:rsidR="00360E42" w:rsidRPr="002F3764" w:rsidRDefault="00360E42" w:rsidP="00191646">
      <w:pPr>
        <w:pStyle w:val="ListParagraph"/>
        <w:numPr>
          <w:ilvl w:val="0"/>
          <w:numId w:val="29"/>
        </w:numPr>
        <w:jc w:val="both"/>
        <w:rPr>
          <w:rFonts w:cstheme="minorHAnsi"/>
          <w:color w:val="000000"/>
          <w:lang w:bidi="ar-SA"/>
        </w:rPr>
      </w:pPr>
      <w:r w:rsidRPr="002F3764">
        <w:rPr>
          <w:rFonts w:cstheme="minorHAnsi"/>
          <w:color w:val="000000"/>
          <w:lang w:bidi="ar-SA"/>
        </w:rPr>
        <w:t xml:space="preserve">Circular buffer to write/erase data. </w:t>
      </w:r>
    </w:p>
    <w:p w14:paraId="23E70D5E" w14:textId="12B6B05D" w:rsidR="00360E42" w:rsidRDefault="00360E42" w:rsidP="00191646">
      <w:pPr>
        <w:pStyle w:val="ListParagraph"/>
        <w:numPr>
          <w:ilvl w:val="1"/>
          <w:numId w:val="29"/>
        </w:numPr>
        <w:jc w:val="both"/>
        <w:rPr>
          <w:rFonts w:cstheme="minorHAnsi"/>
          <w:color w:val="000000"/>
          <w:lang w:bidi="ar-SA"/>
        </w:rPr>
      </w:pPr>
      <w:r w:rsidRPr="004B0E1C">
        <w:rPr>
          <w:rFonts w:cstheme="minorHAnsi"/>
          <w:color w:val="000000"/>
          <w:lang w:bidi="ar-SA"/>
        </w:rPr>
        <w:lastRenderedPageBreak/>
        <w:t>This helps to evenly spread writing/erasing throughout flash</w:t>
      </w:r>
      <w:r w:rsidR="00B17E76">
        <w:rPr>
          <w:rFonts w:cstheme="minorHAnsi"/>
          <w:color w:val="000000"/>
          <w:lang w:bidi="ar-SA"/>
        </w:rPr>
        <w:t>,</w:t>
      </w:r>
      <w:r w:rsidRPr="004B0E1C">
        <w:rPr>
          <w:rFonts w:cstheme="minorHAnsi"/>
          <w:color w:val="000000"/>
          <w:lang w:bidi="ar-SA"/>
        </w:rPr>
        <w:t xml:space="preserve"> </w:t>
      </w:r>
      <w:r>
        <w:rPr>
          <w:rFonts w:cstheme="minorHAnsi"/>
          <w:color w:val="000000"/>
          <w:lang w:bidi="ar-SA"/>
        </w:rPr>
        <w:t xml:space="preserve">thus </w:t>
      </w:r>
      <w:r w:rsidRPr="004B0E1C">
        <w:rPr>
          <w:rFonts w:cstheme="minorHAnsi"/>
          <w:color w:val="000000"/>
          <w:lang w:bidi="ar-SA"/>
        </w:rPr>
        <w:t xml:space="preserve">minimizing </w:t>
      </w:r>
      <w:r w:rsidR="00B17E76">
        <w:rPr>
          <w:rFonts w:cstheme="minorHAnsi"/>
          <w:color w:val="000000"/>
          <w:lang w:bidi="ar-SA"/>
        </w:rPr>
        <w:t>w</w:t>
      </w:r>
      <w:r w:rsidRPr="004B0E1C">
        <w:rPr>
          <w:rFonts w:cstheme="minorHAnsi"/>
          <w:color w:val="000000"/>
          <w:lang w:bidi="ar-SA"/>
        </w:rPr>
        <w:t>rite</w:t>
      </w:r>
      <w:r>
        <w:rPr>
          <w:rFonts w:cstheme="minorHAnsi"/>
          <w:color w:val="000000"/>
          <w:lang w:bidi="ar-SA"/>
        </w:rPr>
        <w:t>/</w:t>
      </w:r>
      <w:r w:rsidR="00B17E76">
        <w:rPr>
          <w:rFonts w:cstheme="minorHAnsi"/>
          <w:color w:val="000000"/>
          <w:lang w:bidi="ar-SA"/>
        </w:rPr>
        <w:t>e</w:t>
      </w:r>
      <w:r w:rsidRPr="004B0E1C">
        <w:rPr>
          <w:rFonts w:cstheme="minorHAnsi"/>
          <w:color w:val="000000"/>
          <w:lang w:bidi="ar-SA"/>
        </w:rPr>
        <w:t xml:space="preserve">rase </w:t>
      </w:r>
      <w:r w:rsidR="00B17E76">
        <w:rPr>
          <w:rFonts w:cstheme="minorHAnsi"/>
          <w:color w:val="000000"/>
          <w:lang w:bidi="ar-SA"/>
        </w:rPr>
        <w:t>c</w:t>
      </w:r>
      <w:r w:rsidRPr="004B0E1C">
        <w:rPr>
          <w:rFonts w:cstheme="minorHAnsi"/>
          <w:color w:val="000000"/>
          <w:lang w:bidi="ar-SA"/>
        </w:rPr>
        <w:t xml:space="preserve">ycles for </w:t>
      </w:r>
      <w:r w:rsidR="004822E8" w:rsidRPr="004B0E1C">
        <w:rPr>
          <w:rFonts w:cstheme="minorHAnsi"/>
          <w:color w:val="000000"/>
          <w:lang w:bidi="ar-SA"/>
        </w:rPr>
        <w:t>area</w:t>
      </w:r>
      <w:r w:rsidRPr="004B0E1C">
        <w:rPr>
          <w:rFonts w:cstheme="minorHAnsi"/>
          <w:color w:val="000000"/>
          <w:lang w:bidi="ar-SA"/>
        </w:rPr>
        <w:t xml:space="preserve"> of flash.</w:t>
      </w:r>
    </w:p>
    <w:p w14:paraId="71F89282" w14:textId="5B89DC0C" w:rsidR="00360E42" w:rsidRDefault="00360E42" w:rsidP="00191646">
      <w:pPr>
        <w:pStyle w:val="ListParagraph"/>
        <w:numPr>
          <w:ilvl w:val="1"/>
          <w:numId w:val="29"/>
        </w:numPr>
        <w:jc w:val="both"/>
        <w:rPr>
          <w:rFonts w:cstheme="minorHAnsi"/>
          <w:color w:val="000000"/>
          <w:lang w:bidi="ar-SA"/>
        </w:rPr>
      </w:pPr>
      <w:r w:rsidRPr="002F3764">
        <w:rPr>
          <w:rFonts w:cstheme="minorHAnsi"/>
          <w:color w:val="000000"/>
          <w:lang w:bidi="ar-SA"/>
        </w:rPr>
        <w:t xml:space="preserve">Circular buffer pointers hold previous written page/erased block information which helps in minimizing traversal times in finding good area to write resulting in </w:t>
      </w:r>
      <w:r w:rsidR="0098383E">
        <w:rPr>
          <w:rFonts w:cstheme="minorHAnsi"/>
          <w:color w:val="000000"/>
          <w:lang w:bidi="ar-SA"/>
        </w:rPr>
        <w:t>i</w:t>
      </w:r>
      <w:r w:rsidRPr="002F3764">
        <w:rPr>
          <w:rFonts w:cstheme="minorHAnsi"/>
          <w:color w:val="000000"/>
          <w:lang w:bidi="ar-SA"/>
        </w:rPr>
        <w:t>mprov</w:t>
      </w:r>
      <w:r w:rsidR="0098383E">
        <w:rPr>
          <w:rFonts w:cstheme="minorHAnsi"/>
          <w:color w:val="000000"/>
          <w:lang w:bidi="ar-SA"/>
        </w:rPr>
        <w:t>ed</w:t>
      </w:r>
      <w:r w:rsidRPr="002F3764">
        <w:rPr>
          <w:rFonts w:cstheme="minorHAnsi"/>
          <w:color w:val="000000"/>
          <w:lang w:bidi="ar-SA"/>
        </w:rPr>
        <w:t xml:space="preserve"> writing efficiency.</w:t>
      </w:r>
    </w:p>
    <w:p w14:paraId="68196A61" w14:textId="77777777" w:rsidR="00360E42" w:rsidRDefault="00360E42" w:rsidP="00CF27CE">
      <w:pPr>
        <w:pStyle w:val="ListParagraph"/>
        <w:numPr>
          <w:ilvl w:val="0"/>
          <w:numId w:val="29"/>
        </w:numPr>
        <w:jc w:val="both"/>
        <w:rPr>
          <w:rFonts w:cstheme="minorHAnsi"/>
          <w:color w:val="000000"/>
          <w:lang w:bidi="ar-SA"/>
        </w:rPr>
      </w:pPr>
      <w:r>
        <w:rPr>
          <w:rFonts w:cstheme="minorHAnsi"/>
          <w:color w:val="000000"/>
          <w:lang w:bidi="ar-SA"/>
        </w:rPr>
        <w:t xml:space="preserve">Bad block management </w:t>
      </w:r>
    </w:p>
    <w:p w14:paraId="3212ED78" w14:textId="77777777" w:rsidR="00360E42" w:rsidRDefault="00360E42" w:rsidP="00CF27CE">
      <w:pPr>
        <w:pStyle w:val="ListParagraph"/>
        <w:numPr>
          <w:ilvl w:val="1"/>
          <w:numId w:val="29"/>
        </w:numPr>
        <w:jc w:val="both"/>
        <w:rPr>
          <w:rFonts w:cstheme="minorHAnsi"/>
          <w:color w:val="000000"/>
          <w:lang w:bidi="ar-SA"/>
        </w:rPr>
      </w:pPr>
      <w:r>
        <w:rPr>
          <w:rFonts w:cstheme="minorHAnsi"/>
          <w:color w:val="000000"/>
          <w:lang w:bidi="ar-SA"/>
        </w:rPr>
        <w:t xml:space="preserve">Holds list of bad blocks </w:t>
      </w:r>
    </w:p>
    <w:p w14:paraId="1B2CF375" w14:textId="1B0E91CD" w:rsidR="00360E42" w:rsidRDefault="00A8116F" w:rsidP="00CF27CE">
      <w:pPr>
        <w:pStyle w:val="ListParagraph"/>
        <w:numPr>
          <w:ilvl w:val="1"/>
          <w:numId w:val="29"/>
        </w:numPr>
        <w:jc w:val="both"/>
        <w:rPr>
          <w:rFonts w:cstheme="minorHAnsi"/>
          <w:color w:val="000000"/>
          <w:lang w:bidi="ar-SA"/>
        </w:rPr>
      </w:pPr>
      <w:r>
        <w:rPr>
          <w:rFonts w:cstheme="minorHAnsi"/>
          <w:color w:val="000000"/>
          <w:lang w:bidi="ar-SA"/>
        </w:rPr>
        <w:t>U</w:t>
      </w:r>
      <w:r w:rsidR="00360E42">
        <w:rPr>
          <w:rFonts w:cstheme="minorHAnsi"/>
          <w:color w:val="000000"/>
          <w:lang w:bidi="ar-SA"/>
        </w:rPr>
        <w:t>sed to skip writing/erasing area whenever bad block is found from list.</w:t>
      </w:r>
    </w:p>
    <w:p w14:paraId="714B41D6" w14:textId="19D173EA" w:rsidR="00AD2F44" w:rsidRPr="00AD2F44" w:rsidRDefault="00360E42" w:rsidP="00CF27CE">
      <w:pPr>
        <w:pStyle w:val="ListParagraph"/>
        <w:numPr>
          <w:ilvl w:val="1"/>
          <w:numId w:val="29"/>
        </w:numPr>
        <w:jc w:val="both"/>
      </w:pPr>
      <w:r w:rsidRPr="00AD2F44">
        <w:rPr>
          <w:rFonts w:cstheme="minorHAnsi"/>
          <w:color w:val="000000"/>
          <w:lang w:bidi="ar-SA"/>
        </w:rPr>
        <w:t xml:space="preserve">List is dynamically updated when write/erase to area fails. </w:t>
      </w:r>
    </w:p>
    <w:p w14:paraId="2E4DCD88" w14:textId="21CAB14C" w:rsidR="00360E42" w:rsidRPr="00D373B1" w:rsidRDefault="00360E42" w:rsidP="00CF27CE">
      <w:pPr>
        <w:pStyle w:val="ListParagraph"/>
        <w:numPr>
          <w:ilvl w:val="1"/>
          <w:numId w:val="29"/>
        </w:numPr>
        <w:jc w:val="both"/>
      </w:pPr>
      <w:r w:rsidRPr="00AD2F44">
        <w:rPr>
          <w:rFonts w:cstheme="minorHAnsi"/>
          <w:color w:val="000000"/>
          <w:lang w:bidi="ar-SA"/>
        </w:rPr>
        <w:t xml:space="preserve">This implementation avoids accessing of drivers for each area before writing to check </w:t>
      </w:r>
      <w:r w:rsidR="0007345C">
        <w:rPr>
          <w:rFonts w:cstheme="minorHAnsi"/>
          <w:color w:val="000000"/>
          <w:lang w:bidi="ar-SA"/>
        </w:rPr>
        <w:t>b</w:t>
      </w:r>
      <w:r w:rsidRPr="00AD2F44">
        <w:rPr>
          <w:rFonts w:cstheme="minorHAnsi"/>
          <w:color w:val="000000"/>
          <w:lang w:bidi="ar-SA"/>
        </w:rPr>
        <w:t>ad block</w:t>
      </w:r>
      <w:r w:rsidR="0007345C">
        <w:rPr>
          <w:rFonts w:cstheme="minorHAnsi"/>
          <w:color w:val="000000"/>
          <w:lang w:bidi="ar-SA"/>
        </w:rPr>
        <w:t>,</w:t>
      </w:r>
      <w:r w:rsidRPr="00AD2F44">
        <w:rPr>
          <w:rFonts w:cstheme="minorHAnsi"/>
          <w:color w:val="000000"/>
          <w:lang w:bidi="ar-SA"/>
        </w:rPr>
        <w:t xml:space="preserve"> thus minimizing read time, and improving writing</w:t>
      </w:r>
      <w:r w:rsidR="0007345C">
        <w:rPr>
          <w:rFonts w:cstheme="minorHAnsi"/>
          <w:color w:val="000000"/>
          <w:lang w:bidi="ar-SA"/>
        </w:rPr>
        <w:t>/</w:t>
      </w:r>
      <w:r w:rsidRPr="00AD2F44">
        <w:rPr>
          <w:rFonts w:cstheme="minorHAnsi"/>
          <w:color w:val="000000"/>
          <w:lang w:bidi="ar-SA"/>
        </w:rPr>
        <w:t>erasing efficiency.</w:t>
      </w:r>
    </w:p>
    <w:p w14:paraId="7800820E" w14:textId="519FC8BC" w:rsidR="00D373B1" w:rsidRPr="00D373B1" w:rsidRDefault="00D373B1" w:rsidP="00CF27CE">
      <w:pPr>
        <w:jc w:val="both"/>
      </w:pPr>
      <w:r w:rsidRPr="00D373B1">
        <w:rPr>
          <w:b/>
          <w:bCs/>
        </w:rPr>
        <w:t xml:space="preserve">Note: </w:t>
      </w:r>
      <w:r>
        <w:t xml:space="preserve">If the </w:t>
      </w:r>
      <w:r w:rsidR="004114A8">
        <w:t>contents in TOC block gets corrupted (which is a remote chance), then users can request for a watch recovery firmware from ADI</w:t>
      </w:r>
      <w:r w:rsidR="00A209F0">
        <w:t xml:space="preserve"> through </w:t>
      </w:r>
      <w:hyperlink r:id="rId26" w:history="1">
        <w:r w:rsidR="00F24054" w:rsidRPr="00AB36B8">
          <w:rPr>
            <w:rStyle w:val="Hyperlink"/>
          </w:rPr>
          <w:t>healthcare-support@analog.com</w:t>
        </w:r>
      </w:hyperlink>
      <w:r w:rsidR="004114A8">
        <w:t>. The contents of the NAND flash will be erased by this recovery firmware and a new block will be assigned as TOC block</w:t>
      </w:r>
      <w:r w:rsidR="00C50B50">
        <w:t>.</w:t>
      </w:r>
      <w:r w:rsidR="004114A8">
        <w:t xml:space="preserve"> </w:t>
      </w:r>
    </w:p>
    <w:p w14:paraId="7A789C12" w14:textId="4E90D801" w:rsidR="002E4D7F" w:rsidRDefault="00FE73C9" w:rsidP="00FE73C9">
      <w:pPr>
        <w:pStyle w:val="Heading1"/>
      </w:pPr>
      <w:bookmarkStart w:id="61" w:name="_Toc50715528"/>
      <w:bookmarkStart w:id="62" w:name="_Toc50715555"/>
      <w:bookmarkStart w:id="63" w:name="_Toc50715582"/>
      <w:bookmarkStart w:id="64" w:name="_Toc50715612"/>
      <w:bookmarkStart w:id="65" w:name="_Toc50715823"/>
      <w:bookmarkStart w:id="66" w:name="_Configurations_and_Settings"/>
      <w:bookmarkStart w:id="67" w:name="_Toc75946859"/>
      <w:bookmarkEnd w:id="61"/>
      <w:bookmarkEnd w:id="62"/>
      <w:bookmarkEnd w:id="63"/>
      <w:bookmarkEnd w:id="64"/>
      <w:bookmarkEnd w:id="65"/>
      <w:bookmarkEnd w:id="66"/>
      <w:r>
        <w:lastRenderedPageBreak/>
        <w:t>Configurations and Settings</w:t>
      </w:r>
      <w:bookmarkEnd w:id="67"/>
    </w:p>
    <w:p w14:paraId="258187E0" w14:textId="7E7D80C3" w:rsidR="00E71E51" w:rsidRDefault="00E71E51" w:rsidP="007A1F85">
      <w:pPr>
        <w:jc w:val="both"/>
        <w:rPr>
          <w:lang w:val="en-AU"/>
        </w:rPr>
      </w:pPr>
      <w:r>
        <w:rPr>
          <w:lang w:val="en-AU"/>
        </w:rPr>
        <w:t>After a reset</w:t>
      </w:r>
      <w:r w:rsidR="002506ED">
        <w:rPr>
          <w:lang w:val="en-AU"/>
        </w:rPr>
        <w:t>, the</w:t>
      </w:r>
      <w:r w:rsidR="008D2B30">
        <w:rPr>
          <w:lang w:val="en-AU"/>
        </w:rPr>
        <w:t xml:space="preserve"> VSM</w:t>
      </w:r>
      <w:r w:rsidR="002506ED">
        <w:rPr>
          <w:lang w:val="en-AU"/>
        </w:rPr>
        <w:t xml:space="preserve"> Watch comes up with default configurations for all the sensors. There are </w:t>
      </w:r>
      <w:r w:rsidR="008D2B30">
        <w:rPr>
          <w:lang w:val="en-AU"/>
        </w:rPr>
        <w:t xml:space="preserve">default </w:t>
      </w:r>
      <w:proofErr w:type="spellStart"/>
      <w:r w:rsidR="008D2B30">
        <w:rPr>
          <w:lang w:val="en-AU"/>
        </w:rPr>
        <w:t>dcfg</w:t>
      </w:r>
      <w:proofErr w:type="spellEnd"/>
      <w:r w:rsidR="008D2B30">
        <w:rPr>
          <w:lang w:val="en-AU"/>
        </w:rPr>
        <w:t xml:space="preserve"> file</w:t>
      </w:r>
      <w:r w:rsidR="00210C0B">
        <w:rPr>
          <w:lang w:val="en-AU"/>
        </w:rPr>
        <w:t>s</w:t>
      </w:r>
      <w:r w:rsidR="00981DFD">
        <w:rPr>
          <w:lang w:val="en-AU"/>
        </w:rPr>
        <w:t xml:space="preserve"> </w:t>
      </w:r>
      <w:r w:rsidR="008D2B30">
        <w:rPr>
          <w:lang w:val="en-AU"/>
        </w:rPr>
        <w:t>(with Register settings) which are loaded on to the sensors when an application is started. This may</w:t>
      </w:r>
      <w:r w:rsidR="00A00DD5">
        <w:rPr>
          <w:lang w:val="en-AU"/>
        </w:rPr>
        <w:t xml:space="preserve"> </w:t>
      </w:r>
      <w:r w:rsidR="008D2B30">
        <w:rPr>
          <w:lang w:val="en-AU"/>
        </w:rPr>
        <w:t xml:space="preserve">be changed from </w:t>
      </w:r>
      <w:proofErr w:type="spellStart"/>
      <w:r w:rsidR="00866423">
        <w:rPr>
          <w:lang w:val="en-AU"/>
        </w:rPr>
        <w:t>Wavetool</w:t>
      </w:r>
      <w:proofErr w:type="spellEnd"/>
      <w:r w:rsidR="008D2B30">
        <w:rPr>
          <w:lang w:val="en-AU"/>
        </w:rPr>
        <w:t>.</w:t>
      </w:r>
    </w:p>
    <w:p w14:paraId="4E5CADE4" w14:textId="6DEE38AF" w:rsidR="00E46F59" w:rsidRDefault="00210C0B" w:rsidP="007A1F85">
      <w:pPr>
        <w:jc w:val="both"/>
        <w:rPr>
          <w:lang w:val="en-AU"/>
        </w:rPr>
      </w:pPr>
      <w:r>
        <w:rPr>
          <w:lang w:val="en-AU"/>
        </w:rPr>
        <w:t>When</w:t>
      </w:r>
      <w:r w:rsidR="00E46F59">
        <w:rPr>
          <w:lang w:val="en-AU"/>
        </w:rPr>
        <w:t xml:space="preserve"> </w:t>
      </w:r>
      <w:r w:rsidR="007F7F2D">
        <w:rPr>
          <w:lang w:val="en-AU"/>
        </w:rPr>
        <w:t xml:space="preserve">a </w:t>
      </w:r>
      <w:r w:rsidR="00E46F59">
        <w:rPr>
          <w:lang w:val="en-AU"/>
        </w:rPr>
        <w:t>DCB is present for a</w:t>
      </w:r>
      <w:r w:rsidR="00F8387D">
        <w:rPr>
          <w:lang w:val="en-AU"/>
        </w:rPr>
        <w:t>n</w:t>
      </w:r>
      <w:r w:rsidR="00E46F59">
        <w:rPr>
          <w:lang w:val="en-AU"/>
        </w:rPr>
        <w:t xml:space="preserve"> application, </w:t>
      </w:r>
      <w:r w:rsidR="001E70F5">
        <w:rPr>
          <w:lang w:val="en-AU"/>
        </w:rPr>
        <w:t>it</w:t>
      </w:r>
      <w:r w:rsidR="00E46F59">
        <w:rPr>
          <w:lang w:val="en-AU"/>
        </w:rPr>
        <w:t xml:space="preserve"> will take </w:t>
      </w:r>
      <w:r w:rsidR="00291718">
        <w:rPr>
          <w:lang w:val="en-AU"/>
        </w:rPr>
        <w:t>precedence</w:t>
      </w:r>
      <w:r w:rsidR="00E46F59">
        <w:rPr>
          <w:lang w:val="en-AU"/>
        </w:rPr>
        <w:t xml:space="preserve"> over the default firmware configuration. DCB</w:t>
      </w:r>
      <w:r w:rsidR="007F7F2D">
        <w:rPr>
          <w:lang w:val="en-AU"/>
        </w:rPr>
        <w:t>s</w:t>
      </w:r>
      <w:r w:rsidR="00E46F59">
        <w:rPr>
          <w:lang w:val="en-AU"/>
        </w:rPr>
        <w:t xml:space="preserve"> for each application </w:t>
      </w:r>
      <w:r>
        <w:rPr>
          <w:lang w:val="en-AU"/>
        </w:rPr>
        <w:t xml:space="preserve">can </w:t>
      </w:r>
      <w:r w:rsidR="00E46F59">
        <w:rPr>
          <w:lang w:val="en-AU"/>
        </w:rPr>
        <w:t xml:space="preserve">be manipulated using </w:t>
      </w:r>
      <w:proofErr w:type="spellStart"/>
      <w:r w:rsidR="00901973">
        <w:rPr>
          <w:lang w:val="en-AU"/>
        </w:rPr>
        <w:t>Wavetool</w:t>
      </w:r>
      <w:proofErr w:type="spellEnd"/>
      <w:r w:rsidR="00BB50C4">
        <w:rPr>
          <w:lang w:val="en-AU"/>
        </w:rPr>
        <w:t xml:space="preserve">. </w:t>
      </w:r>
    </w:p>
    <w:p w14:paraId="06FB7DF3" w14:textId="74465E3D" w:rsidR="00E71E51" w:rsidRDefault="00E71E51" w:rsidP="00FE2B8E">
      <w:pPr>
        <w:pStyle w:val="Heading3"/>
      </w:pPr>
      <w:bookmarkStart w:id="68" w:name="_Toc75946860"/>
      <w:r>
        <w:t>D</w:t>
      </w:r>
      <w:r w:rsidR="00D723CB">
        <w:t>evice Configuration Block (DCB)</w:t>
      </w:r>
      <w:bookmarkEnd w:id="68"/>
    </w:p>
    <w:p w14:paraId="7A63E669" w14:textId="7DE0721D" w:rsidR="00AA03A2" w:rsidRDefault="00AA03A2" w:rsidP="007A1F85">
      <w:pPr>
        <w:jc w:val="both"/>
        <w:rPr>
          <w:lang w:val="en-CA"/>
        </w:rPr>
      </w:pPr>
      <w:r>
        <w:rPr>
          <w:lang w:val="en-CA"/>
        </w:rPr>
        <w:t>Each deployment will likely require a unique configuration that is selected by the researchers such that the end users will receive the watches ready</w:t>
      </w:r>
      <w:r w:rsidR="008158AD">
        <w:rPr>
          <w:lang w:val="en-CA"/>
        </w:rPr>
        <w:t>-</w:t>
      </w:r>
      <w:r>
        <w:rPr>
          <w:lang w:val="en-CA"/>
        </w:rPr>
        <w:t>to</w:t>
      </w:r>
      <w:r w:rsidR="008158AD">
        <w:rPr>
          <w:lang w:val="en-CA"/>
        </w:rPr>
        <w:t>-</w:t>
      </w:r>
      <w:r>
        <w:rPr>
          <w:lang w:val="en-CA"/>
        </w:rPr>
        <w:t xml:space="preserve">go when turned on. </w:t>
      </w:r>
    </w:p>
    <w:p w14:paraId="070849B6" w14:textId="613F8A6F" w:rsidR="00AA03A2" w:rsidRDefault="00AA03A2" w:rsidP="007A1F85">
      <w:pPr>
        <w:jc w:val="both"/>
        <w:rPr>
          <w:lang w:val="en-CA"/>
        </w:rPr>
      </w:pPr>
      <w:r>
        <w:rPr>
          <w:lang w:val="en-CA"/>
        </w:rPr>
        <w:t>For example, a deployment may require PPG and EDA only, while another deployment may require PPG, while a third may require PPG, ECG and Pedometer.</w:t>
      </w:r>
      <w:r w:rsidR="00D3468D">
        <w:rPr>
          <w:lang w:val="en-CA"/>
        </w:rPr>
        <w:t xml:space="preserve"> </w:t>
      </w:r>
      <w:r>
        <w:rPr>
          <w:lang w:val="en-CA"/>
        </w:rPr>
        <w:t>In addition, the sensors may be tuned for each specific use case.</w:t>
      </w:r>
      <w:r w:rsidR="00D3468D">
        <w:rPr>
          <w:lang w:val="en-CA"/>
        </w:rPr>
        <w:t xml:space="preserve"> </w:t>
      </w:r>
      <w:r w:rsidR="00B7132D">
        <w:rPr>
          <w:lang w:val="en-CA"/>
        </w:rPr>
        <w:t>I</w:t>
      </w:r>
      <w:r>
        <w:rPr>
          <w:lang w:val="en-CA"/>
        </w:rPr>
        <w:t>t is important that for a specific deployment</w:t>
      </w:r>
      <w:r w:rsidR="00D3468D">
        <w:rPr>
          <w:lang w:val="en-CA"/>
        </w:rPr>
        <w:t>,</w:t>
      </w:r>
      <w:r>
        <w:rPr>
          <w:lang w:val="en-CA"/>
        </w:rPr>
        <w:t xml:space="preserve"> the researchers be able to customize a group of watches.</w:t>
      </w:r>
      <w:r w:rsidR="00DE56FB">
        <w:rPr>
          <w:lang w:val="en-CA"/>
        </w:rPr>
        <w:t xml:space="preserve"> The watch has been designed to have </w:t>
      </w:r>
      <w:r>
        <w:rPr>
          <w:lang w:val="en-CA"/>
        </w:rPr>
        <w:t xml:space="preserve">a customizable start-up configuration. </w:t>
      </w:r>
    </w:p>
    <w:p w14:paraId="640089C1" w14:textId="2AA8BF9C" w:rsidR="00AA03A2" w:rsidRDefault="001A04B7">
      <w:pPr>
        <w:jc w:val="both"/>
        <w:rPr>
          <w:lang w:val="en-CA"/>
        </w:rPr>
      </w:pPr>
      <w:r>
        <w:rPr>
          <w:lang w:val="en-CA"/>
        </w:rPr>
        <w:t>The watch</w:t>
      </w:r>
      <w:r w:rsidR="00AA03A2">
        <w:rPr>
          <w:lang w:val="en-CA"/>
        </w:rPr>
        <w:t xml:space="preserve"> API</w:t>
      </w:r>
      <w:r>
        <w:rPr>
          <w:lang w:val="en-CA"/>
        </w:rPr>
        <w:t>s</w:t>
      </w:r>
      <w:r w:rsidR="00AA03A2">
        <w:rPr>
          <w:lang w:val="en-CA"/>
        </w:rPr>
        <w:t xml:space="preserve"> </w:t>
      </w:r>
      <w:r>
        <w:rPr>
          <w:lang w:val="en-CA"/>
        </w:rPr>
        <w:t>are</w:t>
      </w:r>
      <w:r w:rsidR="00AA03A2">
        <w:rPr>
          <w:lang w:val="en-CA"/>
        </w:rPr>
        <w:t xml:space="preserve"> defined by M2M2 commands. </w:t>
      </w:r>
      <w:r w:rsidR="0024502B">
        <w:rPr>
          <w:lang w:val="en-CA"/>
        </w:rPr>
        <w:t>Hence</w:t>
      </w:r>
      <w:r w:rsidR="00AA03A2">
        <w:rPr>
          <w:lang w:val="en-CA"/>
        </w:rPr>
        <w:t xml:space="preserve">, the configuration is </w:t>
      </w:r>
      <w:r w:rsidR="0024502B">
        <w:rPr>
          <w:lang w:val="en-CA"/>
        </w:rPr>
        <w:t>defined by</w:t>
      </w:r>
      <w:r w:rsidR="00AA03A2">
        <w:rPr>
          <w:lang w:val="en-CA"/>
        </w:rPr>
        <w:t xml:space="preserve"> a series of M2M2 commands that will place the device into a desired state.</w:t>
      </w:r>
    </w:p>
    <w:p w14:paraId="03B1ABA0" w14:textId="6AA9F26C" w:rsidR="00AA03A2" w:rsidRDefault="00FF5E72">
      <w:pPr>
        <w:jc w:val="both"/>
        <w:rPr>
          <w:lang w:val="en-CA"/>
        </w:rPr>
      </w:pPr>
      <w:r>
        <w:rPr>
          <w:lang w:val="en-CA"/>
        </w:rPr>
        <w:t>The</w:t>
      </w:r>
      <w:r w:rsidR="00AA03A2">
        <w:rPr>
          <w:lang w:val="en-CA"/>
        </w:rPr>
        <w:t xml:space="preserve"> term device configuration block</w:t>
      </w:r>
      <w:r>
        <w:rPr>
          <w:lang w:val="en-CA"/>
        </w:rPr>
        <w:t xml:space="preserve"> (DCB)</w:t>
      </w:r>
      <w:r w:rsidR="00AA03A2">
        <w:rPr>
          <w:lang w:val="en-CA"/>
        </w:rPr>
        <w:t xml:space="preserve"> </w:t>
      </w:r>
      <w:r>
        <w:rPr>
          <w:lang w:val="en-CA"/>
        </w:rPr>
        <w:t xml:space="preserve">is used </w:t>
      </w:r>
      <w:r w:rsidR="00AA03A2">
        <w:rPr>
          <w:lang w:val="en-CA"/>
        </w:rPr>
        <w:t xml:space="preserve">to refer to the device configuration </w:t>
      </w:r>
      <w:r>
        <w:rPr>
          <w:lang w:val="en-CA"/>
        </w:rPr>
        <w:t xml:space="preserve">of sensors </w:t>
      </w:r>
      <w:r w:rsidR="00AA03A2">
        <w:rPr>
          <w:lang w:val="en-CA"/>
        </w:rPr>
        <w:t xml:space="preserve">as well as </w:t>
      </w:r>
      <w:r w:rsidR="00B461ED">
        <w:rPr>
          <w:lang w:val="en-CA"/>
        </w:rPr>
        <w:t xml:space="preserve">application configuration of </w:t>
      </w:r>
      <w:r w:rsidR="00AA03A2">
        <w:rPr>
          <w:lang w:val="en-CA"/>
        </w:rPr>
        <w:t>bio-medical application</w:t>
      </w:r>
      <w:r w:rsidR="00B461ED">
        <w:rPr>
          <w:lang w:val="en-CA"/>
        </w:rPr>
        <w:t>s</w:t>
      </w:r>
      <w:r w:rsidR="00AA03A2">
        <w:rPr>
          <w:lang w:val="en-CA"/>
        </w:rPr>
        <w:t>.</w:t>
      </w:r>
    </w:p>
    <w:p w14:paraId="6457483C" w14:textId="186C21B8" w:rsidR="00AA03A2" w:rsidRDefault="00AA03A2">
      <w:pPr>
        <w:jc w:val="both"/>
        <w:rPr>
          <w:lang w:val="en-CA"/>
        </w:rPr>
      </w:pPr>
      <w:r>
        <w:rPr>
          <w:lang w:val="en-CA"/>
        </w:rPr>
        <w:t xml:space="preserve">The </w:t>
      </w:r>
      <w:r w:rsidR="00B92F5C">
        <w:rPr>
          <w:lang w:val="en-CA"/>
        </w:rPr>
        <w:t xml:space="preserve">general </w:t>
      </w:r>
      <w:r>
        <w:rPr>
          <w:lang w:val="en-CA"/>
        </w:rPr>
        <w:t>configuration block contain</w:t>
      </w:r>
      <w:r w:rsidR="00CC33B1">
        <w:rPr>
          <w:lang w:val="en-CA"/>
        </w:rPr>
        <w:t xml:space="preserve">s a </w:t>
      </w:r>
      <w:r>
        <w:rPr>
          <w:lang w:val="en-CA"/>
        </w:rPr>
        <w:t>series of M2M2 commands</w:t>
      </w:r>
      <w:r w:rsidR="00A64EB0">
        <w:rPr>
          <w:lang w:val="en-CA"/>
        </w:rPr>
        <w:t xml:space="preserve"> – this </w:t>
      </w:r>
      <w:r w:rsidR="00C516CF">
        <w:rPr>
          <w:lang w:val="en-CA"/>
        </w:rPr>
        <w:t xml:space="preserve">is </w:t>
      </w:r>
      <w:r w:rsidR="00A64EB0">
        <w:rPr>
          <w:lang w:val="en-CA"/>
        </w:rPr>
        <w:t xml:space="preserve">used </w:t>
      </w:r>
      <w:r w:rsidR="00C516CF">
        <w:rPr>
          <w:lang w:val="en-CA"/>
        </w:rPr>
        <w:t xml:space="preserve">by </w:t>
      </w:r>
      <w:r w:rsidR="00A64EB0">
        <w:rPr>
          <w:lang w:val="en-CA"/>
        </w:rPr>
        <w:t>the LT application</w:t>
      </w:r>
      <w:r w:rsidR="00D338C8">
        <w:rPr>
          <w:lang w:val="en-CA"/>
        </w:rPr>
        <w:t>.</w:t>
      </w:r>
    </w:p>
    <w:p w14:paraId="2247FFBD" w14:textId="41E09570" w:rsidR="004E3583" w:rsidRDefault="009777F2">
      <w:pPr>
        <w:rPr>
          <w:lang w:val="en-CA"/>
        </w:rPr>
      </w:pPr>
      <w:r>
        <w:rPr>
          <w:lang w:val="en-CA"/>
        </w:rPr>
        <w:t>Other DCB block</w:t>
      </w:r>
      <w:r w:rsidR="00836293">
        <w:rPr>
          <w:lang w:val="en-CA"/>
        </w:rPr>
        <w:t>s</w:t>
      </w:r>
      <w:r>
        <w:rPr>
          <w:lang w:val="en-CA"/>
        </w:rPr>
        <w:t xml:space="preserve"> contain </w:t>
      </w:r>
    </w:p>
    <w:p w14:paraId="719EA042" w14:textId="77777777" w:rsidR="00DB7045" w:rsidRDefault="009777F2" w:rsidP="004E3583">
      <w:pPr>
        <w:pStyle w:val="ListParagraph"/>
        <w:numPr>
          <w:ilvl w:val="0"/>
          <w:numId w:val="39"/>
        </w:numPr>
        <w:rPr>
          <w:lang w:val="en-CA"/>
        </w:rPr>
      </w:pPr>
      <w:r w:rsidRPr="004E3583">
        <w:rPr>
          <w:lang w:val="en-CA"/>
        </w:rPr>
        <w:t xml:space="preserve">the register address-value pairs </w:t>
      </w:r>
    </w:p>
    <w:p w14:paraId="1B4D1AB4" w14:textId="0C414F7D" w:rsidR="00DB7045" w:rsidRDefault="009777F2" w:rsidP="002B1D71">
      <w:pPr>
        <w:pStyle w:val="ListParagraph"/>
        <w:numPr>
          <w:ilvl w:val="2"/>
          <w:numId w:val="29"/>
        </w:numPr>
        <w:rPr>
          <w:lang w:val="en-CA"/>
        </w:rPr>
      </w:pPr>
      <w:r w:rsidRPr="002B1D71">
        <w:rPr>
          <w:lang w:val="en-CA"/>
        </w:rPr>
        <w:t>ADI_DCB_ADPD4x00_BLOCK_IDX</w:t>
      </w:r>
    </w:p>
    <w:p w14:paraId="2965E566" w14:textId="409318D2" w:rsidR="00DB7045" w:rsidRDefault="009777F2" w:rsidP="00DB7045">
      <w:pPr>
        <w:pStyle w:val="ListParagraph"/>
        <w:numPr>
          <w:ilvl w:val="2"/>
          <w:numId w:val="29"/>
        </w:numPr>
        <w:rPr>
          <w:lang w:val="en-CA"/>
        </w:rPr>
      </w:pPr>
      <w:r w:rsidRPr="002B1D71">
        <w:rPr>
          <w:lang w:val="en-CA"/>
        </w:rPr>
        <w:t>ADI_DCB_ADXL362_BLOCK_IDX</w:t>
      </w:r>
    </w:p>
    <w:p w14:paraId="74859247" w14:textId="4173B256" w:rsidR="004E3583" w:rsidRDefault="009777F2" w:rsidP="002B1D71">
      <w:pPr>
        <w:pStyle w:val="ListParagraph"/>
        <w:numPr>
          <w:ilvl w:val="2"/>
          <w:numId w:val="29"/>
        </w:numPr>
        <w:rPr>
          <w:lang w:val="en-CA"/>
        </w:rPr>
      </w:pPr>
      <w:r w:rsidRPr="002B1D71">
        <w:rPr>
          <w:lang w:val="en-CA"/>
        </w:rPr>
        <w:t>ADI_DCB_AD7156_BLOCK_IDX</w:t>
      </w:r>
      <w:r w:rsidRPr="004E3583">
        <w:rPr>
          <w:lang w:val="en-CA"/>
        </w:rPr>
        <w:t xml:space="preserve"> </w:t>
      </w:r>
    </w:p>
    <w:p w14:paraId="2E66B843" w14:textId="77777777" w:rsidR="003D3786" w:rsidRDefault="009777F2" w:rsidP="002B1D71">
      <w:pPr>
        <w:pStyle w:val="ListParagraph"/>
        <w:numPr>
          <w:ilvl w:val="0"/>
          <w:numId w:val="29"/>
        </w:numPr>
        <w:rPr>
          <w:lang w:val="en-CA"/>
        </w:rPr>
      </w:pPr>
      <w:r w:rsidRPr="004E3583">
        <w:rPr>
          <w:lang w:val="en-CA"/>
        </w:rPr>
        <w:t xml:space="preserve">library configurations </w:t>
      </w:r>
    </w:p>
    <w:p w14:paraId="220BB3CE" w14:textId="5EEF825F" w:rsidR="00656984" w:rsidRDefault="009777F2" w:rsidP="00DB7045">
      <w:pPr>
        <w:pStyle w:val="ListParagraph"/>
        <w:numPr>
          <w:ilvl w:val="2"/>
          <w:numId w:val="29"/>
        </w:numPr>
        <w:rPr>
          <w:lang w:val="en-CA"/>
        </w:rPr>
      </w:pPr>
      <w:r w:rsidRPr="002B1D71">
        <w:rPr>
          <w:lang w:val="en-CA"/>
        </w:rPr>
        <w:t>ADI_DCB_PPG_BLOCK_IDX</w:t>
      </w:r>
    </w:p>
    <w:p w14:paraId="3A377D97" w14:textId="2569687B" w:rsidR="0068617E" w:rsidRDefault="009777F2" w:rsidP="00DB7045">
      <w:pPr>
        <w:pStyle w:val="ListParagraph"/>
        <w:numPr>
          <w:ilvl w:val="2"/>
          <w:numId w:val="29"/>
        </w:numPr>
        <w:rPr>
          <w:lang w:val="en-CA"/>
        </w:rPr>
      </w:pPr>
      <w:r w:rsidRPr="002B1D71">
        <w:rPr>
          <w:lang w:val="en-CA"/>
        </w:rPr>
        <w:t xml:space="preserve"> ADI_DCB_EDA_BLOCK_IDX</w:t>
      </w:r>
    </w:p>
    <w:p w14:paraId="233A9008" w14:textId="68ECCEC1" w:rsidR="009777F2" w:rsidRDefault="009777F2" w:rsidP="002B1D71">
      <w:pPr>
        <w:pStyle w:val="ListParagraph"/>
        <w:numPr>
          <w:ilvl w:val="2"/>
          <w:numId w:val="29"/>
        </w:numPr>
        <w:rPr>
          <w:lang w:val="en-CA"/>
        </w:rPr>
      </w:pPr>
      <w:r w:rsidRPr="002B1D71">
        <w:rPr>
          <w:lang w:val="en-CA"/>
        </w:rPr>
        <w:t xml:space="preserve"> ADI_DCB_EDA_BLOCK_IDX</w:t>
      </w:r>
    </w:p>
    <w:p w14:paraId="5FC4A504" w14:textId="46B1B965" w:rsidR="00F17C9C" w:rsidRPr="004E3583" w:rsidRDefault="007E2C25" w:rsidP="002B1D71">
      <w:pPr>
        <w:pStyle w:val="ListParagraph"/>
        <w:numPr>
          <w:ilvl w:val="2"/>
          <w:numId w:val="29"/>
        </w:numPr>
        <w:rPr>
          <w:lang w:val="en-CA"/>
        </w:rPr>
      </w:pPr>
      <w:r>
        <w:rPr>
          <w:lang w:val="en-AU"/>
        </w:rPr>
        <w:t>ADI_DCB_LT_APP_LCFG_BLOCK_IDX</w:t>
      </w:r>
    </w:p>
    <w:p w14:paraId="2ADB49CB" w14:textId="4B3B1BD2" w:rsidR="00D338C8" w:rsidRDefault="00D338C8" w:rsidP="00FE2B8E">
      <w:pPr>
        <w:jc w:val="both"/>
        <w:rPr>
          <w:lang w:val="en-CA"/>
        </w:rPr>
      </w:pPr>
      <w:r>
        <w:rPr>
          <w:lang w:val="en-CA"/>
        </w:rPr>
        <w:t>The various DCB available in the firmware are:</w:t>
      </w:r>
    </w:p>
    <w:tbl>
      <w:tblPr>
        <w:tblStyle w:val="TableGrid"/>
        <w:tblW w:w="0" w:type="auto"/>
        <w:tblLook w:val="04A0" w:firstRow="1" w:lastRow="0" w:firstColumn="1" w:lastColumn="0" w:noHBand="0" w:noVBand="1"/>
      </w:tblPr>
      <w:tblGrid>
        <w:gridCol w:w="3528"/>
        <w:gridCol w:w="6092"/>
      </w:tblGrid>
      <w:tr w:rsidR="004B6F0B" w14:paraId="225AEC30" w14:textId="77777777" w:rsidTr="002B1D71">
        <w:tc>
          <w:tcPr>
            <w:tcW w:w="3528" w:type="dxa"/>
          </w:tcPr>
          <w:p w14:paraId="3E1D83C8" w14:textId="16ADACA0" w:rsidR="004B6F0B" w:rsidRPr="004B6F0B" w:rsidRDefault="004B6F0B" w:rsidP="00FE2B8E">
            <w:pPr>
              <w:rPr>
                <w:b/>
                <w:bCs/>
              </w:rPr>
            </w:pPr>
            <w:r w:rsidRPr="004B6F0B">
              <w:rPr>
                <w:b/>
                <w:bCs/>
              </w:rPr>
              <w:t>DCB blocks used now</w:t>
            </w:r>
          </w:p>
        </w:tc>
        <w:tc>
          <w:tcPr>
            <w:tcW w:w="6092" w:type="dxa"/>
          </w:tcPr>
          <w:p w14:paraId="0D55744A" w14:textId="65AE447C" w:rsidR="004B6F0B" w:rsidRPr="004B6F0B" w:rsidRDefault="004B6F0B" w:rsidP="00FE2B8E">
            <w:pPr>
              <w:rPr>
                <w:b/>
                <w:bCs/>
              </w:rPr>
            </w:pPr>
            <w:r w:rsidRPr="004B6F0B">
              <w:rPr>
                <w:b/>
                <w:bCs/>
              </w:rPr>
              <w:t>DCB blocks that will be used in future</w:t>
            </w:r>
          </w:p>
        </w:tc>
      </w:tr>
      <w:tr w:rsidR="004B6F0B" w14:paraId="725AAD84" w14:textId="77777777" w:rsidTr="002B1D71">
        <w:tc>
          <w:tcPr>
            <w:tcW w:w="3528" w:type="dxa"/>
          </w:tcPr>
          <w:p w14:paraId="1523B4D9" w14:textId="38B0A4EE" w:rsidR="004B6F0B" w:rsidRDefault="004B6F0B" w:rsidP="00FE2B8E">
            <w:r w:rsidRPr="00FE2B8E">
              <w:rPr>
                <w:sz w:val="16"/>
                <w:szCs w:val="16"/>
                <w:lang w:val="en-AU"/>
              </w:rPr>
              <w:t>ADI_DCB_ADPD4</w:t>
            </w:r>
            <w:r>
              <w:rPr>
                <w:sz w:val="16"/>
                <w:szCs w:val="16"/>
                <w:lang w:val="en-AU"/>
              </w:rPr>
              <w:t>x</w:t>
            </w:r>
            <w:r w:rsidRPr="00FE2B8E">
              <w:rPr>
                <w:sz w:val="16"/>
                <w:szCs w:val="16"/>
                <w:lang w:val="en-AU"/>
              </w:rPr>
              <w:t>00_BLOCK_IDX</w:t>
            </w:r>
          </w:p>
        </w:tc>
        <w:tc>
          <w:tcPr>
            <w:tcW w:w="6092" w:type="dxa"/>
          </w:tcPr>
          <w:p w14:paraId="15DDA048" w14:textId="383D1F84" w:rsidR="004B6F0B" w:rsidRDefault="004B6F0B" w:rsidP="00FE2B8E">
            <w:r w:rsidRPr="00FE2B8E">
              <w:rPr>
                <w:sz w:val="16"/>
                <w:szCs w:val="16"/>
                <w:lang w:val="en-AU"/>
              </w:rPr>
              <w:t>ADI_DCB_AD5940_BLOCK_IDX</w:t>
            </w:r>
          </w:p>
        </w:tc>
      </w:tr>
      <w:tr w:rsidR="00A64EB0" w14:paraId="1CD70A7F" w14:textId="77777777" w:rsidTr="002B1D71">
        <w:tc>
          <w:tcPr>
            <w:tcW w:w="3528" w:type="dxa"/>
          </w:tcPr>
          <w:p w14:paraId="1BBF861C" w14:textId="654240BB" w:rsidR="00A64EB0" w:rsidRDefault="00A64EB0" w:rsidP="00A64EB0">
            <w:bookmarkStart w:id="69" w:name="_Hlk52881196"/>
            <w:r w:rsidRPr="00FE2B8E">
              <w:rPr>
                <w:sz w:val="16"/>
                <w:szCs w:val="16"/>
                <w:lang w:val="en-AU"/>
              </w:rPr>
              <w:t>ADI_DCB_ADXL362_BLOCK_IDX</w:t>
            </w:r>
          </w:p>
        </w:tc>
        <w:tc>
          <w:tcPr>
            <w:tcW w:w="6092" w:type="dxa"/>
          </w:tcPr>
          <w:p w14:paraId="1D889C0B" w14:textId="5F8E4654" w:rsidR="00A64EB0" w:rsidRDefault="00A64EB0" w:rsidP="00A64EB0">
            <w:r w:rsidRPr="00FE2B8E">
              <w:rPr>
                <w:sz w:val="16"/>
                <w:szCs w:val="16"/>
                <w:lang w:val="en-AU"/>
              </w:rPr>
              <w:t>ADI_DCB_PEDOMETER_BLOCK_IDX</w:t>
            </w:r>
          </w:p>
        </w:tc>
      </w:tr>
      <w:bookmarkEnd w:id="69"/>
      <w:tr w:rsidR="00A64EB0" w14:paraId="6E5ADC8C" w14:textId="77777777" w:rsidTr="002B1D71">
        <w:tc>
          <w:tcPr>
            <w:tcW w:w="3528" w:type="dxa"/>
          </w:tcPr>
          <w:p w14:paraId="00BA5BF8" w14:textId="661C8D30" w:rsidR="00A64EB0" w:rsidRDefault="00A64EB0" w:rsidP="00A64EB0">
            <w:r w:rsidRPr="00FE2B8E">
              <w:rPr>
                <w:sz w:val="16"/>
                <w:szCs w:val="16"/>
                <w:lang w:val="en-AU"/>
              </w:rPr>
              <w:t>ADI_DCB_PPG_BLOCK_IDX</w:t>
            </w:r>
          </w:p>
        </w:tc>
        <w:tc>
          <w:tcPr>
            <w:tcW w:w="6092" w:type="dxa"/>
          </w:tcPr>
          <w:p w14:paraId="0866E48E" w14:textId="2B4392A4" w:rsidR="00A64EB0" w:rsidRDefault="00A64EB0" w:rsidP="00A64EB0">
            <w:r w:rsidRPr="00FE2B8E">
              <w:rPr>
                <w:sz w:val="16"/>
                <w:szCs w:val="16"/>
                <w:lang w:val="en-AU"/>
              </w:rPr>
              <w:t>ADI_DCB_TEMPERATURE_BLOCK_IDX</w:t>
            </w:r>
          </w:p>
        </w:tc>
      </w:tr>
      <w:tr w:rsidR="00F17C9C" w14:paraId="4ACA1990" w14:textId="77777777" w:rsidTr="002B1D71">
        <w:tc>
          <w:tcPr>
            <w:tcW w:w="3528" w:type="dxa"/>
          </w:tcPr>
          <w:p w14:paraId="2ECBDEB5" w14:textId="165A9EB4" w:rsidR="00F17C9C" w:rsidRDefault="00F17C9C" w:rsidP="00F17C9C">
            <w:r w:rsidRPr="00FE2B8E">
              <w:rPr>
                <w:sz w:val="16"/>
                <w:szCs w:val="16"/>
                <w:lang w:val="en-AU"/>
              </w:rPr>
              <w:t>ADI_DCB_ECG_BLOCK_IDX</w:t>
            </w:r>
          </w:p>
        </w:tc>
        <w:tc>
          <w:tcPr>
            <w:tcW w:w="6092" w:type="dxa"/>
          </w:tcPr>
          <w:p w14:paraId="5E2BA0F1" w14:textId="53FB94E8" w:rsidR="00F17C9C" w:rsidRDefault="00F17C9C" w:rsidP="00F17C9C">
            <w:r w:rsidRPr="00FE2B8E">
              <w:rPr>
                <w:sz w:val="16"/>
                <w:szCs w:val="16"/>
                <w:lang w:val="en-AU"/>
              </w:rPr>
              <w:t>ADI_DCB_UI_CONFIG_BLOCK_IDX</w:t>
            </w:r>
          </w:p>
        </w:tc>
      </w:tr>
      <w:tr w:rsidR="00F17C9C" w14:paraId="0576E670" w14:textId="77777777" w:rsidTr="002B1D71">
        <w:tc>
          <w:tcPr>
            <w:tcW w:w="3528" w:type="dxa"/>
          </w:tcPr>
          <w:p w14:paraId="46438540" w14:textId="7B3F9D6F" w:rsidR="00F17C9C" w:rsidRDefault="00F17C9C" w:rsidP="00F17C9C">
            <w:r w:rsidRPr="00FE2B8E">
              <w:rPr>
                <w:sz w:val="16"/>
                <w:szCs w:val="16"/>
                <w:lang w:val="en-AU"/>
              </w:rPr>
              <w:t>ADI_DCB_EDA_BLOCK_IDX</w:t>
            </w:r>
          </w:p>
        </w:tc>
        <w:tc>
          <w:tcPr>
            <w:tcW w:w="6092" w:type="dxa"/>
          </w:tcPr>
          <w:p w14:paraId="275BBD38" w14:textId="7C8F6DC5" w:rsidR="00F17C9C" w:rsidRDefault="00F17C9C" w:rsidP="00F17C9C">
            <w:r w:rsidRPr="00FE2B8E">
              <w:rPr>
                <w:sz w:val="16"/>
                <w:szCs w:val="16"/>
                <w:lang w:val="en-AU"/>
              </w:rPr>
              <w:t>ADI_DCB_USER0_BLOCK_IDX</w:t>
            </w:r>
          </w:p>
        </w:tc>
      </w:tr>
      <w:tr w:rsidR="00F17C9C" w14:paraId="55D36121" w14:textId="77777777" w:rsidTr="002B1D71">
        <w:tc>
          <w:tcPr>
            <w:tcW w:w="3528" w:type="dxa"/>
          </w:tcPr>
          <w:p w14:paraId="740DFA5A" w14:textId="6DE277F9" w:rsidR="00F17C9C" w:rsidRPr="00FE2B8E" w:rsidRDefault="00F17C9C" w:rsidP="00F17C9C">
            <w:pPr>
              <w:rPr>
                <w:sz w:val="16"/>
                <w:szCs w:val="16"/>
                <w:lang w:val="en-AU"/>
              </w:rPr>
            </w:pPr>
            <w:bookmarkStart w:id="70" w:name="_Hlk62219163"/>
            <w:r w:rsidRPr="00FE2B8E">
              <w:rPr>
                <w:sz w:val="16"/>
                <w:szCs w:val="16"/>
                <w:lang w:val="en-AU"/>
              </w:rPr>
              <w:lastRenderedPageBreak/>
              <w:t>ADI_DCB_AD7156_BLOCK_IDX</w:t>
            </w:r>
            <w:bookmarkEnd w:id="70"/>
          </w:p>
        </w:tc>
        <w:tc>
          <w:tcPr>
            <w:tcW w:w="6092" w:type="dxa"/>
          </w:tcPr>
          <w:p w14:paraId="574A3B57" w14:textId="324D9AA0" w:rsidR="00F17C9C" w:rsidRPr="00FE2B8E" w:rsidRDefault="00F17C9C" w:rsidP="00F17C9C">
            <w:pPr>
              <w:rPr>
                <w:sz w:val="16"/>
                <w:szCs w:val="16"/>
                <w:lang w:val="en-AU"/>
              </w:rPr>
            </w:pPr>
            <w:r w:rsidRPr="00FE2B8E">
              <w:rPr>
                <w:sz w:val="16"/>
                <w:szCs w:val="16"/>
                <w:lang w:val="en-AU"/>
              </w:rPr>
              <w:t>ADI_DCB_USER1_BLOCK_IDX</w:t>
            </w:r>
          </w:p>
        </w:tc>
      </w:tr>
      <w:tr w:rsidR="00F17C9C" w14:paraId="74DE557D" w14:textId="77777777" w:rsidTr="002B1D71">
        <w:tc>
          <w:tcPr>
            <w:tcW w:w="3528" w:type="dxa"/>
          </w:tcPr>
          <w:p w14:paraId="3D73090A" w14:textId="19132648" w:rsidR="00F17C9C" w:rsidRDefault="00F17C9C" w:rsidP="00F17C9C">
            <w:r w:rsidRPr="00FE2B8E">
              <w:rPr>
                <w:sz w:val="16"/>
                <w:szCs w:val="16"/>
                <w:lang w:val="en-AU"/>
              </w:rPr>
              <w:t>ADI_DCB_GENERAL_BLOCK_IDX</w:t>
            </w:r>
          </w:p>
        </w:tc>
        <w:tc>
          <w:tcPr>
            <w:tcW w:w="6092" w:type="dxa"/>
          </w:tcPr>
          <w:p w14:paraId="012EA0E0" w14:textId="53E4A037" w:rsidR="00F17C9C" w:rsidRDefault="00F17C9C" w:rsidP="00F17C9C">
            <w:r w:rsidRPr="00FE2B8E">
              <w:rPr>
                <w:sz w:val="16"/>
                <w:szCs w:val="16"/>
                <w:lang w:val="en-AU"/>
              </w:rPr>
              <w:t>ADI_DCB_USER</w:t>
            </w:r>
            <w:r>
              <w:rPr>
                <w:sz w:val="16"/>
                <w:szCs w:val="16"/>
                <w:lang w:val="en-AU"/>
              </w:rPr>
              <w:t>2</w:t>
            </w:r>
            <w:r w:rsidRPr="00FE2B8E">
              <w:rPr>
                <w:sz w:val="16"/>
                <w:szCs w:val="16"/>
                <w:lang w:val="en-AU"/>
              </w:rPr>
              <w:t>_BLOCK_IDX</w:t>
            </w:r>
          </w:p>
        </w:tc>
      </w:tr>
      <w:tr w:rsidR="00F17C9C" w14:paraId="4207F8FE" w14:textId="77777777" w:rsidTr="002B1D71">
        <w:tc>
          <w:tcPr>
            <w:tcW w:w="3528" w:type="dxa"/>
          </w:tcPr>
          <w:p w14:paraId="73149AF2" w14:textId="2B223461" w:rsidR="00F17C9C" w:rsidRDefault="007E2C25" w:rsidP="00F17C9C">
            <w:r>
              <w:rPr>
                <w:sz w:val="16"/>
                <w:szCs w:val="16"/>
                <w:lang w:val="en-AU"/>
              </w:rPr>
              <w:t>ADI_DCB_LT_APP_LCFG_BLOCK_IDX</w:t>
            </w:r>
          </w:p>
        </w:tc>
        <w:tc>
          <w:tcPr>
            <w:tcW w:w="6092" w:type="dxa"/>
          </w:tcPr>
          <w:p w14:paraId="7889301E" w14:textId="59A982A6" w:rsidR="00F17C9C" w:rsidRPr="00FE2B8E" w:rsidRDefault="00F17C9C" w:rsidP="00F17C9C">
            <w:pPr>
              <w:rPr>
                <w:sz w:val="16"/>
                <w:szCs w:val="16"/>
                <w:lang w:val="en-AU"/>
              </w:rPr>
            </w:pPr>
            <w:r w:rsidRPr="00FE2B8E">
              <w:rPr>
                <w:sz w:val="16"/>
                <w:szCs w:val="16"/>
                <w:lang w:val="en-AU"/>
              </w:rPr>
              <w:t>ADI_DCB_USER</w:t>
            </w:r>
            <w:r>
              <w:rPr>
                <w:sz w:val="16"/>
                <w:szCs w:val="16"/>
                <w:lang w:val="en-AU"/>
              </w:rPr>
              <w:t>3</w:t>
            </w:r>
            <w:r w:rsidRPr="00FE2B8E">
              <w:rPr>
                <w:sz w:val="16"/>
                <w:szCs w:val="16"/>
                <w:lang w:val="en-AU"/>
              </w:rPr>
              <w:t>_BLOCK_IDX</w:t>
            </w:r>
          </w:p>
        </w:tc>
      </w:tr>
    </w:tbl>
    <w:p w14:paraId="2DF2CEFB" w14:textId="195F8BE9" w:rsidR="00B92F5C" w:rsidRDefault="00B92F5C" w:rsidP="00B92F5C">
      <w:pPr>
        <w:rPr>
          <w:sz w:val="16"/>
          <w:szCs w:val="16"/>
          <w:lang w:val="en-AU"/>
        </w:rPr>
      </w:pPr>
      <w:r w:rsidRPr="00FE2B8E">
        <w:rPr>
          <w:sz w:val="16"/>
          <w:szCs w:val="16"/>
          <w:lang w:val="en-AU"/>
        </w:rPr>
        <w:t xml:space="preserve">   </w:t>
      </w:r>
    </w:p>
    <w:p w14:paraId="70C29D53" w14:textId="77777777" w:rsidR="0068404D" w:rsidRDefault="008E3A45" w:rsidP="006243D6">
      <w:pPr>
        <w:rPr>
          <w:lang w:val="en-CA"/>
        </w:rPr>
      </w:pPr>
      <w:r w:rsidRPr="007A1F85">
        <w:rPr>
          <w:lang w:val="en-CA"/>
        </w:rPr>
        <w:t xml:space="preserve">The DCB is based on the FDS library provided by the </w:t>
      </w:r>
      <w:r>
        <w:rPr>
          <w:lang w:val="en-CA"/>
        </w:rPr>
        <w:t xml:space="preserve">nRF5 SDK. </w:t>
      </w:r>
    </w:p>
    <w:p w14:paraId="34D436C1" w14:textId="751A6D83" w:rsidR="006243D6" w:rsidRDefault="006243D6" w:rsidP="006243D6">
      <w:r>
        <w:rPr>
          <w:lang w:val="en-CA"/>
        </w:rPr>
        <w:t>For more information, refer:</w:t>
      </w:r>
      <w:hyperlink r:id="rId27" w:history="1">
        <w:r w:rsidR="00BA31E7">
          <w:rPr>
            <w:rStyle w:val="Hyperlink"/>
          </w:rPr>
          <w:t xml:space="preserve">Nordic </w:t>
        </w:r>
        <w:proofErr w:type="spellStart"/>
        <w:r w:rsidR="00BA31E7">
          <w:rPr>
            <w:rStyle w:val="Hyperlink"/>
          </w:rPr>
          <w:t>Infocenter</w:t>
        </w:r>
        <w:proofErr w:type="spellEnd"/>
      </w:hyperlink>
    </w:p>
    <w:p w14:paraId="55900544" w14:textId="6B2AFF79" w:rsidR="006243D6" w:rsidRPr="00EF6639" w:rsidRDefault="008E3A45" w:rsidP="006243D6">
      <w:pPr>
        <w:rPr>
          <w:lang w:val="en-CA"/>
        </w:rPr>
      </w:pPr>
      <w:r>
        <w:rPr>
          <w:lang w:val="en-CA"/>
        </w:rPr>
        <w:t xml:space="preserve">The data content </w:t>
      </w:r>
      <w:r w:rsidR="006243D6">
        <w:rPr>
          <w:lang w:val="en-CA"/>
        </w:rPr>
        <w:t>in</w:t>
      </w:r>
      <w:r>
        <w:rPr>
          <w:lang w:val="en-CA"/>
        </w:rPr>
        <w:t xml:space="preserve"> </w:t>
      </w:r>
      <w:r w:rsidR="002D6DB6">
        <w:rPr>
          <w:lang w:val="en-CA"/>
        </w:rPr>
        <w:t>each of the</w:t>
      </w:r>
      <w:r>
        <w:rPr>
          <w:lang w:val="en-CA"/>
        </w:rPr>
        <w:t xml:space="preserve"> DCB block</w:t>
      </w:r>
      <w:r w:rsidR="002D6DB6">
        <w:rPr>
          <w:lang w:val="en-CA"/>
        </w:rPr>
        <w:t>s</w:t>
      </w:r>
      <w:r>
        <w:rPr>
          <w:lang w:val="en-CA"/>
        </w:rPr>
        <w:t xml:space="preserve"> is different and dependent on the DCB block index.</w:t>
      </w:r>
      <w:r w:rsidR="006243D6">
        <w:rPr>
          <w:lang w:val="en-CA"/>
        </w:rPr>
        <w:t xml:space="preserve"> </w:t>
      </w:r>
      <w:r w:rsidR="002D6DB6" w:rsidRPr="007A1F85">
        <w:rPr>
          <w:lang w:val="en-CA"/>
        </w:rPr>
        <w:t xml:space="preserve">Each DCB block, has a DCB entry with WORD size of 4 bytes in size. Allowable </w:t>
      </w:r>
      <w:r w:rsidR="003D1DA4">
        <w:rPr>
          <w:lang w:val="en-CA"/>
        </w:rPr>
        <w:t>m</w:t>
      </w:r>
      <w:r w:rsidR="002D6DB6" w:rsidRPr="007A1F85">
        <w:rPr>
          <w:lang w:val="en-CA"/>
        </w:rPr>
        <w:t>aximum number of words in each DCB block is also different between the DCB block indices.</w:t>
      </w:r>
      <w:r w:rsidR="006243D6" w:rsidRPr="007A1F85">
        <w:rPr>
          <w:lang w:val="en-CA"/>
        </w:rPr>
        <w:t xml:space="preserve"> </w:t>
      </w:r>
      <w:r w:rsidR="006243D6">
        <w:rPr>
          <w:lang w:val="en-CA"/>
        </w:rPr>
        <w:t xml:space="preserve">DCB read, write, delete access is given to the user through </w:t>
      </w:r>
      <w:r w:rsidR="005F25A7">
        <w:rPr>
          <w:lang w:val="en-CA"/>
        </w:rPr>
        <w:t>A</w:t>
      </w:r>
      <w:r w:rsidR="006243D6">
        <w:rPr>
          <w:lang w:val="en-CA"/>
        </w:rPr>
        <w:t xml:space="preserve">WT. The template files for the DCB blocks maybe located in </w:t>
      </w:r>
      <w:r w:rsidR="005F25A7">
        <w:rPr>
          <w:lang w:val="en-CA"/>
        </w:rPr>
        <w:t>A</w:t>
      </w:r>
      <w:r w:rsidR="006243D6">
        <w:rPr>
          <w:lang w:val="en-CA"/>
        </w:rPr>
        <w:t>WT installation directory, “</w:t>
      </w:r>
      <w:proofErr w:type="spellStart"/>
      <w:r w:rsidR="006243D6" w:rsidRPr="007A1F85">
        <w:rPr>
          <w:i/>
          <w:iCs/>
          <w:lang w:val="en-CA"/>
        </w:rPr>
        <w:t>cfg</w:t>
      </w:r>
      <w:proofErr w:type="spellEnd"/>
      <w:r w:rsidR="006243D6">
        <w:rPr>
          <w:i/>
          <w:iCs/>
          <w:lang w:val="en-CA"/>
        </w:rPr>
        <w:t>/</w:t>
      </w:r>
      <w:proofErr w:type="spellStart"/>
      <w:r w:rsidR="006243D6" w:rsidRPr="007A1F85">
        <w:rPr>
          <w:i/>
          <w:iCs/>
          <w:lang w:val="en-CA"/>
        </w:rPr>
        <w:t>DCB_Config</w:t>
      </w:r>
      <w:proofErr w:type="spellEnd"/>
      <w:r w:rsidR="006243D6">
        <w:rPr>
          <w:i/>
          <w:iCs/>
          <w:lang w:val="en-CA"/>
        </w:rPr>
        <w:t>”</w:t>
      </w:r>
      <w:r w:rsidR="006243D6">
        <w:rPr>
          <w:lang w:val="en-CA"/>
        </w:rPr>
        <w:t xml:space="preserve"> path.</w:t>
      </w:r>
    </w:p>
    <w:p w14:paraId="49C82D0E" w14:textId="3F2BB15A" w:rsidR="006243D6" w:rsidRPr="007A1F85" w:rsidRDefault="006243D6" w:rsidP="00B92F5C">
      <w:pPr>
        <w:rPr>
          <w:lang w:val="en-CA"/>
        </w:rPr>
      </w:pPr>
      <w:r>
        <w:rPr>
          <w:lang w:val="en-CA"/>
        </w:rPr>
        <w:t xml:space="preserve">DCB </w:t>
      </w:r>
      <w:r w:rsidR="000A679C">
        <w:rPr>
          <w:lang w:val="en-CA"/>
        </w:rPr>
        <w:t>b</w:t>
      </w:r>
      <w:r>
        <w:rPr>
          <w:lang w:val="en-CA"/>
        </w:rPr>
        <w:t>lock information is capture</w:t>
      </w:r>
      <w:r w:rsidR="00C248C4">
        <w:rPr>
          <w:lang w:val="en-CA"/>
        </w:rPr>
        <w:t>d</w:t>
      </w:r>
      <w:r>
        <w:rPr>
          <w:lang w:val="en-CA"/>
        </w:rPr>
        <w:t xml:space="preserve"> in </w:t>
      </w:r>
      <w:r w:rsidRPr="007A1F85">
        <w:rPr>
          <w:lang w:val="en-CA"/>
        </w:rPr>
        <w:t>the table below:</w:t>
      </w:r>
    </w:p>
    <w:tbl>
      <w:tblPr>
        <w:tblStyle w:val="TableGrid"/>
        <w:tblW w:w="11290" w:type="dxa"/>
        <w:tblLook w:val="04A0" w:firstRow="1" w:lastRow="0" w:firstColumn="1" w:lastColumn="0" w:noHBand="0" w:noVBand="1"/>
      </w:tblPr>
      <w:tblGrid>
        <w:gridCol w:w="5228"/>
        <w:gridCol w:w="1697"/>
        <w:gridCol w:w="1105"/>
        <w:gridCol w:w="3375"/>
      </w:tblGrid>
      <w:tr w:rsidR="00B771D7" w:rsidRPr="002D6DB6" w14:paraId="3415D59D" w14:textId="77777777" w:rsidTr="00B771D7">
        <w:trPr>
          <w:trHeight w:val="309"/>
        </w:trPr>
        <w:tc>
          <w:tcPr>
            <w:tcW w:w="5228" w:type="dxa"/>
            <w:noWrap/>
            <w:hideMark/>
          </w:tcPr>
          <w:p w14:paraId="212EEAA3" w14:textId="77777777" w:rsidR="002D6DB6" w:rsidRPr="002D6DB6" w:rsidRDefault="002D6DB6">
            <w:pPr>
              <w:rPr>
                <w:b/>
                <w:bCs/>
              </w:rPr>
            </w:pPr>
            <w:r w:rsidRPr="002D6DB6">
              <w:rPr>
                <w:b/>
                <w:bCs/>
              </w:rPr>
              <w:t>DCB blocks used now</w:t>
            </w:r>
          </w:p>
        </w:tc>
        <w:tc>
          <w:tcPr>
            <w:tcW w:w="1697" w:type="dxa"/>
            <w:noWrap/>
            <w:hideMark/>
          </w:tcPr>
          <w:p w14:paraId="1FEC41F0" w14:textId="77777777" w:rsidR="002D6DB6" w:rsidRPr="002D6DB6" w:rsidRDefault="002D6DB6">
            <w:pPr>
              <w:rPr>
                <w:b/>
                <w:bCs/>
              </w:rPr>
            </w:pPr>
            <w:r w:rsidRPr="002D6DB6">
              <w:rPr>
                <w:b/>
                <w:bCs/>
              </w:rPr>
              <w:t>Data content</w:t>
            </w:r>
          </w:p>
        </w:tc>
        <w:tc>
          <w:tcPr>
            <w:tcW w:w="990" w:type="dxa"/>
            <w:noWrap/>
            <w:hideMark/>
          </w:tcPr>
          <w:p w14:paraId="45AA5C0B" w14:textId="77777777" w:rsidR="002D6DB6" w:rsidRPr="002D6DB6" w:rsidRDefault="002D6DB6">
            <w:pPr>
              <w:rPr>
                <w:b/>
                <w:bCs/>
              </w:rPr>
            </w:pPr>
            <w:r w:rsidRPr="002D6DB6">
              <w:rPr>
                <w:b/>
                <w:bCs/>
              </w:rPr>
              <w:t>Maximum entries</w:t>
            </w:r>
          </w:p>
        </w:tc>
        <w:tc>
          <w:tcPr>
            <w:tcW w:w="3375" w:type="dxa"/>
            <w:noWrap/>
            <w:hideMark/>
          </w:tcPr>
          <w:p w14:paraId="3399F341" w14:textId="77777777" w:rsidR="002D6DB6" w:rsidRPr="002D6DB6" w:rsidRDefault="002D6DB6" w:rsidP="004A126B">
            <w:pPr>
              <w:jc w:val="left"/>
              <w:rPr>
                <w:b/>
                <w:bCs/>
              </w:rPr>
            </w:pPr>
            <w:r w:rsidRPr="002D6DB6">
              <w:rPr>
                <w:b/>
                <w:bCs/>
              </w:rPr>
              <w:t>Template DCB file name</w:t>
            </w:r>
          </w:p>
        </w:tc>
      </w:tr>
      <w:tr w:rsidR="00B771D7" w:rsidRPr="002D6DB6" w14:paraId="6CAD3F6F" w14:textId="77777777" w:rsidTr="00B771D7">
        <w:trPr>
          <w:trHeight w:val="309"/>
        </w:trPr>
        <w:tc>
          <w:tcPr>
            <w:tcW w:w="5228" w:type="dxa"/>
            <w:hideMark/>
          </w:tcPr>
          <w:p w14:paraId="44B0A913" w14:textId="77777777" w:rsidR="002D6DB6" w:rsidRPr="002D6DB6" w:rsidRDefault="002D6DB6" w:rsidP="002D6DB6">
            <w:pPr>
              <w:jc w:val="left"/>
            </w:pPr>
            <w:r w:rsidRPr="002D6DB6">
              <w:rPr>
                <w:lang w:val="en-AU"/>
              </w:rPr>
              <w:t>ADI_DCB_ADPD4x00_BLOCK_IDX</w:t>
            </w:r>
          </w:p>
        </w:tc>
        <w:tc>
          <w:tcPr>
            <w:tcW w:w="1697" w:type="dxa"/>
            <w:noWrap/>
            <w:hideMark/>
          </w:tcPr>
          <w:p w14:paraId="48530ADB" w14:textId="77777777" w:rsidR="002D6DB6" w:rsidRPr="002D6DB6" w:rsidRDefault="002D6DB6">
            <w:pPr>
              <w:jc w:val="left"/>
            </w:pPr>
            <w:r w:rsidRPr="002D6DB6">
              <w:t>register address-value pair</w:t>
            </w:r>
          </w:p>
        </w:tc>
        <w:tc>
          <w:tcPr>
            <w:tcW w:w="990" w:type="dxa"/>
            <w:noWrap/>
            <w:hideMark/>
          </w:tcPr>
          <w:p w14:paraId="34D43BF1" w14:textId="77777777" w:rsidR="002D6DB6" w:rsidRPr="002D6DB6" w:rsidRDefault="002D6DB6" w:rsidP="002D6DB6">
            <w:pPr>
              <w:jc w:val="left"/>
            </w:pPr>
            <w:r w:rsidRPr="002D6DB6">
              <w:t>58</w:t>
            </w:r>
          </w:p>
        </w:tc>
        <w:tc>
          <w:tcPr>
            <w:tcW w:w="3375" w:type="dxa"/>
            <w:noWrap/>
            <w:hideMark/>
          </w:tcPr>
          <w:p w14:paraId="4D0C51DC" w14:textId="5D0491F6" w:rsidR="002D6DB6" w:rsidRPr="002D6DB6" w:rsidRDefault="002D6DB6">
            <w:pPr>
              <w:jc w:val="left"/>
            </w:pPr>
            <w:r w:rsidRPr="002D6DB6">
              <w:t>adpd4000</w:t>
            </w:r>
            <w:r w:rsidR="00466B8F">
              <w:t>_</w:t>
            </w:r>
            <w:proofErr w:type="gramStart"/>
            <w:r w:rsidRPr="002D6DB6">
              <w:t>dcb.dcfg</w:t>
            </w:r>
            <w:proofErr w:type="gramEnd"/>
          </w:p>
        </w:tc>
      </w:tr>
      <w:tr w:rsidR="00B771D7" w:rsidRPr="002D6DB6" w14:paraId="6E44EDE4" w14:textId="77777777" w:rsidTr="00B771D7">
        <w:trPr>
          <w:trHeight w:val="309"/>
        </w:trPr>
        <w:tc>
          <w:tcPr>
            <w:tcW w:w="5228" w:type="dxa"/>
            <w:hideMark/>
          </w:tcPr>
          <w:p w14:paraId="4D676F59" w14:textId="77777777" w:rsidR="002D6DB6" w:rsidRPr="002D6DB6" w:rsidRDefault="002D6DB6" w:rsidP="002D6DB6">
            <w:pPr>
              <w:jc w:val="left"/>
            </w:pPr>
            <w:r w:rsidRPr="002D6DB6">
              <w:rPr>
                <w:lang w:val="en-AU"/>
              </w:rPr>
              <w:t>ADI_DCB_ADXL362_BLOCK_IDX</w:t>
            </w:r>
          </w:p>
        </w:tc>
        <w:tc>
          <w:tcPr>
            <w:tcW w:w="1697" w:type="dxa"/>
            <w:noWrap/>
            <w:hideMark/>
          </w:tcPr>
          <w:p w14:paraId="14278413" w14:textId="77777777" w:rsidR="002D6DB6" w:rsidRPr="002D6DB6" w:rsidRDefault="002D6DB6">
            <w:pPr>
              <w:jc w:val="left"/>
            </w:pPr>
            <w:r w:rsidRPr="002D6DB6">
              <w:t>register address-value pair</w:t>
            </w:r>
          </w:p>
        </w:tc>
        <w:tc>
          <w:tcPr>
            <w:tcW w:w="990" w:type="dxa"/>
            <w:noWrap/>
            <w:hideMark/>
          </w:tcPr>
          <w:p w14:paraId="4B027F1B" w14:textId="77777777" w:rsidR="002D6DB6" w:rsidRPr="002D6DB6" w:rsidRDefault="002D6DB6" w:rsidP="002D6DB6">
            <w:pPr>
              <w:jc w:val="left"/>
            </w:pPr>
            <w:r w:rsidRPr="002D6DB6">
              <w:t>25</w:t>
            </w:r>
          </w:p>
        </w:tc>
        <w:tc>
          <w:tcPr>
            <w:tcW w:w="3375" w:type="dxa"/>
            <w:noWrap/>
            <w:hideMark/>
          </w:tcPr>
          <w:p w14:paraId="39D2FD1C" w14:textId="77777777" w:rsidR="002D6DB6" w:rsidRPr="002D6DB6" w:rsidRDefault="002D6DB6">
            <w:pPr>
              <w:jc w:val="left"/>
            </w:pPr>
            <w:proofErr w:type="spellStart"/>
            <w:r w:rsidRPr="002D6DB6">
              <w:t>adxl_</w:t>
            </w:r>
            <w:proofErr w:type="gramStart"/>
            <w:r w:rsidRPr="002D6DB6">
              <w:t>dcb.dcfg</w:t>
            </w:r>
            <w:proofErr w:type="spellEnd"/>
            <w:proofErr w:type="gramEnd"/>
          </w:p>
        </w:tc>
      </w:tr>
      <w:tr w:rsidR="00B771D7" w:rsidRPr="002D6DB6" w14:paraId="078478E0" w14:textId="77777777" w:rsidTr="00B771D7">
        <w:trPr>
          <w:trHeight w:val="309"/>
        </w:trPr>
        <w:tc>
          <w:tcPr>
            <w:tcW w:w="5228" w:type="dxa"/>
            <w:hideMark/>
          </w:tcPr>
          <w:p w14:paraId="6567320C" w14:textId="77777777" w:rsidR="002D6DB6" w:rsidRPr="002D6DB6" w:rsidRDefault="002D6DB6" w:rsidP="002D6DB6">
            <w:pPr>
              <w:jc w:val="left"/>
            </w:pPr>
            <w:r w:rsidRPr="002D6DB6">
              <w:rPr>
                <w:lang w:val="en-AU"/>
              </w:rPr>
              <w:t>ADI_DCB_PPG_BLOCK_IDX</w:t>
            </w:r>
          </w:p>
        </w:tc>
        <w:tc>
          <w:tcPr>
            <w:tcW w:w="1697" w:type="dxa"/>
            <w:noWrap/>
            <w:hideMark/>
          </w:tcPr>
          <w:p w14:paraId="42F7D7B1" w14:textId="77777777" w:rsidR="002D6DB6" w:rsidRPr="002D6DB6" w:rsidRDefault="002D6DB6">
            <w:pPr>
              <w:jc w:val="left"/>
            </w:pPr>
            <w:r w:rsidRPr="002D6DB6">
              <w:t xml:space="preserve">PPG </w:t>
            </w:r>
            <w:proofErr w:type="spellStart"/>
            <w:r w:rsidRPr="002D6DB6">
              <w:t>lcfg</w:t>
            </w:r>
            <w:proofErr w:type="spellEnd"/>
          </w:p>
        </w:tc>
        <w:tc>
          <w:tcPr>
            <w:tcW w:w="990" w:type="dxa"/>
            <w:noWrap/>
            <w:hideMark/>
          </w:tcPr>
          <w:p w14:paraId="391A7944" w14:textId="77777777" w:rsidR="002D6DB6" w:rsidRPr="002D6DB6" w:rsidRDefault="002D6DB6" w:rsidP="002D6DB6">
            <w:pPr>
              <w:jc w:val="left"/>
            </w:pPr>
            <w:r w:rsidRPr="002D6DB6">
              <w:t>53</w:t>
            </w:r>
          </w:p>
        </w:tc>
        <w:tc>
          <w:tcPr>
            <w:tcW w:w="3375" w:type="dxa"/>
            <w:noWrap/>
            <w:hideMark/>
          </w:tcPr>
          <w:p w14:paraId="47AB08FC" w14:textId="77777777" w:rsidR="002D6DB6" w:rsidRPr="002D6DB6" w:rsidRDefault="002D6DB6">
            <w:pPr>
              <w:jc w:val="left"/>
            </w:pPr>
            <w:proofErr w:type="spellStart"/>
            <w:r w:rsidRPr="002D6DB6">
              <w:t>ppg_</w:t>
            </w:r>
            <w:proofErr w:type="gramStart"/>
            <w:r w:rsidRPr="002D6DB6">
              <w:t>dcb.lcfg</w:t>
            </w:r>
            <w:proofErr w:type="spellEnd"/>
            <w:proofErr w:type="gramEnd"/>
          </w:p>
        </w:tc>
      </w:tr>
      <w:tr w:rsidR="00B771D7" w:rsidRPr="002D6DB6" w14:paraId="38BBAF94" w14:textId="77777777" w:rsidTr="00B771D7">
        <w:trPr>
          <w:trHeight w:val="309"/>
        </w:trPr>
        <w:tc>
          <w:tcPr>
            <w:tcW w:w="5228" w:type="dxa"/>
            <w:hideMark/>
          </w:tcPr>
          <w:p w14:paraId="001DEE3D" w14:textId="77777777" w:rsidR="002D6DB6" w:rsidRPr="002D6DB6" w:rsidRDefault="002D6DB6" w:rsidP="002D6DB6">
            <w:pPr>
              <w:jc w:val="left"/>
            </w:pPr>
            <w:r w:rsidRPr="002D6DB6">
              <w:rPr>
                <w:lang w:val="en-AU"/>
              </w:rPr>
              <w:t>ADI_DCB_ECG_BLOCK_IDX</w:t>
            </w:r>
          </w:p>
        </w:tc>
        <w:tc>
          <w:tcPr>
            <w:tcW w:w="1697" w:type="dxa"/>
            <w:noWrap/>
            <w:hideMark/>
          </w:tcPr>
          <w:p w14:paraId="17494ADE" w14:textId="77777777" w:rsidR="002D6DB6" w:rsidRPr="002D6DB6" w:rsidRDefault="002D6DB6">
            <w:pPr>
              <w:jc w:val="left"/>
            </w:pPr>
            <w:r w:rsidRPr="002D6DB6">
              <w:t xml:space="preserve">ECG </w:t>
            </w:r>
            <w:proofErr w:type="spellStart"/>
            <w:r w:rsidRPr="002D6DB6">
              <w:t>lcfg</w:t>
            </w:r>
            <w:proofErr w:type="spellEnd"/>
          </w:p>
        </w:tc>
        <w:tc>
          <w:tcPr>
            <w:tcW w:w="990" w:type="dxa"/>
            <w:noWrap/>
            <w:hideMark/>
          </w:tcPr>
          <w:p w14:paraId="71C9DCAC" w14:textId="77777777" w:rsidR="002D6DB6" w:rsidRPr="002D6DB6" w:rsidRDefault="002D6DB6" w:rsidP="002D6DB6">
            <w:pPr>
              <w:jc w:val="left"/>
            </w:pPr>
            <w:r w:rsidRPr="002D6DB6">
              <w:t>2</w:t>
            </w:r>
          </w:p>
        </w:tc>
        <w:tc>
          <w:tcPr>
            <w:tcW w:w="3375" w:type="dxa"/>
            <w:noWrap/>
            <w:hideMark/>
          </w:tcPr>
          <w:p w14:paraId="68239944" w14:textId="77777777" w:rsidR="002D6DB6" w:rsidRPr="002D6DB6" w:rsidRDefault="002D6DB6">
            <w:pPr>
              <w:jc w:val="left"/>
            </w:pPr>
            <w:proofErr w:type="spellStart"/>
            <w:r w:rsidRPr="002D6DB6">
              <w:t>ecg_</w:t>
            </w:r>
            <w:proofErr w:type="gramStart"/>
            <w:r w:rsidRPr="002D6DB6">
              <w:t>dcb.lcfg</w:t>
            </w:r>
            <w:proofErr w:type="spellEnd"/>
            <w:proofErr w:type="gramEnd"/>
          </w:p>
        </w:tc>
      </w:tr>
      <w:tr w:rsidR="00B771D7" w:rsidRPr="002D6DB6" w14:paraId="6D2EAAAA" w14:textId="77777777" w:rsidTr="00B771D7">
        <w:trPr>
          <w:trHeight w:val="309"/>
        </w:trPr>
        <w:tc>
          <w:tcPr>
            <w:tcW w:w="5228" w:type="dxa"/>
            <w:hideMark/>
          </w:tcPr>
          <w:p w14:paraId="134B8D7F" w14:textId="77777777" w:rsidR="002D6DB6" w:rsidRPr="002D6DB6" w:rsidRDefault="002D6DB6" w:rsidP="002D6DB6">
            <w:pPr>
              <w:jc w:val="left"/>
            </w:pPr>
            <w:r w:rsidRPr="002D6DB6">
              <w:rPr>
                <w:lang w:val="en-AU"/>
              </w:rPr>
              <w:t>ADI_DCB_EDA_BLOCK_IDX</w:t>
            </w:r>
          </w:p>
        </w:tc>
        <w:tc>
          <w:tcPr>
            <w:tcW w:w="1697" w:type="dxa"/>
            <w:noWrap/>
            <w:hideMark/>
          </w:tcPr>
          <w:p w14:paraId="547FF49D" w14:textId="77777777" w:rsidR="002D6DB6" w:rsidRPr="002D6DB6" w:rsidRDefault="002D6DB6">
            <w:pPr>
              <w:jc w:val="left"/>
            </w:pPr>
            <w:r w:rsidRPr="002D6DB6">
              <w:t xml:space="preserve">EDA </w:t>
            </w:r>
            <w:proofErr w:type="spellStart"/>
            <w:r w:rsidRPr="002D6DB6">
              <w:t>lcfg</w:t>
            </w:r>
            <w:proofErr w:type="spellEnd"/>
          </w:p>
        </w:tc>
        <w:tc>
          <w:tcPr>
            <w:tcW w:w="990" w:type="dxa"/>
            <w:noWrap/>
            <w:hideMark/>
          </w:tcPr>
          <w:p w14:paraId="4BD7FCB5" w14:textId="77777777" w:rsidR="002D6DB6" w:rsidRPr="002D6DB6" w:rsidRDefault="002D6DB6" w:rsidP="002D6DB6">
            <w:pPr>
              <w:jc w:val="left"/>
            </w:pPr>
            <w:r w:rsidRPr="002D6DB6">
              <w:t>2</w:t>
            </w:r>
          </w:p>
        </w:tc>
        <w:tc>
          <w:tcPr>
            <w:tcW w:w="3375" w:type="dxa"/>
            <w:noWrap/>
            <w:hideMark/>
          </w:tcPr>
          <w:p w14:paraId="38068525" w14:textId="77777777" w:rsidR="002D6DB6" w:rsidRPr="002D6DB6" w:rsidRDefault="002D6DB6">
            <w:pPr>
              <w:jc w:val="left"/>
            </w:pPr>
            <w:proofErr w:type="spellStart"/>
            <w:r w:rsidRPr="002D6DB6">
              <w:t>eda_</w:t>
            </w:r>
            <w:proofErr w:type="gramStart"/>
            <w:r w:rsidRPr="002D6DB6">
              <w:t>dcb.lcfg</w:t>
            </w:r>
            <w:proofErr w:type="spellEnd"/>
            <w:proofErr w:type="gramEnd"/>
          </w:p>
        </w:tc>
      </w:tr>
      <w:tr w:rsidR="00B771D7" w:rsidRPr="002D6DB6" w14:paraId="19C9635E" w14:textId="77777777" w:rsidTr="00B771D7">
        <w:trPr>
          <w:trHeight w:val="309"/>
        </w:trPr>
        <w:tc>
          <w:tcPr>
            <w:tcW w:w="5228" w:type="dxa"/>
            <w:hideMark/>
          </w:tcPr>
          <w:p w14:paraId="32562DE0" w14:textId="77777777" w:rsidR="002D6DB6" w:rsidRPr="002D6DB6" w:rsidRDefault="002D6DB6" w:rsidP="002D6DB6">
            <w:pPr>
              <w:jc w:val="left"/>
            </w:pPr>
            <w:r w:rsidRPr="002D6DB6">
              <w:rPr>
                <w:lang w:val="en-AU"/>
              </w:rPr>
              <w:t>ADI_DCB_AD7156_BLOCK_IDX</w:t>
            </w:r>
          </w:p>
        </w:tc>
        <w:tc>
          <w:tcPr>
            <w:tcW w:w="1697" w:type="dxa"/>
            <w:noWrap/>
            <w:hideMark/>
          </w:tcPr>
          <w:p w14:paraId="2F2AB66E" w14:textId="77777777" w:rsidR="002D6DB6" w:rsidRPr="002D6DB6" w:rsidRDefault="002D6DB6">
            <w:pPr>
              <w:jc w:val="left"/>
            </w:pPr>
            <w:r w:rsidRPr="002D6DB6">
              <w:t>register address-value pair</w:t>
            </w:r>
          </w:p>
        </w:tc>
        <w:tc>
          <w:tcPr>
            <w:tcW w:w="990" w:type="dxa"/>
            <w:noWrap/>
            <w:hideMark/>
          </w:tcPr>
          <w:p w14:paraId="14A55B74" w14:textId="77777777" w:rsidR="002D6DB6" w:rsidRPr="002D6DB6" w:rsidRDefault="002D6DB6" w:rsidP="002D6DB6">
            <w:pPr>
              <w:jc w:val="left"/>
            </w:pPr>
            <w:r w:rsidRPr="002D6DB6">
              <w:t>20</w:t>
            </w:r>
          </w:p>
        </w:tc>
        <w:tc>
          <w:tcPr>
            <w:tcW w:w="3375" w:type="dxa"/>
            <w:noWrap/>
            <w:hideMark/>
          </w:tcPr>
          <w:p w14:paraId="26B21B2D" w14:textId="02B51F2A" w:rsidR="002D6DB6" w:rsidRPr="002D6DB6" w:rsidRDefault="002D6DB6" w:rsidP="006E4F33">
            <w:pPr>
              <w:keepNext/>
              <w:jc w:val="left"/>
            </w:pPr>
            <w:r w:rsidRPr="002D6DB6">
              <w:t>N</w:t>
            </w:r>
            <w:r w:rsidR="00034599">
              <w:t>ot Available</w:t>
            </w:r>
            <w:r w:rsidRPr="002D6DB6">
              <w:t xml:space="preserve"> yet</w:t>
            </w:r>
          </w:p>
        </w:tc>
      </w:tr>
      <w:tr w:rsidR="00B771D7" w:rsidRPr="002D6DB6" w14:paraId="08A9F1EA" w14:textId="77777777" w:rsidTr="00B771D7">
        <w:trPr>
          <w:trHeight w:val="309"/>
        </w:trPr>
        <w:tc>
          <w:tcPr>
            <w:tcW w:w="5228" w:type="dxa"/>
          </w:tcPr>
          <w:p w14:paraId="472C22DB" w14:textId="5A403B2A" w:rsidR="00F17C9C" w:rsidRPr="002D6DB6" w:rsidRDefault="00F17C9C" w:rsidP="002D6DB6">
            <w:pPr>
              <w:rPr>
                <w:lang w:val="en-AU"/>
              </w:rPr>
            </w:pPr>
            <w:r w:rsidRPr="00F17C9C">
              <w:rPr>
                <w:lang w:val="en-AU"/>
              </w:rPr>
              <w:t>ADI_DCB_</w:t>
            </w:r>
            <w:r w:rsidR="007E2C25">
              <w:rPr>
                <w:lang w:val="en-AU"/>
              </w:rPr>
              <w:t>LT_APP_LCFG</w:t>
            </w:r>
            <w:r w:rsidRPr="00F17C9C">
              <w:rPr>
                <w:lang w:val="en-AU"/>
              </w:rPr>
              <w:t>_BLOCK_IDX</w:t>
            </w:r>
          </w:p>
        </w:tc>
        <w:tc>
          <w:tcPr>
            <w:tcW w:w="1697" w:type="dxa"/>
            <w:noWrap/>
          </w:tcPr>
          <w:p w14:paraId="034218BC" w14:textId="4494D8C7" w:rsidR="00F17C9C" w:rsidRPr="002D6DB6" w:rsidRDefault="00F17C9C">
            <w:r>
              <w:t xml:space="preserve">LT App </w:t>
            </w:r>
            <w:proofErr w:type="spellStart"/>
            <w:r>
              <w:t>lcfg</w:t>
            </w:r>
            <w:proofErr w:type="spellEnd"/>
          </w:p>
        </w:tc>
        <w:tc>
          <w:tcPr>
            <w:tcW w:w="990" w:type="dxa"/>
            <w:noWrap/>
          </w:tcPr>
          <w:p w14:paraId="19BB8A5D" w14:textId="6D2A907F" w:rsidR="00F17C9C" w:rsidRPr="002D6DB6" w:rsidRDefault="00C016EE" w:rsidP="002D6DB6">
            <w:r>
              <w:t>5</w:t>
            </w:r>
          </w:p>
        </w:tc>
        <w:tc>
          <w:tcPr>
            <w:tcW w:w="3375" w:type="dxa"/>
            <w:noWrap/>
          </w:tcPr>
          <w:p w14:paraId="4AB7CFC1" w14:textId="4A0C6EE7" w:rsidR="00F17C9C" w:rsidRPr="002D6DB6" w:rsidRDefault="00B771D7" w:rsidP="006E4F33">
            <w:pPr>
              <w:keepNext/>
            </w:pPr>
            <w:proofErr w:type="spellStart"/>
            <w:r>
              <w:t>lt_app_lcfg</w:t>
            </w:r>
            <w:r w:rsidR="00C246C1">
              <w:t>_</w:t>
            </w:r>
            <w:proofErr w:type="gramStart"/>
            <w:r w:rsidR="00C246C1">
              <w:t>dcb</w:t>
            </w:r>
            <w:r w:rsidR="00DD35CE">
              <w:t>.lcfg</w:t>
            </w:r>
            <w:proofErr w:type="spellEnd"/>
            <w:proofErr w:type="gramEnd"/>
          </w:p>
        </w:tc>
      </w:tr>
    </w:tbl>
    <w:p w14:paraId="20FB4969" w14:textId="23ED832C" w:rsidR="002D6DB6" w:rsidRDefault="006E4F33" w:rsidP="006E4F33">
      <w:pPr>
        <w:pStyle w:val="Caption"/>
        <w:rPr>
          <w:lang w:val="en-CA"/>
        </w:rPr>
      </w:pPr>
      <w:bookmarkStart w:id="71" w:name="_Toc75946904"/>
      <w:r>
        <w:t xml:space="preserve">Table </w:t>
      </w:r>
      <w:r w:rsidR="00952548">
        <w:fldChar w:fldCharType="begin"/>
      </w:r>
      <w:r w:rsidR="00952548">
        <w:instrText xml:space="preserve"> SEQ Table \* ARABIC </w:instrText>
      </w:r>
      <w:r w:rsidR="00952548">
        <w:fldChar w:fldCharType="separate"/>
      </w:r>
      <w:r w:rsidR="001D566E">
        <w:rPr>
          <w:noProof/>
        </w:rPr>
        <w:t>2</w:t>
      </w:r>
      <w:r w:rsidR="00952548">
        <w:fldChar w:fldCharType="end"/>
      </w:r>
      <w:r>
        <w:t>: DCB block information</w:t>
      </w:r>
      <w:bookmarkEnd w:id="71"/>
    </w:p>
    <w:p w14:paraId="474FFEFF" w14:textId="05059722" w:rsidR="001B23C7" w:rsidRDefault="00A56382" w:rsidP="007A1F85">
      <w:pPr>
        <w:jc w:val="both"/>
        <w:rPr>
          <w:lang w:val="en-CA"/>
        </w:rPr>
      </w:pPr>
      <w:r>
        <w:rPr>
          <w:lang w:val="en-CA"/>
        </w:rPr>
        <w:t xml:space="preserve">Once a DCB block is written, it will be persistent between </w:t>
      </w:r>
      <w:r w:rsidR="004C1A7B">
        <w:rPr>
          <w:lang w:val="en-CA"/>
        </w:rPr>
        <w:t>w</w:t>
      </w:r>
      <w:r>
        <w:rPr>
          <w:lang w:val="en-CA"/>
        </w:rPr>
        <w:t xml:space="preserve">atch resets, until it is explicitly deleted. The </w:t>
      </w:r>
      <w:r w:rsidR="0089362D">
        <w:rPr>
          <w:lang w:val="en-CA"/>
        </w:rPr>
        <w:t>application</w:t>
      </w:r>
      <w:r>
        <w:rPr>
          <w:lang w:val="en-CA"/>
        </w:rPr>
        <w:t xml:space="preserve"> would work with DCB configuration</w:t>
      </w:r>
      <w:r w:rsidR="00932F7A">
        <w:rPr>
          <w:lang w:val="en-CA"/>
        </w:rPr>
        <w:t>, if available</w:t>
      </w:r>
      <w:r>
        <w:rPr>
          <w:lang w:val="en-CA"/>
        </w:rPr>
        <w:t xml:space="preserve"> (default firmware configuration is overridden) </w:t>
      </w:r>
    </w:p>
    <w:p w14:paraId="6BA21CA7" w14:textId="573C3964" w:rsidR="00921D3E" w:rsidRDefault="001B23C7" w:rsidP="007A1F85">
      <w:pPr>
        <w:jc w:val="both"/>
        <w:rPr>
          <w:lang w:val="en-AU"/>
        </w:rPr>
      </w:pPr>
      <w:r>
        <w:rPr>
          <w:lang w:val="en-AU"/>
        </w:rPr>
        <w:t xml:space="preserve">DCB Settings option in </w:t>
      </w:r>
      <w:r w:rsidR="0009611E">
        <w:rPr>
          <w:lang w:val="en-AU"/>
        </w:rPr>
        <w:t>A</w:t>
      </w:r>
      <w:r>
        <w:rPr>
          <w:lang w:val="en-AU"/>
        </w:rPr>
        <w:t xml:space="preserve">WT provides the facility to Write/Read/Erase of DCB blocks. </w:t>
      </w:r>
    </w:p>
    <w:p w14:paraId="2A74D92C" w14:textId="1079FC79" w:rsidR="00921D3E" w:rsidRPr="002B1D71" w:rsidRDefault="001B23C7" w:rsidP="00921D3E">
      <w:pPr>
        <w:pStyle w:val="ListParagraph"/>
        <w:numPr>
          <w:ilvl w:val="0"/>
          <w:numId w:val="40"/>
        </w:numPr>
        <w:jc w:val="both"/>
        <w:rPr>
          <w:lang w:val="en-CA"/>
        </w:rPr>
      </w:pPr>
      <w:r w:rsidRPr="00921D3E">
        <w:rPr>
          <w:lang w:val="en-AU"/>
        </w:rPr>
        <w:t xml:space="preserve">Write DCB option lets </w:t>
      </w:r>
      <w:r w:rsidR="008A5A03">
        <w:rPr>
          <w:lang w:val="en-AU"/>
        </w:rPr>
        <w:t>to</w:t>
      </w:r>
      <w:r w:rsidRPr="00921D3E">
        <w:rPr>
          <w:lang w:val="en-AU"/>
        </w:rPr>
        <w:t xml:space="preserve"> choose the DCB file to be written to the DCB block</w:t>
      </w:r>
    </w:p>
    <w:p w14:paraId="52667BCF" w14:textId="0DD29934" w:rsidR="00921D3E" w:rsidRPr="002B1D71" w:rsidRDefault="001B23C7" w:rsidP="00921D3E">
      <w:pPr>
        <w:pStyle w:val="ListParagraph"/>
        <w:numPr>
          <w:ilvl w:val="0"/>
          <w:numId w:val="40"/>
        </w:numPr>
        <w:jc w:val="both"/>
        <w:rPr>
          <w:lang w:val="en-CA"/>
        </w:rPr>
      </w:pPr>
      <w:r w:rsidRPr="00921D3E">
        <w:rPr>
          <w:lang w:val="en-AU"/>
        </w:rPr>
        <w:t xml:space="preserve">Read DCB option reads the DCB block and saves it as a file </w:t>
      </w:r>
    </w:p>
    <w:p w14:paraId="184A929B" w14:textId="77777777" w:rsidR="007879F3" w:rsidRPr="002B1D71" w:rsidRDefault="001B23C7" w:rsidP="00921D3E">
      <w:pPr>
        <w:pStyle w:val="ListParagraph"/>
        <w:numPr>
          <w:ilvl w:val="0"/>
          <w:numId w:val="40"/>
        </w:numPr>
        <w:jc w:val="both"/>
        <w:rPr>
          <w:lang w:val="en-CA"/>
        </w:rPr>
      </w:pPr>
      <w:r w:rsidRPr="00921D3E">
        <w:rPr>
          <w:lang w:val="en-AU"/>
        </w:rPr>
        <w:t xml:space="preserve">Erase option clears the DCB block, such that firmware default </w:t>
      </w:r>
      <w:proofErr w:type="spellStart"/>
      <w:r w:rsidRPr="00921D3E">
        <w:rPr>
          <w:lang w:val="en-AU"/>
        </w:rPr>
        <w:t>dcfg</w:t>
      </w:r>
      <w:proofErr w:type="spellEnd"/>
      <w:r w:rsidRPr="00921D3E">
        <w:rPr>
          <w:lang w:val="en-AU"/>
        </w:rPr>
        <w:t xml:space="preserve"> could be used thereafter.</w:t>
      </w:r>
    </w:p>
    <w:p w14:paraId="5D1B3067" w14:textId="77777777" w:rsidR="007879F3" w:rsidRDefault="007879F3" w:rsidP="007879F3">
      <w:pPr>
        <w:pStyle w:val="ListParagraph"/>
        <w:jc w:val="both"/>
        <w:rPr>
          <w:lang w:val="en-AU"/>
        </w:rPr>
      </w:pPr>
    </w:p>
    <w:p w14:paraId="719FF98D" w14:textId="1168C143" w:rsidR="00A56382" w:rsidRDefault="001B23C7" w:rsidP="00C246C1">
      <w:pPr>
        <w:pStyle w:val="ListParagraph"/>
        <w:ind w:left="0"/>
        <w:jc w:val="both"/>
        <w:rPr>
          <w:lang w:val="en-CA"/>
        </w:rPr>
      </w:pPr>
      <w:r w:rsidRPr="00921D3E">
        <w:rPr>
          <w:lang w:val="en-AU"/>
        </w:rPr>
        <w:t xml:space="preserve"> </w:t>
      </w:r>
      <w:r w:rsidR="00C469A8" w:rsidRPr="007879F3">
        <w:rPr>
          <w:lang w:val="en-AU"/>
        </w:rPr>
        <w:t xml:space="preserve">The DCB option </w:t>
      </w:r>
      <w:r w:rsidR="00C469A8" w:rsidRPr="008A5A03">
        <w:rPr>
          <w:lang w:val="en-AU"/>
        </w:rPr>
        <w:t xml:space="preserve">from the Multiview of </w:t>
      </w:r>
      <w:r w:rsidR="0009611E">
        <w:rPr>
          <w:lang w:val="en-AU"/>
        </w:rPr>
        <w:t>A</w:t>
      </w:r>
      <w:r w:rsidR="00C469A8" w:rsidRPr="008A5A03">
        <w:rPr>
          <w:lang w:val="en-AU"/>
        </w:rPr>
        <w:t>WT does the Write/Read/Erase of multiple blocks.</w:t>
      </w:r>
      <w:r w:rsidR="00654867" w:rsidRPr="008A5A03">
        <w:rPr>
          <w:lang w:val="en-AU"/>
        </w:rPr>
        <w:t xml:space="preserve"> </w:t>
      </w:r>
      <w:r w:rsidR="00A56382" w:rsidRPr="005C7032">
        <w:rPr>
          <w:lang w:val="en-CA"/>
        </w:rPr>
        <w:t xml:space="preserve">Alert messages for DCB block present </w:t>
      </w:r>
      <w:r w:rsidR="00921D3E" w:rsidRPr="005C7032">
        <w:rPr>
          <w:lang w:val="en-CA"/>
        </w:rPr>
        <w:t>are</w:t>
      </w:r>
      <w:r w:rsidR="00A56382" w:rsidRPr="00921D3E">
        <w:rPr>
          <w:lang w:val="en-CA"/>
        </w:rPr>
        <w:t xml:space="preserve"> provided by the </w:t>
      </w:r>
      <w:r w:rsidR="0009611E">
        <w:rPr>
          <w:lang w:val="en-CA"/>
        </w:rPr>
        <w:t>A</w:t>
      </w:r>
      <w:r w:rsidR="00A56382" w:rsidRPr="00921D3E">
        <w:rPr>
          <w:lang w:val="en-CA"/>
        </w:rPr>
        <w:t>WT for each of the applications.</w:t>
      </w:r>
    </w:p>
    <w:p w14:paraId="377B5116" w14:textId="10E27B02" w:rsidR="00932F7A" w:rsidRDefault="00932F7A" w:rsidP="002B1D71">
      <w:pPr>
        <w:pStyle w:val="ListParagraph"/>
        <w:jc w:val="both"/>
        <w:rPr>
          <w:lang w:val="en-CA"/>
        </w:rPr>
      </w:pPr>
    </w:p>
    <w:p w14:paraId="5B95B02D" w14:textId="275FF046" w:rsidR="00932F7A" w:rsidRDefault="00932F7A" w:rsidP="00932F7A">
      <w:pPr>
        <w:pStyle w:val="Heading1"/>
      </w:pPr>
      <w:bookmarkStart w:id="72" w:name="_Firmware_Applications_and"/>
      <w:bookmarkStart w:id="73" w:name="_Toc75946861"/>
      <w:bookmarkEnd w:id="72"/>
      <w:r>
        <w:lastRenderedPageBreak/>
        <w:t>Firmware Applications</w:t>
      </w:r>
      <w:r w:rsidR="00F434E9">
        <w:t xml:space="preserve"> and Packet </w:t>
      </w:r>
      <w:r w:rsidR="006D64A1">
        <w:t>format</w:t>
      </w:r>
      <w:bookmarkEnd w:id="73"/>
    </w:p>
    <w:p w14:paraId="6CFB5CFD" w14:textId="35EFF8FF" w:rsidR="00822D40" w:rsidRDefault="00822D40" w:rsidP="00822D40">
      <w:pPr>
        <w:pStyle w:val="Heading2"/>
      </w:pPr>
      <w:bookmarkStart w:id="74" w:name="_Toc75946862"/>
      <w:r>
        <w:t>Applications</w:t>
      </w:r>
      <w:bookmarkEnd w:id="74"/>
    </w:p>
    <w:p w14:paraId="52302614" w14:textId="56A3A6E8" w:rsidR="00822D40" w:rsidRPr="00AA3247" w:rsidRDefault="00822D40" w:rsidP="00822D40">
      <w:pPr>
        <w:pStyle w:val="BodyText"/>
        <w:rPr>
          <w:rFonts w:asciiTheme="minorHAnsi" w:eastAsiaTheme="minorEastAsia" w:hAnsiTheme="minorHAnsi" w:cstheme="minorBidi"/>
          <w:lang w:val="en-CA"/>
        </w:rPr>
      </w:pPr>
      <w:r w:rsidRPr="00AA3247">
        <w:rPr>
          <w:rFonts w:asciiTheme="minorHAnsi" w:eastAsiaTheme="minorEastAsia" w:hAnsiTheme="minorHAnsi" w:cstheme="minorBidi"/>
          <w:lang w:val="en-CA"/>
        </w:rPr>
        <w:t>The study watch comes with several applications integrated. These can be sensor applications which produce raw sensor data</w:t>
      </w:r>
      <w:r w:rsidR="00A60826" w:rsidRPr="00AA3247">
        <w:rPr>
          <w:rFonts w:asciiTheme="minorHAnsi" w:eastAsiaTheme="minorEastAsia" w:hAnsiTheme="minorHAnsi" w:cstheme="minorBidi"/>
          <w:lang w:val="en-CA"/>
        </w:rPr>
        <w:t>,</w:t>
      </w:r>
      <w:r w:rsidRPr="00AA3247">
        <w:rPr>
          <w:rFonts w:asciiTheme="minorHAnsi" w:eastAsiaTheme="minorEastAsia" w:hAnsiTheme="minorHAnsi" w:cstheme="minorBidi"/>
          <w:lang w:val="en-CA"/>
        </w:rPr>
        <w:t xml:space="preserve"> bio-medical applications which processes the raw sensor data and generate vital signs/activity parameters such as heart rate, step count</w:t>
      </w:r>
      <w:r w:rsidR="00F16116">
        <w:rPr>
          <w:rFonts w:asciiTheme="minorHAnsi" w:eastAsiaTheme="minorEastAsia" w:hAnsiTheme="minorHAnsi" w:cstheme="minorBidi"/>
          <w:lang w:val="en-CA"/>
        </w:rPr>
        <w:t xml:space="preserve">, low-touch </w:t>
      </w:r>
      <w:proofErr w:type="gramStart"/>
      <w:r w:rsidR="00F16116">
        <w:rPr>
          <w:rFonts w:asciiTheme="minorHAnsi" w:eastAsiaTheme="minorEastAsia" w:hAnsiTheme="minorHAnsi" w:cstheme="minorBidi"/>
          <w:lang w:val="en-CA"/>
        </w:rPr>
        <w:t>application</w:t>
      </w:r>
      <w:proofErr w:type="gramEnd"/>
      <w:r w:rsidR="00E30C31" w:rsidRPr="00AA3247">
        <w:rPr>
          <w:rFonts w:asciiTheme="minorHAnsi" w:eastAsiaTheme="minorEastAsia" w:hAnsiTheme="minorHAnsi" w:cstheme="minorBidi"/>
          <w:lang w:val="en-CA"/>
        </w:rPr>
        <w:t xml:space="preserve"> or system control applications</w:t>
      </w:r>
      <w:r w:rsidRPr="00AA3247">
        <w:rPr>
          <w:rFonts w:asciiTheme="minorHAnsi" w:eastAsiaTheme="minorEastAsia" w:hAnsiTheme="minorHAnsi" w:cstheme="minorBidi"/>
          <w:lang w:val="en-CA"/>
        </w:rPr>
        <w:t xml:space="preserve">. </w:t>
      </w:r>
    </w:p>
    <w:p w14:paraId="527E9611" w14:textId="001DD519" w:rsidR="00932F7A" w:rsidRDefault="00932F7A" w:rsidP="00822D40">
      <w:pPr>
        <w:pStyle w:val="Heading3"/>
      </w:pPr>
      <w:bookmarkStart w:id="75" w:name="_Toc75946863"/>
      <w:r>
        <w:t>ADPD</w:t>
      </w:r>
      <w:bookmarkEnd w:id="75"/>
    </w:p>
    <w:p w14:paraId="5D4FFE8A" w14:textId="78D2006E" w:rsidR="00932F7A" w:rsidRDefault="00932F7A" w:rsidP="00C9216A">
      <w:pPr>
        <w:pStyle w:val="BodyText"/>
        <w:jc w:val="both"/>
      </w:pPr>
      <w:r w:rsidRPr="00D0714C">
        <w:rPr>
          <w:rFonts w:asciiTheme="minorHAnsi" w:eastAsiaTheme="minorEastAsia" w:hAnsiTheme="minorHAnsi" w:cstheme="minorBidi"/>
          <w:lang w:val="en-CA"/>
        </w:rPr>
        <w:t xml:space="preserve">This is the </w:t>
      </w:r>
      <w:r w:rsidR="002801D4">
        <w:rPr>
          <w:rFonts w:asciiTheme="minorHAnsi" w:eastAsiaTheme="minorEastAsia" w:hAnsiTheme="minorHAnsi" w:cstheme="minorBidi"/>
          <w:lang w:val="en-CA"/>
        </w:rPr>
        <w:t xml:space="preserve">optical sensor </w:t>
      </w:r>
      <w:r w:rsidRPr="00D0714C">
        <w:rPr>
          <w:rFonts w:asciiTheme="minorHAnsi" w:eastAsiaTheme="minorEastAsia" w:hAnsiTheme="minorHAnsi" w:cstheme="minorBidi"/>
          <w:lang w:val="en-CA"/>
        </w:rPr>
        <w:t xml:space="preserve">application using </w:t>
      </w:r>
      <w:r w:rsidR="00C7285C">
        <w:rPr>
          <w:rFonts w:asciiTheme="minorHAnsi" w:eastAsiaTheme="minorEastAsia" w:hAnsiTheme="minorHAnsi" w:cstheme="minorBidi"/>
          <w:lang w:val="en-CA"/>
        </w:rPr>
        <w:t xml:space="preserve">ADI’s </w:t>
      </w:r>
      <w:r w:rsidRPr="00D0714C">
        <w:rPr>
          <w:rFonts w:asciiTheme="minorHAnsi" w:eastAsiaTheme="minorEastAsia" w:hAnsiTheme="minorHAnsi" w:cstheme="minorBidi"/>
          <w:lang w:val="en-CA"/>
        </w:rPr>
        <w:t>ADPD4000/ADPD4100</w:t>
      </w:r>
      <w:r w:rsidR="00C7285C">
        <w:rPr>
          <w:rFonts w:asciiTheme="minorHAnsi" w:eastAsiaTheme="minorEastAsia" w:hAnsiTheme="minorHAnsi" w:cstheme="minorBidi"/>
          <w:lang w:val="en-CA"/>
        </w:rPr>
        <w:t xml:space="preserve"> sensor</w:t>
      </w:r>
      <w:r w:rsidRPr="00D0714C">
        <w:rPr>
          <w:rFonts w:asciiTheme="minorHAnsi" w:eastAsiaTheme="minorEastAsia" w:hAnsiTheme="minorHAnsi" w:cstheme="minorBidi"/>
          <w:lang w:val="en-CA"/>
        </w:rPr>
        <w:t>. It is configured to run in external sampling mode. Hence, based on the output data rate (ODR) set, it will be externally triggered by the MCU</w:t>
      </w:r>
      <w:r>
        <w:t xml:space="preserve">. </w:t>
      </w:r>
    </w:p>
    <w:p w14:paraId="60E4D158" w14:textId="77777777" w:rsidR="00932F7A" w:rsidRDefault="00932F7A" w:rsidP="00C9216A">
      <w:pPr>
        <w:pStyle w:val="ListParagraph"/>
        <w:numPr>
          <w:ilvl w:val="0"/>
          <w:numId w:val="49"/>
        </w:numPr>
        <w:jc w:val="both"/>
        <w:rPr>
          <w:lang w:val="en-CA"/>
        </w:rPr>
      </w:pPr>
      <w:r>
        <w:rPr>
          <w:lang w:val="en-CA"/>
        </w:rPr>
        <w:t>Output Data Rate (ODR): Default - 50 Hz</w:t>
      </w:r>
    </w:p>
    <w:p w14:paraId="453FF54F" w14:textId="2D608064" w:rsidR="00932F7A" w:rsidRDefault="00932F7A" w:rsidP="00C9216A">
      <w:pPr>
        <w:pStyle w:val="ListParagraph"/>
        <w:jc w:val="both"/>
        <w:rPr>
          <w:rFonts w:cstheme="minorHAnsi"/>
          <w:color w:val="000000"/>
          <w:lang w:bidi="ar-SA"/>
        </w:rPr>
      </w:pPr>
      <w:r>
        <w:rPr>
          <w:lang w:val="en-CA"/>
        </w:rPr>
        <w:t xml:space="preserve">     ODR tested – </w:t>
      </w:r>
      <w:r>
        <w:rPr>
          <w:rFonts w:cstheme="minorHAnsi"/>
          <w:color w:val="000000"/>
          <w:lang w:bidi="ar-SA"/>
        </w:rPr>
        <w:t>12.5Hz, 25</w:t>
      </w:r>
      <w:r w:rsidRPr="00E32D4B">
        <w:rPr>
          <w:rFonts w:cstheme="minorHAnsi"/>
          <w:color w:val="000000"/>
          <w:lang w:bidi="ar-SA"/>
        </w:rPr>
        <w:t xml:space="preserve"> </w:t>
      </w:r>
      <w:r>
        <w:rPr>
          <w:rFonts w:cstheme="minorHAnsi"/>
          <w:color w:val="000000"/>
          <w:lang w:bidi="ar-SA"/>
        </w:rPr>
        <w:t>Hz, 50</w:t>
      </w:r>
      <w:r w:rsidRPr="00E32D4B">
        <w:rPr>
          <w:rFonts w:cstheme="minorHAnsi"/>
          <w:color w:val="000000"/>
          <w:lang w:bidi="ar-SA"/>
        </w:rPr>
        <w:t xml:space="preserve"> </w:t>
      </w:r>
      <w:r>
        <w:rPr>
          <w:rFonts w:cstheme="minorHAnsi"/>
          <w:color w:val="000000"/>
          <w:lang w:bidi="ar-SA"/>
        </w:rPr>
        <w:t>Hz, 100</w:t>
      </w:r>
      <w:r w:rsidRPr="00E32D4B">
        <w:rPr>
          <w:rFonts w:cstheme="minorHAnsi"/>
          <w:color w:val="000000"/>
          <w:lang w:bidi="ar-SA"/>
        </w:rPr>
        <w:t xml:space="preserve"> </w:t>
      </w:r>
      <w:r>
        <w:rPr>
          <w:rFonts w:cstheme="minorHAnsi"/>
          <w:color w:val="000000"/>
          <w:lang w:bidi="ar-SA"/>
        </w:rPr>
        <w:t>Hz, 250</w:t>
      </w:r>
      <w:r w:rsidRPr="00E32D4B">
        <w:rPr>
          <w:rFonts w:cstheme="minorHAnsi"/>
          <w:color w:val="000000"/>
          <w:lang w:bidi="ar-SA"/>
        </w:rPr>
        <w:t xml:space="preserve"> </w:t>
      </w:r>
      <w:r>
        <w:rPr>
          <w:rFonts w:cstheme="minorHAnsi"/>
          <w:color w:val="000000"/>
          <w:lang w:bidi="ar-SA"/>
        </w:rPr>
        <w:t>Hz, 300Hz, 400</w:t>
      </w:r>
      <w:r w:rsidRPr="00E32D4B">
        <w:rPr>
          <w:rFonts w:cstheme="minorHAnsi"/>
          <w:color w:val="000000"/>
          <w:lang w:bidi="ar-SA"/>
        </w:rPr>
        <w:t xml:space="preserve"> </w:t>
      </w:r>
      <w:r>
        <w:rPr>
          <w:rFonts w:cstheme="minorHAnsi"/>
          <w:color w:val="000000"/>
          <w:lang w:bidi="ar-SA"/>
        </w:rPr>
        <w:t>Hz, 500Hz</w:t>
      </w:r>
    </w:p>
    <w:p w14:paraId="6A2A4E86" w14:textId="77777777" w:rsidR="009B4A1F" w:rsidRDefault="009B4A1F" w:rsidP="00C9216A">
      <w:pPr>
        <w:pStyle w:val="ListParagraph"/>
        <w:jc w:val="both"/>
        <w:rPr>
          <w:rFonts w:cstheme="minorHAnsi"/>
          <w:color w:val="000000"/>
          <w:lang w:bidi="ar-SA"/>
        </w:rPr>
      </w:pPr>
    </w:p>
    <w:p w14:paraId="0AA94352" w14:textId="77777777" w:rsidR="00932F7A" w:rsidRDefault="00932F7A" w:rsidP="00C9216A">
      <w:pPr>
        <w:pStyle w:val="ListParagraph"/>
        <w:numPr>
          <w:ilvl w:val="0"/>
          <w:numId w:val="49"/>
        </w:numPr>
        <w:jc w:val="both"/>
        <w:rPr>
          <w:lang w:val="en-AU"/>
        </w:rPr>
      </w:pPr>
      <w:r w:rsidRPr="00A94E12">
        <w:rPr>
          <w:lang w:val="en-AU"/>
        </w:rPr>
        <w:t>Slots</w:t>
      </w:r>
      <w:r>
        <w:rPr>
          <w:lang w:val="en-AU"/>
        </w:rPr>
        <w:t>: Out of 12 slots, first 6 slots (A to F) are enabled by default.</w:t>
      </w:r>
    </w:p>
    <w:p w14:paraId="79ADDA8E" w14:textId="77777777" w:rsidR="00932F7A" w:rsidRDefault="00932F7A" w:rsidP="00C9216A">
      <w:pPr>
        <w:pStyle w:val="ListParagraph"/>
        <w:jc w:val="both"/>
        <w:rPr>
          <w:lang w:val="en-AU"/>
        </w:rPr>
      </w:pPr>
      <w:r>
        <w:rPr>
          <w:lang w:val="en-AU"/>
        </w:rPr>
        <w:t>Slot - D &amp; Slot - E is configured to be used for temperature application and only channel-1 is enabled for it.</w:t>
      </w:r>
    </w:p>
    <w:p w14:paraId="1DA668B5" w14:textId="77777777" w:rsidR="00932F7A" w:rsidRDefault="00932F7A" w:rsidP="00C9216A">
      <w:pPr>
        <w:pStyle w:val="ListParagraph"/>
        <w:jc w:val="both"/>
        <w:rPr>
          <w:lang w:val="en-AU"/>
        </w:rPr>
      </w:pPr>
      <w:r>
        <w:rPr>
          <w:lang w:val="en-AU"/>
        </w:rPr>
        <w:t>Slot - F is configured to be used for PPG application with both channel-1 and channel-2 enabled.</w:t>
      </w:r>
    </w:p>
    <w:p w14:paraId="140BA99E" w14:textId="77777777" w:rsidR="00932F7A" w:rsidRDefault="00932F7A" w:rsidP="00C9216A">
      <w:pPr>
        <w:pStyle w:val="ListParagraph"/>
        <w:jc w:val="both"/>
        <w:rPr>
          <w:lang w:val="en-AU"/>
        </w:rPr>
      </w:pPr>
    </w:p>
    <w:p w14:paraId="1E76DF47" w14:textId="77777777" w:rsidR="00932F7A" w:rsidRDefault="00932F7A" w:rsidP="00C9216A">
      <w:pPr>
        <w:pStyle w:val="ListParagraph"/>
        <w:numPr>
          <w:ilvl w:val="0"/>
          <w:numId w:val="49"/>
        </w:numPr>
        <w:jc w:val="both"/>
        <w:rPr>
          <w:lang w:val="en-AU"/>
        </w:rPr>
      </w:pPr>
      <w:r>
        <w:rPr>
          <w:lang w:val="en-AU"/>
        </w:rPr>
        <w:t>Following slots are used for each LED -</w:t>
      </w:r>
    </w:p>
    <w:p w14:paraId="51606834" w14:textId="77777777" w:rsidR="00932F7A" w:rsidRDefault="00932F7A" w:rsidP="00C9216A">
      <w:pPr>
        <w:pStyle w:val="ListParagraph"/>
        <w:jc w:val="both"/>
        <w:rPr>
          <w:lang w:val="en-AU"/>
        </w:rPr>
      </w:pPr>
      <w:r>
        <w:rPr>
          <w:lang w:val="en-AU"/>
        </w:rPr>
        <w:t xml:space="preserve">    Slot – F: Green LED</w:t>
      </w:r>
    </w:p>
    <w:p w14:paraId="7A8A82AE" w14:textId="77777777" w:rsidR="00932F7A" w:rsidRDefault="00932F7A" w:rsidP="00C9216A">
      <w:pPr>
        <w:pStyle w:val="ListParagraph"/>
        <w:jc w:val="both"/>
        <w:rPr>
          <w:lang w:val="en-AU"/>
        </w:rPr>
      </w:pPr>
      <w:r>
        <w:rPr>
          <w:lang w:val="en-AU"/>
        </w:rPr>
        <w:t xml:space="preserve">    Slot – G: Red LED</w:t>
      </w:r>
    </w:p>
    <w:p w14:paraId="2EC44DB7" w14:textId="77777777" w:rsidR="00932F7A" w:rsidRDefault="00932F7A" w:rsidP="00C9216A">
      <w:pPr>
        <w:pStyle w:val="ListParagraph"/>
        <w:jc w:val="both"/>
        <w:rPr>
          <w:lang w:val="en-AU"/>
        </w:rPr>
      </w:pPr>
      <w:r>
        <w:rPr>
          <w:lang w:val="en-AU"/>
        </w:rPr>
        <w:t xml:space="preserve">    Slot – H: IR LED</w:t>
      </w:r>
    </w:p>
    <w:p w14:paraId="3BE62CBD" w14:textId="77777777" w:rsidR="00932F7A" w:rsidRDefault="00932F7A" w:rsidP="00C9216A">
      <w:pPr>
        <w:pStyle w:val="ListParagraph"/>
        <w:jc w:val="both"/>
        <w:rPr>
          <w:lang w:val="en-AU"/>
        </w:rPr>
      </w:pPr>
      <w:r>
        <w:rPr>
          <w:lang w:val="en-AU"/>
        </w:rPr>
        <w:t xml:space="preserve">    Slot – I: Blue LED</w:t>
      </w:r>
    </w:p>
    <w:p w14:paraId="084F1E8A" w14:textId="74134E7B" w:rsidR="00932F7A" w:rsidRDefault="00932F7A" w:rsidP="00C9216A">
      <w:pPr>
        <w:pStyle w:val="ListParagraph"/>
        <w:jc w:val="both"/>
        <w:rPr>
          <w:lang w:val="en-AU"/>
        </w:rPr>
      </w:pPr>
      <w:r>
        <w:rPr>
          <w:lang w:val="en-AU"/>
        </w:rPr>
        <w:t xml:space="preserve"> For each of these slots</w:t>
      </w:r>
      <w:r w:rsidR="00507CE0">
        <w:rPr>
          <w:lang w:val="en-AU"/>
        </w:rPr>
        <w:t>,</w:t>
      </w:r>
      <w:r>
        <w:rPr>
          <w:lang w:val="en-AU"/>
        </w:rPr>
        <w:t xml:space="preserve"> both the channels are enabled.</w:t>
      </w:r>
    </w:p>
    <w:p w14:paraId="23B6C2CA" w14:textId="77777777" w:rsidR="009B4A1F" w:rsidRDefault="009B4A1F" w:rsidP="00C9216A">
      <w:pPr>
        <w:pStyle w:val="ListParagraph"/>
        <w:jc w:val="both"/>
        <w:rPr>
          <w:lang w:val="en-AU"/>
        </w:rPr>
      </w:pPr>
    </w:p>
    <w:p w14:paraId="5E53395F" w14:textId="77777777" w:rsidR="00932F7A" w:rsidRPr="00C66691" w:rsidRDefault="00932F7A" w:rsidP="00C9216A">
      <w:pPr>
        <w:pStyle w:val="ListParagraph"/>
        <w:numPr>
          <w:ilvl w:val="0"/>
          <w:numId w:val="49"/>
        </w:numPr>
        <w:jc w:val="both"/>
        <w:rPr>
          <w:lang w:val="en-AU"/>
        </w:rPr>
      </w:pPr>
      <w:r>
        <w:rPr>
          <w:lang w:val="en-AU"/>
        </w:rPr>
        <w:t>LED Pulse Count: Default – 64 pulses set for each of the four LEDs.</w:t>
      </w:r>
    </w:p>
    <w:p w14:paraId="39CCD5EB" w14:textId="77777777" w:rsidR="00932F7A" w:rsidRDefault="00932F7A" w:rsidP="004F43F1">
      <w:pPr>
        <w:pStyle w:val="Heading4"/>
      </w:pPr>
      <w:bookmarkStart w:id="76" w:name="_Toc75946864"/>
      <w:r>
        <w:t>AUTOMATIC GAIN CONTROL (AGC)</w:t>
      </w:r>
      <w:bookmarkEnd w:id="76"/>
    </w:p>
    <w:p w14:paraId="1A41B0F4" w14:textId="1ACCC8C1" w:rsidR="00932F7A" w:rsidRPr="00E06A54" w:rsidRDefault="00932F7A" w:rsidP="00D23A6D">
      <w:pPr>
        <w:pStyle w:val="ListParagraph"/>
        <w:ind w:left="0"/>
        <w:jc w:val="both"/>
        <w:rPr>
          <w:lang w:val="en-AU"/>
        </w:rPr>
      </w:pPr>
      <w:r>
        <w:rPr>
          <w:lang w:val="en-AU"/>
        </w:rPr>
        <w:t xml:space="preserve">ADPD application includes the feature of </w:t>
      </w:r>
      <w:r w:rsidR="0094621C">
        <w:rPr>
          <w:lang w:val="en-AU"/>
        </w:rPr>
        <w:t xml:space="preserve">static </w:t>
      </w:r>
      <w:r>
        <w:rPr>
          <w:lang w:val="en-AU"/>
        </w:rPr>
        <w:t xml:space="preserve">automatic gain control (AGC) which helps in </w:t>
      </w:r>
      <w:r w:rsidR="00C9216A">
        <w:rPr>
          <w:lang w:val="en-AU"/>
        </w:rPr>
        <w:t xml:space="preserve">optimizing </w:t>
      </w:r>
      <w:r>
        <w:rPr>
          <w:lang w:val="en-AU"/>
        </w:rPr>
        <w:t>the ADPD signal. This feature is available for all the four LEDs</w:t>
      </w:r>
      <w:r w:rsidR="001C5904">
        <w:rPr>
          <w:lang w:val="en-AU"/>
        </w:rPr>
        <w:t xml:space="preserve"> -</w:t>
      </w:r>
      <w:r>
        <w:rPr>
          <w:lang w:val="en-AU"/>
        </w:rPr>
        <w:t xml:space="preserve"> green, red, IR and blue. </w:t>
      </w:r>
      <w:r w:rsidR="00313AEC">
        <w:rPr>
          <w:lang w:val="en-AU"/>
        </w:rPr>
        <w:t>It</w:t>
      </w:r>
      <w:r w:rsidR="00963665">
        <w:rPr>
          <w:lang w:val="en-AU"/>
        </w:rPr>
        <w:t xml:space="preserve"> in</w:t>
      </w:r>
      <w:r w:rsidR="00A476F5">
        <w:rPr>
          <w:lang w:val="en-AU"/>
        </w:rPr>
        <w:t>volves</w:t>
      </w:r>
      <w:r w:rsidR="00963665">
        <w:rPr>
          <w:lang w:val="en-AU"/>
        </w:rPr>
        <w:t xml:space="preserve"> </w:t>
      </w:r>
      <w:r>
        <w:rPr>
          <w:lang w:val="en-AU"/>
        </w:rPr>
        <w:t xml:space="preserve">collecting first 10 samples from both channel-1 and channel-2 of the </w:t>
      </w:r>
      <w:r w:rsidR="00A476F5">
        <w:rPr>
          <w:lang w:val="en-AU"/>
        </w:rPr>
        <w:t xml:space="preserve">configured </w:t>
      </w:r>
      <w:r>
        <w:rPr>
          <w:lang w:val="en-AU"/>
        </w:rPr>
        <w:t>slot</w:t>
      </w:r>
      <w:r w:rsidR="00A476F5">
        <w:rPr>
          <w:lang w:val="en-AU"/>
        </w:rPr>
        <w:t>(s)</w:t>
      </w:r>
      <w:r w:rsidR="00E02F73">
        <w:rPr>
          <w:lang w:val="en-AU"/>
        </w:rPr>
        <w:t xml:space="preserve"> a</w:t>
      </w:r>
      <w:r w:rsidR="00A476F5">
        <w:rPr>
          <w:lang w:val="en-AU"/>
        </w:rPr>
        <w:t>nd optimizing the channel TIA gain and LED current for the slot(s).</w:t>
      </w:r>
      <w:r w:rsidR="003851A2">
        <w:rPr>
          <w:lang w:val="en-AU"/>
        </w:rPr>
        <w:t xml:space="preserve"> </w:t>
      </w:r>
      <w:r>
        <w:rPr>
          <w:lang w:val="en-AU"/>
        </w:rPr>
        <w:t xml:space="preserve">There is also an option </w:t>
      </w:r>
      <w:r w:rsidR="00C9216A">
        <w:rPr>
          <w:lang w:val="en-AU"/>
        </w:rPr>
        <w:t>for</w:t>
      </w:r>
      <w:r>
        <w:rPr>
          <w:lang w:val="en-AU"/>
        </w:rPr>
        <w:t xml:space="preserve"> AGC recalibration, </w:t>
      </w:r>
      <w:r w:rsidR="00F86230">
        <w:rPr>
          <w:lang w:val="en-AU"/>
        </w:rPr>
        <w:t xml:space="preserve">whenever user requires, </w:t>
      </w:r>
      <w:r>
        <w:rPr>
          <w:lang w:val="en-AU"/>
        </w:rPr>
        <w:t xml:space="preserve">which will recalculate and adjust the TIA gain and LED current </w:t>
      </w:r>
      <w:r w:rsidR="00173632">
        <w:rPr>
          <w:lang w:val="en-AU"/>
        </w:rPr>
        <w:t>of</w:t>
      </w:r>
      <w:r>
        <w:rPr>
          <w:lang w:val="en-AU"/>
        </w:rPr>
        <w:t xml:space="preserve"> the LED slot</w:t>
      </w:r>
      <w:r w:rsidR="00173632">
        <w:rPr>
          <w:lang w:val="en-AU"/>
        </w:rPr>
        <w:t>(s)</w:t>
      </w:r>
      <w:r>
        <w:rPr>
          <w:lang w:val="en-AU"/>
        </w:rPr>
        <w:t xml:space="preserve">, using </w:t>
      </w:r>
      <w:r w:rsidR="00173632">
        <w:rPr>
          <w:lang w:val="en-AU"/>
        </w:rPr>
        <w:t xml:space="preserve">a </w:t>
      </w:r>
      <w:r>
        <w:rPr>
          <w:lang w:val="en-AU"/>
        </w:rPr>
        <w:t>new set of 10 samples.</w:t>
      </w:r>
      <w:r w:rsidR="009D57B1">
        <w:rPr>
          <w:lang w:val="en-AU"/>
        </w:rPr>
        <w:tab/>
      </w:r>
    </w:p>
    <w:p w14:paraId="4E4F717B" w14:textId="087075E9" w:rsidR="00961E93" w:rsidRDefault="00873742" w:rsidP="00961E93">
      <w:pPr>
        <w:pStyle w:val="BodyText"/>
        <w:rPr>
          <w:rFonts w:asciiTheme="minorHAnsi" w:hAnsiTheme="minorHAnsi" w:cstheme="minorHAnsi"/>
          <w:lang w:val="en-CA"/>
        </w:rPr>
      </w:pPr>
      <w:r>
        <w:rPr>
          <w:rFonts w:asciiTheme="minorHAnsi" w:hAnsiTheme="minorHAnsi" w:cstheme="minorHAnsi"/>
          <w:lang w:val="en-CA"/>
        </w:rPr>
        <w:t xml:space="preserve"> </w:t>
      </w:r>
    </w:p>
    <w:p w14:paraId="5D682C4F" w14:textId="77777777" w:rsidR="000C01B1" w:rsidRPr="000C01B1" w:rsidRDefault="000C01B1" w:rsidP="002B4C01">
      <w:pPr>
        <w:jc w:val="right"/>
        <w:rPr>
          <w:lang w:val="en-CA"/>
        </w:rPr>
      </w:pPr>
    </w:p>
    <w:p w14:paraId="652E3F34" w14:textId="5F2BFF56" w:rsidR="00932F7A" w:rsidRDefault="00932F7A" w:rsidP="005D0E58">
      <w:pPr>
        <w:pStyle w:val="Heading3"/>
      </w:pPr>
      <w:bookmarkStart w:id="77" w:name="_Toc75946865"/>
      <w:r>
        <w:lastRenderedPageBreak/>
        <w:t>ADXL</w:t>
      </w:r>
      <w:bookmarkEnd w:id="77"/>
    </w:p>
    <w:p w14:paraId="3A3BA16E" w14:textId="7E4D8F32" w:rsidR="00932F7A" w:rsidRPr="00D0714C" w:rsidRDefault="00932F7A" w:rsidP="00D23A6D">
      <w:pPr>
        <w:pStyle w:val="BodyText"/>
        <w:jc w:val="both"/>
        <w:rPr>
          <w:rFonts w:asciiTheme="minorHAnsi" w:hAnsiTheme="minorHAnsi" w:cstheme="minorHAnsi"/>
        </w:rPr>
      </w:pPr>
      <w:r w:rsidRPr="00D0714C">
        <w:rPr>
          <w:rFonts w:asciiTheme="minorHAnsi" w:hAnsiTheme="minorHAnsi" w:cstheme="minorHAnsi"/>
          <w:lang w:val="en-CA"/>
        </w:rPr>
        <w:t xml:space="preserve">This is the </w:t>
      </w:r>
      <w:r w:rsidR="009F2292">
        <w:rPr>
          <w:rFonts w:asciiTheme="minorHAnsi" w:hAnsiTheme="minorHAnsi" w:cstheme="minorHAnsi"/>
          <w:lang w:val="en-CA"/>
        </w:rPr>
        <w:t>motion detection</w:t>
      </w:r>
      <w:r w:rsidRPr="00D0714C">
        <w:rPr>
          <w:rFonts w:asciiTheme="minorHAnsi" w:hAnsiTheme="minorHAnsi" w:cstheme="minorHAnsi"/>
          <w:lang w:val="en-CA"/>
        </w:rPr>
        <w:t xml:space="preserve"> application using </w:t>
      </w:r>
      <w:r w:rsidR="000564B9">
        <w:rPr>
          <w:rFonts w:asciiTheme="minorHAnsi" w:hAnsiTheme="minorHAnsi" w:cstheme="minorHAnsi"/>
          <w:lang w:val="en-CA"/>
        </w:rPr>
        <w:t>ADI</w:t>
      </w:r>
      <w:r w:rsidR="00573592">
        <w:rPr>
          <w:rFonts w:asciiTheme="minorHAnsi" w:hAnsiTheme="minorHAnsi" w:cstheme="minorHAnsi"/>
          <w:lang w:val="en-CA"/>
        </w:rPr>
        <w:t>’s</w:t>
      </w:r>
      <w:r w:rsidR="000564B9">
        <w:rPr>
          <w:rFonts w:asciiTheme="minorHAnsi" w:hAnsiTheme="minorHAnsi" w:cstheme="minorHAnsi"/>
          <w:lang w:val="en-CA"/>
        </w:rPr>
        <w:t xml:space="preserve"> </w:t>
      </w:r>
      <w:r w:rsidRPr="00D0714C">
        <w:rPr>
          <w:rFonts w:asciiTheme="minorHAnsi" w:hAnsiTheme="minorHAnsi" w:cstheme="minorHAnsi"/>
          <w:lang w:val="en-CA"/>
        </w:rPr>
        <w:t xml:space="preserve">accelerometer ADXL362. It is configured to run in external sampling mode. </w:t>
      </w:r>
      <w:r w:rsidRPr="00D0714C">
        <w:rPr>
          <w:rFonts w:asciiTheme="minorHAnsi" w:hAnsiTheme="minorHAnsi" w:cstheme="minorHAnsi"/>
        </w:rPr>
        <w:t xml:space="preserve">Hence, based on the output data rate (ODR) set, it will be externally triggered by the MCU. </w:t>
      </w:r>
    </w:p>
    <w:p w14:paraId="1CACD640" w14:textId="77777777" w:rsidR="00932F7A" w:rsidRPr="00C501E2" w:rsidRDefault="00932F7A" w:rsidP="00932F7A">
      <w:pPr>
        <w:pStyle w:val="ListParagraph"/>
        <w:numPr>
          <w:ilvl w:val="0"/>
          <w:numId w:val="50"/>
        </w:numPr>
        <w:rPr>
          <w:lang w:val="en-CA"/>
        </w:rPr>
      </w:pPr>
      <w:r w:rsidRPr="00C501E2">
        <w:rPr>
          <w:lang w:val="en-CA"/>
        </w:rPr>
        <w:t xml:space="preserve">Measurement </w:t>
      </w:r>
      <w:r>
        <w:rPr>
          <w:lang w:val="en-CA"/>
        </w:rPr>
        <w:t>R</w:t>
      </w:r>
      <w:r w:rsidRPr="00C501E2">
        <w:rPr>
          <w:lang w:val="en-CA"/>
        </w:rPr>
        <w:t>ange</w:t>
      </w:r>
      <w:r>
        <w:rPr>
          <w:lang w:val="en-CA"/>
        </w:rPr>
        <w:t xml:space="preserve"> – Default:</w:t>
      </w:r>
      <w:r w:rsidRPr="00C501E2">
        <w:rPr>
          <w:lang w:val="en-CA"/>
        </w:rPr>
        <w:t xml:space="preserve"> </w:t>
      </w:r>
      <w:r w:rsidRPr="00C501E2">
        <w:rPr>
          <w:rFonts w:cstheme="minorHAnsi"/>
          <w:color w:val="000000"/>
          <w:lang w:bidi="ar-SA"/>
        </w:rPr>
        <w:t>+/-8g</w:t>
      </w:r>
    </w:p>
    <w:p w14:paraId="2DA40E32" w14:textId="77777777" w:rsidR="00932F7A" w:rsidRPr="00C501E2" w:rsidRDefault="00932F7A" w:rsidP="00932F7A">
      <w:pPr>
        <w:pStyle w:val="ListParagraph"/>
        <w:rPr>
          <w:lang w:val="en-CA"/>
        </w:rPr>
      </w:pPr>
      <w:r>
        <w:rPr>
          <w:rFonts w:cstheme="minorHAnsi"/>
          <w:color w:val="000000"/>
          <w:lang w:bidi="ar-SA"/>
        </w:rPr>
        <w:t xml:space="preserve"> Other supported range: </w:t>
      </w:r>
      <w:r w:rsidRPr="00C501E2">
        <w:rPr>
          <w:rFonts w:cstheme="minorHAnsi"/>
          <w:color w:val="000000"/>
          <w:lang w:bidi="ar-SA"/>
        </w:rPr>
        <w:t>+/-</w:t>
      </w:r>
      <w:r>
        <w:rPr>
          <w:rFonts w:cstheme="minorHAnsi"/>
          <w:color w:val="000000"/>
          <w:lang w:bidi="ar-SA"/>
        </w:rPr>
        <w:t>2</w:t>
      </w:r>
      <w:r w:rsidRPr="00C501E2">
        <w:rPr>
          <w:rFonts w:cstheme="minorHAnsi"/>
          <w:color w:val="000000"/>
          <w:lang w:bidi="ar-SA"/>
        </w:rPr>
        <w:t>g</w:t>
      </w:r>
      <w:r>
        <w:rPr>
          <w:rFonts w:cstheme="minorHAnsi"/>
          <w:color w:val="000000"/>
          <w:lang w:bidi="ar-SA"/>
        </w:rPr>
        <w:t xml:space="preserve">, </w:t>
      </w:r>
      <w:r w:rsidRPr="00C501E2">
        <w:rPr>
          <w:rFonts w:cstheme="minorHAnsi"/>
          <w:color w:val="000000"/>
          <w:lang w:bidi="ar-SA"/>
        </w:rPr>
        <w:t>+/-</w:t>
      </w:r>
      <w:r>
        <w:rPr>
          <w:rFonts w:cstheme="minorHAnsi"/>
          <w:color w:val="000000"/>
          <w:lang w:bidi="ar-SA"/>
        </w:rPr>
        <w:t>4</w:t>
      </w:r>
      <w:r w:rsidRPr="00C501E2">
        <w:rPr>
          <w:rFonts w:cstheme="minorHAnsi"/>
          <w:color w:val="000000"/>
          <w:lang w:bidi="ar-SA"/>
        </w:rPr>
        <w:t>g</w:t>
      </w:r>
    </w:p>
    <w:p w14:paraId="09C16FCE" w14:textId="77777777" w:rsidR="00932F7A" w:rsidRPr="00C501E2" w:rsidRDefault="00932F7A" w:rsidP="00932F7A">
      <w:pPr>
        <w:pStyle w:val="ListParagraph"/>
        <w:numPr>
          <w:ilvl w:val="0"/>
          <w:numId w:val="50"/>
        </w:numPr>
        <w:rPr>
          <w:lang w:val="en-CA"/>
        </w:rPr>
      </w:pPr>
      <w:r w:rsidRPr="00C501E2">
        <w:rPr>
          <w:lang w:val="en-CA"/>
        </w:rPr>
        <w:t>Output Data Rate (ODR) – Default: 50 Hz</w:t>
      </w:r>
    </w:p>
    <w:p w14:paraId="5CEAEAEE" w14:textId="77777777" w:rsidR="00932F7A" w:rsidRDefault="00932F7A" w:rsidP="00932F7A">
      <w:pPr>
        <w:pStyle w:val="ListParagraph"/>
        <w:rPr>
          <w:lang w:val="en-CA"/>
        </w:rPr>
      </w:pPr>
      <w:r>
        <w:rPr>
          <w:lang w:val="en-CA"/>
        </w:rPr>
        <w:t xml:space="preserve">     ODR tested – 12.5Hz, 25Hz, 50Hz, 100Hz, 200Hz, 400Hz</w:t>
      </w:r>
    </w:p>
    <w:p w14:paraId="3B0CFE7C" w14:textId="43243763" w:rsidR="002C63D0" w:rsidRDefault="00503CF1" w:rsidP="005D0E58">
      <w:pPr>
        <w:pStyle w:val="Heading3"/>
      </w:pPr>
      <w:bookmarkStart w:id="78" w:name="_Toc57361431"/>
      <w:bookmarkStart w:id="79" w:name="_Toc57361483"/>
      <w:bookmarkStart w:id="80" w:name="_Toc75946866"/>
      <w:bookmarkEnd w:id="78"/>
      <w:bookmarkEnd w:id="79"/>
      <w:r>
        <w:t>Electrocardiogram</w:t>
      </w:r>
      <w:r w:rsidR="001B738B">
        <w:t xml:space="preserve"> (ECG)</w:t>
      </w:r>
      <w:bookmarkEnd w:id="80"/>
    </w:p>
    <w:p w14:paraId="1BFBF2C7" w14:textId="214ED776" w:rsidR="004744E9" w:rsidRPr="004744E9" w:rsidRDefault="004744E9" w:rsidP="004744E9">
      <w:pPr>
        <w:pStyle w:val="BodyText"/>
        <w:rPr>
          <w:rFonts w:asciiTheme="minorHAnsi" w:hAnsiTheme="minorHAnsi" w:cstheme="minorHAnsi"/>
        </w:rPr>
      </w:pPr>
      <w:r>
        <w:t xml:space="preserve">      </w:t>
      </w:r>
      <w:r w:rsidR="001F5FF9" w:rsidRPr="002B1D71">
        <w:rPr>
          <w:rFonts w:asciiTheme="minorHAnsi" w:eastAsiaTheme="minorEastAsia" w:hAnsiTheme="minorHAnsi" w:cstheme="minorBidi"/>
          <w:lang w:val="en-CA"/>
        </w:rPr>
        <w:t xml:space="preserve">This is the ECG </w:t>
      </w:r>
      <w:r w:rsidR="004A6CEC">
        <w:rPr>
          <w:rFonts w:asciiTheme="minorHAnsi" w:eastAsiaTheme="minorEastAsia" w:hAnsiTheme="minorHAnsi" w:cstheme="minorBidi"/>
          <w:lang w:val="en-CA"/>
        </w:rPr>
        <w:t xml:space="preserve">sensor </w:t>
      </w:r>
      <w:proofErr w:type="gramStart"/>
      <w:r w:rsidR="001F5FF9" w:rsidRPr="002B1D71">
        <w:rPr>
          <w:rFonts w:asciiTheme="minorHAnsi" w:eastAsiaTheme="minorEastAsia" w:hAnsiTheme="minorHAnsi" w:cstheme="minorBidi"/>
          <w:lang w:val="en-CA"/>
        </w:rPr>
        <w:t>application</w:t>
      </w:r>
      <w:proofErr w:type="gramEnd"/>
      <w:r w:rsidR="001F5FF9" w:rsidRPr="002B1D71">
        <w:rPr>
          <w:rFonts w:asciiTheme="minorHAnsi" w:eastAsiaTheme="minorEastAsia" w:hAnsiTheme="minorHAnsi" w:cstheme="minorBidi"/>
          <w:lang w:val="en-CA"/>
        </w:rPr>
        <w:t xml:space="preserve"> and it is responsible for configuring the AD5940 + AD8233 with certain configuration options</w:t>
      </w:r>
      <w:r w:rsidRPr="002B1D71">
        <w:rPr>
          <w:rFonts w:asciiTheme="minorHAnsi" w:eastAsiaTheme="minorEastAsia" w:hAnsiTheme="minorHAnsi" w:cstheme="minorBidi"/>
          <w:lang w:val="en-CA"/>
        </w:rPr>
        <w:t>.</w:t>
      </w:r>
    </w:p>
    <w:p w14:paraId="30F31726" w14:textId="4146B738" w:rsidR="0000042F" w:rsidRPr="00981E0F" w:rsidRDefault="0000042F" w:rsidP="00EC2C2A">
      <w:pPr>
        <w:pStyle w:val="ListParagraph"/>
        <w:numPr>
          <w:ilvl w:val="0"/>
          <w:numId w:val="34"/>
        </w:numPr>
        <w:rPr>
          <w:lang w:val="en-CA"/>
        </w:rPr>
      </w:pPr>
      <w:r w:rsidRPr="00981E0F">
        <w:rPr>
          <w:lang w:val="en-CA"/>
        </w:rPr>
        <w:t xml:space="preserve">SAMPLING FREQUENCY </w:t>
      </w:r>
      <w:r w:rsidR="00981E0F" w:rsidRPr="00981E0F">
        <w:rPr>
          <w:lang w:val="en-CA"/>
        </w:rPr>
        <w:t xml:space="preserve">- </w:t>
      </w:r>
      <w:r w:rsidR="0096144D">
        <w:rPr>
          <w:lang w:val="en-CA"/>
        </w:rPr>
        <w:t>This</w:t>
      </w:r>
      <w:r w:rsidRPr="00981E0F">
        <w:rPr>
          <w:lang w:val="en-CA"/>
        </w:rPr>
        <w:t xml:space="preserve"> </w:t>
      </w:r>
      <w:r w:rsidR="006D19BA">
        <w:rPr>
          <w:lang w:val="en-CA"/>
        </w:rPr>
        <w:t>is specific to AD5940 application</w:t>
      </w:r>
      <w:r w:rsidRPr="00981E0F">
        <w:rPr>
          <w:lang w:val="en-CA"/>
        </w:rPr>
        <w:t>.</w:t>
      </w:r>
    </w:p>
    <w:p w14:paraId="0FD084B0" w14:textId="61C9DEB8" w:rsidR="0000042F" w:rsidRPr="00503CF1" w:rsidRDefault="0000042F" w:rsidP="0000042F">
      <w:pPr>
        <w:pStyle w:val="ListParagraph"/>
        <w:rPr>
          <w:lang w:val="en-CA"/>
        </w:rPr>
      </w:pPr>
      <w:r w:rsidRPr="00503CF1">
        <w:rPr>
          <w:lang w:val="en-CA"/>
        </w:rPr>
        <w:t xml:space="preserve"> </w:t>
      </w:r>
      <w:r w:rsidR="007E21B2">
        <w:rPr>
          <w:lang w:val="en-CA"/>
        </w:rPr>
        <w:t>S</w:t>
      </w:r>
      <w:r w:rsidRPr="00503CF1">
        <w:rPr>
          <w:lang w:val="en-CA"/>
        </w:rPr>
        <w:t>ampling frequencies tested</w:t>
      </w:r>
      <w:r w:rsidR="00981E0F">
        <w:rPr>
          <w:lang w:val="en-CA"/>
        </w:rPr>
        <w:t xml:space="preserve"> - </w:t>
      </w:r>
      <w:r w:rsidRPr="00503CF1">
        <w:rPr>
          <w:lang w:val="en-CA"/>
        </w:rPr>
        <w:t>100</w:t>
      </w:r>
      <w:r w:rsidR="00981E0F">
        <w:rPr>
          <w:lang w:val="en-CA"/>
        </w:rPr>
        <w:t>Hz</w:t>
      </w:r>
      <w:r w:rsidRPr="00503CF1">
        <w:rPr>
          <w:lang w:val="en-CA"/>
        </w:rPr>
        <w:t>, 200</w:t>
      </w:r>
      <w:r w:rsidR="00981E0F">
        <w:rPr>
          <w:lang w:val="en-CA"/>
        </w:rPr>
        <w:t>Hz</w:t>
      </w:r>
      <w:r w:rsidRPr="00503CF1">
        <w:rPr>
          <w:lang w:val="en-CA"/>
        </w:rPr>
        <w:t>, 300</w:t>
      </w:r>
      <w:r w:rsidR="00981E0F">
        <w:rPr>
          <w:lang w:val="en-CA"/>
        </w:rPr>
        <w:t>Hz</w:t>
      </w:r>
      <w:r w:rsidRPr="00503CF1">
        <w:rPr>
          <w:lang w:val="en-CA"/>
        </w:rPr>
        <w:t>, 400</w:t>
      </w:r>
      <w:r w:rsidR="00981E0F">
        <w:rPr>
          <w:lang w:val="en-CA"/>
        </w:rPr>
        <w:t>Hz</w:t>
      </w:r>
      <w:r w:rsidRPr="00503CF1">
        <w:rPr>
          <w:lang w:val="en-CA"/>
        </w:rPr>
        <w:t>, 500</w:t>
      </w:r>
      <w:r w:rsidR="00981E0F">
        <w:rPr>
          <w:lang w:val="en-CA"/>
        </w:rPr>
        <w:t>Hz</w:t>
      </w:r>
      <w:r w:rsidR="00C47D61">
        <w:rPr>
          <w:lang w:val="en-CA"/>
        </w:rPr>
        <w:t>, 1000Hz</w:t>
      </w:r>
      <w:r w:rsidRPr="00503CF1">
        <w:rPr>
          <w:lang w:val="en-CA"/>
        </w:rPr>
        <w:t>.</w:t>
      </w:r>
    </w:p>
    <w:p w14:paraId="59C818C6" w14:textId="52E9DC5A" w:rsidR="0000042F" w:rsidRPr="00503CF1" w:rsidRDefault="0000042F" w:rsidP="004C7485">
      <w:pPr>
        <w:pStyle w:val="ListParagraph"/>
        <w:rPr>
          <w:lang w:val="en-CA"/>
        </w:rPr>
      </w:pPr>
      <w:r w:rsidRPr="00503CF1">
        <w:rPr>
          <w:lang w:val="en-CA"/>
        </w:rPr>
        <w:tab/>
      </w:r>
    </w:p>
    <w:p w14:paraId="78F0D446" w14:textId="68BB1DFA" w:rsidR="0000042F" w:rsidRPr="00981E0F" w:rsidRDefault="0000042F" w:rsidP="00EC2C2A">
      <w:pPr>
        <w:pStyle w:val="ListParagraph"/>
        <w:numPr>
          <w:ilvl w:val="0"/>
          <w:numId w:val="34"/>
        </w:numPr>
        <w:rPr>
          <w:lang w:val="en-CA"/>
        </w:rPr>
      </w:pPr>
      <w:r w:rsidRPr="00981E0F">
        <w:rPr>
          <w:lang w:val="en-CA"/>
        </w:rPr>
        <w:t xml:space="preserve">PGA Gain </w:t>
      </w:r>
      <w:r w:rsidR="00CE6FB0">
        <w:rPr>
          <w:lang w:val="en-CA"/>
        </w:rPr>
        <w:t>–</w:t>
      </w:r>
      <w:r w:rsidR="00981E0F" w:rsidRPr="00981E0F">
        <w:rPr>
          <w:lang w:val="en-CA"/>
        </w:rPr>
        <w:t xml:space="preserve"> </w:t>
      </w:r>
      <w:r w:rsidR="00CE6FB0">
        <w:rPr>
          <w:lang w:val="en-CA"/>
        </w:rPr>
        <w:t>This is specific to the AD5940 configuration</w:t>
      </w:r>
    </w:p>
    <w:p w14:paraId="6A46B0F6" w14:textId="77777777" w:rsidR="007E21B2" w:rsidRDefault="006128D2" w:rsidP="007E21B2">
      <w:pPr>
        <w:pStyle w:val="ListParagraph"/>
        <w:rPr>
          <w:lang w:val="en-CA"/>
        </w:rPr>
      </w:pPr>
      <w:r w:rsidRPr="00503CF1">
        <w:rPr>
          <w:lang w:val="en-CA"/>
        </w:rPr>
        <w:t xml:space="preserve"> PGA gain tested</w:t>
      </w:r>
      <w:r w:rsidR="00981E0F">
        <w:rPr>
          <w:lang w:val="en-CA"/>
        </w:rPr>
        <w:t xml:space="preserve"> - 1</w:t>
      </w:r>
      <w:r w:rsidRPr="00503CF1">
        <w:rPr>
          <w:lang w:val="en-CA"/>
        </w:rPr>
        <w:t>, 1.5, 2</w:t>
      </w:r>
    </w:p>
    <w:p w14:paraId="509018F9" w14:textId="77777777" w:rsidR="007E21B2" w:rsidRDefault="007E21B2" w:rsidP="007E21B2">
      <w:pPr>
        <w:pStyle w:val="ListParagraph"/>
        <w:rPr>
          <w:lang w:val="en-CA"/>
        </w:rPr>
      </w:pPr>
    </w:p>
    <w:p w14:paraId="168C2BD1" w14:textId="0AA987AA" w:rsidR="00B33E18" w:rsidRDefault="006128D2" w:rsidP="007E21B2">
      <w:pPr>
        <w:pStyle w:val="ListParagraph"/>
        <w:numPr>
          <w:ilvl w:val="0"/>
          <w:numId w:val="34"/>
        </w:numPr>
        <w:rPr>
          <w:sz w:val="16"/>
          <w:szCs w:val="16"/>
          <w:lang w:val="en-AU"/>
        </w:rPr>
      </w:pPr>
      <w:r w:rsidRPr="007E21B2">
        <w:rPr>
          <w:lang w:val="en-CA"/>
        </w:rPr>
        <w:t>AFE Power Modes</w:t>
      </w:r>
      <w:r w:rsidR="00C314BD" w:rsidRPr="007E21B2">
        <w:rPr>
          <w:lang w:val="en-CA"/>
        </w:rPr>
        <w:t xml:space="preserve"> - </w:t>
      </w:r>
      <w:r w:rsidRPr="007E21B2">
        <w:rPr>
          <w:lang w:val="en-CA"/>
        </w:rPr>
        <w:t xml:space="preserve">Power Modes </w:t>
      </w:r>
      <w:r w:rsidR="009C52F0">
        <w:rPr>
          <w:lang w:val="en-CA"/>
        </w:rPr>
        <w:t>for AD5940 + AD8233 is</w:t>
      </w:r>
      <w:r w:rsidR="00C314BD" w:rsidRPr="007E21B2">
        <w:rPr>
          <w:lang w:val="en-CA"/>
        </w:rPr>
        <w:t xml:space="preserve"> </w:t>
      </w:r>
      <w:r w:rsidRPr="007E21B2">
        <w:rPr>
          <w:lang w:val="en-CA"/>
        </w:rPr>
        <w:t>tested</w:t>
      </w:r>
      <w:r w:rsidR="00C314BD" w:rsidRPr="007E21B2">
        <w:rPr>
          <w:lang w:val="en-CA"/>
        </w:rPr>
        <w:t xml:space="preserve"> - </w:t>
      </w:r>
      <w:r w:rsidRPr="007E21B2">
        <w:rPr>
          <w:lang w:val="en-CA"/>
        </w:rPr>
        <w:t>Low power mode</w:t>
      </w:r>
      <w:r w:rsidRPr="007E21B2">
        <w:rPr>
          <w:sz w:val="16"/>
          <w:szCs w:val="16"/>
          <w:lang w:val="en-AU"/>
        </w:rPr>
        <w:t>.</w:t>
      </w:r>
    </w:p>
    <w:p w14:paraId="24C62B59" w14:textId="77777777" w:rsidR="000A431A" w:rsidRDefault="000A431A" w:rsidP="000A431A">
      <w:pPr>
        <w:pStyle w:val="ListParagraph"/>
        <w:rPr>
          <w:sz w:val="16"/>
          <w:szCs w:val="16"/>
          <w:lang w:val="en-AU"/>
        </w:rPr>
      </w:pPr>
    </w:p>
    <w:p w14:paraId="22A97868" w14:textId="7BAD80E7" w:rsidR="000A431A" w:rsidRPr="007E21B2" w:rsidRDefault="000A431A" w:rsidP="007E21B2">
      <w:pPr>
        <w:pStyle w:val="ListParagraph"/>
        <w:numPr>
          <w:ilvl w:val="0"/>
          <w:numId w:val="34"/>
        </w:numPr>
        <w:rPr>
          <w:sz w:val="16"/>
          <w:szCs w:val="16"/>
          <w:lang w:val="en-AU"/>
        </w:rPr>
      </w:pPr>
      <w:r>
        <w:rPr>
          <w:lang w:val="en-CA"/>
        </w:rPr>
        <w:t xml:space="preserve">ECG Packetization Enable </w:t>
      </w:r>
      <w:r>
        <w:rPr>
          <w:sz w:val="16"/>
          <w:szCs w:val="16"/>
          <w:lang w:val="en-AU"/>
        </w:rPr>
        <w:t xml:space="preserve">– </w:t>
      </w:r>
      <w:r>
        <w:rPr>
          <w:lang w:val="en-AU"/>
        </w:rPr>
        <w:t xml:space="preserve">This flag is used to enable/disable packetization of </w:t>
      </w:r>
      <w:proofErr w:type="spellStart"/>
      <w:r>
        <w:rPr>
          <w:lang w:val="en-AU"/>
        </w:rPr>
        <w:t>ecg</w:t>
      </w:r>
      <w:proofErr w:type="spellEnd"/>
      <w:r>
        <w:rPr>
          <w:lang w:val="en-AU"/>
        </w:rPr>
        <w:t xml:space="preserve"> samples.</w:t>
      </w:r>
      <w:r w:rsidR="00D40FFD">
        <w:rPr>
          <w:lang w:val="en-AU"/>
        </w:rPr>
        <w:t xml:space="preserve"> By default, it is 1 and, in this case, the packetization of ECG will be based on whether the user touches the top leads. If leads-on is detected, then packetization is done, else not. When this flag is set to 0, </w:t>
      </w:r>
      <w:r w:rsidR="00500C44">
        <w:rPr>
          <w:lang w:val="en-AU"/>
        </w:rPr>
        <w:t>packetization is done irrespective of leads touch.</w:t>
      </w:r>
    </w:p>
    <w:p w14:paraId="6AF70D36" w14:textId="790AC761" w:rsidR="00B33E18" w:rsidRDefault="00B33E18" w:rsidP="005D0E58">
      <w:pPr>
        <w:pStyle w:val="Heading3"/>
      </w:pPr>
      <w:bookmarkStart w:id="81" w:name="_Toc75946867"/>
      <w:r>
        <w:t>Electro Dermal Activity (E</w:t>
      </w:r>
      <w:r w:rsidR="00BD04EC">
        <w:t>DA</w:t>
      </w:r>
      <w:r>
        <w:t>)</w:t>
      </w:r>
      <w:bookmarkEnd w:id="81"/>
    </w:p>
    <w:p w14:paraId="2D8FDFC2" w14:textId="64189F60" w:rsidR="00D2285A" w:rsidRPr="002B1D71" w:rsidRDefault="00D2285A" w:rsidP="002B1D71">
      <w:pPr>
        <w:pStyle w:val="BodyText"/>
        <w:rPr>
          <w:rFonts w:asciiTheme="minorHAnsi" w:eastAsiaTheme="minorEastAsia" w:hAnsiTheme="minorHAnsi" w:cstheme="minorBidi"/>
          <w:lang w:val="en-CA"/>
        </w:rPr>
      </w:pPr>
      <w:r w:rsidRPr="002B1D71">
        <w:rPr>
          <w:rFonts w:asciiTheme="minorHAnsi" w:eastAsiaTheme="minorEastAsia" w:hAnsiTheme="minorHAnsi" w:cstheme="minorBidi"/>
          <w:lang w:val="en-CA"/>
        </w:rPr>
        <w:t>Th</w:t>
      </w:r>
      <w:r w:rsidR="00BC1181" w:rsidRPr="002B1D71">
        <w:rPr>
          <w:rFonts w:asciiTheme="minorHAnsi" w:eastAsiaTheme="minorEastAsia" w:hAnsiTheme="minorHAnsi" w:cstheme="minorBidi"/>
          <w:lang w:val="en-CA"/>
        </w:rPr>
        <w:t xml:space="preserve">is is </w:t>
      </w:r>
      <w:r w:rsidRPr="002B1D71">
        <w:rPr>
          <w:rFonts w:asciiTheme="minorHAnsi" w:eastAsiaTheme="minorEastAsia" w:hAnsiTheme="minorHAnsi" w:cstheme="minorBidi"/>
          <w:lang w:val="en-CA"/>
        </w:rPr>
        <w:t xml:space="preserve">EDA </w:t>
      </w:r>
      <w:r w:rsidR="00070725">
        <w:rPr>
          <w:rFonts w:asciiTheme="minorHAnsi" w:eastAsiaTheme="minorEastAsia" w:hAnsiTheme="minorHAnsi" w:cstheme="minorBidi"/>
          <w:lang w:val="en-CA"/>
        </w:rPr>
        <w:t xml:space="preserve">skin </w:t>
      </w:r>
      <w:r w:rsidR="003B2DD8">
        <w:rPr>
          <w:rFonts w:asciiTheme="minorHAnsi" w:eastAsiaTheme="minorEastAsia" w:hAnsiTheme="minorHAnsi" w:cstheme="minorBidi"/>
          <w:lang w:val="en-CA"/>
        </w:rPr>
        <w:t xml:space="preserve">impedance measurement </w:t>
      </w:r>
      <w:proofErr w:type="gramStart"/>
      <w:r w:rsidR="00BC1181" w:rsidRPr="002B1D71">
        <w:rPr>
          <w:rFonts w:asciiTheme="minorHAnsi" w:eastAsiaTheme="minorEastAsia" w:hAnsiTheme="minorHAnsi" w:cstheme="minorBidi"/>
          <w:lang w:val="en-CA"/>
        </w:rPr>
        <w:t>application</w:t>
      </w:r>
      <w:proofErr w:type="gramEnd"/>
      <w:r w:rsidR="00BC1181" w:rsidRPr="002B1D71">
        <w:rPr>
          <w:rFonts w:asciiTheme="minorHAnsi" w:eastAsiaTheme="minorEastAsia" w:hAnsiTheme="minorHAnsi" w:cstheme="minorBidi"/>
          <w:lang w:val="en-CA"/>
        </w:rPr>
        <w:t xml:space="preserve"> and it is responsible for configuring the AD5940 with certain</w:t>
      </w:r>
      <w:r w:rsidRPr="002B1D71">
        <w:rPr>
          <w:rFonts w:asciiTheme="minorHAnsi" w:eastAsiaTheme="minorEastAsia" w:hAnsiTheme="minorHAnsi" w:cstheme="minorBidi"/>
          <w:lang w:val="en-CA"/>
        </w:rPr>
        <w:t xml:space="preserve"> configurable </w:t>
      </w:r>
      <w:r w:rsidR="00BC1181" w:rsidRPr="002B1D71">
        <w:rPr>
          <w:rFonts w:asciiTheme="minorHAnsi" w:eastAsiaTheme="minorEastAsia" w:hAnsiTheme="minorHAnsi" w:cstheme="minorBidi"/>
          <w:lang w:val="en-CA"/>
        </w:rPr>
        <w:t>options</w:t>
      </w:r>
      <w:r w:rsidR="007E21B2" w:rsidRPr="002B1D71">
        <w:rPr>
          <w:rFonts w:asciiTheme="minorHAnsi" w:eastAsiaTheme="minorEastAsia" w:hAnsiTheme="minorHAnsi" w:cstheme="minorBidi"/>
          <w:lang w:val="en-CA"/>
        </w:rPr>
        <w:t>.</w:t>
      </w:r>
      <w:r w:rsidR="003A04DE" w:rsidRPr="002B1D71">
        <w:rPr>
          <w:rFonts w:asciiTheme="minorHAnsi" w:eastAsiaTheme="minorEastAsia" w:hAnsiTheme="minorHAnsi" w:cstheme="minorBidi"/>
          <w:lang w:val="en-CA"/>
        </w:rPr>
        <w:t xml:space="preserve"> The </w:t>
      </w:r>
      <w:r w:rsidR="001F6ED7" w:rsidRPr="002B1D71">
        <w:rPr>
          <w:rFonts w:asciiTheme="minorHAnsi" w:eastAsiaTheme="minorEastAsia" w:hAnsiTheme="minorHAnsi" w:cstheme="minorBidi"/>
          <w:lang w:val="en-CA"/>
        </w:rPr>
        <w:t xml:space="preserve">default </w:t>
      </w:r>
      <w:r w:rsidR="00A6554B" w:rsidRPr="002B1D71">
        <w:rPr>
          <w:rFonts w:asciiTheme="minorHAnsi" w:eastAsiaTheme="minorEastAsia" w:hAnsiTheme="minorHAnsi" w:cstheme="minorBidi"/>
          <w:lang w:val="en-CA"/>
        </w:rPr>
        <w:t xml:space="preserve">excitation </w:t>
      </w:r>
      <w:r w:rsidR="003A04DE" w:rsidRPr="002B1D71">
        <w:rPr>
          <w:rFonts w:asciiTheme="minorHAnsi" w:eastAsiaTheme="minorEastAsia" w:hAnsiTheme="minorHAnsi" w:cstheme="minorBidi"/>
          <w:lang w:val="en-CA"/>
        </w:rPr>
        <w:t>frequency used is 100Hz while the sampling frequency is 400Hz</w:t>
      </w:r>
      <w:r w:rsidR="0016095A" w:rsidRPr="002B1D71">
        <w:rPr>
          <w:rFonts w:asciiTheme="minorHAnsi" w:eastAsiaTheme="minorEastAsia" w:hAnsiTheme="minorHAnsi" w:cstheme="minorBidi"/>
          <w:lang w:val="en-CA"/>
        </w:rPr>
        <w:t>.</w:t>
      </w:r>
    </w:p>
    <w:p w14:paraId="2672FE61" w14:textId="43F2CB7D" w:rsidR="00B33E18" w:rsidRPr="007E21B2" w:rsidRDefault="00A17B9D" w:rsidP="00EC2C2A">
      <w:pPr>
        <w:pStyle w:val="ListParagraph"/>
        <w:numPr>
          <w:ilvl w:val="0"/>
          <w:numId w:val="35"/>
        </w:numPr>
        <w:rPr>
          <w:rFonts w:eastAsia="Arial" w:cstheme="minorHAnsi"/>
          <w:lang w:val="en-AU"/>
        </w:rPr>
      </w:pPr>
      <w:r>
        <w:rPr>
          <w:rFonts w:eastAsia="Arial" w:cstheme="minorHAnsi"/>
          <w:lang w:val="en-AU"/>
        </w:rPr>
        <w:t>Output Data Rate (ODR)</w:t>
      </w:r>
      <w:r w:rsidR="007E21B2" w:rsidRPr="007E21B2">
        <w:rPr>
          <w:rFonts w:eastAsia="Arial" w:cstheme="minorHAnsi"/>
          <w:lang w:val="en-AU"/>
        </w:rPr>
        <w:t xml:space="preserve"> - </w:t>
      </w:r>
      <w:r>
        <w:rPr>
          <w:rFonts w:eastAsia="Arial" w:cstheme="minorHAnsi"/>
          <w:lang w:val="en-AU"/>
        </w:rPr>
        <w:t>ODR</w:t>
      </w:r>
      <w:r w:rsidR="00B33E18" w:rsidRPr="007E21B2">
        <w:rPr>
          <w:rFonts w:eastAsia="Arial" w:cstheme="minorHAnsi"/>
          <w:lang w:val="en-AU"/>
        </w:rPr>
        <w:t xml:space="preserve"> </w:t>
      </w:r>
      <w:r w:rsidR="002B2AE5">
        <w:rPr>
          <w:rFonts w:eastAsia="Arial" w:cstheme="minorHAnsi"/>
          <w:lang w:val="en-AU"/>
        </w:rPr>
        <w:t xml:space="preserve">of EDA </w:t>
      </w:r>
      <w:r w:rsidR="00B33E18" w:rsidRPr="007E21B2">
        <w:rPr>
          <w:rFonts w:eastAsia="Arial" w:cstheme="minorHAnsi"/>
          <w:lang w:val="en-AU"/>
        </w:rPr>
        <w:t>to be set.</w:t>
      </w:r>
    </w:p>
    <w:p w14:paraId="1BEBDCCB" w14:textId="6E80726E" w:rsidR="00B33E18" w:rsidRPr="00D2285A" w:rsidRDefault="00A17B9D" w:rsidP="00B33E18">
      <w:pPr>
        <w:pStyle w:val="ListParagraph"/>
        <w:rPr>
          <w:rFonts w:eastAsia="Arial" w:cstheme="minorHAnsi"/>
          <w:lang w:val="en-AU"/>
        </w:rPr>
      </w:pPr>
      <w:r>
        <w:rPr>
          <w:rFonts w:eastAsia="Arial" w:cstheme="minorHAnsi"/>
          <w:lang w:val="en-AU"/>
        </w:rPr>
        <w:t>ODR</w:t>
      </w:r>
      <w:r w:rsidR="00B33E18" w:rsidRPr="00D2285A">
        <w:rPr>
          <w:rFonts w:eastAsia="Arial" w:cstheme="minorHAnsi"/>
          <w:lang w:val="en-AU"/>
        </w:rPr>
        <w:t xml:space="preserve"> tested</w:t>
      </w:r>
      <w:r w:rsidR="00A314DD">
        <w:rPr>
          <w:rFonts w:eastAsia="Arial" w:cstheme="minorHAnsi"/>
          <w:lang w:val="en-AU"/>
        </w:rPr>
        <w:t xml:space="preserve"> – 4Hz</w:t>
      </w:r>
      <w:r w:rsidR="002F0AAA" w:rsidRPr="00D2285A">
        <w:rPr>
          <w:rFonts w:eastAsia="Arial" w:cstheme="minorHAnsi"/>
          <w:lang w:val="en-AU"/>
        </w:rPr>
        <w:t>,8</w:t>
      </w:r>
      <w:r w:rsidR="00A314DD">
        <w:rPr>
          <w:rFonts w:eastAsia="Arial" w:cstheme="minorHAnsi"/>
          <w:lang w:val="en-AU"/>
        </w:rPr>
        <w:t>Hz</w:t>
      </w:r>
      <w:r w:rsidR="002F0AAA" w:rsidRPr="00D2285A">
        <w:rPr>
          <w:rFonts w:eastAsia="Arial" w:cstheme="minorHAnsi"/>
          <w:lang w:val="en-AU"/>
        </w:rPr>
        <w:t>,16</w:t>
      </w:r>
      <w:r w:rsidR="00401834">
        <w:rPr>
          <w:rFonts w:eastAsia="Arial" w:cstheme="minorHAnsi"/>
          <w:lang w:val="en-AU"/>
        </w:rPr>
        <w:t>Hz</w:t>
      </w:r>
      <w:r w:rsidR="002F0AAA" w:rsidRPr="00D2285A">
        <w:rPr>
          <w:rFonts w:eastAsia="Arial" w:cstheme="minorHAnsi"/>
          <w:lang w:val="en-AU"/>
        </w:rPr>
        <w:t>,25</w:t>
      </w:r>
      <w:r w:rsidR="00401834">
        <w:rPr>
          <w:rFonts w:eastAsia="Arial" w:cstheme="minorHAnsi"/>
          <w:lang w:val="en-AU"/>
        </w:rPr>
        <w:t>Hz</w:t>
      </w:r>
      <w:r w:rsidR="002F0AAA" w:rsidRPr="00D2285A">
        <w:rPr>
          <w:rFonts w:eastAsia="Arial" w:cstheme="minorHAnsi"/>
          <w:lang w:val="en-AU"/>
        </w:rPr>
        <w:t>,30</w:t>
      </w:r>
      <w:r w:rsidR="00401834">
        <w:rPr>
          <w:rFonts w:eastAsia="Arial" w:cstheme="minorHAnsi"/>
          <w:lang w:val="en-AU"/>
        </w:rPr>
        <w:t>Hz</w:t>
      </w:r>
    </w:p>
    <w:p w14:paraId="08584708" w14:textId="3DA9BE92" w:rsidR="00636960" w:rsidRPr="00D2285A" w:rsidRDefault="00636960" w:rsidP="00B33E18">
      <w:pPr>
        <w:pStyle w:val="ListParagraph"/>
        <w:rPr>
          <w:rFonts w:eastAsia="Arial" w:cstheme="minorHAnsi"/>
          <w:lang w:val="en-AU"/>
        </w:rPr>
      </w:pPr>
    </w:p>
    <w:p w14:paraId="15D23619" w14:textId="06E03C84" w:rsidR="0020513D" w:rsidRPr="005A472B" w:rsidRDefault="00636960" w:rsidP="00EC2C2A">
      <w:pPr>
        <w:pStyle w:val="ListParagraph"/>
        <w:numPr>
          <w:ilvl w:val="0"/>
          <w:numId w:val="35"/>
        </w:numPr>
        <w:rPr>
          <w:rFonts w:eastAsia="Arial" w:cstheme="minorHAnsi"/>
          <w:lang w:val="en-AU"/>
        </w:rPr>
      </w:pPr>
      <w:r w:rsidRPr="005A472B">
        <w:rPr>
          <w:rFonts w:eastAsia="Arial" w:cstheme="minorHAnsi"/>
          <w:lang w:val="en-AU"/>
        </w:rPr>
        <w:t>DFT Number</w:t>
      </w:r>
      <w:r w:rsidR="005A472B" w:rsidRPr="005A472B">
        <w:rPr>
          <w:rFonts w:eastAsia="Arial" w:cstheme="minorHAnsi"/>
          <w:lang w:val="en-AU"/>
        </w:rPr>
        <w:t xml:space="preserve"> - </w:t>
      </w:r>
      <w:r w:rsidR="0020513D" w:rsidRPr="005A472B">
        <w:rPr>
          <w:rFonts w:eastAsia="Arial" w:cstheme="minorHAnsi"/>
          <w:lang w:val="en-AU"/>
        </w:rPr>
        <w:t>Number of frequency points/resolution of measurement.</w:t>
      </w:r>
    </w:p>
    <w:p w14:paraId="7D3382FD" w14:textId="06061127" w:rsidR="0020513D" w:rsidRPr="00D2285A" w:rsidRDefault="005A472B" w:rsidP="00636960">
      <w:pPr>
        <w:pStyle w:val="ListParagraph"/>
        <w:rPr>
          <w:rFonts w:eastAsia="Arial" w:cstheme="minorHAnsi"/>
          <w:lang w:val="en-AU"/>
        </w:rPr>
      </w:pPr>
      <w:r>
        <w:rPr>
          <w:rFonts w:eastAsia="Arial" w:cstheme="minorHAnsi"/>
          <w:lang w:val="en-AU"/>
        </w:rPr>
        <w:t xml:space="preserve">DFT points tested - </w:t>
      </w:r>
      <w:r w:rsidR="0020513D" w:rsidRPr="00D2285A">
        <w:rPr>
          <w:rFonts w:eastAsia="Arial" w:cstheme="minorHAnsi"/>
          <w:lang w:val="en-AU"/>
        </w:rPr>
        <w:t>8,16,32</w:t>
      </w:r>
    </w:p>
    <w:p w14:paraId="3E08C41D" w14:textId="31CCC6CE" w:rsidR="005232CC" w:rsidRPr="00D2285A" w:rsidRDefault="005232CC" w:rsidP="00636960">
      <w:pPr>
        <w:pStyle w:val="ListParagraph"/>
        <w:rPr>
          <w:rFonts w:eastAsia="Arial" w:cstheme="minorHAnsi"/>
          <w:lang w:val="en-AU"/>
        </w:rPr>
      </w:pPr>
      <w:r w:rsidRPr="00D2285A">
        <w:rPr>
          <w:rFonts w:eastAsia="Arial" w:cstheme="minorHAnsi"/>
          <w:lang w:val="en-AU"/>
        </w:rPr>
        <w:t>If EDA Sampling frequency is set &gt; 16, default DFT Number is 8</w:t>
      </w:r>
      <w:r w:rsidR="005A472B">
        <w:rPr>
          <w:rFonts w:eastAsia="Arial" w:cstheme="minorHAnsi"/>
          <w:lang w:val="en-AU"/>
        </w:rPr>
        <w:t>.</w:t>
      </w:r>
    </w:p>
    <w:p w14:paraId="3CAE8D78" w14:textId="724E420E" w:rsidR="009B5922" w:rsidRPr="00D2285A" w:rsidRDefault="00B33E18" w:rsidP="00DE59BB">
      <w:pPr>
        <w:pStyle w:val="ListParagraph"/>
        <w:rPr>
          <w:rFonts w:eastAsia="Arial" w:cstheme="minorHAnsi"/>
          <w:lang w:val="en-AU"/>
        </w:rPr>
      </w:pPr>
      <w:r w:rsidRPr="00D2285A">
        <w:rPr>
          <w:rFonts w:eastAsia="Arial" w:cstheme="minorHAnsi"/>
          <w:lang w:val="en-AU"/>
        </w:rPr>
        <w:tab/>
      </w:r>
    </w:p>
    <w:p w14:paraId="401A1E3A" w14:textId="3B03D4C6" w:rsidR="009B5922" w:rsidRPr="00AA0923" w:rsidRDefault="009B5922" w:rsidP="00EC2C2A">
      <w:pPr>
        <w:pStyle w:val="ListParagraph"/>
        <w:numPr>
          <w:ilvl w:val="0"/>
          <w:numId w:val="35"/>
        </w:numPr>
        <w:rPr>
          <w:rFonts w:eastAsia="Arial" w:cstheme="minorHAnsi"/>
          <w:lang w:val="en-AU"/>
        </w:rPr>
      </w:pPr>
      <w:r w:rsidRPr="00AA0923">
        <w:rPr>
          <w:rFonts w:eastAsia="Arial" w:cstheme="minorHAnsi"/>
          <w:lang w:val="en-AU"/>
        </w:rPr>
        <w:t>Decimation Factor</w:t>
      </w:r>
      <w:r w:rsidR="00AA0923" w:rsidRPr="00AA0923">
        <w:rPr>
          <w:rFonts w:eastAsia="Arial" w:cstheme="minorHAnsi"/>
          <w:lang w:val="en-AU"/>
        </w:rPr>
        <w:t xml:space="preserve"> - </w:t>
      </w:r>
      <w:r w:rsidRPr="00AA0923">
        <w:rPr>
          <w:rFonts w:eastAsia="Arial" w:cstheme="minorHAnsi"/>
          <w:lang w:val="en-AU"/>
        </w:rPr>
        <w:t>Number of packets to be sent or effective sample rate of packets.</w:t>
      </w:r>
    </w:p>
    <w:p w14:paraId="5D52634E" w14:textId="0ABCDBF6" w:rsidR="009B5922" w:rsidRPr="00D2285A" w:rsidRDefault="009B5922" w:rsidP="009B5922">
      <w:pPr>
        <w:pStyle w:val="ListParagraph"/>
        <w:rPr>
          <w:rFonts w:eastAsia="Arial" w:cstheme="minorHAnsi"/>
          <w:lang w:val="en-AU"/>
        </w:rPr>
      </w:pPr>
      <w:r w:rsidRPr="00D2285A">
        <w:rPr>
          <w:rFonts w:eastAsia="Arial" w:cstheme="minorHAnsi"/>
          <w:lang w:val="en-AU"/>
        </w:rPr>
        <w:t xml:space="preserve"> Decimation factors tested</w:t>
      </w:r>
      <w:r w:rsidR="00AA0923">
        <w:rPr>
          <w:rFonts w:eastAsia="Arial" w:cstheme="minorHAnsi"/>
          <w:lang w:val="en-AU"/>
        </w:rPr>
        <w:t xml:space="preserve"> - </w:t>
      </w:r>
      <w:r w:rsidRPr="00D2285A">
        <w:rPr>
          <w:rFonts w:eastAsia="Arial" w:cstheme="minorHAnsi"/>
          <w:lang w:val="en-AU"/>
        </w:rPr>
        <w:t>Decimation factor of 1/</w:t>
      </w:r>
      <w:r w:rsidR="00EA675D" w:rsidRPr="00D2285A">
        <w:rPr>
          <w:rFonts w:eastAsia="Arial" w:cstheme="minorHAnsi"/>
          <w:lang w:val="en-AU"/>
        </w:rPr>
        <w:t>2.</w:t>
      </w:r>
    </w:p>
    <w:p w14:paraId="16C8062B" w14:textId="77777777" w:rsidR="00DE59BB" w:rsidRPr="00D2285A" w:rsidRDefault="00DE59BB" w:rsidP="009B5922">
      <w:pPr>
        <w:pStyle w:val="ListParagraph"/>
        <w:rPr>
          <w:rFonts w:eastAsia="Arial" w:cstheme="minorHAnsi"/>
          <w:lang w:val="en-AU"/>
        </w:rPr>
      </w:pPr>
    </w:p>
    <w:p w14:paraId="759B9C46" w14:textId="4DA078B1" w:rsidR="00DE59BB" w:rsidRPr="00BE225E" w:rsidRDefault="00DE59BB" w:rsidP="00EC2C2A">
      <w:pPr>
        <w:pStyle w:val="ListParagraph"/>
        <w:numPr>
          <w:ilvl w:val="0"/>
          <w:numId w:val="35"/>
        </w:numPr>
        <w:rPr>
          <w:rFonts w:eastAsia="Arial" w:cstheme="minorHAnsi"/>
          <w:lang w:val="en-AU"/>
        </w:rPr>
      </w:pPr>
      <w:r w:rsidRPr="00BE225E">
        <w:rPr>
          <w:rFonts w:eastAsia="Arial" w:cstheme="minorHAnsi"/>
          <w:lang w:val="en-AU"/>
        </w:rPr>
        <w:t>Dynamic Scaling</w:t>
      </w:r>
      <w:r w:rsidR="00BE225E" w:rsidRPr="00BE225E">
        <w:rPr>
          <w:rFonts w:eastAsia="Arial" w:cstheme="minorHAnsi"/>
          <w:lang w:val="en-AU"/>
        </w:rPr>
        <w:t xml:space="preserve"> - </w:t>
      </w:r>
      <w:r w:rsidRPr="00BE225E">
        <w:rPr>
          <w:rFonts w:eastAsia="Arial" w:cstheme="minorHAnsi"/>
          <w:lang w:val="en-AU"/>
        </w:rPr>
        <w:t>Auto scale Enable -&gt; RTIA Auto Calibration Enable / Disable</w:t>
      </w:r>
    </w:p>
    <w:p w14:paraId="2A94C75C" w14:textId="04EB88F2" w:rsidR="00DE59BB" w:rsidRPr="00D2285A" w:rsidRDefault="00DE59BB" w:rsidP="00DE59BB">
      <w:pPr>
        <w:pStyle w:val="ListParagraph"/>
        <w:rPr>
          <w:rFonts w:eastAsia="Arial" w:cstheme="minorHAnsi"/>
          <w:lang w:val="en-AU"/>
        </w:rPr>
      </w:pPr>
      <w:r w:rsidRPr="00D2285A">
        <w:rPr>
          <w:rFonts w:eastAsia="Arial" w:cstheme="minorHAnsi"/>
          <w:lang w:val="en-AU"/>
        </w:rPr>
        <w:t>If RTIA Auto scale Enable</w:t>
      </w:r>
    </w:p>
    <w:p w14:paraId="5AF15ECA" w14:textId="06DC7550" w:rsidR="00DE59BB" w:rsidRPr="00D2285A" w:rsidRDefault="00DE59BB" w:rsidP="00416802">
      <w:pPr>
        <w:pStyle w:val="ListParagraph"/>
        <w:numPr>
          <w:ilvl w:val="2"/>
          <w:numId w:val="29"/>
        </w:numPr>
        <w:rPr>
          <w:rFonts w:eastAsia="Arial" w:cstheme="minorHAnsi"/>
          <w:lang w:val="en-AU"/>
        </w:rPr>
      </w:pPr>
      <w:r w:rsidRPr="00D2285A">
        <w:rPr>
          <w:rFonts w:eastAsia="Arial" w:cstheme="minorHAnsi"/>
          <w:lang w:val="en-AU"/>
        </w:rPr>
        <w:lastRenderedPageBreak/>
        <w:t xml:space="preserve">Min scale </w:t>
      </w:r>
      <w:r w:rsidR="00434590" w:rsidRPr="00434590">
        <w:rPr>
          <w:rFonts w:eastAsia="Arial" w:cstheme="minorHAnsi"/>
          <w:lang w:val="en-AU"/>
        </w:rPr>
        <w:sym w:font="Wingdings" w:char="F0E0"/>
      </w:r>
      <w:r w:rsidRPr="00D2285A">
        <w:rPr>
          <w:rFonts w:eastAsia="Arial" w:cstheme="minorHAnsi"/>
          <w:lang w:val="en-AU"/>
        </w:rPr>
        <w:t xml:space="preserve"> Minimum scale of resistance to be calibrated.</w:t>
      </w:r>
    </w:p>
    <w:p w14:paraId="357CA042" w14:textId="631616A8" w:rsidR="00DE59BB" w:rsidRPr="00D2285A" w:rsidRDefault="00DE59BB" w:rsidP="00416802">
      <w:pPr>
        <w:pStyle w:val="ListParagraph"/>
        <w:numPr>
          <w:ilvl w:val="2"/>
          <w:numId w:val="29"/>
        </w:numPr>
        <w:rPr>
          <w:rFonts w:eastAsia="Arial" w:cstheme="minorHAnsi"/>
          <w:lang w:val="en-AU"/>
        </w:rPr>
      </w:pPr>
      <w:r w:rsidRPr="00D2285A">
        <w:rPr>
          <w:rFonts w:eastAsia="Arial" w:cstheme="minorHAnsi"/>
          <w:lang w:val="en-AU"/>
        </w:rPr>
        <w:t xml:space="preserve">Max scale </w:t>
      </w:r>
      <w:r w:rsidR="00434590" w:rsidRPr="00434590">
        <w:rPr>
          <w:rFonts w:eastAsia="Arial" w:cstheme="minorHAnsi"/>
          <w:lang w:val="en-AU"/>
        </w:rPr>
        <w:sym w:font="Wingdings" w:char="F0E0"/>
      </w:r>
      <w:r w:rsidRPr="00D2285A">
        <w:rPr>
          <w:rFonts w:eastAsia="Arial" w:cstheme="minorHAnsi"/>
          <w:lang w:val="en-AU"/>
        </w:rPr>
        <w:t xml:space="preserve"> Maximum scale of resistance to be calibrated.</w:t>
      </w:r>
    </w:p>
    <w:p w14:paraId="31804AB1" w14:textId="7ABA6659" w:rsidR="00DE59BB" w:rsidRPr="00D2285A" w:rsidRDefault="00DE59BB" w:rsidP="00416802">
      <w:pPr>
        <w:pStyle w:val="ListParagraph"/>
        <w:numPr>
          <w:ilvl w:val="2"/>
          <w:numId w:val="29"/>
        </w:numPr>
        <w:rPr>
          <w:rFonts w:eastAsia="Arial" w:cstheme="minorHAnsi"/>
          <w:lang w:val="en-AU"/>
        </w:rPr>
      </w:pPr>
      <w:proofErr w:type="spellStart"/>
      <w:r w:rsidRPr="00D2285A">
        <w:rPr>
          <w:rFonts w:eastAsia="Arial" w:cstheme="minorHAnsi"/>
          <w:lang w:val="en-AU"/>
        </w:rPr>
        <w:t>Lprtiasel</w:t>
      </w:r>
      <w:proofErr w:type="spellEnd"/>
      <w:r w:rsidRPr="00D2285A">
        <w:rPr>
          <w:rFonts w:eastAsia="Arial" w:cstheme="minorHAnsi"/>
          <w:lang w:val="en-AU"/>
        </w:rPr>
        <w:t xml:space="preserve"> </w:t>
      </w:r>
      <w:r w:rsidR="00434590" w:rsidRPr="00434590">
        <w:rPr>
          <w:rFonts w:eastAsia="Arial" w:cstheme="minorHAnsi"/>
          <w:lang w:val="en-AU"/>
        </w:rPr>
        <w:sym w:font="Wingdings" w:char="F0E0"/>
      </w:r>
      <w:r w:rsidR="00434590">
        <w:rPr>
          <w:rFonts w:eastAsia="Arial" w:cstheme="minorHAnsi"/>
          <w:lang w:val="en-AU"/>
        </w:rPr>
        <w:t xml:space="preserve"> R</w:t>
      </w:r>
      <w:r w:rsidRPr="00D2285A">
        <w:rPr>
          <w:rFonts w:eastAsia="Arial" w:cstheme="minorHAnsi"/>
          <w:lang w:val="en-AU"/>
        </w:rPr>
        <w:t xml:space="preserve">esistance mid vale between Min and Max scales. Measurements are normally calibrated from </w:t>
      </w:r>
      <w:proofErr w:type="spellStart"/>
      <w:r w:rsidRPr="00D2285A">
        <w:rPr>
          <w:rFonts w:eastAsia="Arial" w:cstheme="minorHAnsi"/>
          <w:lang w:val="en-AU"/>
        </w:rPr>
        <w:t>Lprtiasel</w:t>
      </w:r>
      <w:proofErr w:type="spellEnd"/>
      <w:r w:rsidRPr="00D2285A">
        <w:rPr>
          <w:rFonts w:eastAsia="Arial" w:cstheme="minorHAnsi"/>
          <w:lang w:val="en-AU"/>
        </w:rPr>
        <w:t xml:space="preserve"> to max scale</w:t>
      </w:r>
    </w:p>
    <w:p w14:paraId="47871BC7" w14:textId="08CBC714" w:rsidR="004F3D58" w:rsidRDefault="004F3D58" w:rsidP="005D0E58">
      <w:pPr>
        <w:pStyle w:val="Heading3"/>
      </w:pPr>
      <w:bookmarkStart w:id="82" w:name="_Toc75946868"/>
      <w:r>
        <w:t>Bio Impedance Activity (</w:t>
      </w:r>
      <w:r w:rsidR="001D0C48">
        <w:t>BIA)</w:t>
      </w:r>
      <w:bookmarkEnd w:id="82"/>
    </w:p>
    <w:p w14:paraId="0CA0ECA9" w14:textId="69AA39C4" w:rsidR="007D2441" w:rsidRPr="007D2441" w:rsidRDefault="007D2441" w:rsidP="007D2441">
      <w:pPr>
        <w:pStyle w:val="BodyText"/>
      </w:pPr>
      <w:r>
        <w:rPr>
          <w:rFonts w:asciiTheme="minorHAnsi" w:hAnsiTheme="minorHAnsi" w:cstheme="minorHAnsi"/>
        </w:rPr>
        <w:t xml:space="preserve">This is BIA </w:t>
      </w:r>
      <w:r w:rsidR="00562FCD">
        <w:rPr>
          <w:rFonts w:asciiTheme="minorHAnsi" w:hAnsiTheme="minorHAnsi" w:cstheme="minorHAnsi"/>
        </w:rPr>
        <w:t xml:space="preserve">body impedance </w:t>
      </w:r>
      <w:r w:rsidR="00E24DFF">
        <w:rPr>
          <w:rFonts w:asciiTheme="minorHAnsi" w:hAnsiTheme="minorHAnsi" w:cstheme="minorHAnsi"/>
        </w:rPr>
        <w:t xml:space="preserve">measurement </w:t>
      </w:r>
      <w:proofErr w:type="gramStart"/>
      <w:r w:rsidRPr="003E03BE">
        <w:rPr>
          <w:rFonts w:asciiTheme="minorHAnsi" w:hAnsiTheme="minorHAnsi" w:cstheme="minorHAnsi"/>
        </w:rPr>
        <w:t>application</w:t>
      </w:r>
      <w:proofErr w:type="gramEnd"/>
      <w:r>
        <w:rPr>
          <w:rFonts w:asciiTheme="minorHAnsi" w:hAnsiTheme="minorHAnsi" w:cstheme="minorHAnsi"/>
        </w:rPr>
        <w:t xml:space="preserve"> and it is responsible for configuring the AD5940 with certain configurable options</w:t>
      </w:r>
    </w:p>
    <w:p w14:paraId="14D2FA17" w14:textId="47620B85" w:rsidR="00BC00D9" w:rsidRPr="004C6905" w:rsidRDefault="00D13A27" w:rsidP="00EC2C2A">
      <w:pPr>
        <w:pStyle w:val="ListParagraph"/>
        <w:numPr>
          <w:ilvl w:val="0"/>
          <w:numId w:val="36"/>
        </w:numPr>
        <w:rPr>
          <w:rFonts w:eastAsia="Arial" w:cstheme="minorHAnsi"/>
          <w:lang w:val="en-AU"/>
        </w:rPr>
      </w:pPr>
      <w:r>
        <w:rPr>
          <w:rFonts w:eastAsia="Arial" w:cstheme="minorHAnsi"/>
          <w:lang w:val="en-AU"/>
        </w:rPr>
        <w:t>Output Data Rate (ODR)</w:t>
      </w:r>
      <w:r w:rsidRPr="007E21B2">
        <w:rPr>
          <w:rFonts w:eastAsia="Arial" w:cstheme="minorHAnsi"/>
          <w:lang w:val="en-AU"/>
        </w:rPr>
        <w:t xml:space="preserve"> - </w:t>
      </w:r>
      <w:r>
        <w:rPr>
          <w:rFonts w:eastAsia="Arial" w:cstheme="minorHAnsi"/>
          <w:lang w:val="en-AU"/>
        </w:rPr>
        <w:t>ODR</w:t>
      </w:r>
      <w:r w:rsidRPr="007E21B2">
        <w:rPr>
          <w:rFonts w:eastAsia="Arial" w:cstheme="minorHAnsi"/>
          <w:lang w:val="en-AU"/>
        </w:rPr>
        <w:t xml:space="preserve"> </w:t>
      </w:r>
      <w:r w:rsidR="000A46AC">
        <w:rPr>
          <w:rFonts w:eastAsia="Arial" w:cstheme="minorHAnsi"/>
          <w:lang w:val="en-AU"/>
        </w:rPr>
        <w:t xml:space="preserve">of BIA </w:t>
      </w:r>
      <w:r w:rsidRPr="007E21B2">
        <w:rPr>
          <w:rFonts w:eastAsia="Arial" w:cstheme="minorHAnsi"/>
          <w:lang w:val="en-AU"/>
        </w:rPr>
        <w:t>to be set</w:t>
      </w:r>
      <w:r w:rsidR="00BC00D9" w:rsidRPr="004C6905">
        <w:rPr>
          <w:rFonts w:eastAsia="Arial" w:cstheme="minorHAnsi"/>
          <w:lang w:val="en-AU"/>
        </w:rPr>
        <w:t>.</w:t>
      </w:r>
    </w:p>
    <w:p w14:paraId="264E8C58" w14:textId="23BB2BEC" w:rsidR="00BC00D9" w:rsidRPr="00115F1C" w:rsidRDefault="004C6905" w:rsidP="00BC00D9">
      <w:pPr>
        <w:pStyle w:val="ListParagraph"/>
        <w:rPr>
          <w:rFonts w:eastAsia="Arial" w:cstheme="minorHAnsi"/>
          <w:lang w:val="en-AU"/>
        </w:rPr>
      </w:pPr>
      <w:r>
        <w:rPr>
          <w:rFonts w:eastAsia="Arial" w:cstheme="minorHAnsi"/>
          <w:lang w:val="en-AU"/>
        </w:rPr>
        <w:t xml:space="preserve"> </w:t>
      </w:r>
      <w:r w:rsidR="00D13A27">
        <w:rPr>
          <w:rFonts w:eastAsia="Arial" w:cstheme="minorHAnsi"/>
          <w:lang w:val="en-AU"/>
        </w:rPr>
        <w:t>ODR</w:t>
      </w:r>
      <w:r w:rsidR="00BC00D9" w:rsidRPr="00115F1C">
        <w:rPr>
          <w:rFonts w:eastAsia="Arial" w:cstheme="minorHAnsi"/>
          <w:lang w:val="en-AU"/>
        </w:rPr>
        <w:t xml:space="preserve"> tested</w:t>
      </w:r>
      <w:r>
        <w:rPr>
          <w:rFonts w:eastAsia="Arial" w:cstheme="minorHAnsi"/>
          <w:lang w:val="en-AU"/>
        </w:rPr>
        <w:t xml:space="preserve"> – </w:t>
      </w:r>
      <w:r w:rsidR="00BC00D9" w:rsidRPr="00115F1C">
        <w:rPr>
          <w:rFonts w:eastAsia="Arial" w:cstheme="minorHAnsi"/>
          <w:lang w:val="en-AU"/>
        </w:rPr>
        <w:t>4</w:t>
      </w:r>
      <w:r>
        <w:rPr>
          <w:rFonts w:eastAsia="Arial" w:cstheme="minorHAnsi"/>
          <w:lang w:val="en-AU"/>
        </w:rPr>
        <w:t>Hz</w:t>
      </w:r>
      <w:r w:rsidR="00BC00D9" w:rsidRPr="00115F1C">
        <w:rPr>
          <w:rFonts w:eastAsia="Arial" w:cstheme="minorHAnsi"/>
          <w:lang w:val="en-AU"/>
        </w:rPr>
        <w:t>,8</w:t>
      </w:r>
      <w:r>
        <w:rPr>
          <w:rFonts w:eastAsia="Arial" w:cstheme="minorHAnsi"/>
          <w:lang w:val="en-AU"/>
        </w:rPr>
        <w:t>Hz</w:t>
      </w:r>
      <w:r w:rsidR="00BC00D9" w:rsidRPr="00115F1C">
        <w:rPr>
          <w:rFonts w:eastAsia="Arial" w:cstheme="minorHAnsi"/>
          <w:lang w:val="en-AU"/>
        </w:rPr>
        <w:t>,16</w:t>
      </w:r>
      <w:r>
        <w:rPr>
          <w:rFonts w:eastAsia="Arial" w:cstheme="minorHAnsi"/>
          <w:lang w:val="en-AU"/>
        </w:rPr>
        <w:t>Hz</w:t>
      </w:r>
      <w:r w:rsidR="00BC00D9" w:rsidRPr="00115F1C">
        <w:rPr>
          <w:rFonts w:eastAsia="Arial" w:cstheme="minorHAnsi"/>
          <w:lang w:val="en-AU"/>
        </w:rPr>
        <w:t>,2</w:t>
      </w:r>
      <w:r w:rsidR="006D062E" w:rsidRPr="00115F1C">
        <w:rPr>
          <w:rFonts w:eastAsia="Arial" w:cstheme="minorHAnsi"/>
          <w:lang w:val="en-AU"/>
        </w:rPr>
        <w:t>0</w:t>
      </w:r>
      <w:r>
        <w:rPr>
          <w:rFonts w:eastAsia="Arial" w:cstheme="minorHAnsi"/>
          <w:lang w:val="en-AU"/>
        </w:rPr>
        <w:t>Hz</w:t>
      </w:r>
      <w:r w:rsidR="006D062E" w:rsidRPr="00115F1C">
        <w:rPr>
          <w:rFonts w:eastAsia="Arial" w:cstheme="minorHAnsi"/>
          <w:lang w:val="en-AU"/>
        </w:rPr>
        <w:t>,25</w:t>
      </w:r>
      <w:r>
        <w:rPr>
          <w:rFonts w:eastAsia="Arial" w:cstheme="minorHAnsi"/>
          <w:lang w:val="en-AU"/>
        </w:rPr>
        <w:t>Hz</w:t>
      </w:r>
    </w:p>
    <w:p w14:paraId="0A400F66" w14:textId="77777777" w:rsidR="00BC00D9" w:rsidRPr="00115F1C" w:rsidRDefault="00BC00D9" w:rsidP="00BC00D9">
      <w:pPr>
        <w:pStyle w:val="ListParagraph"/>
        <w:rPr>
          <w:rFonts w:eastAsia="Arial" w:cstheme="minorHAnsi"/>
          <w:lang w:val="en-AU"/>
        </w:rPr>
      </w:pPr>
    </w:p>
    <w:p w14:paraId="07594035" w14:textId="4C997866" w:rsidR="004F3D58" w:rsidRPr="004C6905" w:rsidRDefault="004F3D58" w:rsidP="00EC2C2A">
      <w:pPr>
        <w:pStyle w:val="ListParagraph"/>
        <w:numPr>
          <w:ilvl w:val="0"/>
          <w:numId w:val="36"/>
        </w:numPr>
        <w:rPr>
          <w:rFonts w:eastAsia="Arial" w:cstheme="minorHAnsi"/>
          <w:lang w:val="en-AU"/>
        </w:rPr>
      </w:pPr>
      <w:r w:rsidRPr="004C6905">
        <w:rPr>
          <w:rFonts w:eastAsia="Arial" w:cstheme="minorHAnsi"/>
          <w:lang w:val="en-AU"/>
        </w:rPr>
        <w:t>PGA</w:t>
      </w:r>
      <w:r w:rsidRPr="004C6905">
        <w:rPr>
          <w:sz w:val="16"/>
          <w:szCs w:val="16"/>
          <w:lang w:val="en-AU"/>
        </w:rPr>
        <w:t xml:space="preserve"> </w:t>
      </w:r>
      <w:r w:rsidRPr="004C6905">
        <w:rPr>
          <w:rFonts w:eastAsia="Arial" w:cstheme="minorHAnsi"/>
          <w:lang w:val="en-AU"/>
        </w:rPr>
        <w:t xml:space="preserve">Gain </w:t>
      </w:r>
      <w:r w:rsidR="004C6905" w:rsidRPr="004C6905">
        <w:rPr>
          <w:rFonts w:eastAsia="Arial" w:cstheme="minorHAnsi"/>
          <w:lang w:val="en-AU"/>
        </w:rPr>
        <w:t xml:space="preserve">- </w:t>
      </w:r>
      <w:r w:rsidR="0096144D">
        <w:rPr>
          <w:lang w:val="en-CA"/>
        </w:rPr>
        <w:t>This is specific to the AD5940 configuration</w:t>
      </w:r>
      <w:r w:rsidRPr="004C6905">
        <w:rPr>
          <w:rFonts w:eastAsia="Arial" w:cstheme="minorHAnsi"/>
          <w:lang w:val="en-AU"/>
        </w:rPr>
        <w:t>.</w:t>
      </w:r>
    </w:p>
    <w:p w14:paraId="6D5ED411" w14:textId="6091EAEE" w:rsidR="004F3D58" w:rsidRPr="00115F1C" w:rsidRDefault="004C6905" w:rsidP="004F3D58">
      <w:pPr>
        <w:pStyle w:val="ListParagraph"/>
        <w:rPr>
          <w:rFonts w:eastAsia="Arial" w:cstheme="minorHAnsi"/>
          <w:lang w:val="en-AU"/>
        </w:rPr>
      </w:pPr>
      <w:r>
        <w:rPr>
          <w:rFonts w:eastAsia="Arial" w:cstheme="minorHAnsi"/>
          <w:lang w:val="en-AU"/>
        </w:rPr>
        <w:t xml:space="preserve"> </w:t>
      </w:r>
      <w:r w:rsidR="004F3D58" w:rsidRPr="00115F1C">
        <w:rPr>
          <w:rFonts w:eastAsia="Arial" w:cstheme="minorHAnsi"/>
          <w:lang w:val="en-AU"/>
        </w:rPr>
        <w:t>PGA gain tested</w:t>
      </w:r>
      <w:r>
        <w:rPr>
          <w:rFonts w:eastAsia="Arial" w:cstheme="minorHAnsi"/>
          <w:lang w:val="en-AU"/>
        </w:rPr>
        <w:t xml:space="preserve"> - </w:t>
      </w:r>
      <w:r w:rsidR="004F3D58" w:rsidRPr="00115F1C">
        <w:rPr>
          <w:rFonts w:eastAsia="Arial" w:cstheme="minorHAnsi"/>
          <w:lang w:val="en-AU"/>
        </w:rPr>
        <w:t>1, 1.5, 2</w:t>
      </w:r>
    </w:p>
    <w:p w14:paraId="69FA7ACC" w14:textId="77777777" w:rsidR="004F3D58" w:rsidRPr="00115F1C" w:rsidRDefault="004F3D58" w:rsidP="004F3D58">
      <w:pPr>
        <w:pStyle w:val="ListParagraph"/>
        <w:rPr>
          <w:rFonts w:eastAsia="Arial" w:cstheme="minorHAnsi"/>
          <w:lang w:val="en-AU"/>
        </w:rPr>
      </w:pPr>
    </w:p>
    <w:p w14:paraId="019E10EF" w14:textId="67857B50" w:rsidR="00DE59BB" w:rsidRPr="00914072" w:rsidRDefault="004F3D58" w:rsidP="00EC2C2A">
      <w:pPr>
        <w:pStyle w:val="ListParagraph"/>
        <w:numPr>
          <w:ilvl w:val="0"/>
          <w:numId w:val="36"/>
        </w:numPr>
        <w:rPr>
          <w:rFonts w:eastAsia="Arial" w:cstheme="minorHAnsi"/>
          <w:lang w:val="en-AU"/>
        </w:rPr>
      </w:pPr>
      <w:r w:rsidRPr="00914072">
        <w:rPr>
          <w:rFonts w:eastAsia="Arial" w:cstheme="minorHAnsi"/>
          <w:lang w:val="en-AU"/>
        </w:rPr>
        <w:t>AFE Power Modes</w:t>
      </w:r>
      <w:r w:rsidR="004C6905" w:rsidRPr="00914072">
        <w:rPr>
          <w:rFonts w:eastAsia="Arial" w:cstheme="minorHAnsi"/>
          <w:lang w:val="en-AU"/>
        </w:rPr>
        <w:t xml:space="preserve"> - </w:t>
      </w:r>
      <w:r w:rsidR="00435E0F" w:rsidRPr="007E21B2">
        <w:rPr>
          <w:lang w:val="en-CA"/>
        </w:rPr>
        <w:t xml:space="preserve">Power Modes </w:t>
      </w:r>
      <w:r w:rsidR="00435E0F">
        <w:rPr>
          <w:lang w:val="en-CA"/>
        </w:rPr>
        <w:t>for AD5940 is</w:t>
      </w:r>
      <w:r w:rsidR="00435E0F" w:rsidRPr="007E21B2">
        <w:rPr>
          <w:lang w:val="en-CA"/>
        </w:rPr>
        <w:t xml:space="preserve"> tested </w:t>
      </w:r>
      <w:r w:rsidR="00914072" w:rsidRPr="00914072">
        <w:rPr>
          <w:rFonts w:eastAsia="Arial" w:cstheme="minorHAnsi"/>
          <w:lang w:val="en-AU"/>
        </w:rPr>
        <w:t>-</w:t>
      </w:r>
      <w:r w:rsidRPr="00914072">
        <w:rPr>
          <w:rFonts w:eastAsia="Arial" w:cstheme="minorHAnsi"/>
          <w:lang w:val="en-AU"/>
        </w:rPr>
        <w:tab/>
        <w:t>Low power mode</w:t>
      </w:r>
      <w:r w:rsidR="00914072" w:rsidRPr="00914072">
        <w:rPr>
          <w:rFonts w:eastAsia="Arial" w:cstheme="minorHAnsi"/>
          <w:lang w:val="en-AU"/>
        </w:rPr>
        <w:t xml:space="preserve"> and </w:t>
      </w:r>
      <w:r w:rsidR="008C41C9" w:rsidRPr="00914072">
        <w:rPr>
          <w:rFonts w:eastAsia="Arial" w:cstheme="minorHAnsi"/>
          <w:lang w:val="en-AU"/>
        </w:rPr>
        <w:t>High-power</w:t>
      </w:r>
      <w:r w:rsidR="00DE59BB" w:rsidRPr="00914072">
        <w:rPr>
          <w:rFonts w:eastAsia="Arial" w:cstheme="minorHAnsi"/>
          <w:lang w:val="en-AU"/>
        </w:rPr>
        <w:t xml:space="preserve"> mode</w:t>
      </w:r>
      <w:r w:rsidR="0017010E" w:rsidRPr="00914072">
        <w:rPr>
          <w:rFonts w:eastAsia="Arial" w:cstheme="minorHAnsi"/>
          <w:lang w:val="en-AU"/>
        </w:rPr>
        <w:t>.</w:t>
      </w:r>
    </w:p>
    <w:p w14:paraId="4D223A14" w14:textId="77777777" w:rsidR="00A82E35" w:rsidRPr="00115F1C" w:rsidRDefault="00A82E35" w:rsidP="004F3D58">
      <w:pPr>
        <w:pStyle w:val="ListParagraph"/>
        <w:rPr>
          <w:rFonts w:eastAsia="Arial" w:cstheme="minorHAnsi"/>
          <w:lang w:val="en-AU"/>
        </w:rPr>
      </w:pPr>
    </w:p>
    <w:p w14:paraId="2321386F" w14:textId="48E3C7BB" w:rsidR="00A82E35" w:rsidRPr="00914072" w:rsidRDefault="00A82E35" w:rsidP="00EC2C2A">
      <w:pPr>
        <w:pStyle w:val="ListParagraph"/>
        <w:numPr>
          <w:ilvl w:val="0"/>
          <w:numId w:val="36"/>
        </w:numPr>
        <w:rPr>
          <w:rFonts w:eastAsia="Arial" w:cstheme="minorHAnsi"/>
          <w:lang w:val="en-AU"/>
        </w:rPr>
      </w:pPr>
      <w:r w:rsidRPr="00914072">
        <w:rPr>
          <w:rFonts w:eastAsia="Arial" w:cstheme="minorHAnsi"/>
          <w:lang w:val="en-AU"/>
        </w:rPr>
        <w:t>DFT Number</w:t>
      </w:r>
      <w:r w:rsidR="00914072" w:rsidRPr="00914072">
        <w:rPr>
          <w:rFonts w:eastAsia="Arial" w:cstheme="minorHAnsi"/>
          <w:lang w:val="en-AU"/>
        </w:rPr>
        <w:t xml:space="preserve"> - </w:t>
      </w:r>
      <w:r w:rsidRPr="00914072">
        <w:rPr>
          <w:rFonts w:eastAsia="Arial" w:cstheme="minorHAnsi"/>
          <w:lang w:val="en-AU"/>
        </w:rPr>
        <w:t>Number of frequency points/resolution of measurement.</w:t>
      </w:r>
    </w:p>
    <w:p w14:paraId="4C7EC015" w14:textId="4417FC0E" w:rsidR="00A82E35" w:rsidRPr="00115F1C" w:rsidRDefault="00914072" w:rsidP="00A82E35">
      <w:pPr>
        <w:pStyle w:val="ListParagraph"/>
        <w:rPr>
          <w:rFonts w:eastAsia="Arial" w:cstheme="minorHAnsi"/>
          <w:lang w:val="en-AU"/>
        </w:rPr>
      </w:pPr>
      <w:r>
        <w:rPr>
          <w:rFonts w:eastAsia="Arial" w:cstheme="minorHAnsi"/>
          <w:lang w:val="en-AU"/>
        </w:rPr>
        <w:t xml:space="preserve"> F</w:t>
      </w:r>
      <w:r w:rsidR="00475723" w:rsidRPr="00115F1C">
        <w:rPr>
          <w:rFonts w:eastAsia="Arial" w:cstheme="minorHAnsi"/>
          <w:lang w:val="en-AU"/>
        </w:rPr>
        <w:t xml:space="preserve">requency </w:t>
      </w:r>
      <w:r w:rsidR="00021F0F" w:rsidRPr="00115F1C">
        <w:rPr>
          <w:rFonts w:eastAsia="Arial" w:cstheme="minorHAnsi"/>
          <w:lang w:val="en-AU"/>
        </w:rPr>
        <w:t xml:space="preserve">tested points </w:t>
      </w:r>
      <w:r>
        <w:rPr>
          <w:rFonts w:eastAsia="Arial" w:cstheme="minorHAnsi"/>
          <w:lang w:val="en-AU"/>
        </w:rPr>
        <w:t xml:space="preserve">- </w:t>
      </w:r>
      <w:r w:rsidR="00EA702F" w:rsidRPr="00115F1C">
        <w:rPr>
          <w:rFonts w:eastAsia="Arial" w:cstheme="minorHAnsi"/>
          <w:lang w:val="en-AU"/>
        </w:rPr>
        <w:t>8192</w:t>
      </w:r>
      <w:r w:rsidR="00451853" w:rsidRPr="00115F1C">
        <w:rPr>
          <w:rFonts w:eastAsia="Arial" w:cstheme="minorHAnsi"/>
          <w:lang w:val="en-AU"/>
        </w:rPr>
        <w:t>,</w:t>
      </w:r>
      <w:r w:rsidR="00D01B70">
        <w:rPr>
          <w:rFonts w:eastAsia="Arial" w:cstheme="minorHAnsi"/>
          <w:lang w:val="en-AU"/>
        </w:rPr>
        <w:t xml:space="preserve"> </w:t>
      </w:r>
      <w:r w:rsidR="00451853" w:rsidRPr="00115F1C">
        <w:rPr>
          <w:rFonts w:eastAsia="Arial" w:cstheme="minorHAnsi"/>
          <w:lang w:val="en-AU"/>
        </w:rPr>
        <w:t>16384</w:t>
      </w:r>
    </w:p>
    <w:p w14:paraId="57524CF0" w14:textId="77777777" w:rsidR="00021F0F" w:rsidRPr="00115F1C" w:rsidRDefault="00021F0F" w:rsidP="00A82E35">
      <w:pPr>
        <w:pStyle w:val="ListParagraph"/>
        <w:rPr>
          <w:rFonts w:eastAsia="Arial" w:cstheme="minorHAnsi"/>
          <w:lang w:val="en-AU"/>
        </w:rPr>
      </w:pPr>
    </w:p>
    <w:p w14:paraId="37144DED" w14:textId="1F34FF2B" w:rsidR="00021F0F" w:rsidRDefault="00A82E35" w:rsidP="00EC2C2A">
      <w:pPr>
        <w:pStyle w:val="ListParagraph"/>
        <w:numPr>
          <w:ilvl w:val="0"/>
          <w:numId w:val="36"/>
        </w:numPr>
        <w:rPr>
          <w:rFonts w:eastAsia="Arial" w:cstheme="minorHAnsi"/>
          <w:lang w:val="en-AU"/>
        </w:rPr>
      </w:pPr>
      <w:r w:rsidRPr="00914072">
        <w:rPr>
          <w:rFonts w:eastAsia="Arial" w:cstheme="minorHAnsi"/>
          <w:lang w:val="en-AU"/>
        </w:rPr>
        <w:t>Sin</w:t>
      </w:r>
      <w:r w:rsidR="006827FF">
        <w:rPr>
          <w:rFonts w:eastAsia="Arial" w:cstheme="minorHAnsi"/>
          <w:lang w:val="en-AU"/>
        </w:rPr>
        <w:t>e</w:t>
      </w:r>
      <w:r w:rsidRPr="00914072">
        <w:rPr>
          <w:rFonts w:eastAsia="Arial" w:cstheme="minorHAnsi"/>
          <w:lang w:val="en-AU"/>
        </w:rPr>
        <w:t xml:space="preserve"> Frequency setting</w:t>
      </w:r>
      <w:r w:rsidR="00914072" w:rsidRPr="00914072">
        <w:rPr>
          <w:rFonts w:eastAsia="Arial" w:cstheme="minorHAnsi"/>
          <w:lang w:val="en-AU"/>
        </w:rPr>
        <w:t xml:space="preserve"> - </w:t>
      </w:r>
      <w:r w:rsidR="00914072">
        <w:rPr>
          <w:rFonts w:eastAsia="Arial" w:cstheme="minorHAnsi"/>
          <w:lang w:val="en-AU"/>
        </w:rPr>
        <w:t>F</w:t>
      </w:r>
      <w:r w:rsidR="00021F0F" w:rsidRPr="00914072">
        <w:rPr>
          <w:rFonts w:eastAsia="Arial" w:cstheme="minorHAnsi"/>
          <w:lang w:val="en-AU"/>
        </w:rPr>
        <w:t xml:space="preserve">requency </w:t>
      </w:r>
      <w:r w:rsidR="00914072">
        <w:rPr>
          <w:rFonts w:eastAsia="Arial" w:cstheme="minorHAnsi"/>
          <w:lang w:val="en-AU"/>
        </w:rPr>
        <w:t xml:space="preserve">Tested </w:t>
      </w:r>
      <w:r w:rsidR="007D0BA0">
        <w:rPr>
          <w:rFonts w:eastAsia="Arial" w:cstheme="minorHAnsi"/>
          <w:lang w:val="en-AU"/>
        </w:rPr>
        <w:t>–</w:t>
      </w:r>
      <w:r w:rsidR="00914072">
        <w:rPr>
          <w:rFonts w:eastAsia="Arial" w:cstheme="minorHAnsi"/>
          <w:lang w:val="en-AU"/>
        </w:rPr>
        <w:t xml:space="preserve"> </w:t>
      </w:r>
      <w:r w:rsidR="00021F0F" w:rsidRPr="00914072">
        <w:rPr>
          <w:rFonts w:eastAsia="Arial" w:cstheme="minorHAnsi"/>
          <w:lang w:val="en-AU"/>
        </w:rPr>
        <w:t>50</w:t>
      </w:r>
      <w:r w:rsidR="007D0BA0">
        <w:rPr>
          <w:rFonts w:eastAsia="Arial" w:cstheme="minorHAnsi"/>
          <w:lang w:val="en-AU"/>
        </w:rPr>
        <w:t>K</w:t>
      </w:r>
      <w:r w:rsidR="00021F0F" w:rsidRPr="00914072">
        <w:rPr>
          <w:rFonts w:eastAsia="Arial" w:cstheme="minorHAnsi"/>
          <w:lang w:val="en-AU"/>
        </w:rPr>
        <w:t>Hz</w:t>
      </w:r>
    </w:p>
    <w:p w14:paraId="08EFF9CD" w14:textId="77777777" w:rsidR="00932F7A" w:rsidRDefault="00932F7A" w:rsidP="005D0E58">
      <w:pPr>
        <w:pStyle w:val="Heading3"/>
      </w:pPr>
      <w:bookmarkStart w:id="83" w:name="_Toc75946869"/>
      <w:r>
        <w:t>Low Touch (LT) Application</w:t>
      </w:r>
      <w:bookmarkEnd w:id="83"/>
    </w:p>
    <w:p w14:paraId="794EECA2" w14:textId="390FF2B3" w:rsidR="00932F7A" w:rsidRDefault="00932F7A" w:rsidP="00932F7A">
      <w:pPr>
        <w:jc w:val="both"/>
      </w:pPr>
      <w:r w:rsidRPr="00614564">
        <w:rPr>
          <w:lang w:val="en-CA"/>
        </w:rPr>
        <w:t>Low touch</w:t>
      </w:r>
      <w:r>
        <w:rPr>
          <w:lang w:val="en-CA"/>
        </w:rPr>
        <w:t xml:space="preserve"> (LT)</w:t>
      </w:r>
      <w:r w:rsidRPr="00614564">
        <w:rPr>
          <w:lang w:val="en-CA"/>
        </w:rPr>
        <w:t xml:space="preserve"> allows for a few unique features when using the </w:t>
      </w:r>
      <w:r>
        <w:rPr>
          <w:lang w:val="en-CA"/>
        </w:rPr>
        <w:t>watch</w:t>
      </w:r>
      <w:r w:rsidRPr="00614564">
        <w:rPr>
          <w:lang w:val="en-CA"/>
        </w:rPr>
        <w:t xml:space="preserve">. </w:t>
      </w:r>
      <w:r>
        <w:rPr>
          <w:lang w:val="en-CA"/>
        </w:rPr>
        <w:t>It</w:t>
      </w:r>
      <w:r w:rsidRPr="00614564">
        <w:rPr>
          <w:lang w:val="en-CA"/>
        </w:rPr>
        <w:t xml:space="preserve"> essentially allows </w:t>
      </w:r>
      <w:r>
        <w:rPr>
          <w:lang w:val="en-CA"/>
        </w:rPr>
        <w:t>the watch</w:t>
      </w:r>
      <w:r w:rsidRPr="00614564">
        <w:rPr>
          <w:lang w:val="en-CA"/>
        </w:rPr>
        <w:t xml:space="preserve"> to be preconfigured to automatically log specif</w:t>
      </w:r>
      <w:r>
        <w:rPr>
          <w:lang w:val="en-CA"/>
        </w:rPr>
        <w:t>i</w:t>
      </w:r>
      <w:r w:rsidRPr="00614564">
        <w:rPr>
          <w:lang w:val="en-CA"/>
        </w:rPr>
        <w:t xml:space="preserve">c data streams </w:t>
      </w:r>
      <w:r w:rsidR="00997245">
        <w:rPr>
          <w:lang w:val="en-CA"/>
        </w:rPr>
        <w:t>based on the LT application trigger m</w:t>
      </w:r>
      <w:r w:rsidR="000C01B1">
        <w:rPr>
          <w:lang w:val="en-CA"/>
        </w:rPr>
        <w:t>ode</w:t>
      </w:r>
      <w:r w:rsidR="00997245">
        <w:rPr>
          <w:lang w:val="en-CA"/>
        </w:rPr>
        <w:t>.</w:t>
      </w:r>
      <w:r w:rsidR="005D71F9">
        <w:rPr>
          <w:lang w:val="en-CA"/>
        </w:rPr>
        <w:t xml:space="preserve"> </w:t>
      </w:r>
      <w:r w:rsidR="005D71F9" w:rsidRPr="005D71F9">
        <w:t xml:space="preserve">This mode is used to start/stop logging without </w:t>
      </w:r>
      <w:r w:rsidR="005D71F9">
        <w:t xml:space="preserve">the </w:t>
      </w:r>
      <w:r w:rsidR="005D71F9" w:rsidRPr="005D71F9">
        <w:t xml:space="preserve">use of </w:t>
      </w:r>
      <w:proofErr w:type="gramStart"/>
      <w:r w:rsidR="005D71F9" w:rsidRPr="005D71F9">
        <w:t>tool</w:t>
      </w:r>
      <w:r w:rsidR="00997245">
        <w:t>, once</w:t>
      </w:r>
      <w:proofErr w:type="gramEnd"/>
      <w:r w:rsidR="00997245">
        <w:t xml:space="preserve"> the logging sequence is decided</w:t>
      </w:r>
      <w:r w:rsidR="005D71F9" w:rsidRPr="005D71F9">
        <w:t>.</w:t>
      </w:r>
    </w:p>
    <w:p w14:paraId="73DFD435" w14:textId="68C550D1" w:rsidR="00997245" w:rsidRDefault="00997245" w:rsidP="00997245">
      <w:pPr>
        <w:pStyle w:val="Heading4"/>
      </w:pPr>
      <w:bookmarkStart w:id="84" w:name="_Toc75946870"/>
      <w:r>
        <w:t>LT Application Trigger Method</w:t>
      </w:r>
      <w:bookmarkEnd w:id="84"/>
    </w:p>
    <w:p w14:paraId="74BA4A4C" w14:textId="455DF26B" w:rsidR="00997245" w:rsidRDefault="00997245" w:rsidP="00997245">
      <w:pPr>
        <w:pStyle w:val="BodyText"/>
      </w:pPr>
      <w:r>
        <w:t>There are three modes which defines the LT application trigger method:</w:t>
      </w:r>
    </w:p>
    <w:p w14:paraId="0CDB160C" w14:textId="61642685" w:rsidR="00997245" w:rsidRPr="002B4C01" w:rsidRDefault="00997245" w:rsidP="002B4C01">
      <w:pPr>
        <w:jc w:val="both"/>
        <w:rPr>
          <w:b/>
          <w:bCs/>
          <w:lang w:val="en-AU"/>
        </w:rPr>
      </w:pPr>
      <w:r w:rsidRPr="002B4C01">
        <w:rPr>
          <w:b/>
          <w:bCs/>
          <w:lang w:val="en-AU"/>
        </w:rPr>
        <w:t>Mode 0</w:t>
      </w:r>
      <w:r>
        <w:rPr>
          <w:lang w:val="en-AU"/>
        </w:rPr>
        <w:t xml:space="preserve">: </w:t>
      </w:r>
      <w:r w:rsidRPr="00997245">
        <w:rPr>
          <w:lang w:val="en-AU"/>
        </w:rPr>
        <w:t xml:space="preserve">Tuning </w:t>
      </w:r>
      <w:r w:rsidR="00B97811">
        <w:rPr>
          <w:lang w:val="en-AU"/>
        </w:rPr>
        <w:t xml:space="preserve">is </w:t>
      </w:r>
      <w:r w:rsidRPr="00997245">
        <w:rPr>
          <w:lang w:val="en-AU"/>
        </w:rPr>
        <w:t>required</w:t>
      </w:r>
      <w:r>
        <w:rPr>
          <w:lang w:val="en-AU"/>
        </w:rPr>
        <w:t xml:space="preserve"> to be done by the user</w:t>
      </w:r>
      <w:r w:rsidRPr="00997245">
        <w:rPr>
          <w:lang w:val="en-AU"/>
        </w:rPr>
        <w:t xml:space="preserve">, </w:t>
      </w:r>
      <w:r w:rsidR="00652D73">
        <w:rPr>
          <w:lang w:val="en-AU"/>
        </w:rPr>
        <w:t>c</w:t>
      </w:r>
      <w:r w:rsidRPr="00997245">
        <w:rPr>
          <w:lang w:val="en-AU"/>
        </w:rPr>
        <w:t>apacitance sensing will trigger LT app</w:t>
      </w:r>
      <w:r>
        <w:rPr>
          <w:lang w:val="en-AU"/>
        </w:rPr>
        <w:t>. I</w:t>
      </w:r>
      <w:r w:rsidRPr="00997245">
        <w:rPr>
          <w:lang w:val="en-CA"/>
        </w:rPr>
        <w:t>f the watch is on the user’s wrist</w:t>
      </w:r>
      <w:r>
        <w:rPr>
          <w:lang w:val="en-CA"/>
        </w:rPr>
        <w:t xml:space="preserve">, </w:t>
      </w:r>
      <w:r w:rsidR="00273D67">
        <w:rPr>
          <w:lang w:val="en-CA"/>
        </w:rPr>
        <w:t xml:space="preserve">then </w:t>
      </w:r>
      <w:r>
        <w:rPr>
          <w:lang w:val="en-CA"/>
        </w:rPr>
        <w:t>logging starts</w:t>
      </w:r>
      <w:r w:rsidRPr="00997245">
        <w:rPr>
          <w:lang w:val="en-CA"/>
        </w:rPr>
        <w:t xml:space="preserve"> – when it is off the wrist, the device will stop logging and then go to a lower power state</w:t>
      </w:r>
      <w:r>
        <w:rPr>
          <w:lang w:val="en-CA"/>
        </w:rPr>
        <w:t xml:space="preserve">. </w:t>
      </w:r>
      <w:r w:rsidR="008A502A">
        <w:rPr>
          <w:lang w:val="en-AU"/>
        </w:rPr>
        <w:t>In this mode,</w:t>
      </w:r>
      <w:r w:rsidR="008A502A">
        <w:rPr>
          <w:lang w:val="en-CA"/>
        </w:rPr>
        <w:t xml:space="preserve"> t</w:t>
      </w:r>
      <w:r>
        <w:rPr>
          <w:lang w:val="en-CA"/>
        </w:rPr>
        <w:t xml:space="preserve">he user needs to use the AWT/tool to set the </w:t>
      </w:r>
      <w:proofErr w:type="spellStart"/>
      <w:r>
        <w:rPr>
          <w:lang w:val="en-CA"/>
        </w:rPr>
        <w:t>lt_app_lcfg</w:t>
      </w:r>
      <w:proofErr w:type="spellEnd"/>
      <w:r>
        <w:rPr>
          <w:lang w:val="en-CA"/>
        </w:rPr>
        <w:t xml:space="preserve">, to configure the </w:t>
      </w:r>
      <w:r w:rsidR="00FE41BA">
        <w:rPr>
          <w:lang w:val="en-CA"/>
        </w:rPr>
        <w:t>t</w:t>
      </w:r>
      <w:r>
        <w:rPr>
          <w:lang w:val="en-CA"/>
        </w:rPr>
        <w:t xml:space="preserve">uning parameters, explained in </w:t>
      </w:r>
      <w:r w:rsidR="00826D72" w:rsidRPr="002B4C01">
        <w:rPr>
          <w:b/>
          <w:bCs/>
          <w:lang w:val="en-CA"/>
        </w:rPr>
        <w:fldChar w:fldCharType="begin"/>
      </w:r>
      <w:r w:rsidR="00826D72" w:rsidRPr="002B4C01">
        <w:rPr>
          <w:b/>
          <w:bCs/>
          <w:lang w:val="en-CA"/>
        </w:rPr>
        <w:instrText xml:space="preserve"> REF _Ref75941499 \h  \* MERGEFORMAT </w:instrText>
      </w:r>
      <w:r w:rsidR="00826D72" w:rsidRPr="002B4C01">
        <w:rPr>
          <w:b/>
          <w:bCs/>
          <w:lang w:val="en-CA"/>
        </w:rPr>
      </w:r>
      <w:r w:rsidR="00826D72" w:rsidRPr="002B4C01">
        <w:rPr>
          <w:b/>
          <w:bCs/>
          <w:lang w:val="en-CA"/>
        </w:rPr>
        <w:fldChar w:fldCharType="separate"/>
      </w:r>
      <w:r w:rsidR="001D566E" w:rsidRPr="001D566E">
        <w:rPr>
          <w:b/>
          <w:bCs/>
        </w:rPr>
        <w:t>LT Application Tuning for Mode 0</w:t>
      </w:r>
      <w:r w:rsidR="00826D72" w:rsidRPr="002B4C01">
        <w:rPr>
          <w:b/>
          <w:bCs/>
          <w:lang w:val="en-CA"/>
        </w:rPr>
        <w:fldChar w:fldCharType="end"/>
      </w:r>
      <w:r w:rsidR="00826D72">
        <w:rPr>
          <w:b/>
          <w:bCs/>
          <w:lang w:val="en-CA"/>
        </w:rPr>
        <w:t xml:space="preserve"> </w:t>
      </w:r>
      <w:r w:rsidR="00826D72" w:rsidRPr="002B4C01">
        <w:rPr>
          <w:lang w:val="en-CA"/>
        </w:rPr>
        <w:t>section</w:t>
      </w:r>
      <w:r w:rsidR="00826D72">
        <w:rPr>
          <w:lang w:val="en-CA"/>
        </w:rPr>
        <w:t>.</w:t>
      </w:r>
    </w:p>
    <w:p w14:paraId="7CA49715" w14:textId="52F32613" w:rsidR="00997245" w:rsidRDefault="00997245" w:rsidP="002B4C01">
      <w:pPr>
        <w:jc w:val="both"/>
        <w:rPr>
          <w:lang w:val="en-AU"/>
        </w:rPr>
      </w:pPr>
      <w:r w:rsidRPr="002B4C01">
        <w:rPr>
          <w:b/>
          <w:bCs/>
          <w:lang w:val="en-AU"/>
        </w:rPr>
        <w:t>Mode 1</w:t>
      </w:r>
      <w:r>
        <w:rPr>
          <w:lang w:val="en-AU"/>
        </w:rPr>
        <w:t xml:space="preserve">: </w:t>
      </w:r>
      <w:r w:rsidRPr="00997245">
        <w:rPr>
          <w:lang w:val="en-AU"/>
        </w:rPr>
        <w:t xml:space="preserve">Tuning </w:t>
      </w:r>
      <w:r w:rsidR="00B97811">
        <w:rPr>
          <w:lang w:val="en-AU"/>
        </w:rPr>
        <w:t xml:space="preserve">is </w:t>
      </w:r>
      <w:r w:rsidRPr="00997245">
        <w:rPr>
          <w:lang w:val="en-AU"/>
        </w:rPr>
        <w:t xml:space="preserve">not required, LT app </w:t>
      </w:r>
      <w:r w:rsidR="00F10A03">
        <w:rPr>
          <w:lang w:val="en-AU"/>
        </w:rPr>
        <w:t xml:space="preserve">is </w:t>
      </w:r>
      <w:r w:rsidRPr="00997245">
        <w:rPr>
          <w:lang w:val="en-AU"/>
        </w:rPr>
        <w:t xml:space="preserve">triggered from Watch display/m2m2 command, LT App </w:t>
      </w:r>
      <w:r w:rsidR="00F10A03">
        <w:rPr>
          <w:lang w:val="en-AU"/>
        </w:rPr>
        <w:t xml:space="preserve">is </w:t>
      </w:r>
      <w:r w:rsidRPr="00997245">
        <w:rPr>
          <w:lang w:val="en-AU"/>
        </w:rPr>
        <w:t xml:space="preserve">still based on </w:t>
      </w:r>
      <w:r w:rsidR="00C12E33">
        <w:rPr>
          <w:lang w:val="en-AU"/>
        </w:rPr>
        <w:t>c</w:t>
      </w:r>
      <w:r w:rsidRPr="00997245">
        <w:rPr>
          <w:lang w:val="en-AU"/>
        </w:rPr>
        <w:t>apacitance sensing</w:t>
      </w:r>
      <w:r w:rsidR="008A502A">
        <w:rPr>
          <w:lang w:val="en-AU"/>
        </w:rPr>
        <w:t xml:space="preserve">. In this mode, logging starts, once user enables LT app by pressing the SEL button, from LT app sub-page of the LOW_TOUCH_LOGGING page of the Watch display. Logging stops when the Watch is removed from the wrist. Once logging is done, the user </w:t>
      </w:r>
      <w:r w:rsidR="008A502A">
        <w:rPr>
          <w:lang w:val="en-AU"/>
        </w:rPr>
        <w:lastRenderedPageBreak/>
        <w:t>can disable LT app by pressing the SEL button, from LT app sub-page of the LOW_TOUCH_LOGGING page of the Watch display.</w:t>
      </w:r>
    </w:p>
    <w:p w14:paraId="5B9D77A6" w14:textId="55088C21" w:rsidR="00997245" w:rsidRPr="0026757A" w:rsidRDefault="00997245" w:rsidP="002B4C01">
      <w:r w:rsidRPr="002B4C01">
        <w:rPr>
          <w:b/>
          <w:bCs/>
          <w:lang w:val="en-AU"/>
        </w:rPr>
        <w:t>Mode 2</w:t>
      </w:r>
      <w:r>
        <w:rPr>
          <w:lang w:val="en-AU"/>
        </w:rPr>
        <w:t xml:space="preserve">: </w:t>
      </w:r>
      <w:r w:rsidRPr="00997245">
        <w:rPr>
          <w:lang w:val="en-AU"/>
        </w:rPr>
        <w:t xml:space="preserve">LT app </w:t>
      </w:r>
      <w:r w:rsidR="00FE2CAF">
        <w:rPr>
          <w:lang w:val="en-AU"/>
        </w:rPr>
        <w:t xml:space="preserve">is </w:t>
      </w:r>
      <w:r w:rsidRPr="00997245">
        <w:rPr>
          <w:lang w:val="en-AU"/>
        </w:rPr>
        <w:t xml:space="preserve">triggered from button press, not based on </w:t>
      </w:r>
      <w:r w:rsidR="00765B4E">
        <w:rPr>
          <w:lang w:val="en-AU"/>
        </w:rPr>
        <w:t>c</w:t>
      </w:r>
      <w:r w:rsidRPr="00997245">
        <w:rPr>
          <w:lang w:val="en-AU"/>
        </w:rPr>
        <w:t>apacitance sensing</w:t>
      </w:r>
      <w:r w:rsidR="008A502A">
        <w:rPr>
          <w:lang w:val="en-AU"/>
        </w:rPr>
        <w:t>. In this mode, logging starts, when the user enters to the LOG_EN sub-page, by pressing SEL button for 5 seconds from the Main page of the Watch display. And then enabled the logging, by pressing SEL button again. Once logging starts, it goes to the Main page of the Watch display, logging in progress NAND icon can be seen here and all buttons are disabled further. To stop logging, Watch needs to be connected to the PC, with the USB cable.</w:t>
      </w:r>
    </w:p>
    <w:p w14:paraId="22255C63" w14:textId="77777777" w:rsidR="00C425D5" w:rsidRDefault="00C425D5" w:rsidP="00C425D5">
      <w:pPr>
        <w:pStyle w:val="Heading4"/>
      </w:pPr>
      <w:bookmarkStart w:id="85" w:name="_Toc75946871"/>
      <w:r>
        <w:t>LT Config file creation</w:t>
      </w:r>
      <w:bookmarkEnd w:id="85"/>
      <w:r>
        <w:t xml:space="preserve"> </w:t>
      </w:r>
    </w:p>
    <w:p w14:paraId="63D907C6" w14:textId="43F4B70A" w:rsidR="00932F7A" w:rsidRDefault="008A502A" w:rsidP="00932F7A">
      <w:pPr>
        <w:jc w:val="both"/>
        <w:rPr>
          <w:lang w:val="en-CA"/>
        </w:rPr>
      </w:pPr>
      <w:r>
        <w:rPr>
          <w:lang w:val="en-CA"/>
        </w:rPr>
        <w:t>In Mode 0 and Mode 1, t</w:t>
      </w:r>
      <w:r w:rsidR="00932F7A">
        <w:rPr>
          <w:lang w:val="en-CA"/>
        </w:rPr>
        <w:t xml:space="preserve">he LT application uses the </w:t>
      </w:r>
      <w:r w:rsidR="00F17C9C">
        <w:rPr>
          <w:lang w:val="en-CA"/>
        </w:rPr>
        <w:t>capacitive</w:t>
      </w:r>
      <w:r w:rsidR="00932F7A">
        <w:rPr>
          <w:lang w:val="en-CA"/>
        </w:rPr>
        <w:t xml:space="preserve"> sensor AD7156 for </w:t>
      </w:r>
      <w:r w:rsidR="00F17C9C">
        <w:rPr>
          <w:lang w:val="en-CA"/>
        </w:rPr>
        <w:t>wrist</w:t>
      </w:r>
      <w:r w:rsidR="00932F7A">
        <w:rPr>
          <w:lang w:val="en-CA"/>
        </w:rPr>
        <w:t xml:space="preserve"> detection. The configuration of the AD7156 will be available either through a default configuration</w:t>
      </w:r>
      <w:r w:rsidR="008F7067">
        <w:rPr>
          <w:lang w:val="en-CA"/>
        </w:rPr>
        <w:t xml:space="preserve"> within the firmware</w:t>
      </w:r>
      <w:r w:rsidR="00932F7A">
        <w:rPr>
          <w:lang w:val="en-CA"/>
        </w:rPr>
        <w:t xml:space="preserve"> or a customer configuration </w:t>
      </w:r>
      <w:r w:rsidR="00F17C9C">
        <w:rPr>
          <w:lang w:val="en-CA"/>
        </w:rPr>
        <w:t xml:space="preserve">to be put within </w:t>
      </w:r>
      <w:r w:rsidR="00F17C9C" w:rsidRPr="00F17C9C">
        <w:rPr>
          <w:lang w:val="en-AU"/>
        </w:rPr>
        <w:t>ADI_DCB_AD7156_BLOCK_IDX</w:t>
      </w:r>
      <w:r w:rsidR="00F17C9C" w:rsidRPr="00F17C9C">
        <w:rPr>
          <w:lang w:val="en-CA"/>
        </w:rPr>
        <w:t xml:space="preserve"> </w:t>
      </w:r>
      <w:r w:rsidR="00932F7A">
        <w:rPr>
          <w:lang w:val="en-CA"/>
        </w:rPr>
        <w:t>– such that the device can be tuned to specific customer requirements.</w:t>
      </w:r>
    </w:p>
    <w:p w14:paraId="180C19C3" w14:textId="7D03438B" w:rsidR="00932F7A" w:rsidRDefault="00932F7A" w:rsidP="00932F7A">
      <w:pPr>
        <w:jc w:val="both"/>
        <w:rPr>
          <w:lang w:val="en-CA"/>
        </w:rPr>
      </w:pPr>
      <w:r>
        <w:rPr>
          <w:lang w:val="en-CA"/>
        </w:rPr>
        <w:t xml:space="preserve">The LT application makes use of either the DCB block, </w:t>
      </w:r>
      <w:r w:rsidRPr="00502C2E">
        <w:rPr>
          <w:lang w:val="en-CA"/>
        </w:rPr>
        <w:t>ADI_DCB_GENERAL_BLOCK_IDX</w:t>
      </w:r>
      <w:r>
        <w:rPr>
          <w:lang w:val="en-CA"/>
        </w:rPr>
        <w:t xml:space="preserve"> in the NOR flash or the USER_CONFIG.LOG present in the NAND Flash to run the preconfigured M2M2 commands upon wrist detect ON and OFF. When both the DCB config as well as USER_CONFIG are present, the former config takes precedence.</w:t>
      </w:r>
    </w:p>
    <w:p w14:paraId="626B26BA" w14:textId="1DD5CE22" w:rsidR="007E2C25" w:rsidRDefault="008C0A85" w:rsidP="00932F7A">
      <w:pPr>
        <w:jc w:val="both"/>
        <w:rPr>
          <w:lang w:val="en-CA"/>
        </w:rPr>
      </w:pPr>
      <w:r>
        <w:rPr>
          <w:lang w:val="en-CA"/>
        </w:rPr>
        <w:t>A</w:t>
      </w:r>
      <w:r w:rsidR="00932F7A">
        <w:rPr>
          <w:lang w:val="en-CA"/>
        </w:rPr>
        <w:t xml:space="preserve">WT is to be used to write the LT configuration file – either the DCB file or the NAND config file onto the Watch. Deletion of the config file is also done with the </w:t>
      </w:r>
      <w:r w:rsidR="00E776D4">
        <w:rPr>
          <w:lang w:val="en-CA"/>
        </w:rPr>
        <w:t>AWT</w:t>
      </w:r>
      <w:r w:rsidR="00932F7A">
        <w:rPr>
          <w:lang w:val="en-CA"/>
        </w:rPr>
        <w:t>. When Watch is turned ON</w:t>
      </w:r>
      <w:r w:rsidR="008A502A">
        <w:rPr>
          <w:lang w:val="en-CA"/>
        </w:rPr>
        <w:t xml:space="preserve"> and </w:t>
      </w:r>
      <w:r w:rsidR="00932F7A">
        <w:rPr>
          <w:lang w:val="en-CA"/>
        </w:rPr>
        <w:t>if the config files are present</w:t>
      </w:r>
      <w:r w:rsidR="008A502A">
        <w:rPr>
          <w:lang w:val="en-CA"/>
        </w:rPr>
        <w:t xml:space="preserve">, then the Low Touch application can be launched by </w:t>
      </w:r>
      <w:r w:rsidR="008A502A">
        <w:rPr>
          <w:lang w:val="en-AU"/>
        </w:rPr>
        <w:t>enabling the LT app. This is by pressing the SEL button, from LT app sub-page of the LOW_TOUCH_LOGGING page in the Watch display</w:t>
      </w:r>
      <w:r w:rsidR="00932F7A">
        <w:rPr>
          <w:lang w:val="en-CA"/>
        </w:rPr>
        <w:t xml:space="preserve">. </w:t>
      </w:r>
      <w:r w:rsidR="008A502A">
        <w:rPr>
          <w:lang w:val="en-CA"/>
        </w:rPr>
        <w:t xml:space="preserve">By default, Mode 2 gets selected if there is no </w:t>
      </w:r>
      <w:proofErr w:type="spellStart"/>
      <w:r w:rsidR="008A502A">
        <w:rPr>
          <w:lang w:val="en-CA"/>
        </w:rPr>
        <w:t>lt_app_lcfg</w:t>
      </w:r>
      <w:proofErr w:type="spellEnd"/>
      <w:r w:rsidR="008A502A">
        <w:rPr>
          <w:lang w:val="en-CA"/>
        </w:rPr>
        <w:t xml:space="preserve"> DCB. Current trigger mode can be viewed from LOW_TOUCH_LOGGING page and LT MODE sub-page. </w:t>
      </w:r>
    </w:p>
    <w:p w14:paraId="234517B9" w14:textId="2E51BBE7" w:rsidR="00932F7A" w:rsidRDefault="007E2C25" w:rsidP="00932F7A">
      <w:pPr>
        <w:jc w:val="both"/>
        <w:rPr>
          <w:lang w:val="en-CA"/>
        </w:rPr>
      </w:pPr>
      <w:r>
        <w:rPr>
          <w:lang w:val="en-CA"/>
        </w:rPr>
        <w:t>In Mode 0 and Mode 1, t</w:t>
      </w:r>
      <w:r w:rsidR="00932F7A">
        <w:rPr>
          <w:lang w:val="en-CA"/>
        </w:rPr>
        <w:t>his means that with Wrist ON or Wrist OFF detected, LT logging also happens for the combination as put in the config files. LT application</w:t>
      </w:r>
      <w:r w:rsidR="00F17C9C">
        <w:rPr>
          <w:lang w:val="en-CA"/>
        </w:rPr>
        <w:t xml:space="preserve"> can be configured from </w:t>
      </w:r>
      <w:r w:rsidR="00932F7A">
        <w:rPr>
          <w:lang w:val="en-CA"/>
        </w:rPr>
        <w:t xml:space="preserve">the LT application page on the </w:t>
      </w:r>
      <w:r w:rsidR="00E776D4">
        <w:rPr>
          <w:lang w:val="en-CA"/>
        </w:rPr>
        <w:t>AWT</w:t>
      </w:r>
      <w:r w:rsidR="00932F7A">
        <w:rPr>
          <w:lang w:val="en-CA"/>
        </w:rPr>
        <w:t>.</w:t>
      </w:r>
    </w:p>
    <w:p w14:paraId="1E5ED81F" w14:textId="6F3918B1" w:rsidR="007E2C25" w:rsidRDefault="007E2C25" w:rsidP="00932F7A">
      <w:pPr>
        <w:jc w:val="both"/>
        <w:rPr>
          <w:lang w:val="en-CA"/>
        </w:rPr>
      </w:pPr>
      <w:r>
        <w:rPr>
          <w:lang w:val="en-CA"/>
        </w:rPr>
        <w:t>In Mode 2, log start would happen once user presses SEL button for 5 seconds from Main page, presses SEL button from the LOG EN sub-page.</w:t>
      </w:r>
    </w:p>
    <w:p w14:paraId="2C8B238E" w14:textId="0DD62D99" w:rsidR="009800EC" w:rsidRDefault="00932F7A" w:rsidP="009800EC">
      <w:pPr>
        <w:jc w:val="both"/>
      </w:pPr>
      <w:r>
        <w:rPr>
          <w:lang w:val="en-CA"/>
        </w:rPr>
        <w:t xml:space="preserve">Currently the config files supported from the </w:t>
      </w:r>
      <w:r w:rsidR="00F847F0">
        <w:rPr>
          <w:lang w:val="en-CA"/>
        </w:rPr>
        <w:t>A</w:t>
      </w:r>
      <w:r>
        <w:rPr>
          <w:lang w:val="en-CA"/>
        </w:rPr>
        <w:t xml:space="preserve">WT for LT application is for the various use-cases UC1,2,3,4,5 supported from the </w:t>
      </w:r>
      <w:proofErr w:type="spellStart"/>
      <w:r>
        <w:rPr>
          <w:lang w:val="en-CA"/>
        </w:rPr>
        <w:t>MultiView</w:t>
      </w:r>
      <w:proofErr w:type="spellEnd"/>
      <w:r>
        <w:rPr>
          <w:lang w:val="en-CA"/>
        </w:rPr>
        <w:t>.</w:t>
      </w:r>
      <w:r w:rsidR="00F847F0">
        <w:rPr>
          <w:lang w:val="en-CA"/>
        </w:rPr>
        <w:t xml:space="preserve"> </w:t>
      </w:r>
      <w:r w:rsidR="00F847F0">
        <w:t>AWT allows the user to select any of the five multi view use</w:t>
      </w:r>
      <w:r w:rsidR="008C0A85">
        <w:t>-</w:t>
      </w:r>
      <w:r w:rsidR="00F847F0">
        <w:t>case</w:t>
      </w:r>
      <w:r w:rsidR="008C0A85">
        <w:t>s</w:t>
      </w:r>
      <w:r w:rsidR="00F847F0">
        <w:t xml:space="preserve"> with different sensor streams and their configuration settings such as mode of operation, sampling frequency etc. AWT converts the user selected options into corresponding m2m2 commands and loads into the NAND flash/DCB of the watch.</w:t>
      </w:r>
    </w:p>
    <w:p w14:paraId="7FAB0FAE" w14:textId="503A7D30" w:rsidR="008F7067" w:rsidRDefault="008F7067" w:rsidP="009800EC">
      <w:pPr>
        <w:jc w:val="both"/>
      </w:pPr>
      <w:r>
        <w:t xml:space="preserve">Once LT config file is written into the Watch from LT Logging View of the </w:t>
      </w:r>
      <w:proofErr w:type="spellStart"/>
      <w:r>
        <w:t>MultiView</w:t>
      </w:r>
      <w:proofErr w:type="spellEnd"/>
      <w:r>
        <w:t xml:space="preserve">, the user can disconnect from the WT, to do further </w:t>
      </w:r>
      <w:r w:rsidR="005147D6">
        <w:t xml:space="preserve">logging </w:t>
      </w:r>
      <w:r>
        <w:t xml:space="preserve">tests. On connecting a Watch to AWT, it detects if LT application is active. User should accept to switch Watch to normal mode to continue using the </w:t>
      </w:r>
      <w:r w:rsidR="00E776D4">
        <w:t>A</w:t>
      </w:r>
      <w:r>
        <w:t>WT. The LT config files</w:t>
      </w:r>
      <w:r w:rsidR="00E5589B">
        <w:t xml:space="preserve"> (both </w:t>
      </w:r>
      <w:r w:rsidR="00E5589B" w:rsidRPr="00502C2E">
        <w:rPr>
          <w:lang w:val="en-CA"/>
        </w:rPr>
        <w:t>ADI_DCB_GENERAL_BLOCK_IDX</w:t>
      </w:r>
      <w:r w:rsidR="00E5589B">
        <w:t xml:space="preserve"> and USER_CONFIG.LOG)</w:t>
      </w:r>
      <w:r>
        <w:t xml:space="preserve"> get deleted when </w:t>
      </w:r>
      <w:r w:rsidR="00E776D4">
        <w:t xml:space="preserve">the </w:t>
      </w:r>
      <w:r>
        <w:t>Watch switches to the normal mode.</w:t>
      </w:r>
      <w:r w:rsidR="00E5589B">
        <w:t xml:space="preserve"> </w:t>
      </w:r>
      <w:r w:rsidR="00386DEC">
        <w:t xml:space="preserve">Switching to normal mode, from LT mode fails, if LT </w:t>
      </w:r>
      <w:r w:rsidR="00386DEC">
        <w:lastRenderedPageBreak/>
        <w:t xml:space="preserve">logging is in progress. Watch needs to be taken </w:t>
      </w:r>
      <w:r w:rsidR="00E776D4">
        <w:t>o</w:t>
      </w:r>
      <w:r w:rsidR="00386DEC">
        <w:t xml:space="preserve">ff the wrist, to stop LT logging. If even after removing the Watch, LT logging continues, this can happen if LT tuning is not </w:t>
      </w:r>
      <w:proofErr w:type="gramStart"/>
      <w:r w:rsidR="00386DEC">
        <w:t>proper</w:t>
      </w:r>
      <w:r w:rsidR="007E2C25">
        <w:t>(</w:t>
      </w:r>
      <w:proofErr w:type="gramEnd"/>
      <w:r w:rsidR="007E2C25">
        <w:t xml:space="preserve">Mode 0/1) </w:t>
      </w:r>
      <w:r w:rsidR="00386DEC">
        <w:t xml:space="preserve"> – user can disable LT app from the Watch display. </w:t>
      </w:r>
      <w:r w:rsidR="00E776D4">
        <w:t>F</w:t>
      </w:r>
      <w:r w:rsidR="00386DEC" w:rsidRPr="00386DEC">
        <w:t>rom LOW_TOUCH_LOGGING page in Display and within tha</w:t>
      </w:r>
      <w:r w:rsidR="00E776D4">
        <w:t>t the</w:t>
      </w:r>
      <w:r w:rsidR="00386DEC" w:rsidRPr="00386DEC">
        <w:t xml:space="preserve"> LT APP sub-page,</w:t>
      </w:r>
      <w:r w:rsidR="00E776D4">
        <w:t xml:space="preserve"> </w:t>
      </w:r>
      <w:r w:rsidR="00386DEC" w:rsidRPr="00386DEC">
        <w:t>press select button to disable the LT</w:t>
      </w:r>
      <w:r w:rsidR="00386DEC" w:rsidRPr="00386DEC">
        <w:br/>
        <w:t>Application. After this</w:t>
      </w:r>
      <w:r w:rsidR="00581FFC">
        <w:t>,</w:t>
      </w:r>
      <w:r w:rsidR="00386DEC" w:rsidRPr="00386DEC">
        <w:t xml:space="preserve"> connect Watch to AWT and accept to switch to Normal mode</w:t>
      </w:r>
      <w:r w:rsidR="00E776D4">
        <w:t xml:space="preserve">. </w:t>
      </w:r>
      <w:r w:rsidR="00E5589B">
        <w:t xml:space="preserve">If there is </w:t>
      </w:r>
      <w:r w:rsidR="007E2C25">
        <w:t>ADI_DCB_LT_APP_LCFG_BLOCK_IDX</w:t>
      </w:r>
      <w:r w:rsidR="00E5589B" w:rsidRPr="00E776D4">
        <w:t xml:space="preserve"> present, user </w:t>
      </w:r>
      <w:r w:rsidR="00581FFC">
        <w:t xml:space="preserve">is prompted </w:t>
      </w:r>
      <w:r w:rsidR="00E5589B" w:rsidRPr="00E776D4">
        <w:t>whether to delete this DCB or not.</w:t>
      </w:r>
      <w:r w:rsidR="00880EE5" w:rsidRPr="00E776D4">
        <w:t xml:space="preserve"> More details on </w:t>
      </w:r>
      <w:r w:rsidR="007E2C25">
        <w:t>ADI_DCB_LT_APP_LCFG_BLOCK_IDX</w:t>
      </w:r>
      <w:r w:rsidR="00880EE5" w:rsidRPr="00E776D4">
        <w:t xml:space="preserve"> is given in section 4.1.6.</w:t>
      </w:r>
      <w:r w:rsidR="006846C3">
        <w:t>5</w:t>
      </w:r>
    </w:p>
    <w:p w14:paraId="677C5CB5" w14:textId="4E1CE7AE" w:rsidR="009800EC" w:rsidRPr="00F37CE4" w:rsidRDefault="009800EC" w:rsidP="00404300">
      <w:pPr>
        <w:pStyle w:val="Heading4"/>
      </w:pPr>
      <w:bookmarkStart w:id="86" w:name="_Toc75946872"/>
      <w:r>
        <w:t>W</w:t>
      </w:r>
      <w:r w:rsidRPr="00F37CE4">
        <w:t>rist on/off detection</w:t>
      </w:r>
      <w:r w:rsidR="005A4727">
        <w:t xml:space="preserve"> in Mode 0</w:t>
      </w:r>
      <w:bookmarkEnd w:id="86"/>
    </w:p>
    <w:p w14:paraId="28FD800B" w14:textId="3FCEC579" w:rsidR="009800EC" w:rsidRPr="00404300" w:rsidRDefault="009800EC" w:rsidP="00404300">
      <w:pPr>
        <w:jc w:val="both"/>
        <w:rPr>
          <w:rFonts w:eastAsia="Arial" w:cstheme="minorHAnsi"/>
          <w:lang w:val="en-AU"/>
        </w:rPr>
      </w:pPr>
      <w:r w:rsidRPr="00404300">
        <w:rPr>
          <w:rFonts w:eastAsia="Arial" w:cstheme="minorHAnsi"/>
          <w:lang w:val="en-AU"/>
        </w:rPr>
        <w:t xml:space="preserve">The on or off wrist event detection on watch works on the principle </w:t>
      </w:r>
      <w:r w:rsidR="00003627">
        <w:rPr>
          <w:rFonts w:eastAsia="Arial" w:cstheme="minorHAnsi"/>
          <w:lang w:val="en-AU"/>
        </w:rPr>
        <w:t xml:space="preserve">of </w:t>
      </w:r>
      <w:r w:rsidRPr="00404300">
        <w:rPr>
          <w:rFonts w:eastAsia="Arial" w:cstheme="minorHAnsi"/>
          <w:lang w:val="en-AU"/>
        </w:rPr>
        <w:t>capacitive sensing. When the watch is placed on the skin</w:t>
      </w:r>
      <w:r w:rsidR="00807516">
        <w:rPr>
          <w:rFonts w:eastAsia="Arial" w:cstheme="minorHAnsi"/>
          <w:lang w:val="en-AU"/>
        </w:rPr>
        <w:t>,</w:t>
      </w:r>
      <w:r w:rsidRPr="00404300">
        <w:rPr>
          <w:rFonts w:eastAsia="Arial" w:cstheme="minorHAnsi"/>
          <w:lang w:val="en-AU"/>
        </w:rPr>
        <w:t xml:space="preserve"> the capacitance value goes </w:t>
      </w:r>
      <w:r w:rsidR="00926C13">
        <w:rPr>
          <w:rFonts w:eastAsia="Arial" w:cstheme="minorHAnsi"/>
          <w:lang w:val="en-AU"/>
        </w:rPr>
        <w:t>low</w:t>
      </w:r>
      <w:r w:rsidR="00807516">
        <w:rPr>
          <w:rFonts w:eastAsia="Arial" w:cstheme="minorHAnsi"/>
          <w:lang w:val="en-AU"/>
        </w:rPr>
        <w:t>,</w:t>
      </w:r>
      <w:r w:rsidRPr="00404300">
        <w:rPr>
          <w:rFonts w:eastAsia="Arial" w:cstheme="minorHAnsi"/>
          <w:lang w:val="en-AU"/>
        </w:rPr>
        <w:t xml:space="preserve"> and goes </w:t>
      </w:r>
      <w:r w:rsidR="00926C13">
        <w:rPr>
          <w:rFonts w:eastAsia="Arial" w:cstheme="minorHAnsi"/>
          <w:lang w:val="en-AU"/>
        </w:rPr>
        <w:t>high</w:t>
      </w:r>
      <w:r w:rsidRPr="00404300">
        <w:rPr>
          <w:rFonts w:eastAsia="Arial" w:cstheme="minorHAnsi"/>
          <w:lang w:val="en-AU"/>
        </w:rPr>
        <w:t xml:space="preserve"> when it is taken off from the skin. For objects like table, books, mouse pad, metal, wood (except for objects like static shield bags/covers) etc., there will be slight incremental change in the capacitance value, but it is considerably less compared to that of </w:t>
      </w:r>
      <w:r w:rsidR="00F40BB9">
        <w:rPr>
          <w:rFonts w:eastAsia="Arial" w:cstheme="minorHAnsi"/>
          <w:lang w:val="en-AU"/>
        </w:rPr>
        <w:t xml:space="preserve">change coming from </w:t>
      </w:r>
      <w:r w:rsidRPr="00404300">
        <w:rPr>
          <w:rFonts w:eastAsia="Arial" w:cstheme="minorHAnsi"/>
          <w:lang w:val="en-AU"/>
        </w:rPr>
        <w:t xml:space="preserve">human skin. Based on this change, firmware will detect whether the watch is on wrist or not. To avoid interpreting the spurious capacitive signals </w:t>
      </w:r>
      <w:r w:rsidR="00166D1D">
        <w:rPr>
          <w:rFonts w:eastAsia="Arial" w:cstheme="minorHAnsi"/>
          <w:lang w:val="en-AU"/>
        </w:rPr>
        <w:t>during</w:t>
      </w:r>
      <w:r w:rsidRPr="00404300">
        <w:rPr>
          <w:rFonts w:eastAsia="Arial" w:cstheme="minorHAnsi"/>
          <w:lang w:val="en-AU"/>
        </w:rPr>
        <w:t xml:space="preserve"> the watch on/off wrist event, time limits have been put to filter out such signals. The watch </w:t>
      </w:r>
      <w:r w:rsidR="00F4326D" w:rsidRPr="00404300">
        <w:rPr>
          <w:rFonts w:eastAsia="Arial" w:cstheme="minorHAnsi"/>
          <w:lang w:val="en-AU"/>
        </w:rPr>
        <w:t>must</w:t>
      </w:r>
      <w:r w:rsidRPr="00404300">
        <w:rPr>
          <w:rFonts w:eastAsia="Arial" w:cstheme="minorHAnsi"/>
          <w:lang w:val="en-AU"/>
        </w:rPr>
        <w:t xml:space="preserve"> be placed on wrist for at least 5 seconds to consider it as valid watch-on-wrist event. Similarly watch </w:t>
      </w:r>
      <w:r w:rsidR="00081581" w:rsidRPr="00404300">
        <w:rPr>
          <w:rFonts w:eastAsia="Arial" w:cstheme="minorHAnsi"/>
          <w:lang w:val="en-AU"/>
        </w:rPr>
        <w:t>must</w:t>
      </w:r>
      <w:r w:rsidRPr="00404300">
        <w:rPr>
          <w:rFonts w:eastAsia="Arial" w:cstheme="minorHAnsi"/>
          <w:lang w:val="en-AU"/>
        </w:rPr>
        <w:t xml:space="preserve"> be placed off the wrist for at least 3 seconds to consider it as valid watch-off-wrist event.</w:t>
      </w:r>
    </w:p>
    <w:p w14:paraId="2025FC3E" w14:textId="418D48EA" w:rsidR="009800EC" w:rsidRPr="00404300" w:rsidRDefault="009800EC" w:rsidP="00404300">
      <w:pPr>
        <w:jc w:val="both"/>
        <w:rPr>
          <w:rFonts w:eastAsia="Arial" w:cstheme="minorHAnsi"/>
          <w:lang w:val="en-AU"/>
        </w:rPr>
      </w:pPr>
      <w:r w:rsidRPr="00404300">
        <w:rPr>
          <w:rFonts w:eastAsia="Arial" w:cstheme="minorHAnsi"/>
          <w:lang w:val="en-AU"/>
        </w:rPr>
        <w:t>Once the valid watch-on-wrist event is detected, firmware will send the command to start the low touch logging. Config file from the DCB/NAND flash is read and then it checks if the memory is full or maximum file count is reached</w:t>
      </w:r>
      <w:r w:rsidR="00DF11B6">
        <w:rPr>
          <w:rFonts w:eastAsia="Arial" w:cstheme="minorHAnsi"/>
          <w:lang w:val="en-AU"/>
        </w:rPr>
        <w:t xml:space="preserve"> (Logging will not start if memory is full or the maximum data fi</w:t>
      </w:r>
      <w:r w:rsidR="00126054">
        <w:rPr>
          <w:rFonts w:eastAsia="Arial" w:cstheme="minorHAnsi"/>
          <w:lang w:val="en-AU"/>
        </w:rPr>
        <w:t xml:space="preserve">le </w:t>
      </w:r>
      <w:r w:rsidR="00DF11B6">
        <w:rPr>
          <w:rFonts w:eastAsia="Arial" w:cstheme="minorHAnsi"/>
          <w:lang w:val="en-AU"/>
        </w:rPr>
        <w:t>count of 62 is reached)</w:t>
      </w:r>
      <w:r w:rsidRPr="00404300">
        <w:rPr>
          <w:rFonts w:eastAsia="Arial" w:cstheme="minorHAnsi"/>
          <w:lang w:val="en-AU"/>
        </w:rPr>
        <w:t>. If all prerequisites are met, then it starts sending and handling the m2m2 commands from the config file read.</w:t>
      </w:r>
    </w:p>
    <w:p w14:paraId="6C4A8C9F" w14:textId="1E82D382" w:rsidR="009800EC" w:rsidRPr="00404300" w:rsidRDefault="009800EC" w:rsidP="00404300">
      <w:pPr>
        <w:jc w:val="both"/>
        <w:rPr>
          <w:rFonts w:eastAsia="Arial" w:cstheme="minorHAnsi"/>
          <w:lang w:val="en-AU"/>
        </w:rPr>
      </w:pPr>
      <w:r w:rsidRPr="00404300">
        <w:rPr>
          <w:rFonts w:eastAsia="Arial" w:cstheme="minorHAnsi"/>
          <w:lang w:val="en-AU"/>
        </w:rPr>
        <w:t>Once the valid watch-off-wrist event is detected, firmware will send the commands already read from the config file</w:t>
      </w:r>
      <w:r w:rsidR="00705E83">
        <w:rPr>
          <w:rFonts w:eastAsia="Arial" w:cstheme="minorHAnsi"/>
          <w:lang w:val="en-AU"/>
        </w:rPr>
        <w:t>,</w:t>
      </w:r>
      <w:r w:rsidRPr="00404300">
        <w:rPr>
          <w:rFonts w:eastAsia="Arial" w:cstheme="minorHAnsi"/>
          <w:lang w:val="en-AU"/>
        </w:rPr>
        <w:t xml:space="preserve"> to stop the low touch logging.</w:t>
      </w:r>
    </w:p>
    <w:p w14:paraId="4F07B74D" w14:textId="77777777" w:rsidR="009800EC" w:rsidRDefault="009800EC" w:rsidP="009800EC">
      <w:pPr>
        <w:jc w:val="both"/>
        <w:rPr>
          <w:rFonts w:eastAsia="Arial" w:cstheme="minorHAnsi"/>
          <w:lang w:val="en-AU"/>
        </w:rPr>
      </w:pPr>
      <w:r w:rsidRPr="00404300">
        <w:rPr>
          <w:rFonts w:eastAsia="Arial" w:cstheme="minorHAnsi"/>
          <w:lang w:val="en-AU"/>
        </w:rPr>
        <w:t>Error conditions during the start or stop of the low touch logging will be indicated on the Watch display. The error response will be sent to the tool if it is connected.</w:t>
      </w:r>
    </w:p>
    <w:p w14:paraId="7954906E" w14:textId="5C21AFE2" w:rsidR="009800EC" w:rsidRPr="00D962AF" w:rsidRDefault="009800EC" w:rsidP="00D573D8">
      <w:pPr>
        <w:pStyle w:val="Heading4"/>
      </w:pPr>
      <w:bookmarkStart w:id="87" w:name="_Toc75946873"/>
      <w:r>
        <w:t>LT app in b</w:t>
      </w:r>
      <w:r w:rsidRPr="00D962AF">
        <w:t>ootup sequence</w:t>
      </w:r>
      <w:bookmarkEnd w:id="87"/>
    </w:p>
    <w:p w14:paraId="3C35B443" w14:textId="783C9886" w:rsidR="009800EC" w:rsidRDefault="009800EC" w:rsidP="00D573D8">
      <w:pPr>
        <w:jc w:val="both"/>
      </w:pPr>
      <w:r>
        <w:t xml:space="preserve">While booting up, </w:t>
      </w:r>
      <w:r w:rsidR="006846C3">
        <w:t xml:space="preserve">even if </w:t>
      </w:r>
      <w:r>
        <w:t xml:space="preserve">the </w:t>
      </w:r>
      <w:r w:rsidR="006846C3">
        <w:t xml:space="preserve">LT </w:t>
      </w:r>
      <w:r>
        <w:t xml:space="preserve">config file is stored on the DCB/NAND </w:t>
      </w:r>
      <w:proofErr w:type="gramStart"/>
      <w:r>
        <w:t>flash</w:t>
      </w:r>
      <w:r w:rsidR="002A1B99">
        <w:t>,</w:t>
      </w:r>
      <w:r w:rsidR="006846C3">
        <w:t>,</w:t>
      </w:r>
      <w:proofErr w:type="gramEnd"/>
      <w:r>
        <w:t xml:space="preserve"> it continues with normal mode</w:t>
      </w:r>
      <w:r w:rsidR="006846C3">
        <w:t>, until low touch mode is enabled.</w:t>
      </w:r>
      <w:r w:rsidR="006846C3" w:rsidDel="006846C3">
        <w:t xml:space="preserve"> </w:t>
      </w:r>
    </w:p>
    <w:p w14:paraId="658F7D73" w14:textId="58C86176" w:rsidR="006846C3" w:rsidRDefault="006846C3" w:rsidP="00D573D8">
      <w:pPr>
        <w:jc w:val="both"/>
      </w:pPr>
      <w:r>
        <w:rPr>
          <w:lang w:val="en-CA"/>
        </w:rPr>
        <w:t xml:space="preserve">When Watch is turned ON and if the config files are present, then the Low Touch application can be launched by </w:t>
      </w:r>
      <w:r>
        <w:rPr>
          <w:lang w:val="en-AU"/>
        </w:rPr>
        <w:t>enabling the LT app. This is by pressing the SEL button, from LT app sub-page of the LOW_TOUCH_LOGGING page in the Watch display</w:t>
      </w:r>
      <w:r>
        <w:rPr>
          <w:lang w:val="en-CA"/>
        </w:rPr>
        <w:t xml:space="preserve">. By default, Mode 2 gets selected if there is no </w:t>
      </w:r>
      <w:proofErr w:type="spellStart"/>
      <w:r>
        <w:rPr>
          <w:lang w:val="en-CA"/>
        </w:rPr>
        <w:t>lt_app_lcfg</w:t>
      </w:r>
      <w:proofErr w:type="spellEnd"/>
      <w:r>
        <w:rPr>
          <w:lang w:val="en-CA"/>
        </w:rPr>
        <w:t xml:space="preserve"> DCB. Current trigger mode can be viewed from LOW_TOUCH_LOGGING page and LT MODE sub-page.</w:t>
      </w:r>
      <w:r>
        <w:t xml:space="preserve"> Before the LT app is enabled, the LT mode shown would be “INVALID”. On enabling LT app, the LT mode would become either Mode 2(default) or </w:t>
      </w:r>
      <w:r w:rsidR="000220F4">
        <w:t xml:space="preserve">if there is </w:t>
      </w:r>
      <w:proofErr w:type="spellStart"/>
      <w:r w:rsidR="000220F4">
        <w:t>lt_app_lcfg</w:t>
      </w:r>
      <w:proofErr w:type="spellEnd"/>
      <w:r w:rsidR="000220F4">
        <w:t xml:space="preserve"> DCB, based on the Mode set in that.</w:t>
      </w:r>
    </w:p>
    <w:p w14:paraId="7351422F" w14:textId="6769F4B7" w:rsidR="009800EC" w:rsidRDefault="009800EC" w:rsidP="00D573D8">
      <w:pPr>
        <w:jc w:val="both"/>
      </w:pPr>
      <w:r>
        <w:lastRenderedPageBreak/>
        <w:t xml:space="preserve">Once watch configures in low touch mode, the firmware will start logging the sensor streams mentioned in the config </w:t>
      </w:r>
      <w:proofErr w:type="gramStart"/>
      <w:r>
        <w:t xml:space="preserve">file </w:t>
      </w:r>
      <w:r w:rsidR="000220F4">
        <w:t>,</w:t>
      </w:r>
      <w:proofErr w:type="gramEnd"/>
      <w:r w:rsidR="000220F4">
        <w:t xml:space="preserve"> based on the LT Mode’s trigger definition.</w:t>
      </w:r>
    </w:p>
    <w:p w14:paraId="7AF1B3AC" w14:textId="08C1654F" w:rsidR="00CF4067" w:rsidRDefault="00CF4067" w:rsidP="00CF4067">
      <w:pPr>
        <w:pStyle w:val="Heading4"/>
      </w:pPr>
      <w:bookmarkStart w:id="88" w:name="_Ref75941499"/>
      <w:bookmarkStart w:id="89" w:name="_Toc75946874"/>
      <w:r>
        <w:t>LT Application Tuning</w:t>
      </w:r>
      <w:r w:rsidR="001F7ADE">
        <w:t xml:space="preserve"> for Mode 0</w:t>
      </w:r>
      <w:bookmarkEnd w:id="88"/>
      <w:bookmarkEnd w:id="89"/>
    </w:p>
    <w:p w14:paraId="684000C8" w14:textId="6F2C71D9" w:rsidR="00CF4067" w:rsidRPr="00795070" w:rsidRDefault="00CF4067" w:rsidP="00E25D3F">
      <w:pPr>
        <w:pStyle w:val="BodyText"/>
        <w:jc w:val="both"/>
        <w:rPr>
          <w:rFonts w:asciiTheme="minorHAnsi" w:eastAsiaTheme="minorEastAsia" w:hAnsiTheme="minorHAnsi" w:cstheme="minorBidi"/>
          <w:lang w:val="en-US"/>
        </w:rPr>
      </w:pPr>
      <w:r w:rsidRPr="00795070">
        <w:rPr>
          <w:rFonts w:asciiTheme="minorHAnsi" w:eastAsiaTheme="minorEastAsia" w:hAnsiTheme="minorHAnsi" w:cstheme="minorBidi"/>
          <w:lang w:val="en-US"/>
        </w:rPr>
        <w:t xml:space="preserve">The </w:t>
      </w:r>
      <w:r w:rsidR="00907DA6"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rist detection is based on capacitance change that is detected by </w:t>
      </w:r>
      <w:r w:rsidR="00816F03" w:rsidRPr="00795070">
        <w:rPr>
          <w:rFonts w:asciiTheme="minorHAnsi" w:eastAsiaTheme="minorEastAsia" w:hAnsiTheme="minorHAnsi" w:cstheme="minorBidi"/>
          <w:lang w:val="en-US"/>
        </w:rPr>
        <w:t>the</w:t>
      </w:r>
      <w:r w:rsidRPr="00795070">
        <w:rPr>
          <w:rFonts w:asciiTheme="minorHAnsi" w:eastAsiaTheme="minorEastAsia" w:hAnsiTheme="minorHAnsi" w:cstheme="minorBidi"/>
          <w:lang w:val="en-US"/>
        </w:rPr>
        <w:t xml:space="preserve"> touch sensor</w:t>
      </w:r>
      <w:r w:rsidR="00816F03" w:rsidRPr="00795070">
        <w:rPr>
          <w:rFonts w:asciiTheme="minorHAnsi" w:eastAsiaTheme="minorEastAsia" w:hAnsiTheme="minorHAnsi" w:cstheme="minorBidi"/>
          <w:lang w:val="en-US"/>
        </w:rPr>
        <w:t>, at watch bottom</w:t>
      </w:r>
      <w:r w:rsidR="005C6F69" w:rsidRPr="00795070">
        <w:rPr>
          <w:rFonts w:asciiTheme="minorHAnsi" w:eastAsiaTheme="minorEastAsia" w:hAnsiTheme="minorHAnsi" w:cstheme="minorBidi"/>
          <w:lang w:val="en-US"/>
        </w:rPr>
        <w:t xml:space="preserve"> and </w:t>
      </w:r>
      <w:r w:rsidRPr="00795070">
        <w:rPr>
          <w:rFonts w:asciiTheme="minorHAnsi" w:eastAsiaTheme="minorEastAsia" w:hAnsiTheme="minorHAnsi" w:cstheme="minorBidi"/>
          <w:lang w:val="en-US"/>
        </w:rPr>
        <w:t xml:space="preserve">connected to AD7156. There would a change in capacitance, when </w:t>
      </w:r>
      <w:r w:rsidR="00563420"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atch is placed on wrist from where it was kept initially – another surface like </w:t>
      </w:r>
      <w:r w:rsidR="001D0CAA" w:rsidRPr="00795070">
        <w:rPr>
          <w:rFonts w:asciiTheme="minorHAnsi" w:eastAsiaTheme="minorEastAsia" w:hAnsiTheme="minorHAnsi" w:cstheme="minorBidi"/>
          <w:lang w:val="en-US"/>
        </w:rPr>
        <w:t>a</w:t>
      </w:r>
      <w:r w:rsidRPr="00795070">
        <w:rPr>
          <w:rFonts w:asciiTheme="minorHAnsi" w:eastAsiaTheme="minorEastAsia" w:hAnsiTheme="minorHAnsi" w:cstheme="minorBidi"/>
          <w:lang w:val="en-US"/>
        </w:rPr>
        <w:t>ir or a table. This difference in capacitance is not a fixed value and varie</w:t>
      </w:r>
      <w:r w:rsidR="00F17C9C" w:rsidRPr="00795070">
        <w:rPr>
          <w:rFonts w:asciiTheme="minorHAnsi" w:eastAsiaTheme="minorEastAsia" w:hAnsiTheme="minorHAnsi" w:cstheme="minorBidi"/>
          <w:lang w:val="en-US"/>
        </w:rPr>
        <w:t>s</w:t>
      </w:r>
      <w:r w:rsidRPr="00795070">
        <w:rPr>
          <w:rFonts w:asciiTheme="minorHAnsi" w:eastAsiaTheme="minorEastAsia" w:hAnsiTheme="minorHAnsi" w:cstheme="minorBidi"/>
          <w:lang w:val="en-US"/>
        </w:rPr>
        <w:t xml:space="preserve"> between person to person and even from </w:t>
      </w:r>
      <w:r w:rsidR="00C425D5" w:rsidRPr="00795070">
        <w:rPr>
          <w:rFonts w:asciiTheme="minorHAnsi" w:eastAsiaTheme="minorEastAsia" w:hAnsiTheme="minorHAnsi" w:cstheme="minorBidi"/>
          <w:lang w:val="en-US"/>
        </w:rPr>
        <w:t>one</w:t>
      </w:r>
      <w:r w:rsidRPr="00795070">
        <w:rPr>
          <w:rFonts w:asciiTheme="minorHAnsi" w:eastAsiaTheme="minorEastAsia" w:hAnsiTheme="minorHAnsi" w:cstheme="minorBidi"/>
          <w:lang w:val="en-US"/>
        </w:rPr>
        <w:t xml:space="preserve"> </w:t>
      </w:r>
      <w:r w:rsidR="004B0739"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atch to another. To improve the accuracy for wrist detection and thus to improve the LT application, </w:t>
      </w:r>
      <w:r w:rsidR="0069223B" w:rsidRPr="00795070">
        <w:rPr>
          <w:rFonts w:asciiTheme="minorHAnsi" w:eastAsiaTheme="minorEastAsia" w:hAnsiTheme="minorHAnsi" w:cstheme="minorBidi"/>
          <w:lang w:val="en-US"/>
        </w:rPr>
        <w:t>the latter</w:t>
      </w:r>
      <w:r w:rsidRPr="00795070">
        <w:rPr>
          <w:rFonts w:asciiTheme="minorHAnsi" w:eastAsiaTheme="minorEastAsia" w:hAnsiTheme="minorHAnsi" w:cstheme="minorBidi"/>
          <w:lang w:val="en-US"/>
        </w:rPr>
        <w:t xml:space="preserve"> work</w:t>
      </w:r>
      <w:r w:rsidR="0069223B" w:rsidRPr="00795070">
        <w:rPr>
          <w:rFonts w:asciiTheme="minorHAnsi" w:eastAsiaTheme="minorEastAsia" w:hAnsiTheme="minorHAnsi" w:cstheme="minorBidi"/>
          <w:lang w:val="en-US"/>
        </w:rPr>
        <w:t>s</w:t>
      </w:r>
      <w:r w:rsidRPr="00795070">
        <w:rPr>
          <w:rFonts w:asciiTheme="minorHAnsi" w:eastAsiaTheme="minorEastAsia" w:hAnsiTheme="minorHAnsi" w:cstheme="minorBidi"/>
          <w:lang w:val="en-US"/>
        </w:rPr>
        <w:t xml:space="preserve"> with a default firmware </w:t>
      </w:r>
      <w:proofErr w:type="spellStart"/>
      <w:r w:rsidRPr="00795070">
        <w:rPr>
          <w:rFonts w:asciiTheme="minorHAnsi" w:eastAsiaTheme="minorEastAsia" w:hAnsiTheme="minorHAnsi" w:cstheme="minorBidi"/>
          <w:lang w:val="en-US"/>
        </w:rPr>
        <w:t>lcfg</w:t>
      </w:r>
      <w:proofErr w:type="spellEnd"/>
      <w:r w:rsidRPr="00795070">
        <w:rPr>
          <w:rFonts w:asciiTheme="minorHAnsi" w:eastAsiaTheme="minorEastAsia" w:hAnsiTheme="minorHAnsi" w:cstheme="minorBidi"/>
          <w:lang w:val="en-US"/>
        </w:rPr>
        <w:t>, which is reconfigurable.</w:t>
      </w:r>
    </w:p>
    <w:p w14:paraId="7EF78BDF" w14:textId="63F25715" w:rsidR="00CF4067" w:rsidRPr="00795070" w:rsidRDefault="00CF4067" w:rsidP="00CF4067">
      <w:r w:rsidRPr="00795070">
        <w:t xml:space="preserve">Current </w:t>
      </w:r>
      <w:proofErr w:type="spellStart"/>
      <w:r w:rsidRPr="00795070">
        <w:t>lcfg</w:t>
      </w:r>
      <w:proofErr w:type="spellEnd"/>
      <w:r w:rsidRPr="00795070">
        <w:t xml:space="preserve"> parameters for LT Application is</w:t>
      </w:r>
      <w:r w:rsidR="005D71F9" w:rsidRPr="00795070">
        <w:t xml:space="preserve"> captured in table below:</w:t>
      </w:r>
    </w:p>
    <w:p w14:paraId="6303B9DC" w14:textId="77777777" w:rsidR="00EB14BE" w:rsidRDefault="00EB14BE" w:rsidP="00CF4067">
      <w:pPr>
        <w:rPr>
          <w:lang w:val="en-AU"/>
        </w:rPr>
      </w:pPr>
    </w:p>
    <w:tbl>
      <w:tblPr>
        <w:tblStyle w:val="TableGrid"/>
        <w:tblW w:w="9715" w:type="dxa"/>
        <w:tblLook w:val="04A0" w:firstRow="1" w:lastRow="0" w:firstColumn="1" w:lastColumn="0" w:noHBand="0" w:noVBand="1"/>
      </w:tblPr>
      <w:tblGrid>
        <w:gridCol w:w="798"/>
        <w:gridCol w:w="3461"/>
        <w:gridCol w:w="1372"/>
        <w:gridCol w:w="4084"/>
      </w:tblGrid>
      <w:tr w:rsidR="00CF4067" w14:paraId="498A8DF8" w14:textId="77777777" w:rsidTr="002B4C01">
        <w:trPr>
          <w:trHeight w:val="375"/>
        </w:trPr>
        <w:tc>
          <w:tcPr>
            <w:tcW w:w="798" w:type="dxa"/>
          </w:tcPr>
          <w:p w14:paraId="48E4D0F9" w14:textId="772F4ED5" w:rsidR="00CF4067" w:rsidRPr="002B4C01" w:rsidRDefault="00CF4067" w:rsidP="00CF4067">
            <w:pPr>
              <w:rPr>
                <w:b/>
                <w:bCs/>
                <w:lang w:val="en-AU"/>
              </w:rPr>
            </w:pPr>
            <w:r w:rsidRPr="002B4C01">
              <w:rPr>
                <w:b/>
                <w:bCs/>
                <w:lang w:val="en-AU"/>
              </w:rPr>
              <w:t>Index</w:t>
            </w:r>
          </w:p>
        </w:tc>
        <w:tc>
          <w:tcPr>
            <w:tcW w:w="3461" w:type="dxa"/>
          </w:tcPr>
          <w:p w14:paraId="0D31B953" w14:textId="2C2C70C4" w:rsidR="00CF4067" w:rsidRPr="002B4C01" w:rsidRDefault="00CF4067" w:rsidP="00CF4067">
            <w:pPr>
              <w:rPr>
                <w:b/>
                <w:bCs/>
                <w:lang w:val="en-AU"/>
              </w:rPr>
            </w:pPr>
            <w:r w:rsidRPr="002B4C01">
              <w:rPr>
                <w:b/>
                <w:bCs/>
                <w:lang w:val="en-AU"/>
              </w:rPr>
              <w:t>Field</w:t>
            </w:r>
          </w:p>
        </w:tc>
        <w:tc>
          <w:tcPr>
            <w:tcW w:w="1372" w:type="dxa"/>
          </w:tcPr>
          <w:p w14:paraId="1D3DF536" w14:textId="058D44DE" w:rsidR="00CF4067" w:rsidRPr="002B4C01" w:rsidRDefault="00CF4067" w:rsidP="00CF4067">
            <w:pPr>
              <w:rPr>
                <w:b/>
                <w:bCs/>
                <w:lang w:val="en-AU"/>
              </w:rPr>
            </w:pPr>
            <w:r w:rsidRPr="002B4C01">
              <w:rPr>
                <w:b/>
                <w:bCs/>
                <w:lang w:val="en-AU"/>
              </w:rPr>
              <w:t xml:space="preserve">Default </w:t>
            </w:r>
            <w:r w:rsidR="00476E7C" w:rsidRPr="002B4C01">
              <w:rPr>
                <w:b/>
                <w:bCs/>
                <w:lang w:val="en-AU"/>
              </w:rPr>
              <w:t>v</w:t>
            </w:r>
            <w:r w:rsidRPr="002B4C01">
              <w:rPr>
                <w:b/>
                <w:bCs/>
                <w:lang w:val="en-AU"/>
              </w:rPr>
              <w:t xml:space="preserve">alue in </w:t>
            </w:r>
            <w:r w:rsidR="00476E7C" w:rsidRPr="002B4C01">
              <w:rPr>
                <w:b/>
                <w:bCs/>
                <w:lang w:val="en-AU"/>
              </w:rPr>
              <w:t>f</w:t>
            </w:r>
            <w:r w:rsidRPr="002B4C01">
              <w:rPr>
                <w:b/>
                <w:bCs/>
                <w:lang w:val="en-AU"/>
              </w:rPr>
              <w:t>irmware</w:t>
            </w:r>
          </w:p>
        </w:tc>
        <w:tc>
          <w:tcPr>
            <w:tcW w:w="4084" w:type="dxa"/>
          </w:tcPr>
          <w:p w14:paraId="479F68F6" w14:textId="0D258F16" w:rsidR="00CF4067" w:rsidRPr="002B4C01" w:rsidRDefault="009651F6" w:rsidP="00CF4067">
            <w:pPr>
              <w:rPr>
                <w:b/>
                <w:bCs/>
                <w:lang w:val="en-AU"/>
              </w:rPr>
            </w:pPr>
            <w:r w:rsidRPr="002B4C01">
              <w:rPr>
                <w:b/>
                <w:bCs/>
                <w:lang w:val="en-AU"/>
              </w:rPr>
              <w:t>Remark</w:t>
            </w:r>
          </w:p>
        </w:tc>
      </w:tr>
      <w:tr w:rsidR="00CF4067" w14:paraId="767A37A8" w14:textId="77777777" w:rsidTr="002B4C01">
        <w:trPr>
          <w:trHeight w:val="375"/>
        </w:trPr>
        <w:tc>
          <w:tcPr>
            <w:tcW w:w="798" w:type="dxa"/>
          </w:tcPr>
          <w:p w14:paraId="63752C72" w14:textId="2790D372" w:rsidR="00CF4067" w:rsidRDefault="00CF4067" w:rsidP="00CF4067">
            <w:pPr>
              <w:rPr>
                <w:lang w:val="en-AU"/>
              </w:rPr>
            </w:pPr>
            <w:r>
              <w:rPr>
                <w:lang w:val="en-AU"/>
              </w:rPr>
              <w:t>0</w:t>
            </w:r>
          </w:p>
        </w:tc>
        <w:tc>
          <w:tcPr>
            <w:tcW w:w="3461" w:type="dxa"/>
          </w:tcPr>
          <w:p w14:paraId="21370AF3" w14:textId="13799152" w:rsidR="00CF4067" w:rsidRDefault="00CF4067" w:rsidP="00CF4067">
            <w:pPr>
              <w:rPr>
                <w:lang w:val="en-AU"/>
              </w:rPr>
            </w:pPr>
            <w:r w:rsidRPr="00CF4067">
              <w:rPr>
                <w:lang w:val="en-AU"/>
              </w:rPr>
              <w:t>LT_APP_LCFG_ONWR_TIME</w:t>
            </w:r>
          </w:p>
        </w:tc>
        <w:tc>
          <w:tcPr>
            <w:tcW w:w="1372" w:type="dxa"/>
          </w:tcPr>
          <w:p w14:paraId="09AD7F35" w14:textId="7E8D4F76" w:rsidR="00CF4067" w:rsidRDefault="00CF4067" w:rsidP="00CF4067">
            <w:pPr>
              <w:rPr>
                <w:lang w:val="en-AU"/>
              </w:rPr>
            </w:pPr>
            <w:r>
              <w:rPr>
                <w:lang w:val="en-AU"/>
              </w:rPr>
              <w:t>5 sec</w:t>
            </w:r>
          </w:p>
        </w:tc>
        <w:tc>
          <w:tcPr>
            <w:tcW w:w="4084" w:type="dxa"/>
          </w:tcPr>
          <w:p w14:paraId="57ABD794" w14:textId="31EA7D76" w:rsidR="00CF4067" w:rsidRDefault="009651F6" w:rsidP="00CF4067">
            <w:pPr>
              <w:rPr>
                <w:lang w:val="en-AU"/>
              </w:rPr>
            </w:pPr>
            <w:r>
              <w:rPr>
                <w:lang w:val="en-AU"/>
              </w:rPr>
              <w:t xml:space="preserve">Time for the </w:t>
            </w:r>
            <w:r w:rsidR="001228D5">
              <w:rPr>
                <w:lang w:val="en-AU"/>
              </w:rPr>
              <w:t>w</w:t>
            </w:r>
            <w:r>
              <w:rPr>
                <w:lang w:val="en-AU"/>
              </w:rPr>
              <w:t>atch to be kept On Wrist to start the LT logging</w:t>
            </w:r>
          </w:p>
        </w:tc>
      </w:tr>
      <w:tr w:rsidR="009651F6" w14:paraId="5BA9BCF8" w14:textId="77777777" w:rsidTr="002B4C01">
        <w:trPr>
          <w:trHeight w:val="375"/>
        </w:trPr>
        <w:tc>
          <w:tcPr>
            <w:tcW w:w="798" w:type="dxa"/>
          </w:tcPr>
          <w:p w14:paraId="49B621A4" w14:textId="7A0C85EA" w:rsidR="009651F6" w:rsidRDefault="009651F6" w:rsidP="009651F6">
            <w:pPr>
              <w:rPr>
                <w:lang w:val="en-AU"/>
              </w:rPr>
            </w:pPr>
            <w:r>
              <w:rPr>
                <w:lang w:val="en-AU"/>
              </w:rPr>
              <w:t>1</w:t>
            </w:r>
          </w:p>
        </w:tc>
        <w:tc>
          <w:tcPr>
            <w:tcW w:w="3461" w:type="dxa"/>
          </w:tcPr>
          <w:p w14:paraId="6B3562EC" w14:textId="387B1A1E" w:rsidR="009651F6" w:rsidRDefault="009651F6" w:rsidP="009651F6">
            <w:pPr>
              <w:rPr>
                <w:lang w:val="en-AU"/>
              </w:rPr>
            </w:pPr>
            <w:r w:rsidRPr="00CF4067">
              <w:rPr>
                <w:lang w:val="en-AU"/>
              </w:rPr>
              <w:t>LT_APP_LCFG_OFFWR_TIME</w:t>
            </w:r>
          </w:p>
        </w:tc>
        <w:tc>
          <w:tcPr>
            <w:tcW w:w="1372" w:type="dxa"/>
          </w:tcPr>
          <w:p w14:paraId="7585C560" w14:textId="6E773B1D" w:rsidR="009651F6" w:rsidRDefault="009651F6" w:rsidP="009651F6">
            <w:pPr>
              <w:rPr>
                <w:lang w:val="en-AU"/>
              </w:rPr>
            </w:pPr>
            <w:r>
              <w:rPr>
                <w:lang w:val="en-AU"/>
              </w:rPr>
              <w:t>3 sec</w:t>
            </w:r>
          </w:p>
        </w:tc>
        <w:tc>
          <w:tcPr>
            <w:tcW w:w="4084" w:type="dxa"/>
          </w:tcPr>
          <w:p w14:paraId="7A20E979" w14:textId="56567DC6" w:rsidR="009651F6" w:rsidRDefault="009651F6" w:rsidP="009651F6">
            <w:pPr>
              <w:rPr>
                <w:lang w:val="en-AU"/>
              </w:rPr>
            </w:pPr>
            <w:r>
              <w:rPr>
                <w:lang w:val="en-AU"/>
              </w:rPr>
              <w:t xml:space="preserve">Time for the </w:t>
            </w:r>
            <w:r w:rsidR="001228D5">
              <w:rPr>
                <w:lang w:val="en-AU"/>
              </w:rPr>
              <w:t>w</w:t>
            </w:r>
            <w:r>
              <w:rPr>
                <w:lang w:val="en-AU"/>
              </w:rPr>
              <w:t>atch to be taken Off Wrist to stop the LT logging</w:t>
            </w:r>
          </w:p>
        </w:tc>
      </w:tr>
      <w:tr w:rsidR="009651F6" w14:paraId="148B4C45" w14:textId="77777777" w:rsidTr="002B4C01">
        <w:trPr>
          <w:trHeight w:val="375"/>
        </w:trPr>
        <w:tc>
          <w:tcPr>
            <w:tcW w:w="798" w:type="dxa"/>
          </w:tcPr>
          <w:p w14:paraId="19C3533B" w14:textId="4D7A697A" w:rsidR="009651F6" w:rsidRDefault="009651F6" w:rsidP="009651F6">
            <w:pPr>
              <w:rPr>
                <w:lang w:val="en-AU"/>
              </w:rPr>
            </w:pPr>
            <w:r>
              <w:rPr>
                <w:lang w:val="en-AU"/>
              </w:rPr>
              <w:t>2</w:t>
            </w:r>
          </w:p>
        </w:tc>
        <w:tc>
          <w:tcPr>
            <w:tcW w:w="3461" w:type="dxa"/>
          </w:tcPr>
          <w:p w14:paraId="755CCFCE" w14:textId="3AED1049" w:rsidR="009651F6" w:rsidRDefault="009651F6" w:rsidP="009651F6">
            <w:pPr>
              <w:rPr>
                <w:lang w:val="en-AU"/>
              </w:rPr>
            </w:pPr>
            <w:r w:rsidRPr="00CF4067">
              <w:rPr>
                <w:lang w:val="en-AU"/>
              </w:rPr>
              <w:t>LT_APP_LCFG_AIR_CAP_VAL</w:t>
            </w:r>
          </w:p>
        </w:tc>
        <w:tc>
          <w:tcPr>
            <w:tcW w:w="1372" w:type="dxa"/>
          </w:tcPr>
          <w:p w14:paraId="06840828" w14:textId="23B031AF" w:rsidR="009651F6" w:rsidRDefault="009651F6" w:rsidP="009651F6">
            <w:pPr>
              <w:rPr>
                <w:lang w:val="en-AU"/>
              </w:rPr>
            </w:pPr>
            <w:r>
              <w:rPr>
                <w:lang w:val="en-AU"/>
              </w:rPr>
              <w:t xml:space="preserve">1380 </w:t>
            </w:r>
            <w:proofErr w:type="spellStart"/>
            <w:r w:rsidR="00CD070C">
              <w:rPr>
                <w:lang w:val="en-AU"/>
              </w:rPr>
              <w:t>f</w:t>
            </w:r>
            <w:r>
              <w:rPr>
                <w:lang w:val="en-AU"/>
              </w:rPr>
              <w:t>F</w:t>
            </w:r>
            <w:proofErr w:type="spellEnd"/>
          </w:p>
        </w:tc>
        <w:tc>
          <w:tcPr>
            <w:tcW w:w="4084" w:type="dxa"/>
          </w:tcPr>
          <w:p w14:paraId="049CF5B8" w14:textId="142F6830" w:rsidR="009651F6" w:rsidRDefault="009651F6" w:rsidP="009651F6">
            <w:pPr>
              <w:rPr>
                <w:lang w:val="en-AU"/>
              </w:rPr>
            </w:pPr>
            <w:r>
              <w:rPr>
                <w:lang w:val="en-AU"/>
              </w:rPr>
              <w:t xml:space="preserve">Capacitance value sensed by bottom touch sensor when </w:t>
            </w:r>
            <w:r w:rsidR="001228D5">
              <w:rPr>
                <w:lang w:val="en-AU"/>
              </w:rPr>
              <w:t>w</w:t>
            </w:r>
            <w:r>
              <w:rPr>
                <w:lang w:val="en-AU"/>
              </w:rPr>
              <w:t>atch is placed on Air</w:t>
            </w:r>
          </w:p>
        </w:tc>
      </w:tr>
      <w:tr w:rsidR="009651F6" w14:paraId="68730CFF" w14:textId="77777777" w:rsidTr="002B4C01">
        <w:trPr>
          <w:trHeight w:val="375"/>
        </w:trPr>
        <w:tc>
          <w:tcPr>
            <w:tcW w:w="798" w:type="dxa"/>
          </w:tcPr>
          <w:p w14:paraId="3EF99DED" w14:textId="6C2D56BE" w:rsidR="009651F6" w:rsidRDefault="009651F6" w:rsidP="009651F6">
            <w:pPr>
              <w:rPr>
                <w:lang w:val="en-AU"/>
              </w:rPr>
            </w:pPr>
            <w:r>
              <w:rPr>
                <w:lang w:val="en-AU"/>
              </w:rPr>
              <w:t>3</w:t>
            </w:r>
          </w:p>
        </w:tc>
        <w:tc>
          <w:tcPr>
            <w:tcW w:w="3461" w:type="dxa"/>
          </w:tcPr>
          <w:p w14:paraId="092C630B" w14:textId="779BA798" w:rsidR="009651F6" w:rsidRDefault="009651F6" w:rsidP="009651F6">
            <w:pPr>
              <w:rPr>
                <w:lang w:val="en-AU"/>
              </w:rPr>
            </w:pPr>
            <w:r w:rsidRPr="00CF4067">
              <w:rPr>
                <w:lang w:val="en-AU"/>
              </w:rPr>
              <w:t>LT_APP_LCFG_SKIN_CAP_VAL</w:t>
            </w:r>
          </w:p>
        </w:tc>
        <w:tc>
          <w:tcPr>
            <w:tcW w:w="1372" w:type="dxa"/>
          </w:tcPr>
          <w:p w14:paraId="473AABDF" w14:textId="683A9283" w:rsidR="009651F6" w:rsidRDefault="009651F6" w:rsidP="009651F6">
            <w:pPr>
              <w:rPr>
                <w:lang w:val="en-AU"/>
              </w:rPr>
            </w:pPr>
            <w:r>
              <w:rPr>
                <w:lang w:val="en-AU"/>
              </w:rPr>
              <w:t xml:space="preserve">1340 </w:t>
            </w:r>
            <w:proofErr w:type="spellStart"/>
            <w:r w:rsidR="00CD070C">
              <w:rPr>
                <w:lang w:val="en-AU"/>
              </w:rPr>
              <w:t>f</w:t>
            </w:r>
            <w:r>
              <w:rPr>
                <w:lang w:val="en-AU"/>
              </w:rPr>
              <w:t>F</w:t>
            </w:r>
            <w:proofErr w:type="spellEnd"/>
          </w:p>
        </w:tc>
        <w:tc>
          <w:tcPr>
            <w:tcW w:w="4084" w:type="dxa"/>
          </w:tcPr>
          <w:p w14:paraId="06E05D97" w14:textId="59240129" w:rsidR="009651F6" w:rsidRDefault="009651F6" w:rsidP="009651F6">
            <w:pPr>
              <w:rPr>
                <w:lang w:val="en-AU"/>
              </w:rPr>
            </w:pPr>
            <w:r>
              <w:rPr>
                <w:lang w:val="en-AU"/>
              </w:rPr>
              <w:t xml:space="preserve">Capacitance value sensed by bottom touch sensor when </w:t>
            </w:r>
            <w:r w:rsidR="001228D5">
              <w:rPr>
                <w:lang w:val="en-AU"/>
              </w:rPr>
              <w:t>w</w:t>
            </w:r>
            <w:r>
              <w:rPr>
                <w:lang w:val="en-AU"/>
              </w:rPr>
              <w:t>atch is placed on Skin</w:t>
            </w:r>
          </w:p>
        </w:tc>
      </w:tr>
      <w:tr w:rsidR="00A435DE" w14:paraId="44AF96DE" w14:textId="77777777" w:rsidTr="002B4C01">
        <w:trPr>
          <w:trHeight w:val="375"/>
        </w:trPr>
        <w:tc>
          <w:tcPr>
            <w:tcW w:w="798" w:type="dxa"/>
          </w:tcPr>
          <w:p w14:paraId="4BF60CE7" w14:textId="1F3BA748" w:rsidR="00A435DE" w:rsidRDefault="00A435DE" w:rsidP="009651F6">
            <w:pPr>
              <w:rPr>
                <w:lang w:val="en-AU"/>
              </w:rPr>
            </w:pPr>
            <w:r>
              <w:rPr>
                <w:lang w:val="en-AU"/>
              </w:rPr>
              <w:t>4</w:t>
            </w:r>
          </w:p>
        </w:tc>
        <w:tc>
          <w:tcPr>
            <w:tcW w:w="3461" w:type="dxa"/>
          </w:tcPr>
          <w:p w14:paraId="3959CB11" w14:textId="18094447" w:rsidR="00A435DE" w:rsidRPr="00CF4067" w:rsidRDefault="00A435DE" w:rsidP="009651F6">
            <w:pPr>
              <w:rPr>
                <w:lang w:val="en-AU"/>
              </w:rPr>
            </w:pPr>
            <w:r w:rsidRPr="00A435DE">
              <w:rPr>
                <w:lang w:val="en-AU"/>
              </w:rPr>
              <w:t>LT_APP_LCFG_TRIGGER_METHOD</w:t>
            </w:r>
          </w:p>
        </w:tc>
        <w:tc>
          <w:tcPr>
            <w:tcW w:w="1372" w:type="dxa"/>
          </w:tcPr>
          <w:p w14:paraId="44D01A26" w14:textId="368D0F3E" w:rsidR="00A435DE" w:rsidRDefault="00A435DE" w:rsidP="009651F6">
            <w:pPr>
              <w:rPr>
                <w:lang w:val="en-AU"/>
              </w:rPr>
            </w:pPr>
            <w:r>
              <w:rPr>
                <w:lang w:val="en-AU"/>
              </w:rPr>
              <w:t>2</w:t>
            </w:r>
          </w:p>
        </w:tc>
        <w:tc>
          <w:tcPr>
            <w:tcW w:w="4084" w:type="dxa"/>
          </w:tcPr>
          <w:p w14:paraId="5E51B7E1" w14:textId="77777777" w:rsidR="00A435DE" w:rsidRDefault="00A435DE" w:rsidP="009651F6">
            <w:pPr>
              <w:rPr>
                <w:lang w:val="en-AU"/>
              </w:rPr>
            </w:pPr>
            <w:r>
              <w:rPr>
                <w:lang w:val="en-AU"/>
              </w:rPr>
              <w:t>Trigger mode selection either of Mode0/1/2</w:t>
            </w:r>
          </w:p>
          <w:p w14:paraId="2EEECDEA" w14:textId="77777777" w:rsidR="00A435DE" w:rsidRDefault="00A435DE" w:rsidP="009651F6">
            <w:pPr>
              <w:rPr>
                <w:lang w:val="en-AU"/>
              </w:rPr>
            </w:pPr>
            <w:r w:rsidRPr="00A435DE">
              <w:rPr>
                <w:lang w:val="en-AU"/>
              </w:rPr>
              <w:t>0000-&gt; LT_APP_CAPSENSE_TUNED_TRIGGER 0001-&gt; LT_APP_CAPSENSE_DISPLAY_TRIGGER 0002 -&gt; LT_APP_BUTTON_TRIGGER</w:t>
            </w:r>
          </w:p>
          <w:p w14:paraId="7E880EE0" w14:textId="311A39DB" w:rsidR="00A435DE" w:rsidRDefault="00A435DE" w:rsidP="009651F6">
            <w:pPr>
              <w:rPr>
                <w:lang w:val="en-AU"/>
              </w:rPr>
            </w:pPr>
            <w:r>
              <w:rPr>
                <w:lang w:val="en-AU"/>
              </w:rPr>
              <w:t>0003-&gt;</w:t>
            </w:r>
            <w:r>
              <w:t xml:space="preserve"> </w:t>
            </w:r>
            <w:r w:rsidRPr="00A435DE">
              <w:rPr>
                <w:lang w:val="en-AU"/>
              </w:rPr>
              <w:t>LT_APP_TRIGGER_INVALID</w:t>
            </w:r>
          </w:p>
        </w:tc>
      </w:tr>
    </w:tbl>
    <w:p w14:paraId="4624E5BF" w14:textId="1FDC6845" w:rsidR="00CF4067" w:rsidRDefault="00CF4067" w:rsidP="00CF4067">
      <w:pPr>
        <w:rPr>
          <w:lang w:val="en-AU"/>
        </w:rPr>
      </w:pPr>
    </w:p>
    <w:p w14:paraId="6598EFE9" w14:textId="66DDEEBD" w:rsidR="00CF4067" w:rsidRDefault="00F17C9C" w:rsidP="00880EE5">
      <w:pPr>
        <w:jc w:val="both"/>
        <w:rPr>
          <w:lang w:val="en-AU"/>
        </w:rPr>
      </w:pPr>
      <w:r>
        <w:rPr>
          <w:lang w:val="en-AU"/>
        </w:rPr>
        <w:t xml:space="preserve">Firmware provides support to change the default firmware </w:t>
      </w:r>
      <w:proofErr w:type="spellStart"/>
      <w:r>
        <w:rPr>
          <w:lang w:val="en-AU"/>
        </w:rPr>
        <w:t>lcfg</w:t>
      </w:r>
      <w:proofErr w:type="spellEnd"/>
      <w:r>
        <w:rPr>
          <w:lang w:val="en-AU"/>
        </w:rPr>
        <w:t xml:space="preserve"> or write this to </w:t>
      </w:r>
      <w:r w:rsidR="003B02B9">
        <w:rPr>
          <w:lang w:val="en-AU"/>
        </w:rPr>
        <w:t xml:space="preserve">DCB as </w:t>
      </w:r>
      <w:r w:rsidR="007E2C25">
        <w:rPr>
          <w:lang w:val="en-AU"/>
        </w:rPr>
        <w:t>ADI_DCB_LT_APP_LCFG_BLOCK_IDX</w:t>
      </w:r>
      <w:r w:rsidR="003B02B9">
        <w:rPr>
          <w:lang w:val="en-AU"/>
        </w:rPr>
        <w:t xml:space="preserve">. Following the instructions from AWT, LT Application can be tuned to make it work consistently and accurately for that person from that Watch. If tuning has been done to modify the default </w:t>
      </w:r>
      <w:proofErr w:type="spellStart"/>
      <w:r w:rsidR="003B02B9">
        <w:rPr>
          <w:lang w:val="en-AU"/>
        </w:rPr>
        <w:t>lcfg</w:t>
      </w:r>
      <w:proofErr w:type="spellEnd"/>
      <w:r w:rsidR="003B02B9">
        <w:rPr>
          <w:lang w:val="en-AU"/>
        </w:rPr>
        <w:t xml:space="preserve">, it would be lost after a Watch reset. Adding the LT application </w:t>
      </w:r>
      <w:proofErr w:type="spellStart"/>
      <w:r w:rsidR="003B02B9">
        <w:rPr>
          <w:lang w:val="en-AU"/>
        </w:rPr>
        <w:t>lcfg</w:t>
      </w:r>
      <w:proofErr w:type="spellEnd"/>
      <w:r w:rsidR="003B02B9">
        <w:rPr>
          <w:lang w:val="en-AU"/>
        </w:rPr>
        <w:t xml:space="preserve"> into the DCB, would retain it even after a Watch reset.</w:t>
      </w:r>
      <w:r w:rsidR="005D71F9">
        <w:rPr>
          <w:lang w:val="en-AU"/>
        </w:rPr>
        <w:t xml:space="preserve"> Having a DCB configuration would override the default firmware </w:t>
      </w:r>
      <w:proofErr w:type="spellStart"/>
      <w:r w:rsidR="005D71F9">
        <w:rPr>
          <w:lang w:val="en-AU"/>
        </w:rPr>
        <w:t>lcfg</w:t>
      </w:r>
      <w:proofErr w:type="spellEnd"/>
      <w:r w:rsidR="005D71F9">
        <w:rPr>
          <w:lang w:val="en-AU"/>
        </w:rPr>
        <w:t>.</w:t>
      </w:r>
    </w:p>
    <w:p w14:paraId="5EDDA1F2" w14:textId="56A8E14E" w:rsidR="00880EE5" w:rsidRPr="00752009" w:rsidRDefault="00880EE5" w:rsidP="00880EE5">
      <w:pPr>
        <w:jc w:val="both"/>
        <w:rPr>
          <w:lang w:val="en-AU"/>
        </w:rPr>
      </w:pPr>
      <w:r>
        <w:rPr>
          <w:lang w:val="en-AU"/>
        </w:rPr>
        <w:t xml:space="preserve">To use the LT Tuning View from the AWT, the user needs to know what </w:t>
      </w:r>
      <w:r w:rsidR="003B160D">
        <w:rPr>
          <w:lang w:val="en-AU"/>
        </w:rPr>
        <w:t xml:space="preserve">is </w:t>
      </w:r>
      <w:r>
        <w:rPr>
          <w:lang w:val="en-AU"/>
        </w:rPr>
        <w:t xml:space="preserve">the air </w:t>
      </w:r>
      <w:r w:rsidR="00CA1548">
        <w:rPr>
          <w:lang w:val="en-AU"/>
        </w:rPr>
        <w:t>c</w:t>
      </w:r>
      <w:r>
        <w:rPr>
          <w:lang w:val="en-AU"/>
        </w:rPr>
        <w:t xml:space="preserve">apacitance and skin capacitance </w:t>
      </w:r>
      <w:r w:rsidR="003B160D">
        <w:rPr>
          <w:lang w:val="en-AU"/>
        </w:rPr>
        <w:t xml:space="preserve">which </w:t>
      </w:r>
      <w:r>
        <w:rPr>
          <w:lang w:val="en-AU"/>
        </w:rPr>
        <w:t>needs to be configured</w:t>
      </w:r>
      <w:r w:rsidR="00CA1548">
        <w:rPr>
          <w:lang w:val="en-AU"/>
        </w:rPr>
        <w:t>. For this</w:t>
      </w:r>
      <w:r w:rsidR="003B160D">
        <w:rPr>
          <w:lang w:val="en-AU"/>
        </w:rPr>
        <w:t>,</w:t>
      </w:r>
      <w:r w:rsidR="00CA1548">
        <w:rPr>
          <w:lang w:val="en-AU"/>
        </w:rPr>
        <w:t xml:space="preserve"> the user </w:t>
      </w:r>
      <w:r w:rsidR="003B160D">
        <w:rPr>
          <w:lang w:val="en-AU"/>
        </w:rPr>
        <w:t xml:space="preserve">needs to connect Watch with AWT via BLE, go to </w:t>
      </w:r>
      <w:proofErr w:type="spellStart"/>
      <w:r w:rsidR="003B160D">
        <w:rPr>
          <w:lang w:val="en-AU"/>
        </w:rPr>
        <w:t>MultiView</w:t>
      </w:r>
      <w:proofErr w:type="spellEnd"/>
      <w:r w:rsidR="003B160D">
        <w:rPr>
          <w:lang w:val="en-AU"/>
        </w:rPr>
        <w:t xml:space="preserve">, select the Low touch logging icon, enter the Tuning </w:t>
      </w:r>
      <w:proofErr w:type="gramStart"/>
      <w:r w:rsidR="003B160D">
        <w:rPr>
          <w:lang w:val="en-AU"/>
        </w:rPr>
        <w:t>View</w:t>
      </w:r>
      <w:proofErr w:type="gramEnd"/>
      <w:r w:rsidR="003B160D">
        <w:rPr>
          <w:lang w:val="en-AU"/>
        </w:rPr>
        <w:t xml:space="preserve"> and follow the instructions there</w:t>
      </w:r>
      <w:r w:rsidR="00F8001E">
        <w:rPr>
          <w:lang w:val="en-AU"/>
        </w:rPr>
        <w:t xml:space="preserve">. </w:t>
      </w:r>
      <w:r w:rsidR="009C0372">
        <w:rPr>
          <w:lang w:val="en-AU"/>
        </w:rPr>
        <w:t xml:space="preserve">From </w:t>
      </w:r>
      <w:r w:rsidR="003B160D">
        <w:rPr>
          <w:lang w:val="en-AU"/>
        </w:rPr>
        <w:t>Tuning view, when Read button against the Current capacitance box is pressed,</w:t>
      </w:r>
      <w:r w:rsidR="009C0372">
        <w:rPr>
          <w:lang w:val="en-AU"/>
        </w:rPr>
        <w:t xml:space="preserve"> it reads the LT capacitance. N</w:t>
      </w:r>
      <w:r w:rsidR="00CA1548" w:rsidRPr="00CA1548">
        <w:rPr>
          <w:lang w:val="en-AU"/>
        </w:rPr>
        <w:t xml:space="preserve">ote down </w:t>
      </w:r>
      <w:r w:rsidR="009C0372">
        <w:rPr>
          <w:lang w:val="en-AU"/>
        </w:rPr>
        <w:t xml:space="preserve">the </w:t>
      </w:r>
      <w:r w:rsidR="00CA1548" w:rsidRPr="00CA1548">
        <w:rPr>
          <w:lang w:val="en-AU"/>
        </w:rPr>
        <w:t xml:space="preserve">air capacitance by placing the Watch face </w:t>
      </w:r>
      <w:r w:rsidR="003A120E">
        <w:rPr>
          <w:lang w:val="en-AU"/>
        </w:rPr>
        <w:t>i</w:t>
      </w:r>
      <w:r w:rsidR="003B160D">
        <w:rPr>
          <w:lang w:val="en-AU"/>
        </w:rPr>
        <w:t>n air</w:t>
      </w:r>
      <w:r w:rsidR="00CA1548" w:rsidRPr="00CA1548">
        <w:rPr>
          <w:lang w:val="en-AU"/>
        </w:rPr>
        <w:t>, without touching bottom touch sensors</w:t>
      </w:r>
      <w:r w:rsidR="009C0372">
        <w:rPr>
          <w:lang w:val="en-AU"/>
        </w:rPr>
        <w:t xml:space="preserve"> and then press the </w:t>
      </w:r>
      <w:r w:rsidR="003B160D">
        <w:rPr>
          <w:lang w:val="en-AU"/>
        </w:rPr>
        <w:t>read button next to Current Capacitance box,</w:t>
      </w:r>
      <w:r w:rsidR="009C0372">
        <w:rPr>
          <w:lang w:val="en-AU"/>
        </w:rPr>
        <w:t xml:space="preserve"> to get the reading for the air capacitance</w:t>
      </w:r>
      <w:r w:rsidR="00CA1548" w:rsidRPr="00CA1548">
        <w:rPr>
          <w:lang w:val="en-AU"/>
        </w:rPr>
        <w:t xml:space="preserve">. And </w:t>
      </w:r>
      <w:r w:rsidR="009C0372">
        <w:rPr>
          <w:lang w:val="en-AU"/>
        </w:rPr>
        <w:t xml:space="preserve">similarly, </w:t>
      </w:r>
      <w:r w:rsidR="00CA1548" w:rsidRPr="00CA1548">
        <w:rPr>
          <w:lang w:val="en-AU"/>
        </w:rPr>
        <w:t>skin capacitance by placing the Watch bottom touch sensor on the wrist with straps tightened.</w:t>
      </w:r>
      <w:r w:rsidR="00CA1548">
        <w:rPr>
          <w:lang w:val="en-AU"/>
        </w:rPr>
        <w:t xml:space="preserve"> </w:t>
      </w:r>
      <w:r w:rsidR="002A3047">
        <w:rPr>
          <w:lang w:val="en-AU"/>
        </w:rPr>
        <w:t xml:space="preserve">It is suggested to enter the minimum value seen, of some 10 trials for the air capacitance and maximum </w:t>
      </w:r>
      <w:r w:rsidR="003B160D">
        <w:rPr>
          <w:lang w:val="en-AU"/>
        </w:rPr>
        <w:t xml:space="preserve">value seen, </w:t>
      </w:r>
      <w:r w:rsidR="002A3047">
        <w:rPr>
          <w:lang w:val="en-AU"/>
        </w:rPr>
        <w:t xml:space="preserve">of 10 </w:t>
      </w:r>
      <w:r w:rsidR="002A3047">
        <w:rPr>
          <w:lang w:val="en-AU"/>
        </w:rPr>
        <w:lastRenderedPageBreak/>
        <w:t xml:space="preserve">trials for the skin capacitance. </w:t>
      </w:r>
      <w:r w:rsidR="00CA1548">
        <w:rPr>
          <w:lang w:val="en-AU"/>
        </w:rPr>
        <w:t>These values can be entered from the LT Tuning view of AWT, to fine tune the LT application to make on wrist and off wrist reliable.</w:t>
      </w:r>
    </w:p>
    <w:p w14:paraId="4F2DE8D7" w14:textId="47B2D15A" w:rsidR="00932F7A" w:rsidRDefault="00775AD2" w:rsidP="00775AD2">
      <w:pPr>
        <w:pStyle w:val="Heading3"/>
      </w:pPr>
      <w:bookmarkStart w:id="90" w:name="_Toc75946875"/>
      <w:r>
        <w:t>System application</w:t>
      </w:r>
      <w:bookmarkEnd w:id="90"/>
    </w:p>
    <w:p w14:paraId="32163DEA" w14:textId="21F0F137" w:rsidR="003F3A20" w:rsidRPr="00FF6BCF" w:rsidRDefault="003F3A20" w:rsidP="00FF6BCF">
      <w:pPr>
        <w:pStyle w:val="BodyText"/>
        <w:jc w:val="both"/>
        <w:rPr>
          <w:rFonts w:asciiTheme="minorHAnsi" w:hAnsiTheme="minorHAnsi" w:cstheme="minorHAnsi"/>
        </w:rPr>
      </w:pPr>
      <w:r w:rsidRPr="002B4C01">
        <w:rPr>
          <w:rFonts w:asciiTheme="minorHAnsi" w:eastAsiaTheme="minorEastAsia" w:hAnsiTheme="minorHAnsi" w:cstheme="minorBidi"/>
        </w:rPr>
        <w:t xml:space="preserve">System </w:t>
      </w:r>
      <w:r w:rsidR="00297B75" w:rsidRPr="002B4C01">
        <w:rPr>
          <w:rFonts w:asciiTheme="minorHAnsi" w:eastAsiaTheme="minorEastAsia" w:hAnsiTheme="minorHAnsi" w:cstheme="minorBidi"/>
        </w:rPr>
        <w:t>application</w:t>
      </w:r>
      <w:r w:rsidRPr="002B4C01">
        <w:rPr>
          <w:rFonts w:asciiTheme="minorHAnsi" w:eastAsiaTheme="minorEastAsia" w:hAnsiTheme="minorHAnsi" w:cstheme="minorBidi"/>
        </w:rPr>
        <w:t xml:space="preserve"> is a house</w:t>
      </w:r>
      <w:r w:rsidR="00454A5E" w:rsidRPr="002B4C01">
        <w:rPr>
          <w:rFonts w:asciiTheme="minorHAnsi" w:eastAsiaTheme="minorEastAsia" w:hAnsiTheme="minorHAnsi" w:cstheme="minorBidi"/>
        </w:rPr>
        <w:t>-</w:t>
      </w:r>
      <w:r w:rsidRPr="002B4C01">
        <w:rPr>
          <w:rFonts w:asciiTheme="minorHAnsi" w:eastAsiaTheme="minorEastAsia" w:hAnsiTheme="minorHAnsi" w:cstheme="minorBidi"/>
        </w:rPr>
        <w:t>keeping application</w:t>
      </w:r>
      <w:r w:rsidR="001801BB" w:rsidRPr="002B4C01">
        <w:rPr>
          <w:rFonts w:asciiTheme="minorHAnsi" w:eastAsiaTheme="minorEastAsia" w:hAnsiTheme="minorHAnsi" w:cstheme="minorBidi"/>
        </w:rPr>
        <w:t xml:space="preserve"> in the </w:t>
      </w:r>
      <w:r w:rsidR="002E6B00" w:rsidRPr="002B4C01">
        <w:rPr>
          <w:rFonts w:asciiTheme="minorHAnsi" w:eastAsiaTheme="minorEastAsia" w:hAnsiTheme="minorHAnsi" w:cstheme="minorBidi"/>
        </w:rPr>
        <w:t>w</w:t>
      </w:r>
      <w:r w:rsidR="001801BB" w:rsidRPr="002B4C01">
        <w:rPr>
          <w:rFonts w:asciiTheme="minorHAnsi" w:eastAsiaTheme="minorEastAsia" w:hAnsiTheme="minorHAnsi" w:cstheme="minorBidi"/>
        </w:rPr>
        <w:t>atch firmware. It</w:t>
      </w:r>
      <w:r w:rsidRPr="002B4C01">
        <w:rPr>
          <w:rFonts w:asciiTheme="minorHAnsi" w:eastAsiaTheme="minorEastAsia" w:hAnsiTheme="minorHAnsi" w:cstheme="minorBidi"/>
        </w:rPr>
        <w:t xml:space="preserve"> </w:t>
      </w:r>
      <w:r w:rsidR="00FD2319" w:rsidRPr="002B4C01">
        <w:rPr>
          <w:rFonts w:asciiTheme="minorHAnsi" w:eastAsiaTheme="minorEastAsia" w:hAnsiTheme="minorHAnsi" w:cstheme="minorBidi"/>
        </w:rPr>
        <w:t xml:space="preserve">sends out periodic battery information streams, </w:t>
      </w:r>
      <w:r w:rsidR="00094DB2" w:rsidRPr="002B4C01">
        <w:rPr>
          <w:rFonts w:asciiTheme="minorHAnsi" w:eastAsiaTheme="minorEastAsia" w:hAnsiTheme="minorHAnsi" w:cstheme="minorBidi"/>
        </w:rPr>
        <w:t xml:space="preserve">has the system information along with BLE MAC address, </w:t>
      </w:r>
      <w:r w:rsidR="001801BB" w:rsidRPr="002B4C01">
        <w:rPr>
          <w:rFonts w:asciiTheme="minorHAnsi" w:eastAsiaTheme="minorEastAsia" w:hAnsiTheme="minorHAnsi" w:cstheme="minorBidi"/>
        </w:rPr>
        <w:t xml:space="preserve">is a </w:t>
      </w:r>
      <w:r w:rsidR="00FD2319" w:rsidRPr="002B4C01">
        <w:rPr>
          <w:rFonts w:asciiTheme="minorHAnsi" w:eastAsiaTheme="minorEastAsia" w:hAnsiTheme="minorHAnsi" w:cstheme="minorBidi"/>
        </w:rPr>
        <w:t xml:space="preserve">place holder for low touch application – wherein it gets </w:t>
      </w:r>
      <w:proofErr w:type="gramStart"/>
      <w:r w:rsidR="00094DB2" w:rsidRPr="002B4C01">
        <w:rPr>
          <w:rFonts w:asciiTheme="minorHAnsi" w:eastAsiaTheme="minorEastAsia" w:hAnsiTheme="minorHAnsi" w:cstheme="minorBidi"/>
        </w:rPr>
        <w:t>current status</w:t>
      </w:r>
      <w:proofErr w:type="gramEnd"/>
      <w:r w:rsidR="00094DB2" w:rsidRPr="002B4C01">
        <w:rPr>
          <w:rFonts w:asciiTheme="minorHAnsi" w:eastAsiaTheme="minorEastAsia" w:hAnsiTheme="minorHAnsi" w:cstheme="minorBidi"/>
        </w:rPr>
        <w:t xml:space="preserve"> of all other sensor application </w:t>
      </w:r>
      <w:r w:rsidR="00297B75" w:rsidRPr="002B4C01">
        <w:rPr>
          <w:rFonts w:asciiTheme="minorHAnsi" w:eastAsiaTheme="minorEastAsia" w:hAnsiTheme="minorHAnsi" w:cstheme="minorBidi"/>
        </w:rPr>
        <w:t>and initiates the start or stop command sequence of Low Touch application.</w:t>
      </w:r>
      <w:r w:rsidR="00060576" w:rsidRPr="002B4C01">
        <w:rPr>
          <w:rFonts w:asciiTheme="minorHAnsi" w:eastAsiaTheme="minorEastAsia" w:hAnsiTheme="minorHAnsi" w:cstheme="minorBidi"/>
        </w:rPr>
        <w:t xml:space="preserve"> It also </w:t>
      </w:r>
      <w:r w:rsidR="00111B5E" w:rsidRPr="002B4C01">
        <w:rPr>
          <w:rFonts w:asciiTheme="minorHAnsi" w:eastAsiaTheme="minorEastAsia" w:hAnsiTheme="minorHAnsi" w:cstheme="minorBidi"/>
        </w:rPr>
        <w:t xml:space="preserve">includes </w:t>
      </w:r>
      <w:r w:rsidR="00060576" w:rsidRPr="002B4C01">
        <w:rPr>
          <w:rFonts w:asciiTheme="minorHAnsi" w:eastAsiaTheme="minorEastAsia" w:hAnsiTheme="minorHAnsi" w:cstheme="minorBidi"/>
        </w:rPr>
        <w:t>ha</w:t>
      </w:r>
      <w:r w:rsidR="0086788E" w:rsidRPr="002B4C01">
        <w:rPr>
          <w:rFonts w:asciiTheme="minorHAnsi" w:eastAsiaTheme="minorEastAsia" w:hAnsiTheme="minorHAnsi" w:cstheme="minorBidi"/>
        </w:rPr>
        <w:t>ndl</w:t>
      </w:r>
      <w:r w:rsidR="00111B5E" w:rsidRPr="002B4C01">
        <w:rPr>
          <w:rFonts w:asciiTheme="minorHAnsi" w:eastAsiaTheme="minorEastAsia" w:hAnsiTheme="minorHAnsi" w:cstheme="minorBidi"/>
        </w:rPr>
        <w:t>ing</w:t>
      </w:r>
      <w:r w:rsidR="00060576" w:rsidRPr="002B4C01">
        <w:rPr>
          <w:rFonts w:asciiTheme="minorHAnsi" w:eastAsiaTheme="minorEastAsia" w:hAnsiTheme="minorHAnsi" w:cstheme="minorBidi"/>
        </w:rPr>
        <w:t xml:space="preserve"> the control commands for setting power state of the </w:t>
      </w:r>
      <w:r w:rsidR="00B2563A" w:rsidRPr="002B4C01">
        <w:rPr>
          <w:rFonts w:asciiTheme="minorHAnsi" w:eastAsiaTheme="minorEastAsia" w:hAnsiTheme="minorHAnsi" w:cstheme="minorBidi"/>
        </w:rPr>
        <w:t>w</w:t>
      </w:r>
      <w:r w:rsidR="00060576" w:rsidRPr="002B4C01">
        <w:rPr>
          <w:rFonts w:asciiTheme="minorHAnsi" w:eastAsiaTheme="minorEastAsia" w:hAnsiTheme="minorHAnsi" w:cstheme="minorBidi"/>
        </w:rPr>
        <w:t xml:space="preserve">atch, resetting the </w:t>
      </w:r>
      <w:r w:rsidR="001B34BF" w:rsidRPr="002B4C01">
        <w:rPr>
          <w:rFonts w:asciiTheme="minorHAnsi" w:eastAsiaTheme="minorEastAsia" w:hAnsiTheme="minorHAnsi" w:cstheme="minorBidi"/>
        </w:rPr>
        <w:t>f</w:t>
      </w:r>
      <w:r w:rsidR="00060576" w:rsidRPr="002B4C01">
        <w:rPr>
          <w:rFonts w:asciiTheme="minorHAnsi" w:eastAsiaTheme="minorEastAsia" w:hAnsiTheme="minorHAnsi" w:cstheme="minorBidi"/>
        </w:rPr>
        <w:t xml:space="preserve">lash, resetting the </w:t>
      </w:r>
      <w:r w:rsidR="00EE01E5" w:rsidRPr="002B4C01">
        <w:rPr>
          <w:rFonts w:asciiTheme="minorHAnsi" w:eastAsiaTheme="minorEastAsia" w:hAnsiTheme="minorHAnsi" w:cstheme="minorBidi"/>
        </w:rPr>
        <w:t>w</w:t>
      </w:r>
      <w:r w:rsidR="00060576" w:rsidRPr="002B4C01">
        <w:rPr>
          <w:rFonts w:asciiTheme="minorHAnsi" w:eastAsiaTheme="minorEastAsia" w:hAnsiTheme="minorHAnsi" w:cstheme="minorBidi"/>
        </w:rPr>
        <w:t xml:space="preserve">atch, getting chip ID of various chips in the </w:t>
      </w:r>
      <w:r w:rsidR="00B2563A" w:rsidRPr="002B4C01">
        <w:rPr>
          <w:rFonts w:asciiTheme="minorHAnsi" w:eastAsiaTheme="minorEastAsia" w:hAnsiTheme="minorHAnsi" w:cstheme="minorBidi"/>
        </w:rPr>
        <w:t>w</w:t>
      </w:r>
      <w:r w:rsidR="00060576" w:rsidRPr="002B4C01">
        <w:rPr>
          <w:rFonts w:asciiTheme="minorHAnsi" w:eastAsiaTheme="minorEastAsia" w:hAnsiTheme="minorHAnsi" w:cstheme="minorBidi"/>
        </w:rPr>
        <w:t>atch, entering bootloader mode, etc</w:t>
      </w:r>
      <w:r w:rsidR="00060576" w:rsidRPr="00FF6BCF">
        <w:rPr>
          <w:rFonts w:asciiTheme="minorHAnsi" w:hAnsiTheme="minorHAnsi" w:cstheme="minorHAnsi"/>
        </w:rPr>
        <w:t>.</w:t>
      </w:r>
    </w:p>
    <w:p w14:paraId="07DA6CB2" w14:textId="7CB75B9C" w:rsidR="00F554D4" w:rsidRDefault="00F554D4" w:rsidP="00F554D4">
      <w:pPr>
        <w:pStyle w:val="Heading2"/>
      </w:pPr>
      <w:bookmarkStart w:id="91" w:name="_Toc75946876"/>
      <w:r>
        <w:t xml:space="preserve">Packet </w:t>
      </w:r>
      <w:r w:rsidR="006D64A1">
        <w:t>format</w:t>
      </w:r>
      <w:bookmarkEnd w:id="91"/>
    </w:p>
    <w:p w14:paraId="40B6E4EE" w14:textId="1B52496D" w:rsidR="006D64A1" w:rsidRPr="00BC6210" w:rsidRDefault="006D64A1" w:rsidP="006D64A1">
      <w:pPr>
        <w:pStyle w:val="BodyText"/>
        <w:rPr>
          <w:rFonts w:asciiTheme="minorHAnsi" w:hAnsiTheme="minorHAnsi" w:cstheme="minorHAnsi"/>
        </w:rPr>
      </w:pPr>
      <w:r w:rsidRPr="00BC6210">
        <w:rPr>
          <w:rFonts w:asciiTheme="minorHAnsi" w:hAnsiTheme="minorHAnsi" w:cstheme="minorHAnsi"/>
        </w:rPr>
        <w:t>Each application</w:t>
      </w:r>
      <w:r w:rsidR="00A0560A" w:rsidRPr="00BC6210">
        <w:rPr>
          <w:rFonts w:asciiTheme="minorHAnsi" w:hAnsiTheme="minorHAnsi" w:cstheme="minorHAnsi"/>
        </w:rPr>
        <w:t>/stream</w:t>
      </w:r>
      <w:r w:rsidRPr="00BC6210">
        <w:rPr>
          <w:rFonts w:asciiTheme="minorHAnsi" w:hAnsiTheme="minorHAnsi" w:cstheme="minorHAnsi"/>
        </w:rPr>
        <w:t xml:space="preserve"> in the study watch has a different packet structure and it depends on the kind of data that is to be send out. The details of the packet structure </w:t>
      </w:r>
      <w:r w:rsidR="0009632C" w:rsidRPr="00BC6210">
        <w:rPr>
          <w:rFonts w:asciiTheme="minorHAnsi" w:hAnsiTheme="minorHAnsi" w:cstheme="minorHAnsi"/>
        </w:rPr>
        <w:t>are</w:t>
      </w:r>
      <w:r w:rsidR="004A6831" w:rsidRPr="00BC6210">
        <w:rPr>
          <w:rFonts w:asciiTheme="minorHAnsi" w:hAnsiTheme="minorHAnsi" w:cstheme="minorHAnsi"/>
        </w:rPr>
        <w:t xml:space="preserve"> available in the interface files for each application</w:t>
      </w:r>
      <w:r w:rsidR="00A0560A" w:rsidRPr="00BC6210">
        <w:rPr>
          <w:rFonts w:asciiTheme="minorHAnsi" w:hAnsiTheme="minorHAnsi" w:cstheme="minorHAnsi"/>
        </w:rPr>
        <w:t>/stream</w:t>
      </w:r>
      <w:r w:rsidR="004A6831" w:rsidRPr="00BC6210">
        <w:rPr>
          <w:rFonts w:asciiTheme="minorHAnsi" w:hAnsiTheme="minorHAnsi" w:cstheme="minorHAnsi"/>
        </w:rPr>
        <w:t xml:space="preserve">. </w:t>
      </w:r>
      <w:r w:rsidRPr="00BC6210">
        <w:rPr>
          <w:rFonts w:asciiTheme="minorHAnsi" w:hAnsiTheme="minorHAnsi" w:cstheme="minorHAnsi"/>
        </w:rPr>
        <w:t xml:space="preserve">The table below details the </w:t>
      </w:r>
      <w:r w:rsidR="0009632C" w:rsidRPr="00BC6210">
        <w:rPr>
          <w:rFonts w:asciiTheme="minorHAnsi" w:hAnsiTheme="minorHAnsi" w:cstheme="minorHAnsi"/>
        </w:rPr>
        <w:t>packet size of each application</w:t>
      </w:r>
      <w:r w:rsidR="00A0560A" w:rsidRPr="00BC6210">
        <w:rPr>
          <w:rFonts w:asciiTheme="minorHAnsi" w:hAnsiTheme="minorHAnsi" w:cstheme="minorHAnsi"/>
        </w:rPr>
        <w:t>/stream</w:t>
      </w:r>
      <w:r w:rsidR="0009632C" w:rsidRPr="00BC6210">
        <w:rPr>
          <w:rFonts w:asciiTheme="minorHAnsi" w:hAnsiTheme="minorHAnsi" w:cstheme="minorHAnsi"/>
        </w:rPr>
        <w:t>.</w:t>
      </w:r>
    </w:p>
    <w:tbl>
      <w:tblPr>
        <w:tblStyle w:val="TableGrid"/>
        <w:tblW w:w="7297" w:type="dxa"/>
        <w:tblInd w:w="535" w:type="dxa"/>
        <w:tblLook w:val="04A0" w:firstRow="1" w:lastRow="0" w:firstColumn="1" w:lastColumn="0" w:noHBand="0" w:noVBand="1"/>
      </w:tblPr>
      <w:tblGrid>
        <w:gridCol w:w="1361"/>
        <w:gridCol w:w="1361"/>
        <w:gridCol w:w="1064"/>
        <w:gridCol w:w="1740"/>
        <w:gridCol w:w="1771"/>
      </w:tblGrid>
      <w:tr w:rsidR="003B517A" w:rsidRPr="0012167D" w14:paraId="562FD631" w14:textId="77777777" w:rsidTr="005F76C6">
        <w:trPr>
          <w:trHeight w:val="330"/>
        </w:trPr>
        <w:tc>
          <w:tcPr>
            <w:tcW w:w="1171" w:type="dxa"/>
          </w:tcPr>
          <w:p w14:paraId="2049AE65" w14:textId="5CDCE2F8"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Application</w:t>
            </w:r>
          </w:p>
        </w:tc>
        <w:tc>
          <w:tcPr>
            <w:tcW w:w="1467" w:type="dxa"/>
          </w:tcPr>
          <w:p w14:paraId="45B425F1" w14:textId="0ADA347F"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M2M2 Packet Size</w:t>
            </w:r>
            <w:r w:rsidR="00044B9C" w:rsidRPr="001F43EE">
              <w:rPr>
                <w:rFonts w:asciiTheme="minorHAnsi" w:hAnsiTheme="minorHAnsi" w:cstheme="minorHAnsi"/>
                <w:b/>
                <w:bCs/>
                <w:lang w:val="en-AU"/>
              </w:rPr>
              <w:t>(bytes)</w:t>
            </w:r>
          </w:p>
        </w:tc>
        <w:tc>
          <w:tcPr>
            <w:tcW w:w="1107" w:type="dxa"/>
          </w:tcPr>
          <w:p w14:paraId="2B2072CE" w14:textId="2391B0D0"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 xml:space="preserve">Sample </w:t>
            </w:r>
            <w:proofErr w:type="gramStart"/>
            <w:r w:rsidRPr="001F43EE">
              <w:rPr>
                <w:rFonts w:asciiTheme="minorHAnsi" w:hAnsiTheme="minorHAnsi" w:cstheme="minorHAnsi"/>
                <w:b/>
                <w:bCs/>
                <w:lang w:val="en-AU"/>
              </w:rPr>
              <w:t>Rate</w:t>
            </w:r>
            <w:r w:rsidR="00044B9C" w:rsidRPr="001F43EE">
              <w:rPr>
                <w:rFonts w:asciiTheme="minorHAnsi" w:hAnsiTheme="minorHAnsi" w:cstheme="minorHAnsi"/>
                <w:b/>
                <w:bCs/>
                <w:lang w:val="en-AU"/>
              </w:rPr>
              <w:t>(</w:t>
            </w:r>
            <w:proofErr w:type="gramEnd"/>
            <w:r w:rsidR="00044B9C" w:rsidRPr="001F43EE">
              <w:rPr>
                <w:rFonts w:asciiTheme="minorHAnsi" w:hAnsiTheme="minorHAnsi" w:cstheme="minorHAnsi"/>
                <w:b/>
                <w:bCs/>
                <w:lang w:val="en-AU"/>
              </w:rPr>
              <w:t>Hz)</w:t>
            </w:r>
          </w:p>
        </w:tc>
        <w:tc>
          <w:tcPr>
            <w:tcW w:w="1477" w:type="dxa"/>
          </w:tcPr>
          <w:p w14:paraId="627F8386" w14:textId="0C7E8B40"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Samples/Packet</w:t>
            </w:r>
          </w:p>
        </w:tc>
        <w:tc>
          <w:tcPr>
            <w:tcW w:w="2075" w:type="dxa"/>
          </w:tcPr>
          <w:p w14:paraId="16E12407" w14:textId="4E6A389C"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Bytes</w:t>
            </w:r>
            <w:r w:rsidR="00726A51" w:rsidRPr="001F43EE">
              <w:rPr>
                <w:rFonts w:asciiTheme="minorHAnsi" w:hAnsiTheme="minorHAnsi" w:cstheme="minorHAnsi"/>
                <w:b/>
                <w:bCs/>
                <w:lang w:val="en-AU"/>
              </w:rPr>
              <w:t>/</w:t>
            </w:r>
            <w:r w:rsidRPr="001F43EE">
              <w:rPr>
                <w:rFonts w:asciiTheme="minorHAnsi" w:hAnsiTheme="minorHAnsi" w:cstheme="minorHAnsi"/>
                <w:b/>
                <w:bCs/>
                <w:lang w:val="en-AU"/>
              </w:rPr>
              <w:t>second</w:t>
            </w:r>
          </w:p>
        </w:tc>
      </w:tr>
      <w:tr w:rsidR="00044B9C" w14:paraId="5B527DEB" w14:textId="77777777" w:rsidTr="00351E70">
        <w:trPr>
          <w:trHeight w:val="164"/>
        </w:trPr>
        <w:tc>
          <w:tcPr>
            <w:tcW w:w="1171" w:type="dxa"/>
            <w:vMerge w:val="restart"/>
            <w:vAlign w:val="center"/>
          </w:tcPr>
          <w:p w14:paraId="0438F1BE" w14:textId="4672A9CC" w:rsidR="00044B9C" w:rsidRPr="001F43EE" w:rsidRDefault="00044B9C" w:rsidP="0012167D">
            <w:pPr>
              <w:rPr>
                <w:rFonts w:asciiTheme="minorHAnsi" w:hAnsiTheme="minorHAnsi" w:cstheme="minorHAnsi"/>
                <w:lang w:val="en-AU"/>
              </w:rPr>
            </w:pPr>
            <w:r w:rsidRPr="001F43EE">
              <w:rPr>
                <w:rFonts w:asciiTheme="minorHAnsi" w:hAnsiTheme="minorHAnsi" w:cstheme="minorHAnsi"/>
                <w:lang w:val="en-AU"/>
              </w:rPr>
              <w:t>ADPD4K</w:t>
            </w:r>
          </w:p>
        </w:tc>
        <w:tc>
          <w:tcPr>
            <w:tcW w:w="1467" w:type="dxa"/>
            <w:vMerge w:val="restart"/>
            <w:vAlign w:val="center"/>
          </w:tcPr>
          <w:p w14:paraId="179EB4A2" w14:textId="37ABFC4F" w:rsidR="00044B9C" w:rsidRPr="001F43EE" w:rsidRDefault="00044B9C" w:rsidP="0012167D">
            <w:pPr>
              <w:rPr>
                <w:rFonts w:asciiTheme="minorHAnsi" w:hAnsiTheme="minorHAnsi" w:cstheme="minorHAnsi"/>
                <w:lang w:val="en-AU"/>
              </w:rPr>
            </w:pPr>
            <w:r w:rsidRPr="001F43EE">
              <w:rPr>
                <w:rFonts w:asciiTheme="minorHAnsi" w:hAnsiTheme="minorHAnsi" w:cstheme="minorHAnsi"/>
                <w:lang w:val="en-AU"/>
              </w:rPr>
              <w:t>44</w:t>
            </w:r>
          </w:p>
        </w:tc>
        <w:tc>
          <w:tcPr>
            <w:tcW w:w="1107" w:type="dxa"/>
            <w:vAlign w:val="center"/>
          </w:tcPr>
          <w:p w14:paraId="3E845D94" w14:textId="72945444"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10B30BD2" w14:textId="3F71AD30"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2</w:t>
            </w:r>
          </w:p>
        </w:tc>
        <w:tc>
          <w:tcPr>
            <w:tcW w:w="2075" w:type="dxa"/>
            <w:vAlign w:val="center"/>
          </w:tcPr>
          <w:p w14:paraId="7706CF7A" w14:textId="3B33783E" w:rsidR="00044B9C" w:rsidRPr="001F43EE" w:rsidRDefault="00292654" w:rsidP="0012167D">
            <w:pPr>
              <w:rPr>
                <w:rFonts w:asciiTheme="minorHAnsi" w:hAnsiTheme="minorHAnsi" w:cstheme="minorHAnsi"/>
                <w:lang w:val="en-AU"/>
              </w:rPr>
            </w:pPr>
            <w:r w:rsidRPr="001F43EE">
              <w:rPr>
                <w:rFonts w:asciiTheme="minorHAnsi" w:hAnsiTheme="minorHAnsi" w:cstheme="minorHAnsi"/>
                <w:lang w:val="en-AU"/>
              </w:rPr>
              <w:t>1100*</w:t>
            </w:r>
          </w:p>
        </w:tc>
      </w:tr>
      <w:tr w:rsidR="00044B9C" w14:paraId="18E10FA6" w14:textId="77777777" w:rsidTr="00351E70">
        <w:trPr>
          <w:trHeight w:val="164"/>
        </w:trPr>
        <w:tc>
          <w:tcPr>
            <w:tcW w:w="1171" w:type="dxa"/>
            <w:vMerge/>
            <w:vAlign w:val="center"/>
          </w:tcPr>
          <w:p w14:paraId="7666E7B9" w14:textId="77777777" w:rsidR="00044B9C" w:rsidRPr="001F43EE" w:rsidRDefault="00044B9C" w:rsidP="0012167D">
            <w:pPr>
              <w:rPr>
                <w:rFonts w:asciiTheme="minorHAnsi" w:hAnsiTheme="minorHAnsi" w:cstheme="minorHAnsi"/>
                <w:lang w:val="en-AU"/>
              </w:rPr>
            </w:pPr>
          </w:p>
        </w:tc>
        <w:tc>
          <w:tcPr>
            <w:tcW w:w="1467" w:type="dxa"/>
            <w:vMerge/>
            <w:vAlign w:val="center"/>
          </w:tcPr>
          <w:p w14:paraId="64D4A741" w14:textId="77777777" w:rsidR="00044B9C" w:rsidRPr="001F43EE" w:rsidRDefault="00044B9C" w:rsidP="0012167D">
            <w:pPr>
              <w:rPr>
                <w:rFonts w:asciiTheme="minorHAnsi" w:hAnsiTheme="minorHAnsi" w:cstheme="minorHAnsi"/>
                <w:lang w:val="en-AU"/>
              </w:rPr>
            </w:pPr>
          </w:p>
        </w:tc>
        <w:tc>
          <w:tcPr>
            <w:tcW w:w="1107" w:type="dxa"/>
            <w:vAlign w:val="center"/>
          </w:tcPr>
          <w:p w14:paraId="4D215CFA" w14:textId="27C88871" w:rsidR="00044B9C" w:rsidRPr="001F43EE" w:rsidRDefault="006808DC" w:rsidP="0012167D">
            <w:pPr>
              <w:rPr>
                <w:rFonts w:asciiTheme="minorHAnsi" w:hAnsiTheme="minorHAnsi" w:cstheme="minorHAnsi"/>
                <w:lang w:val="en-AU"/>
              </w:rPr>
            </w:pPr>
            <w:r w:rsidRPr="001F43EE">
              <w:rPr>
                <w:rFonts w:asciiTheme="minorHAnsi" w:hAnsiTheme="minorHAnsi" w:cstheme="minorHAnsi"/>
                <w:lang w:val="en-AU"/>
              </w:rPr>
              <w:t>Above 50</w:t>
            </w:r>
          </w:p>
        </w:tc>
        <w:tc>
          <w:tcPr>
            <w:tcW w:w="1477" w:type="dxa"/>
            <w:vAlign w:val="center"/>
          </w:tcPr>
          <w:p w14:paraId="13F8C009" w14:textId="070DE747"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6</w:t>
            </w:r>
          </w:p>
        </w:tc>
        <w:tc>
          <w:tcPr>
            <w:tcW w:w="2075" w:type="dxa"/>
            <w:vAlign w:val="center"/>
          </w:tcPr>
          <w:p w14:paraId="48EBCB3F" w14:textId="6971BF80" w:rsidR="00044B9C" w:rsidRPr="001F43EE" w:rsidRDefault="00C2375C" w:rsidP="0012167D">
            <w:pPr>
              <w:rPr>
                <w:rFonts w:asciiTheme="minorHAnsi" w:hAnsiTheme="minorHAnsi" w:cstheme="minorHAnsi"/>
                <w:lang w:val="en-AU"/>
              </w:rPr>
            </w:pPr>
            <w:r w:rsidRPr="001F43EE">
              <w:rPr>
                <w:rFonts w:asciiTheme="minorHAnsi" w:hAnsiTheme="minorHAnsi" w:cstheme="minorHAnsi"/>
                <w:lang w:val="en-AU"/>
              </w:rPr>
              <w:t>733</w:t>
            </w:r>
            <w:r w:rsidR="00A24266">
              <w:rPr>
                <w:rFonts w:asciiTheme="minorHAnsi" w:hAnsiTheme="minorHAnsi" w:cstheme="minorHAnsi"/>
                <w:lang w:val="en-AU"/>
              </w:rPr>
              <w:t>**</w:t>
            </w:r>
          </w:p>
        </w:tc>
      </w:tr>
      <w:tr w:rsidR="003B517A" w14:paraId="09EECC62" w14:textId="77777777" w:rsidTr="00351E70">
        <w:trPr>
          <w:trHeight w:val="330"/>
        </w:trPr>
        <w:tc>
          <w:tcPr>
            <w:tcW w:w="1171" w:type="dxa"/>
            <w:vAlign w:val="center"/>
          </w:tcPr>
          <w:p w14:paraId="06B5914B" w14:textId="555E866E"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ADXL</w:t>
            </w:r>
          </w:p>
        </w:tc>
        <w:tc>
          <w:tcPr>
            <w:tcW w:w="1467" w:type="dxa"/>
            <w:vAlign w:val="center"/>
          </w:tcPr>
          <w:p w14:paraId="7E939374" w14:textId="53115548"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55</w:t>
            </w:r>
          </w:p>
        </w:tc>
        <w:tc>
          <w:tcPr>
            <w:tcW w:w="1107" w:type="dxa"/>
            <w:vAlign w:val="center"/>
          </w:tcPr>
          <w:p w14:paraId="7E8CC598" w14:textId="746FBBF1"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07844750" w14:textId="55079ED2"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5</w:t>
            </w:r>
          </w:p>
        </w:tc>
        <w:tc>
          <w:tcPr>
            <w:tcW w:w="2075" w:type="dxa"/>
            <w:vAlign w:val="center"/>
          </w:tcPr>
          <w:p w14:paraId="79854D2E" w14:textId="5CBD6F5C" w:rsidR="003B517A" w:rsidRPr="001F43EE" w:rsidRDefault="00C2375C" w:rsidP="0012167D">
            <w:pPr>
              <w:rPr>
                <w:rFonts w:asciiTheme="minorHAnsi" w:hAnsiTheme="minorHAnsi" w:cstheme="minorHAnsi"/>
                <w:lang w:val="en-AU"/>
              </w:rPr>
            </w:pPr>
            <w:r w:rsidRPr="001F43EE">
              <w:rPr>
                <w:rFonts w:asciiTheme="minorHAnsi" w:hAnsiTheme="minorHAnsi" w:cstheme="minorHAnsi"/>
                <w:lang w:val="en-AU"/>
              </w:rPr>
              <w:t>550</w:t>
            </w:r>
          </w:p>
        </w:tc>
      </w:tr>
      <w:tr w:rsidR="003B517A" w14:paraId="12AAEE0D" w14:textId="77777777" w:rsidTr="00351E70">
        <w:trPr>
          <w:trHeight w:val="330"/>
        </w:trPr>
        <w:tc>
          <w:tcPr>
            <w:tcW w:w="1171" w:type="dxa"/>
            <w:vAlign w:val="center"/>
          </w:tcPr>
          <w:p w14:paraId="29238A05" w14:textId="0A326501" w:rsidR="003B517A" w:rsidRPr="001F43EE" w:rsidRDefault="003B517A" w:rsidP="0012167D">
            <w:pPr>
              <w:rPr>
                <w:rFonts w:asciiTheme="minorHAnsi" w:hAnsiTheme="minorHAnsi" w:cstheme="minorHAnsi"/>
                <w:lang w:val="en-AU"/>
              </w:rPr>
            </w:pPr>
            <w:proofErr w:type="spellStart"/>
            <w:r w:rsidRPr="001F43EE">
              <w:rPr>
                <w:rFonts w:asciiTheme="minorHAnsi" w:hAnsiTheme="minorHAnsi" w:cstheme="minorHAnsi"/>
                <w:lang w:val="en-AU"/>
              </w:rPr>
              <w:t>Syncppg</w:t>
            </w:r>
            <w:proofErr w:type="spellEnd"/>
          </w:p>
        </w:tc>
        <w:tc>
          <w:tcPr>
            <w:tcW w:w="1467" w:type="dxa"/>
            <w:vAlign w:val="center"/>
          </w:tcPr>
          <w:p w14:paraId="5372A10E" w14:textId="63BCC34A"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72</w:t>
            </w:r>
          </w:p>
        </w:tc>
        <w:tc>
          <w:tcPr>
            <w:tcW w:w="1107" w:type="dxa"/>
            <w:vAlign w:val="center"/>
          </w:tcPr>
          <w:p w14:paraId="6F997B9C" w14:textId="324C2E8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2546B165" w14:textId="2064CEAF"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4</w:t>
            </w:r>
          </w:p>
        </w:tc>
        <w:tc>
          <w:tcPr>
            <w:tcW w:w="2075" w:type="dxa"/>
            <w:vAlign w:val="center"/>
          </w:tcPr>
          <w:p w14:paraId="6E281498" w14:textId="63082037"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900</w:t>
            </w:r>
          </w:p>
        </w:tc>
      </w:tr>
      <w:tr w:rsidR="003B517A" w14:paraId="1B8B3C09" w14:textId="77777777" w:rsidTr="00351E70">
        <w:trPr>
          <w:trHeight w:val="330"/>
        </w:trPr>
        <w:tc>
          <w:tcPr>
            <w:tcW w:w="1171" w:type="dxa"/>
            <w:vAlign w:val="center"/>
          </w:tcPr>
          <w:p w14:paraId="427B32AD" w14:textId="04D6017F"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PPG</w:t>
            </w:r>
          </w:p>
        </w:tc>
        <w:tc>
          <w:tcPr>
            <w:tcW w:w="1467" w:type="dxa"/>
            <w:vAlign w:val="center"/>
          </w:tcPr>
          <w:p w14:paraId="0B53FB68" w14:textId="2D3021A2"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46</w:t>
            </w:r>
          </w:p>
        </w:tc>
        <w:tc>
          <w:tcPr>
            <w:tcW w:w="1107" w:type="dxa"/>
            <w:vAlign w:val="center"/>
          </w:tcPr>
          <w:p w14:paraId="2FE06F1E" w14:textId="2FA2BEDA"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1AF0F0FC" w14:textId="5659D4BB"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50139D6D" w14:textId="35F5B14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46</w:t>
            </w:r>
          </w:p>
        </w:tc>
      </w:tr>
      <w:tr w:rsidR="003B517A" w14:paraId="79FE0033" w14:textId="77777777" w:rsidTr="00351E70">
        <w:trPr>
          <w:trHeight w:val="330"/>
        </w:trPr>
        <w:tc>
          <w:tcPr>
            <w:tcW w:w="1171" w:type="dxa"/>
            <w:vAlign w:val="center"/>
          </w:tcPr>
          <w:p w14:paraId="478AEC27" w14:textId="228751D9"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Temperature</w:t>
            </w:r>
          </w:p>
        </w:tc>
        <w:tc>
          <w:tcPr>
            <w:tcW w:w="1467" w:type="dxa"/>
            <w:vAlign w:val="center"/>
          </w:tcPr>
          <w:p w14:paraId="37926790" w14:textId="1A2F3C22"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20</w:t>
            </w:r>
          </w:p>
        </w:tc>
        <w:tc>
          <w:tcPr>
            <w:tcW w:w="1107" w:type="dxa"/>
            <w:vAlign w:val="center"/>
          </w:tcPr>
          <w:p w14:paraId="069BDF86" w14:textId="11806CB1"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13DF120B" w14:textId="4F42FCDF"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24DAD3D9" w14:textId="661A8185"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20</w:t>
            </w:r>
          </w:p>
        </w:tc>
      </w:tr>
      <w:tr w:rsidR="003B517A" w14:paraId="3EBCC159" w14:textId="77777777" w:rsidTr="00351E70">
        <w:trPr>
          <w:trHeight w:val="330"/>
        </w:trPr>
        <w:tc>
          <w:tcPr>
            <w:tcW w:w="1171" w:type="dxa"/>
            <w:vAlign w:val="center"/>
          </w:tcPr>
          <w:p w14:paraId="205A9299" w14:textId="0D2ECE2E"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Pedometer</w:t>
            </w:r>
          </w:p>
        </w:tc>
        <w:tc>
          <w:tcPr>
            <w:tcW w:w="1467" w:type="dxa"/>
            <w:vAlign w:val="center"/>
          </w:tcPr>
          <w:p w14:paraId="4DB6CAFA" w14:textId="4A4C4D7A"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23</w:t>
            </w:r>
          </w:p>
        </w:tc>
        <w:tc>
          <w:tcPr>
            <w:tcW w:w="1107" w:type="dxa"/>
            <w:vAlign w:val="center"/>
          </w:tcPr>
          <w:p w14:paraId="7895B906" w14:textId="06D67E52"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491CE914" w14:textId="57EBE947"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22E82413" w14:textId="52A01432"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23</w:t>
            </w:r>
          </w:p>
        </w:tc>
      </w:tr>
      <w:tr w:rsidR="003B517A" w14:paraId="0A74A9A5" w14:textId="77777777" w:rsidTr="00351E70">
        <w:trPr>
          <w:trHeight w:val="330"/>
        </w:trPr>
        <w:tc>
          <w:tcPr>
            <w:tcW w:w="1171" w:type="dxa"/>
            <w:vAlign w:val="center"/>
          </w:tcPr>
          <w:p w14:paraId="6A524201" w14:textId="4ABC520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ECG</w:t>
            </w:r>
          </w:p>
        </w:tc>
        <w:tc>
          <w:tcPr>
            <w:tcW w:w="1467" w:type="dxa"/>
            <w:vAlign w:val="center"/>
          </w:tcPr>
          <w:p w14:paraId="70BB15EC" w14:textId="31AB8B8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61</w:t>
            </w:r>
          </w:p>
        </w:tc>
        <w:tc>
          <w:tcPr>
            <w:tcW w:w="1107" w:type="dxa"/>
            <w:vAlign w:val="center"/>
          </w:tcPr>
          <w:p w14:paraId="5444FEB6" w14:textId="6361B7AD"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100</w:t>
            </w:r>
          </w:p>
        </w:tc>
        <w:tc>
          <w:tcPr>
            <w:tcW w:w="1477" w:type="dxa"/>
            <w:vAlign w:val="center"/>
          </w:tcPr>
          <w:p w14:paraId="5F0BB723" w14:textId="797D5264"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11</w:t>
            </w:r>
          </w:p>
        </w:tc>
        <w:tc>
          <w:tcPr>
            <w:tcW w:w="2075" w:type="dxa"/>
            <w:vAlign w:val="center"/>
          </w:tcPr>
          <w:p w14:paraId="75EC6F3F" w14:textId="2D631A7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555</w:t>
            </w:r>
          </w:p>
        </w:tc>
      </w:tr>
      <w:tr w:rsidR="003B517A" w14:paraId="37694938" w14:textId="77777777" w:rsidTr="00351E70">
        <w:trPr>
          <w:trHeight w:val="330"/>
        </w:trPr>
        <w:tc>
          <w:tcPr>
            <w:tcW w:w="1171" w:type="dxa"/>
            <w:vAlign w:val="center"/>
          </w:tcPr>
          <w:p w14:paraId="02A82787" w14:textId="567BD527"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EDA</w:t>
            </w:r>
          </w:p>
        </w:tc>
        <w:tc>
          <w:tcPr>
            <w:tcW w:w="1467" w:type="dxa"/>
            <w:vAlign w:val="center"/>
          </w:tcPr>
          <w:p w14:paraId="08011148" w14:textId="27D36213"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61</w:t>
            </w:r>
          </w:p>
        </w:tc>
        <w:tc>
          <w:tcPr>
            <w:tcW w:w="1107" w:type="dxa"/>
            <w:vAlign w:val="center"/>
          </w:tcPr>
          <w:p w14:paraId="2C00A338" w14:textId="43DBF936"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4</w:t>
            </w:r>
          </w:p>
        </w:tc>
        <w:tc>
          <w:tcPr>
            <w:tcW w:w="1477" w:type="dxa"/>
            <w:vAlign w:val="center"/>
          </w:tcPr>
          <w:p w14:paraId="7169EB0C" w14:textId="57CEC1F5"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6</w:t>
            </w:r>
          </w:p>
        </w:tc>
        <w:tc>
          <w:tcPr>
            <w:tcW w:w="2075" w:type="dxa"/>
            <w:vAlign w:val="center"/>
          </w:tcPr>
          <w:p w14:paraId="2F825E52" w14:textId="0230F202"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41</w:t>
            </w:r>
          </w:p>
        </w:tc>
      </w:tr>
      <w:tr w:rsidR="003B517A" w14:paraId="5C38D222" w14:textId="77777777" w:rsidTr="00351E70">
        <w:trPr>
          <w:trHeight w:val="330"/>
        </w:trPr>
        <w:tc>
          <w:tcPr>
            <w:tcW w:w="1171" w:type="dxa"/>
            <w:vAlign w:val="center"/>
          </w:tcPr>
          <w:p w14:paraId="1BC9132D" w14:textId="217DA25B" w:rsidR="003B517A" w:rsidRPr="001F43EE" w:rsidRDefault="003B517A" w:rsidP="00D3617A">
            <w:pPr>
              <w:rPr>
                <w:rFonts w:asciiTheme="minorHAnsi" w:hAnsiTheme="minorHAnsi" w:cstheme="minorHAnsi"/>
                <w:lang w:val="en-AU"/>
              </w:rPr>
            </w:pPr>
            <w:r w:rsidRPr="001F43EE">
              <w:rPr>
                <w:rFonts w:asciiTheme="minorHAnsi" w:hAnsiTheme="minorHAnsi" w:cstheme="minorHAnsi"/>
                <w:lang w:val="en-AU"/>
              </w:rPr>
              <w:t>BCM</w:t>
            </w:r>
          </w:p>
        </w:tc>
        <w:tc>
          <w:tcPr>
            <w:tcW w:w="1467" w:type="dxa"/>
            <w:vAlign w:val="center"/>
          </w:tcPr>
          <w:p w14:paraId="0BF153CF" w14:textId="35C6304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65</w:t>
            </w:r>
          </w:p>
        </w:tc>
        <w:tc>
          <w:tcPr>
            <w:tcW w:w="1107" w:type="dxa"/>
            <w:vAlign w:val="center"/>
          </w:tcPr>
          <w:p w14:paraId="4428D0FD" w14:textId="2AC0F00C"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31D56EB4" w14:textId="31F3C91E" w:rsidR="003B517A" w:rsidRPr="001F43EE" w:rsidRDefault="00044B9C" w:rsidP="00952548">
            <w:pPr>
              <w:keepNext/>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6CE65ADD" w14:textId="2E752E2E" w:rsidR="003B517A" w:rsidRPr="001F43EE" w:rsidRDefault="000E7DE0" w:rsidP="00952548">
            <w:pPr>
              <w:keepNext/>
              <w:rPr>
                <w:rFonts w:asciiTheme="minorHAnsi" w:hAnsiTheme="minorHAnsi" w:cstheme="minorHAnsi"/>
                <w:lang w:val="en-AU"/>
              </w:rPr>
            </w:pPr>
            <w:r w:rsidRPr="001F43EE">
              <w:rPr>
                <w:rFonts w:asciiTheme="minorHAnsi" w:hAnsiTheme="minorHAnsi" w:cstheme="minorHAnsi"/>
                <w:lang w:val="en-AU"/>
              </w:rPr>
              <w:t>65</w:t>
            </w:r>
          </w:p>
        </w:tc>
      </w:tr>
    </w:tbl>
    <w:p w14:paraId="15C77611" w14:textId="77F52A79" w:rsidR="0012167D" w:rsidRDefault="00952548" w:rsidP="00952548">
      <w:pPr>
        <w:pStyle w:val="Caption"/>
      </w:pPr>
      <w:bookmarkStart w:id="92" w:name="_Toc75946905"/>
      <w:r>
        <w:t xml:space="preserve">Table </w:t>
      </w:r>
      <w:r>
        <w:fldChar w:fldCharType="begin"/>
      </w:r>
      <w:r>
        <w:instrText xml:space="preserve"> SEQ Table \* ARABIC </w:instrText>
      </w:r>
      <w:r>
        <w:fldChar w:fldCharType="separate"/>
      </w:r>
      <w:r w:rsidR="001D566E">
        <w:rPr>
          <w:noProof/>
        </w:rPr>
        <w:t>3</w:t>
      </w:r>
      <w:r>
        <w:fldChar w:fldCharType="end"/>
      </w:r>
      <w:r>
        <w:t>: Packet Format</w:t>
      </w:r>
      <w:bookmarkEnd w:id="92"/>
    </w:p>
    <w:p w14:paraId="3CAA828A" w14:textId="10D7C55F" w:rsidR="00292654" w:rsidRDefault="00292654" w:rsidP="00C2375C">
      <w:pPr>
        <w:pStyle w:val="BodyText"/>
        <w:spacing w:before="0" w:after="0"/>
        <w:rPr>
          <w:rFonts w:asciiTheme="minorHAnsi" w:hAnsiTheme="minorHAnsi" w:cstheme="minorHAnsi"/>
        </w:rPr>
      </w:pPr>
      <w:r>
        <w:t xml:space="preserve">* </w:t>
      </w:r>
      <w:r>
        <w:sym w:font="Wingdings" w:char="F0E0"/>
      </w:r>
      <w:r>
        <w:t xml:space="preserve"> </w:t>
      </w:r>
      <w:r>
        <w:rPr>
          <w:rFonts w:asciiTheme="minorHAnsi" w:hAnsiTheme="minorHAnsi" w:cstheme="minorHAnsi"/>
        </w:rPr>
        <w:t>The rate given for ADPD4K is for one channel of one slot. The rate will increase linearly with</w:t>
      </w:r>
    </w:p>
    <w:p w14:paraId="40BB74B3" w14:textId="4BCC92E7" w:rsidR="00292654" w:rsidRDefault="00A166AC" w:rsidP="00C2375C">
      <w:pPr>
        <w:spacing w:after="0"/>
        <w:rPr>
          <w:lang w:val="en-AU"/>
        </w:rPr>
      </w:pPr>
      <w:r>
        <w:rPr>
          <w:lang w:val="en-AU"/>
        </w:rPr>
        <w:t>i</w:t>
      </w:r>
      <w:r w:rsidR="00292654">
        <w:rPr>
          <w:lang w:val="en-AU"/>
        </w:rPr>
        <w:t xml:space="preserve">ncrease in slots and channels. </w:t>
      </w:r>
      <w:proofErr w:type="spellStart"/>
      <w:proofErr w:type="gramStart"/>
      <w:r w:rsidR="006E7EB2">
        <w:rPr>
          <w:lang w:val="en-AU"/>
        </w:rPr>
        <w:t>Eg</w:t>
      </w:r>
      <w:proofErr w:type="spellEnd"/>
      <w:r w:rsidR="00292654">
        <w:rPr>
          <w:lang w:val="en-AU"/>
        </w:rPr>
        <w:t>:-</w:t>
      </w:r>
      <w:proofErr w:type="gramEnd"/>
      <w:r w:rsidR="00292654">
        <w:rPr>
          <w:lang w:val="en-AU"/>
        </w:rPr>
        <w:t xml:space="preserve"> </w:t>
      </w:r>
      <w:r w:rsidR="00C2375C">
        <w:rPr>
          <w:lang w:val="en-AU"/>
        </w:rPr>
        <w:t>At 50Hz, f</w:t>
      </w:r>
      <w:r w:rsidR="00292654">
        <w:rPr>
          <w:lang w:val="en-AU"/>
        </w:rPr>
        <w:t>or 2 channels of one slot, the rate will be 2200bytes/sec</w:t>
      </w:r>
      <w:r w:rsidR="00625BCF">
        <w:rPr>
          <w:lang w:val="en-AU"/>
        </w:rPr>
        <w:t xml:space="preserve">, while for two </w:t>
      </w:r>
      <w:r w:rsidR="003F3A20">
        <w:rPr>
          <w:lang w:val="en-AU"/>
        </w:rPr>
        <w:t xml:space="preserve">slots </w:t>
      </w:r>
      <w:r w:rsidR="00625BCF">
        <w:rPr>
          <w:lang w:val="en-AU"/>
        </w:rPr>
        <w:t>with both channels, it will be 4400bytes/sec.</w:t>
      </w:r>
    </w:p>
    <w:p w14:paraId="022C75FF" w14:textId="4C11629C" w:rsidR="00A24266" w:rsidRDefault="00A24266" w:rsidP="00C2375C">
      <w:pPr>
        <w:spacing w:after="0"/>
        <w:rPr>
          <w:lang w:val="en-AU"/>
        </w:rPr>
      </w:pPr>
      <w:r>
        <w:rPr>
          <w:lang w:val="en-AU"/>
        </w:rPr>
        <w:t xml:space="preserve">** </w:t>
      </w:r>
      <w:r w:rsidRPr="00A24266">
        <w:rPr>
          <w:lang w:val="en-AU"/>
        </w:rPr>
        <w:sym w:font="Wingdings" w:char="F0E0"/>
      </w:r>
      <w:r>
        <w:rPr>
          <w:lang w:val="en-AU"/>
        </w:rPr>
        <w:t xml:space="preserve"> calculated for 100Hz</w:t>
      </w:r>
    </w:p>
    <w:p w14:paraId="5391FBE6" w14:textId="227977DB" w:rsidR="001B510C" w:rsidRDefault="001B510C" w:rsidP="00C2375C">
      <w:pPr>
        <w:spacing w:after="0"/>
        <w:rPr>
          <w:lang w:val="en-AU"/>
        </w:rPr>
      </w:pPr>
    </w:p>
    <w:tbl>
      <w:tblPr>
        <w:tblStyle w:val="TableGrid"/>
        <w:tblW w:w="0" w:type="auto"/>
        <w:tblInd w:w="512" w:type="dxa"/>
        <w:tblLook w:val="04A0" w:firstRow="1" w:lastRow="0" w:firstColumn="1" w:lastColumn="0" w:noHBand="0" w:noVBand="1"/>
      </w:tblPr>
      <w:tblGrid>
        <w:gridCol w:w="783"/>
        <w:gridCol w:w="772"/>
        <w:gridCol w:w="1061"/>
        <w:gridCol w:w="639"/>
        <w:gridCol w:w="1428"/>
        <w:gridCol w:w="1250"/>
        <w:gridCol w:w="940"/>
        <w:gridCol w:w="940"/>
        <w:gridCol w:w="940"/>
      </w:tblGrid>
      <w:tr w:rsidR="002C5DEF" w14:paraId="30A91DEB" w14:textId="67F04842" w:rsidTr="003F3A20">
        <w:trPr>
          <w:trHeight w:val="244"/>
        </w:trPr>
        <w:tc>
          <w:tcPr>
            <w:tcW w:w="761" w:type="dxa"/>
          </w:tcPr>
          <w:p w14:paraId="57DA95ED" w14:textId="5DE746F8"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ADPD</w:t>
            </w:r>
          </w:p>
        </w:tc>
        <w:tc>
          <w:tcPr>
            <w:tcW w:w="772" w:type="dxa"/>
          </w:tcPr>
          <w:p w14:paraId="668B4FCE" w14:textId="3443AE37"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ADXL</w:t>
            </w:r>
          </w:p>
        </w:tc>
        <w:tc>
          <w:tcPr>
            <w:tcW w:w="916" w:type="dxa"/>
          </w:tcPr>
          <w:p w14:paraId="75D9C7B5" w14:textId="7BBE6D94" w:rsidR="002C5DEF" w:rsidRPr="001F43EE" w:rsidRDefault="002C5DEF" w:rsidP="00C2375C">
            <w:pPr>
              <w:rPr>
                <w:rFonts w:asciiTheme="minorHAnsi" w:hAnsiTheme="minorHAnsi" w:cstheme="minorHAnsi"/>
                <w:b/>
                <w:bCs/>
                <w:lang w:val="en-AU"/>
              </w:rPr>
            </w:pPr>
            <w:proofErr w:type="spellStart"/>
            <w:r w:rsidRPr="001F43EE">
              <w:rPr>
                <w:rFonts w:asciiTheme="minorHAnsi" w:hAnsiTheme="minorHAnsi" w:cstheme="minorHAnsi"/>
                <w:b/>
                <w:bCs/>
                <w:lang w:val="en-AU"/>
              </w:rPr>
              <w:t>Syncppg</w:t>
            </w:r>
            <w:proofErr w:type="spellEnd"/>
          </w:p>
        </w:tc>
        <w:tc>
          <w:tcPr>
            <w:tcW w:w="583" w:type="dxa"/>
          </w:tcPr>
          <w:p w14:paraId="3052CCD5" w14:textId="7B9051CC"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PPG</w:t>
            </w:r>
          </w:p>
        </w:tc>
        <w:tc>
          <w:tcPr>
            <w:tcW w:w="1238" w:type="dxa"/>
          </w:tcPr>
          <w:p w14:paraId="77B688C0" w14:textId="7DE2918F"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Temperature</w:t>
            </w:r>
          </w:p>
        </w:tc>
        <w:tc>
          <w:tcPr>
            <w:tcW w:w="1072" w:type="dxa"/>
          </w:tcPr>
          <w:p w14:paraId="05DBC701" w14:textId="4257AF3D"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Pedometer</w:t>
            </w:r>
          </w:p>
        </w:tc>
        <w:tc>
          <w:tcPr>
            <w:tcW w:w="940" w:type="dxa"/>
          </w:tcPr>
          <w:p w14:paraId="328AAECF" w14:textId="748CB5FA"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ECG</w:t>
            </w:r>
          </w:p>
        </w:tc>
        <w:tc>
          <w:tcPr>
            <w:tcW w:w="940" w:type="dxa"/>
          </w:tcPr>
          <w:p w14:paraId="17F01E1D" w14:textId="64CFA20D"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EDA</w:t>
            </w:r>
          </w:p>
        </w:tc>
        <w:tc>
          <w:tcPr>
            <w:tcW w:w="940" w:type="dxa"/>
          </w:tcPr>
          <w:p w14:paraId="081109EF" w14:textId="5B9F71C3"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BCM</w:t>
            </w:r>
          </w:p>
        </w:tc>
      </w:tr>
      <w:tr w:rsidR="002C5DEF" w14:paraId="71F91FDD" w14:textId="10B6D644" w:rsidTr="00351E70">
        <w:trPr>
          <w:trHeight w:val="244"/>
        </w:trPr>
        <w:tc>
          <w:tcPr>
            <w:tcW w:w="761" w:type="dxa"/>
            <w:vAlign w:val="center"/>
          </w:tcPr>
          <w:p w14:paraId="62ED9710" w14:textId="054E4EEF" w:rsidR="002C5DEF" w:rsidRPr="001F43EE" w:rsidRDefault="00666B32" w:rsidP="00C2375C">
            <w:pPr>
              <w:rPr>
                <w:rFonts w:asciiTheme="minorHAnsi" w:hAnsiTheme="minorHAnsi" w:cstheme="minorHAnsi"/>
                <w:lang w:val="en-AU"/>
              </w:rPr>
            </w:pPr>
            <w:r w:rsidRPr="001F43EE">
              <w:rPr>
                <w:rFonts w:asciiTheme="minorHAnsi" w:hAnsiTheme="minorHAnsi" w:cstheme="minorHAnsi"/>
                <w:lang w:val="en-AU"/>
              </w:rPr>
              <w:t>50</w:t>
            </w:r>
          </w:p>
        </w:tc>
        <w:tc>
          <w:tcPr>
            <w:tcW w:w="772" w:type="dxa"/>
            <w:vAlign w:val="center"/>
          </w:tcPr>
          <w:p w14:paraId="4700C704" w14:textId="3CDBDA4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916" w:type="dxa"/>
            <w:vAlign w:val="center"/>
          </w:tcPr>
          <w:p w14:paraId="33308E3E" w14:textId="6CE8255A"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583" w:type="dxa"/>
            <w:vAlign w:val="center"/>
          </w:tcPr>
          <w:p w14:paraId="65A7EDD7" w14:textId="61F7ABDF"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1238" w:type="dxa"/>
            <w:vAlign w:val="center"/>
          </w:tcPr>
          <w:p w14:paraId="4FC920B8" w14:textId="7589686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w:t>
            </w:r>
          </w:p>
        </w:tc>
        <w:tc>
          <w:tcPr>
            <w:tcW w:w="1072" w:type="dxa"/>
            <w:vAlign w:val="center"/>
          </w:tcPr>
          <w:p w14:paraId="2BBBDB73" w14:textId="15D92072"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w:t>
            </w:r>
          </w:p>
        </w:tc>
        <w:tc>
          <w:tcPr>
            <w:tcW w:w="940" w:type="dxa"/>
            <w:vAlign w:val="center"/>
          </w:tcPr>
          <w:p w14:paraId="5D99B306" w14:textId="0EB7BF53"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100</w:t>
            </w:r>
          </w:p>
        </w:tc>
        <w:tc>
          <w:tcPr>
            <w:tcW w:w="940" w:type="dxa"/>
            <w:vAlign w:val="center"/>
          </w:tcPr>
          <w:p w14:paraId="6E29B270" w14:textId="78336FD8"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w:t>
            </w:r>
          </w:p>
        </w:tc>
        <w:tc>
          <w:tcPr>
            <w:tcW w:w="940" w:type="dxa"/>
            <w:vAlign w:val="center"/>
          </w:tcPr>
          <w:p w14:paraId="5146AA45" w14:textId="3E7AFDC3" w:rsidR="002C5DEF" w:rsidRPr="001F43EE" w:rsidRDefault="00EE4782" w:rsidP="00C2375C">
            <w:pPr>
              <w:rPr>
                <w:rFonts w:asciiTheme="minorHAnsi" w:hAnsiTheme="minorHAnsi" w:cstheme="minorHAnsi"/>
                <w:lang w:val="en-AU"/>
              </w:rPr>
            </w:pPr>
            <w:r w:rsidRPr="001F43EE">
              <w:rPr>
                <w:rFonts w:asciiTheme="minorHAnsi" w:hAnsiTheme="minorHAnsi" w:cstheme="minorHAnsi"/>
                <w:lang w:val="en-AU"/>
              </w:rPr>
              <w:t>20</w:t>
            </w:r>
          </w:p>
        </w:tc>
      </w:tr>
      <w:tr w:rsidR="002C5DEF" w14:paraId="168626BF" w14:textId="1EFF026B" w:rsidTr="00351E70">
        <w:trPr>
          <w:trHeight w:val="244"/>
        </w:trPr>
        <w:tc>
          <w:tcPr>
            <w:tcW w:w="761" w:type="dxa"/>
            <w:vAlign w:val="center"/>
          </w:tcPr>
          <w:p w14:paraId="7D484623" w14:textId="025FECE1"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100</w:t>
            </w:r>
          </w:p>
        </w:tc>
        <w:tc>
          <w:tcPr>
            <w:tcW w:w="772" w:type="dxa"/>
            <w:vAlign w:val="center"/>
          </w:tcPr>
          <w:p w14:paraId="3B490143" w14:textId="2F3285A4"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100</w:t>
            </w:r>
          </w:p>
        </w:tc>
        <w:tc>
          <w:tcPr>
            <w:tcW w:w="916" w:type="dxa"/>
            <w:vAlign w:val="center"/>
          </w:tcPr>
          <w:p w14:paraId="34BE92A0" w14:textId="77777777" w:rsidR="002C5DEF" w:rsidRPr="001F43EE" w:rsidRDefault="002C5DEF" w:rsidP="00C2375C">
            <w:pPr>
              <w:rPr>
                <w:rFonts w:asciiTheme="minorHAnsi" w:hAnsiTheme="minorHAnsi" w:cstheme="minorHAnsi"/>
                <w:lang w:val="en-AU"/>
              </w:rPr>
            </w:pPr>
          </w:p>
        </w:tc>
        <w:tc>
          <w:tcPr>
            <w:tcW w:w="583" w:type="dxa"/>
            <w:vAlign w:val="center"/>
          </w:tcPr>
          <w:p w14:paraId="4CE7A98C" w14:textId="77777777" w:rsidR="002C5DEF" w:rsidRPr="001F43EE" w:rsidRDefault="002C5DEF" w:rsidP="00C2375C">
            <w:pPr>
              <w:rPr>
                <w:rFonts w:asciiTheme="minorHAnsi" w:hAnsiTheme="minorHAnsi" w:cstheme="minorHAnsi"/>
                <w:lang w:val="en-AU"/>
              </w:rPr>
            </w:pPr>
          </w:p>
        </w:tc>
        <w:tc>
          <w:tcPr>
            <w:tcW w:w="1238" w:type="dxa"/>
            <w:vAlign w:val="center"/>
          </w:tcPr>
          <w:p w14:paraId="58B7996F" w14:textId="765C459E" w:rsidR="002C5DEF" w:rsidRPr="001F43EE" w:rsidRDefault="002C5DEF" w:rsidP="00C2375C">
            <w:pPr>
              <w:rPr>
                <w:rFonts w:asciiTheme="minorHAnsi" w:hAnsiTheme="minorHAnsi" w:cstheme="minorHAnsi"/>
                <w:lang w:val="en-AU"/>
              </w:rPr>
            </w:pPr>
          </w:p>
        </w:tc>
        <w:tc>
          <w:tcPr>
            <w:tcW w:w="1072" w:type="dxa"/>
            <w:vAlign w:val="center"/>
          </w:tcPr>
          <w:p w14:paraId="58AE8F73" w14:textId="77777777" w:rsidR="002C5DEF" w:rsidRPr="001F43EE" w:rsidRDefault="002C5DEF" w:rsidP="00C2375C">
            <w:pPr>
              <w:rPr>
                <w:rFonts w:asciiTheme="minorHAnsi" w:hAnsiTheme="minorHAnsi" w:cstheme="minorHAnsi"/>
                <w:lang w:val="en-AU"/>
              </w:rPr>
            </w:pPr>
          </w:p>
        </w:tc>
        <w:tc>
          <w:tcPr>
            <w:tcW w:w="940" w:type="dxa"/>
            <w:vAlign w:val="center"/>
          </w:tcPr>
          <w:p w14:paraId="7E55317E" w14:textId="2BB40259"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200</w:t>
            </w:r>
          </w:p>
        </w:tc>
        <w:tc>
          <w:tcPr>
            <w:tcW w:w="940" w:type="dxa"/>
            <w:vAlign w:val="center"/>
          </w:tcPr>
          <w:p w14:paraId="72C3CA02" w14:textId="6856A66E"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8</w:t>
            </w:r>
          </w:p>
        </w:tc>
        <w:tc>
          <w:tcPr>
            <w:tcW w:w="940" w:type="dxa"/>
            <w:vAlign w:val="center"/>
          </w:tcPr>
          <w:p w14:paraId="380C852F" w14:textId="77777777" w:rsidR="002C5DEF" w:rsidRPr="001F43EE" w:rsidRDefault="002C5DEF" w:rsidP="00C2375C">
            <w:pPr>
              <w:rPr>
                <w:rFonts w:asciiTheme="minorHAnsi" w:hAnsiTheme="minorHAnsi" w:cstheme="minorHAnsi"/>
                <w:lang w:val="en-AU"/>
              </w:rPr>
            </w:pPr>
          </w:p>
        </w:tc>
      </w:tr>
      <w:tr w:rsidR="002C5DEF" w14:paraId="57AC9BD1" w14:textId="535E2C66" w:rsidTr="00351E70">
        <w:trPr>
          <w:trHeight w:val="244"/>
        </w:trPr>
        <w:tc>
          <w:tcPr>
            <w:tcW w:w="761" w:type="dxa"/>
            <w:vAlign w:val="center"/>
          </w:tcPr>
          <w:p w14:paraId="338924AF" w14:textId="30ACA99A"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200</w:t>
            </w:r>
          </w:p>
        </w:tc>
        <w:tc>
          <w:tcPr>
            <w:tcW w:w="772" w:type="dxa"/>
            <w:vAlign w:val="center"/>
          </w:tcPr>
          <w:p w14:paraId="075729E4" w14:textId="65AF3B54"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200</w:t>
            </w:r>
          </w:p>
        </w:tc>
        <w:tc>
          <w:tcPr>
            <w:tcW w:w="916" w:type="dxa"/>
            <w:vAlign w:val="center"/>
          </w:tcPr>
          <w:p w14:paraId="779A068C" w14:textId="77777777" w:rsidR="002C5DEF" w:rsidRPr="001F43EE" w:rsidRDefault="002C5DEF" w:rsidP="00C2375C">
            <w:pPr>
              <w:rPr>
                <w:rFonts w:asciiTheme="minorHAnsi" w:hAnsiTheme="minorHAnsi" w:cstheme="minorHAnsi"/>
                <w:lang w:val="en-AU"/>
              </w:rPr>
            </w:pPr>
          </w:p>
        </w:tc>
        <w:tc>
          <w:tcPr>
            <w:tcW w:w="583" w:type="dxa"/>
            <w:vAlign w:val="center"/>
          </w:tcPr>
          <w:p w14:paraId="7B226A40" w14:textId="77777777" w:rsidR="002C5DEF" w:rsidRPr="001F43EE" w:rsidRDefault="002C5DEF" w:rsidP="00C2375C">
            <w:pPr>
              <w:rPr>
                <w:rFonts w:asciiTheme="minorHAnsi" w:hAnsiTheme="minorHAnsi" w:cstheme="minorHAnsi"/>
                <w:lang w:val="en-AU"/>
              </w:rPr>
            </w:pPr>
          </w:p>
        </w:tc>
        <w:tc>
          <w:tcPr>
            <w:tcW w:w="1238" w:type="dxa"/>
            <w:vAlign w:val="center"/>
          </w:tcPr>
          <w:p w14:paraId="2F51295D" w14:textId="6E60301B" w:rsidR="002C5DEF" w:rsidRPr="001F43EE" w:rsidRDefault="002C5DEF" w:rsidP="00C2375C">
            <w:pPr>
              <w:rPr>
                <w:rFonts w:asciiTheme="minorHAnsi" w:hAnsiTheme="minorHAnsi" w:cstheme="minorHAnsi"/>
                <w:lang w:val="en-AU"/>
              </w:rPr>
            </w:pPr>
          </w:p>
        </w:tc>
        <w:tc>
          <w:tcPr>
            <w:tcW w:w="1072" w:type="dxa"/>
            <w:vAlign w:val="center"/>
          </w:tcPr>
          <w:p w14:paraId="1DB4A85E" w14:textId="77777777" w:rsidR="002C5DEF" w:rsidRPr="001F43EE" w:rsidRDefault="002C5DEF" w:rsidP="00C2375C">
            <w:pPr>
              <w:rPr>
                <w:rFonts w:asciiTheme="minorHAnsi" w:hAnsiTheme="minorHAnsi" w:cstheme="minorHAnsi"/>
                <w:lang w:val="en-AU"/>
              </w:rPr>
            </w:pPr>
          </w:p>
        </w:tc>
        <w:tc>
          <w:tcPr>
            <w:tcW w:w="940" w:type="dxa"/>
            <w:vAlign w:val="center"/>
          </w:tcPr>
          <w:p w14:paraId="556E87E1" w14:textId="26BD3CB0"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250</w:t>
            </w:r>
          </w:p>
        </w:tc>
        <w:tc>
          <w:tcPr>
            <w:tcW w:w="940" w:type="dxa"/>
            <w:vAlign w:val="center"/>
          </w:tcPr>
          <w:p w14:paraId="43E12C63" w14:textId="1126DD32"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16</w:t>
            </w:r>
          </w:p>
        </w:tc>
        <w:tc>
          <w:tcPr>
            <w:tcW w:w="940" w:type="dxa"/>
            <w:vAlign w:val="center"/>
          </w:tcPr>
          <w:p w14:paraId="5EDA141A" w14:textId="77777777" w:rsidR="002C5DEF" w:rsidRPr="001F43EE" w:rsidRDefault="002C5DEF" w:rsidP="00C2375C">
            <w:pPr>
              <w:rPr>
                <w:rFonts w:asciiTheme="minorHAnsi" w:hAnsiTheme="minorHAnsi" w:cstheme="minorHAnsi"/>
                <w:lang w:val="en-AU"/>
              </w:rPr>
            </w:pPr>
          </w:p>
        </w:tc>
      </w:tr>
      <w:tr w:rsidR="002C5DEF" w14:paraId="270701D5" w14:textId="6F421B7C" w:rsidTr="00351E70">
        <w:trPr>
          <w:trHeight w:val="244"/>
        </w:trPr>
        <w:tc>
          <w:tcPr>
            <w:tcW w:w="761" w:type="dxa"/>
            <w:vAlign w:val="center"/>
          </w:tcPr>
          <w:p w14:paraId="13E28243" w14:textId="07305A86"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250</w:t>
            </w:r>
          </w:p>
        </w:tc>
        <w:tc>
          <w:tcPr>
            <w:tcW w:w="772" w:type="dxa"/>
            <w:vAlign w:val="center"/>
          </w:tcPr>
          <w:p w14:paraId="21EFEE38" w14:textId="49D2388C"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400</w:t>
            </w:r>
          </w:p>
        </w:tc>
        <w:tc>
          <w:tcPr>
            <w:tcW w:w="916" w:type="dxa"/>
            <w:vAlign w:val="center"/>
          </w:tcPr>
          <w:p w14:paraId="189ECCCD" w14:textId="77777777" w:rsidR="002C5DEF" w:rsidRPr="001F43EE" w:rsidRDefault="002C5DEF" w:rsidP="00C2375C">
            <w:pPr>
              <w:rPr>
                <w:rFonts w:asciiTheme="minorHAnsi" w:hAnsiTheme="minorHAnsi" w:cstheme="minorHAnsi"/>
                <w:lang w:val="en-AU"/>
              </w:rPr>
            </w:pPr>
          </w:p>
        </w:tc>
        <w:tc>
          <w:tcPr>
            <w:tcW w:w="583" w:type="dxa"/>
            <w:vAlign w:val="center"/>
          </w:tcPr>
          <w:p w14:paraId="7788D9F5" w14:textId="77777777" w:rsidR="002C5DEF" w:rsidRPr="001F43EE" w:rsidRDefault="002C5DEF" w:rsidP="00C2375C">
            <w:pPr>
              <w:rPr>
                <w:rFonts w:asciiTheme="minorHAnsi" w:hAnsiTheme="minorHAnsi" w:cstheme="minorHAnsi"/>
                <w:lang w:val="en-AU"/>
              </w:rPr>
            </w:pPr>
          </w:p>
        </w:tc>
        <w:tc>
          <w:tcPr>
            <w:tcW w:w="1238" w:type="dxa"/>
            <w:vAlign w:val="center"/>
          </w:tcPr>
          <w:p w14:paraId="73ABF5F1" w14:textId="72530F8F" w:rsidR="002C5DEF" w:rsidRPr="001F43EE" w:rsidRDefault="002C5DEF" w:rsidP="00C2375C">
            <w:pPr>
              <w:rPr>
                <w:rFonts w:asciiTheme="minorHAnsi" w:hAnsiTheme="minorHAnsi" w:cstheme="minorHAnsi"/>
                <w:lang w:val="en-AU"/>
              </w:rPr>
            </w:pPr>
          </w:p>
        </w:tc>
        <w:tc>
          <w:tcPr>
            <w:tcW w:w="1072" w:type="dxa"/>
            <w:vAlign w:val="center"/>
          </w:tcPr>
          <w:p w14:paraId="78F1B4A8" w14:textId="77777777" w:rsidR="002C5DEF" w:rsidRPr="001F43EE" w:rsidRDefault="002C5DEF" w:rsidP="00C2375C">
            <w:pPr>
              <w:rPr>
                <w:rFonts w:asciiTheme="minorHAnsi" w:hAnsiTheme="minorHAnsi" w:cstheme="minorHAnsi"/>
                <w:lang w:val="en-AU"/>
              </w:rPr>
            </w:pPr>
          </w:p>
        </w:tc>
        <w:tc>
          <w:tcPr>
            <w:tcW w:w="940" w:type="dxa"/>
            <w:vAlign w:val="center"/>
          </w:tcPr>
          <w:p w14:paraId="4A79D1C6" w14:textId="3C139867"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300</w:t>
            </w:r>
          </w:p>
        </w:tc>
        <w:tc>
          <w:tcPr>
            <w:tcW w:w="940" w:type="dxa"/>
            <w:vAlign w:val="center"/>
          </w:tcPr>
          <w:p w14:paraId="6C4DFD16" w14:textId="7D25AEF8"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w:t>
            </w:r>
          </w:p>
        </w:tc>
        <w:tc>
          <w:tcPr>
            <w:tcW w:w="940" w:type="dxa"/>
            <w:vAlign w:val="center"/>
          </w:tcPr>
          <w:p w14:paraId="56254F6B" w14:textId="77777777" w:rsidR="002C5DEF" w:rsidRPr="001F43EE" w:rsidRDefault="002C5DEF" w:rsidP="00C2375C">
            <w:pPr>
              <w:rPr>
                <w:rFonts w:asciiTheme="minorHAnsi" w:hAnsiTheme="minorHAnsi" w:cstheme="minorHAnsi"/>
                <w:lang w:val="en-AU"/>
              </w:rPr>
            </w:pPr>
          </w:p>
        </w:tc>
      </w:tr>
      <w:tr w:rsidR="002C5DEF" w14:paraId="03A018FF" w14:textId="7064A0F2" w:rsidTr="00351E70">
        <w:trPr>
          <w:trHeight w:val="244"/>
        </w:trPr>
        <w:tc>
          <w:tcPr>
            <w:tcW w:w="761" w:type="dxa"/>
            <w:vAlign w:val="center"/>
          </w:tcPr>
          <w:p w14:paraId="52DE15C7" w14:textId="6B420D72"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300</w:t>
            </w:r>
          </w:p>
        </w:tc>
        <w:tc>
          <w:tcPr>
            <w:tcW w:w="772" w:type="dxa"/>
            <w:vAlign w:val="center"/>
          </w:tcPr>
          <w:p w14:paraId="70D29ADE" w14:textId="77777777" w:rsidR="002C5DEF" w:rsidRPr="001F43EE" w:rsidRDefault="002C5DEF" w:rsidP="00C2375C">
            <w:pPr>
              <w:rPr>
                <w:rFonts w:asciiTheme="minorHAnsi" w:hAnsiTheme="minorHAnsi" w:cstheme="minorHAnsi"/>
                <w:lang w:val="en-AU"/>
              </w:rPr>
            </w:pPr>
          </w:p>
        </w:tc>
        <w:tc>
          <w:tcPr>
            <w:tcW w:w="916" w:type="dxa"/>
            <w:vAlign w:val="center"/>
          </w:tcPr>
          <w:p w14:paraId="35A11338" w14:textId="77777777" w:rsidR="002C5DEF" w:rsidRPr="001F43EE" w:rsidRDefault="002C5DEF" w:rsidP="00C2375C">
            <w:pPr>
              <w:rPr>
                <w:rFonts w:asciiTheme="minorHAnsi" w:hAnsiTheme="minorHAnsi" w:cstheme="minorHAnsi"/>
                <w:lang w:val="en-AU"/>
              </w:rPr>
            </w:pPr>
          </w:p>
        </w:tc>
        <w:tc>
          <w:tcPr>
            <w:tcW w:w="583" w:type="dxa"/>
            <w:vAlign w:val="center"/>
          </w:tcPr>
          <w:p w14:paraId="233B49F0" w14:textId="77777777" w:rsidR="002C5DEF" w:rsidRPr="001F43EE" w:rsidRDefault="002C5DEF" w:rsidP="00C2375C">
            <w:pPr>
              <w:rPr>
                <w:rFonts w:asciiTheme="minorHAnsi" w:hAnsiTheme="minorHAnsi" w:cstheme="minorHAnsi"/>
                <w:lang w:val="en-AU"/>
              </w:rPr>
            </w:pPr>
          </w:p>
        </w:tc>
        <w:tc>
          <w:tcPr>
            <w:tcW w:w="1238" w:type="dxa"/>
            <w:vAlign w:val="center"/>
          </w:tcPr>
          <w:p w14:paraId="2CF6657C" w14:textId="581E7354" w:rsidR="002C5DEF" w:rsidRPr="001F43EE" w:rsidRDefault="002C5DEF" w:rsidP="00C2375C">
            <w:pPr>
              <w:rPr>
                <w:rFonts w:asciiTheme="minorHAnsi" w:hAnsiTheme="minorHAnsi" w:cstheme="minorHAnsi"/>
                <w:lang w:val="en-AU"/>
              </w:rPr>
            </w:pPr>
          </w:p>
        </w:tc>
        <w:tc>
          <w:tcPr>
            <w:tcW w:w="1072" w:type="dxa"/>
            <w:vAlign w:val="center"/>
          </w:tcPr>
          <w:p w14:paraId="53B75A4A" w14:textId="77777777" w:rsidR="002C5DEF" w:rsidRPr="001F43EE" w:rsidRDefault="002C5DEF" w:rsidP="00C2375C">
            <w:pPr>
              <w:rPr>
                <w:rFonts w:asciiTheme="minorHAnsi" w:hAnsiTheme="minorHAnsi" w:cstheme="minorHAnsi"/>
                <w:lang w:val="en-AU"/>
              </w:rPr>
            </w:pPr>
          </w:p>
        </w:tc>
        <w:tc>
          <w:tcPr>
            <w:tcW w:w="940" w:type="dxa"/>
            <w:vAlign w:val="center"/>
          </w:tcPr>
          <w:p w14:paraId="22BF908F" w14:textId="549B9B0A"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400</w:t>
            </w:r>
          </w:p>
        </w:tc>
        <w:tc>
          <w:tcPr>
            <w:tcW w:w="940" w:type="dxa"/>
            <w:vAlign w:val="center"/>
          </w:tcPr>
          <w:p w14:paraId="3716A155" w14:textId="553FCDD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30</w:t>
            </w:r>
          </w:p>
        </w:tc>
        <w:tc>
          <w:tcPr>
            <w:tcW w:w="940" w:type="dxa"/>
            <w:vAlign w:val="center"/>
          </w:tcPr>
          <w:p w14:paraId="5F7F6563" w14:textId="77777777" w:rsidR="002C5DEF" w:rsidRPr="001F43EE" w:rsidRDefault="002C5DEF" w:rsidP="00C2375C">
            <w:pPr>
              <w:rPr>
                <w:rFonts w:asciiTheme="minorHAnsi" w:hAnsiTheme="minorHAnsi" w:cstheme="minorHAnsi"/>
                <w:lang w:val="en-AU"/>
              </w:rPr>
            </w:pPr>
          </w:p>
        </w:tc>
      </w:tr>
      <w:tr w:rsidR="002C5DEF" w14:paraId="3DE36061" w14:textId="3561825F" w:rsidTr="00351E70">
        <w:trPr>
          <w:trHeight w:val="244"/>
        </w:trPr>
        <w:tc>
          <w:tcPr>
            <w:tcW w:w="761" w:type="dxa"/>
            <w:vAlign w:val="center"/>
          </w:tcPr>
          <w:p w14:paraId="2FEBA509" w14:textId="19074399"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400</w:t>
            </w:r>
          </w:p>
        </w:tc>
        <w:tc>
          <w:tcPr>
            <w:tcW w:w="772" w:type="dxa"/>
            <w:vAlign w:val="center"/>
          </w:tcPr>
          <w:p w14:paraId="4E552FA2" w14:textId="77777777" w:rsidR="002C5DEF" w:rsidRPr="001F43EE" w:rsidRDefault="002C5DEF" w:rsidP="00C2375C">
            <w:pPr>
              <w:rPr>
                <w:rFonts w:asciiTheme="minorHAnsi" w:hAnsiTheme="minorHAnsi" w:cstheme="minorHAnsi"/>
                <w:lang w:val="en-AU"/>
              </w:rPr>
            </w:pPr>
          </w:p>
        </w:tc>
        <w:tc>
          <w:tcPr>
            <w:tcW w:w="916" w:type="dxa"/>
            <w:vAlign w:val="center"/>
          </w:tcPr>
          <w:p w14:paraId="4C9B0C74" w14:textId="77777777" w:rsidR="002C5DEF" w:rsidRPr="001F43EE" w:rsidRDefault="002C5DEF" w:rsidP="00C2375C">
            <w:pPr>
              <w:rPr>
                <w:rFonts w:asciiTheme="minorHAnsi" w:hAnsiTheme="minorHAnsi" w:cstheme="minorHAnsi"/>
                <w:lang w:val="en-AU"/>
              </w:rPr>
            </w:pPr>
          </w:p>
        </w:tc>
        <w:tc>
          <w:tcPr>
            <w:tcW w:w="583" w:type="dxa"/>
            <w:vAlign w:val="center"/>
          </w:tcPr>
          <w:p w14:paraId="1F4CC736" w14:textId="77777777" w:rsidR="002C5DEF" w:rsidRPr="001F43EE" w:rsidRDefault="002C5DEF" w:rsidP="00C2375C">
            <w:pPr>
              <w:rPr>
                <w:rFonts w:asciiTheme="minorHAnsi" w:hAnsiTheme="minorHAnsi" w:cstheme="minorHAnsi"/>
                <w:lang w:val="en-AU"/>
              </w:rPr>
            </w:pPr>
          </w:p>
        </w:tc>
        <w:tc>
          <w:tcPr>
            <w:tcW w:w="1238" w:type="dxa"/>
            <w:vAlign w:val="center"/>
          </w:tcPr>
          <w:p w14:paraId="7E271F29" w14:textId="34904FA9" w:rsidR="002C5DEF" w:rsidRPr="001F43EE" w:rsidRDefault="002C5DEF" w:rsidP="00C2375C">
            <w:pPr>
              <w:rPr>
                <w:rFonts w:asciiTheme="minorHAnsi" w:hAnsiTheme="minorHAnsi" w:cstheme="minorHAnsi"/>
                <w:lang w:val="en-AU"/>
              </w:rPr>
            </w:pPr>
          </w:p>
        </w:tc>
        <w:tc>
          <w:tcPr>
            <w:tcW w:w="1072" w:type="dxa"/>
            <w:vAlign w:val="center"/>
          </w:tcPr>
          <w:p w14:paraId="3E302CE6" w14:textId="77777777" w:rsidR="002C5DEF" w:rsidRPr="001F43EE" w:rsidRDefault="002C5DEF" w:rsidP="00C2375C">
            <w:pPr>
              <w:rPr>
                <w:rFonts w:asciiTheme="minorHAnsi" w:hAnsiTheme="minorHAnsi" w:cstheme="minorHAnsi"/>
                <w:lang w:val="en-AU"/>
              </w:rPr>
            </w:pPr>
          </w:p>
        </w:tc>
        <w:tc>
          <w:tcPr>
            <w:tcW w:w="940" w:type="dxa"/>
            <w:vAlign w:val="center"/>
          </w:tcPr>
          <w:p w14:paraId="2DE1CB9B" w14:textId="48C860C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500</w:t>
            </w:r>
          </w:p>
        </w:tc>
        <w:tc>
          <w:tcPr>
            <w:tcW w:w="940" w:type="dxa"/>
            <w:vAlign w:val="center"/>
          </w:tcPr>
          <w:p w14:paraId="55E8D98A" w14:textId="77777777" w:rsidR="002C5DEF" w:rsidRPr="001F43EE" w:rsidRDefault="002C5DEF" w:rsidP="00C2375C">
            <w:pPr>
              <w:rPr>
                <w:rFonts w:asciiTheme="minorHAnsi" w:hAnsiTheme="minorHAnsi" w:cstheme="minorHAnsi"/>
                <w:lang w:val="en-AU"/>
              </w:rPr>
            </w:pPr>
          </w:p>
        </w:tc>
        <w:tc>
          <w:tcPr>
            <w:tcW w:w="940" w:type="dxa"/>
            <w:vAlign w:val="center"/>
          </w:tcPr>
          <w:p w14:paraId="78D35691" w14:textId="77777777" w:rsidR="002C5DEF" w:rsidRPr="001F43EE" w:rsidRDefault="002C5DEF" w:rsidP="00C2375C">
            <w:pPr>
              <w:rPr>
                <w:rFonts w:asciiTheme="minorHAnsi" w:hAnsiTheme="minorHAnsi" w:cstheme="minorHAnsi"/>
                <w:lang w:val="en-AU"/>
              </w:rPr>
            </w:pPr>
          </w:p>
        </w:tc>
      </w:tr>
      <w:tr w:rsidR="002C5DEF" w14:paraId="59D88734" w14:textId="5EACF3A2" w:rsidTr="00351E70">
        <w:trPr>
          <w:trHeight w:val="244"/>
        </w:trPr>
        <w:tc>
          <w:tcPr>
            <w:tcW w:w="761" w:type="dxa"/>
            <w:vAlign w:val="center"/>
          </w:tcPr>
          <w:p w14:paraId="56F54613" w14:textId="402640B1"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lastRenderedPageBreak/>
              <w:t>500</w:t>
            </w:r>
          </w:p>
        </w:tc>
        <w:tc>
          <w:tcPr>
            <w:tcW w:w="772" w:type="dxa"/>
            <w:vAlign w:val="center"/>
          </w:tcPr>
          <w:p w14:paraId="7206E74E" w14:textId="77777777" w:rsidR="002C5DEF" w:rsidRPr="001F43EE" w:rsidRDefault="002C5DEF" w:rsidP="002C5DEF">
            <w:pPr>
              <w:keepNext/>
              <w:rPr>
                <w:rFonts w:asciiTheme="minorHAnsi" w:hAnsiTheme="minorHAnsi" w:cstheme="minorHAnsi"/>
                <w:lang w:val="en-AU"/>
              </w:rPr>
            </w:pPr>
          </w:p>
        </w:tc>
        <w:tc>
          <w:tcPr>
            <w:tcW w:w="916" w:type="dxa"/>
            <w:vAlign w:val="center"/>
          </w:tcPr>
          <w:p w14:paraId="0309CF8D" w14:textId="77777777" w:rsidR="002C5DEF" w:rsidRPr="001F43EE" w:rsidRDefault="002C5DEF" w:rsidP="002C5DEF">
            <w:pPr>
              <w:keepNext/>
              <w:rPr>
                <w:rFonts w:asciiTheme="minorHAnsi" w:hAnsiTheme="minorHAnsi" w:cstheme="minorHAnsi"/>
                <w:lang w:val="en-AU"/>
              </w:rPr>
            </w:pPr>
          </w:p>
        </w:tc>
        <w:tc>
          <w:tcPr>
            <w:tcW w:w="583" w:type="dxa"/>
            <w:vAlign w:val="center"/>
          </w:tcPr>
          <w:p w14:paraId="43A2C080" w14:textId="77777777" w:rsidR="002C5DEF" w:rsidRPr="001F43EE" w:rsidRDefault="002C5DEF" w:rsidP="002C5DEF">
            <w:pPr>
              <w:keepNext/>
              <w:rPr>
                <w:rFonts w:asciiTheme="minorHAnsi" w:hAnsiTheme="minorHAnsi" w:cstheme="minorHAnsi"/>
                <w:lang w:val="en-AU"/>
              </w:rPr>
            </w:pPr>
          </w:p>
        </w:tc>
        <w:tc>
          <w:tcPr>
            <w:tcW w:w="1238" w:type="dxa"/>
            <w:vAlign w:val="center"/>
          </w:tcPr>
          <w:p w14:paraId="1A8E22C4" w14:textId="5F831AA9" w:rsidR="002C5DEF" w:rsidRPr="001F43EE" w:rsidRDefault="002C5DEF" w:rsidP="002C5DEF">
            <w:pPr>
              <w:keepNext/>
              <w:rPr>
                <w:rFonts w:asciiTheme="minorHAnsi" w:hAnsiTheme="minorHAnsi" w:cstheme="minorHAnsi"/>
                <w:lang w:val="en-AU"/>
              </w:rPr>
            </w:pPr>
          </w:p>
        </w:tc>
        <w:tc>
          <w:tcPr>
            <w:tcW w:w="1072" w:type="dxa"/>
            <w:vAlign w:val="center"/>
          </w:tcPr>
          <w:p w14:paraId="379B84A5" w14:textId="77777777" w:rsidR="002C5DEF" w:rsidRPr="001F43EE" w:rsidRDefault="002C5DEF" w:rsidP="002C5DEF">
            <w:pPr>
              <w:keepNext/>
              <w:rPr>
                <w:rFonts w:asciiTheme="minorHAnsi" w:hAnsiTheme="minorHAnsi" w:cstheme="minorHAnsi"/>
                <w:lang w:val="en-AU"/>
              </w:rPr>
            </w:pPr>
          </w:p>
        </w:tc>
        <w:tc>
          <w:tcPr>
            <w:tcW w:w="940" w:type="dxa"/>
            <w:vAlign w:val="center"/>
          </w:tcPr>
          <w:p w14:paraId="7F199850" w14:textId="5177B3A4" w:rsidR="002C5DEF" w:rsidRPr="001F43EE" w:rsidRDefault="00EC3413" w:rsidP="002C5DEF">
            <w:pPr>
              <w:keepNext/>
              <w:rPr>
                <w:rFonts w:asciiTheme="minorHAnsi" w:hAnsiTheme="minorHAnsi" w:cstheme="minorHAnsi"/>
                <w:lang w:val="en-AU"/>
              </w:rPr>
            </w:pPr>
            <w:r w:rsidRPr="001F43EE">
              <w:rPr>
                <w:rFonts w:asciiTheme="minorHAnsi" w:hAnsiTheme="minorHAnsi" w:cstheme="minorHAnsi"/>
                <w:lang w:val="en-AU"/>
              </w:rPr>
              <w:t>1000</w:t>
            </w:r>
          </w:p>
        </w:tc>
        <w:tc>
          <w:tcPr>
            <w:tcW w:w="940" w:type="dxa"/>
            <w:vAlign w:val="center"/>
          </w:tcPr>
          <w:p w14:paraId="33C7CA40" w14:textId="77777777" w:rsidR="002C5DEF" w:rsidRPr="001F43EE" w:rsidRDefault="002C5DEF" w:rsidP="002C5DEF">
            <w:pPr>
              <w:keepNext/>
              <w:rPr>
                <w:rFonts w:asciiTheme="minorHAnsi" w:hAnsiTheme="minorHAnsi" w:cstheme="minorHAnsi"/>
                <w:lang w:val="en-AU"/>
              </w:rPr>
            </w:pPr>
          </w:p>
        </w:tc>
        <w:tc>
          <w:tcPr>
            <w:tcW w:w="940" w:type="dxa"/>
            <w:vAlign w:val="center"/>
          </w:tcPr>
          <w:p w14:paraId="2C0B6A8A" w14:textId="77777777" w:rsidR="002C5DEF" w:rsidRPr="001F43EE" w:rsidRDefault="002C5DEF" w:rsidP="002C5DEF">
            <w:pPr>
              <w:keepNext/>
              <w:rPr>
                <w:rFonts w:asciiTheme="minorHAnsi" w:hAnsiTheme="minorHAnsi" w:cstheme="minorHAnsi"/>
                <w:lang w:val="en-AU"/>
              </w:rPr>
            </w:pPr>
          </w:p>
        </w:tc>
      </w:tr>
      <w:tr w:rsidR="002F5A82" w14:paraId="3AF57BC7" w14:textId="77777777" w:rsidTr="00351E70">
        <w:trPr>
          <w:trHeight w:val="244"/>
        </w:trPr>
        <w:tc>
          <w:tcPr>
            <w:tcW w:w="761" w:type="dxa"/>
            <w:vAlign w:val="center"/>
          </w:tcPr>
          <w:p w14:paraId="49FF1AD4" w14:textId="2C774FB0" w:rsidR="002F5A82" w:rsidRPr="001F43EE" w:rsidRDefault="002F5A82" w:rsidP="00C2375C">
            <w:pPr>
              <w:rPr>
                <w:rFonts w:asciiTheme="minorHAnsi" w:hAnsiTheme="minorHAnsi" w:cstheme="minorHAnsi"/>
                <w:lang w:val="en-AU"/>
              </w:rPr>
            </w:pPr>
            <w:r w:rsidRPr="001F43EE">
              <w:rPr>
                <w:rFonts w:asciiTheme="minorHAnsi" w:hAnsiTheme="minorHAnsi" w:cstheme="minorHAnsi"/>
                <w:lang w:val="en-AU"/>
              </w:rPr>
              <w:t>1000</w:t>
            </w:r>
          </w:p>
        </w:tc>
        <w:tc>
          <w:tcPr>
            <w:tcW w:w="772" w:type="dxa"/>
            <w:vAlign w:val="center"/>
          </w:tcPr>
          <w:p w14:paraId="5AB521A3" w14:textId="77777777" w:rsidR="002F5A82" w:rsidRPr="001F43EE" w:rsidRDefault="002F5A82" w:rsidP="002C5DEF">
            <w:pPr>
              <w:keepNext/>
              <w:rPr>
                <w:rFonts w:asciiTheme="minorHAnsi" w:hAnsiTheme="minorHAnsi" w:cstheme="minorHAnsi"/>
                <w:lang w:val="en-AU"/>
              </w:rPr>
            </w:pPr>
          </w:p>
        </w:tc>
        <w:tc>
          <w:tcPr>
            <w:tcW w:w="916" w:type="dxa"/>
            <w:vAlign w:val="center"/>
          </w:tcPr>
          <w:p w14:paraId="71D85642" w14:textId="77777777" w:rsidR="002F5A82" w:rsidRPr="001F43EE" w:rsidRDefault="002F5A82" w:rsidP="002C5DEF">
            <w:pPr>
              <w:keepNext/>
              <w:rPr>
                <w:rFonts w:asciiTheme="minorHAnsi" w:hAnsiTheme="minorHAnsi" w:cstheme="minorHAnsi"/>
                <w:lang w:val="en-AU"/>
              </w:rPr>
            </w:pPr>
          </w:p>
        </w:tc>
        <w:tc>
          <w:tcPr>
            <w:tcW w:w="583" w:type="dxa"/>
            <w:vAlign w:val="center"/>
          </w:tcPr>
          <w:p w14:paraId="13721F56" w14:textId="77777777" w:rsidR="002F5A82" w:rsidRPr="001F43EE" w:rsidRDefault="002F5A82" w:rsidP="002C5DEF">
            <w:pPr>
              <w:keepNext/>
              <w:rPr>
                <w:rFonts w:asciiTheme="minorHAnsi" w:hAnsiTheme="minorHAnsi" w:cstheme="minorHAnsi"/>
                <w:lang w:val="en-AU"/>
              </w:rPr>
            </w:pPr>
          </w:p>
        </w:tc>
        <w:tc>
          <w:tcPr>
            <w:tcW w:w="1238" w:type="dxa"/>
            <w:vAlign w:val="center"/>
          </w:tcPr>
          <w:p w14:paraId="1C28D560" w14:textId="77777777" w:rsidR="002F5A82" w:rsidRPr="001F43EE" w:rsidRDefault="002F5A82" w:rsidP="002C5DEF">
            <w:pPr>
              <w:keepNext/>
              <w:rPr>
                <w:rFonts w:asciiTheme="minorHAnsi" w:hAnsiTheme="minorHAnsi" w:cstheme="minorHAnsi"/>
                <w:lang w:val="en-AU"/>
              </w:rPr>
            </w:pPr>
          </w:p>
        </w:tc>
        <w:tc>
          <w:tcPr>
            <w:tcW w:w="1072" w:type="dxa"/>
            <w:vAlign w:val="center"/>
          </w:tcPr>
          <w:p w14:paraId="658E8104" w14:textId="77777777" w:rsidR="002F5A82" w:rsidRPr="001F43EE" w:rsidRDefault="002F5A82" w:rsidP="002C5DEF">
            <w:pPr>
              <w:keepNext/>
              <w:rPr>
                <w:rFonts w:asciiTheme="minorHAnsi" w:hAnsiTheme="minorHAnsi" w:cstheme="minorHAnsi"/>
                <w:lang w:val="en-AU"/>
              </w:rPr>
            </w:pPr>
          </w:p>
        </w:tc>
        <w:tc>
          <w:tcPr>
            <w:tcW w:w="940" w:type="dxa"/>
            <w:vAlign w:val="center"/>
          </w:tcPr>
          <w:p w14:paraId="26F858B0" w14:textId="77777777" w:rsidR="002F5A82" w:rsidRPr="001F43EE" w:rsidRDefault="002F5A82" w:rsidP="002C5DEF">
            <w:pPr>
              <w:keepNext/>
              <w:rPr>
                <w:rFonts w:asciiTheme="minorHAnsi" w:hAnsiTheme="minorHAnsi" w:cstheme="minorHAnsi"/>
                <w:lang w:val="en-AU"/>
              </w:rPr>
            </w:pPr>
          </w:p>
        </w:tc>
        <w:tc>
          <w:tcPr>
            <w:tcW w:w="940" w:type="dxa"/>
            <w:vAlign w:val="center"/>
          </w:tcPr>
          <w:p w14:paraId="206F1070" w14:textId="77777777" w:rsidR="002F5A82" w:rsidRPr="001F43EE" w:rsidRDefault="002F5A82" w:rsidP="002C5DEF">
            <w:pPr>
              <w:keepNext/>
              <w:rPr>
                <w:rFonts w:asciiTheme="minorHAnsi" w:hAnsiTheme="minorHAnsi" w:cstheme="minorHAnsi"/>
                <w:lang w:val="en-AU"/>
              </w:rPr>
            </w:pPr>
          </w:p>
        </w:tc>
        <w:tc>
          <w:tcPr>
            <w:tcW w:w="940" w:type="dxa"/>
            <w:vAlign w:val="center"/>
          </w:tcPr>
          <w:p w14:paraId="5FD64A83" w14:textId="77777777" w:rsidR="002F5A82" w:rsidRPr="001F43EE" w:rsidRDefault="002F5A82" w:rsidP="002C5DEF">
            <w:pPr>
              <w:keepNext/>
              <w:rPr>
                <w:rFonts w:asciiTheme="minorHAnsi" w:hAnsiTheme="minorHAnsi" w:cstheme="minorHAnsi"/>
                <w:lang w:val="en-AU"/>
              </w:rPr>
            </w:pPr>
          </w:p>
        </w:tc>
      </w:tr>
    </w:tbl>
    <w:p w14:paraId="28F7C31C" w14:textId="512D7B18" w:rsidR="001B510C" w:rsidRPr="00292654" w:rsidRDefault="002C5DEF" w:rsidP="002C5DEF">
      <w:pPr>
        <w:pStyle w:val="Caption"/>
      </w:pPr>
      <w:bookmarkStart w:id="93" w:name="_Toc75946906"/>
      <w:r>
        <w:t xml:space="preserve">Table </w:t>
      </w:r>
      <w:r>
        <w:fldChar w:fldCharType="begin"/>
      </w:r>
      <w:r>
        <w:instrText xml:space="preserve"> SEQ Table \* ARABIC </w:instrText>
      </w:r>
      <w:r>
        <w:fldChar w:fldCharType="separate"/>
      </w:r>
      <w:r w:rsidR="001D566E">
        <w:rPr>
          <w:noProof/>
        </w:rPr>
        <w:t>4</w:t>
      </w:r>
      <w:r>
        <w:fldChar w:fldCharType="end"/>
      </w:r>
      <w:r>
        <w:t>: Supported Sampling Rates</w:t>
      </w:r>
      <w:r w:rsidR="00666B32">
        <w:t xml:space="preserve"> (Hz)</w:t>
      </w:r>
      <w:bookmarkEnd w:id="93"/>
    </w:p>
    <w:p w14:paraId="180D64D0" w14:textId="254EC108" w:rsidR="00F2204E" w:rsidRDefault="00F2204E" w:rsidP="00FE73C9">
      <w:pPr>
        <w:pStyle w:val="Heading1"/>
      </w:pPr>
      <w:bookmarkStart w:id="94" w:name="_WaveTool_Usage"/>
      <w:bookmarkStart w:id="95" w:name="_FAQs"/>
      <w:bookmarkStart w:id="96" w:name="_Toc75946877"/>
      <w:bookmarkEnd w:id="94"/>
      <w:bookmarkEnd w:id="95"/>
      <w:r>
        <w:lastRenderedPageBreak/>
        <w:t>Embedded Algorithms on Watch</w:t>
      </w:r>
      <w:bookmarkEnd w:id="96"/>
    </w:p>
    <w:p w14:paraId="595005B4" w14:textId="16CB27FB" w:rsidR="00F631C6" w:rsidRDefault="00F631C6" w:rsidP="00251104">
      <w:pPr>
        <w:pStyle w:val="BodyText"/>
        <w:rPr>
          <w:rFonts w:asciiTheme="minorHAnsi" w:hAnsiTheme="minorHAnsi" w:cstheme="minorHAnsi"/>
        </w:rPr>
      </w:pPr>
      <w:r w:rsidRPr="00251104">
        <w:rPr>
          <w:rFonts w:asciiTheme="minorHAnsi" w:hAnsiTheme="minorHAnsi" w:cstheme="minorHAnsi"/>
        </w:rPr>
        <w:t>The study watch</w:t>
      </w:r>
      <w:r>
        <w:rPr>
          <w:rFonts w:asciiTheme="minorHAnsi" w:hAnsiTheme="minorHAnsi" w:cstheme="minorHAnsi"/>
        </w:rPr>
        <w:t xml:space="preserve"> comes embedded with couple of algorithms</w:t>
      </w:r>
      <w:r w:rsidR="00BA305E">
        <w:rPr>
          <w:rFonts w:asciiTheme="minorHAnsi" w:hAnsiTheme="minorHAnsi" w:cstheme="minorHAnsi"/>
        </w:rPr>
        <w:t xml:space="preserve">, which </w:t>
      </w:r>
      <w:r w:rsidR="003B08FF">
        <w:rPr>
          <w:rFonts w:asciiTheme="minorHAnsi" w:hAnsiTheme="minorHAnsi" w:cstheme="minorHAnsi"/>
        </w:rPr>
        <w:t>process</w:t>
      </w:r>
      <w:r>
        <w:rPr>
          <w:rFonts w:asciiTheme="minorHAnsi" w:hAnsiTheme="minorHAnsi" w:cstheme="minorHAnsi"/>
        </w:rPr>
        <w:t xml:space="preserve"> the raw data obtained from sensor applications</w:t>
      </w:r>
      <w:r w:rsidR="00C81373">
        <w:rPr>
          <w:rFonts w:asciiTheme="minorHAnsi" w:hAnsiTheme="minorHAnsi" w:cstheme="minorHAnsi"/>
        </w:rPr>
        <w:t xml:space="preserve"> to output certain vital sign parameter</w:t>
      </w:r>
      <w:r w:rsidR="00CC3B3E">
        <w:rPr>
          <w:rFonts w:asciiTheme="minorHAnsi" w:hAnsiTheme="minorHAnsi" w:cstheme="minorHAnsi"/>
        </w:rPr>
        <w:t>(</w:t>
      </w:r>
      <w:r w:rsidR="00C81373">
        <w:rPr>
          <w:rFonts w:asciiTheme="minorHAnsi" w:hAnsiTheme="minorHAnsi" w:cstheme="minorHAnsi"/>
        </w:rPr>
        <w:t>s</w:t>
      </w:r>
      <w:r w:rsidR="00CC3B3E">
        <w:rPr>
          <w:rFonts w:asciiTheme="minorHAnsi" w:hAnsiTheme="minorHAnsi" w:cstheme="minorHAnsi"/>
        </w:rPr>
        <w:t>)</w:t>
      </w:r>
      <w:r>
        <w:rPr>
          <w:rFonts w:asciiTheme="minorHAnsi" w:hAnsiTheme="minorHAnsi" w:cstheme="minorHAnsi"/>
        </w:rPr>
        <w:t xml:space="preserve">.  </w:t>
      </w:r>
    </w:p>
    <w:p w14:paraId="0AC99703" w14:textId="2B9DBDDD" w:rsidR="006657FF" w:rsidRDefault="006657FF" w:rsidP="006657FF">
      <w:pPr>
        <w:pStyle w:val="Heading2"/>
      </w:pPr>
      <w:bookmarkStart w:id="97" w:name="_Toc75946878"/>
      <w:bookmarkStart w:id="98" w:name="_Hlk63070373"/>
      <w:r>
        <w:t>Heart Rate Monitoring (HRM) algorithm</w:t>
      </w:r>
      <w:bookmarkEnd w:id="97"/>
    </w:p>
    <w:p w14:paraId="5D897FA1" w14:textId="1976BC50" w:rsidR="00655D68" w:rsidRPr="00655D68" w:rsidRDefault="00655D68" w:rsidP="00877294">
      <w:pPr>
        <w:pStyle w:val="BodyText"/>
        <w:jc w:val="both"/>
        <w:rPr>
          <w:rFonts w:asciiTheme="minorHAnsi" w:hAnsiTheme="minorHAnsi" w:cstheme="minorHAnsi"/>
        </w:rPr>
      </w:pPr>
      <w:r w:rsidRPr="00655D68">
        <w:rPr>
          <w:rFonts w:asciiTheme="minorHAnsi" w:hAnsiTheme="minorHAnsi" w:cstheme="minorHAnsi"/>
        </w:rPr>
        <w:t>This algorithm measures</w:t>
      </w:r>
      <w:r>
        <w:rPr>
          <w:rFonts w:asciiTheme="minorHAnsi" w:hAnsiTheme="minorHAnsi" w:cstheme="minorHAnsi"/>
        </w:rPr>
        <w:t xml:space="preserve"> heart rate using PPG</w:t>
      </w:r>
      <w:r w:rsidR="007024AB">
        <w:rPr>
          <w:rFonts w:asciiTheme="minorHAnsi" w:hAnsiTheme="minorHAnsi" w:cstheme="minorHAnsi"/>
        </w:rPr>
        <w:t>/ADPD</w:t>
      </w:r>
      <w:r>
        <w:rPr>
          <w:rFonts w:asciiTheme="minorHAnsi" w:hAnsiTheme="minorHAnsi" w:cstheme="minorHAnsi"/>
        </w:rPr>
        <w:t xml:space="preserve"> signal</w:t>
      </w:r>
      <w:r w:rsidR="00F664FB">
        <w:rPr>
          <w:rFonts w:asciiTheme="minorHAnsi" w:hAnsiTheme="minorHAnsi" w:cstheme="minorHAnsi"/>
        </w:rPr>
        <w:t xml:space="preserve"> while removing the </w:t>
      </w:r>
      <w:r w:rsidR="007024AB">
        <w:rPr>
          <w:rFonts w:asciiTheme="minorHAnsi" w:hAnsiTheme="minorHAnsi" w:cstheme="minorHAnsi"/>
        </w:rPr>
        <w:t>motion-based</w:t>
      </w:r>
      <w:r w:rsidR="00F664FB">
        <w:rPr>
          <w:rFonts w:asciiTheme="minorHAnsi" w:hAnsiTheme="minorHAnsi" w:cstheme="minorHAnsi"/>
        </w:rPr>
        <w:t xml:space="preserve"> interference.</w:t>
      </w:r>
      <w:r w:rsidR="007024AB">
        <w:rPr>
          <w:rFonts w:asciiTheme="minorHAnsi" w:hAnsiTheme="minorHAnsi" w:cstheme="minorHAnsi"/>
        </w:rPr>
        <w:t xml:space="preserve"> It operates on a single channel PPG/ADPD signal, together with 3-axis accelerometer data to produce the heart rate.</w:t>
      </w:r>
      <w:r w:rsidR="00C402A5">
        <w:rPr>
          <w:rFonts w:asciiTheme="minorHAnsi" w:hAnsiTheme="minorHAnsi" w:cstheme="minorHAnsi"/>
        </w:rPr>
        <w:t xml:space="preserve"> The algorithm is provided as a pre-built Cortex-M4 library along with header file.</w:t>
      </w:r>
      <w:r w:rsidR="00D5142B">
        <w:rPr>
          <w:rFonts w:asciiTheme="minorHAnsi" w:hAnsiTheme="minorHAnsi" w:cstheme="minorHAnsi"/>
        </w:rPr>
        <w:t xml:space="preserve"> It is designed to work with PPG and accelerometer data at 50Hz.</w:t>
      </w:r>
      <w:r w:rsidR="007024AB">
        <w:rPr>
          <w:rFonts w:asciiTheme="minorHAnsi" w:hAnsiTheme="minorHAnsi" w:cstheme="minorHAnsi"/>
        </w:rPr>
        <w:t xml:space="preserve"> </w:t>
      </w:r>
    </w:p>
    <w:p w14:paraId="62EDE737" w14:textId="0012E384" w:rsidR="006657FF" w:rsidRDefault="006657FF" w:rsidP="006657FF">
      <w:pPr>
        <w:pStyle w:val="Heading2"/>
      </w:pPr>
      <w:bookmarkStart w:id="99" w:name="_Toc75946879"/>
      <w:bookmarkEnd w:id="98"/>
      <w:r>
        <w:t>Pedometer algorithm</w:t>
      </w:r>
      <w:bookmarkEnd w:id="99"/>
    </w:p>
    <w:p w14:paraId="6FAEF6C6" w14:textId="395B14EB" w:rsidR="0054767E" w:rsidRDefault="0054767E" w:rsidP="0054767E">
      <w:pPr>
        <w:pStyle w:val="BodyText"/>
        <w:rPr>
          <w:rFonts w:asciiTheme="minorHAnsi" w:hAnsiTheme="minorHAnsi" w:cstheme="minorHAnsi"/>
        </w:rPr>
      </w:pPr>
      <w:r w:rsidRPr="00655D68">
        <w:rPr>
          <w:rFonts w:asciiTheme="minorHAnsi" w:hAnsiTheme="minorHAnsi" w:cstheme="minorHAnsi"/>
        </w:rPr>
        <w:t xml:space="preserve">The pedometer algorithm processes the data from the accelerometer and determines the step count. </w:t>
      </w:r>
      <w:r w:rsidR="00034752" w:rsidRPr="00655D68">
        <w:rPr>
          <w:rFonts w:asciiTheme="minorHAnsi" w:hAnsiTheme="minorHAnsi" w:cstheme="minorHAnsi"/>
        </w:rPr>
        <w:t>Since the algorithm requires data at 25Hz, the incoming accelerometer data is decimated to get this rate.</w:t>
      </w:r>
    </w:p>
    <w:p w14:paraId="763E4E2B" w14:textId="66EB3D1C" w:rsidR="00590D1A" w:rsidRDefault="00590D1A" w:rsidP="00590D1A">
      <w:pPr>
        <w:pStyle w:val="Heading2"/>
      </w:pPr>
      <w:bookmarkStart w:id="100" w:name="_Toc75946880"/>
      <w:r>
        <w:t>Signal Quality Ind</w:t>
      </w:r>
      <w:r w:rsidR="00F96429">
        <w:t>ex (SQI)</w:t>
      </w:r>
      <w:r w:rsidR="009F36BA">
        <w:t xml:space="preserve"> algorithm</w:t>
      </w:r>
      <w:bookmarkEnd w:id="100"/>
    </w:p>
    <w:p w14:paraId="37E3C6E1" w14:textId="024E6E7D" w:rsidR="003D5618" w:rsidRPr="003D5618" w:rsidRDefault="00F96429" w:rsidP="003D5618">
      <w:pPr>
        <w:pStyle w:val="BodyText"/>
        <w:jc w:val="both"/>
        <w:rPr>
          <w:rFonts w:asciiTheme="minorHAnsi" w:hAnsiTheme="minorHAnsi" w:cstheme="minorHAnsi"/>
          <w:lang w:val="en-CA"/>
        </w:rPr>
      </w:pPr>
      <w:r w:rsidRPr="00932A66">
        <w:rPr>
          <w:rFonts w:asciiTheme="minorHAnsi" w:hAnsiTheme="minorHAnsi" w:cstheme="minorHAnsi"/>
          <w:lang w:val="en-CA"/>
        </w:rPr>
        <w:t xml:space="preserve">PPG signals collected via wearable devices are prone to noise sources and other artefacts that negatively impact the measurement accuracy of the sensor. The Signal Quality Index (SQI) algorithm </w:t>
      </w:r>
      <w:r>
        <w:rPr>
          <w:rFonts w:asciiTheme="minorHAnsi" w:hAnsiTheme="minorHAnsi" w:cstheme="minorHAnsi"/>
          <w:lang w:val="en-CA"/>
        </w:rPr>
        <w:t xml:space="preserve">gives a </w:t>
      </w:r>
      <w:r w:rsidRPr="00932A66">
        <w:rPr>
          <w:rFonts w:asciiTheme="minorHAnsi" w:hAnsiTheme="minorHAnsi" w:cstheme="minorHAnsi"/>
          <w:lang w:val="en-CA"/>
        </w:rPr>
        <w:t xml:space="preserve">score (index) for each time window/segment of PPG data </w:t>
      </w:r>
      <w:proofErr w:type="gramStart"/>
      <w:r w:rsidRPr="00932A66">
        <w:rPr>
          <w:rFonts w:asciiTheme="minorHAnsi" w:hAnsiTheme="minorHAnsi" w:cstheme="minorHAnsi"/>
          <w:lang w:val="en-CA"/>
        </w:rPr>
        <w:t>in order to</w:t>
      </w:r>
      <w:proofErr w:type="gramEnd"/>
      <w:r w:rsidRPr="00932A66">
        <w:rPr>
          <w:rFonts w:asciiTheme="minorHAnsi" w:hAnsiTheme="minorHAnsi" w:cstheme="minorHAnsi"/>
          <w:lang w:val="en-CA"/>
        </w:rPr>
        <w:t xml:space="preserve"> determine if it is of a sufficiently high quality to be useful for other vital sign extraction or clinical diagnostic algorithms estimate of the heart rate.</w:t>
      </w:r>
      <w:r>
        <w:rPr>
          <w:rFonts w:asciiTheme="minorHAnsi" w:hAnsiTheme="minorHAnsi" w:cstheme="minorHAnsi"/>
          <w:lang w:val="en-CA"/>
        </w:rPr>
        <w:t xml:space="preserve"> The SQI feature is supported for PPG signal frequencies ranging from 25-100Hz. The SQI score is a floating-point value between 0(poor signal quality) and 1(excellent quality). </w:t>
      </w:r>
      <w:r w:rsidR="00C0088C">
        <w:rPr>
          <w:rFonts w:asciiTheme="minorHAnsi" w:hAnsiTheme="minorHAnsi" w:cstheme="minorHAnsi"/>
          <w:lang w:val="en-CA"/>
        </w:rPr>
        <w:t xml:space="preserve">The WT </w:t>
      </w:r>
      <w:r w:rsidR="00572DF9">
        <w:rPr>
          <w:rFonts w:asciiTheme="minorHAnsi" w:hAnsiTheme="minorHAnsi" w:cstheme="minorHAnsi"/>
          <w:lang w:val="en-CA"/>
        </w:rPr>
        <w:t xml:space="preserve">has option to </w:t>
      </w:r>
      <w:r w:rsidR="00C0088C">
        <w:rPr>
          <w:rFonts w:asciiTheme="minorHAnsi" w:hAnsiTheme="minorHAnsi" w:cstheme="minorHAnsi"/>
          <w:lang w:val="en-CA"/>
        </w:rPr>
        <w:t xml:space="preserve">display </w:t>
      </w:r>
      <w:r w:rsidR="00572DF9">
        <w:rPr>
          <w:rFonts w:asciiTheme="minorHAnsi" w:hAnsiTheme="minorHAnsi" w:cstheme="minorHAnsi"/>
          <w:lang w:val="en-CA"/>
        </w:rPr>
        <w:t xml:space="preserve">the SQI in all use-case views. </w:t>
      </w:r>
      <w:r w:rsidR="0086603A">
        <w:rPr>
          <w:rFonts w:asciiTheme="minorHAnsi" w:hAnsiTheme="minorHAnsi" w:cstheme="minorHAnsi"/>
          <w:lang w:val="en-CA"/>
        </w:rPr>
        <w:t>The SQI can be calculated on any of the Green, Red, IR or Blue LEDs present on watch.</w:t>
      </w:r>
    </w:p>
    <w:p w14:paraId="717EB8FE" w14:textId="65084349" w:rsidR="003D5618" w:rsidRDefault="003D5618" w:rsidP="003D5618">
      <w:pPr>
        <w:pStyle w:val="Heading2"/>
      </w:pPr>
      <w:bookmarkStart w:id="101" w:name="_Toc75946881"/>
      <w:r>
        <w:t>AGC</w:t>
      </w:r>
      <w:bookmarkEnd w:id="101"/>
    </w:p>
    <w:p w14:paraId="408331B0" w14:textId="7E7B19F4" w:rsidR="003D5618" w:rsidRDefault="003D5618" w:rsidP="003D5618">
      <w:pPr>
        <w:pStyle w:val="Heading3"/>
      </w:pPr>
      <w:r>
        <w:t xml:space="preserve"> </w:t>
      </w:r>
      <w:bookmarkStart w:id="102" w:name="_Toc75946882"/>
      <w:r>
        <w:t>Static AG</w:t>
      </w:r>
      <w:r w:rsidR="0087682A">
        <w:t>C</w:t>
      </w:r>
      <w:bookmarkEnd w:id="102"/>
    </w:p>
    <w:p w14:paraId="5A0E7B90" w14:textId="00B693BB" w:rsidR="003D5618" w:rsidRDefault="003D5618" w:rsidP="006C2DCE">
      <w:pPr>
        <w:pStyle w:val="BodyText"/>
        <w:jc w:val="both"/>
        <w:rPr>
          <w:rFonts w:asciiTheme="minorHAnsi" w:hAnsiTheme="minorHAnsi" w:cstheme="minorHAnsi"/>
          <w:lang w:val="en-CA"/>
        </w:rPr>
      </w:pPr>
      <w:r w:rsidRPr="00086EBD">
        <w:rPr>
          <w:rFonts w:asciiTheme="minorHAnsi" w:hAnsiTheme="minorHAnsi" w:cstheme="minorHAnsi"/>
          <w:b/>
          <w:bCs/>
        </w:rPr>
        <w:t xml:space="preserve"> </w:t>
      </w:r>
      <w:hyperlink r:id="rId28" w:history="1">
        <w:r w:rsidRPr="006C2DCE">
          <w:rPr>
            <w:rFonts w:asciiTheme="minorHAnsi" w:hAnsiTheme="minorHAnsi" w:cstheme="minorHAnsi"/>
            <w:lang w:val="en-CA"/>
          </w:rPr>
          <w:t>Static AGC</w:t>
        </w:r>
      </w:hyperlink>
      <w:r w:rsidRPr="006C2DCE">
        <w:rPr>
          <w:rFonts w:asciiTheme="minorHAnsi" w:hAnsiTheme="minorHAnsi" w:cstheme="minorHAnsi"/>
          <w:lang w:val="en-CA"/>
        </w:rPr>
        <w:t xml:space="preserve"> decides the </w:t>
      </w:r>
      <w:r w:rsidR="006954F3">
        <w:rPr>
          <w:rFonts w:asciiTheme="minorHAnsi" w:hAnsiTheme="minorHAnsi" w:cstheme="minorHAnsi"/>
          <w:lang w:val="en-CA"/>
        </w:rPr>
        <w:t>i</w:t>
      </w:r>
      <w:r w:rsidRPr="006C2DCE">
        <w:rPr>
          <w:rFonts w:asciiTheme="minorHAnsi" w:hAnsiTheme="minorHAnsi" w:cstheme="minorHAnsi"/>
          <w:lang w:val="en-CA"/>
        </w:rPr>
        <w:t xml:space="preserve">nitial power settings of </w:t>
      </w:r>
      <w:r w:rsidR="00086EBD" w:rsidRPr="006C2DCE">
        <w:rPr>
          <w:rFonts w:asciiTheme="minorHAnsi" w:hAnsiTheme="minorHAnsi" w:cstheme="minorHAnsi"/>
          <w:lang w:val="en-CA"/>
        </w:rPr>
        <w:t>ADPD (</w:t>
      </w:r>
      <w:r w:rsidRPr="006C2DCE">
        <w:rPr>
          <w:rFonts w:asciiTheme="minorHAnsi" w:hAnsiTheme="minorHAnsi" w:cstheme="minorHAnsi"/>
          <w:lang w:val="en-CA"/>
        </w:rPr>
        <w:t>Loop1 settings</w:t>
      </w:r>
      <w:r w:rsidR="00A56DE6" w:rsidRPr="006C2DCE">
        <w:rPr>
          <w:rFonts w:asciiTheme="minorHAnsi" w:hAnsiTheme="minorHAnsi" w:cstheme="minorHAnsi"/>
          <w:lang w:val="en-CA"/>
        </w:rPr>
        <w:t xml:space="preserve">). ADPD samples </w:t>
      </w:r>
      <w:r w:rsidR="006954F3">
        <w:rPr>
          <w:rFonts w:asciiTheme="minorHAnsi" w:hAnsiTheme="minorHAnsi" w:cstheme="minorHAnsi"/>
          <w:lang w:val="en-CA"/>
        </w:rPr>
        <w:t xml:space="preserve">are </w:t>
      </w:r>
      <w:r w:rsidR="00A56DE6" w:rsidRPr="006C2DCE">
        <w:rPr>
          <w:rFonts w:asciiTheme="minorHAnsi" w:hAnsiTheme="minorHAnsi" w:cstheme="minorHAnsi"/>
          <w:lang w:val="en-CA"/>
        </w:rPr>
        <w:t xml:space="preserve">collected and processed to set the </w:t>
      </w:r>
      <w:r w:rsidR="006954F3">
        <w:rPr>
          <w:rFonts w:asciiTheme="minorHAnsi" w:hAnsiTheme="minorHAnsi" w:cstheme="minorHAnsi"/>
          <w:lang w:val="en-CA"/>
        </w:rPr>
        <w:t>i</w:t>
      </w:r>
      <w:r w:rsidR="00A56DE6" w:rsidRPr="006C2DCE">
        <w:rPr>
          <w:rFonts w:asciiTheme="minorHAnsi" w:hAnsiTheme="minorHAnsi" w:cstheme="minorHAnsi"/>
          <w:lang w:val="en-CA"/>
        </w:rPr>
        <w:t>nitial current and TIA gain</w:t>
      </w:r>
      <w:r w:rsidR="006C2DCE" w:rsidRPr="006C2DCE">
        <w:rPr>
          <w:rFonts w:asciiTheme="minorHAnsi" w:hAnsiTheme="minorHAnsi" w:cstheme="minorHAnsi"/>
          <w:lang w:val="en-CA"/>
        </w:rPr>
        <w:t xml:space="preserve"> based on 70% FSR</w:t>
      </w:r>
      <w:r w:rsidR="006954F3">
        <w:rPr>
          <w:rFonts w:asciiTheme="minorHAnsi" w:hAnsiTheme="minorHAnsi" w:cstheme="minorHAnsi"/>
          <w:lang w:val="en-CA"/>
        </w:rPr>
        <w:t xml:space="preserve"> at a fixed pulse count</w:t>
      </w:r>
      <w:r w:rsidR="006C2DCE" w:rsidRPr="006C2DCE">
        <w:rPr>
          <w:rFonts w:asciiTheme="minorHAnsi" w:hAnsiTheme="minorHAnsi" w:cstheme="minorHAnsi"/>
          <w:lang w:val="en-CA"/>
        </w:rPr>
        <w:t xml:space="preserve">. Static AGC calibration can be enabled for </w:t>
      </w:r>
      <w:r w:rsidR="006C2DCE">
        <w:rPr>
          <w:rFonts w:asciiTheme="minorHAnsi" w:hAnsiTheme="minorHAnsi" w:cstheme="minorHAnsi"/>
          <w:lang w:val="en-CA"/>
        </w:rPr>
        <w:t xml:space="preserve">any of the Green, Red, IR or Blue LEDs present on watch. Re-calibration can also be enabled at run time. </w:t>
      </w:r>
    </w:p>
    <w:p w14:paraId="003BB136" w14:textId="57164FE1" w:rsidR="009B3542" w:rsidRDefault="009B3542" w:rsidP="009B3542">
      <w:pPr>
        <w:rPr>
          <w:lang w:val="en-CA"/>
        </w:rPr>
      </w:pPr>
      <w:r>
        <w:rPr>
          <w:lang w:val="en-CA"/>
        </w:rPr>
        <w:t xml:space="preserve">                          </w:t>
      </w:r>
      <w:r w:rsidRPr="00946A54">
        <w:rPr>
          <w:noProof/>
          <w:lang w:eastAsia="zh-CN" w:bidi="ar-SA"/>
        </w:rPr>
        <w:drawing>
          <wp:inline distT="0" distB="0" distL="0" distR="0" wp14:anchorId="59678A14" wp14:editId="329204FE">
            <wp:extent cx="4314825" cy="10286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0828" cy="1077711"/>
                    </a:xfrm>
                    <a:prstGeom prst="rect">
                      <a:avLst/>
                    </a:prstGeom>
                    <a:noFill/>
                  </pic:spPr>
                </pic:pic>
              </a:graphicData>
            </a:graphic>
          </wp:inline>
        </w:drawing>
      </w:r>
    </w:p>
    <w:p w14:paraId="187C7BCA" w14:textId="12A9B7EA" w:rsidR="0082797E" w:rsidRDefault="0082797E" w:rsidP="0082797E">
      <w:pPr>
        <w:pStyle w:val="Caption"/>
      </w:pPr>
      <w:bookmarkStart w:id="103" w:name="_Toc75946901"/>
      <w:bookmarkStart w:id="104" w:name="_Hlk74584462"/>
      <w:r>
        <w:t xml:space="preserve">Figure </w:t>
      </w:r>
      <w:r>
        <w:fldChar w:fldCharType="begin"/>
      </w:r>
      <w:r>
        <w:instrText xml:space="preserve"> SEQ Figure \* ARABIC </w:instrText>
      </w:r>
      <w:r>
        <w:fldChar w:fldCharType="separate"/>
      </w:r>
      <w:r w:rsidR="001D566E">
        <w:rPr>
          <w:noProof/>
        </w:rPr>
        <w:t>10</w:t>
      </w:r>
      <w:r>
        <w:fldChar w:fldCharType="end"/>
      </w:r>
      <w:r>
        <w:t>: Static AGC flow chart</w:t>
      </w:r>
      <w:bookmarkEnd w:id="103"/>
    </w:p>
    <w:bookmarkEnd w:id="104"/>
    <w:p w14:paraId="3140EE26" w14:textId="77777777" w:rsidR="009B3542" w:rsidRDefault="009B3542" w:rsidP="009B3542">
      <w:pPr>
        <w:pStyle w:val="BodyText"/>
        <w:jc w:val="both"/>
        <w:rPr>
          <w:rFonts w:asciiTheme="minorHAnsi" w:hAnsiTheme="minorHAnsi" w:cstheme="minorHAnsi"/>
          <w:lang w:val="en-CA"/>
        </w:rPr>
      </w:pPr>
    </w:p>
    <w:p w14:paraId="5C384B03" w14:textId="77777777" w:rsidR="009B3542" w:rsidRDefault="009B3542" w:rsidP="009B3542">
      <w:pPr>
        <w:pStyle w:val="BodyText"/>
        <w:jc w:val="both"/>
        <w:rPr>
          <w:rFonts w:asciiTheme="minorHAnsi" w:hAnsiTheme="minorHAnsi" w:cstheme="minorHAnsi"/>
          <w:lang w:val="en-CA"/>
        </w:rPr>
      </w:pPr>
    </w:p>
    <w:p w14:paraId="581AD5E3" w14:textId="77777777" w:rsidR="009B3542" w:rsidRDefault="009B3542" w:rsidP="009B3542">
      <w:pPr>
        <w:pStyle w:val="BodyText"/>
        <w:jc w:val="both"/>
        <w:rPr>
          <w:rFonts w:asciiTheme="minorHAnsi" w:hAnsiTheme="minorHAnsi" w:cstheme="minorHAnsi"/>
          <w:lang w:val="en-CA"/>
        </w:rPr>
      </w:pPr>
    </w:p>
    <w:p w14:paraId="254ADF3A" w14:textId="0C456134" w:rsidR="009B3542" w:rsidRPr="009B3542" w:rsidRDefault="009B3542" w:rsidP="009B3542">
      <w:pPr>
        <w:pStyle w:val="BodyText"/>
        <w:jc w:val="both"/>
        <w:rPr>
          <w:rFonts w:asciiTheme="minorHAnsi" w:hAnsiTheme="minorHAnsi" w:cstheme="minorHAnsi"/>
          <w:lang w:val="en-CA"/>
        </w:rPr>
      </w:pPr>
      <w:r>
        <w:rPr>
          <w:rFonts w:asciiTheme="minorHAnsi" w:hAnsiTheme="minorHAnsi" w:cstheme="minorHAnsi"/>
          <w:lang w:val="en-CA"/>
        </w:rPr>
        <w:t>In Logging,</w:t>
      </w:r>
      <w:r w:rsidRPr="006C2DCE">
        <w:rPr>
          <w:rFonts w:asciiTheme="minorHAnsi" w:hAnsiTheme="minorHAnsi" w:cstheme="minorHAnsi"/>
          <w:lang w:val="en-CA"/>
        </w:rPr>
        <w:t xml:space="preserve"> AGC App stream </w:t>
      </w:r>
      <w:r w:rsidR="00500C44">
        <w:rPr>
          <w:rFonts w:asciiTheme="minorHAnsi" w:hAnsiTheme="minorHAnsi" w:cstheme="minorHAnsi"/>
          <w:lang w:val="en-CA"/>
        </w:rPr>
        <w:t xml:space="preserve">is </w:t>
      </w:r>
      <w:r w:rsidRPr="006C2DCE">
        <w:rPr>
          <w:rFonts w:asciiTheme="minorHAnsi" w:hAnsiTheme="minorHAnsi" w:cstheme="minorHAnsi"/>
          <w:lang w:val="en-CA"/>
        </w:rPr>
        <w:t xml:space="preserve">available to capture </w:t>
      </w:r>
      <w:r>
        <w:rPr>
          <w:rFonts w:asciiTheme="minorHAnsi" w:hAnsiTheme="minorHAnsi" w:cstheme="minorHAnsi"/>
          <w:lang w:val="en-CA"/>
        </w:rPr>
        <w:t>the</w:t>
      </w:r>
      <w:r w:rsidRPr="006C2DCE">
        <w:rPr>
          <w:rFonts w:asciiTheme="minorHAnsi" w:hAnsiTheme="minorHAnsi" w:cstheme="minorHAnsi"/>
          <w:lang w:val="en-CA"/>
        </w:rPr>
        <w:t xml:space="preserve"> static AGC settings.</w:t>
      </w:r>
    </w:p>
    <w:p w14:paraId="430D708A" w14:textId="5333E263" w:rsidR="006C2DCE" w:rsidRDefault="009B3542" w:rsidP="006C2DCE">
      <w:pPr>
        <w:rPr>
          <w:lang w:val="en-CA"/>
        </w:rPr>
      </w:pPr>
      <w:r>
        <w:rPr>
          <w:noProof/>
          <w:lang w:val="en-CA"/>
        </w:rPr>
        <w:drawing>
          <wp:inline distT="0" distB="0" distL="0" distR="0" wp14:anchorId="2FCE6772" wp14:editId="57D82BD1">
            <wp:extent cx="5929050" cy="48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6199368" cy="507922"/>
                    </a:xfrm>
                    <a:prstGeom prst="rect">
                      <a:avLst/>
                    </a:prstGeom>
                  </pic:spPr>
                </pic:pic>
              </a:graphicData>
            </a:graphic>
          </wp:inline>
        </w:drawing>
      </w:r>
    </w:p>
    <w:p w14:paraId="372DDB4F" w14:textId="6266C34D" w:rsidR="009B3542" w:rsidRDefault="009B3542" w:rsidP="009B3542">
      <w:pPr>
        <w:pStyle w:val="Heading3"/>
      </w:pPr>
      <w:bookmarkStart w:id="105" w:name="_Toc75946883"/>
      <w:r>
        <w:t>Dynamic AGC</w:t>
      </w:r>
      <w:bookmarkEnd w:id="105"/>
    </w:p>
    <w:p w14:paraId="1B5F3E90" w14:textId="0E0F8A39" w:rsidR="009B3542" w:rsidRDefault="009B3542" w:rsidP="009B3542">
      <w:pPr>
        <w:pStyle w:val="BodyText"/>
        <w:jc w:val="both"/>
        <w:rPr>
          <w:rFonts w:asciiTheme="minorHAnsi" w:hAnsiTheme="minorHAnsi" w:cstheme="minorHAnsi"/>
          <w:lang w:val="en-CA"/>
        </w:rPr>
      </w:pPr>
      <w:r w:rsidRPr="009B3542">
        <w:rPr>
          <w:rFonts w:asciiTheme="minorHAnsi" w:hAnsiTheme="minorHAnsi" w:cstheme="minorHAnsi"/>
        </w:rPr>
        <w:t xml:space="preserve">   After Loop1</w:t>
      </w:r>
      <w:r w:rsidR="009B4D3C">
        <w:rPr>
          <w:rFonts w:asciiTheme="minorHAnsi" w:hAnsiTheme="minorHAnsi" w:cstheme="minorHAnsi"/>
        </w:rPr>
        <w:t>/Static AGC</w:t>
      </w:r>
      <w:r w:rsidRPr="009B3542">
        <w:rPr>
          <w:rFonts w:asciiTheme="minorHAnsi" w:hAnsiTheme="minorHAnsi" w:cstheme="minorHAnsi"/>
        </w:rPr>
        <w:t>, </w:t>
      </w:r>
      <w:r w:rsidR="00DC4403">
        <w:rPr>
          <w:rFonts w:asciiTheme="minorHAnsi" w:hAnsiTheme="minorHAnsi" w:cstheme="minorHAnsi"/>
        </w:rPr>
        <w:t>d</w:t>
      </w:r>
      <w:r w:rsidRPr="009B3542">
        <w:rPr>
          <w:rFonts w:asciiTheme="minorHAnsi" w:hAnsiTheme="minorHAnsi" w:cstheme="minorHAnsi"/>
        </w:rPr>
        <w:t xml:space="preserve">ynamic AGC is used to monitor the ADPD signal quality and </w:t>
      </w:r>
      <w:r w:rsidR="00066139">
        <w:rPr>
          <w:rFonts w:asciiTheme="minorHAnsi" w:hAnsiTheme="minorHAnsi" w:cstheme="minorHAnsi"/>
        </w:rPr>
        <w:t>accelerometer</w:t>
      </w:r>
      <w:r w:rsidRPr="009B3542">
        <w:rPr>
          <w:rFonts w:asciiTheme="minorHAnsi" w:hAnsiTheme="minorHAnsi" w:cstheme="minorHAnsi"/>
        </w:rPr>
        <w:t xml:space="preserve"> activity at run time to optimize the ADPD power settings (Loop2 settings).</w:t>
      </w:r>
      <w:r w:rsidR="0040764D">
        <w:rPr>
          <w:rFonts w:asciiTheme="minorHAnsi" w:hAnsiTheme="minorHAnsi" w:cstheme="minorHAnsi"/>
        </w:rPr>
        <w:t xml:space="preserve"> </w:t>
      </w:r>
      <w:r w:rsidRPr="009B3542">
        <w:rPr>
          <w:rFonts w:asciiTheme="minorHAnsi" w:hAnsiTheme="minorHAnsi" w:cstheme="minorHAnsi"/>
        </w:rPr>
        <w:t xml:space="preserve">During </w:t>
      </w:r>
      <w:r w:rsidR="00DC4403">
        <w:rPr>
          <w:rFonts w:asciiTheme="minorHAnsi" w:hAnsiTheme="minorHAnsi" w:cstheme="minorHAnsi"/>
        </w:rPr>
        <w:t>d</w:t>
      </w:r>
      <w:r w:rsidRPr="009B3542">
        <w:rPr>
          <w:rFonts w:asciiTheme="minorHAnsi" w:hAnsiTheme="minorHAnsi" w:cstheme="minorHAnsi"/>
        </w:rPr>
        <w:t>ynamic AGC, current, pulse, and sample rate are adjusted based on the signal quality.</w:t>
      </w:r>
      <w:r>
        <w:rPr>
          <w:rFonts w:asciiTheme="minorHAnsi" w:hAnsiTheme="minorHAnsi" w:cstheme="minorHAnsi"/>
        </w:rPr>
        <w:t xml:space="preserve"> Dynamic AGC can be enabled only for green LED for HRM application.</w:t>
      </w:r>
      <w:r>
        <w:rPr>
          <w:rFonts w:asciiTheme="minorHAnsi" w:hAnsiTheme="minorHAnsi" w:cstheme="minorHAnsi"/>
          <w:lang w:val="en-CA"/>
        </w:rPr>
        <w:t xml:space="preserve"> In </w:t>
      </w:r>
      <w:r w:rsidR="00DD40BF">
        <w:rPr>
          <w:rFonts w:asciiTheme="minorHAnsi" w:hAnsiTheme="minorHAnsi" w:cstheme="minorHAnsi"/>
          <w:lang w:val="en-CA"/>
        </w:rPr>
        <w:t>l</w:t>
      </w:r>
      <w:r>
        <w:rPr>
          <w:rFonts w:asciiTheme="minorHAnsi" w:hAnsiTheme="minorHAnsi" w:cstheme="minorHAnsi"/>
          <w:lang w:val="en-CA"/>
        </w:rPr>
        <w:t>ogging,</w:t>
      </w:r>
      <w:r w:rsidRPr="006C2DCE">
        <w:rPr>
          <w:rFonts w:asciiTheme="minorHAnsi" w:hAnsiTheme="minorHAnsi" w:cstheme="minorHAnsi"/>
          <w:lang w:val="en-CA"/>
        </w:rPr>
        <w:t xml:space="preserve"> AGC App stream </w:t>
      </w:r>
      <w:r w:rsidR="000F1298">
        <w:rPr>
          <w:rFonts w:asciiTheme="minorHAnsi" w:hAnsiTheme="minorHAnsi" w:cstheme="minorHAnsi"/>
          <w:lang w:val="en-CA"/>
        </w:rPr>
        <w:t xml:space="preserve">is </w:t>
      </w:r>
      <w:r w:rsidRPr="006C2DCE">
        <w:rPr>
          <w:rFonts w:asciiTheme="minorHAnsi" w:hAnsiTheme="minorHAnsi" w:cstheme="minorHAnsi"/>
          <w:lang w:val="en-CA"/>
        </w:rPr>
        <w:t xml:space="preserve">available to capture </w:t>
      </w:r>
      <w:r>
        <w:rPr>
          <w:rFonts w:asciiTheme="minorHAnsi" w:hAnsiTheme="minorHAnsi" w:cstheme="minorHAnsi"/>
          <w:lang w:val="en-CA"/>
        </w:rPr>
        <w:t>the</w:t>
      </w:r>
      <w:r w:rsidRPr="006C2DCE">
        <w:rPr>
          <w:rFonts w:asciiTheme="minorHAnsi" w:hAnsiTheme="minorHAnsi" w:cstheme="minorHAnsi"/>
          <w:lang w:val="en-CA"/>
        </w:rPr>
        <w:t xml:space="preserve"> </w:t>
      </w:r>
      <w:r>
        <w:rPr>
          <w:rFonts w:asciiTheme="minorHAnsi" w:hAnsiTheme="minorHAnsi" w:cstheme="minorHAnsi"/>
          <w:lang w:val="en-CA"/>
        </w:rPr>
        <w:t>dynamic</w:t>
      </w:r>
      <w:r w:rsidRPr="006C2DCE">
        <w:rPr>
          <w:rFonts w:asciiTheme="minorHAnsi" w:hAnsiTheme="minorHAnsi" w:cstheme="minorHAnsi"/>
          <w:lang w:val="en-CA"/>
        </w:rPr>
        <w:t xml:space="preserve"> AGC settings.</w:t>
      </w:r>
    </w:p>
    <w:p w14:paraId="05F15239" w14:textId="4E45CD2A" w:rsidR="009B3542" w:rsidRDefault="009B3542" w:rsidP="009B3542">
      <w:pPr>
        <w:rPr>
          <w:lang w:val="en-CA"/>
        </w:rPr>
      </w:pPr>
      <w:r w:rsidRPr="00946A54">
        <w:rPr>
          <w:noProof/>
          <w:lang w:eastAsia="zh-CN" w:bidi="ar-SA"/>
        </w:rPr>
        <w:drawing>
          <wp:inline distT="0" distB="0" distL="0" distR="0" wp14:anchorId="31F96075" wp14:editId="46F63202">
            <wp:extent cx="5891585" cy="9021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2621" cy="916057"/>
                    </a:xfrm>
                    <a:prstGeom prst="rect">
                      <a:avLst/>
                    </a:prstGeom>
                    <a:noFill/>
                  </pic:spPr>
                </pic:pic>
              </a:graphicData>
            </a:graphic>
          </wp:inline>
        </w:drawing>
      </w:r>
    </w:p>
    <w:p w14:paraId="3C530C98" w14:textId="7483F22E" w:rsidR="0082797E" w:rsidRDefault="0082797E" w:rsidP="0082797E">
      <w:pPr>
        <w:pStyle w:val="Caption"/>
      </w:pPr>
      <w:bookmarkStart w:id="106" w:name="_Toc75946902"/>
      <w:r>
        <w:t xml:space="preserve">Figure </w:t>
      </w:r>
      <w:r>
        <w:fldChar w:fldCharType="begin"/>
      </w:r>
      <w:r>
        <w:instrText xml:space="preserve"> SEQ Figure \* ARABIC </w:instrText>
      </w:r>
      <w:r>
        <w:fldChar w:fldCharType="separate"/>
      </w:r>
      <w:r w:rsidR="001D566E">
        <w:rPr>
          <w:noProof/>
        </w:rPr>
        <w:t>11</w:t>
      </w:r>
      <w:r>
        <w:fldChar w:fldCharType="end"/>
      </w:r>
      <w:r>
        <w:t>: Dynamic AGC flow chart</w:t>
      </w:r>
      <w:bookmarkEnd w:id="106"/>
    </w:p>
    <w:p w14:paraId="66DCB685" w14:textId="77777777" w:rsidR="0082797E" w:rsidRPr="009B3542" w:rsidRDefault="0082797E" w:rsidP="009B3542">
      <w:pPr>
        <w:rPr>
          <w:lang w:val="en-CA"/>
        </w:rPr>
      </w:pPr>
    </w:p>
    <w:p w14:paraId="1917B5EF" w14:textId="0D33E0A4" w:rsidR="009B3542" w:rsidRPr="0028184F" w:rsidRDefault="009B3542" w:rsidP="009B3542">
      <w:pPr>
        <w:spacing w:after="0"/>
        <w:rPr>
          <w:rFonts w:eastAsia="Arial" w:cstheme="minorHAnsi"/>
          <w:b/>
          <w:bCs/>
          <w:lang w:val="en-AU"/>
        </w:rPr>
      </w:pPr>
      <w:r w:rsidRPr="0028184F">
        <w:rPr>
          <w:rFonts w:eastAsia="Arial" w:cstheme="minorHAnsi"/>
          <w:b/>
          <w:bCs/>
          <w:lang w:val="en-AU"/>
        </w:rPr>
        <w:t xml:space="preserve">AGC </w:t>
      </w:r>
      <w:r w:rsidR="0028184F" w:rsidRPr="0028184F">
        <w:rPr>
          <w:rFonts w:eastAsia="Arial" w:cstheme="minorHAnsi"/>
          <w:b/>
          <w:bCs/>
          <w:lang w:val="en-AU"/>
        </w:rPr>
        <w:t>App stream</w:t>
      </w:r>
      <w:r w:rsidRPr="0028184F">
        <w:rPr>
          <w:rFonts w:eastAsia="Arial" w:cstheme="minorHAnsi"/>
          <w:b/>
          <w:bCs/>
          <w:lang w:val="en-AU"/>
        </w:rPr>
        <w:t xml:space="preserve"> Logging format</w:t>
      </w:r>
      <w:r w:rsidR="0028184F">
        <w:rPr>
          <w:rFonts w:eastAsia="Arial" w:cstheme="minorHAnsi"/>
          <w:b/>
          <w:bCs/>
          <w:lang w:val="en-AU"/>
        </w:rPr>
        <w:t xml:space="preserve"> for Static/Dynamic AGC</w:t>
      </w:r>
    </w:p>
    <w:p w14:paraId="3DAB45FA" w14:textId="77777777" w:rsidR="009B3542" w:rsidRPr="0028184F" w:rsidRDefault="009B3542" w:rsidP="009B3542">
      <w:pPr>
        <w:spacing w:after="0"/>
        <w:rPr>
          <w:rFonts w:eastAsia="Arial" w:cstheme="minorHAnsi"/>
          <w:lang w:val="en-AU"/>
        </w:rPr>
      </w:pPr>
      <w:r w:rsidRPr="0028184F">
        <w:rPr>
          <w:rFonts w:eastAsia="Arial" w:cstheme="minorHAnsi"/>
          <w:lang w:val="en-AU"/>
        </w:rPr>
        <w:t>The AGC Stream with the following contents for debugging purpose.</w:t>
      </w:r>
    </w:p>
    <w:p w14:paraId="6EA84B7A" w14:textId="77777777" w:rsidR="009B3542" w:rsidRPr="0028184F" w:rsidRDefault="009B3542" w:rsidP="009B3542">
      <w:pPr>
        <w:spacing w:after="0"/>
        <w:rPr>
          <w:rFonts w:eastAsia="Arial" w:cstheme="minorHAnsi"/>
          <w:lang w:val="en-AU"/>
        </w:rPr>
      </w:pPr>
    </w:p>
    <w:tbl>
      <w:tblPr>
        <w:tblStyle w:val="GridTable2"/>
        <w:tblW w:w="0" w:type="auto"/>
        <w:tblLook w:val="04A0" w:firstRow="1" w:lastRow="0" w:firstColumn="1" w:lastColumn="0" w:noHBand="0" w:noVBand="1"/>
      </w:tblPr>
      <w:tblGrid>
        <w:gridCol w:w="1975"/>
        <w:gridCol w:w="7375"/>
      </w:tblGrid>
      <w:tr w:rsidR="009B3542" w:rsidRPr="0028184F" w14:paraId="25D72FA0" w14:textId="77777777" w:rsidTr="008A5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9648859"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Field</w:t>
            </w:r>
          </w:p>
        </w:tc>
        <w:tc>
          <w:tcPr>
            <w:tcW w:w="7375" w:type="dxa"/>
          </w:tcPr>
          <w:p w14:paraId="30CF9014" w14:textId="77777777" w:rsidR="009B3542" w:rsidRPr="0028184F" w:rsidRDefault="009B3542" w:rsidP="008A502A">
            <w:pPr>
              <w:cnfStyle w:val="100000000000" w:firstRow="1" w:lastRow="0" w:firstColumn="0" w:lastColumn="0" w:oddVBand="0" w:evenVBand="0" w:oddHBand="0" w:evenHBand="0" w:firstRowFirstColumn="0" w:firstRowLastColumn="0" w:lastRowFirstColumn="0" w:lastRowLastColumn="0"/>
              <w:rPr>
                <w:rFonts w:eastAsia="Arial" w:cstheme="minorHAnsi"/>
                <w:b w:val="0"/>
                <w:bCs w:val="0"/>
                <w:lang w:val="en-AU"/>
              </w:rPr>
            </w:pPr>
            <w:r w:rsidRPr="0028184F">
              <w:rPr>
                <w:rFonts w:eastAsia="Arial" w:cstheme="minorHAnsi"/>
                <w:b w:val="0"/>
                <w:bCs w:val="0"/>
                <w:lang w:val="en-AU"/>
              </w:rPr>
              <w:t>Description</w:t>
            </w:r>
          </w:p>
        </w:tc>
      </w:tr>
      <w:tr w:rsidR="009B3542" w:rsidRPr="0028184F" w14:paraId="6FAE62C4"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B4AD73B"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TS</w:t>
            </w:r>
          </w:p>
        </w:tc>
        <w:tc>
          <w:tcPr>
            <w:tcW w:w="7375" w:type="dxa"/>
          </w:tcPr>
          <w:p w14:paraId="112FBE90"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Time stamp during the AGC power changes</w:t>
            </w:r>
          </w:p>
        </w:tc>
      </w:tr>
      <w:tr w:rsidR="009B3542" w:rsidRPr="0028184F" w14:paraId="6256090F"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100FEBD9"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Mts0</w:t>
            </w:r>
          </w:p>
        </w:tc>
        <w:tc>
          <w:tcPr>
            <w:tcW w:w="7375" w:type="dxa"/>
          </w:tcPr>
          <w:p w14:paraId="4DD79403"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SQI signal quality value. Divide by 1024 to get actual value. Higher the value, better the signal quality. Default initial value is 0xFFFF</w:t>
            </w:r>
          </w:p>
        </w:tc>
      </w:tr>
      <w:tr w:rsidR="009B3542" w:rsidRPr="0028184F" w14:paraId="40F29AF5"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9A679B7"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Mts1</w:t>
            </w:r>
          </w:p>
        </w:tc>
        <w:tc>
          <w:tcPr>
            <w:tcW w:w="7375" w:type="dxa"/>
          </w:tcPr>
          <w:p w14:paraId="22981F39"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2C1F3F45"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362F8D42"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Mts2</w:t>
            </w:r>
          </w:p>
        </w:tc>
        <w:tc>
          <w:tcPr>
            <w:tcW w:w="7375" w:type="dxa"/>
          </w:tcPr>
          <w:p w14:paraId="594AF82A"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01C50AF9"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5CB1601"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Mts3</w:t>
            </w:r>
          </w:p>
        </w:tc>
        <w:tc>
          <w:tcPr>
            <w:tcW w:w="7375" w:type="dxa"/>
          </w:tcPr>
          <w:p w14:paraId="1B17F956"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77DB2B2B"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7F42A4CE"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Mts4</w:t>
            </w:r>
          </w:p>
        </w:tc>
        <w:tc>
          <w:tcPr>
            <w:tcW w:w="7375" w:type="dxa"/>
          </w:tcPr>
          <w:p w14:paraId="3AB97570"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4DE359EB"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E13F686"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Mts5</w:t>
            </w:r>
          </w:p>
        </w:tc>
        <w:tc>
          <w:tcPr>
            <w:tcW w:w="7375" w:type="dxa"/>
          </w:tcPr>
          <w:p w14:paraId="4EE54DB8"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00EFEF7B"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25FD708D"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Setting0</w:t>
            </w:r>
          </w:p>
        </w:tc>
        <w:tc>
          <w:tcPr>
            <w:tcW w:w="7375" w:type="dxa"/>
          </w:tcPr>
          <w:p w14:paraId="7715B2F5" w14:textId="77777777"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AGC state indication:</w:t>
            </w:r>
          </w:p>
          <w:p w14:paraId="167F6149" w14:textId="24F5B67E"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AGCLOG_START = 1 </w:t>
            </w:r>
          </w:p>
          <w:p w14:paraId="2FC3DFCC" w14:textId="0166D02D"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AGCLOG_STOP_NORMAL = 2</w:t>
            </w:r>
          </w:p>
          <w:p w14:paraId="086D6A62" w14:textId="604CFE00"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AGCLOG_STOP_MOTION = 3</w:t>
            </w:r>
          </w:p>
          <w:p w14:paraId="6896D9D6" w14:textId="04B933ED"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AGCLOG_ADC_SATURATION = 4</w:t>
            </w:r>
          </w:p>
          <w:p w14:paraId="7E2FD555" w14:textId="5009B595"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AGCLOG_AFE_SATURATION = 5</w:t>
            </w:r>
          </w:p>
          <w:p w14:paraId="0C1821FB" w14:textId="1F87EE98"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AGCLOG_LOOP1 = 6</w:t>
            </w:r>
          </w:p>
          <w:p w14:paraId="14DC56A7" w14:textId="3CD9126A"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AGCLOG_STATIC_AGC_FIRST_CAL = 7</w:t>
            </w:r>
          </w:p>
          <w:p w14:paraId="4194B4FC" w14:textId="63F50E8C" w:rsidR="009B3542"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AGCLOG_STATIC_AGC_RECAL = 8</w:t>
            </w:r>
          </w:p>
        </w:tc>
      </w:tr>
      <w:tr w:rsidR="009B3542" w:rsidRPr="0028184F" w14:paraId="104CC594"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FC3038D"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lastRenderedPageBreak/>
              <w:t>Setting1</w:t>
            </w:r>
          </w:p>
        </w:tc>
        <w:tc>
          <w:tcPr>
            <w:tcW w:w="7375" w:type="dxa"/>
          </w:tcPr>
          <w:p w14:paraId="476BDEBD"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LED Current register value for LED_POW12 LED.  (Register 0x0105 + slot)</w:t>
            </w:r>
          </w:p>
        </w:tc>
      </w:tr>
      <w:tr w:rsidR="009B3542" w:rsidRPr="0028184F" w14:paraId="69D88224"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6C447084"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Setting2</w:t>
            </w:r>
          </w:p>
        </w:tc>
        <w:tc>
          <w:tcPr>
            <w:tcW w:w="7375" w:type="dxa"/>
          </w:tcPr>
          <w:p w14:paraId="189D692C"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LED Current register value for LED_POW34 LED.  (Register 0x0106 + slot)</w:t>
            </w:r>
          </w:p>
        </w:tc>
      </w:tr>
      <w:tr w:rsidR="009B3542" w:rsidRPr="0028184F" w14:paraId="42DF8DC2"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2059205"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Setting3</w:t>
            </w:r>
          </w:p>
        </w:tc>
        <w:tc>
          <w:tcPr>
            <w:tcW w:w="7375" w:type="dxa"/>
          </w:tcPr>
          <w:p w14:paraId="1ABF95B9"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LED pulse setting Register value (Register 0x0107 + slot)</w:t>
            </w:r>
          </w:p>
        </w:tc>
      </w:tr>
      <w:tr w:rsidR="009B3542" w:rsidRPr="0028184F" w14:paraId="49C50838"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154E241F"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Setting4</w:t>
            </w:r>
          </w:p>
        </w:tc>
        <w:tc>
          <w:tcPr>
            <w:tcW w:w="7375" w:type="dxa"/>
          </w:tcPr>
          <w:p w14:paraId="71CC682A"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AFE gain setting register value (Register 0x0104 + slot)</w:t>
            </w:r>
          </w:p>
        </w:tc>
      </w:tr>
      <w:tr w:rsidR="009B3542" w:rsidRPr="0028184F" w14:paraId="500C3861"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6D93B04"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Setting5</w:t>
            </w:r>
          </w:p>
        </w:tc>
        <w:tc>
          <w:tcPr>
            <w:tcW w:w="7375" w:type="dxa"/>
          </w:tcPr>
          <w:p w14:paraId="76B9C6CA"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Sampling rate (In Hz)</w:t>
            </w:r>
          </w:p>
        </w:tc>
      </w:tr>
      <w:tr w:rsidR="009B3542" w:rsidRPr="0028184F" w14:paraId="3CB3E48C"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7FDBCAF5"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Setting6</w:t>
            </w:r>
          </w:p>
        </w:tc>
        <w:tc>
          <w:tcPr>
            <w:tcW w:w="7375" w:type="dxa"/>
          </w:tcPr>
          <w:p w14:paraId="2E062486" w14:textId="7954A4CA" w:rsidR="009B3542" w:rsidRPr="0028184F" w:rsidRDefault="005C0DE0"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Pr>
                <w:rFonts w:eastAsia="Arial" w:cstheme="minorHAnsi"/>
                <w:lang w:val="en-AU"/>
              </w:rPr>
              <w:t>ADPD slot number</w:t>
            </w:r>
            <w:r w:rsidR="00085D93">
              <w:rPr>
                <w:rFonts w:eastAsia="Arial" w:cstheme="minorHAnsi"/>
                <w:lang w:val="en-AU"/>
              </w:rPr>
              <w:t xml:space="preserve"> (e.g., slotA-0, slotB-1, slotC-</w:t>
            </w:r>
            <w:proofErr w:type="gramStart"/>
            <w:r w:rsidR="00085D93">
              <w:rPr>
                <w:rFonts w:eastAsia="Arial" w:cstheme="minorHAnsi"/>
                <w:lang w:val="en-AU"/>
              </w:rPr>
              <w:t>2 ,</w:t>
            </w:r>
            <w:proofErr w:type="gramEnd"/>
            <w:r w:rsidR="00085D93">
              <w:rPr>
                <w:rFonts w:eastAsia="Arial" w:cstheme="minorHAnsi"/>
                <w:lang w:val="en-AU"/>
              </w:rPr>
              <w:t xml:space="preserve"> slotD-3 ..)</w:t>
            </w:r>
          </w:p>
        </w:tc>
      </w:tr>
      <w:tr w:rsidR="009B3542" w:rsidRPr="0028184F" w14:paraId="500ADF17"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C53ADB8"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Setting7</w:t>
            </w:r>
          </w:p>
        </w:tc>
        <w:tc>
          <w:tcPr>
            <w:tcW w:w="7375" w:type="dxa"/>
          </w:tcPr>
          <w:p w14:paraId="113C440A" w14:textId="4C46DE59" w:rsidR="009B3542" w:rsidRPr="0028184F" w:rsidRDefault="0028184F"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Number</w:t>
            </w:r>
            <w:r w:rsidR="009B3542" w:rsidRPr="0028184F">
              <w:rPr>
                <w:rFonts w:eastAsia="Arial" w:cstheme="minorHAnsi"/>
                <w:lang w:val="en-AU"/>
              </w:rPr>
              <w:t xml:space="preserve"> of discarded samples during power changed</w:t>
            </w:r>
          </w:p>
        </w:tc>
      </w:tr>
      <w:tr w:rsidR="009B3542" w:rsidRPr="0028184F" w14:paraId="56201973"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4C1D5CAE"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Setting8</w:t>
            </w:r>
          </w:p>
        </w:tc>
        <w:tc>
          <w:tcPr>
            <w:tcW w:w="7375" w:type="dxa"/>
          </w:tcPr>
          <w:p w14:paraId="1D796B8F"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004F89" w:rsidRPr="0028184F" w14:paraId="488A0974"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87D3C14" w14:textId="77777777" w:rsidR="00004F89" w:rsidRPr="0028184F" w:rsidRDefault="00004F89" w:rsidP="00004F89">
            <w:pPr>
              <w:rPr>
                <w:rFonts w:eastAsia="Arial" w:cstheme="minorHAnsi"/>
                <w:b w:val="0"/>
                <w:bCs w:val="0"/>
                <w:lang w:val="en-AU"/>
              </w:rPr>
            </w:pPr>
            <w:r w:rsidRPr="0028184F">
              <w:rPr>
                <w:rFonts w:eastAsia="Arial" w:cstheme="minorHAnsi"/>
                <w:b w:val="0"/>
                <w:bCs w:val="0"/>
                <w:lang w:val="en-AU"/>
              </w:rPr>
              <w:t>Setting9</w:t>
            </w:r>
          </w:p>
        </w:tc>
        <w:tc>
          <w:tcPr>
            <w:tcW w:w="7375" w:type="dxa"/>
          </w:tcPr>
          <w:p w14:paraId="195E704B" w14:textId="77777777" w:rsidR="00004F89" w:rsidRPr="0028184F" w:rsidRDefault="00004F89" w:rsidP="00004F89">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 xml:space="preserve">To indicate power change in dynamic AGC, </w:t>
            </w:r>
          </w:p>
          <w:p w14:paraId="5706AECF" w14:textId="77777777" w:rsidR="00004F89" w:rsidRPr="0028184F" w:rsidRDefault="00004F89" w:rsidP="00004F89">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 xml:space="preserve">0 - power not changed </w:t>
            </w:r>
          </w:p>
          <w:p w14:paraId="677682EF" w14:textId="366D1291" w:rsidR="00004F89" w:rsidRPr="0028184F" w:rsidRDefault="00004F89" w:rsidP="00004F89">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0xEEEE- power changed</w:t>
            </w:r>
          </w:p>
        </w:tc>
      </w:tr>
    </w:tbl>
    <w:p w14:paraId="63EBD88D" w14:textId="1C8CCC29" w:rsidR="006C2DCE" w:rsidRPr="0082797E" w:rsidRDefault="009B3542" w:rsidP="0082797E">
      <w:pPr>
        <w:rPr>
          <w:lang w:val="en-CA"/>
        </w:rPr>
      </w:pPr>
      <w:r>
        <w:rPr>
          <w:lang w:val="en-CA"/>
        </w:rPr>
        <w:t xml:space="preserve">    </w:t>
      </w:r>
    </w:p>
    <w:p w14:paraId="24FC0FBA" w14:textId="39E1EAA1" w:rsidR="00C246C1" w:rsidRDefault="00C246C1" w:rsidP="00C246C1">
      <w:pPr>
        <w:pStyle w:val="Heading2"/>
      </w:pPr>
      <w:bookmarkStart w:id="107" w:name="_Toc75946884"/>
      <w:r>
        <w:t>ECG Heart Rate algorithm</w:t>
      </w:r>
      <w:bookmarkEnd w:id="107"/>
    </w:p>
    <w:p w14:paraId="74F414CE" w14:textId="3AE7E63F" w:rsidR="00C246C1" w:rsidRPr="00655D68" w:rsidRDefault="00C246C1" w:rsidP="00877294">
      <w:pPr>
        <w:pStyle w:val="BodyText"/>
        <w:jc w:val="both"/>
        <w:rPr>
          <w:rFonts w:asciiTheme="minorHAnsi" w:hAnsiTheme="minorHAnsi" w:cstheme="minorHAnsi"/>
        </w:rPr>
      </w:pPr>
      <w:r w:rsidRPr="00655D68">
        <w:rPr>
          <w:rFonts w:asciiTheme="minorHAnsi" w:hAnsiTheme="minorHAnsi" w:cstheme="minorHAnsi"/>
        </w:rPr>
        <w:t>This algorithm measures</w:t>
      </w:r>
      <w:r>
        <w:rPr>
          <w:rFonts w:asciiTheme="minorHAnsi" w:hAnsiTheme="minorHAnsi" w:cstheme="minorHAnsi"/>
        </w:rPr>
        <w:t xml:space="preserve"> heart rate from the ECG signal </w:t>
      </w:r>
      <w:r w:rsidR="00877294">
        <w:rPr>
          <w:rFonts w:asciiTheme="minorHAnsi" w:hAnsiTheme="minorHAnsi" w:cstheme="minorHAnsi"/>
        </w:rPr>
        <w:t xml:space="preserve">by </w:t>
      </w:r>
      <w:r>
        <w:rPr>
          <w:rFonts w:asciiTheme="minorHAnsi" w:hAnsiTheme="minorHAnsi" w:cstheme="minorHAnsi"/>
        </w:rPr>
        <w:t xml:space="preserve">detecting the QRS peak of the ECG signal. The algorithm is provided as a pre-built Cortex-M4 library along with header file. It is designed to work with ECG signal with ODR </w:t>
      </w:r>
      <w:r w:rsidR="007B0B0E">
        <w:rPr>
          <w:rFonts w:asciiTheme="minorHAnsi" w:hAnsiTheme="minorHAnsi" w:cstheme="minorHAnsi"/>
        </w:rPr>
        <w:t>up to</w:t>
      </w:r>
      <w:r>
        <w:rPr>
          <w:rFonts w:asciiTheme="minorHAnsi" w:hAnsiTheme="minorHAnsi" w:cstheme="minorHAnsi"/>
        </w:rPr>
        <w:t xml:space="preserve"> 200Hz.</w:t>
      </w:r>
    </w:p>
    <w:p w14:paraId="2D36A8F2" w14:textId="77777777" w:rsidR="00C246C1" w:rsidRPr="00C246C1" w:rsidRDefault="00C246C1" w:rsidP="00C246C1">
      <w:pPr>
        <w:rPr>
          <w:lang w:val="en-CA"/>
        </w:rPr>
      </w:pPr>
    </w:p>
    <w:p w14:paraId="677E1E01" w14:textId="77777777" w:rsidR="00F96429" w:rsidRPr="00F96429" w:rsidRDefault="00F96429" w:rsidP="00F96429">
      <w:pPr>
        <w:pStyle w:val="BodyText"/>
      </w:pPr>
    </w:p>
    <w:p w14:paraId="4EE9882F" w14:textId="19B38BF8" w:rsidR="00FE73C9" w:rsidRDefault="00FE73C9" w:rsidP="00FE73C9">
      <w:pPr>
        <w:pStyle w:val="Heading1"/>
      </w:pPr>
      <w:bookmarkStart w:id="108" w:name="_FAQs_1"/>
      <w:bookmarkStart w:id="109" w:name="_Toc75946885"/>
      <w:bookmarkEnd w:id="108"/>
      <w:r>
        <w:lastRenderedPageBreak/>
        <w:t>FAQs</w:t>
      </w:r>
      <w:bookmarkEnd w:id="18"/>
      <w:bookmarkEnd w:id="19"/>
      <w:bookmarkEnd w:id="20"/>
      <w:bookmarkEnd w:id="21"/>
      <w:bookmarkEnd w:id="22"/>
      <w:bookmarkEnd w:id="23"/>
      <w:bookmarkEnd w:id="24"/>
      <w:bookmarkEnd w:id="36"/>
      <w:bookmarkEnd w:id="109"/>
    </w:p>
    <w:p w14:paraId="06D28A74" w14:textId="1F287EB5" w:rsidR="00634EAF" w:rsidRDefault="00634EAF" w:rsidP="00634EAF">
      <w:pPr>
        <w:pStyle w:val="BodyText"/>
        <w:rPr>
          <w:rFonts w:asciiTheme="minorHAnsi" w:hAnsiTheme="minorHAnsi" w:cstheme="minorHAnsi"/>
        </w:rPr>
      </w:pPr>
      <w:r w:rsidRPr="00634EAF">
        <w:rPr>
          <w:rFonts w:asciiTheme="minorHAnsi" w:hAnsiTheme="minorHAnsi" w:cstheme="minorHAnsi"/>
        </w:rPr>
        <w:t>This is divided into various sections</w:t>
      </w:r>
      <w:r>
        <w:rPr>
          <w:rFonts w:asciiTheme="minorHAnsi" w:hAnsiTheme="minorHAnsi" w:cstheme="minorHAnsi"/>
        </w:rPr>
        <w:t>:</w:t>
      </w:r>
    </w:p>
    <w:p w14:paraId="6F919A5A" w14:textId="461CA3ED" w:rsidR="00634EAF" w:rsidRPr="001011E9" w:rsidRDefault="00FC22C5" w:rsidP="00634EAF">
      <w:pPr>
        <w:rPr>
          <w:lang w:val="en-AU"/>
        </w:rPr>
      </w:pPr>
      <w:hyperlink w:anchor="_Watch_Usage" w:history="1">
        <w:r w:rsidR="00634EAF" w:rsidRPr="001011E9">
          <w:rPr>
            <w:rStyle w:val="Hyperlink"/>
            <w:lang w:val="en-AU"/>
          </w:rPr>
          <w:t>Watch Usage</w:t>
        </w:r>
      </w:hyperlink>
    </w:p>
    <w:p w14:paraId="516210B9" w14:textId="77777777" w:rsidR="00602E5C" w:rsidRPr="001011E9" w:rsidRDefault="00FC22C5">
      <w:pPr>
        <w:rPr>
          <w:lang w:val="en-AU"/>
        </w:rPr>
      </w:pPr>
      <w:hyperlink w:anchor="_Battery" w:history="1">
        <w:r w:rsidR="00535D4E" w:rsidRPr="001011E9">
          <w:rPr>
            <w:rStyle w:val="Hyperlink"/>
            <w:lang w:val="en-AU"/>
          </w:rPr>
          <w:t>Battery</w:t>
        </w:r>
      </w:hyperlink>
      <w:r w:rsidR="00535D4E" w:rsidRPr="001011E9">
        <w:rPr>
          <w:lang w:val="en-AU"/>
        </w:rPr>
        <w:t xml:space="preserve"> </w:t>
      </w:r>
    </w:p>
    <w:p w14:paraId="0EEFB434" w14:textId="77777777" w:rsidR="00FC6782" w:rsidRPr="001011E9" w:rsidRDefault="00FC22C5">
      <w:pPr>
        <w:rPr>
          <w:lang w:val="en-AU"/>
        </w:rPr>
      </w:pPr>
      <w:hyperlink w:anchor="_NAND_Flash" w:history="1">
        <w:r w:rsidR="00602E5C" w:rsidRPr="001011E9">
          <w:rPr>
            <w:rStyle w:val="Hyperlink"/>
            <w:lang w:val="en-AU"/>
          </w:rPr>
          <w:t>NAND Flash</w:t>
        </w:r>
      </w:hyperlink>
    </w:p>
    <w:p w14:paraId="2DE5B3DC" w14:textId="77777777" w:rsidR="00DB4E87" w:rsidRPr="001011E9" w:rsidRDefault="00FC22C5">
      <w:pPr>
        <w:rPr>
          <w:lang w:val="en-AU"/>
        </w:rPr>
      </w:pPr>
      <w:hyperlink w:anchor="_SENSOR/BIO-MEDICAL_APPLICATIONS" w:history="1">
        <w:r w:rsidR="00645F12" w:rsidRPr="001011E9">
          <w:rPr>
            <w:rStyle w:val="Hyperlink"/>
            <w:lang w:val="en-AU"/>
          </w:rPr>
          <w:t>Sensor/Bio-Medical Applications</w:t>
        </w:r>
      </w:hyperlink>
    </w:p>
    <w:p w14:paraId="2A62E283" w14:textId="5F025B1A" w:rsidR="00DB4E87" w:rsidRPr="001011E9" w:rsidRDefault="001011E9">
      <w:pPr>
        <w:rPr>
          <w:lang w:val="en-AU"/>
        </w:rPr>
      </w:pPr>
      <w:r>
        <w:rPr>
          <w:lang w:val="en-AU"/>
        </w:rPr>
        <w:t xml:space="preserve">         </w:t>
      </w:r>
      <w:hyperlink w:anchor="_Accelerometer_(ADXL)" w:history="1">
        <w:r w:rsidR="00DB4E87" w:rsidRPr="001011E9">
          <w:rPr>
            <w:rStyle w:val="Hyperlink"/>
            <w:lang w:val="en-AU"/>
          </w:rPr>
          <w:t>Accelerometer</w:t>
        </w:r>
      </w:hyperlink>
    </w:p>
    <w:p w14:paraId="68733D11" w14:textId="1748C255" w:rsidR="00DB4E87" w:rsidRPr="001011E9" w:rsidRDefault="00DB4E87">
      <w:pPr>
        <w:rPr>
          <w:lang w:val="en-AU"/>
        </w:rPr>
      </w:pPr>
      <w:r w:rsidRPr="001011E9">
        <w:rPr>
          <w:lang w:val="en-AU"/>
        </w:rPr>
        <w:t xml:space="preserve">         </w:t>
      </w:r>
      <w:hyperlink w:anchor="_Photo_Plethysmography_(PPG)" w:history="1">
        <w:r w:rsidR="00437CC5" w:rsidRPr="001011E9">
          <w:rPr>
            <w:rStyle w:val="Hyperlink"/>
            <w:lang w:val="en-AU"/>
          </w:rPr>
          <w:t>Photo Plethysmography</w:t>
        </w:r>
      </w:hyperlink>
    </w:p>
    <w:p w14:paraId="3AD874C6" w14:textId="7CF2E3B6" w:rsidR="00634EAF" w:rsidRDefault="00DB4E87">
      <w:pPr>
        <w:rPr>
          <w:sz w:val="28"/>
          <w:szCs w:val="28"/>
          <w:lang w:val="en-AU"/>
        </w:rPr>
      </w:pPr>
      <w:r w:rsidRPr="001011E9">
        <w:rPr>
          <w:lang w:val="en-AU"/>
        </w:rPr>
        <w:t xml:space="preserve">         </w:t>
      </w:r>
      <w:r w:rsidR="00634EAF">
        <w:rPr>
          <w:sz w:val="28"/>
          <w:szCs w:val="28"/>
          <w:lang w:val="en-AU"/>
        </w:rPr>
        <w:br w:type="page"/>
      </w:r>
    </w:p>
    <w:p w14:paraId="5414BD37" w14:textId="53C98221" w:rsidR="00634EAF" w:rsidRDefault="00634EAF" w:rsidP="00634EAF">
      <w:pPr>
        <w:pStyle w:val="Heading2"/>
      </w:pPr>
      <w:bookmarkStart w:id="110" w:name="_Watch_Usage"/>
      <w:bookmarkStart w:id="111" w:name="_Toc75946886"/>
      <w:bookmarkEnd w:id="110"/>
      <w:r>
        <w:lastRenderedPageBreak/>
        <w:t>Watch Usage</w:t>
      </w:r>
      <w:bookmarkEnd w:id="111"/>
    </w:p>
    <w:p w14:paraId="1FF292D9" w14:textId="63ADBFD5" w:rsidR="00634EAF" w:rsidRDefault="00634EAF" w:rsidP="00634EAF">
      <w:pPr>
        <w:autoSpaceDE w:val="0"/>
        <w:autoSpaceDN w:val="0"/>
        <w:adjustRightInd w:val="0"/>
        <w:spacing w:after="0" w:line="240" w:lineRule="auto"/>
        <w:rPr>
          <w:rFonts w:cstheme="minorHAnsi"/>
          <w:b/>
          <w:bCs/>
          <w:i/>
          <w:iCs/>
          <w:color w:val="000000"/>
          <w:lang w:bidi="ar-SA"/>
        </w:rPr>
      </w:pPr>
      <w:r w:rsidRPr="00634EAF">
        <w:rPr>
          <w:rFonts w:cstheme="minorHAnsi"/>
          <w:b/>
          <w:bCs/>
          <w:i/>
          <w:iCs/>
          <w:color w:val="000000"/>
          <w:lang w:bidi="ar-SA"/>
        </w:rPr>
        <w:t xml:space="preserve">What are the steps to be followed when a connection failure to the watch is observed? </w:t>
      </w:r>
    </w:p>
    <w:p w14:paraId="1BA53868" w14:textId="77777777" w:rsidR="00634EAF" w:rsidRPr="00634EAF" w:rsidRDefault="00634EAF" w:rsidP="00634EAF">
      <w:pPr>
        <w:autoSpaceDE w:val="0"/>
        <w:autoSpaceDN w:val="0"/>
        <w:adjustRightInd w:val="0"/>
        <w:spacing w:after="0" w:line="240" w:lineRule="auto"/>
        <w:rPr>
          <w:rFonts w:cstheme="minorHAnsi"/>
          <w:color w:val="000000"/>
          <w:lang w:bidi="ar-SA"/>
        </w:rPr>
      </w:pPr>
    </w:p>
    <w:p w14:paraId="37F84694" w14:textId="6D661347" w:rsid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color w:val="000000"/>
          <w:lang w:bidi="ar-SA"/>
        </w:rPr>
        <w:t>The watch can be connected to a tool using either BLE or U</w:t>
      </w:r>
      <w:r>
        <w:rPr>
          <w:rFonts w:cstheme="minorHAnsi"/>
          <w:color w:val="000000"/>
          <w:lang w:bidi="ar-SA"/>
        </w:rPr>
        <w:t>SB</w:t>
      </w:r>
      <w:r w:rsidRPr="00634EAF">
        <w:rPr>
          <w:rFonts w:cstheme="minorHAnsi"/>
          <w:color w:val="000000"/>
          <w:lang w:bidi="ar-SA"/>
        </w:rPr>
        <w:t xml:space="preserve"> cable connection. </w:t>
      </w:r>
    </w:p>
    <w:p w14:paraId="1E63D13A" w14:textId="77777777" w:rsidR="00634EAF" w:rsidRPr="00634EAF" w:rsidRDefault="00634EAF" w:rsidP="00634EAF">
      <w:pPr>
        <w:autoSpaceDE w:val="0"/>
        <w:autoSpaceDN w:val="0"/>
        <w:adjustRightInd w:val="0"/>
        <w:spacing w:after="0" w:line="240" w:lineRule="auto"/>
        <w:rPr>
          <w:rFonts w:cstheme="minorHAnsi"/>
          <w:color w:val="000000"/>
          <w:lang w:bidi="ar-SA"/>
        </w:rPr>
      </w:pPr>
    </w:p>
    <w:p w14:paraId="4AB87B00" w14:textId="77777777"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b/>
          <w:bCs/>
          <w:color w:val="000000"/>
          <w:lang w:bidi="ar-SA"/>
        </w:rPr>
        <w:t xml:space="preserve">BLE connection: </w:t>
      </w:r>
    </w:p>
    <w:p w14:paraId="225383AC" w14:textId="113120F8"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color w:val="000000"/>
          <w:lang w:bidi="ar-SA"/>
        </w:rPr>
        <w:t xml:space="preserve">Once the watch is reset, the tool tries to scan for BLE devices and gives a list of the MAC ID of various watches in the vicinity. The user </w:t>
      </w:r>
      <w:r w:rsidR="009B18CC" w:rsidRPr="00634EAF">
        <w:rPr>
          <w:rFonts w:cstheme="minorHAnsi"/>
          <w:color w:val="000000"/>
          <w:lang w:bidi="ar-SA"/>
        </w:rPr>
        <w:t>must</w:t>
      </w:r>
      <w:r w:rsidRPr="00634EAF">
        <w:rPr>
          <w:rFonts w:cstheme="minorHAnsi"/>
          <w:color w:val="000000"/>
          <w:lang w:bidi="ar-SA"/>
        </w:rPr>
        <w:t xml:space="preserve"> select the right MAC ID of their watch to complete the connection. If the user is not sure of the MAC ID, then the watch can be reset when one of the </w:t>
      </w:r>
      <w:proofErr w:type="gramStart"/>
      <w:r w:rsidRPr="00634EAF">
        <w:rPr>
          <w:rFonts w:cstheme="minorHAnsi"/>
          <w:color w:val="000000"/>
          <w:lang w:bidi="ar-SA"/>
        </w:rPr>
        <w:t>MAC</w:t>
      </w:r>
      <w:proofErr w:type="gramEnd"/>
      <w:r w:rsidRPr="00634EAF">
        <w:rPr>
          <w:rFonts w:cstheme="minorHAnsi"/>
          <w:color w:val="000000"/>
          <w:lang w:bidi="ar-SA"/>
        </w:rPr>
        <w:t xml:space="preserve"> IDs from the list will be removed. Once the watch comes of reset, its MAC ID will be displayed. </w:t>
      </w:r>
      <w:r w:rsidR="00C76CA8">
        <w:t xml:space="preserve">The user can see the MAC ID of the Watch from LCD Display, by going to </w:t>
      </w:r>
      <w:r w:rsidR="00C76CA8" w:rsidRPr="00C76CA8">
        <w:rPr>
          <w:b/>
          <w:bCs/>
        </w:rPr>
        <w:t xml:space="preserve">Settings page </w:t>
      </w:r>
      <w:r w:rsidR="00C76CA8" w:rsidRPr="00C76CA8">
        <w:rPr>
          <w:b/>
          <w:bCs/>
        </w:rPr>
        <w:sym w:font="Wingdings" w:char="F0E0"/>
      </w:r>
      <w:r w:rsidR="00C76CA8" w:rsidRPr="00C76CA8">
        <w:rPr>
          <w:b/>
          <w:bCs/>
        </w:rPr>
        <w:t xml:space="preserve">MAC Address </w:t>
      </w:r>
      <w:r w:rsidR="00C76CA8" w:rsidRPr="00997B75">
        <w:t>page</w:t>
      </w:r>
      <w:r w:rsidR="00C76CA8">
        <w:rPr>
          <w:rFonts w:cstheme="minorHAnsi"/>
          <w:color w:val="000000"/>
          <w:lang w:bidi="ar-SA"/>
        </w:rPr>
        <w:t xml:space="preserve">. </w:t>
      </w:r>
      <w:r w:rsidRPr="00634EAF">
        <w:rPr>
          <w:rFonts w:cstheme="minorHAnsi"/>
          <w:color w:val="000000"/>
          <w:lang w:bidi="ar-SA"/>
        </w:rPr>
        <w:t xml:space="preserve">The user can then connect to this MAC ID. </w:t>
      </w:r>
    </w:p>
    <w:p w14:paraId="31CCA8A1" w14:textId="77777777" w:rsidR="009B18CC" w:rsidRPr="00634EAF" w:rsidRDefault="009B18CC" w:rsidP="00634EAF">
      <w:pPr>
        <w:autoSpaceDE w:val="0"/>
        <w:autoSpaceDN w:val="0"/>
        <w:adjustRightInd w:val="0"/>
        <w:spacing w:after="0" w:line="240" w:lineRule="auto"/>
        <w:rPr>
          <w:rFonts w:cstheme="minorHAnsi"/>
          <w:color w:val="000000"/>
          <w:lang w:bidi="ar-SA"/>
        </w:rPr>
      </w:pPr>
    </w:p>
    <w:p w14:paraId="07E02E3B" w14:textId="25F897DD"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b/>
          <w:bCs/>
          <w:color w:val="000000"/>
          <w:lang w:bidi="ar-SA"/>
        </w:rPr>
        <w:t>U</w:t>
      </w:r>
      <w:r w:rsidR="009B18CC">
        <w:rPr>
          <w:rFonts w:cstheme="minorHAnsi"/>
          <w:b/>
          <w:bCs/>
          <w:color w:val="000000"/>
          <w:lang w:bidi="ar-SA"/>
        </w:rPr>
        <w:t>SB</w:t>
      </w:r>
      <w:r w:rsidRPr="00634EAF">
        <w:rPr>
          <w:rFonts w:cstheme="minorHAnsi"/>
          <w:b/>
          <w:bCs/>
          <w:color w:val="000000"/>
          <w:lang w:bidi="ar-SA"/>
        </w:rPr>
        <w:t xml:space="preserve"> connection: </w:t>
      </w:r>
    </w:p>
    <w:p w14:paraId="74920D51" w14:textId="265D40CB" w:rsidR="00634EAF" w:rsidRDefault="00634EAF" w:rsidP="00634EAF">
      <w:pPr>
        <w:pStyle w:val="BodyText"/>
        <w:rPr>
          <w:rFonts w:asciiTheme="minorHAnsi" w:eastAsiaTheme="minorEastAsia" w:hAnsiTheme="minorHAnsi" w:cstheme="minorHAnsi"/>
          <w:color w:val="000000"/>
          <w:lang w:val="en-US" w:bidi="ar-SA"/>
        </w:rPr>
      </w:pPr>
      <w:r w:rsidRPr="00634EAF">
        <w:rPr>
          <w:rFonts w:asciiTheme="minorHAnsi" w:eastAsiaTheme="minorEastAsia" w:hAnsiTheme="minorHAnsi" w:cstheme="minorHAnsi"/>
          <w:color w:val="000000"/>
          <w:lang w:val="en-US" w:bidi="ar-SA"/>
        </w:rPr>
        <w:t xml:space="preserve">The user </w:t>
      </w:r>
      <w:r w:rsidR="009B18CC" w:rsidRPr="00634EAF">
        <w:rPr>
          <w:rFonts w:asciiTheme="minorHAnsi" w:eastAsiaTheme="minorEastAsia" w:hAnsiTheme="minorHAnsi" w:cstheme="minorHAnsi"/>
          <w:color w:val="000000"/>
          <w:lang w:val="en-US" w:bidi="ar-SA"/>
        </w:rPr>
        <w:t>must</w:t>
      </w:r>
      <w:r w:rsidRPr="00634EAF">
        <w:rPr>
          <w:rFonts w:asciiTheme="minorHAnsi" w:eastAsiaTheme="minorEastAsia" w:hAnsiTheme="minorHAnsi" w:cstheme="minorHAnsi"/>
          <w:color w:val="000000"/>
          <w:lang w:val="en-US" w:bidi="ar-SA"/>
        </w:rPr>
        <w:t xml:space="preserve"> connect the USB</w:t>
      </w:r>
      <w:r w:rsidR="009B18CC">
        <w:rPr>
          <w:rFonts w:asciiTheme="minorHAnsi" w:eastAsiaTheme="minorEastAsia" w:hAnsiTheme="minorHAnsi" w:cstheme="minorHAnsi"/>
          <w:color w:val="000000"/>
          <w:lang w:val="en-US" w:bidi="ar-SA"/>
        </w:rPr>
        <w:t xml:space="preserve"> micro</w:t>
      </w:r>
      <w:r w:rsidRPr="00634EAF">
        <w:rPr>
          <w:rFonts w:asciiTheme="minorHAnsi" w:eastAsiaTheme="minorEastAsia" w:hAnsiTheme="minorHAnsi" w:cstheme="minorHAnsi"/>
          <w:color w:val="000000"/>
          <w:lang w:val="en-US" w:bidi="ar-SA"/>
        </w:rPr>
        <w:t xml:space="preserve"> cable to establish a</w:t>
      </w:r>
      <w:r w:rsidR="009B18CC">
        <w:rPr>
          <w:rFonts w:asciiTheme="minorHAnsi" w:eastAsiaTheme="minorEastAsia" w:hAnsiTheme="minorHAnsi" w:cstheme="minorHAnsi"/>
          <w:color w:val="000000"/>
          <w:lang w:val="en-US" w:bidi="ar-SA"/>
        </w:rPr>
        <w:t>n</w:t>
      </w:r>
      <w:r w:rsidRPr="00634EAF">
        <w:rPr>
          <w:rFonts w:asciiTheme="minorHAnsi" w:eastAsiaTheme="minorEastAsia" w:hAnsiTheme="minorHAnsi" w:cstheme="minorHAnsi"/>
          <w:color w:val="000000"/>
          <w:lang w:val="en-US" w:bidi="ar-SA"/>
        </w:rPr>
        <w:t xml:space="preserve"> U</w:t>
      </w:r>
      <w:r w:rsidR="009B18CC">
        <w:rPr>
          <w:rFonts w:asciiTheme="minorHAnsi" w:eastAsiaTheme="minorEastAsia" w:hAnsiTheme="minorHAnsi" w:cstheme="minorHAnsi"/>
          <w:color w:val="000000"/>
          <w:lang w:val="en-US" w:bidi="ar-SA"/>
        </w:rPr>
        <w:t>SB</w:t>
      </w:r>
      <w:r w:rsidRPr="00634EAF">
        <w:rPr>
          <w:rFonts w:asciiTheme="minorHAnsi" w:eastAsiaTheme="minorEastAsia" w:hAnsiTheme="minorHAnsi" w:cstheme="minorHAnsi"/>
          <w:color w:val="000000"/>
          <w:lang w:val="en-US" w:bidi="ar-SA"/>
        </w:rPr>
        <w:t xml:space="preserve"> connection to the watch. Check the COM port that is identified with this connection using a HyperTerminal such as Tera Term or by observing the new COM port displayed in Device Manager--&gt;Ports (COM &amp; LPT) of the host machine. The user </w:t>
      </w:r>
      <w:r w:rsidR="004F537A" w:rsidRPr="00634EAF">
        <w:rPr>
          <w:rFonts w:asciiTheme="minorHAnsi" w:eastAsiaTheme="minorEastAsia" w:hAnsiTheme="minorHAnsi" w:cstheme="minorHAnsi"/>
          <w:color w:val="000000"/>
          <w:lang w:val="en-US" w:bidi="ar-SA"/>
        </w:rPr>
        <w:t>must</w:t>
      </w:r>
      <w:r w:rsidRPr="00634EAF">
        <w:rPr>
          <w:rFonts w:asciiTheme="minorHAnsi" w:eastAsiaTheme="minorEastAsia" w:hAnsiTheme="minorHAnsi" w:cstheme="minorHAnsi"/>
          <w:color w:val="000000"/>
          <w:lang w:val="en-US" w:bidi="ar-SA"/>
        </w:rPr>
        <w:t xml:space="preserve"> select this COM port from the list of COM ports displayed by the </w:t>
      </w:r>
      <w:r w:rsidR="004F537A">
        <w:rPr>
          <w:rFonts w:asciiTheme="minorHAnsi" w:eastAsiaTheme="minorEastAsia" w:hAnsiTheme="minorHAnsi" w:cstheme="minorHAnsi"/>
          <w:color w:val="000000"/>
          <w:lang w:val="en-US" w:bidi="ar-SA"/>
        </w:rPr>
        <w:t xml:space="preserve">Application </w:t>
      </w:r>
      <w:proofErr w:type="spellStart"/>
      <w:r w:rsidR="004F537A">
        <w:rPr>
          <w:rFonts w:asciiTheme="minorHAnsi" w:eastAsiaTheme="minorEastAsia" w:hAnsiTheme="minorHAnsi" w:cstheme="minorHAnsi"/>
          <w:color w:val="000000"/>
          <w:lang w:val="en-US" w:bidi="ar-SA"/>
        </w:rPr>
        <w:t>W</w:t>
      </w:r>
      <w:r w:rsidRPr="00634EAF">
        <w:rPr>
          <w:rFonts w:asciiTheme="minorHAnsi" w:eastAsiaTheme="minorEastAsia" w:hAnsiTheme="minorHAnsi" w:cstheme="minorHAnsi"/>
          <w:color w:val="000000"/>
          <w:lang w:val="en-US" w:bidi="ar-SA"/>
        </w:rPr>
        <w:t>avetool</w:t>
      </w:r>
      <w:proofErr w:type="spellEnd"/>
      <w:r w:rsidR="004F537A">
        <w:rPr>
          <w:rFonts w:asciiTheme="minorHAnsi" w:eastAsiaTheme="minorEastAsia" w:hAnsiTheme="minorHAnsi" w:cstheme="minorHAnsi"/>
          <w:color w:val="000000"/>
          <w:lang w:val="en-US" w:bidi="ar-SA"/>
        </w:rPr>
        <w:t>.</w:t>
      </w:r>
    </w:p>
    <w:p w14:paraId="7FA1C730" w14:textId="620AB712" w:rsidR="00C55197" w:rsidRDefault="00C55197" w:rsidP="00C55197">
      <w:pPr>
        <w:autoSpaceDE w:val="0"/>
        <w:autoSpaceDN w:val="0"/>
        <w:adjustRightInd w:val="0"/>
        <w:spacing w:after="0" w:line="240" w:lineRule="auto"/>
        <w:rPr>
          <w:rFonts w:cstheme="minorHAnsi"/>
          <w:b/>
          <w:bCs/>
          <w:i/>
          <w:iCs/>
          <w:color w:val="000000"/>
          <w:lang w:bidi="ar-SA"/>
        </w:rPr>
      </w:pPr>
      <w:r w:rsidRPr="00C55197">
        <w:rPr>
          <w:rFonts w:cstheme="minorHAnsi"/>
          <w:b/>
          <w:bCs/>
          <w:i/>
          <w:iCs/>
          <w:color w:val="000000"/>
          <w:lang w:bidi="ar-SA"/>
        </w:rPr>
        <w:t xml:space="preserve">If the log file is corrupted while streaming, then what should be done? </w:t>
      </w:r>
    </w:p>
    <w:p w14:paraId="501E097A" w14:textId="77777777" w:rsidR="00BD7C3C" w:rsidRPr="00C55197" w:rsidRDefault="00BD7C3C" w:rsidP="00C55197">
      <w:pPr>
        <w:autoSpaceDE w:val="0"/>
        <w:autoSpaceDN w:val="0"/>
        <w:adjustRightInd w:val="0"/>
        <w:spacing w:after="0" w:line="240" w:lineRule="auto"/>
        <w:rPr>
          <w:rFonts w:cstheme="minorHAnsi"/>
          <w:color w:val="000000"/>
          <w:lang w:bidi="ar-SA"/>
        </w:rPr>
      </w:pPr>
    </w:p>
    <w:p w14:paraId="7C636C61" w14:textId="5BE0D3D9" w:rsidR="00C55197" w:rsidRDefault="00C55197" w:rsidP="00C55197">
      <w:pPr>
        <w:autoSpaceDE w:val="0"/>
        <w:autoSpaceDN w:val="0"/>
        <w:adjustRightInd w:val="0"/>
        <w:spacing w:after="0" w:line="240" w:lineRule="auto"/>
        <w:rPr>
          <w:rFonts w:cstheme="minorHAnsi"/>
          <w:color w:val="000000"/>
          <w:lang w:bidi="ar-SA"/>
        </w:rPr>
      </w:pPr>
      <w:r w:rsidRPr="00C55197">
        <w:rPr>
          <w:rFonts w:cstheme="minorHAnsi"/>
          <w:color w:val="000000"/>
          <w:lang w:bidi="ar-SA"/>
        </w:rPr>
        <w:t xml:space="preserve">Try to retrieve the file again but ensure that the host machine is not doing any other task during streaming. </w:t>
      </w:r>
    </w:p>
    <w:p w14:paraId="5B2C1029" w14:textId="77777777" w:rsidR="00C55197" w:rsidRPr="00C55197" w:rsidRDefault="00C55197" w:rsidP="00C55197">
      <w:pPr>
        <w:autoSpaceDE w:val="0"/>
        <w:autoSpaceDN w:val="0"/>
        <w:adjustRightInd w:val="0"/>
        <w:spacing w:after="0" w:line="240" w:lineRule="auto"/>
        <w:rPr>
          <w:rFonts w:cstheme="minorHAnsi"/>
          <w:color w:val="000000"/>
          <w:lang w:bidi="ar-SA"/>
        </w:rPr>
      </w:pPr>
    </w:p>
    <w:p w14:paraId="0D41AD78" w14:textId="32767EA6" w:rsidR="00C55197" w:rsidRDefault="00C55197" w:rsidP="00C55197">
      <w:pPr>
        <w:autoSpaceDE w:val="0"/>
        <w:autoSpaceDN w:val="0"/>
        <w:adjustRightInd w:val="0"/>
        <w:spacing w:after="0" w:line="240" w:lineRule="auto"/>
        <w:rPr>
          <w:rFonts w:cstheme="minorHAnsi"/>
          <w:b/>
          <w:bCs/>
          <w:i/>
          <w:iCs/>
          <w:color w:val="000000"/>
          <w:lang w:bidi="ar-SA"/>
        </w:rPr>
      </w:pPr>
      <w:r w:rsidRPr="00C55197">
        <w:rPr>
          <w:rFonts w:cstheme="minorHAnsi"/>
          <w:b/>
          <w:bCs/>
          <w:i/>
          <w:iCs/>
          <w:color w:val="000000"/>
          <w:lang w:bidi="ar-SA"/>
        </w:rPr>
        <w:t xml:space="preserve">How can the watch be shut down using </w:t>
      </w:r>
      <w:r w:rsidR="004D6388">
        <w:rPr>
          <w:rFonts w:cstheme="minorHAnsi"/>
          <w:b/>
          <w:bCs/>
          <w:i/>
          <w:iCs/>
          <w:color w:val="000000"/>
          <w:lang w:bidi="ar-SA"/>
        </w:rPr>
        <w:t>the buttons</w:t>
      </w:r>
      <w:r w:rsidRPr="00C55197">
        <w:rPr>
          <w:rFonts w:cstheme="minorHAnsi"/>
          <w:b/>
          <w:bCs/>
          <w:i/>
          <w:iCs/>
          <w:color w:val="000000"/>
          <w:lang w:bidi="ar-SA"/>
        </w:rPr>
        <w:t xml:space="preserve">? </w:t>
      </w:r>
    </w:p>
    <w:p w14:paraId="06E58013" w14:textId="2D6EFD3E" w:rsidR="00186801" w:rsidRDefault="00186801" w:rsidP="00C55197">
      <w:pPr>
        <w:autoSpaceDE w:val="0"/>
        <w:autoSpaceDN w:val="0"/>
        <w:adjustRightInd w:val="0"/>
        <w:spacing w:after="0" w:line="240" w:lineRule="auto"/>
        <w:rPr>
          <w:rFonts w:cstheme="minorHAnsi"/>
          <w:b/>
          <w:bCs/>
          <w:i/>
          <w:iCs/>
          <w:color w:val="000000"/>
          <w:lang w:bidi="ar-SA"/>
        </w:rPr>
      </w:pPr>
    </w:p>
    <w:p w14:paraId="15F61109" w14:textId="10771954" w:rsidR="00186801" w:rsidRPr="00D00CB2" w:rsidRDefault="00186801" w:rsidP="00C55197">
      <w:pPr>
        <w:autoSpaceDE w:val="0"/>
        <w:autoSpaceDN w:val="0"/>
        <w:adjustRightInd w:val="0"/>
        <w:spacing w:after="0" w:line="240" w:lineRule="auto"/>
        <w:rPr>
          <w:rFonts w:cstheme="minorHAnsi"/>
          <w:color w:val="000000"/>
          <w:lang w:bidi="ar-SA"/>
        </w:rPr>
      </w:pPr>
      <w:r w:rsidRPr="00997B75">
        <w:rPr>
          <w:rFonts w:cstheme="minorHAnsi"/>
          <w:color w:val="000000"/>
          <w:lang w:bidi="ar-SA"/>
        </w:rPr>
        <w:t>From LCD Display</w:t>
      </w:r>
      <w:r w:rsidR="00997B75">
        <w:rPr>
          <w:rFonts w:cstheme="minorHAnsi"/>
          <w:color w:val="000000"/>
          <w:lang w:bidi="ar-SA"/>
        </w:rPr>
        <w:t>,</w:t>
      </w:r>
      <w:r w:rsidRPr="00997B75">
        <w:rPr>
          <w:rFonts w:cstheme="minorHAnsi"/>
          <w:color w:val="000000"/>
          <w:lang w:bidi="ar-SA"/>
        </w:rPr>
        <w:t xml:space="preserve"> navigate to </w:t>
      </w:r>
      <w:r w:rsidRPr="00997B75">
        <w:rPr>
          <w:rFonts w:cstheme="minorHAnsi"/>
          <w:b/>
          <w:bCs/>
          <w:color w:val="000000"/>
          <w:lang w:bidi="ar-SA"/>
        </w:rPr>
        <w:t>Settings page -&gt; Power Off</w:t>
      </w:r>
      <w:r>
        <w:rPr>
          <w:rFonts w:cstheme="minorHAnsi"/>
          <w:color w:val="000000"/>
          <w:lang w:bidi="ar-SA"/>
        </w:rPr>
        <w:t xml:space="preserve"> page, press </w:t>
      </w:r>
      <w:r w:rsidRPr="00D10C47">
        <w:rPr>
          <w:rFonts w:cstheme="minorHAnsi"/>
          <w:b/>
          <w:bCs/>
          <w:color w:val="000000"/>
          <w:lang w:bidi="ar-SA"/>
        </w:rPr>
        <w:t>Select</w:t>
      </w:r>
      <w:r>
        <w:rPr>
          <w:rFonts w:cstheme="minorHAnsi"/>
          <w:color w:val="000000"/>
          <w:lang w:bidi="ar-SA"/>
        </w:rPr>
        <w:t xml:space="preserve"> button and then navigate to </w:t>
      </w:r>
      <w:r w:rsidRPr="00FE397E">
        <w:rPr>
          <w:rFonts w:cstheme="minorHAnsi"/>
          <w:b/>
          <w:bCs/>
          <w:color w:val="000000"/>
          <w:lang w:bidi="ar-SA"/>
        </w:rPr>
        <w:t>Yes</w:t>
      </w:r>
      <w:r>
        <w:rPr>
          <w:rFonts w:cstheme="minorHAnsi"/>
          <w:color w:val="000000"/>
          <w:lang w:bidi="ar-SA"/>
        </w:rPr>
        <w:t xml:space="preserve"> or </w:t>
      </w:r>
      <w:r w:rsidRPr="00FE397E">
        <w:rPr>
          <w:rFonts w:cstheme="minorHAnsi"/>
          <w:b/>
          <w:bCs/>
          <w:color w:val="000000"/>
          <w:lang w:bidi="ar-SA"/>
        </w:rPr>
        <w:t>No</w:t>
      </w:r>
      <w:r>
        <w:rPr>
          <w:rFonts w:cstheme="minorHAnsi"/>
          <w:color w:val="000000"/>
          <w:lang w:bidi="ar-SA"/>
        </w:rPr>
        <w:t xml:space="preserve"> for confirming</w:t>
      </w:r>
      <w:r w:rsidR="00FE397E">
        <w:rPr>
          <w:rFonts w:cstheme="minorHAnsi"/>
          <w:color w:val="000000"/>
          <w:lang w:bidi="ar-SA"/>
        </w:rPr>
        <w:t>. P</w:t>
      </w:r>
      <w:r>
        <w:rPr>
          <w:rFonts w:cstheme="minorHAnsi"/>
          <w:color w:val="000000"/>
          <w:lang w:bidi="ar-SA"/>
        </w:rPr>
        <w:t xml:space="preserve">ress </w:t>
      </w:r>
      <w:r w:rsidRPr="00FE397E">
        <w:rPr>
          <w:rFonts w:cstheme="minorHAnsi"/>
          <w:b/>
          <w:bCs/>
          <w:color w:val="000000"/>
          <w:lang w:bidi="ar-SA"/>
        </w:rPr>
        <w:t>Select</w:t>
      </w:r>
      <w:r>
        <w:rPr>
          <w:rFonts w:cstheme="minorHAnsi"/>
          <w:color w:val="000000"/>
          <w:lang w:bidi="ar-SA"/>
        </w:rPr>
        <w:t xml:space="preserve"> button once more.</w:t>
      </w:r>
    </w:p>
    <w:p w14:paraId="628B62E4" w14:textId="4D837F28" w:rsidR="00C55197" w:rsidRDefault="00535D4E" w:rsidP="00535D4E">
      <w:pPr>
        <w:pStyle w:val="Heading2"/>
        <w:rPr>
          <w:lang w:bidi="ar-SA"/>
        </w:rPr>
      </w:pPr>
      <w:bookmarkStart w:id="112" w:name="_Battery"/>
      <w:bookmarkStart w:id="113" w:name="_Toc75946887"/>
      <w:bookmarkEnd w:id="112"/>
      <w:r>
        <w:rPr>
          <w:lang w:bidi="ar-SA"/>
        </w:rPr>
        <w:t>Battery</w:t>
      </w:r>
      <w:bookmarkEnd w:id="113"/>
    </w:p>
    <w:p w14:paraId="0CF2DA9F" w14:textId="0DCCBEF7" w:rsidR="008F6694" w:rsidRPr="008F6694" w:rsidRDefault="008F6694" w:rsidP="008F6694">
      <w:pPr>
        <w:autoSpaceDE w:val="0"/>
        <w:autoSpaceDN w:val="0"/>
        <w:adjustRightInd w:val="0"/>
        <w:spacing w:after="0" w:line="240" w:lineRule="auto"/>
        <w:rPr>
          <w:rFonts w:cstheme="minorHAnsi"/>
          <w:color w:val="000000"/>
          <w:lang w:bidi="ar-SA"/>
        </w:rPr>
      </w:pPr>
      <w:r w:rsidRPr="008F6694">
        <w:rPr>
          <w:rFonts w:cstheme="minorHAnsi"/>
          <w:b/>
          <w:bCs/>
          <w:i/>
          <w:iCs/>
          <w:color w:val="000000"/>
          <w:lang w:bidi="ar-SA"/>
        </w:rPr>
        <w:t xml:space="preserve">How long the watch must be charged? </w:t>
      </w:r>
    </w:p>
    <w:p w14:paraId="48B1EDF5" w14:textId="2ED16223" w:rsidR="00535D4E" w:rsidRDefault="008F6694" w:rsidP="008F6694">
      <w:pPr>
        <w:pStyle w:val="BodyText"/>
        <w:rPr>
          <w:rFonts w:asciiTheme="minorHAnsi" w:eastAsiaTheme="minorEastAsia" w:hAnsiTheme="minorHAnsi" w:cstheme="minorHAnsi"/>
          <w:color w:val="000000"/>
          <w:lang w:val="en-US" w:bidi="ar-SA"/>
        </w:rPr>
      </w:pPr>
      <w:r w:rsidRPr="008F6694">
        <w:rPr>
          <w:rFonts w:asciiTheme="minorHAnsi" w:eastAsiaTheme="minorEastAsia" w:hAnsiTheme="minorHAnsi" w:cstheme="minorHAnsi"/>
          <w:color w:val="000000"/>
          <w:lang w:val="en-US" w:bidi="ar-SA"/>
        </w:rPr>
        <w:t xml:space="preserve">Before using the watch for the first time, it must be charged for approximately 1 hour for the battery to get fully charged. </w:t>
      </w:r>
    </w:p>
    <w:p w14:paraId="31AEA106" w14:textId="1372550B" w:rsidR="002F5810" w:rsidRDefault="002F5810" w:rsidP="002F5810">
      <w:pPr>
        <w:pStyle w:val="Heading2"/>
        <w:rPr>
          <w:lang w:bidi="ar-SA"/>
        </w:rPr>
      </w:pPr>
      <w:bookmarkStart w:id="114" w:name="_NAND_Flash"/>
      <w:bookmarkStart w:id="115" w:name="_Toc75946888"/>
      <w:bookmarkEnd w:id="114"/>
      <w:r>
        <w:rPr>
          <w:lang w:bidi="ar-SA"/>
        </w:rPr>
        <w:t>NAND Flash</w:t>
      </w:r>
      <w:bookmarkEnd w:id="115"/>
    </w:p>
    <w:p w14:paraId="162C18A1" w14:textId="77777777" w:rsidR="00AE61BC" w:rsidRPr="00AE61BC" w:rsidRDefault="00AE61BC" w:rsidP="00AE61BC">
      <w:pPr>
        <w:autoSpaceDE w:val="0"/>
        <w:autoSpaceDN w:val="0"/>
        <w:adjustRightInd w:val="0"/>
        <w:spacing w:after="0" w:line="240" w:lineRule="auto"/>
        <w:rPr>
          <w:rFonts w:cstheme="minorHAnsi"/>
          <w:color w:val="000000"/>
          <w:lang w:bidi="ar-SA"/>
        </w:rPr>
      </w:pPr>
      <w:r w:rsidRPr="00AE61BC">
        <w:rPr>
          <w:rFonts w:cstheme="minorHAnsi"/>
          <w:b/>
          <w:bCs/>
          <w:i/>
          <w:iCs/>
          <w:color w:val="000000"/>
          <w:lang w:bidi="ar-SA"/>
        </w:rPr>
        <w:t xml:space="preserve">What is the maximum size allowed to store in NAND flash? </w:t>
      </w:r>
    </w:p>
    <w:p w14:paraId="24354C75" w14:textId="064D2E30" w:rsidR="00AE61BC" w:rsidRDefault="00AE61BC" w:rsidP="00AE61BC">
      <w:pPr>
        <w:pStyle w:val="BodyText"/>
        <w:rPr>
          <w:rFonts w:eastAsiaTheme="minorEastAsia"/>
          <w:color w:val="000000"/>
          <w:sz w:val="20"/>
          <w:szCs w:val="20"/>
          <w:lang w:val="en-US" w:bidi="ar-SA"/>
        </w:rPr>
      </w:pPr>
      <w:r w:rsidRPr="00AE61BC">
        <w:rPr>
          <w:rFonts w:asciiTheme="minorHAnsi" w:eastAsiaTheme="minorEastAsia" w:hAnsiTheme="minorHAnsi" w:cstheme="minorHAnsi"/>
          <w:color w:val="000000"/>
          <w:lang w:val="en-US" w:bidi="ar-SA"/>
        </w:rPr>
        <w:t xml:space="preserve">The NAND Flash </w:t>
      </w:r>
      <w:r>
        <w:rPr>
          <w:rFonts w:asciiTheme="minorHAnsi" w:eastAsiaTheme="minorEastAsia" w:hAnsiTheme="minorHAnsi" w:cstheme="minorHAnsi"/>
          <w:color w:val="000000"/>
          <w:lang w:val="en-US" w:bidi="ar-SA"/>
        </w:rPr>
        <w:t>has a storage capacity of</w:t>
      </w:r>
      <w:r w:rsidRPr="00AE61BC">
        <w:rPr>
          <w:rFonts w:asciiTheme="minorHAnsi" w:eastAsiaTheme="minorEastAsia" w:hAnsiTheme="minorHAnsi" w:cstheme="minorHAnsi"/>
          <w:color w:val="000000"/>
          <w:lang w:val="en-US" w:bidi="ar-SA"/>
        </w:rPr>
        <w:t xml:space="preserve"> 512MB. The maximum effective size for data </w:t>
      </w:r>
      <w:r w:rsidR="003016E8">
        <w:rPr>
          <w:rFonts w:asciiTheme="minorHAnsi" w:eastAsiaTheme="minorEastAsia" w:hAnsiTheme="minorHAnsi" w:cstheme="minorHAnsi"/>
          <w:color w:val="000000"/>
          <w:lang w:val="en-US" w:bidi="ar-SA"/>
        </w:rPr>
        <w:t xml:space="preserve">files </w:t>
      </w:r>
      <w:r w:rsidRPr="00AE61BC">
        <w:rPr>
          <w:rFonts w:asciiTheme="minorHAnsi" w:eastAsiaTheme="minorEastAsia" w:hAnsiTheme="minorHAnsi" w:cstheme="minorHAnsi"/>
          <w:color w:val="000000"/>
          <w:lang w:val="en-US" w:bidi="ar-SA"/>
        </w:rPr>
        <w:t>storage is 511MB</w:t>
      </w:r>
      <w:r w:rsidRPr="00AE61BC">
        <w:rPr>
          <w:rFonts w:eastAsiaTheme="minorEastAsia"/>
          <w:color w:val="000000"/>
          <w:sz w:val="20"/>
          <w:szCs w:val="20"/>
          <w:lang w:val="en-US" w:bidi="ar-SA"/>
        </w:rPr>
        <w:t>.</w:t>
      </w:r>
      <w:r w:rsidR="00DD72D7">
        <w:rPr>
          <w:rFonts w:eastAsiaTheme="minorEastAsia"/>
          <w:color w:val="000000"/>
          <w:sz w:val="20"/>
          <w:szCs w:val="20"/>
          <w:lang w:val="en-US" w:bidi="ar-SA"/>
        </w:rPr>
        <w:t xml:space="preserve"> The initial 1MB is used for storing certain system level parameters and information.</w:t>
      </w:r>
    </w:p>
    <w:p w14:paraId="0E8F3942" w14:textId="0421AC36" w:rsidR="000F5FB7" w:rsidRDefault="000F5FB7" w:rsidP="000F5FB7">
      <w:pPr>
        <w:autoSpaceDE w:val="0"/>
        <w:autoSpaceDN w:val="0"/>
        <w:adjustRightInd w:val="0"/>
        <w:spacing w:after="0" w:line="240" w:lineRule="auto"/>
        <w:rPr>
          <w:b/>
          <w:bCs/>
          <w:i/>
          <w:iCs/>
        </w:rPr>
      </w:pPr>
      <w:r w:rsidRPr="000F5FB7">
        <w:rPr>
          <w:b/>
          <w:bCs/>
          <w:i/>
          <w:iCs/>
        </w:rPr>
        <w:t>How long can we log the data into flash?</w:t>
      </w:r>
    </w:p>
    <w:p w14:paraId="1AD83809" w14:textId="77777777" w:rsidR="00144613" w:rsidRPr="000F5FB7" w:rsidRDefault="00144613" w:rsidP="000F5FB7">
      <w:pPr>
        <w:autoSpaceDE w:val="0"/>
        <w:autoSpaceDN w:val="0"/>
        <w:adjustRightInd w:val="0"/>
        <w:spacing w:after="0" w:line="240" w:lineRule="auto"/>
        <w:rPr>
          <w:rFonts w:ascii="Arial" w:hAnsi="Arial" w:cs="Arial"/>
          <w:color w:val="000000"/>
          <w:lang w:bidi="ar-SA"/>
        </w:rPr>
      </w:pPr>
    </w:p>
    <w:p w14:paraId="28DBB8D7" w14:textId="35BC2975" w:rsidR="000F5FB7" w:rsidRPr="000F5FB7" w:rsidRDefault="000F5FB7" w:rsidP="000F5FB7">
      <w:pPr>
        <w:autoSpaceDE w:val="0"/>
        <w:autoSpaceDN w:val="0"/>
        <w:adjustRightInd w:val="0"/>
        <w:spacing w:after="0" w:line="240" w:lineRule="auto"/>
        <w:rPr>
          <w:rFonts w:ascii="Arial" w:hAnsi="Arial" w:cs="Arial"/>
          <w:color w:val="000000"/>
          <w:lang w:bidi="ar-SA"/>
        </w:rPr>
      </w:pPr>
      <w:r w:rsidRPr="000F5FB7">
        <w:rPr>
          <w:rFonts w:ascii="Arial" w:hAnsi="Arial" w:cs="Arial"/>
          <w:color w:val="000000"/>
          <w:lang w:bidi="ar-SA"/>
        </w:rPr>
        <w:t xml:space="preserve">The amount of time that data can be logged to flash depends on the application(s). </w:t>
      </w:r>
    </w:p>
    <w:p w14:paraId="4BD18D71" w14:textId="5BE6F43E" w:rsidR="000F5FB7" w:rsidRDefault="000F5FB7" w:rsidP="000F5FB7">
      <w:pPr>
        <w:rPr>
          <w:rFonts w:ascii="Arial" w:hAnsi="Arial" w:cs="Arial"/>
          <w:color w:val="000000"/>
          <w:lang w:bidi="ar-SA"/>
        </w:rPr>
      </w:pPr>
      <w:r w:rsidRPr="000F5FB7">
        <w:rPr>
          <w:rFonts w:ascii="Arial" w:hAnsi="Arial" w:cs="Arial"/>
          <w:color w:val="000000"/>
          <w:lang w:bidi="ar-SA"/>
        </w:rPr>
        <w:t>The table below shows the time for few of the applications (assuming the battery is being charged).</w:t>
      </w:r>
    </w:p>
    <w:p w14:paraId="4634CF08" w14:textId="77777777" w:rsidR="00DD72D7" w:rsidRDefault="00DD72D7" w:rsidP="000F5FB7">
      <w:pPr>
        <w:rPr>
          <w:rFonts w:ascii="Arial" w:hAnsi="Arial" w:cs="Arial"/>
          <w:color w:val="000000"/>
          <w:lang w:bidi="ar-SA"/>
        </w:rPr>
      </w:pPr>
    </w:p>
    <w:tbl>
      <w:tblPr>
        <w:tblStyle w:val="TableGrid"/>
        <w:tblW w:w="0" w:type="auto"/>
        <w:tblLook w:val="04A0" w:firstRow="1" w:lastRow="0" w:firstColumn="1" w:lastColumn="0" w:noHBand="0" w:noVBand="1"/>
      </w:tblPr>
      <w:tblGrid>
        <w:gridCol w:w="7105"/>
        <w:gridCol w:w="1409"/>
      </w:tblGrid>
      <w:tr w:rsidR="000F5FB7" w14:paraId="1C1DE28A" w14:textId="77777777" w:rsidTr="00144613">
        <w:trPr>
          <w:trHeight w:val="350"/>
        </w:trPr>
        <w:tc>
          <w:tcPr>
            <w:tcW w:w="7105" w:type="dxa"/>
          </w:tcPr>
          <w:p w14:paraId="3E3BE5EE" w14:textId="73ADD58E" w:rsidR="000F5FB7" w:rsidRPr="00EB1A05" w:rsidRDefault="00DD72D7" w:rsidP="000F5FB7">
            <w:pPr>
              <w:rPr>
                <w:rFonts w:asciiTheme="minorHAnsi" w:hAnsiTheme="minorHAnsi" w:cstheme="minorHAnsi"/>
                <w:b/>
                <w:bCs/>
                <w:sz w:val="22"/>
                <w:szCs w:val="22"/>
              </w:rPr>
            </w:pPr>
            <w:r w:rsidRPr="00EB1A05">
              <w:rPr>
                <w:rFonts w:asciiTheme="minorHAnsi" w:hAnsiTheme="minorHAnsi" w:cstheme="minorHAnsi"/>
                <w:b/>
                <w:bCs/>
                <w:sz w:val="22"/>
                <w:szCs w:val="22"/>
              </w:rPr>
              <w:t>Application(s)/User-Case</w:t>
            </w:r>
          </w:p>
        </w:tc>
        <w:tc>
          <w:tcPr>
            <w:tcW w:w="1409" w:type="dxa"/>
          </w:tcPr>
          <w:p w14:paraId="1AF09F59" w14:textId="1B626476" w:rsidR="000F5FB7" w:rsidRPr="00EB1A05" w:rsidRDefault="00DD72D7" w:rsidP="000F5FB7">
            <w:pPr>
              <w:rPr>
                <w:rFonts w:asciiTheme="minorHAnsi" w:hAnsiTheme="minorHAnsi" w:cstheme="minorHAnsi"/>
                <w:b/>
                <w:bCs/>
                <w:sz w:val="22"/>
                <w:szCs w:val="22"/>
              </w:rPr>
            </w:pPr>
            <w:r w:rsidRPr="00EB1A05">
              <w:rPr>
                <w:rFonts w:asciiTheme="minorHAnsi" w:hAnsiTheme="minorHAnsi" w:cstheme="minorHAnsi"/>
                <w:b/>
                <w:bCs/>
                <w:sz w:val="22"/>
                <w:szCs w:val="22"/>
              </w:rPr>
              <w:t xml:space="preserve">Time </w:t>
            </w:r>
            <w:r w:rsidR="00144613">
              <w:rPr>
                <w:rFonts w:asciiTheme="minorHAnsi" w:hAnsiTheme="minorHAnsi" w:cstheme="minorHAnsi"/>
                <w:b/>
                <w:bCs/>
                <w:sz w:val="22"/>
                <w:szCs w:val="22"/>
              </w:rPr>
              <w:t>(</w:t>
            </w:r>
            <w:proofErr w:type="spellStart"/>
            <w:r w:rsidR="00144613">
              <w:rPr>
                <w:rFonts w:asciiTheme="minorHAnsi" w:hAnsiTheme="minorHAnsi" w:cstheme="minorHAnsi"/>
                <w:b/>
                <w:bCs/>
                <w:sz w:val="22"/>
                <w:szCs w:val="22"/>
              </w:rPr>
              <w:t>hrs</w:t>
            </w:r>
            <w:proofErr w:type="spellEnd"/>
            <w:r w:rsidR="00144613">
              <w:rPr>
                <w:rFonts w:asciiTheme="minorHAnsi" w:hAnsiTheme="minorHAnsi" w:cstheme="minorHAnsi"/>
                <w:b/>
                <w:bCs/>
                <w:sz w:val="22"/>
                <w:szCs w:val="22"/>
              </w:rPr>
              <w:t>)</w:t>
            </w:r>
          </w:p>
        </w:tc>
      </w:tr>
      <w:tr w:rsidR="000F5FB7" w14:paraId="69D3CE71" w14:textId="77777777" w:rsidTr="003B70F1">
        <w:trPr>
          <w:trHeight w:val="279"/>
        </w:trPr>
        <w:tc>
          <w:tcPr>
            <w:tcW w:w="7105" w:type="dxa"/>
          </w:tcPr>
          <w:p w14:paraId="41888D5E" w14:textId="23D1193D"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Use-case1</w:t>
            </w:r>
            <w:r w:rsidR="00A236FE">
              <w:rPr>
                <w:rFonts w:asciiTheme="minorHAnsi" w:hAnsiTheme="minorHAnsi" w:cstheme="minorHAnsi"/>
                <w:sz w:val="22"/>
                <w:szCs w:val="22"/>
              </w:rPr>
              <w:t xml:space="preserve"> </w:t>
            </w:r>
            <w:r w:rsidR="003B70F1">
              <w:rPr>
                <w:rFonts w:asciiTheme="minorHAnsi" w:hAnsiTheme="minorHAnsi" w:cstheme="minorHAnsi"/>
                <w:sz w:val="22"/>
                <w:szCs w:val="22"/>
              </w:rPr>
              <w:t>(</w:t>
            </w:r>
            <w:r w:rsidR="003B70F1" w:rsidRPr="003B70F1">
              <w:rPr>
                <w:rFonts w:asciiTheme="minorHAnsi" w:hAnsiTheme="minorHAnsi" w:cstheme="minorHAnsi"/>
                <w:sz w:val="22"/>
                <w:szCs w:val="22"/>
              </w:rPr>
              <w:t>ADPD@500Hz, ADXL@50Hz, Temp@1Hz</w:t>
            </w:r>
            <w:r w:rsidR="003B70F1">
              <w:rPr>
                <w:rFonts w:asciiTheme="minorHAnsi" w:hAnsiTheme="minorHAnsi" w:cstheme="minorHAnsi"/>
                <w:sz w:val="22"/>
                <w:szCs w:val="22"/>
              </w:rPr>
              <w:t>)</w:t>
            </w:r>
          </w:p>
        </w:tc>
        <w:tc>
          <w:tcPr>
            <w:tcW w:w="1409" w:type="dxa"/>
          </w:tcPr>
          <w:p w14:paraId="2EA422B2" w14:textId="5AF74352"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18.83</w:t>
            </w:r>
          </w:p>
        </w:tc>
      </w:tr>
      <w:tr w:rsidR="000F5FB7" w14:paraId="6A30E540" w14:textId="77777777" w:rsidTr="003B70F1">
        <w:trPr>
          <w:trHeight w:val="279"/>
        </w:trPr>
        <w:tc>
          <w:tcPr>
            <w:tcW w:w="7105" w:type="dxa"/>
          </w:tcPr>
          <w:p w14:paraId="7DA3C5B3" w14:textId="03E2A4FF"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Use-case2</w:t>
            </w:r>
            <w:r w:rsidR="003B70F1">
              <w:rPr>
                <w:rFonts w:asciiTheme="minorHAnsi" w:hAnsiTheme="minorHAnsi" w:cstheme="minorHAnsi"/>
                <w:sz w:val="22"/>
                <w:szCs w:val="22"/>
              </w:rPr>
              <w:t xml:space="preserve"> (</w:t>
            </w:r>
            <w:r w:rsidR="003B70F1" w:rsidRPr="003B70F1">
              <w:rPr>
                <w:rFonts w:asciiTheme="minorHAnsi" w:hAnsiTheme="minorHAnsi" w:cstheme="minorHAnsi"/>
                <w:sz w:val="22"/>
                <w:szCs w:val="22"/>
              </w:rPr>
              <w:t>ADPD@100Hz, ADXL@50Hz, EDA@30Hz, Temp@1Hz</w:t>
            </w:r>
            <w:r w:rsidR="003B70F1">
              <w:rPr>
                <w:rFonts w:asciiTheme="minorHAnsi" w:hAnsiTheme="minorHAnsi" w:cstheme="minorHAnsi"/>
                <w:sz w:val="22"/>
                <w:szCs w:val="22"/>
              </w:rPr>
              <w:t>)</w:t>
            </w:r>
          </w:p>
        </w:tc>
        <w:tc>
          <w:tcPr>
            <w:tcW w:w="1409" w:type="dxa"/>
          </w:tcPr>
          <w:p w14:paraId="0EE45F83" w14:textId="5DFC07FF"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63.55</w:t>
            </w:r>
          </w:p>
        </w:tc>
      </w:tr>
      <w:tr w:rsidR="000F5FB7" w14:paraId="3868DFB2" w14:textId="77777777" w:rsidTr="003B70F1">
        <w:trPr>
          <w:trHeight w:val="279"/>
        </w:trPr>
        <w:tc>
          <w:tcPr>
            <w:tcW w:w="7105" w:type="dxa"/>
          </w:tcPr>
          <w:p w14:paraId="70D7BF15" w14:textId="69326485"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Use-case3</w:t>
            </w:r>
            <w:r w:rsidR="003B70F1">
              <w:rPr>
                <w:rFonts w:asciiTheme="minorHAnsi" w:hAnsiTheme="minorHAnsi" w:cstheme="minorHAnsi"/>
                <w:sz w:val="22"/>
                <w:szCs w:val="22"/>
              </w:rPr>
              <w:t xml:space="preserve"> (</w:t>
            </w:r>
            <w:r w:rsidR="003B70F1" w:rsidRPr="003B70F1">
              <w:rPr>
                <w:rFonts w:asciiTheme="minorHAnsi" w:hAnsiTheme="minorHAnsi" w:cstheme="minorHAnsi"/>
                <w:sz w:val="22"/>
                <w:szCs w:val="22"/>
              </w:rPr>
              <w:t>ADPD@100Hz, ADXL@50Hz, ECG@250Hz, Temp@1Hz</w:t>
            </w:r>
            <w:r w:rsidR="003B70F1">
              <w:rPr>
                <w:rFonts w:asciiTheme="minorHAnsi" w:hAnsiTheme="minorHAnsi" w:cstheme="minorHAnsi"/>
                <w:sz w:val="22"/>
                <w:szCs w:val="22"/>
              </w:rPr>
              <w:t>)</w:t>
            </w:r>
          </w:p>
        </w:tc>
        <w:tc>
          <w:tcPr>
            <w:tcW w:w="1409" w:type="dxa"/>
          </w:tcPr>
          <w:p w14:paraId="1FCA8BFB" w14:textId="7BF2B280"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43.48</w:t>
            </w:r>
          </w:p>
        </w:tc>
      </w:tr>
      <w:tr w:rsidR="000F5FB7" w14:paraId="288B5D4B" w14:textId="77777777" w:rsidTr="003B70F1">
        <w:trPr>
          <w:trHeight w:val="279"/>
        </w:trPr>
        <w:tc>
          <w:tcPr>
            <w:tcW w:w="7105" w:type="dxa"/>
          </w:tcPr>
          <w:p w14:paraId="2A5A7C64" w14:textId="4426EE59"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Use-case4</w:t>
            </w:r>
            <w:r w:rsidR="00FF25D9">
              <w:rPr>
                <w:rFonts w:asciiTheme="minorHAnsi" w:hAnsiTheme="minorHAnsi" w:cstheme="minorHAnsi"/>
                <w:sz w:val="22"/>
                <w:szCs w:val="22"/>
              </w:rPr>
              <w:t xml:space="preserve"> (</w:t>
            </w:r>
            <w:r w:rsidR="00FF25D9" w:rsidRPr="00FF25D9">
              <w:rPr>
                <w:rFonts w:asciiTheme="minorHAnsi" w:hAnsiTheme="minorHAnsi" w:cstheme="minorHAnsi"/>
                <w:sz w:val="22"/>
                <w:szCs w:val="22"/>
              </w:rPr>
              <w:t>PPG@50Hz, ADXL@50Hz, ECG@1000Hz, Temp@1Hz</w:t>
            </w:r>
            <w:r w:rsidR="00FF25D9">
              <w:rPr>
                <w:rFonts w:asciiTheme="minorHAnsi" w:hAnsiTheme="minorHAnsi" w:cstheme="minorHAnsi"/>
                <w:sz w:val="22"/>
                <w:szCs w:val="22"/>
              </w:rPr>
              <w:t>)</w:t>
            </w:r>
          </w:p>
        </w:tc>
        <w:tc>
          <w:tcPr>
            <w:tcW w:w="1409" w:type="dxa"/>
          </w:tcPr>
          <w:p w14:paraId="6C62E22A" w14:textId="49F66F02"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22.86</w:t>
            </w:r>
          </w:p>
        </w:tc>
      </w:tr>
      <w:tr w:rsidR="000F5FB7" w14:paraId="257B1496" w14:textId="77777777" w:rsidTr="003B70F1">
        <w:trPr>
          <w:trHeight w:val="279"/>
        </w:trPr>
        <w:tc>
          <w:tcPr>
            <w:tcW w:w="7105" w:type="dxa"/>
          </w:tcPr>
          <w:p w14:paraId="0586DFCA" w14:textId="129E7540"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Use-case5</w:t>
            </w:r>
            <w:r w:rsidR="00C365F0">
              <w:rPr>
                <w:rFonts w:asciiTheme="minorHAnsi" w:hAnsiTheme="minorHAnsi" w:cstheme="minorHAnsi"/>
                <w:sz w:val="22"/>
                <w:szCs w:val="22"/>
              </w:rPr>
              <w:t xml:space="preserve"> (</w:t>
            </w:r>
            <w:r w:rsidR="00C365F0" w:rsidRPr="00C365F0">
              <w:rPr>
                <w:rFonts w:asciiTheme="minorHAnsi" w:hAnsiTheme="minorHAnsi" w:cstheme="minorHAnsi"/>
                <w:sz w:val="22"/>
                <w:szCs w:val="22"/>
              </w:rPr>
              <w:t>ADPD4k @</w:t>
            </w:r>
            <w:r w:rsidR="0009233E">
              <w:rPr>
                <w:rFonts w:asciiTheme="minorHAnsi" w:hAnsiTheme="minorHAnsi" w:cstheme="minorHAnsi"/>
                <w:sz w:val="22"/>
                <w:szCs w:val="22"/>
              </w:rPr>
              <w:t>1</w:t>
            </w:r>
            <w:r w:rsidR="00C365F0" w:rsidRPr="00C365F0">
              <w:rPr>
                <w:rFonts w:asciiTheme="minorHAnsi" w:hAnsiTheme="minorHAnsi" w:cstheme="minorHAnsi"/>
                <w:sz w:val="22"/>
                <w:szCs w:val="22"/>
              </w:rPr>
              <w:t xml:space="preserve">00Hz from Slot </w:t>
            </w:r>
            <w:proofErr w:type="gramStart"/>
            <w:r w:rsidR="00C365F0" w:rsidRPr="00C365F0">
              <w:rPr>
                <w:rFonts w:asciiTheme="minorHAnsi" w:hAnsiTheme="minorHAnsi" w:cstheme="minorHAnsi"/>
                <w:sz w:val="22"/>
                <w:szCs w:val="22"/>
              </w:rPr>
              <w:t>F,G</w:t>
            </w:r>
            <w:proofErr w:type="gramEnd"/>
            <w:r w:rsidR="00C365F0" w:rsidRPr="00C365F0">
              <w:rPr>
                <w:rFonts w:asciiTheme="minorHAnsi" w:hAnsiTheme="minorHAnsi" w:cstheme="minorHAnsi"/>
                <w:sz w:val="22"/>
                <w:szCs w:val="22"/>
              </w:rPr>
              <w:t>,H,I - 2 Channel Data</w:t>
            </w:r>
            <w:r w:rsidR="00C365F0">
              <w:rPr>
                <w:rFonts w:asciiTheme="minorHAnsi" w:hAnsiTheme="minorHAnsi" w:cstheme="minorHAnsi"/>
                <w:sz w:val="22"/>
                <w:szCs w:val="22"/>
              </w:rPr>
              <w:t>)</w:t>
            </w:r>
          </w:p>
        </w:tc>
        <w:tc>
          <w:tcPr>
            <w:tcW w:w="1409" w:type="dxa"/>
          </w:tcPr>
          <w:p w14:paraId="2243FE2F" w14:textId="18CABFD7" w:rsidR="000F5FB7" w:rsidRPr="00121C69" w:rsidRDefault="0009233E" w:rsidP="000F5FB7">
            <w:pPr>
              <w:rPr>
                <w:rFonts w:asciiTheme="minorHAnsi" w:hAnsiTheme="minorHAnsi" w:cstheme="minorHAnsi"/>
                <w:sz w:val="22"/>
                <w:szCs w:val="22"/>
              </w:rPr>
            </w:pPr>
            <w:r>
              <w:rPr>
                <w:rFonts w:asciiTheme="minorHAnsi" w:hAnsiTheme="minorHAnsi" w:cstheme="minorHAnsi"/>
                <w:sz w:val="22"/>
                <w:szCs w:val="22"/>
              </w:rPr>
              <w:t>25.37</w:t>
            </w:r>
          </w:p>
        </w:tc>
      </w:tr>
      <w:tr w:rsidR="000F5FB7" w14:paraId="4B2485D2" w14:textId="77777777" w:rsidTr="003B70F1">
        <w:trPr>
          <w:trHeight w:val="258"/>
        </w:trPr>
        <w:tc>
          <w:tcPr>
            <w:tcW w:w="7105" w:type="dxa"/>
          </w:tcPr>
          <w:p w14:paraId="7DD18B37" w14:textId="49936CB9" w:rsidR="000F5FB7" w:rsidRPr="00C8461E" w:rsidRDefault="001830A2" w:rsidP="000F5FB7">
            <w:pPr>
              <w:rPr>
                <w:rFonts w:asciiTheme="minorHAnsi" w:hAnsiTheme="minorHAnsi" w:cstheme="minorHAnsi"/>
                <w:sz w:val="22"/>
                <w:szCs w:val="22"/>
              </w:rPr>
            </w:pPr>
            <w:r w:rsidRPr="00C8461E">
              <w:rPr>
                <w:rFonts w:asciiTheme="minorHAnsi" w:hAnsiTheme="minorHAnsi" w:cstheme="minorHAnsi"/>
                <w:sz w:val="22"/>
                <w:szCs w:val="22"/>
              </w:rPr>
              <w:t>ADPD@50Hz</w:t>
            </w:r>
            <w:r w:rsidR="006F1F3C" w:rsidRPr="00C8461E">
              <w:rPr>
                <w:rFonts w:asciiTheme="minorHAnsi" w:hAnsiTheme="minorHAnsi" w:cstheme="minorHAnsi"/>
                <w:sz w:val="22"/>
                <w:szCs w:val="22"/>
              </w:rPr>
              <w:t xml:space="preserve"> – one slot and single channel</w:t>
            </w:r>
          </w:p>
        </w:tc>
        <w:tc>
          <w:tcPr>
            <w:tcW w:w="1409" w:type="dxa"/>
          </w:tcPr>
          <w:p w14:paraId="6AD6BD2E" w14:textId="29889B75" w:rsidR="000F5FB7" w:rsidRPr="00C8461E" w:rsidRDefault="006F1F3C" w:rsidP="00EC5161">
            <w:pPr>
              <w:keepNext/>
              <w:rPr>
                <w:rFonts w:asciiTheme="minorHAnsi" w:hAnsiTheme="minorHAnsi" w:cstheme="minorHAnsi"/>
                <w:sz w:val="22"/>
                <w:szCs w:val="22"/>
              </w:rPr>
            </w:pPr>
            <w:r w:rsidRPr="00C8461E">
              <w:rPr>
                <w:rFonts w:asciiTheme="minorHAnsi" w:hAnsiTheme="minorHAnsi" w:cstheme="minorHAnsi"/>
                <w:sz w:val="22"/>
                <w:szCs w:val="22"/>
              </w:rPr>
              <w:t>135.31</w:t>
            </w:r>
          </w:p>
        </w:tc>
      </w:tr>
      <w:tr w:rsidR="00C8461E" w14:paraId="6BD73B00" w14:textId="77777777" w:rsidTr="003B70F1">
        <w:trPr>
          <w:trHeight w:val="258"/>
        </w:trPr>
        <w:tc>
          <w:tcPr>
            <w:tcW w:w="7105" w:type="dxa"/>
          </w:tcPr>
          <w:p w14:paraId="5F08F223" w14:textId="47F59AEE" w:rsidR="00C8461E" w:rsidRDefault="0015495B" w:rsidP="000F5FB7">
            <w:r w:rsidRPr="00C8461E">
              <w:rPr>
                <w:rFonts w:asciiTheme="minorHAnsi" w:hAnsiTheme="minorHAnsi" w:cstheme="minorHAnsi"/>
                <w:sz w:val="22"/>
                <w:szCs w:val="22"/>
              </w:rPr>
              <w:t>ADPD@</w:t>
            </w:r>
            <w:r>
              <w:rPr>
                <w:rFonts w:asciiTheme="minorHAnsi" w:hAnsiTheme="minorHAnsi" w:cstheme="minorHAnsi"/>
                <w:sz w:val="22"/>
                <w:szCs w:val="22"/>
              </w:rPr>
              <w:t>10</w:t>
            </w:r>
            <w:r w:rsidRPr="00C8461E">
              <w:rPr>
                <w:rFonts w:asciiTheme="minorHAnsi" w:hAnsiTheme="minorHAnsi" w:cstheme="minorHAnsi"/>
                <w:sz w:val="22"/>
                <w:szCs w:val="22"/>
              </w:rPr>
              <w:t>0Hz – one slot and single channel</w:t>
            </w:r>
          </w:p>
        </w:tc>
        <w:tc>
          <w:tcPr>
            <w:tcW w:w="1409" w:type="dxa"/>
          </w:tcPr>
          <w:p w14:paraId="753E2325" w14:textId="4D766AA3" w:rsidR="00C8461E" w:rsidRDefault="0015495B" w:rsidP="00EC5161">
            <w:pPr>
              <w:keepNext/>
            </w:pPr>
            <w:r>
              <w:rPr>
                <w:rFonts w:asciiTheme="minorHAnsi" w:hAnsiTheme="minorHAnsi" w:cstheme="minorHAnsi"/>
                <w:sz w:val="22"/>
                <w:szCs w:val="22"/>
              </w:rPr>
              <w:t>202.96</w:t>
            </w:r>
          </w:p>
        </w:tc>
      </w:tr>
      <w:tr w:rsidR="00C8461E" w14:paraId="0336E46C" w14:textId="77777777" w:rsidTr="003B70F1">
        <w:trPr>
          <w:trHeight w:val="258"/>
        </w:trPr>
        <w:tc>
          <w:tcPr>
            <w:tcW w:w="7105" w:type="dxa"/>
          </w:tcPr>
          <w:p w14:paraId="01B0DB6B" w14:textId="28C39509" w:rsidR="00C8461E" w:rsidRPr="00073AFE" w:rsidRDefault="00073AFE" w:rsidP="000F5FB7">
            <w:pPr>
              <w:rPr>
                <w:rFonts w:asciiTheme="minorHAnsi" w:hAnsiTheme="minorHAnsi" w:cstheme="minorHAnsi"/>
                <w:sz w:val="22"/>
                <w:szCs w:val="22"/>
              </w:rPr>
            </w:pPr>
            <w:r w:rsidRPr="00073AFE">
              <w:rPr>
                <w:rFonts w:asciiTheme="minorHAnsi" w:hAnsiTheme="minorHAnsi" w:cstheme="minorHAnsi"/>
                <w:sz w:val="22"/>
                <w:szCs w:val="22"/>
              </w:rPr>
              <w:t>ECG@100Hz</w:t>
            </w:r>
          </w:p>
        </w:tc>
        <w:tc>
          <w:tcPr>
            <w:tcW w:w="1409" w:type="dxa"/>
          </w:tcPr>
          <w:p w14:paraId="78DE4CD8" w14:textId="2C850C16" w:rsidR="00C8461E" w:rsidRPr="00073AFE" w:rsidRDefault="00073AFE" w:rsidP="00EC5161">
            <w:pPr>
              <w:keepNext/>
              <w:rPr>
                <w:rFonts w:asciiTheme="minorHAnsi" w:hAnsiTheme="minorHAnsi" w:cstheme="minorHAnsi"/>
                <w:sz w:val="22"/>
                <w:szCs w:val="22"/>
              </w:rPr>
            </w:pPr>
            <w:r w:rsidRPr="00073AFE">
              <w:rPr>
                <w:rFonts w:asciiTheme="minorHAnsi" w:hAnsiTheme="minorHAnsi" w:cstheme="minorHAnsi"/>
                <w:sz w:val="22"/>
                <w:szCs w:val="22"/>
              </w:rPr>
              <w:t>268.40</w:t>
            </w:r>
          </w:p>
        </w:tc>
      </w:tr>
      <w:tr w:rsidR="00EA7606" w14:paraId="500AB3AA" w14:textId="77777777" w:rsidTr="003B70F1">
        <w:trPr>
          <w:trHeight w:val="258"/>
        </w:trPr>
        <w:tc>
          <w:tcPr>
            <w:tcW w:w="7105" w:type="dxa"/>
          </w:tcPr>
          <w:p w14:paraId="4D5D74E7" w14:textId="286C6144" w:rsidR="00EA7606" w:rsidRPr="00073AFE" w:rsidRDefault="00EA7606" w:rsidP="00EA7606">
            <w:pPr>
              <w:rPr>
                <w:rFonts w:cstheme="minorHAnsi"/>
              </w:rPr>
            </w:pPr>
            <w:r w:rsidRPr="00073AFE">
              <w:rPr>
                <w:rFonts w:asciiTheme="minorHAnsi" w:hAnsiTheme="minorHAnsi" w:cstheme="minorHAnsi"/>
                <w:sz w:val="22"/>
                <w:szCs w:val="22"/>
              </w:rPr>
              <w:t>E</w:t>
            </w:r>
            <w:r>
              <w:rPr>
                <w:rFonts w:asciiTheme="minorHAnsi" w:hAnsiTheme="minorHAnsi" w:cstheme="minorHAnsi"/>
                <w:sz w:val="22"/>
                <w:szCs w:val="22"/>
              </w:rPr>
              <w:t>DA</w:t>
            </w:r>
            <w:r w:rsidRPr="00073AFE">
              <w:rPr>
                <w:rFonts w:asciiTheme="minorHAnsi" w:hAnsiTheme="minorHAnsi" w:cstheme="minorHAnsi"/>
                <w:sz w:val="22"/>
                <w:szCs w:val="22"/>
              </w:rPr>
              <w:t>@</w:t>
            </w:r>
            <w:r>
              <w:rPr>
                <w:rFonts w:asciiTheme="minorHAnsi" w:hAnsiTheme="minorHAnsi" w:cstheme="minorHAnsi"/>
                <w:sz w:val="22"/>
                <w:szCs w:val="22"/>
              </w:rPr>
              <w:t>3</w:t>
            </w:r>
            <w:r w:rsidRPr="00073AFE">
              <w:rPr>
                <w:rFonts w:asciiTheme="minorHAnsi" w:hAnsiTheme="minorHAnsi" w:cstheme="minorHAnsi"/>
                <w:sz w:val="22"/>
                <w:szCs w:val="22"/>
              </w:rPr>
              <w:t>0Hz</w:t>
            </w:r>
          </w:p>
        </w:tc>
        <w:tc>
          <w:tcPr>
            <w:tcW w:w="1409" w:type="dxa"/>
          </w:tcPr>
          <w:p w14:paraId="155A9B76" w14:textId="7DA12D37" w:rsidR="00EA7606" w:rsidRPr="00073AFE" w:rsidRDefault="00005A97" w:rsidP="00EA7606">
            <w:pPr>
              <w:keepNext/>
              <w:rPr>
                <w:rFonts w:cstheme="minorHAnsi"/>
              </w:rPr>
            </w:pPr>
            <w:r>
              <w:rPr>
                <w:rFonts w:asciiTheme="minorHAnsi" w:hAnsiTheme="minorHAnsi" w:cstheme="minorHAnsi"/>
                <w:sz w:val="22"/>
                <w:szCs w:val="22"/>
              </w:rPr>
              <w:t>488</w:t>
            </w:r>
          </w:p>
        </w:tc>
      </w:tr>
    </w:tbl>
    <w:p w14:paraId="003C4F08" w14:textId="38333387" w:rsidR="000F5FB7" w:rsidRDefault="00EC5161" w:rsidP="00EC5161">
      <w:pPr>
        <w:pStyle w:val="Caption"/>
        <w:jc w:val="left"/>
      </w:pPr>
      <w:r>
        <w:t xml:space="preserve">                                    </w:t>
      </w:r>
      <w:bookmarkStart w:id="116" w:name="_Toc75946907"/>
      <w:r>
        <w:t xml:space="preserve">Table </w:t>
      </w:r>
      <w:r w:rsidR="00952548">
        <w:fldChar w:fldCharType="begin"/>
      </w:r>
      <w:r w:rsidR="00952548">
        <w:instrText xml:space="preserve"> SEQ Table \* ARABIC </w:instrText>
      </w:r>
      <w:r w:rsidR="00952548">
        <w:fldChar w:fldCharType="separate"/>
      </w:r>
      <w:r w:rsidR="001D566E">
        <w:rPr>
          <w:noProof/>
        </w:rPr>
        <w:t>5</w:t>
      </w:r>
      <w:r w:rsidR="00952548">
        <w:fldChar w:fldCharType="end"/>
      </w:r>
      <w:r>
        <w:t>: NAND Flash Usage</w:t>
      </w:r>
      <w:bookmarkEnd w:id="116"/>
    </w:p>
    <w:p w14:paraId="7329BB4C" w14:textId="6CDF6741" w:rsidR="007860D9" w:rsidRDefault="007860D9" w:rsidP="007860D9">
      <w:pPr>
        <w:autoSpaceDE w:val="0"/>
        <w:autoSpaceDN w:val="0"/>
        <w:adjustRightInd w:val="0"/>
        <w:spacing w:after="0" w:line="240" w:lineRule="auto"/>
        <w:rPr>
          <w:rFonts w:cstheme="minorHAnsi"/>
          <w:b/>
          <w:bCs/>
          <w:i/>
          <w:iCs/>
          <w:color w:val="000000"/>
          <w:lang w:bidi="ar-SA"/>
        </w:rPr>
      </w:pPr>
      <w:r w:rsidRPr="007860D9">
        <w:rPr>
          <w:rFonts w:cstheme="minorHAnsi"/>
          <w:b/>
          <w:bCs/>
          <w:i/>
          <w:iCs/>
          <w:color w:val="000000"/>
          <w:lang w:bidi="ar-SA"/>
        </w:rPr>
        <w:t xml:space="preserve">What is the maximum number of files that can be stored on the NAND Flash? </w:t>
      </w:r>
    </w:p>
    <w:p w14:paraId="51891C14" w14:textId="77777777" w:rsidR="007860D9" w:rsidRPr="007860D9" w:rsidRDefault="007860D9" w:rsidP="007860D9">
      <w:pPr>
        <w:autoSpaceDE w:val="0"/>
        <w:autoSpaceDN w:val="0"/>
        <w:adjustRightInd w:val="0"/>
        <w:spacing w:after="0" w:line="240" w:lineRule="auto"/>
        <w:rPr>
          <w:rFonts w:cstheme="minorHAnsi"/>
          <w:color w:val="000000"/>
          <w:lang w:bidi="ar-SA"/>
        </w:rPr>
      </w:pPr>
    </w:p>
    <w:p w14:paraId="23033837" w14:textId="5FF5B9D3" w:rsidR="007860D9" w:rsidRDefault="007860D9" w:rsidP="007860D9">
      <w:pPr>
        <w:autoSpaceDE w:val="0"/>
        <w:autoSpaceDN w:val="0"/>
        <w:adjustRightInd w:val="0"/>
        <w:spacing w:after="0" w:line="240" w:lineRule="auto"/>
        <w:rPr>
          <w:rFonts w:cstheme="minorHAnsi"/>
          <w:color w:val="000000"/>
          <w:lang w:bidi="ar-SA"/>
        </w:rPr>
      </w:pPr>
      <w:r w:rsidRPr="007860D9">
        <w:rPr>
          <w:rFonts w:cstheme="minorHAnsi"/>
          <w:color w:val="000000"/>
          <w:lang w:bidi="ar-SA"/>
        </w:rPr>
        <w:t>The maximum number of files that can be stored on the NAND Flash is 6</w:t>
      </w:r>
      <w:r w:rsidR="006F7A0D">
        <w:rPr>
          <w:rFonts w:cstheme="minorHAnsi"/>
          <w:color w:val="000000"/>
          <w:lang w:bidi="ar-SA"/>
        </w:rPr>
        <w:t>3</w:t>
      </w:r>
      <w:r w:rsidRPr="007860D9">
        <w:rPr>
          <w:rFonts w:cstheme="minorHAnsi"/>
          <w:color w:val="000000"/>
          <w:lang w:bidi="ar-SA"/>
        </w:rPr>
        <w:t xml:space="preserve">. This is irrespective of the space left on the NAND Flash. In case of Low touch, this limit includes the configuration file also, </w:t>
      </w:r>
      <w:proofErr w:type="spellStart"/>
      <w:r w:rsidRPr="007860D9">
        <w:rPr>
          <w:rFonts w:cstheme="minorHAnsi"/>
          <w:color w:val="000000"/>
          <w:lang w:bidi="ar-SA"/>
        </w:rPr>
        <w:t>i.e</w:t>
      </w:r>
      <w:proofErr w:type="spellEnd"/>
      <w:r w:rsidRPr="007860D9">
        <w:rPr>
          <w:rFonts w:cstheme="minorHAnsi"/>
          <w:color w:val="000000"/>
          <w:lang w:bidi="ar-SA"/>
        </w:rPr>
        <w:t xml:space="preserve"> 6</w:t>
      </w:r>
      <w:r w:rsidR="006F7A0D">
        <w:rPr>
          <w:rFonts w:cstheme="minorHAnsi"/>
          <w:color w:val="000000"/>
          <w:lang w:bidi="ar-SA"/>
        </w:rPr>
        <w:t>2</w:t>
      </w:r>
      <w:r w:rsidRPr="007860D9">
        <w:rPr>
          <w:rFonts w:cstheme="minorHAnsi"/>
          <w:color w:val="000000"/>
          <w:lang w:bidi="ar-SA"/>
        </w:rPr>
        <w:t xml:space="preserve"> data files + 1 configuration file. </w:t>
      </w:r>
    </w:p>
    <w:p w14:paraId="6BD7746D" w14:textId="77777777" w:rsidR="007860D9" w:rsidRPr="007860D9" w:rsidRDefault="007860D9" w:rsidP="007860D9">
      <w:pPr>
        <w:autoSpaceDE w:val="0"/>
        <w:autoSpaceDN w:val="0"/>
        <w:adjustRightInd w:val="0"/>
        <w:spacing w:after="0" w:line="240" w:lineRule="auto"/>
        <w:rPr>
          <w:rFonts w:cstheme="minorHAnsi"/>
          <w:color w:val="000000"/>
          <w:lang w:bidi="ar-SA"/>
        </w:rPr>
      </w:pPr>
    </w:p>
    <w:p w14:paraId="3854120B" w14:textId="6DD28770" w:rsidR="00AC2871" w:rsidRPr="00AC2871" w:rsidRDefault="00AC2871" w:rsidP="00AC2871">
      <w:pPr>
        <w:autoSpaceDE w:val="0"/>
        <w:autoSpaceDN w:val="0"/>
        <w:adjustRightInd w:val="0"/>
        <w:spacing w:after="0" w:line="240" w:lineRule="auto"/>
        <w:rPr>
          <w:rFonts w:cstheme="minorHAnsi"/>
          <w:b/>
          <w:bCs/>
          <w:i/>
          <w:iCs/>
          <w:color w:val="000000"/>
          <w:lang w:bidi="ar-SA"/>
        </w:rPr>
      </w:pPr>
      <w:r w:rsidRPr="00AC2871">
        <w:rPr>
          <w:rFonts w:cstheme="minorHAnsi"/>
          <w:b/>
          <w:bCs/>
          <w:i/>
          <w:iCs/>
          <w:color w:val="000000"/>
          <w:lang w:bidi="ar-SA"/>
        </w:rPr>
        <w:t xml:space="preserve">How are the filenames on the NAND flash created? </w:t>
      </w:r>
    </w:p>
    <w:p w14:paraId="40A2BA44" w14:textId="77777777" w:rsidR="00AC2871" w:rsidRPr="00AC2871" w:rsidRDefault="00AC2871" w:rsidP="00AC2871">
      <w:pPr>
        <w:autoSpaceDE w:val="0"/>
        <w:autoSpaceDN w:val="0"/>
        <w:adjustRightInd w:val="0"/>
        <w:spacing w:after="0" w:line="240" w:lineRule="auto"/>
        <w:rPr>
          <w:rFonts w:cstheme="minorHAnsi"/>
          <w:color w:val="000000"/>
          <w:lang w:bidi="ar-SA"/>
        </w:rPr>
      </w:pPr>
    </w:p>
    <w:p w14:paraId="0C44FED3" w14:textId="3AFD3D82" w:rsidR="00AC2871" w:rsidRPr="00AC2871" w:rsidRDefault="00AC2871" w:rsidP="00AC2871">
      <w:pPr>
        <w:autoSpaceDE w:val="0"/>
        <w:autoSpaceDN w:val="0"/>
        <w:adjustRightInd w:val="0"/>
        <w:spacing w:after="0" w:line="240" w:lineRule="auto"/>
        <w:rPr>
          <w:rFonts w:cstheme="minorHAnsi"/>
          <w:color w:val="000000"/>
          <w:lang w:bidi="ar-SA"/>
        </w:rPr>
      </w:pPr>
      <w:r w:rsidRPr="00AC2871">
        <w:rPr>
          <w:rFonts w:cstheme="minorHAnsi"/>
          <w:color w:val="000000"/>
          <w:lang w:bidi="ar-SA"/>
        </w:rPr>
        <w:t xml:space="preserve">The current file system </w:t>
      </w:r>
      <w:r w:rsidR="00A16BCA">
        <w:rPr>
          <w:rFonts w:cstheme="minorHAnsi"/>
          <w:color w:val="000000"/>
          <w:lang w:bidi="ar-SA"/>
        </w:rPr>
        <w:t>uses</w:t>
      </w:r>
      <w:r w:rsidRPr="00AC2871">
        <w:rPr>
          <w:rFonts w:cstheme="minorHAnsi"/>
          <w:color w:val="000000"/>
          <w:lang w:bidi="ar-SA"/>
        </w:rPr>
        <w:t xml:space="preserve"> 8.3 naming. This limits the length of the possible filename. </w:t>
      </w:r>
    </w:p>
    <w:p w14:paraId="027BD615" w14:textId="530AC52A" w:rsidR="00AC2871" w:rsidRPr="00AC2871" w:rsidRDefault="00AC2871" w:rsidP="00AC2871">
      <w:pPr>
        <w:autoSpaceDE w:val="0"/>
        <w:autoSpaceDN w:val="0"/>
        <w:adjustRightInd w:val="0"/>
        <w:spacing w:after="0" w:line="240" w:lineRule="auto"/>
        <w:rPr>
          <w:rFonts w:cstheme="minorHAnsi"/>
          <w:color w:val="000000"/>
          <w:lang w:bidi="ar-SA"/>
        </w:rPr>
      </w:pPr>
      <w:r w:rsidRPr="00AC2871">
        <w:rPr>
          <w:rFonts w:cstheme="minorHAnsi"/>
          <w:color w:val="000000"/>
          <w:lang w:bidi="ar-SA"/>
        </w:rPr>
        <w:t>File naming convention for NAND logging is: 31-12-2012 23:59:59 - MMDDTIME &lt;2B2B4B&gt;, we get new file named every 10 seconds. Unit value for seconds was neglected to get unique time values in hex within 4byte.</w:t>
      </w:r>
    </w:p>
    <w:p w14:paraId="5F3ACCE0" w14:textId="77777777" w:rsidR="00AC2871" w:rsidRDefault="00AC2871" w:rsidP="00AC2871">
      <w:pPr>
        <w:autoSpaceDE w:val="0"/>
        <w:autoSpaceDN w:val="0"/>
        <w:adjustRightInd w:val="0"/>
        <w:spacing w:after="0" w:line="240" w:lineRule="auto"/>
        <w:rPr>
          <w:rFonts w:cstheme="minorHAnsi"/>
          <w:b/>
          <w:bCs/>
          <w:i/>
          <w:iCs/>
          <w:color w:val="000000"/>
          <w:lang w:bidi="ar-SA"/>
        </w:rPr>
      </w:pPr>
    </w:p>
    <w:p w14:paraId="4D905525" w14:textId="2DA08785" w:rsidR="007860D9" w:rsidRPr="007860D9" w:rsidRDefault="007860D9" w:rsidP="007860D9">
      <w:pPr>
        <w:autoSpaceDE w:val="0"/>
        <w:autoSpaceDN w:val="0"/>
        <w:adjustRightInd w:val="0"/>
        <w:spacing w:after="0" w:line="240" w:lineRule="auto"/>
        <w:rPr>
          <w:rFonts w:cstheme="minorHAnsi"/>
          <w:color w:val="000000"/>
          <w:lang w:bidi="ar-SA"/>
        </w:rPr>
      </w:pPr>
      <w:r w:rsidRPr="007860D9">
        <w:rPr>
          <w:rFonts w:cstheme="minorHAnsi"/>
          <w:b/>
          <w:bCs/>
          <w:i/>
          <w:iCs/>
          <w:color w:val="000000"/>
          <w:lang w:bidi="ar-SA"/>
        </w:rPr>
        <w:t xml:space="preserve">Can a log file be removed from a list of log files on the NAND Flash? </w:t>
      </w:r>
    </w:p>
    <w:p w14:paraId="6E5A87A6" w14:textId="498150E1" w:rsidR="007860D9" w:rsidRDefault="007860D9" w:rsidP="007860D9">
      <w:pPr>
        <w:pStyle w:val="BodyText"/>
        <w:rPr>
          <w:rFonts w:asciiTheme="minorHAnsi" w:eastAsiaTheme="minorEastAsia" w:hAnsiTheme="minorHAnsi" w:cstheme="minorHAnsi"/>
          <w:color w:val="000000"/>
          <w:lang w:val="en-US" w:bidi="ar-SA"/>
        </w:rPr>
      </w:pPr>
      <w:r w:rsidRPr="007860D9">
        <w:rPr>
          <w:rFonts w:asciiTheme="minorHAnsi" w:eastAsiaTheme="minorEastAsia" w:hAnsiTheme="minorHAnsi" w:cstheme="minorHAnsi"/>
          <w:color w:val="000000"/>
          <w:lang w:val="en-US" w:bidi="ar-SA"/>
        </w:rPr>
        <w:t xml:space="preserve">A single log file on the NAND Flash cannot be removed. </w:t>
      </w:r>
      <w:proofErr w:type="gramStart"/>
      <w:r w:rsidRPr="007860D9">
        <w:rPr>
          <w:rFonts w:asciiTheme="minorHAnsi" w:eastAsiaTheme="minorEastAsia" w:hAnsiTheme="minorHAnsi" w:cstheme="minorHAnsi"/>
          <w:color w:val="000000"/>
          <w:lang w:val="en-US" w:bidi="ar-SA"/>
        </w:rPr>
        <w:t>Instead</w:t>
      </w:r>
      <w:proofErr w:type="gramEnd"/>
      <w:r w:rsidRPr="007860D9">
        <w:rPr>
          <w:rFonts w:asciiTheme="minorHAnsi" w:eastAsiaTheme="minorEastAsia" w:hAnsiTheme="minorHAnsi" w:cstheme="minorHAnsi"/>
          <w:color w:val="000000"/>
          <w:lang w:val="en-US" w:bidi="ar-SA"/>
        </w:rPr>
        <w:t xml:space="preserve"> the NAND Flash can be formatted to remove all log files on it.</w:t>
      </w:r>
    </w:p>
    <w:p w14:paraId="45CD3027" w14:textId="2630425C" w:rsidR="00554FE8" w:rsidRPr="00554FE8" w:rsidRDefault="00554FE8" w:rsidP="00554FE8">
      <w:pPr>
        <w:autoSpaceDE w:val="0"/>
        <w:autoSpaceDN w:val="0"/>
        <w:adjustRightInd w:val="0"/>
        <w:spacing w:after="0" w:line="240" w:lineRule="auto"/>
        <w:rPr>
          <w:rFonts w:cstheme="minorHAnsi"/>
          <w:b/>
          <w:bCs/>
          <w:i/>
          <w:iCs/>
          <w:color w:val="000000"/>
          <w:lang w:bidi="ar-SA"/>
        </w:rPr>
      </w:pPr>
      <w:r w:rsidRPr="00554FE8">
        <w:rPr>
          <w:rFonts w:cstheme="minorHAnsi"/>
          <w:b/>
          <w:bCs/>
          <w:i/>
          <w:iCs/>
          <w:color w:val="000000"/>
          <w:lang w:bidi="ar-SA"/>
        </w:rPr>
        <w:t xml:space="preserve">How can the user inject a subject ID in the log? </w:t>
      </w:r>
    </w:p>
    <w:p w14:paraId="246E8BBB" w14:textId="77777777" w:rsidR="00554FE8" w:rsidRPr="00554FE8" w:rsidRDefault="00554FE8" w:rsidP="00554FE8">
      <w:pPr>
        <w:autoSpaceDE w:val="0"/>
        <w:autoSpaceDN w:val="0"/>
        <w:adjustRightInd w:val="0"/>
        <w:spacing w:after="0" w:line="240" w:lineRule="auto"/>
        <w:rPr>
          <w:rFonts w:cstheme="minorHAnsi"/>
          <w:color w:val="000000"/>
          <w:lang w:bidi="ar-SA"/>
        </w:rPr>
      </w:pPr>
    </w:p>
    <w:p w14:paraId="01089C1D" w14:textId="3D79F7AC" w:rsidR="00554FE8" w:rsidRDefault="00554FE8" w:rsidP="00554FE8">
      <w:pPr>
        <w:rPr>
          <w:rFonts w:cstheme="minorHAnsi"/>
          <w:color w:val="000000"/>
          <w:lang w:bidi="ar-SA"/>
        </w:rPr>
      </w:pPr>
      <w:r w:rsidRPr="00554FE8">
        <w:rPr>
          <w:rFonts w:cstheme="minorHAnsi"/>
          <w:color w:val="000000"/>
          <w:lang w:bidi="ar-SA"/>
        </w:rPr>
        <w:t>There is a provision in tools in the logging panel for the user to enter a 16-character subject ID which will be prefixed with a fixed key ID</w:t>
      </w:r>
      <w:r w:rsidR="00D83597">
        <w:rPr>
          <w:rFonts w:cstheme="minorHAnsi"/>
          <w:color w:val="000000"/>
          <w:lang w:bidi="ar-SA"/>
        </w:rPr>
        <w:t>. This can be found</w:t>
      </w:r>
      <w:r w:rsidRPr="00554FE8">
        <w:rPr>
          <w:rFonts w:cstheme="minorHAnsi"/>
          <w:color w:val="000000"/>
          <w:lang w:bidi="ar-SA"/>
        </w:rPr>
        <w:t xml:space="preserve"> at the start of the </w:t>
      </w:r>
      <w:r w:rsidR="00D83597">
        <w:rPr>
          <w:rFonts w:cstheme="minorHAnsi"/>
          <w:color w:val="000000"/>
          <w:lang w:bidi="ar-SA"/>
        </w:rPr>
        <w:t xml:space="preserve">CSV </w:t>
      </w:r>
      <w:r w:rsidRPr="00554FE8">
        <w:rPr>
          <w:rFonts w:cstheme="minorHAnsi"/>
          <w:color w:val="000000"/>
          <w:lang w:bidi="ar-SA"/>
        </w:rPr>
        <w:t>log. The user can differentiate a log among a set of logs using this unique ID.</w:t>
      </w:r>
    </w:p>
    <w:p w14:paraId="3C430630" w14:textId="5BF36C10" w:rsidR="0054270F" w:rsidRDefault="0054270F" w:rsidP="0054270F">
      <w:pPr>
        <w:pStyle w:val="Heading2"/>
        <w:rPr>
          <w:lang w:bidi="ar-SA"/>
        </w:rPr>
      </w:pPr>
      <w:bookmarkStart w:id="117" w:name="_Timestamps"/>
      <w:bookmarkStart w:id="118" w:name="_Toc75946889"/>
      <w:bookmarkEnd w:id="117"/>
      <w:r>
        <w:rPr>
          <w:lang w:bidi="ar-SA"/>
        </w:rPr>
        <w:t>S</w:t>
      </w:r>
      <w:r w:rsidR="00CE3492">
        <w:rPr>
          <w:lang w:bidi="ar-SA"/>
        </w:rPr>
        <w:t>ensor</w:t>
      </w:r>
      <w:r>
        <w:rPr>
          <w:lang w:bidi="ar-SA"/>
        </w:rPr>
        <w:t>/B</w:t>
      </w:r>
      <w:r w:rsidR="00CE3492">
        <w:rPr>
          <w:lang w:bidi="ar-SA"/>
        </w:rPr>
        <w:t>io</w:t>
      </w:r>
      <w:r>
        <w:rPr>
          <w:lang w:bidi="ar-SA"/>
        </w:rPr>
        <w:t>-M</w:t>
      </w:r>
      <w:r w:rsidR="00CE3492">
        <w:rPr>
          <w:lang w:bidi="ar-SA"/>
        </w:rPr>
        <w:t>edical</w:t>
      </w:r>
      <w:r>
        <w:rPr>
          <w:lang w:bidi="ar-SA"/>
        </w:rPr>
        <w:t xml:space="preserve"> A</w:t>
      </w:r>
      <w:r w:rsidR="00CE3492">
        <w:rPr>
          <w:lang w:bidi="ar-SA"/>
        </w:rPr>
        <w:t>pplications</w:t>
      </w:r>
      <w:bookmarkEnd w:id="118"/>
    </w:p>
    <w:p w14:paraId="7EF08A7A" w14:textId="5300F7B4" w:rsidR="0054270F" w:rsidRPr="00065A65" w:rsidRDefault="0054270F" w:rsidP="00827E54">
      <w:pPr>
        <w:pStyle w:val="Heading3"/>
        <w:rPr>
          <w:lang w:bidi="ar-SA"/>
        </w:rPr>
      </w:pPr>
      <w:bookmarkStart w:id="119" w:name="_Accelerometer_(ADXL)"/>
      <w:bookmarkStart w:id="120" w:name="_Toc75946890"/>
      <w:bookmarkEnd w:id="119"/>
      <w:r w:rsidRPr="0054270F">
        <w:rPr>
          <w:lang w:bidi="ar-SA"/>
        </w:rPr>
        <w:t>Accelerometer (ADXL)</w:t>
      </w:r>
      <w:bookmarkEnd w:id="120"/>
      <w:r w:rsidRPr="0054270F">
        <w:rPr>
          <w:lang w:bidi="ar-SA"/>
        </w:rPr>
        <w:t xml:space="preserve"> </w:t>
      </w:r>
    </w:p>
    <w:p w14:paraId="672B9C64" w14:textId="77777777" w:rsidR="0054270F" w:rsidRPr="0054270F" w:rsidRDefault="0054270F" w:rsidP="0054270F">
      <w:pPr>
        <w:autoSpaceDE w:val="0"/>
        <w:autoSpaceDN w:val="0"/>
        <w:adjustRightInd w:val="0"/>
        <w:spacing w:after="0" w:line="240" w:lineRule="auto"/>
        <w:rPr>
          <w:rFonts w:ascii="Arial" w:hAnsi="Arial" w:cs="Arial"/>
          <w:color w:val="000000"/>
          <w:lang w:bidi="ar-SA"/>
        </w:rPr>
      </w:pPr>
    </w:p>
    <w:p w14:paraId="32F82D52" w14:textId="50780F8E"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r w:rsidRPr="0054270F">
        <w:rPr>
          <w:rFonts w:ascii="Arial" w:hAnsi="Arial" w:cs="Arial"/>
          <w:b/>
          <w:bCs/>
          <w:i/>
          <w:iCs/>
          <w:color w:val="000000"/>
          <w:sz w:val="20"/>
          <w:szCs w:val="20"/>
          <w:lang w:bidi="ar-SA"/>
        </w:rPr>
        <w:t xml:space="preserve">What is the measurement unit for </w:t>
      </w:r>
      <w:r>
        <w:rPr>
          <w:rFonts w:ascii="Arial" w:hAnsi="Arial" w:cs="Arial"/>
          <w:b/>
          <w:bCs/>
          <w:i/>
          <w:iCs/>
          <w:color w:val="000000"/>
          <w:sz w:val="20"/>
          <w:szCs w:val="20"/>
          <w:lang w:bidi="ar-SA"/>
        </w:rPr>
        <w:t>a</w:t>
      </w:r>
      <w:r w:rsidRPr="0054270F">
        <w:rPr>
          <w:rFonts w:ascii="Arial" w:hAnsi="Arial" w:cs="Arial"/>
          <w:b/>
          <w:bCs/>
          <w:i/>
          <w:iCs/>
          <w:color w:val="000000"/>
          <w:sz w:val="20"/>
          <w:szCs w:val="20"/>
          <w:lang w:bidi="ar-SA"/>
        </w:rPr>
        <w:t xml:space="preserve">ccelerometer raw data (seen in Tools View) and the converter/multiplier to convert </w:t>
      </w:r>
      <w:r w:rsidR="0018674F">
        <w:rPr>
          <w:rFonts w:ascii="Arial" w:hAnsi="Arial" w:cs="Arial"/>
          <w:b/>
          <w:bCs/>
          <w:i/>
          <w:iCs/>
          <w:color w:val="000000"/>
          <w:sz w:val="20"/>
          <w:szCs w:val="20"/>
          <w:lang w:bidi="ar-SA"/>
        </w:rPr>
        <w:t>a</w:t>
      </w:r>
      <w:r w:rsidRPr="0054270F">
        <w:rPr>
          <w:rFonts w:ascii="Arial" w:hAnsi="Arial" w:cs="Arial"/>
          <w:b/>
          <w:bCs/>
          <w:i/>
          <w:iCs/>
          <w:color w:val="000000"/>
          <w:sz w:val="20"/>
          <w:szCs w:val="20"/>
          <w:lang w:bidi="ar-SA"/>
        </w:rPr>
        <w:t>ccelerometer raw data into unit m/s2 (9.8g)?</w:t>
      </w:r>
    </w:p>
    <w:p w14:paraId="33F59DC4" w14:textId="70B23A9F"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p>
    <w:p w14:paraId="007FDE7A" w14:textId="69C3A8CB"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r w:rsidRPr="0054270F">
        <w:rPr>
          <w:rFonts w:cstheme="minorHAnsi"/>
          <w:color w:val="000000"/>
          <w:lang w:bidi="ar-SA"/>
        </w:rPr>
        <w:lastRenderedPageBreak/>
        <w:t>The ADXL 362 gives results directly in ‘g’. It has options to be configured in +/- 2g, +/- 4g or +/- 8g. And with the resolution and the value obtained from acceleration (say A) it can be converted to m/s2 as shown in table below</w:t>
      </w:r>
      <w:r w:rsidR="00421B5D">
        <w:rPr>
          <w:rFonts w:cstheme="minorHAnsi"/>
          <w:color w:val="000000"/>
          <w:lang w:bidi="ar-SA"/>
        </w:rPr>
        <w:t xml:space="preserve">, </w:t>
      </w:r>
      <w:r w:rsidR="00421B5D">
        <w:rPr>
          <w:sz w:val="20"/>
          <w:szCs w:val="20"/>
        </w:rPr>
        <w:t>where value in m/s2 is obtained as (A * Resolution * 9.8)</w:t>
      </w:r>
    </w:p>
    <w:p w14:paraId="6CFD6520" w14:textId="6624F5D7" w:rsidR="0054270F" w:rsidRPr="0054270F" w:rsidRDefault="0054270F" w:rsidP="0054270F">
      <w:pPr>
        <w:autoSpaceDE w:val="0"/>
        <w:autoSpaceDN w:val="0"/>
        <w:adjustRightInd w:val="0"/>
        <w:spacing w:after="0" w:line="240" w:lineRule="auto"/>
        <w:rPr>
          <w:rFonts w:ascii="Arial" w:hAnsi="Arial" w:cs="Arial"/>
          <w:color w:val="000000"/>
          <w:sz w:val="20"/>
          <w:szCs w:val="20"/>
          <w:lang w:bidi="ar-SA"/>
        </w:rPr>
      </w:pPr>
      <w:r w:rsidRPr="0054270F">
        <w:rPr>
          <w:rFonts w:ascii="Arial" w:hAnsi="Arial" w:cs="Arial"/>
          <w:b/>
          <w:bCs/>
          <w:i/>
          <w:iCs/>
          <w:color w:val="000000"/>
          <w:sz w:val="20"/>
          <w:szCs w:val="20"/>
          <w:lang w:bidi="ar-SA"/>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3148"/>
        <w:gridCol w:w="3148"/>
        <w:gridCol w:w="3148"/>
      </w:tblGrid>
      <w:tr w:rsidR="0054270F" w:rsidRPr="0054270F" w14:paraId="492A579F" w14:textId="77BB5AF1" w:rsidTr="0054270F">
        <w:trPr>
          <w:trHeight w:val="58"/>
        </w:trPr>
        <w:tc>
          <w:tcPr>
            <w:tcW w:w="3148" w:type="dxa"/>
          </w:tcPr>
          <w:p w14:paraId="501D71BD" w14:textId="42221DA1"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Range </w:t>
            </w:r>
          </w:p>
        </w:tc>
        <w:tc>
          <w:tcPr>
            <w:tcW w:w="3148" w:type="dxa"/>
          </w:tcPr>
          <w:p w14:paraId="14A135E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Resolution </w:t>
            </w:r>
          </w:p>
        </w:tc>
        <w:tc>
          <w:tcPr>
            <w:tcW w:w="3148" w:type="dxa"/>
          </w:tcPr>
          <w:p w14:paraId="079DBB62"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Value in m/s2 </w:t>
            </w:r>
          </w:p>
        </w:tc>
      </w:tr>
      <w:tr w:rsidR="0054270F" w:rsidRPr="0054270F" w14:paraId="79E87E33" w14:textId="3C79B7DD" w:rsidTr="0054270F">
        <w:trPr>
          <w:trHeight w:val="58"/>
        </w:trPr>
        <w:tc>
          <w:tcPr>
            <w:tcW w:w="3148" w:type="dxa"/>
          </w:tcPr>
          <w:p w14:paraId="7870515D"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+/-8g (Default on ADXL View) </w:t>
            </w:r>
          </w:p>
        </w:tc>
        <w:tc>
          <w:tcPr>
            <w:tcW w:w="3148" w:type="dxa"/>
          </w:tcPr>
          <w:p w14:paraId="07EE5E7D"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4mg/LSB </w:t>
            </w:r>
          </w:p>
        </w:tc>
        <w:tc>
          <w:tcPr>
            <w:tcW w:w="3148" w:type="dxa"/>
          </w:tcPr>
          <w:p w14:paraId="5EABA512"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0.004 *9.8 </w:t>
            </w:r>
          </w:p>
        </w:tc>
      </w:tr>
      <w:tr w:rsidR="0054270F" w:rsidRPr="0054270F" w14:paraId="5D645CD6" w14:textId="2C71991F" w:rsidTr="0054270F">
        <w:trPr>
          <w:trHeight w:val="58"/>
        </w:trPr>
        <w:tc>
          <w:tcPr>
            <w:tcW w:w="3148" w:type="dxa"/>
          </w:tcPr>
          <w:p w14:paraId="673E627C"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+/-4g </w:t>
            </w:r>
          </w:p>
        </w:tc>
        <w:tc>
          <w:tcPr>
            <w:tcW w:w="3148" w:type="dxa"/>
          </w:tcPr>
          <w:p w14:paraId="5F5527E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2mg/LSB </w:t>
            </w:r>
          </w:p>
        </w:tc>
        <w:tc>
          <w:tcPr>
            <w:tcW w:w="3148" w:type="dxa"/>
          </w:tcPr>
          <w:p w14:paraId="60E8C89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0.002 *9.8 </w:t>
            </w:r>
          </w:p>
        </w:tc>
      </w:tr>
      <w:tr w:rsidR="0054270F" w:rsidRPr="0054270F" w14:paraId="1FD9F63B" w14:textId="6F4D0A94" w:rsidTr="0054270F">
        <w:trPr>
          <w:trHeight w:val="58"/>
        </w:trPr>
        <w:tc>
          <w:tcPr>
            <w:tcW w:w="3148" w:type="dxa"/>
          </w:tcPr>
          <w:p w14:paraId="6E4A73FA"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+/-2g </w:t>
            </w:r>
          </w:p>
        </w:tc>
        <w:tc>
          <w:tcPr>
            <w:tcW w:w="3148" w:type="dxa"/>
          </w:tcPr>
          <w:p w14:paraId="39502FC9"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1mg/LSB </w:t>
            </w:r>
          </w:p>
        </w:tc>
        <w:tc>
          <w:tcPr>
            <w:tcW w:w="3148" w:type="dxa"/>
          </w:tcPr>
          <w:p w14:paraId="5446167F" w14:textId="77777777" w:rsidR="0054270F" w:rsidRPr="0054270F" w:rsidRDefault="0054270F" w:rsidP="00421B5D">
            <w:pPr>
              <w:keepNext/>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0.001 *9.8 </w:t>
            </w:r>
          </w:p>
        </w:tc>
      </w:tr>
    </w:tbl>
    <w:p w14:paraId="030642C1" w14:textId="29A21590" w:rsidR="0054270F" w:rsidRDefault="00421B5D" w:rsidP="00421B5D">
      <w:pPr>
        <w:pStyle w:val="Caption"/>
      </w:pPr>
      <w:bookmarkStart w:id="121" w:name="_Toc75946908"/>
      <w:r>
        <w:t xml:space="preserve">Table </w:t>
      </w:r>
      <w:r w:rsidR="00952548">
        <w:fldChar w:fldCharType="begin"/>
      </w:r>
      <w:r w:rsidR="00952548">
        <w:instrText xml:space="preserve"> SEQ Table \* ARABIC </w:instrText>
      </w:r>
      <w:r w:rsidR="00952548">
        <w:fldChar w:fldCharType="separate"/>
      </w:r>
      <w:r w:rsidR="001D566E">
        <w:rPr>
          <w:noProof/>
        </w:rPr>
        <w:t>6</w:t>
      </w:r>
      <w:r w:rsidR="00952548">
        <w:fldChar w:fldCharType="end"/>
      </w:r>
      <w:r>
        <w:t>: Accelerometer ADXL362 range</w:t>
      </w:r>
      <w:bookmarkEnd w:id="121"/>
    </w:p>
    <w:p w14:paraId="7522D148" w14:textId="38D2C2F2" w:rsidR="00065A65" w:rsidRPr="00065A65" w:rsidRDefault="00065A65" w:rsidP="00827E54">
      <w:pPr>
        <w:pStyle w:val="Heading3"/>
        <w:rPr>
          <w:lang w:bidi="ar-SA"/>
        </w:rPr>
      </w:pPr>
      <w:bookmarkStart w:id="122" w:name="_Photo_Plethysmography_(PPG)"/>
      <w:bookmarkStart w:id="123" w:name="_Toc75946891"/>
      <w:bookmarkEnd w:id="122"/>
      <w:r w:rsidRPr="00065A65">
        <w:rPr>
          <w:lang w:bidi="ar-SA"/>
        </w:rPr>
        <w:t>Photo Plethysmography (PPG)</w:t>
      </w:r>
      <w:bookmarkEnd w:id="123"/>
      <w:r w:rsidRPr="00065A65">
        <w:rPr>
          <w:lang w:bidi="ar-SA"/>
        </w:rPr>
        <w:t xml:space="preserve"> </w:t>
      </w:r>
    </w:p>
    <w:p w14:paraId="088D9C1A" w14:textId="77777777" w:rsidR="00065A65" w:rsidRPr="00065A65" w:rsidRDefault="00065A65" w:rsidP="00065A65">
      <w:pPr>
        <w:autoSpaceDE w:val="0"/>
        <w:autoSpaceDN w:val="0"/>
        <w:adjustRightInd w:val="0"/>
        <w:spacing w:after="0" w:line="240" w:lineRule="auto"/>
        <w:rPr>
          <w:rFonts w:ascii="Arial" w:hAnsi="Arial" w:cs="Arial"/>
          <w:color w:val="000000"/>
          <w:lang w:bidi="ar-SA"/>
        </w:rPr>
      </w:pPr>
    </w:p>
    <w:p w14:paraId="53C39FFB" w14:textId="3BAA5149" w:rsidR="00065A65" w:rsidRDefault="00065A65" w:rsidP="00065A65">
      <w:pPr>
        <w:autoSpaceDE w:val="0"/>
        <w:autoSpaceDN w:val="0"/>
        <w:adjustRightInd w:val="0"/>
        <w:spacing w:after="0" w:line="240" w:lineRule="auto"/>
        <w:rPr>
          <w:rFonts w:ascii="Arial" w:hAnsi="Arial" w:cs="Arial"/>
          <w:b/>
          <w:bCs/>
          <w:i/>
          <w:iCs/>
          <w:color w:val="000000"/>
          <w:sz w:val="20"/>
          <w:szCs w:val="20"/>
          <w:lang w:bidi="ar-SA"/>
        </w:rPr>
      </w:pPr>
      <w:r w:rsidRPr="00065A65">
        <w:rPr>
          <w:rFonts w:ascii="Arial" w:hAnsi="Arial" w:cs="Arial"/>
          <w:b/>
          <w:bCs/>
          <w:i/>
          <w:iCs/>
          <w:color w:val="000000"/>
          <w:sz w:val="20"/>
          <w:szCs w:val="20"/>
          <w:lang w:bidi="ar-SA"/>
        </w:rPr>
        <w:t xml:space="preserve">How is the PPG and acceleration data synchronized? </w:t>
      </w:r>
    </w:p>
    <w:p w14:paraId="0FFD2E12" w14:textId="77777777" w:rsidR="00065A65" w:rsidRPr="00065A65" w:rsidRDefault="00065A65" w:rsidP="00065A65">
      <w:pPr>
        <w:autoSpaceDE w:val="0"/>
        <w:autoSpaceDN w:val="0"/>
        <w:adjustRightInd w:val="0"/>
        <w:spacing w:after="0" w:line="240" w:lineRule="auto"/>
        <w:rPr>
          <w:rFonts w:cstheme="minorHAnsi"/>
          <w:color w:val="000000"/>
          <w:lang w:bidi="ar-SA"/>
        </w:rPr>
      </w:pPr>
    </w:p>
    <w:p w14:paraId="12DD3E85" w14:textId="358FB814" w:rsidR="00065A65" w:rsidRDefault="00065A65" w:rsidP="00065A65">
      <w:pPr>
        <w:autoSpaceDE w:val="0"/>
        <w:autoSpaceDN w:val="0"/>
        <w:adjustRightInd w:val="0"/>
        <w:spacing w:after="0" w:line="240" w:lineRule="auto"/>
        <w:rPr>
          <w:rFonts w:cstheme="minorHAnsi"/>
          <w:color w:val="000000"/>
          <w:lang w:bidi="ar-SA"/>
        </w:rPr>
      </w:pPr>
      <w:r w:rsidRPr="00065A65">
        <w:rPr>
          <w:rFonts w:cstheme="minorHAnsi"/>
          <w:color w:val="000000"/>
          <w:lang w:bidi="ar-SA"/>
        </w:rPr>
        <w:t xml:space="preserve">The PPG sensor (ADPD) and the acceleration sensor (ADXL) are synchronized by hardware on the PPG application. The PPG algorithm requires the same sampling frequency on both devices to perform properly under motion conditions. </w:t>
      </w:r>
    </w:p>
    <w:p w14:paraId="3B6ACCC9" w14:textId="77777777" w:rsidR="00182617" w:rsidRDefault="0014255B" w:rsidP="00065A65">
      <w:pPr>
        <w:autoSpaceDE w:val="0"/>
        <w:autoSpaceDN w:val="0"/>
        <w:adjustRightInd w:val="0"/>
        <w:spacing w:after="0" w:line="240" w:lineRule="auto"/>
        <w:rPr>
          <w:rFonts w:cstheme="minorHAnsi"/>
          <w:color w:val="000000"/>
          <w:lang w:bidi="ar-SA"/>
        </w:rPr>
      </w:pPr>
      <w:r>
        <w:rPr>
          <w:rFonts w:cstheme="minorHAnsi"/>
          <w:color w:val="000000"/>
          <w:lang w:bidi="ar-SA"/>
        </w:rPr>
        <w:t xml:space="preserve">The </w:t>
      </w:r>
      <w:r w:rsidR="002D75A5">
        <w:rPr>
          <w:rFonts w:cstheme="minorHAnsi"/>
          <w:color w:val="000000"/>
          <w:lang w:bidi="ar-SA"/>
        </w:rPr>
        <w:t xml:space="preserve">ADPD and ADXL </w:t>
      </w:r>
      <w:r>
        <w:rPr>
          <w:rFonts w:cstheme="minorHAnsi"/>
          <w:color w:val="000000"/>
          <w:lang w:bidi="ar-SA"/>
        </w:rPr>
        <w:t>devices are configured to run in external sampling mode.</w:t>
      </w:r>
      <w:r w:rsidR="002D75A5">
        <w:rPr>
          <w:rFonts w:cstheme="minorHAnsi"/>
          <w:color w:val="000000"/>
          <w:lang w:bidi="ar-SA"/>
        </w:rPr>
        <w:t xml:space="preserve"> </w:t>
      </w:r>
      <w:r>
        <w:rPr>
          <w:rFonts w:cstheme="minorHAnsi"/>
          <w:color w:val="000000"/>
          <w:lang w:bidi="ar-SA"/>
        </w:rPr>
        <w:t>T</w:t>
      </w:r>
      <w:r w:rsidR="002D75A5">
        <w:rPr>
          <w:rFonts w:cstheme="minorHAnsi"/>
          <w:color w:val="000000"/>
          <w:lang w:bidi="ar-SA"/>
        </w:rPr>
        <w:t xml:space="preserve">he MCU </w:t>
      </w:r>
      <w:r>
        <w:rPr>
          <w:rFonts w:cstheme="minorHAnsi"/>
          <w:color w:val="000000"/>
          <w:lang w:bidi="ar-SA"/>
        </w:rPr>
        <w:t>triggers both the devices based on the ODR configured. Since the trigger pulses are generated from a single clock source, both are</w:t>
      </w:r>
      <w:r w:rsidR="002D75A5">
        <w:rPr>
          <w:rFonts w:cstheme="minorHAnsi"/>
          <w:color w:val="000000"/>
          <w:lang w:bidi="ar-SA"/>
        </w:rPr>
        <w:t xml:space="preserve"> synchronized. </w:t>
      </w:r>
      <w:r w:rsidR="0086526B">
        <w:rPr>
          <w:rFonts w:cstheme="minorHAnsi"/>
          <w:color w:val="000000"/>
          <w:lang w:bidi="ar-SA"/>
        </w:rPr>
        <w:t>ADPD and ADXL are also tested for synchronization</w:t>
      </w:r>
      <w:r w:rsidR="004114F2">
        <w:rPr>
          <w:rFonts w:cstheme="minorHAnsi"/>
          <w:color w:val="000000"/>
          <w:lang w:bidi="ar-SA"/>
        </w:rPr>
        <w:t xml:space="preserve"> when they are integer multiples of the source clock.</w:t>
      </w:r>
    </w:p>
    <w:p w14:paraId="3C403D4B" w14:textId="77777777" w:rsidR="00182617" w:rsidRDefault="00182617" w:rsidP="00065A65">
      <w:pPr>
        <w:autoSpaceDE w:val="0"/>
        <w:autoSpaceDN w:val="0"/>
        <w:adjustRightInd w:val="0"/>
        <w:spacing w:after="0" w:line="240" w:lineRule="auto"/>
        <w:rPr>
          <w:rFonts w:cstheme="minorHAnsi"/>
          <w:color w:val="000000"/>
          <w:lang w:bidi="ar-SA"/>
        </w:rPr>
      </w:pPr>
      <w:r>
        <w:rPr>
          <w:rFonts w:cstheme="minorHAnsi"/>
          <w:color w:val="000000"/>
          <w:lang w:bidi="ar-SA"/>
        </w:rPr>
        <w:t>ADPD has been tested at ODR values of 12.5,25,50,100,250,300,400,500 and 1000Hz.</w:t>
      </w:r>
    </w:p>
    <w:p w14:paraId="6595A45D" w14:textId="6CA48C1F" w:rsidR="002D75A5" w:rsidRPr="00065A65" w:rsidRDefault="00182617" w:rsidP="00065A65">
      <w:pPr>
        <w:autoSpaceDE w:val="0"/>
        <w:autoSpaceDN w:val="0"/>
        <w:adjustRightInd w:val="0"/>
        <w:spacing w:after="0" w:line="240" w:lineRule="auto"/>
        <w:rPr>
          <w:rFonts w:cstheme="minorHAnsi"/>
          <w:color w:val="000000"/>
          <w:lang w:bidi="ar-SA"/>
        </w:rPr>
      </w:pPr>
      <w:r>
        <w:rPr>
          <w:rFonts w:cstheme="minorHAnsi"/>
          <w:color w:val="000000"/>
          <w:lang w:bidi="ar-SA"/>
        </w:rPr>
        <w:t>ADXL has been tested at ODR values of 12.5,25,50,100,200,400Hz</w:t>
      </w:r>
      <w:r w:rsidR="0086526B">
        <w:rPr>
          <w:rFonts w:cstheme="minorHAnsi"/>
          <w:color w:val="000000"/>
          <w:lang w:bidi="ar-SA"/>
        </w:rPr>
        <w:t xml:space="preserve"> </w:t>
      </w:r>
    </w:p>
    <w:p w14:paraId="4CB44217" w14:textId="5CB72040" w:rsidR="00065A65" w:rsidRPr="00065A65" w:rsidRDefault="00065A65" w:rsidP="00065A65">
      <w:pPr>
        <w:autoSpaceDE w:val="0"/>
        <w:autoSpaceDN w:val="0"/>
        <w:adjustRightInd w:val="0"/>
        <w:spacing w:after="0" w:line="240" w:lineRule="auto"/>
        <w:rPr>
          <w:rFonts w:cstheme="minorHAnsi"/>
          <w:color w:val="000000"/>
          <w:lang w:bidi="ar-SA"/>
        </w:rPr>
      </w:pPr>
    </w:p>
    <w:p w14:paraId="7F6C583A" w14:textId="50ACDA7A" w:rsidR="00065A65" w:rsidRDefault="00065A65" w:rsidP="00065A65">
      <w:pPr>
        <w:pStyle w:val="BodyText"/>
        <w:rPr>
          <w:rFonts w:eastAsiaTheme="minorEastAsia"/>
          <w:color w:val="000000"/>
          <w:sz w:val="20"/>
          <w:szCs w:val="20"/>
          <w:lang w:val="en-US" w:bidi="ar-SA"/>
        </w:rPr>
      </w:pPr>
    </w:p>
    <w:p w14:paraId="4B685CFA" w14:textId="0B003846" w:rsidR="00B72DEF" w:rsidRPr="00B72DEF" w:rsidRDefault="00B72DEF" w:rsidP="00B72DEF">
      <w:pPr>
        <w:rPr>
          <w:lang w:bidi="ar-SA"/>
        </w:rPr>
      </w:pPr>
      <w:bookmarkStart w:id="124" w:name="_Temperature"/>
      <w:bookmarkEnd w:id="124"/>
    </w:p>
    <w:sectPr w:rsidR="00B72DEF" w:rsidRPr="00B72DEF" w:rsidSect="00EE127C">
      <w:headerReference w:type="default" r:id="rId32"/>
      <w:footerReference w:type="default" r:id="rId33"/>
      <w:headerReference w:type="first" r:id="rId34"/>
      <w:pgSz w:w="11907" w:h="16839" w:code="9"/>
      <w:pgMar w:top="2313" w:right="747" w:bottom="720" w:left="153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3CB95D" w14:textId="77777777" w:rsidR="00FC22C5" w:rsidRDefault="00FC22C5" w:rsidP="00835C28">
      <w:pPr>
        <w:spacing w:after="0" w:line="240" w:lineRule="auto"/>
      </w:pPr>
      <w:r>
        <w:separator/>
      </w:r>
    </w:p>
  </w:endnote>
  <w:endnote w:type="continuationSeparator" w:id="0">
    <w:p w14:paraId="3DF89454" w14:textId="77777777" w:rsidR="00FC22C5" w:rsidRDefault="00FC22C5" w:rsidP="00835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aramond">
    <w:altName w:val="Cambria"/>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B0" w14:textId="77777777" w:rsidR="008A502A" w:rsidRDefault="008A502A" w:rsidP="00FC1DC5">
    <w:pPr>
      <w:pStyle w:val="Footer"/>
      <w:tabs>
        <w:tab w:val="left" w:pos="6660"/>
      </w:tabs>
      <w:rPr>
        <w:rFonts w:ascii="Arial Narrow" w:hAnsi="Arial Narrow" w:cstheme="minorHAnsi"/>
        <w:noProof/>
        <w:sz w:val="18"/>
        <w:szCs w:val="18"/>
      </w:rPr>
    </w:pPr>
  </w:p>
  <w:p w14:paraId="20C4E8B1" w14:textId="676AC1FF" w:rsidR="008A502A" w:rsidRPr="00EE127C" w:rsidRDefault="008A502A" w:rsidP="001A09DD">
    <w:pPr>
      <w:pStyle w:val="Footer"/>
      <w:pBdr>
        <w:top w:val="single" w:sz="12" w:space="1" w:color="000000"/>
      </w:pBdr>
      <w:rPr>
        <w:b/>
        <w:bCs/>
      </w:rPr>
    </w:pPr>
    <w:r>
      <w:rPr>
        <w:b/>
        <w:bCs/>
      </w:rPr>
      <w:fldChar w:fldCharType="begin"/>
    </w:r>
    <w:r>
      <w:rPr>
        <w:b/>
        <w:bCs/>
      </w:rPr>
      <w:instrText xml:space="preserve"> DOCPROPERTY  "Document number"  \* MERGEFORMAT </w:instrText>
    </w:r>
    <w:r>
      <w:rPr>
        <w:b/>
        <w:bCs/>
      </w:rPr>
      <w:fldChar w:fldCharType="separate"/>
    </w:r>
    <w:r w:rsidR="001D566E">
      <w:rPr>
        <w:b/>
        <w:bCs/>
      </w:rPr>
      <w:t>AE-TE-UDIMP-DD</w:t>
    </w:r>
    <w:r>
      <w:rPr>
        <w:b/>
        <w:bCs/>
      </w:rPr>
      <w:fldChar w:fldCharType="end"/>
    </w:r>
    <w:r>
      <w:rPr>
        <w:b/>
        <w:bCs/>
      </w:rPr>
      <w:t>-V</w:t>
    </w:r>
    <w:r>
      <w:rPr>
        <w:b/>
        <w:bCs/>
      </w:rPr>
      <w:fldChar w:fldCharType="begin"/>
    </w:r>
    <w:r>
      <w:rPr>
        <w:b/>
        <w:bCs/>
      </w:rPr>
      <w:instrText xml:space="preserve"> DOCPROPERTY  "Revision number"  \* MERGEFORMAT </w:instrText>
    </w:r>
    <w:r>
      <w:rPr>
        <w:b/>
        <w:bCs/>
      </w:rPr>
      <w:fldChar w:fldCharType="separate"/>
    </w:r>
    <w:r w:rsidR="001D566E">
      <w:rPr>
        <w:b/>
        <w:bCs/>
      </w:rPr>
      <w:t>1.1</w:t>
    </w:r>
    <w:r>
      <w:rPr>
        <w:b/>
        <w:bCs/>
      </w:rPr>
      <w:fldChar w:fldCharType="end"/>
    </w:r>
    <w:r w:rsidRPr="00EE127C">
      <w:rPr>
        <w:b/>
        <w:bCs/>
      </w:rPr>
      <w:tab/>
      <w:t>ADI Confidential</w:t>
    </w:r>
    <w:r w:rsidRPr="00EE127C">
      <w:rPr>
        <w:b/>
        <w:bCs/>
      </w:rPr>
      <w:tab/>
      <w:t xml:space="preserve">    Page: </w:t>
    </w:r>
    <w:r w:rsidRPr="00EE127C">
      <w:rPr>
        <w:b/>
        <w:bCs/>
      </w:rPr>
      <w:fldChar w:fldCharType="begin"/>
    </w:r>
    <w:r w:rsidRPr="00EE127C">
      <w:rPr>
        <w:b/>
        <w:bCs/>
      </w:rPr>
      <w:instrText>PAGE  \* MERGEFORMAT</w:instrText>
    </w:r>
    <w:r w:rsidRPr="00EE127C">
      <w:rPr>
        <w:b/>
        <w:bCs/>
      </w:rPr>
      <w:fldChar w:fldCharType="separate"/>
    </w:r>
    <w:r>
      <w:rPr>
        <w:b/>
        <w:bCs/>
        <w:noProof/>
      </w:rPr>
      <w:t>21</w:t>
    </w:r>
    <w:r w:rsidRPr="00EE127C">
      <w:rPr>
        <w:b/>
        <w:bCs/>
      </w:rPr>
      <w:fldChar w:fldCharType="end"/>
    </w:r>
    <w:r w:rsidRPr="00EE127C">
      <w:rPr>
        <w:b/>
        <w:bCs/>
      </w:rPr>
      <w:t xml:space="preserve"> of </w:t>
    </w:r>
    <w:r w:rsidRPr="00EE127C">
      <w:rPr>
        <w:b/>
        <w:bCs/>
      </w:rPr>
      <w:fldChar w:fldCharType="begin"/>
    </w:r>
    <w:r w:rsidRPr="00EE127C">
      <w:rPr>
        <w:b/>
        <w:bCs/>
      </w:rPr>
      <w:instrText xml:space="preserve"> NUMPAGES  \* MERGEFORMAT </w:instrText>
    </w:r>
    <w:r w:rsidRPr="00EE127C">
      <w:rPr>
        <w:b/>
        <w:bCs/>
      </w:rPr>
      <w:fldChar w:fldCharType="separate"/>
    </w:r>
    <w:r>
      <w:rPr>
        <w:b/>
        <w:bCs/>
        <w:noProof/>
      </w:rPr>
      <w:t>26</w:t>
    </w:r>
    <w:r w:rsidRPr="00EE127C">
      <w:rPr>
        <w:b/>
        <w:bCs/>
      </w:rPr>
      <w:fldChar w:fldCharType="end"/>
    </w:r>
  </w:p>
  <w:p w14:paraId="20C4E8B2" w14:textId="77777777" w:rsidR="008A502A" w:rsidRPr="000B2091" w:rsidRDefault="008A502A" w:rsidP="00FC1DC5">
    <w:pPr>
      <w:pStyle w:val="Footer"/>
      <w:tabs>
        <w:tab w:val="left" w:pos="6660"/>
      </w:tabs>
      <w:rPr>
        <w:rFonts w:ascii="Arial Narrow" w:hAnsi="Arial Narrow" w:cstheme="minorHAnsi"/>
        <w:noProof/>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0AC8A" w14:textId="77777777" w:rsidR="00FC22C5" w:rsidRDefault="00FC22C5" w:rsidP="00835C28">
      <w:pPr>
        <w:spacing w:after="0" w:line="240" w:lineRule="auto"/>
      </w:pPr>
      <w:r>
        <w:separator/>
      </w:r>
    </w:p>
  </w:footnote>
  <w:footnote w:type="continuationSeparator" w:id="0">
    <w:p w14:paraId="60645F5A" w14:textId="77777777" w:rsidR="00FC22C5" w:rsidRDefault="00FC22C5" w:rsidP="00835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AE" w14:textId="77777777" w:rsidR="008A502A" w:rsidRPr="00EE127C" w:rsidRDefault="008A502A" w:rsidP="00157E76">
    <w:pPr>
      <w:pStyle w:val="Header"/>
      <w:pBdr>
        <w:bottom w:val="single" w:sz="6" w:space="1" w:color="auto"/>
      </w:pBdr>
      <w:tabs>
        <w:tab w:val="clear" w:pos="4680"/>
        <w:tab w:val="clear" w:pos="9360"/>
        <w:tab w:val="left" w:pos="4353"/>
      </w:tabs>
      <w:spacing w:before="180"/>
      <w:jc w:val="right"/>
      <w:rPr>
        <w:b/>
        <w:bCs/>
        <w:noProof/>
        <w:sz w:val="28"/>
        <w:szCs w:val="28"/>
      </w:rPr>
    </w:pPr>
    <w:r w:rsidRPr="00EE127C">
      <w:rPr>
        <w:b/>
        <w:bCs/>
        <w:noProof/>
        <w:sz w:val="28"/>
        <w:szCs w:val="28"/>
      </w:rPr>
      <w:t>Analog Devices, Inc.</w:t>
    </w:r>
  </w:p>
  <w:p w14:paraId="20C4E8AF" w14:textId="29902ED8" w:rsidR="008A502A" w:rsidRPr="00EE127C" w:rsidRDefault="00FC22C5" w:rsidP="00F03D28">
    <w:pPr>
      <w:pStyle w:val="Header"/>
      <w:tabs>
        <w:tab w:val="clear" w:pos="4680"/>
        <w:tab w:val="clear" w:pos="9360"/>
        <w:tab w:val="left" w:pos="4353"/>
      </w:tabs>
      <w:spacing w:before="180"/>
      <w:jc w:val="right"/>
    </w:pPr>
    <w:r>
      <w:fldChar w:fldCharType="begin"/>
    </w:r>
    <w:r>
      <w:instrText xml:space="preserve"> DOCPROPERTY  Title  \* MERGEFORMAT </w:instrText>
    </w:r>
    <w:r>
      <w:fldChar w:fldCharType="separate"/>
    </w:r>
    <w:r w:rsidR="001D566E">
      <w:t>ADI VSM Watch Firmware</w:t>
    </w:r>
    <w:r>
      <w:fldChar w:fldCharType="end"/>
    </w:r>
    <w:r w:rsidR="008A502A">
      <w:t xml:space="preserve"> </w:t>
    </w:r>
    <w:r w:rsidR="008A502A" w:rsidRPr="00EE127C">
      <w:t xml:space="preserve">Revision </w:t>
    </w:r>
    <w:r>
      <w:fldChar w:fldCharType="begin"/>
    </w:r>
    <w:r>
      <w:instrText xml:space="preserve"> DOCPROPERTY  "Revision number"  \* MERGEFORMAT </w:instrText>
    </w:r>
    <w:r>
      <w:fldChar w:fldCharType="separate"/>
    </w:r>
    <w:r w:rsidR="001D566E">
      <w:t>1.1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B3" w14:textId="77777777" w:rsidR="008A502A" w:rsidRDefault="008A502A">
    <w:pPr>
      <w:pStyle w:val="Header"/>
    </w:pPr>
    <w:r>
      <w:rPr>
        <w:noProof/>
        <w:lang w:val="en-IN" w:eastAsia="en-IN" w:bidi="ar-SA"/>
      </w:rPr>
      <mc:AlternateContent>
        <mc:Choice Requires="wps">
          <w:drawing>
            <wp:anchor distT="0" distB="0" distL="114300" distR="114300" simplePos="0" relativeHeight="251661312" behindDoc="0" locked="0" layoutInCell="1" allowOverlap="1" wp14:anchorId="20C4E8B4" wp14:editId="20C4E8B5">
              <wp:simplePos x="0" y="0"/>
              <wp:positionH relativeFrom="column">
                <wp:posOffset>76200</wp:posOffset>
              </wp:positionH>
              <wp:positionV relativeFrom="paragraph">
                <wp:posOffset>819150</wp:posOffset>
              </wp:positionV>
              <wp:extent cx="1638300" cy="76676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638300" cy="766762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20C4E8BA" w14:textId="77777777" w:rsidR="008A502A" w:rsidRPr="004B39FD" w:rsidRDefault="008A502A" w:rsidP="004B39FD">
                          <w:pPr>
                            <w:jc w:val="center"/>
                            <w:rPr>
                              <w:lang w:val="fr-FR"/>
                            </w:rPr>
                          </w:pPr>
                          <w:r w:rsidRPr="004B39FD">
                            <w:rPr>
                              <w:lang w:val="fr-FR"/>
                            </w:rPr>
                            <w:t xml:space="preserve">Analog </w:t>
                          </w:r>
                          <w:r w:rsidRPr="002C4B06">
                            <w:rPr>
                              <w:lang w:val="fr-FR"/>
                            </w:rPr>
                            <w:t>Devices</w:t>
                          </w:r>
                          <w:r w:rsidRPr="004B39FD">
                            <w:rPr>
                              <w:lang w:val="fr-FR"/>
                            </w:rPr>
                            <w:t>, Inc.</w:t>
                          </w:r>
                        </w:p>
                        <w:p w14:paraId="20C4E8BB" w14:textId="77777777" w:rsidR="008A502A" w:rsidRPr="004B39FD" w:rsidRDefault="008A502A" w:rsidP="004B39FD">
                          <w:pPr>
                            <w:jc w:val="center"/>
                            <w:rPr>
                              <w:lang w:val="fr-FR"/>
                            </w:rPr>
                          </w:pPr>
                          <w:r w:rsidRPr="004B39FD">
                            <w:rPr>
                              <w:lang w:val="fr-FR"/>
                            </w:rPr>
                            <w:t>www.analog.com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C4E8B4" id="Rectangle 3" o:spid="_x0000_s1027" style="position:absolute;margin-left:6pt;margin-top:64.5pt;width:129pt;height:603.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" fillcolor="black [3200]" strokecolor="black [1600]" strokeweight="2pt">
              <v:textbox>
                <w:txbxContent>
                  <w:p w14:paraId="20C4E8BA" w14:textId="77777777" w:rsidR="008A502A" w:rsidRPr="004B39FD" w:rsidRDefault="008A502A" w:rsidP="004B39FD">
                    <w:pPr>
                      <w:jc w:val="center"/>
                      <w:rPr>
                        <w:lang w:val="fr-FR"/>
                      </w:rPr>
                    </w:pPr>
                    <w:r w:rsidRPr="004B39FD">
                      <w:rPr>
                        <w:lang w:val="fr-FR"/>
                      </w:rPr>
                      <w:t xml:space="preserve">Analog </w:t>
                    </w:r>
                    <w:r w:rsidRPr="002C4B06">
                      <w:rPr>
                        <w:lang w:val="fr-FR"/>
                      </w:rPr>
                      <w:t>Devices</w:t>
                    </w:r>
                    <w:r w:rsidRPr="004B39FD">
                      <w:rPr>
                        <w:lang w:val="fr-FR"/>
                      </w:rPr>
                      <w:t>, Inc.</w:t>
                    </w:r>
                  </w:p>
                  <w:p w14:paraId="20C4E8BB" w14:textId="77777777" w:rsidR="008A502A" w:rsidRPr="004B39FD" w:rsidRDefault="008A502A" w:rsidP="004B39FD">
                    <w:pPr>
                      <w:jc w:val="center"/>
                      <w:rPr>
                        <w:lang w:val="fr-FR"/>
                      </w:rPr>
                    </w:pPr>
                    <w:r w:rsidRPr="004B39FD">
                      <w:rPr>
                        <w:lang w:val="fr-FR"/>
                      </w:rPr>
                      <w:t>www.analog.com</w:t>
                    </w:r>
                  </w:p>
                </w:txbxContent>
              </v:textbox>
            </v:rect>
          </w:pict>
        </mc:Fallback>
      </mc:AlternateContent>
    </w:r>
    <w:r>
      <w:rPr>
        <w:noProof/>
        <w:lang w:val="en-IN" w:eastAsia="en-IN" w:bidi="ar-SA"/>
      </w:rPr>
      <w:drawing>
        <wp:anchor distT="0" distB="0" distL="114300" distR="114300" simplePos="0" relativeHeight="251660288" behindDoc="0" locked="0" layoutInCell="1" allowOverlap="1" wp14:anchorId="20C4E8B6" wp14:editId="20C4E8B7">
          <wp:simplePos x="0" y="0"/>
          <wp:positionH relativeFrom="column">
            <wp:posOffset>0</wp:posOffset>
          </wp:positionH>
          <wp:positionV relativeFrom="topMargin">
            <wp:posOffset>457200</wp:posOffset>
          </wp:positionV>
          <wp:extent cx="1463040" cy="594360"/>
          <wp:effectExtent l="0" t="0" r="381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ncent-Roche-Logo.emf"/>
                  <pic:cNvPicPr/>
                </pic:nvPicPr>
                <pic:blipFill rotWithShape="1">
                  <a:blip r:embed="rId1" cstate="print">
                    <a:extLst>
                      <a:ext uri="{28A0092B-C50C-407E-A947-70E740481C1C}">
                        <a14:useLocalDpi xmlns:a14="http://schemas.microsoft.com/office/drawing/2010/main" val="0"/>
                      </a:ext>
                    </a:extLst>
                  </a:blip>
                  <a:srcRect/>
                  <a:stretch/>
                </pic:blipFill>
                <pic:spPr>
                  <a:xfrm>
                    <a:off x="0" y="0"/>
                    <a:ext cx="1463040" cy="5943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AFEFD42"/>
    <w:multiLevelType w:val="hybridMultilevel"/>
    <w:tmpl w:val="3D39802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831AB"/>
    <w:multiLevelType w:val="hybridMultilevel"/>
    <w:tmpl w:val="344C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03FAE"/>
    <w:multiLevelType w:val="hybridMultilevel"/>
    <w:tmpl w:val="5232C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52230D"/>
    <w:multiLevelType w:val="hybridMultilevel"/>
    <w:tmpl w:val="DCDC9F8E"/>
    <w:lvl w:ilvl="0" w:tplc="AEC09F30">
      <w:start w:val="1"/>
      <w:numFmt w:val="decimal"/>
      <w:pStyle w:val="TableHead"/>
      <w:lvlText w:val="Table %1:"/>
      <w:lvlJc w:val="left"/>
      <w:pPr>
        <w:tabs>
          <w:tab w:val="num" w:pos="3632"/>
        </w:tabs>
        <w:ind w:left="3402" w:hanging="850"/>
      </w:pPr>
      <w:rPr>
        <w:rFonts w:hint="default"/>
      </w:rPr>
    </w:lvl>
    <w:lvl w:ilvl="1" w:tplc="6A4EB510">
      <w:start w:val="1"/>
      <w:numFmt w:val="lowerLetter"/>
      <w:lvlText w:val="%2."/>
      <w:lvlJc w:val="left"/>
      <w:pPr>
        <w:tabs>
          <w:tab w:val="num" w:pos="1440"/>
        </w:tabs>
        <w:ind w:left="1440" w:hanging="360"/>
      </w:pPr>
    </w:lvl>
    <w:lvl w:ilvl="2" w:tplc="D4FEA850">
      <w:start w:val="1"/>
      <w:numFmt w:val="lowerRoman"/>
      <w:lvlText w:val="%3."/>
      <w:lvlJc w:val="right"/>
      <w:pPr>
        <w:tabs>
          <w:tab w:val="num" w:pos="2160"/>
        </w:tabs>
        <w:ind w:left="2160" w:hanging="180"/>
      </w:pPr>
    </w:lvl>
    <w:lvl w:ilvl="3" w:tplc="842AD38E">
      <w:start w:val="1"/>
      <w:numFmt w:val="decimal"/>
      <w:lvlText w:val="%4."/>
      <w:lvlJc w:val="left"/>
      <w:pPr>
        <w:tabs>
          <w:tab w:val="num" w:pos="2880"/>
        </w:tabs>
        <w:ind w:left="2880" w:hanging="360"/>
      </w:pPr>
    </w:lvl>
    <w:lvl w:ilvl="4" w:tplc="9B1AB724">
      <w:start w:val="1"/>
      <w:numFmt w:val="lowerLetter"/>
      <w:lvlText w:val="%5."/>
      <w:lvlJc w:val="left"/>
      <w:pPr>
        <w:tabs>
          <w:tab w:val="num" w:pos="3600"/>
        </w:tabs>
        <w:ind w:left="3600" w:hanging="360"/>
      </w:pPr>
    </w:lvl>
    <w:lvl w:ilvl="5" w:tplc="879E63B6">
      <w:start w:val="1"/>
      <w:numFmt w:val="lowerRoman"/>
      <w:lvlText w:val="%6."/>
      <w:lvlJc w:val="right"/>
      <w:pPr>
        <w:tabs>
          <w:tab w:val="num" w:pos="4320"/>
        </w:tabs>
        <w:ind w:left="4320" w:hanging="180"/>
      </w:pPr>
    </w:lvl>
    <w:lvl w:ilvl="6" w:tplc="AE9AD026">
      <w:start w:val="1"/>
      <w:numFmt w:val="decimal"/>
      <w:lvlText w:val="%7."/>
      <w:lvlJc w:val="left"/>
      <w:pPr>
        <w:tabs>
          <w:tab w:val="num" w:pos="5040"/>
        </w:tabs>
        <w:ind w:left="5040" w:hanging="360"/>
      </w:pPr>
    </w:lvl>
    <w:lvl w:ilvl="7" w:tplc="EC8C3872">
      <w:start w:val="1"/>
      <w:numFmt w:val="lowerLetter"/>
      <w:lvlText w:val="%8."/>
      <w:lvlJc w:val="left"/>
      <w:pPr>
        <w:tabs>
          <w:tab w:val="num" w:pos="5760"/>
        </w:tabs>
        <w:ind w:left="5760" w:hanging="360"/>
      </w:pPr>
    </w:lvl>
    <w:lvl w:ilvl="8" w:tplc="CE10E236">
      <w:start w:val="1"/>
      <w:numFmt w:val="lowerRoman"/>
      <w:lvlText w:val="%9."/>
      <w:lvlJc w:val="right"/>
      <w:pPr>
        <w:tabs>
          <w:tab w:val="num" w:pos="6480"/>
        </w:tabs>
        <w:ind w:left="6480" w:hanging="180"/>
      </w:pPr>
    </w:lvl>
  </w:abstractNum>
  <w:abstractNum w:abstractNumId="4" w15:restartNumberingAfterBreak="0">
    <w:nsid w:val="0635460F"/>
    <w:multiLevelType w:val="hybridMultilevel"/>
    <w:tmpl w:val="23CC95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E721F3"/>
    <w:multiLevelType w:val="hybridMultilevel"/>
    <w:tmpl w:val="4CC21274"/>
    <w:lvl w:ilvl="0" w:tplc="5B66CA30">
      <w:start w:val="1"/>
      <w:numFmt w:val="upperLetter"/>
      <w:pStyle w:val="AppendixHeading"/>
      <w:lvlText w:val="Appendix %1:"/>
      <w:lvlJc w:val="left"/>
      <w:pPr>
        <w:tabs>
          <w:tab w:val="num" w:pos="0"/>
        </w:tabs>
      </w:pPr>
      <w:rPr>
        <w:rFonts w:hint="default"/>
      </w:rPr>
    </w:lvl>
    <w:lvl w:ilvl="1" w:tplc="16B0C07A">
      <w:start w:val="1"/>
      <w:numFmt w:val="lowerLetter"/>
      <w:lvlText w:val="%2."/>
      <w:lvlJc w:val="left"/>
      <w:pPr>
        <w:tabs>
          <w:tab w:val="num" w:pos="1440"/>
        </w:tabs>
        <w:ind w:left="1440" w:hanging="360"/>
      </w:pPr>
    </w:lvl>
    <w:lvl w:ilvl="2" w:tplc="A0F42E78">
      <w:start w:val="1"/>
      <w:numFmt w:val="lowerRoman"/>
      <w:lvlText w:val="%3."/>
      <w:lvlJc w:val="right"/>
      <w:pPr>
        <w:tabs>
          <w:tab w:val="num" w:pos="2160"/>
        </w:tabs>
        <w:ind w:left="2160" w:hanging="180"/>
      </w:pPr>
    </w:lvl>
    <w:lvl w:ilvl="3" w:tplc="0430F710">
      <w:start w:val="1"/>
      <w:numFmt w:val="decimal"/>
      <w:lvlText w:val="%4."/>
      <w:lvlJc w:val="left"/>
      <w:pPr>
        <w:tabs>
          <w:tab w:val="num" w:pos="2880"/>
        </w:tabs>
        <w:ind w:left="2880" w:hanging="360"/>
      </w:pPr>
    </w:lvl>
    <w:lvl w:ilvl="4" w:tplc="D68A19F0">
      <w:start w:val="1"/>
      <w:numFmt w:val="lowerLetter"/>
      <w:lvlText w:val="%5."/>
      <w:lvlJc w:val="left"/>
      <w:pPr>
        <w:tabs>
          <w:tab w:val="num" w:pos="3600"/>
        </w:tabs>
        <w:ind w:left="3600" w:hanging="360"/>
      </w:pPr>
    </w:lvl>
    <w:lvl w:ilvl="5" w:tplc="5770F4DA">
      <w:start w:val="1"/>
      <w:numFmt w:val="lowerRoman"/>
      <w:lvlText w:val="%6."/>
      <w:lvlJc w:val="right"/>
      <w:pPr>
        <w:tabs>
          <w:tab w:val="num" w:pos="4320"/>
        </w:tabs>
        <w:ind w:left="4320" w:hanging="180"/>
      </w:pPr>
    </w:lvl>
    <w:lvl w:ilvl="6" w:tplc="FBD00CF8">
      <w:start w:val="1"/>
      <w:numFmt w:val="decimal"/>
      <w:lvlText w:val="%7."/>
      <w:lvlJc w:val="left"/>
      <w:pPr>
        <w:tabs>
          <w:tab w:val="num" w:pos="5040"/>
        </w:tabs>
        <w:ind w:left="5040" w:hanging="360"/>
      </w:pPr>
    </w:lvl>
    <w:lvl w:ilvl="7" w:tplc="E0162E5E">
      <w:start w:val="1"/>
      <w:numFmt w:val="lowerLetter"/>
      <w:lvlText w:val="%8."/>
      <w:lvlJc w:val="left"/>
      <w:pPr>
        <w:tabs>
          <w:tab w:val="num" w:pos="5760"/>
        </w:tabs>
        <w:ind w:left="5760" w:hanging="360"/>
      </w:pPr>
    </w:lvl>
    <w:lvl w:ilvl="8" w:tplc="35FEE20E">
      <w:start w:val="1"/>
      <w:numFmt w:val="lowerRoman"/>
      <w:lvlText w:val="%9."/>
      <w:lvlJc w:val="right"/>
      <w:pPr>
        <w:tabs>
          <w:tab w:val="num" w:pos="6480"/>
        </w:tabs>
        <w:ind w:left="6480" w:hanging="180"/>
      </w:pPr>
    </w:lvl>
  </w:abstractNum>
  <w:abstractNum w:abstractNumId="6" w15:restartNumberingAfterBreak="0">
    <w:nsid w:val="0B101EA5"/>
    <w:multiLevelType w:val="multilevel"/>
    <w:tmpl w:val="80DE3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E6C59"/>
    <w:multiLevelType w:val="hybridMultilevel"/>
    <w:tmpl w:val="A678BFB8"/>
    <w:lvl w:ilvl="0" w:tplc="7AD477D2">
      <w:start w:val="1"/>
      <w:numFmt w:val="bullet"/>
      <w:lvlText w:val="►"/>
      <w:lvlJc w:val="left"/>
      <w:pPr>
        <w:tabs>
          <w:tab w:val="num" w:pos="720"/>
        </w:tabs>
        <w:ind w:left="720" w:hanging="360"/>
      </w:pPr>
      <w:rPr>
        <w:rFonts w:ascii="Lucida Grande" w:hAnsi="Lucida Grande" w:hint="default"/>
      </w:rPr>
    </w:lvl>
    <w:lvl w:ilvl="1" w:tplc="41CECB84" w:tentative="1">
      <w:start w:val="1"/>
      <w:numFmt w:val="bullet"/>
      <w:lvlText w:val="►"/>
      <w:lvlJc w:val="left"/>
      <w:pPr>
        <w:tabs>
          <w:tab w:val="num" w:pos="1440"/>
        </w:tabs>
        <w:ind w:left="1440" w:hanging="360"/>
      </w:pPr>
      <w:rPr>
        <w:rFonts w:ascii="Lucida Grande" w:hAnsi="Lucida Grande" w:hint="default"/>
      </w:rPr>
    </w:lvl>
    <w:lvl w:ilvl="2" w:tplc="35C2C242" w:tentative="1">
      <w:start w:val="1"/>
      <w:numFmt w:val="bullet"/>
      <w:lvlText w:val="►"/>
      <w:lvlJc w:val="left"/>
      <w:pPr>
        <w:tabs>
          <w:tab w:val="num" w:pos="2160"/>
        </w:tabs>
        <w:ind w:left="2160" w:hanging="360"/>
      </w:pPr>
      <w:rPr>
        <w:rFonts w:ascii="Lucida Grande" w:hAnsi="Lucida Grande" w:hint="default"/>
      </w:rPr>
    </w:lvl>
    <w:lvl w:ilvl="3" w:tplc="E752C2AA" w:tentative="1">
      <w:start w:val="1"/>
      <w:numFmt w:val="bullet"/>
      <w:lvlText w:val="►"/>
      <w:lvlJc w:val="left"/>
      <w:pPr>
        <w:tabs>
          <w:tab w:val="num" w:pos="2880"/>
        </w:tabs>
        <w:ind w:left="2880" w:hanging="360"/>
      </w:pPr>
      <w:rPr>
        <w:rFonts w:ascii="Lucida Grande" w:hAnsi="Lucida Grande" w:hint="default"/>
      </w:rPr>
    </w:lvl>
    <w:lvl w:ilvl="4" w:tplc="8C4CC96E" w:tentative="1">
      <w:start w:val="1"/>
      <w:numFmt w:val="bullet"/>
      <w:lvlText w:val="►"/>
      <w:lvlJc w:val="left"/>
      <w:pPr>
        <w:tabs>
          <w:tab w:val="num" w:pos="3600"/>
        </w:tabs>
        <w:ind w:left="3600" w:hanging="360"/>
      </w:pPr>
      <w:rPr>
        <w:rFonts w:ascii="Lucida Grande" w:hAnsi="Lucida Grande" w:hint="default"/>
      </w:rPr>
    </w:lvl>
    <w:lvl w:ilvl="5" w:tplc="FF0E6D1E" w:tentative="1">
      <w:start w:val="1"/>
      <w:numFmt w:val="bullet"/>
      <w:lvlText w:val="►"/>
      <w:lvlJc w:val="left"/>
      <w:pPr>
        <w:tabs>
          <w:tab w:val="num" w:pos="4320"/>
        </w:tabs>
        <w:ind w:left="4320" w:hanging="360"/>
      </w:pPr>
      <w:rPr>
        <w:rFonts w:ascii="Lucida Grande" w:hAnsi="Lucida Grande" w:hint="default"/>
      </w:rPr>
    </w:lvl>
    <w:lvl w:ilvl="6" w:tplc="B1C6787E" w:tentative="1">
      <w:start w:val="1"/>
      <w:numFmt w:val="bullet"/>
      <w:lvlText w:val="►"/>
      <w:lvlJc w:val="left"/>
      <w:pPr>
        <w:tabs>
          <w:tab w:val="num" w:pos="5040"/>
        </w:tabs>
        <w:ind w:left="5040" w:hanging="360"/>
      </w:pPr>
      <w:rPr>
        <w:rFonts w:ascii="Lucida Grande" w:hAnsi="Lucida Grande" w:hint="default"/>
      </w:rPr>
    </w:lvl>
    <w:lvl w:ilvl="7" w:tplc="119E3740" w:tentative="1">
      <w:start w:val="1"/>
      <w:numFmt w:val="bullet"/>
      <w:lvlText w:val="►"/>
      <w:lvlJc w:val="left"/>
      <w:pPr>
        <w:tabs>
          <w:tab w:val="num" w:pos="5760"/>
        </w:tabs>
        <w:ind w:left="5760" w:hanging="360"/>
      </w:pPr>
      <w:rPr>
        <w:rFonts w:ascii="Lucida Grande" w:hAnsi="Lucida Grande" w:hint="default"/>
      </w:rPr>
    </w:lvl>
    <w:lvl w:ilvl="8" w:tplc="F398970A" w:tentative="1">
      <w:start w:val="1"/>
      <w:numFmt w:val="bullet"/>
      <w:lvlText w:val="►"/>
      <w:lvlJc w:val="left"/>
      <w:pPr>
        <w:tabs>
          <w:tab w:val="num" w:pos="6480"/>
        </w:tabs>
        <w:ind w:left="6480" w:hanging="360"/>
      </w:pPr>
      <w:rPr>
        <w:rFonts w:ascii="Lucida Grande" w:hAnsi="Lucida Grande" w:hint="default"/>
      </w:rPr>
    </w:lvl>
  </w:abstractNum>
  <w:abstractNum w:abstractNumId="8" w15:restartNumberingAfterBreak="0">
    <w:nsid w:val="12656015"/>
    <w:multiLevelType w:val="multilevel"/>
    <w:tmpl w:val="A26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162DE"/>
    <w:multiLevelType w:val="hybridMultilevel"/>
    <w:tmpl w:val="4DF65786"/>
    <w:lvl w:ilvl="0" w:tplc="F962D930">
      <w:start w:val="1"/>
      <w:numFmt w:val="bullet"/>
      <w:lvlText w:val="►"/>
      <w:lvlJc w:val="left"/>
      <w:pPr>
        <w:tabs>
          <w:tab w:val="num" w:pos="720"/>
        </w:tabs>
        <w:ind w:left="720" w:hanging="360"/>
      </w:pPr>
      <w:rPr>
        <w:rFonts w:ascii="Lucida Grande" w:hAnsi="Lucida Grande" w:hint="default"/>
      </w:rPr>
    </w:lvl>
    <w:lvl w:ilvl="1" w:tplc="04090005">
      <w:start w:val="1"/>
      <w:numFmt w:val="bullet"/>
      <w:lvlText w:val=""/>
      <w:lvlJc w:val="left"/>
      <w:pPr>
        <w:tabs>
          <w:tab w:val="num" w:pos="1440"/>
        </w:tabs>
        <w:ind w:left="1440" w:hanging="360"/>
      </w:pPr>
      <w:rPr>
        <w:rFonts w:ascii="Wingdings" w:hAnsi="Wingdings" w:hint="default"/>
      </w:rPr>
    </w:lvl>
    <w:lvl w:ilvl="2" w:tplc="B4CEDE9A" w:tentative="1">
      <w:start w:val="1"/>
      <w:numFmt w:val="bullet"/>
      <w:lvlText w:val="►"/>
      <w:lvlJc w:val="left"/>
      <w:pPr>
        <w:tabs>
          <w:tab w:val="num" w:pos="2160"/>
        </w:tabs>
        <w:ind w:left="2160" w:hanging="360"/>
      </w:pPr>
      <w:rPr>
        <w:rFonts w:ascii="Lucida Grande" w:hAnsi="Lucida Grande" w:hint="default"/>
      </w:rPr>
    </w:lvl>
    <w:lvl w:ilvl="3" w:tplc="58ECCF14" w:tentative="1">
      <w:start w:val="1"/>
      <w:numFmt w:val="bullet"/>
      <w:lvlText w:val="►"/>
      <w:lvlJc w:val="left"/>
      <w:pPr>
        <w:tabs>
          <w:tab w:val="num" w:pos="2880"/>
        </w:tabs>
        <w:ind w:left="2880" w:hanging="360"/>
      </w:pPr>
      <w:rPr>
        <w:rFonts w:ascii="Lucida Grande" w:hAnsi="Lucida Grande" w:hint="default"/>
      </w:rPr>
    </w:lvl>
    <w:lvl w:ilvl="4" w:tplc="B25E341E" w:tentative="1">
      <w:start w:val="1"/>
      <w:numFmt w:val="bullet"/>
      <w:lvlText w:val="►"/>
      <w:lvlJc w:val="left"/>
      <w:pPr>
        <w:tabs>
          <w:tab w:val="num" w:pos="3600"/>
        </w:tabs>
        <w:ind w:left="3600" w:hanging="360"/>
      </w:pPr>
      <w:rPr>
        <w:rFonts w:ascii="Lucida Grande" w:hAnsi="Lucida Grande" w:hint="default"/>
      </w:rPr>
    </w:lvl>
    <w:lvl w:ilvl="5" w:tplc="D01C68C0" w:tentative="1">
      <w:start w:val="1"/>
      <w:numFmt w:val="bullet"/>
      <w:lvlText w:val="►"/>
      <w:lvlJc w:val="left"/>
      <w:pPr>
        <w:tabs>
          <w:tab w:val="num" w:pos="4320"/>
        </w:tabs>
        <w:ind w:left="4320" w:hanging="360"/>
      </w:pPr>
      <w:rPr>
        <w:rFonts w:ascii="Lucida Grande" w:hAnsi="Lucida Grande" w:hint="default"/>
      </w:rPr>
    </w:lvl>
    <w:lvl w:ilvl="6" w:tplc="003408B6" w:tentative="1">
      <w:start w:val="1"/>
      <w:numFmt w:val="bullet"/>
      <w:lvlText w:val="►"/>
      <w:lvlJc w:val="left"/>
      <w:pPr>
        <w:tabs>
          <w:tab w:val="num" w:pos="5040"/>
        </w:tabs>
        <w:ind w:left="5040" w:hanging="360"/>
      </w:pPr>
      <w:rPr>
        <w:rFonts w:ascii="Lucida Grande" w:hAnsi="Lucida Grande" w:hint="default"/>
      </w:rPr>
    </w:lvl>
    <w:lvl w:ilvl="7" w:tplc="9DC873F2" w:tentative="1">
      <w:start w:val="1"/>
      <w:numFmt w:val="bullet"/>
      <w:lvlText w:val="►"/>
      <w:lvlJc w:val="left"/>
      <w:pPr>
        <w:tabs>
          <w:tab w:val="num" w:pos="5760"/>
        </w:tabs>
        <w:ind w:left="5760" w:hanging="360"/>
      </w:pPr>
      <w:rPr>
        <w:rFonts w:ascii="Lucida Grande" w:hAnsi="Lucida Grande" w:hint="default"/>
      </w:rPr>
    </w:lvl>
    <w:lvl w:ilvl="8" w:tplc="6BB68510" w:tentative="1">
      <w:start w:val="1"/>
      <w:numFmt w:val="bullet"/>
      <w:lvlText w:val="►"/>
      <w:lvlJc w:val="left"/>
      <w:pPr>
        <w:tabs>
          <w:tab w:val="num" w:pos="6480"/>
        </w:tabs>
        <w:ind w:left="6480" w:hanging="360"/>
      </w:pPr>
      <w:rPr>
        <w:rFonts w:ascii="Lucida Grande" w:hAnsi="Lucida Grande" w:hint="default"/>
      </w:rPr>
    </w:lvl>
  </w:abstractNum>
  <w:abstractNum w:abstractNumId="10" w15:restartNumberingAfterBreak="0">
    <w:nsid w:val="144D7CD1"/>
    <w:multiLevelType w:val="hybridMultilevel"/>
    <w:tmpl w:val="7312D34E"/>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11" w15:restartNumberingAfterBreak="0">
    <w:nsid w:val="154E1060"/>
    <w:multiLevelType w:val="hybridMultilevel"/>
    <w:tmpl w:val="BE1A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49D3"/>
    <w:multiLevelType w:val="hybridMultilevel"/>
    <w:tmpl w:val="D2EAED92"/>
    <w:lvl w:ilvl="0" w:tplc="B7780F94">
      <w:start w:val="1"/>
      <w:numFmt w:val="bullet"/>
      <w:lvlText w:val="►"/>
      <w:lvlJc w:val="left"/>
      <w:pPr>
        <w:tabs>
          <w:tab w:val="num" w:pos="720"/>
        </w:tabs>
        <w:ind w:left="720" w:hanging="360"/>
      </w:pPr>
      <w:rPr>
        <w:rFonts w:ascii="Lucida Grande" w:hAnsi="Lucida Grande" w:hint="default"/>
      </w:rPr>
    </w:lvl>
    <w:lvl w:ilvl="1" w:tplc="0C6626CA">
      <w:numFmt w:val="bullet"/>
      <w:lvlText w:val=""/>
      <w:lvlJc w:val="left"/>
      <w:pPr>
        <w:tabs>
          <w:tab w:val="num" w:pos="1440"/>
        </w:tabs>
        <w:ind w:left="1440" w:hanging="360"/>
      </w:pPr>
      <w:rPr>
        <w:rFonts w:ascii="Wingdings" w:hAnsi="Wingdings" w:hint="default"/>
      </w:rPr>
    </w:lvl>
    <w:lvl w:ilvl="2" w:tplc="711CA420" w:tentative="1">
      <w:start w:val="1"/>
      <w:numFmt w:val="bullet"/>
      <w:lvlText w:val="►"/>
      <w:lvlJc w:val="left"/>
      <w:pPr>
        <w:tabs>
          <w:tab w:val="num" w:pos="2160"/>
        </w:tabs>
        <w:ind w:left="2160" w:hanging="360"/>
      </w:pPr>
      <w:rPr>
        <w:rFonts w:ascii="Lucida Grande" w:hAnsi="Lucida Grande" w:hint="default"/>
      </w:rPr>
    </w:lvl>
    <w:lvl w:ilvl="3" w:tplc="F0ACB49A" w:tentative="1">
      <w:start w:val="1"/>
      <w:numFmt w:val="bullet"/>
      <w:lvlText w:val="►"/>
      <w:lvlJc w:val="left"/>
      <w:pPr>
        <w:tabs>
          <w:tab w:val="num" w:pos="2880"/>
        </w:tabs>
        <w:ind w:left="2880" w:hanging="360"/>
      </w:pPr>
      <w:rPr>
        <w:rFonts w:ascii="Lucida Grande" w:hAnsi="Lucida Grande" w:hint="default"/>
      </w:rPr>
    </w:lvl>
    <w:lvl w:ilvl="4" w:tplc="F086DDAE" w:tentative="1">
      <w:start w:val="1"/>
      <w:numFmt w:val="bullet"/>
      <w:lvlText w:val="►"/>
      <w:lvlJc w:val="left"/>
      <w:pPr>
        <w:tabs>
          <w:tab w:val="num" w:pos="3600"/>
        </w:tabs>
        <w:ind w:left="3600" w:hanging="360"/>
      </w:pPr>
      <w:rPr>
        <w:rFonts w:ascii="Lucida Grande" w:hAnsi="Lucida Grande" w:hint="default"/>
      </w:rPr>
    </w:lvl>
    <w:lvl w:ilvl="5" w:tplc="EA10F54C" w:tentative="1">
      <w:start w:val="1"/>
      <w:numFmt w:val="bullet"/>
      <w:lvlText w:val="►"/>
      <w:lvlJc w:val="left"/>
      <w:pPr>
        <w:tabs>
          <w:tab w:val="num" w:pos="4320"/>
        </w:tabs>
        <w:ind w:left="4320" w:hanging="360"/>
      </w:pPr>
      <w:rPr>
        <w:rFonts w:ascii="Lucida Grande" w:hAnsi="Lucida Grande" w:hint="default"/>
      </w:rPr>
    </w:lvl>
    <w:lvl w:ilvl="6" w:tplc="FBFA5BD6" w:tentative="1">
      <w:start w:val="1"/>
      <w:numFmt w:val="bullet"/>
      <w:lvlText w:val="►"/>
      <w:lvlJc w:val="left"/>
      <w:pPr>
        <w:tabs>
          <w:tab w:val="num" w:pos="5040"/>
        </w:tabs>
        <w:ind w:left="5040" w:hanging="360"/>
      </w:pPr>
      <w:rPr>
        <w:rFonts w:ascii="Lucida Grande" w:hAnsi="Lucida Grande" w:hint="default"/>
      </w:rPr>
    </w:lvl>
    <w:lvl w:ilvl="7" w:tplc="AAC27DF6" w:tentative="1">
      <w:start w:val="1"/>
      <w:numFmt w:val="bullet"/>
      <w:lvlText w:val="►"/>
      <w:lvlJc w:val="left"/>
      <w:pPr>
        <w:tabs>
          <w:tab w:val="num" w:pos="5760"/>
        </w:tabs>
        <w:ind w:left="5760" w:hanging="360"/>
      </w:pPr>
      <w:rPr>
        <w:rFonts w:ascii="Lucida Grande" w:hAnsi="Lucida Grande" w:hint="default"/>
      </w:rPr>
    </w:lvl>
    <w:lvl w:ilvl="8" w:tplc="D0F84582" w:tentative="1">
      <w:start w:val="1"/>
      <w:numFmt w:val="bullet"/>
      <w:lvlText w:val="►"/>
      <w:lvlJc w:val="left"/>
      <w:pPr>
        <w:tabs>
          <w:tab w:val="num" w:pos="6480"/>
        </w:tabs>
        <w:ind w:left="6480" w:hanging="360"/>
      </w:pPr>
      <w:rPr>
        <w:rFonts w:ascii="Lucida Grande" w:hAnsi="Lucida Grande" w:hint="default"/>
      </w:rPr>
    </w:lvl>
  </w:abstractNum>
  <w:abstractNum w:abstractNumId="13" w15:restartNumberingAfterBreak="0">
    <w:nsid w:val="24841964"/>
    <w:multiLevelType w:val="hybridMultilevel"/>
    <w:tmpl w:val="98FC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4A6F87"/>
    <w:multiLevelType w:val="hybridMultilevel"/>
    <w:tmpl w:val="BEF43026"/>
    <w:lvl w:ilvl="0" w:tplc="7076F48E">
      <w:start w:val="1"/>
      <w:numFmt w:val="bullet"/>
      <w:lvlText w:val="•"/>
      <w:lvlJc w:val="left"/>
      <w:pPr>
        <w:tabs>
          <w:tab w:val="num" w:pos="720"/>
        </w:tabs>
        <w:ind w:left="720" w:hanging="360"/>
      </w:pPr>
      <w:rPr>
        <w:rFonts w:ascii="Times New Roman" w:hAnsi="Times New Roman" w:hint="default"/>
      </w:rPr>
    </w:lvl>
    <w:lvl w:ilvl="1" w:tplc="7108B17A" w:tentative="1">
      <w:start w:val="1"/>
      <w:numFmt w:val="bullet"/>
      <w:lvlText w:val="•"/>
      <w:lvlJc w:val="left"/>
      <w:pPr>
        <w:tabs>
          <w:tab w:val="num" w:pos="1440"/>
        </w:tabs>
        <w:ind w:left="1440" w:hanging="360"/>
      </w:pPr>
      <w:rPr>
        <w:rFonts w:ascii="Times New Roman" w:hAnsi="Times New Roman" w:hint="default"/>
      </w:rPr>
    </w:lvl>
    <w:lvl w:ilvl="2" w:tplc="26E2F79A" w:tentative="1">
      <w:start w:val="1"/>
      <w:numFmt w:val="bullet"/>
      <w:lvlText w:val="•"/>
      <w:lvlJc w:val="left"/>
      <w:pPr>
        <w:tabs>
          <w:tab w:val="num" w:pos="2160"/>
        </w:tabs>
        <w:ind w:left="2160" w:hanging="360"/>
      </w:pPr>
      <w:rPr>
        <w:rFonts w:ascii="Times New Roman" w:hAnsi="Times New Roman" w:hint="default"/>
      </w:rPr>
    </w:lvl>
    <w:lvl w:ilvl="3" w:tplc="7A5CAF50" w:tentative="1">
      <w:start w:val="1"/>
      <w:numFmt w:val="bullet"/>
      <w:lvlText w:val="•"/>
      <w:lvlJc w:val="left"/>
      <w:pPr>
        <w:tabs>
          <w:tab w:val="num" w:pos="2880"/>
        </w:tabs>
        <w:ind w:left="2880" w:hanging="360"/>
      </w:pPr>
      <w:rPr>
        <w:rFonts w:ascii="Times New Roman" w:hAnsi="Times New Roman" w:hint="default"/>
      </w:rPr>
    </w:lvl>
    <w:lvl w:ilvl="4" w:tplc="2C60A75E" w:tentative="1">
      <w:start w:val="1"/>
      <w:numFmt w:val="bullet"/>
      <w:lvlText w:val="•"/>
      <w:lvlJc w:val="left"/>
      <w:pPr>
        <w:tabs>
          <w:tab w:val="num" w:pos="3600"/>
        </w:tabs>
        <w:ind w:left="3600" w:hanging="360"/>
      </w:pPr>
      <w:rPr>
        <w:rFonts w:ascii="Times New Roman" w:hAnsi="Times New Roman" w:hint="default"/>
      </w:rPr>
    </w:lvl>
    <w:lvl w:ilvl="5" w:tplc="4DBCA24E" w:tentative="1">
      <w:start w:val="1"/>
      <w:numFmt w:val="bullet"/>
      <w:lvlText w:val="•"/>
      <w:lvlJc w:val="left"/>
      <w:pPr>
        <w:tabs>
          <w:tab w:val="num" w:pos="4320"/>
        </w:tabs>
        <w:ind w:left="4320" w:hanging="360"/>
      </w:pPr>
      <w:rPr>
        <w:rFonts w:ascii="Times New Roman" w:hAnsi="Times New Roman" w:hint="default"/>
      </w:rPr>
    </w:lvl>
    <w:lvl w:ilvl="6" w:tplc="16B6A388" w:tentative="1">
      <w:start w:val="1"/>
      <w:numFmt w:val="bullet"/>
      <w:lvlText w:val="•"/>
      <w:lvlJc w:val="left"/>
      <w:pPr>
        <w:tabs>
          <w:tab w:val="num" w:pos="5040"/>
        </w:tabs>
        <w:ind w:left="5040" w:hanging="360"/>
      </w:pPr>
      <w:rPr>
        <w:rFonts w:ascii="Times New Roman" w:hAnsi="Times New Roman" w:hint="default"/>
      </w:rPr>
    </w:lvl>
    <w:lvl w:ilvl="7" w:tplc="262235A6" w:tentative="1">
      <w:start w:val="1"/>
      <w:numFmt w:val="bullet"/>
      <w:lvlText w:val="•"/>
      <w:lvlJc w:val="left"/>
      <w:pPr>
        <w:tabs>
          <w:tab w:val="num" w:pos="5760"/>
        </w:tabs>
        <w:ind w:left="5760" w:hanging="360"/>
      </w:pPr>
      <w:rPr>
        <w:rFonts w:ascii="Times New Roman" w:hAnsi="Times New Roman" w:hint="default"/>
      </w:rPr>
    </w:lvl>
    <w:lvl w:ilvl="8" w:tplc="89DAD7A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D0E2AFB"/>
    <w:multiLevelType w:val="hybridMultilevel"/>
    <w:tmpl w:val="2474E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04634"/>
    <w:multiLevelType w:val="hybridMultilevel"/>
    <w:tmpl w:val="1FAC8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B5B3C"/>
    <w:multiLevelType w:val="hybridMultilevel"/>
    <w:tmpl w:val="881879CA"/>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3AB74227"/>
    <w:multiLevelType w:val="hybridMultilevel"/>
    <w:tmpl w:val="A8E4CC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7133D"/>
    <w:multiLevelType w:val="hybridMultilevel"/>
    <w:tmpl w:val="A0DE0A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0C79D4"/>
    <w:multiLevelType w:val="multilevel"/>
    <w:tmpl w:val="0206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125931"/>
    <w:multiLevelType w:val="hybridMultilevel"/>
    <w:tmpl w:val="FCEEEB5A"/>
    <w:lvl w:ilvl="0" w:tplc="5E22D1E0">
      <w:start w:val="1"/>
      <w:numFmt w:val="bullet"/>
      <w:lvlText w:val=""/>
      <w:lvlJc w:val="left"/>
      <w:pPr>
        <w:ind w:left="720" w:hanging="360"/>
      </w:pPr>
      <w:rPr>
        <w:rFonts w:ascii="Symbol" w:hAnsi="Symbol" w:hint="default"/>
      </w:rPr>
    </w:lvl>
    <w:lvl w:ilvl="1" w:tplc="3F6EBE1A">
      <w:start w:val="1"/>
      <w:numFmt w:val="bullet"/>
      <w:lvlText w:val="o"/>
      <w:lvlJc w:val="left"/>
      <w:pPr>
        <w:ind w:left="1440" w:hanging="360"/>
      </w:pPr>
      <w:rPr>
        <w:rFonts w:ascii="Courier New" w:hAnsi="Courier New" w:hint="default"/>
      </w:rPr>
    </w:lvl>
    <w:lvl w:ilvl="2" w:tplc="825A3BF2">
      <w:start w:val="1"/>
      <w:numFmt w:val="bullet"/>
      <w:lvlText w:val=""/>
      <w:lvlJc w:val="left"/>
      <w:pPr>
        <w:ind w:left="2160" w:hanging="360"/>
      </w:pPr>
      <w:rPr>
        <w:rFonts w:ascii="Wingdings" w:hAnsi="Wingdings" w:hint="default"/>
      </w:rPr>
    </w:lvl>
    <w:lvl w:ilvl="3" w:tplc="2E0285B6">
      <w:start w:val="1"/>
      <w:numFmt w:val="bullet"/>
      <w:lvlText w:val=""/>
      <w:lvlJc w:val="left"/>
      <w:pPr>
        <w:ind w:left="2880" w:hanging="360"/>
      </w:pPr>
      <w:rPr>
        <w:rFonts w:ascii="Symbol" w:hAnsi="Symbol" w:hint="default"/>
      </w:rPr>
    </w:lvl>
    <w:lvl w:ilvl="4" w:tplc="2CA061AC">
      <w:start w:val="1"/>
      <w:numFmt w:val="bullet"/>
      <w:lvlText w:val="o"/>
      <w:lvlJc w:val="left"/>
      <w:pPr>
        <w:ind w:left="3600" w:hanging="360"/>
      </w:pPr>
      <w:rPr>
        <w:rFonts w:ascii="Courier New" w:hAnsi="Courier New" w:hint="default"/>
      </w:rPr>
    </w:lvl>
    <w:lvl w:ilvl="5" w:tplc="80FCC444">
      <w:start w:val="1"/>
      <w:numFmt w:val="bullet"/>
      <w:lvlText w:val=""/>
      <w:lvlJc w:val="left"/>
      <w:pPr>
        <w:ind w:left="4320" w:hanging="360"/>
      </w:pPr>
      <w:rPr>
        <w:rFonts w:ascii="Wingdings" w:hAnsi="Wingdings" w:hint="default"/>
      </w:rPr>
    </w:lvl>
    <w:lvl w:ilvl="6" w:tplc="F5F0BAC8">
      <w:start w:val="1"/>
      <w:numFmt w:val="bullet"/>
      <w:lvlText w:val=""/>
      <w:lvlJc w:val="left"/>
      <w:pPr>
        <w:ind w:left="5040" w:hanging="360"/>
      </w:pPr>
      <w:rPr>
        <w:rFonts w:ascii="Symbol" w:hAnsi="Symbol" w:hint="default"/>
      </w:rPr>
    </w:lvl>
    <w:lvl w:ilvl="7" w:tplc="3AE48952">
      <w:start w:val="1"/>
      <w:numFmt w:val="bullet"/>
      <w:lvlText w:val="o"/>
      <w:lvlJc w:val="left"/>
      <w:pPr>
        <w:ind w:left="5760" w:hanging="360"/>
      </w:pPr>
      <w:rPr>
        <w:rFonts w:ascii="Courier New" w:hAnsi="Courier New" w:hint="default"/>
      </w:rPr>
    </w:lvl>
    <w:lvl w:ilvl="8" w:tplc="9B243E2E">
      <w:start w:val="1"/>
      <w:numFmt w:val="bullet"/>
      <w:lvlText w:val=""/>
      <w:lvlJc w:val="left"/>
      <w:pPr>
        <w:ind w:left="6480" w:hanging="360"/>
      </w:pPr>
      <w:rPr>
        <w:rFonts w:ascii="Wingdings" w:hAnsi="Wingdings" w:hint="default"/>
      </w:rPr>
    </w:lvl>
  </w:abstractNum>
  <w:abstractNum w:abstractNumId="22" w15:restartNumberingAfterBreak="0">
    <w:nsid w:val="45312F10"/>
    <w:multiLevelType w:val="multilevel"/>
    <w:tmpl w:val="80DE3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237033"/>
    <w:multiLevelType w:val="hybridMultilevel"/>
    <w:tmpl w:val="355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7F07FE"/>
    <w:multiLevelType w:val="hybridMultilevel"/>
    <w:tmpl w:val="8B666754"/>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25" w15:restartNumberingAfterBreak="0">
    <w:nsid w:val="48F81F15"/>
    <w:multiLevelType w:val="hybridMultilevel"/>
    <w:tmpl w:val="4A2E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AA3798"/>
    <w:multiLevelType w:val="hybridMultilevel"/>
    <w:tmpl w:val="0876F4E8"/>
    <w:lvl w:ilvl="0" w:tplc="F59C09E4">
      <w:start w:val="1"/>
      <w:numFmt w:val="bullet"/>
      <w:lvlText w:val="►"/>
      <w:lvlJc w:val="left"/>
      <w:pPr>
        <w:tabs>
          <w:tab w:val="num" w:pos="720"/>
        </w:tabs>
        <w:ind w:left="720" w:hanging="360"/>
      </w:pPr>
      <w:rPr>
        <w:rFonts w:ascii="Lucida Grande" w:hAnsi="Lucida Grande" w:hint="default"/>
      </w:rPr>
    </w:lvl>
    <w:lvl w:ilvl="1" w:tplc="D0C014E2" w:tentative="1">
      <w:start w:val="1"/>
      <w:numFmt w:val="bullet"/>
      <w:lvlText w:val="►"/>
      <w:lvlJc w:val="left"/>
      <w:pPr>
        <w:tabs>
          <w:tab w:val="num" w:pos="1440"/>
        </w:tabs>
        <w:ind w:left="1440" w:hanging="360"/>
      </w:pPr>
      <w:rPr>
        <w:rFonts w:ascii="Lucida Grande" w:hAnsi="Lucida Grande" w:hint="default"/>
      </w:rPr>
    </w:lvl>
    <w:lvl w:ilvl="2" w:tplc="8638BB1E" w:tentative="1">
      <w:start w:val="1"/>
      <w:numFmt w:val="bullet"/>
      <w:lvlText w:val="►"/>
      <w:lvlJc w:val="left"/>
      <w:pPr>
        <w:tabs>
          <w:tab w:val="num" w:pos="2160"/>
        </w:tabs>
        <w:ind w:left="2160" w:hanging="360"/>
      </w:pPr>
      <w:rPr>
        <w:rFonts w:ascii="Lucida Grande" w:hAnsi="Lucida Grande" w:hint="default"/>
      </w:rPr>
    </w:lvl>
    <w:lvl w:ilvl="3" w:tplc="EAA2F13A" w:tentative="1">
      <w:start w:val="1"/>
      <w:numFmt w:val="bullet"/>
      <w:lvlText w:val="►"/>
      <w:lvlJc w:val="left"/>
      <w:pPr>
        <w:tabs>
          <w:tab w:val="num" w:pos="2880"/>
        </w:tabs>
        <w:ind w:left="2880" w:hanging="360"/>
      </w:pPr>
      <w:rPr>
        <w:rFonts w:ascii="Lucida Grande" w:hAnsi="Lucida Grande" w:hint="default"/>
      </w:rPr>
    </w:lvl>
    <w:lvl w:ilvl="4" w:tplc="C624D6B0" w:tentative="1">
      <w:start w:val="1"/>
      <w:numFmt w:val="bullet"/>
      <w:lvlText w:val="►"/>
      <w:lvlJc w:val="left"/>
      <w:pPr>
        <w:tabs>
          <w:tab w:val="num" w:pos="3600"/>
        </w:tabs>
        <w:ind w:left="3600" w:hanging="360"/>
      </w:pPr>
      <w:rPr>
        <w:rFonts w:ascii="Lucida Grande" w:hAnsi="Lucida Grande" w:hint="default"/>
      </w:rPr>
    </w:lvl>
    <w:lvl w:ilvl="5" w:tplc="B22489F2" w:tentative="1">
      <w:start w:val="1"/>
      <w:numFmt w:val="bullet"/>
      <w:lvlText w:val="►"/>
      <w:lvlJc w:val="left"/>
      <w:pPr>
        <w:tabs>
          <w:tab w:val="num" w:pos="4320"/>
        </w:tabs>
        <w:ind w:left="4320" w:hanging="360"/>
      </w:pPr>
      <w:rPr>
        <w:rFonts w:ascii="Lucida Grande" w:hAnsi="Lucida Grande" w:hint="default"/>
      </w:rPr>
    </w:lvl>
    <w:lvl w:ilvl="6" w:tplc="91B42C6C" w:tentative="1">
      <w:start w:val="1"/>
      <w:numFmt w:val="bullet"/>
      <w:lvlText w:val="►"/>
      <w:lvlJc w:val="left"/>
      <w:pPr>
        <w:tabs>
          <w:tab w:val="num" w:pos="5040"/>
        </w:tabs>
        <w:ind w:left="5040" w:hanging="360"/>
      </w:pPr>
      <w:rPr>
        <w:rFonts w:ascii="Lucida Grande" w:hAnsi="Lucida Grande" w:hint="default"/>
      </w:rPr>
    </w:lvl>
    <w:lvl w:ilvl="7" w:tplc="AE743F02" w:tentative="1">
      <w:start w:val="1"/>
      <w:numFmt w:val="bullet"/>
      <w:lvlText w:val="►"/>
      <w:lvlJc w:val="left"/>
      <w:pPr>
        <w:tabs>
          <w:tab w:val="num" w:pos="5760"/>
        </w:tabs>
        <w:ind w:left="5760" w:hanging="360"/>
      </w:pPr>
      <w:rPr>
        <w:rFonts w:ascii="Lucida Grande" w:hAnsi="Lucida Grande" w:hint="default"/>
      </w:rPr>
    </w:lvl>
    <w:lvl w:ilvl="8" w:tplc="97CAC772" w:tentative="1">
      <w:start w:val="1"/>
      <w:numFmt w:val="bullet"/>
      <w:lvlText w:val="►"/>
      <w:lvlJc w:val="left"/>
      <w:pPr>
        <w:tabs>
          <w:tab w:val="num" w:pos="6480"/>
        </w:tabs>
        <w:ind w:left="6480" w:hanging="360"/>
      </w:pPr>
      <w:rPr>
        <w:rFonts w:ascii="Lucida Grande" w:hAnsi="Lucida Grande" w:hint="default"/>
      </w:rPr>
    </w:lvl>
  </w:abstractNum>
  <w:abstractNum w:abstractNumId="27" w15:restartNumberingAfterBreak="0">
    <w:nsid w:val="4A183B74"/>
    <w:multiLevelType w:val="hybridMultilevel"/>
    <w:tmpl w:val="43DCB65E"/>
    <w:lvl w:ilvl="0" w:tplc="C902D238">
      <w:start w:val="1"/>
      <w:numFmt w:val="bullet"/>
      <w:lvlText w:val="►"/>
      <w:lvlJc w:val="left"/>
      <w:pPr>
        <w:tabs>
          <w:tab w:val="num" w:pos="360"/>
        </w:tabs>
        <w:ind w:left="360" w:hanging="360"/>
      </w:pPr>
      <w:rPr>
        <w:rFonts w:ascii="Lucida Grande" w:hAnsi="Lucida Grande" w:hint="default"/>
      </w:rPr>
    </w:lvl>
    <w:lvl w:ilvl="1" w:tplc="4B685728">
      <w:numFmt w:val="bullet"/>
      <w:lvlText w:val=""/>
      <w:lvlJc w:val="left"/>
      <w:pPr>
        <w:tabs>
          <w:tab w:val="num" w:pos="1080"/>
        </w:tabs>
        <w:ind w:left="1080" w:hanging="360"/>
      </w:pPr>
      <w:rPr>
        <w:rFonts w:ascii="Wingdings" w:hAnsi="Wingdings" w:hint="default"/>
      </w:rPr>
    </w:lvl>
    <w:lvl w:ilvl="2" w:tplc="0988195A">
      <w:numFmt w:val="bullet"/>
      <w:lvlText w:val=""/>
      <w:lvlJc w:val="left"/>
      <w:pPr>
        <w:tabs>
          <w:tab w:val="num" w:pos="1800"/>
        </w:tabs>
        <w:ind w:left="1800" w:hanging="360"/>
      </w:pPr>
      <w:rPr>
        <w:rFonts w:ascii="Wingdings" w:hAnsi="Wingdings" w:hint="default"/>
      </w:rPr>
    </w:lvl>
    <w:lvl w:ilvl="3" w:tplc="E5EE5EEC">
      <w:numFmt w:val="bullet"/>
      <w:lvlText w:val=""/>
      <w:lvlJc w:val="left"/>
      <w:pPr>
        <w:tabs>
          <w:tab w:val="num" w:pos="2520"/>
        </w:tabs>
        <w:ind w:left="2520" w:hanging="360"/>
      </w:pPr>
      <w:rPr>
        <w:rFonts w:ascii="Wingdings" w:hAnsi="Wingdings" w:hint="default"/>
      </w:rPr>
    </w:lvl>
    <w:lvl w:ilvl="4" w:tplc="0362FED4" w:tentative="1">
      <w:start w:val="1"/>
      <w:numFmt w:val="bullet"/>
      <w:lvlText w:val="►"/>
      <w:lvlJc w:val="left"/>
      <w:pPr>
        <w:tabs>
          <w:tab w:val="num" w:pos="3240"/>
        </w:tabs>
        <w:ind w:left="3240" w:hanging="360"/>
      </w:pPr>
      <w:rPr>
        <w:rFonts w:ascii="Lucida Grande" w:hAnsi="Lucida Grande" w:hint="default"/>
      </w:rPr>
    </w:lvl>
    <w:lvl w:ilvl="5" w:tplc="914A43E8" w:tentative="1">
      <w:start w:val="1"/>
      <w:numFmt w:val="bullet"/>
      <w:lvlText w:val="►"/>
      <w:lvlJc w:val="left"/>
      <w:pPr>
        <w:tabs>
          <w:tab w:val="num" w:pos="3960"/>
        </w:tabs>
        <w:ind w:left="3960" w:hanging="360"/>
      </w:pPr>
      <w:rPr>
        <w:rFonts w:ascii="Lucida Grande" w:hAnsi="Lucida Grande" w:hint="default"/>
      </w:rPr>
    </w:lvl>
    <w:lvl w:ilvl="6" w:tplc="816468D0" w:tentative="1">
      <w:start w:val="1"/>
      <w:numFmt w:val="bullet"/>
      <w:lvlText w:val="►"/>
      <w:lvlJc w:val="left"/>
      <w:pPr>
        <w:tabs>
          <w:tab w:val="num" w:pos="4680"/>
        </w:tabs>
        <w:ind w:left="4680" w:hanging="360"/>
      </w:pPr>
      <w:rPr>
        <w:rFonts w:ascii="Lucida Grande" w:hAnsi="Lucida Grande" w:hint="default"/>
      </w:rPr>
    </w:lvl>
    <w:lvl w:ilvl="7" w:tplc="754C44D4" w:tentative="1">
      <w:start w:val="1"/>
      <w:numFmt w:val="bullet"/>
      <w:lvlText w:val="►"/>
      <w:lvlJc w:val="left"/>
      <w:pPr>
        <w:tabs>
          <w:tab w:val="num" w:pos="5400"/>
        </w:tabs>
        <w:ind w:left="5400" w:hanging="360"/>
      </w:pPr>
      <w:rPr>
        <w:rFonts w:ascii="Lucida Grande" w:hAnsi="Lucida Grande" w:hint="default"/>
      </w:rPr>
    </w:lvl>
    <w:lvl w:ilvl="8" w:tplc="E342E564" w:tentative="1">
      <w:start w:val="1"/>
      <w:numFmt w:val="bullet"/>
      <w:lvlText w:val="►"/>
      <w:lvlJc w:val="left"/>
      <w:pPr>
        <w:tabs>
          <w:tab w:val="num" w:pos="6120"/>
        </w:tabs>
        <w:ind w:left="6120" w:hanging="360"/>
      </w:pPr>
      <w:rPr>
        <w:rFonts w:ascii="Lucida Grande" w:hAnsi="Lucida Grande" w:hint="default"/>
      </w:rPr>
    </w:lvl>
  </w:abstractNum>
  <w:abstractNum w:abstractNumId="28" w15:restartNumberingAfterBreak="0">
    <w:nsid w:val="4A4159AB"/>
    <w:multiLevelType w:val="multilevel"/>
    <w:tmpl w:val="5BD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8371CF"/>
    <w:multiLevelType w:val="multilevel"/>
    <w:tmpl w:val="B79C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4B4742"/>
    <w:multiLevelType w:val="hybridMultilevel"/>
    <w:tmpl w:val="5896FE80"/>
    <w:lvl w:ilvl="0" w:tplc="164842F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F35D37"/>
    <w:multiLevelType w:val="hybridMultilevel"/>
    <w:tmpl w:val="89C492B6"/>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32" w15:restartNumberingAfterBreak="0">
    <w:nsid w:val="55D34F90"/>
    <w:multiLevelType w:val="hybridMultilevel"/>
    <w:tmpl w:val="3CE2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F65BDD"/>
    <w:multiLevelType w:val="hybridMultilevel"/>
    <w:tmpl w:val="07C6A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477988"/>
    <w:multiLevelType w:val="hybridMultilevel"/>
    <w:tmpl w:val="BB60C8D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A56C6"/>
    <w:multiLevelType w:val="hybridMultilevel"/>
    <w:tmpl w:val="91749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01EE3"/>
    <w:multiLevelType w:val="hybridMultilevel"/>
    <w:tmpl w:val="2AAC9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D34BFF"/>
    <w:multiLevelType w:val="hybridMultilevel"/>
    <w:tmpl w:val="93CA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FB2ABE"/>
    <w:multiLevelType w:val="hybridMultilevel"/>
    <w:tmpl w:val="04769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81889"/>
    <w:multiLevelType w:val="hybridMultilevel"/>
    <w:tmpl w:val="E5268A32"/>
    <w:lvl w:ilvl="0" w:tplc="090A12BC">
      <w:start w:val="1"/>
      <w:numFmt w:val="bullet"/>
      <w:lvlText w:val="►"/>
      <w:lvlJc w:val="left"/>
      <w:pPr>
        <w:tabs>
          <w:tab w:val="num" w:pos="720"/>
        </w:tabs>
        <w:ind w:left="720" w:hanging="360"/>
      </w:pPr>
      <w:rPr>
        <w:rFonts w:ascii="Lucida Grande" w:hAnsi="Lucida Grande" w:hint="default"/>
      </w:rPr>
    </w:lvl>
    <w:lvl w:ilvl="1" w:tplc="2C064264">
      <w:numFmt w:val="bullet"/>
      <w:lvlText w:val=""/>
      <w:lvlJc w:val="left"/>
      <w:pPr>
        <w:tabs>
          <w:tab w:val="num" w:pos="1440"/>
        </w:tabs>
        <w:ind w:left="1440" w:hanging="360"/>
      </w:pPr>
      <w:rPr>
        <w:rFonts w:ascii="Wingdings" w:hAnsi="Wingdings" w:hint="default"/>
      </w:rPr>
    </w:lvl>
    <w:lvl w:ilvl="2" w:tplc="72361BB4">
      <w:numFmt w:val="bullet"/>
      <w:lvlText w:val=""/>
      <w:lvlJc w:val="left"/>
      <w:pPr>
        <w:tabs>
          <w:tab w:val="num" w:pos="2160"/>
        </w:tabs>
        <w:ind w:left="2160" w:hanging="360"/>
      </w:pPr>
      <w:rPr>
        <w:rFonts w:ascii="Wingdings" w:hAnsi="Wingdings" w:hint="default"/>
      </w:rPr>
    </w:lvl>
    <w:lvl w:ilvl="3" w:tplc="137863B6" w:tentative="1">
      <w:start w:val="1"/>
      <w:numFmt w:val="bullet"/>
      <w:lvlText w:val="►"/>
      <w:lvlJc w:val="left"/>
      <w:pPr>
        <w:tabs>
          <w:tab w:val="num" w:pos="2880"/>
        </w:tabs>
        <w:ind w:left="2880" w:hanging="360"/>
      </w:pPr>
      <w:rPr>
        <w:rFonts w:ascii="Lucida Grande" w:hAnsi="Lucida Grande" w:hint="default"/>
      </w:rPr>
    </w:lvl>
    <w:lvl w:ilvl="4" w:tplc="B6903282" w:tentative="1">
      <w:start w:val="1"/>
      <w:numFmt w:val="bullet"/>
      <w:lvlText w:val="►"/>
      <w:lvlJc w:val="left"/>
      <w:pPr>
        <w:tabs>
          <w:tab w:val="num" w:pos="3600"/>
        </w:tabs>
        <w:ind w:left="3600" w:hanging="360"/>
      </w:pPr>
      <w:rPr>
        <w:rFonts w:ascii="Lucida Grande" w:hAnsi="Lucida Grande" w:hint="default"/>
      </w:rPr>
    </w:lvl>
    <w:lvl w:ilvl="5" w:tplc="1DCC7020" w:tentative="1">
      <w:start w:val="1"/>
      <w:numFmt w:val="bullet"/>
      <w:lvlText w:val="►"/>
      <w:lvlJc w:val="left"/>
      <w:pPr>
        <w:tabs>
          <w:tab w:val="num" w:pos="4320"/>
        </w:tabs>
        <w:ind w:left="4320" w:hanging="360"/>
      </w:pPr>
      <w:rPr>
        <w:rFonts w:ascii="Lucida Grande" w:hAnsi="Lucida Grande" w:hint="default"/>
      </w:rPr>
    </w:lvl>
    <w:lvl w:ilvl="6" w:tplc="F6B40DD0" w:tentative="1">
      <w:start w:val="1"/>
      <w:numFmt w:val="bullet"/>
      <w:lvlText w:val="►"/>
      <w:lvlJc w:val="left"/>
      <w:pPr>
        <w:tabs>
          <w:tab w:val="num" w:pos="5040"/>
        </w:tabs>
        <w:ind w:left="5040" w:hanging="360"/>
      </w:pPr>
      <w:rPr>
        <w:rFonts w:ascii="Lucida Grande" w:hAnsi="Lucida Grande" w:hint="default"/>
      </w:rPr>
    </w:lvl>
    <w:lvl w:ilvl="7" w:tplc="3A646EBE" w:tentative="1">
      <w:start w:val="1"/>
      <w:numFmt w:val="bullet"/>
      <w:lvlText w:val="►"/>
      <w:lvlJc w:val="left"/>
      <w:pPr>
        <w:tabs>
          <w:tab w:val="num" w:pos="5760"/>
        </w:tabs>
        <w:ind w:left="5760" w:hanging="360"/>
      </w:pPr>
      <w:rPr>
        <w:rFonts w:ascii="Lucida Grande" w:hAnsi="Lucida Grande" w:hint="default"/>
      </w:rPr>
    </w:lvl>
    <w:lvl w:ilvl="8" w:tplc="1010AC78" w:tentative="1">
      <w:start w:val="1"/>
      <w:numFmt w:val="bullet"/>
      <w:lvlText w:val="►"/>
      <w:lvlJc w:val="left"/>
      <w:pPr>
        <w:tabs>
          <w:tab w:val="num" w:pos="6480"/>
        </w:tabs>
        <w:ind w:left="6480" w:hanging="360"/>
      </w:pPr>
      <w:rPr>
        <w:rFonts w:ascii="Lucida Grande" w:hAnsi="Lucida Grande" w:hint="default"/>
      </w:rPr>
    </w:lvl>
  </w:abstractNum>
  <w:abstractNum w:abstractNumId="40" w15:restartNumberingAfterBreak="0">
    <w:nsid w:val="6AFE6661"/>
    <w:multiLevelType w:val="hybridMultilevel"/>
    <w:tmpl w:val="FF24AB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9845BC"/>
    <w:multiLevelType w:val="hybridMultilevel"/>
    <w:tmpl w:val="F250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C753EB"/>
    <w:multiLevelType w:val="hybridMultilevel"/>
    <w:tmpl w:val="16B44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FF7AF8"/>
    <w:multiLevelType w:val="hybridMultilevel"/>
    <w:tmpl w:val="FBB852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6B84648"/>
    <w:multiLevelType w:val="multilevel"/>
    <w:tmpl w:val="1CE6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C946AC"/>
    <w:multiLevelType w:val="hybridMultilevel"/>
    <w:tmpl w:val="EFDE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D5473"/>
    <w:multiLevelType w:val="multilevel"/>
    <w:tmpl w:val="51547566"/>
    <w:lvl w:ilvl="0">
      <w:start w:val="1"/>
      <w:numFmt w:val="decimal"/>
      <w:pStyle w:val="Heading1"/>
      <w:suff w:val="space"/>
      <w:lvlText w:val="%1 "/>
      <w:lvlJc w:val="left"/>
      <w:rPr>
        <w:rFonts w:hint="default"/>
      </w:rPr>
    </w:lvl>
    <w:lvl w:ilvl="1">
      <w:start w:val="1"/>
      <w:numFmt w:val="decimal"/>
      <w:pStyle w:val="Heading2"/>
      <w:suff w:val="space"/>
      <w:lvlText w:val="%1.%2 "/>
      <w:lvlJc w:val="left"/>
      <w:rPr>
        <w:rFonts w:hint="default"/>
      </w:rPr>
    </w:lvl>
    <w:lvl w:ilvl="2">
      <w:start w:val="1"/>
      <w:numFmt w:val="decimal"/>
      <w:pStyle w:val="Heading3"/>
      <w:suff w:val="space"/>
      <w:lvlText w:val="%1.%2.%3 "/>
      <w:lvlJc w:val="left"/>
      <w:rPr>
        <w:rFonts w:hint="default"/>
      </w:rPr>
    </w:lvl>
    <w:lvl w:ilvl="3">
      <w:start w:val="1"/>
      <w:numFmt w:val="decimal"/>
      <w:pStyle w:val="Heading4"/>
      <w:suff w:val="space"/>
      <w:lvlText w:val="%1.%2.%3.%4 "/>
      <w:lvlJc w:val="left"/>
      <w:rPr>
        <w:rFonts w:hint="default"/>
      </w:rPr>
    </w:lvl>
    <w:lvl w:ilvl="4">
      <w:start w:val="1"/>
      <w:numFmt w:val="decimal"/>
      <w:pStyle w:val="Heading5"/>
      <w:suff w:val="space"/>
      <w:lvlText w:val="%1.%2.%3.%4.%5 "/>
      <w:lvlJc w:val="left"/>
      <w:rPr>
        <w:rFonts w:hint="default"/>
      </w:rPr>
    </w:lvl>
    <w:lvl w:ilvl="5">
      <w:start w:val="1"/>
      <w:numFmt w:val="decimal"/>
      <w:pStyle w:val="Heading6"/>
      <w:suff w:val="space"/>
      <w:lvlText w:val="%1.%2.%3.%4.%5.%6 "/>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47" w15:restartNumberingAfterBreak="0">
    <w:nsid w:val="7AE625C5"/>
    <w:multiLevelType w:val="hybridMultilevel"/>
    <w:tmpl w:val="63A658F6"/>
    <w:lvl w:ilvl="0" w:tplc="5E741FB2">
      <w:start w:val="1"/>
      <w:numFmt w:val="bullet"/>
      <w:lvlText w:val=""/>
      <w:lvlJc w:val="left"/>
      <w:pPr>
        <w:tabs>
          <w:tab w:val="num" w:pos="720"/>
        </w:tabs>
        <w:ind w:left="720" w:hanging="360"/>
      </w:pPr>
      <w:rPr>
        <w:rFonts w:ascii="Wingdings" w:hAnsi="Wingdings" w:hint="default"/>
      </w:rPr>
    </w:lvl>
    <w:lvl w:ilvl="1" w:tplc="57803D3C">
      <w:start w:val="1"/>
      <w:numFmt w:val="bullet"/>
      <w:lvlText w:val=""/>
      <w:lvlJc w:val="left"/>
      <w:pPr>
        <w:tabs>
          <w:tab w:val="num" w:pos="1440"/>
        </w:tabs>
        <w:ind w:left="1440" w:hanging="360"/>
      </w:pPr>
      <w:rPr>
        <w:rFonts w:ascii="Wingdings" w:hAnsi="Wingdings" w:hint="default"/>
      </w:rPr>
    </w:lvl>
    <w:lvl w:ilvl="2" w:tplc="ACB08A2A" w:tentative="1">
      <w:start w:val="1"/>
      <w:numFmt w:val="bullet"/>
      <w:lvlText w:val=""/>
      <w:lvlJc w:val="left"/>
      <w:pPr>
        <w:tabs>
          <w:tab w:val="num" w:pos="2160"/>
        </w:tabs>
        <w:ind w:left="2160" w:hanging="360"/>
      </w:pPr>
      <w:rPr>
        <w:rFonts w:ascii="Wingdings" w:hAnsi="Wingdings" w:hint="default"/>
      </w:rPr>
    </w:lvl>
    <w:lvl w:ilvl="3" w:tplc="CF1C15FE" w:tentative="1">
      <w:start w:val="1"/>
      <w:numFmt w:val="bullet"/>
      <w:lvlText w:val=""/>
      <w:lvlJc w:val="left"/>
      <w:pPr>
        <w:tabs>
          <w:tab w:val="num" w:pos="2880"/>
        </w:tabs>
        <w:ind w:left="2880" w:hanging="360"/>
      </w:pPr>
      <w:rPr>
        <w:rFonts w:ascii="Wingdings" w:hAnsi="Wingdings" w:hint="default"/>
      </w:rPr>
    </w:lvl>
    <w:lvl w:ilvl="4" w:tplc="FCBA2D86" w:tentative="1">
      <w:start w:val="1"/>
      <w:numFmt w:val="bullet"/>
      <w:lvlText w:val=""/>
      <w:lvlJc w:val="left"/>
      <w:pPr>
        <w:tabs>
          <w:tab w:val="num" w:pos="3600"/>
        </w:tabs>
        <w:ind w:left="3600" w:hanging="360"/>
      </w:pPr>
      <w:rPr>
        <w:rFonts w:ascii="Wingdings" w:hAnsi="Wingdings" w:hint="default"/>
      </w:rPr>
    </w:lvl>
    <w:lvl w:ilvl="5" w:tplc="F5FC4EC2" w:tentative="1">
      <w:start w:val="1"/>
      <w:numFmt w:val="bullet"/>
      <w:lvlText w:val=""/>
      <w:lvlJc w:val="left"/>
      <w:pPr>
        <w:tabs>
          <w:tab w:val="num" w:pos="4320"/>
        </w:tabs>
        <w:ind w:left="4320" w:hanging="360"/>
      </w:pPr>
      <w:rPr>
        <w:rFonts w:ascii="Wingdings" w:hAnsi="Wingdings" w:hint="default"/>
      </w:rPr>
    </w:lvl>
    <w:lvl w:ilvl="6" w:tplc="02280FD6" w:tentative="1">
      <w:start w:val="1"/>
      <w:numFmt w:val="bullet"/>
      <w:lvlText w:val=""/>
      <w:lvlJc w:val="left"/>
      <w:pPr>
        <w:tabs>
          <w:tab w:val="num" w:pos="5040"/>
        </w:tabs>
        <w:ind w:left="5040" w:hanging="360"/>
      </w:pPr>
      <w:rPr>
        <w:rFonts w:ascii="Wingdings" w:hAnsi="Wingdings" w:hint="default"/>
      </w:rPr>
    </w:lvl>
    <w:lvl w:ilvl="7" w:tplc="D42060F0" w:tentative="1">
      <w:start w:val="1"/>
      <w:numFmt w:val="bullet"/>
      <w:lvlText w:val=""/>
      <w:lvlJc w:val="left"/>
      <w:pPr>
        <w:tabs>
          <w:tab w:val="num" w:pos="5760"/>
        </w:tabs>
        <w:ind w:left="5760" w:hanging="360"/>
      </w:pPr>
      <w:rPr>
        <w:rFonts w:ascii="Wingdings" w:hAnsi="Wingdings" w:hint="default"/>
      </w:rPr>
    </w:lvl>
    <w:lvl w:ilvl="8" w:tplc="5CB2768C"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D796EDF"/>
    <w:multiLevelType w:val="hybridMultilevel"/>
    <w:tmpl w:val="63CE7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6"/>
  </w:num>
  <w:num w:numId="3">
    <w:abstractNumId w:val="3"/>
  </w:num>
  <w:num w:numId="4">
    <w:abstractNumId w:val="32"/>
  </w:num>
  <w:num w:numId="5">
    <w:abstractNumId w:val="37"/>
  </w:num>
  <w:num w:numId="6">
    <w:abstractNumId w:val="17"/>
  </w:num>
  <w:num w:numId="7">
    <w:abstractNumId w:val="1"/>
  </w:num>
  <w:num w:numId="8">
    <w:abstractNumId w:val="2"/>
  </w:num>
  <w:num w:numId="9">
    <w:abstractNumId w:val="13"/>
  </w:num>
  <w:num w:numId="10">
    <w:abstractNumId w:val="45"/>
  </w:num>
  <w:num w:numId="11">
    <w:abstractNumId w:val="48"/>
  </w:num>
  <w:num w:numId="12">
    <w:abstractNumId w:val="41"/>
  </w:num>
  <w:num w:numId="13">
    <w:abstractNumId w:val="11"/>
  </w:num>
  <w:num w:numId="14">
    <w:abstractNumId w:val="18"/>
  </w:num>
  <w:num w:numId="15">
    <w:abstractNumId w:val="36"/>
  </w:num>
  <w:num w:numId="16">
    <w:abstractNumId w:val="15"/>
  </w:num>
  <w:num w:numId="17">
    <w:abstractNumId w:val="38"/>
  </w:num>
  <w:num w:numId="18">
    <w:abstractNumId w:val="46"/>
  </w:num>
  <w:num w:numId="19">
    <w:abstractNumId w:val="25"/>
  </w:num>
  <w:num w:numId="20">
    <w:abstractNumId w:val="31"/>
  </w:num>
  <w:num w:numId="21">
    <w:abstractNumId w:val="24"/>
  </w:num>
  <w:num w:numId="22">
    <w:abstractNumId w:val="19"/>
  </w:num>
  <w:num w:numId="23">
    <w:abstractNumId w:val="10"/>
  </w:num>
  <w:num w:numId="24">
    <w:abstractNumId w:val="9"/>
  </w:num>
  <w:num w:numId="25">
    <w:abstractNumId w:val="14"/>
  </w:num>
  <w:num w:numId="26">
    <w:abstractNumId w:val="46"/>
  </w:num>
  <w:num w:numId="27">
    <w:abstractNumId w:val="8"/>
  </w:num>
  <w:num w:numId="28">
    <w:abstractNumId w:val="29"/>
  </w:num>
  <w:num w:numId="29">
    <w:abstractNumId w:val="6"/>
  </w:num>
  <w:num w:numId="30">
    <w:abstractNumId w:val="44"/>
  </w:num>
  <w:num w:numId="31">
    <w:abstractNumId w:val="21"/>
  </w:num>
  <w:num w:numId="32">
    <w:abstractNumId w:val="4"/>
  </w:num>
  <w:num w:numId="33">
    <w:abstractNumId w:val="0"/>
  </w:num>
  <w:num w:numId="34">
    <w:abstractNumId w:val="30"/>
  </w:num>
  <w:num w:numId="35">
    <w:abstractNumId w:val="33"/>
  </w:num>
  <w:num w:numId="36">
    <w:abstractNumId w:val="16"/>
  </w:num>
  <w:num w:numId="37">
    <w:abstractNumId w:val="40"/>
  </w:num>
  <w:num w:numId="38">
    <w:abstractNumId w:val="46"/>
  </w:num>
  <w:num w:numId="39">
    <w:abstractNumId w:val="34"/>
  </w:num>
  <w:num w:numId="40">
    <w:abstractNumId w:val="22"/>
  </w:num>
  <w:num w:numId="41">
    <w:abstractNumId w:val="46"/>
  </w:num>
  <w:num w:numId="42">
    <w:abstractNumId w:val="39"/>
  </w:num>
  <w:num w:numId="43">
    <w:abstractNumId w:val="27"/>
  </w:num>
  <w:num w:numId="44">
    <w:abstractNumId w:val="23"/>
  </w:num>
  <w:num w:numId="45">
    <w:abstractNumId w:val="26"/>
  </w:num>
  <w:num w:numId="46">
    <w:abstractNumId w:val="7"/>
  </w:num>
  <w:num w:numId="47">
    <w:abstractNumId w:val="12"/>
  </w:num>
  <w:num w:numId="48">
    <w:abstractNumId w:val="47"/>
  </w:num>
  <w:num w:numId="49">
    <w:abstractNumId w:val="42"/>
  </w:num>
  <w:num w:numId="50">
    <w:abstractNumId w:val="35"/>
  </w:num>
  <w:num w:numId="5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num>
  <w:num w:numId="53">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82D"/>
    <w:rsid w:val="0000042F"/>
    <w:rsid w:val="00003627"/>
    <w:rsid w:val="00003E1D"/>
    <w:rsid w:val="00004F89"/>
    <w:rsid w:val="00005A97"/>
    <w:rsid w:val="00005CBF"/>
    <w:rsid w:val="00006A58"/>
    <w:rsid w:val="00006A6F"/>
    <w:rsid w:val="000101DD"/>
    <w:rsid w:val="000112D6"/>
    <w:rsid w:val="0001185D"/>
    <w:rsid w:val="00014687"/>
    <w:rsid w:val="000148F4"/>
    <w:rsid w:val="000150B4"/>
    <w:rsid w:val="00016912"/>
    <w:rsid w:val="00017BAF"/>
    <w:rsid w:val="00017D58"/>
    <w:rsid w:val="00017DEA"/>
    <w:rsid w:val="000206E7"/>
    <w:rsid w:val="00021F0F"/>
    <w:rsid w:val="00022069"/>
    <w:rsid w:val="000220F4"/>
    <w:rsid w:val="00022410"/>
    <w:rsid w:val="00022D8A"/>
    <w:rsid w:val="000239D3"/>
    <w:rsid w:val="00026A02"/>
    <w:rsid w:val="00027C0B"/>
    <w:rsid w:val="00031E98"/>
    <w:rsid w:val="00033EA0"/>
    <w:rsid w:val="0003431F"/>
    <w:rsid w:val="00034450"/>
    <w:rsid w:val="00034599"/>
    <w:rsid w:val="00034752"/>
    <w:rsid w:val="00035C4A"/>
    <w:rsid w:val="00036989"/>
    <w:rsid w:val="0004051A"/>
    <w:rsid w:val="00042064"/>
    <w:rsid w:val="00044B9C"/>
    <w:rsid w:val="0004506F"/>
    <w:rsid w:val="00045F9F"/>
    <w:rsid w:val="00045FF9"/>
    <w:rsid w:val="000462D8"/>
    <w:rsid w:val="000475FD"/>
    <w:rsid w:val="00047849"/>
    <w:rsid w:val="0005123C"/>
    <w:rsid w:val="000517BA"/>
    <w:rsid w:val="00054234"/>
    <w:rsid w:val="000564B9"/>
    <w:rsid w:val="00060576"/>
    <w:rsid w:val="00060685"/>
    <w:rsid w:val="000617C2"/>
    <w:rsid w:val="000634E0"/>
    <w:rsid w:val="00065A65"/>
    <w:rsid w:val="00066139"/>
    <w:rsid w:val="00070725"/>
    <w:rsid w:val="00070929"/>
    <w:rsid w:val="00072C22"/>
    <w:rsid w:val="0007307B"/>
    <w:rsid w:val="000733F7"/>
    <w:rsid w:val="0007345C"/>
    <w:rsid w:val="00073AFE"/>
    <w:rsid w:val="00074D67"/>
    <w:rsid w:val="0007727F"/>
    <w:rsid w:val="000774E2"/>
    <w:rsid w:val="00077BB3"/>
    <w:rsid w:val="000801B1"/>
    <w:rsid w:val="00081581"/>
    <w:rsid w:val="000818E6"/>
    <w:rsid w:val="00082D68"/>
    <w:rsid w:val="000853CE"/>
    <w:rsid w:val="000853F5"/>
    <w:rsid w:val="0008573E"/>
    <w:rsid w:val="00085D93"/>
    <w:rsid w:val="00086017"/>
    <w:rsid w:val="00086EBD"/>
    <w:rsid w:val="00087747"/>
    <w:rsid w:val="000905DD"/>
    <w:rsid w:val="000915CC"/>
    <w:rsid w:val="0009233E"/>
    <w:rsid w:val="00093C03"/>
    <w:rsid w:val="00093F6E"/>
    <w:rsid w:val="00094DB2"/>
    <w:rsid w:val="0009611E"/>
    <w:rsid w:val="0009632C"/>
    <w:rsid w:val="000A17DB"/>
    <w:rsid w:val="000A2141"/>
    <w:rsid w:val="000A21A5"/>
    <w:rsid w:val="000A431A"/>
    <w:rsid w:val="000A46AC"/>
    <w:rsid w:val="000A5A91"/>
    <w:rsid w:val="000A679C"/>
    <w:rsid w:val="000B2091"/>
    <w:rsid w:val="000B43FB"/>
    <w:rsid w:val="000B67C0"/>
    <w:rsid w:val="000B6AB0"/>
    <w:rsid w:val="000B75F0"/>
    <w:rsid w:val="000C01B1"/>
    <w:rsid w:val="000C4460"/>
    <w:rsid w:val="000D1313"/>
    <w:rsid w:val="000D2B3D"/>
    <w:rsid w:val="000D2B65"/>
    <w:rsid w:val="000D2B88"/>
    <w:rsid w:val="000D3032"/>
    <w:rsid w:val="000D3EDF"/>
    <w:rsid w:val="000D41FF"/>
    <w:rsid w:val="000D5667"/>
    <w:rsid w:val="000D5D6B"/>
    <w:rsid w:val="000D7FBD"/>
    <w:rsid w:val="000E3E6F"/>
    <w:rsid w:val="000E4E23"/>
    <w:rsid w:val="000E5862"/>
    <w:rsid w:val="000E7130"/>
    <w:rsid w:val="000E76C4"/>
    <w:rsid w:val="000E7DE0"/>
    <w:rsid w:val="000F0F7F"/>
    <w:rsid w:val="000F1298"/>
    <w:rsid w:val="000F1CF4"/>
    <w:rsid w:val="000F3669"/>
    <w:rsid w:val="000F3BB2"/>
    <w:rsid w:val="000F5FB7"/>
    <w:rsid w:val="001011E9"/>
    <w:rsid w:val="001018C3"/>
    <w:rsid w:val="00102584"/>
    <w:rsid w:val="001028F1"/>
    <w:rsid w:val="001044AE"/>
    <w:rsid w:val="00111802"/>
    <w:rsid w:val="00111B5E"/>
    <w:rsid w:val="00112140"/>
    <w:rsid w:val="001136FF"/>
    <w:rsid w:val="0011382D"/>
    <w:rsid w:val="00114987"/>
    <w:rsid w:val="00115F1C"/>
    <w:rsid w:val="00120A49"/>
    <w:rsid w:val="0012167D"/>
    <w:rsid w:val="00121C69"/>
    <w:rsid w:val="001221C9"/>
    <w:rsid w:val="001228D5"/>
    <w:rsid w:val="00122F0A"/>
    <w:rsid w:val="00123084"/>
    <w:rsid w:val="001249AF"/>
    <w:rsid w:val="00124D87"/>
    <w:rsid w:val="00126054"/>
    <w:rsid w:val="001271AA"/>
    <w:rsid w:val="00130742"/>
    <w:rsid w:val="00131361"/>
    <w:rsid w:val="00132DC4"/>
    <w:rsid w:val="001360DC"/>
    <w:rsid w:val="001360E6"/>
    <w:rsid w:val="00136339"/>
    <w:rsid w:val="00136F1B"/>
    <w:rsid w:val="00137595"/>
    <w:rsid w:val="0014255B"/>
    <w:rsid w:val="00143D93"/>
    <w:rsid w:val="00144613"/>
    <w:rsid w:val="0014506D"/>
    <w:rsid w:val="001455C5"/>
    <w:rsid w:val="001512A2"/>
    <w:rsid w:val="0015130D"/>
    <w:rsid w:val="0015208D"/>
    <w:rsid w:val="0015495B"/>
    <w:rsid w:val="00157E76"/>
    <w:rsid w:val="0016095A"/>
    <w:rsid w:val="00160AE8"/>
    <w:rsid w:val="0016175C"/>
    <w:rsid w:val="00164811"/>
    <w:rsid w:val="00164C69"/>
    <w:rsid w:val="0016526F"/>
    <w:rsid w:val="0016543E"/>
    <w:rsid w:val="00165FCF"/>
    <w:rsid w:val="00166D1D"/>
    <w:rsid w:val="00166D68"/>
    <w:rsid w:val="0017010E"/>
    <w:rsid w:val="001702EC"/>
    <w:rsid w:val="001715A0"/>
    <w:rsid w:val="0017299B"/>
    <w:rsid w:val="00173632"/>
    <w:rsid w:val="001750F0"/>
    <w:rsid w:val="00175DAF"/>
    <w:rsid w:val="001801BB"/>
    <w:rsid w:val="00180FAE"/>
    <w:rsid w:val="00181B15"/>
    <w:rsid w:val="00182281"/>
    <w:rsid w:val="00182617"/>
    <w:rsid w:val="001830A2"/>
    <w:rsid w:val="00184862"/>
    <w:rsid w:val="0018674F"/>
    <w:rsid w:val="00186801"/>
    <w:rsid w:val="00186902"/>
    <w:rsid w:val="001901A4"/>
    <w:rsid w:val="0019054A"/>
    <w:rsid w:val="00191646"/>
    <w:rsid w:val="001930B0"/>
    <w:rsid w:val="00193228"/>
    <w:rsid w:val="00193C35"/>
    <w:rsid w:val="00193D27"/>
    <w:rsid w:val="0019524D"/>
    <w:rsid w:val="0019701C"/>
    <w:rsid w:val="001A04B7"/>
    <w:rsid w:val="001A09DD"/>
    <w:rsid w:val="001A1908"/>
    <w:rsid w:val="001A1FFC"/>
    <w:rsid w:val="001A2786"/>
    <w:rsid w:val="001A5AC1"/>
    <w:rsid w:val="001A7836"/>
    <w:rsid w:val="001B050E"/>
    <w:rsid w:val="001B23C7"/>
    <w:rsid w:val="001B34BF"/>
    <w:rsid w:val="001B3BDB"/>
    <w:rsid w:val="001B510C"/>
    <w:rsid w:val="001B5636"/>
    <w:rsid w:val="001B738B"/>
    <w:rsid w:val="001B79BD"/>
    <w:rsid w:val="001C14CA"/>
    <w:rsid w:val="001C3EED"/>
    <w:rsid w:val="001C5904"/>
    <w:rsid w:val="001C62C6"/>
    <w:rsid w:val="001D0892"/>
    <w:rsid w:val="001D0C48"/>
    <w:rsid w:val="001D0CAA"/>
    <w:rsid w:val="001D2FDE"/>
    <w:rsid w:val="001D566E"/>
    <w:rsid w:val="001D5B95"/>
    <w:rsid w:val="001D6AA1"/>
    <w:rsid w:val="001D77CE"/>
    <w:rsid w:val="001D7B12"/>
    <w:rsid w:val="001E3CB2"/>
    <w:rsid w:val="001E424C"/>
    <w:rsid w:val="001E6B71"/>
    <w:rsid w:val="001E70F5"/>
    <w:rsid w:val="001F01B4"/>
    <w:rsid w:val="001F0A6C"/>
    <w:rsid w:val="001F125B"/>
    <w:rsid w:val="001F1F45"/>
    <w:rsid w:val="001F2961"/>
    <w:rsid w:val="001F2CCF"/>
    <w:rsid w:val="001F43EE"/>
    <w:rsid w:val="001F58D9"/>
    <w:rsid w:val="001F5FF9"/>
    <w:rsid w:val="001F6ED7"/>
    <w:rsid w:val="001F724E"/>
    <w:rsid w:val="001F786F"/>
    <w:rsid w:val="001F7ADE"/>
    <w:rsid w:val="00200FC9"/>
    <w:rsid w:val="002037B4"/>
    <w:rsid w:val="002049FD"/>
    <w:rsid w:val="0020513D"/>
    <w:rsid w:val="00206507"/>
    <w:rsid w:val="00210C0B"/>
    <w:rsid w:val="002110C9"/>
    <w:rsid w:val="0021181A"/>
    <w:rsid w:val="00211B87"/>
    <w:rsid w:val="00212397"/>
    <w:rsid w:val="00212E66"/>
    <w:rsid w:val="002153F5"/>
    <w:rsid w:val="00215658"/>
    <w:rsid w:val="0021566D"/>
    <w:rsid w:val="00223530"/>
    <w:rsid w:val="002279CC"/>
    <w:rsid w:val="00231022"/>
    <w:rsid w:val="00232236"/>
    <w:rsid w:val="002323F9"/>
    <w:rsid w:val="002339EA"/>
    <w:rsid w:val="00237F75"/>
    <w:rsid w:val="00237FFC"/>
    <w:rsid w:val="00240164"/>
    <w:rsid w:val="00241CCA"/>
    <w:rsid w:val="00244071"/>
    <w:rsid w:val="0024502B"/>
    <w:rsid w:val="00245275"/>
    <w:rsid w:val="00245DC9"/>
    <w:rsid w:val="002464A9"/>
    <w:rsid w:val="002470A9"/>
    <w:rsid w:val="002506ED"/>
    <w:rsid w:val="00250BD3"/>
    <w:rsid w:val="00251104"/>
    <w:rsid w:val="002511D6"/>
    <w:rsid w:val="00252E3A"/>
    <w:rsid w:val="00253281"/>
    <w:rsid w:val="00254E0D"/>
    <w:rsid w:val="002555FC"/>
    <w:rsid w:val="00255627"/>
    <w:rsid w:val="00255723"/>
    <w:rsid w:val="00257026"/>
    <w:rsid w:val="00260D4D"/>
    <w:rsid w:val="00261563"/>
    <w:rsid w:val="0026181E"/>
    <w:rsid w:val="0026307B"/>
    <w:rsid w:val="002635A9"/>
    <w:rsid w:val="0026389F"/>
    <w:rsid w:val="00263986"/>
    <w:rsid w:val="00264B15"/>
    <w:rsid w:val="0026757A"/>
    <w:rsid w:val="00267A42"/>
    <w:rsid w:val="00271A19"/>
    <w:rsid w:val="00271AAC"/>
    <w:rsid w:val="00273D67"/>
    <w:rsid w:val="002769B8"/>
    <w:rsid w:val="00277711"/>
    <w:rsid w:val="002801D4"/>
    <w:rsid w:val="00281173"/>
    <w:rsid w:val="0028144D"/>
    <w:rsid w:val="0028184F"/>
    <w:rsid w:val="00284843"/>
    <w:rsid w:val="00284DCC"/>
    <w:rsid w:val="00285A5E"/>
    <w:rsid w:val="00290051"/>
    <w:rsid w:val="00291718"/>
    <w:rsid w:val="00292328"/>
    <w:rsid w:val="00292654"/>
    <w:rsid w:val="00292C5A"/>
    <w:rsid w:val="002964CF"/>
    <w:rsid w:val="0029673C"/>
    <w:rsid w:val="00296A5E"/>
    <w:rsid w:val="00296B49"/>
    <w:rsid w:val="00296FFF"/>
    <w:rsid w:val="002971D9"/>
    <w:rsid w:val="00297B75"/>
    <w:rsid w:val="002A03B9"/>
    <w:rsid w:val="002A15CC"/>
    <w:rsid w:val="002A199F"/>
    <w:rsid w:val="002A1B99"/>
    <w:rsid w:val="002A1DE9"/>
    <w:rsid w:val="002A29FC"/>
    <w:rsid w:val="002A3047"/>
    <w:rsid w:val="002A3727"/>
    <w:rsid w:val="002A6F46"/>
    <w:rsid w:val="002B0DE3"/>
    <w:rsid w:val="002B124F"/>
    <w:rsid w:val="002B1D71"/>
    <w:rsid w:val="002B2AE5"/>
    <w:rsid w:val="002B34CA"/>
    <w:rsid w:val="002B4C01"/>
    <w:rsid w:val="002B6595"/>
    <w:rsid w:val="002B7F8D"/>
    <w:rsid w:val="002C132E"/>
    <w:rsid w:val="002C1582"/>
    <w:rsid w:val="002C2561"/>
    <w:rsid w:val="002C3C2E"/>
    <w:rsid w:val="002C4B06"/>
    <w:rsid w:val="002C5DEF"/>
    <w:rsid w:val="002C63D0"/>
    <w:rsid w:val="002C69B4"/>
    <w:rsid w:val="002D00E0"/>
    <w:rsid w:val="002D197C"/>
    <w:rsid w:val="002D4801"/>
    <w:rsid w:val="002D588F"/>
    <w:rsid w:val="002D621A"/>
    <w:rsid w:val="002D6DB6"/>
    <w:rsid w:val="002D75A5"/>
    <w:rsid w:val="002E1332"/>
    <w:rsid w:val="002E2EF2"/>
    <w:rsid w:val="002E3767"/>
    <w:rsid w:val="002E4D7F"/>
    <w:rsid w:val="002E5652"/>
    <w:rsid w:val="002E5FBF"/>
    <w:rsid w:val="002E6B00"/>
    <w:rsid w:val="002E73F7"/>
    <w:rsid w:val="002E78F2"/>
    <w:rsid w:val="002F03E5"/>
    <w:rsid w:val="002F09F5"/>
    <w:rsid w:val="002F0AAA"/>
    <w:rsid w:val="002F1CB9"/>
    <w:rsid w:val="002F1D45"/>
    <w:rsid w:val="002F2AB7"/>
    <w:rsid w:val="002F3B6B"/>
    <w:rsid w:val="002F5810"/>
    <w:rsid w:val="002F58EB"/>
    <w:rsid w:val="002F5A82"/>
    <w:rsid w:val="002F6029"/>
    <w:rsid w:val="002F7178"/>
    <w:rsid w:val="003016E8"/>
    <w:rsid w:val="003024A1"/>
    <w:rsid w:val="00302573"/>
    <w:rsid w:val="00303489"/>
    <w:rsid w:val="00304CD3"/>
    <w:rsid w:val="00305481"/>
    <w:rsid w:val="00305A62"/>
    <w:rsid w:val="0030732E"/>
    <w:rsid w:val="00313AEC"/>
    <w:rsid w:val="003159F6"/>
    <w:rsid w:val="00316428"/>
    <w:rsid w:val="00320917"/>
    <w:rsid w:val="00322E51"/>
    <w:rsid w:val="003237BB"/>
    <w:rsid w:val="00324572"/>
    <w:rsid w:val="00325326"/>
    <w:rsid w:val="003256E4"/>
    <w:rsid w:val="003258DC"/>
    <w:rsid w:val="003273BD"/>
    <w:rsid w:val="003301B0"/>
    <w:rsid w:val="00335F35"/>
    <w:rsid w:val="003367F8"/>
    <w:rsid w:val="003404FD"/>
    <w:rsid w:val="003418DA"/>
    <w:rsid w:val="00344A47"/>
    <w:rsid w:val="003457C8"/>
    <w:rsid w:val="003462B5"/>
    <w:rsid w:val="003507C4"/>
    <w:rsid w:val="00350B4A"/>
    <w:rsid w:val="003513E6"/>
    <w:rsid w:val="00351E70"/>
    <w:rsid w:val="00352193"/>
    <w:rsid w:val="003547D0"/>
    <w:rsid w:val="00355E52"/>
    <w:rsid w:val="00357882"/>
    <w:rsid w:val="00360E42"/>
    <w:rsid w:val="0036112B"/>
    <w:rsid w:val="00361A30"/>
    <w:rsid w:val="00363011"/>
    <w:rsid w:val="00363A35"/>
    <w:rsid w:val="00367A87"/>
    <w:rsid w:val="00370EBE"/>
    <w:rsid w:val="00371ED5"/>
    <w:rsid w:val="003771DC"/>
    <w:rsid w:val="00380DE3"/>
    <w:rsid w:val="00382EB1"/>
    <w:rsid w:val="0038478B"/>
    <w:rsid w:val="003851A2"/>
    <w:rsid w:val="00386BAA"/>
    <w:rsid w:val="00386DEC"/>
    <w:rsid w:val="003909F4"/>
    <w:rsid w:val="003919A4"/>
    <w:rsid w:val="00392F51"/>
    <w:rsid w:val="00394BFE"/>
    <w:rsid w:val="00395A3A"/>
    <w:rsid w:val="00395C21"/>
    <w:rsid w:val="003A04DE"/>
    <w:rsid w:val="003A120E"/>
    <w:rsid w:val="003A1C30"/>
    <w:rsid w:val="003A4A8A"/>
    <w:rsid w:val="003A57D8"/>
    <w:rsid w:val="003A5AD1"/>
    <w:rsid w:val="003A6F32"/>
    <w:rsid w:val="003B02B9"/>
    <w:rsid w:val="003B08FF"/>
    <w:rsid w:val="003B160D"/>
    <w:rsid w:val="003B1C69"/>
    <w:rsid w:val="003B223F"/>
    <w:rsid w:val="003B2DD8"/>
    <w:rsid w:val="003B3D46"/>
    <w:rsid w:val="003B517A"/>
    <w:rsid w:val="003B5B60"/>
    <w:rsid w:val="003B696A"/>
    <w:rsid w:val="003B6C33"/>
    <w:rsid w:val="003B70F1"/>
    <w:rsid w:val="003C06BC"/>
    <w:rsid w:val="003C4099"/>
    <w:rsid w:val="003C6CD4"/>
    <w:rsid w:val="003D0851"/>
    <w:rsid w:val="003D1DA4"/>
    <w:rsid w:val="003D2881"/>
    <w:rsid w:val="003D2DDA"/>
    <w:rsid w:val="003D31D4"/>
    <w:rsid w:val="003D36B4"/>
    <w:rsid w:val="003D3786"/>
    <w:rsid w:val="003D3F22"/>
    <w:rsid w:val="003D5618"/>
    <w:rsid w:val="003D6082"/>
    <w:rsid w:val="003D65A0"/>
    <w:rsid w:val="003E03BE"/>
    <w:rsid w:val="003E09C1"/>
    <w:rsid w:val="003E2122"/>
    <w:rsid w:val="003E6560"/>
    <w:rsid w:val="003E7D48"/>
    <w:rsid w:val="003F170B"/>
    <w:rsid w:val="003F33A9"/>
    <w:rsid w:val="003F3A20"/>
    <w:rsid w:val="003F569F"/>
    <w:rsid w:val="003F5794"/>
    <w:rsid w:val="003F5B9B"/>
    <w:rsid w:val="00400F73"/>
    <w:rsid w:val="0040121B"/>
    <w:rsid w:val="00401834"/>
    <w:rsid w:val="00403AB8"/>
    <w:rsid w:val="00404300"/>
    <w:rsid w:val="00406306"/>
    <w:rsid w:val="0040671B"/>
    <w:rsid w:val="0040764D"/>
    <w:rsid w:val="00410452"/>
    <w:rsid w:val="004114A8"/>
    <w:rsid w:val="004114F2"/>
    <w:rsid w:val="00413169"/>
    <w:rsid w:val="00414346"/>
    <w:rsid w:val="00416802"/>
    <w:rsid w:val="00416D55"/>
    <w:rsid w:val="004216FA"/>
    <w:rsid w:val="00421B5D"/>
    <w:rsid w:val="00425ED4"/>
    <w:rsid w:val="00433CC0"/>
    <w:rsid w:val="00434590"/>
    <w:rsid w:val="00435563"/>
    <w:rsid w:val="00435AD8"/>
    <w:rsid w:val="00435E0F"/>
    <w:rsid w:val="0043703B"/>
    <w:rsid w:val="00437CC5"/>
    <w:rsid w:val="00441B7B"/>
    <w:rsid w:val="00442077"/>
    <w:rsid w:val="004434BF"/>
    <w:rsid w:val="00444E21"/>
    <w:rsid w:val="00451853"/>
    <w:rsid w:val="00451BCA"/>
    <w:rsid w:val="00454A5E"/>
    <w:rsid w:val="00455497"/>
    <w:rsid w:val="00456C4C"/>
    <w:rsid w:val="00457FAA"/>
    <w:rsid w:val="00460831"/>
    <w:rsid w:val="0046120B"/>
    <w:rsid w:val="004623A9"/>
    <w:rsid w:val="00462E54"/>
    <w:rsid w:val="00465753"/>
    <w:rsid w:val="00466B8F"/>
    <w:rsid w:val="00470F6B"/>
    <w:rsid w:val="00472DFD"/>
    <w:rsid w:val="00473557"/>
    <w:rsid w:val="00473E0B"/>
    <w:rsid w:val="004744E9"/>
    <w:rsid w:val="00475723"/>
    <w:rsid w:val="00475A3F"/>
    <w:rsid w:val="00476E7C"/>
    <w:rsid w:val="004774D4"/>
    <w:rsid w:val="0048045A"/>
    <w:rsid w:val="004822E8"/>
    <w:rsid w:val="00486637"/>
    <w:rsid w:val="00486E6F"/>
    <w:rsid w:val="00490782"/>
    <w:rsid w:val="00490786"/>
    <w:rsid w:val="00491C80"/>
    <w:rsid w:val="00491D4D"/>
    <w:rsid w:val="004933CC"/>
    <w:rsid w:val="004952C3"/>
    <w:rsid w:val="004954B4"/>
    <w:rsid w:val="004957A5"/>
    <w:rsid w:val="00495CC0"/>
    <w:rsid w:val="00495F6C"/>
    <w:rsid w:val="00496445"/>
    <w:rsid w:val="004966E5"/>
    <w:rsid w:val="004972F8"/>
    <w:rsid w:val="004979B6"/>
    <w:rsid w:val="00497B48"/>
    <w:rsid w:val="004A126B"/>
    <w:rsid w:val="004A3507"/>
    <w:rsid w:val="004A3859"/>
    <w:rsid w:val="004A5A90"/>
    <w:rsid w:val="004A6567"/>
    <w:rsid w:val="004A6831"/>
    <w:rsid w:val="004A6CEC"/>
    <w:rsid w:val="004A7274"/>
    <w:rsid w:val="004B0739"/>
    <w:rsid w:val="004B0FC9"/>
    <w:rsid w:val="004B1072"/>
    <w:rsid w:val="004B12B3"/>
    <w:rsid w:val="004B1491"/>
    <w:rsid w:val="004B2AE0"/>
    <w:rsid w:val="004B39FD"/>
    <w:rsid w:val="004B6F0B"/>
    <w:rsid w:val="004C0038"/>
    <w:rsid w:val="004C0965"/>
    <w:rsid w:val="004C1A7B"/>
    <w:rsid w:val="004C1D5D"/>
    <w:rsid w:val="004C4E11"/>
    <w:rsid w:val="004C616F"/>
    <w:rsid w:val="004C6273"/>
    <w:rsid w:val="004C6905"/>
    <w:rsid w:val="004C7485"/>
    <w:rsid w:val="004C7F3F"/>
    <w:rsid w:val="004D11B5"/>
    <w:rsid w:val="004D12D7"/>
    <w:rsid w:val="004D2F0D"/>
    <w:rsid w:val="004D4DAD"/>
    <w:rsid w:val="004D5059"/>
    <w:rsid w:val="004D6388"/>
    <w:rsid w:val="004E1B3F"/>
    <w:rsid w:val="004E2063"/>
    <w:rsid w:val="004E2A3C"/>
    <w:rsid w:val="004E3583"/>
    <w:rsid w:val="004E36F0"/>
    <w:rsid w:val="004E3873"/>
    <w:rsid w:val="004E4B89"/>
    <w:rsid w:val="004E54FF"/>
    <w:rsid w:val="004E6E7D"/>
    <w:rsid w:val="004E7E6F"/>
    <w:rsid w:val="004F07EE"/>
    <w:rsid w:val="004F0AD3"/>
    <w:rsid w:val="004F3949"/>
    <w:rsid w:val="004F3D58"/>
    <w:rsid w:val="004F43F1"/>
    <w:rsid w:val="004F522C"/>
    <w:rsid w:val="004F537A"/>
    <w:rsid w:val="004F7DDF"/>
    <w:rsid w:val="00500C44"/>
    <w:rsid w:val="005019F6"/>
    <w:rsid w:val="00501E4E"/>
    <w:rsid w:val="00502C2E"/>
    <w:rsid w:val="00503CF1"/>
    <w:rsid w:val="0050447B"/>
    <w:rsid w:val="00505057"/>
    <w:rsid w:val="00506A6F"/>
    <w:rsid w:val="00506AD4"/>
    <w:rsid w:val="00507BD0"/>
    <w:rsid w:val="00507CE0"/>
    <w:rsid w:val="00513732"/>
    <w:rsid w:val="0051397A"/>
    <w:rsid w:val="005147D6"/>
    <w:rsid w:val="0051485A"/>
    <w:rsid w:val="00515545"/>
    <w:rsid w:val="00516560"/>
    <w:rsid w:val="00517155"/>
    <w:rsid w:val="0052238C"/>
    <w:rsid w:val="005229F0"/>
    <w:rsid w:val="005232CC"/>
    <w:rsid w:val="005242F7"/>
    <w:rsid w:val="00524427"/>
    <w:rsid w:val="00524444"/>
    <w:rsid w:val="005258D1"/>
    <w:rsid w:val="00530F42"/>
    <w:rsid w:val="0053171B"/>
    <w:rsid w:val="00534D64"/>
    <w:rsid w:val="00535D4E"/>
    <w:rsid w:val="00537C59"/>
    <w:rsid w:val="005411CE"/>
    <w:rsid w:val="0054270F"/>
    <w:rsid w:val="00542DE6"/>
    <w:rsid w:val="00543B29"/>
    <w:rsid w:val="00544AF5"/>
    <w:rsid w:val="0054767E"/>
    <w:rsid w:val="00547816"/>
    <w:rsid w:val="00547C4D"/>
    <w:rsid w:val="0055255E"/>
    <w:rsid w:val="00552D32"/>
    <w:rsid w:val="005541D0"/>
    <w:rsid w:val="00554FE8"/>
    <w:rsid w:val="00556A70"/>
    <w:rsid w:val="00556ECA"/>
    <w:rsid w:val="00557108"/>
    <w:rsid w:val="00561333"/>
    <w:rsid w:val="00561807"/>
    <w:rsid w:val="0056295B"/>
    <w:rsid w:val="00562AD1"/>
    <w:rsid w:val="00562DE6"/>
    <w:rsid w:val="00562FCD"/>
    <w:rsid w:val="00563420"/>
    <w:rsid w:val="00564AD9"/>
    <w:rsid w:val="00565805"/>
    <w:rsid w:val="00571335"/>
    <w:rsid w:val="005719AB"/>
    <w:rsid w:val="00572B79"/>
    <w:rsid w:val="00572DF9"/>
    <w:rsid w:val="00573592"/>
    <w:rsid w:val="00573BCB"/>
    <w:rsid w:val="00575694"/>
    <w:rsid w:val="00580C32"/>
    <w:rsid w:val="005819CD"/>
    <w:rsid w:val="00581AD6"/>
    <w:rsid w:val="00581FFC"/>
    <w:rsid w:val="00582AB9"/>
    <w:rsid w:val="00582F9E"/>
    <w:rsid w:val="00583189"/>
    <w:rsid w:val="005839A4"/>
    <w:rsid w:val="00584AF9"/>
    <w:rsid w:val="00585291"/>
    <w:rsid w:val="00590D1A"/>
    <w:rsid w:val="00594E82"/>
    <w:rsid w:val="00596A27"/>
    <w:rsid w:val="005A0A48"/>
    <w:rsid w:val="005A11DA"/>
    <w:rsid w:val="005A29B2"/>
    <w:rsid w:val="005A4727"/>
    <w:rsid w:val="005A472B"/>
    <w:rsid w:val="005A5881"/>
    <w:rsid w:val="005A6667"/>
    <w:rsid w:val="005A6B86"/>
    <w:rsid w:val="005A7E72"/>
    <w:rsid w:val="005B7DA5"/>
    <w:rsid w:val="005B7ED4"/>
    <w:rsid w:val="005C0DE0"/>
    <w:rsid w:val="005C3468"/>
    <w:rsid w:val="005C346B"/>
    <w:rsid w:val="005C3DEF"/>
    <w:rsid w:val="005C3F61"/>
    <w:rsid w:val="005C40FE"/>
    <w:rsid w:val="005C6163"/>
    <w:rsid w:val="005C6F69"/>
    <w:rsid w:val="005C7032"/>
    <w:rsid w:val="005C76CA"/>
    <w:rsid w:val="005C7F7B"/>
    <w:rsid w:val="005D0E58"/>
    <w:rsid w:val="005D2865"/>
    <w:rsid w:val="005D451D"/>
    <w:rsid w:val="005D5964"/>
    <w:rsid w:val="005D6148"/>
    <w:rsid w:val="005D679B"/>
    <w:rsid w:val="005D71F9"/>
    <w:rsid w:val="005D760B"/>
    <w:rsid w:val="005E14FF"/>
    <w:rsid w:val="005E2D7E"/>
    <w:rsid w:val="005E4DF0"/>
    <w:rsid w:val="005E5AAE"/>
    <w:rsid w:val="005E6148"/>
    <w:rsid w:val="005E6DCC"/>
    <w:rsid w:val="005E6EE3"/>
    <w:rsid w:val="005E77B8"/>
    <w:rsid w:val="005F10D6"/>
    <w:rsid w:val="005F25A7"/>
    <w:rsid w:val="005F3C31"/>
    <w:rsid w:val="005F624C"/>
    <w:rsid w:val="005F6382"/>
    <w:rsid w:val="005F76C6"/>
    <w:rsid w:val="005F7AC9"/>
    <w:rsid w:val="006010F7"/>
    <w:rsid w:val="00601823"/>
    <w:rsid w:val="00602E5C"/>
    <w:rsid w:val="00603951"/>
    <w:rsid w:val="0060397D"/>
    <w:rsid w:val="0060439F"/>
    <w:rsid w:val="00607B79"/>
    <w:rsid w:val="00610889"/>
    <w:rsid w:val="00611B38"/>
    <w:rsid w:val="006128D2"/>
    <w:rsid w:val="006131BD"/>
    <w:rsid w:val="00614564"/>
    <w:rsid w:val="00615CD7"/>
    <w:rsid w:val="0061616F"/>
    <w:rsid w:val="006165D7"/>
    <w:rsid w:val="00617245"/>
    <w:rsid w:val="0062019E"/>
    <w:rsid w:val="006208D2"/>
    <w:rsid w:val="00621185"/>
    <w:rsid w:val="00621C6E"/>
    <w:rsid w:val="00622562"/>
    <w:rsid w:val="006243D6"/>
    <w:rsid w:val="00624C1C"/>
    <w:rsid w:val="00624DCD"/>
    <w:rsid w:val="00625A6C"/>
    <w:rsid w:val="00625BCF"/>
    <w:rsid w:val="00625E63"/>
    <w:rsid w:val="00627A5D"/>
    <w:rsid w:val="00627B8C"/>
    <w:rsid w:val="00630124"/>
    <w:rsid w:val="006301DB"/>
    <w:rsid w:val="006304F6"/>
    <w:rsid w:val="00631B9A"/>
    <w:rsid w:val="00634EAF"/>
    <w:rsid w:val="00635CB8"/>
    <w:rsid w:val="00635D24"/>
    <w:rsid w:val="00636332"/>
    <w:rsid w:val="00636960"/>
    <w:rsid w:val="006377A9"/>
    <w:rsid w:val="00637A5B"/>
    <w:rsid w:val="0064060B"/>
    <w:rsid w:val="00640906"/>
    <w:rsid w:val="006417A9"/>
    <w:rsid w:val="0064244B"/>
    <w:rsid w:val="00642757"/>
    <w:rsid w:val="00643D98"/>
    <w:rsid w:val="006446DE"/>
    <w:rsid w:val="00644BBC"/>
    <w:rsid w:val="00645F12"/>
    <w:rsid w:val="00652D73"/>
    <w:rsid w:val="00654867"/>
    <w:rsid w:val="00655D68"/>
    <w:rsid w:val="00656984"/>
    <w:rsid w:val="0065725F"/>
    <w:rsid w:val="00657909"/>
    <w:rsid w:val="00657CFD"/>
    <w:rsid w:val="00662A40"/>
    <w:rsid w:val="0066426D"/>
    <w:rsid w:val="006657FF"/>
    <w:rsid w:val="00665E8B"/>
    <w:rsid w:val="00666B32"/>
    <w:rsid w:val="00666C4F"/>
    <w:rsid w:val="00667DFC"/>
    <w:rsid w:val="0067246D"/>
    <w:rsid w:val="00672491"/>
    <w:rsid w:val="00674C46"/>
    <w:rsid w:val="0067593A"/>
    <w:rsid w:val="00677AE5"/>
    <w:rsid w:val="006808DC"/>
    <w:rsid w:val="00680D88"/>
    <w:rsid w:val="00680EBA"/>
    <w:rsid w:val="006827FF"/>
    <w:rsid w:val="00682F9B"/>
    <w:rsid w:val="0068304A"/>
    <w:rsid w:val="0068404D"/>
    <w:rsid w:val="00684467"/>
    <w:rsid w:val="006846C3"/>
    <w:rsid w:val="00684C83"/>
    <w:rsid w:val="00685D5B"/>
    <w:rsid w:val="0068617E"/>
    <w:rsid w:val="0068784E"/>
    <w:rsid w:val="00691AE5"/>
    <w:rsid w:val="00691DB1"/>
    <w:rsid w:val="0069223B"/>
    <w:rsid w:val="00692394"/>
    <w:rsid w:val="00692655"/>
    <w:rsid w:val="00692B8C"/>
    <w:rsid w:val="00692E6E"/>
    <w:rsid w:val="00692EA8"/>
    <w:rsid w:val="00693319"/>
    <w:rsid w:val="006954F3"/>
    <w:rsid w:val="00695FA6"/>
    <w:rsid w:val="00697255"/>
    <w:rsid w:val="006A23AC"/>
    <w:rsid w:val="006A69D8"/>
    <w:rsid w:val="006B08CB"/>
    <w:rsid w:val="006B37CF"/>
    <w:rsid w:val="006B4524"/>
    <w:rsid w:val="006B5EA2"/>
    <w:rsid w:val="006B5F7C"/>
    <w:rsid w:val="006B72D0"/>
    <w:rsid w:val="006C09C4"/>
    <w:rsid w:val="006C1A08"/>
    <w:rsid w:val="006C2D61"/>
    <w:rsid w:val="006C2DCE"/>
    <w:rsid w:val="006C2FC0"/>
    <w:rsid w:val="006C3ACE"/>
    <w:rsid w:val="006C4C97"/>
    <w:rsid w:val="006C50CA"/>
    <w:rsid w:val="006C6B3C"/>
    <w:rsid w:val="006C7BD6"/>
    <w:rsid w:val="006D041B"/>
    <w:rsid w:val="006D056E"/>
    <w:rsid w:val="006D062E"/>
    <w:rsid w:val="006D19BA"/>
    <w:rsid w:val="006D4787"/>
    <w:rsid w:val="006D64A1"/>
    <w:rsid w:val="006E022B"/>
    <w:rsid w:val="006E289B"/>
    <w:rsid w:val="006E4F33"/>
    <w:rsid w:val="006E6A4C"/>
    <w:rsid w:val="006E7A6C"/>
    <w:rsid w:val="006E7EB2"/>
    <w:rsid w:val="006F0A17"/>
    <w:rsid w:val="006F1F3C"/>
    <w:rsid w:val="006F23D0"/>
    <w:rsid w:val="006F28F1"/>
    <w:rsid w:val="006F53B0"/>
    <w:rsid w:val="006F5997"/>
    <w:rsid w:val="006F7A0D"/>
    <w:rsid w:val="00700616"/>
    <w:rsid w:val="007021E7"/>
    <w:rsid w:val="007024AB"/>
    <w:rsid w:val="00704D51"/>
    <w:rsid w:val="00705E83"/>
    <w:rsid w:val="0071008C"/>
    <w:rsid w:val="007121AC"/>
    <w:rsid w:val="00713F66"/>
    <w:rsid w:val="007147E0"/>
    <w:rsid w:val="00715918"/>
    <w:rsid w:val="00720244"/>
    <w:rsid w:val="00720AAE"/>
    <w:rsid w:val="00726A51"/>
    <w:rsid w:val="00731EC8"/>
    <w:rsid w:val="00731F17"/>
    <w:rsid w:val="00732E36"/>
    <w:rsid w:val="00737462"/>
    <w:rsid w:val="007378B3"/>
    <w:rsid w:val="007401E5"/>
    <w:rsid w:val="00740727"/>
    <w:rsid w:val="00742544"/>
    <w:rsid w:val="007431FE"/>
    <w:rsid w:val="00743812"/>
    <w:rsid w:val="0074574F"/>
    <w:rsid w:val="00745E02"/>
    <w:rsid w:val="007461FC"/>
    <w:rsid w:val="00747B51"/>
    <w:rsid w:val="00750C85"/>
    <w:rsid w:val="00751673"/>
    <w:rsid w:val="00752009"/>
    <w:rsid w:val="00753830"/>
    <w:rsid w:val="00754107"/>
    <w:rsid w:val="007544FE"/>
    <w:rsid w:val="00754F2F"/>
    <w:rsid w:val="007556FB"/>
    <w:rsid w:val="0076015D"/>
    <w:rsid w:val="00762FBE"/>
    <w:rsid w:val="0076313C"/>
    <w:rsid w:val="007659CD"/>
    <w:rsid w:val="00765B4E"/>
    <w:rsid w:val="0077039D"/>
    <w:rsid w:val="00770D77"/>
    <w:rsid w:val="007719C9"/>
    <w:rsid w:val="007736C6"/>
    <w:rsid w:val="00773A71"/>
    <w:rsid w:val="00773DCA"/>
    <w:rsid w:val="0077598E"/>
    <w:rsid w:val="00775AD2"/>
    <w:rsid w:val="007765F5"/>
    <w:rsid w:val="0078007A"/>
    <w:rsid w:val="00782963"/>
    <w:rsid w:val="00783B04"/>
    <w:rsid w:val="007860D9"/>
    <w:rsid w:val="00786CBC"/>
    <w:rsid w:val="007873D8"/>
    <w:rsid w:val="007879F3"/>
    <w:rsid w:val="00791840"/>
    <w:rsid w:val="0079414D"/>
    <w:rsid w:val="007948DC"/>
    <w:rsid w:val="00795070"/>
    <w:rsid w:val="007960F9"/>
    <w:rsid w:val="00796699"/>
    <w:rsid w:val="00797300"/>
    <w:rsid w:val="00797491"/>
    <w:rsid w:val="007976F9"/>
    <w:rsid w:val="007A0962"/>
    <w:rsid w:val="007A110B"/>
    <w:rsid w:val="007A1F85"/>
    <w:rsid w:val="007A3283"/>
    <w:rsid w:val="007A4F74"/>
    <w:rsid w:val="007A57F9"/>
    <w:rsid w:val="007B0243"/>
    <w:rsid w:val="007B0830"/>
    <w:rsid w:val="007B0B0E"/>
    <w:rsid w:val="007B112B"/>
    <w:rsid w:val="007B2C39"/>
    <w:rsid w:val="007B2CC9"/>
    <w:rsid w:val="007B2E23"/>
    <w:rsid w:val="007B3A32"/>
    <w:rsid w:val="007B5663"/>
    <w:rsid w:val="007B5C4B"/>
    <w:rsid w:val="007B61EB"/>
    <w:rsid w:val="007B6746"/>
    <w:rsid w:val="007B73AE"/>
    <w:rsid w:val="007B780F"/>
    <w:rsid w:val="007C0E17"/>
    <w:rsid w:val="007C1CF7"/>
    <w:rsid w:val="007C328C"/>
    <w:rsid w:val="007C6C5F"/>
    <w:rsid w:val="007D0BA0"/>
    <w:rsid w:val="007D1C2E"/>
    <w:rsid w:val="007D2441"/>
    <w:rsid w:val="007D3D81"/>
    <w:rsid w:val="007D6D1C"/>
    <w:rsid w:val="007D7FBB"/>
    <w:rsid w:val="007E1075"/>
    <w:rsid w:val="007E21B2"/>
    <w:rsid w:val="007E2C25"/>
    <w:rsid w:val="007E2FE2"/>
    <w:rsid w:val="007E5415"/>
    <w:rsid w:val="007F118C"/>
    <w:rsid w:val="007F1FE6"/>
    <w:rsid w:val="007F2199"/>
    <w:rsid w:val="007F2777"/>
    <w:rsid w:val="007F3EDE"/>
    <w:rsid w:val="007F478E"/>
    <w:rsid w:val="007F763B"/>
    <w:rsid w:val="007F7F2D"/>
    <w:rsid w:val="008037A9"/>
    <w:rsid w:val="00803C93"/>
    <w:rsid w:val="00804FD2"/>
    <w:rsid w:val="0080727B"/>
    <w:rsid w:val="00807516"/>
    <w:rsid w:val="008158AD"/>
    <w:rsid w:val="008163E5"/>
    <w:rsid w:val="00816831"/>
    <w:rsid w:val="00816ED7"/>
    <w:rsid w:val="00816F03"/>
    <w:rsid w:val="008227A4"/>
    <w:rsid w:val="00822D40"/>
    <w:rsid w:val="00823487"/>
    <w:rsid w:val="00823DEC"/>
    <w:rsid w:val="00823E1B"/>
    <w:rsid w:val="00826D72"/>
    <w:rsid w:val="00826F91"/>
    <w:rsid w:val="0082797E"/>
    <w:rsid w:val="00827E54"/>
    <w:rsid w:val="00830B57"/>
    <w:rsid w:val="0083290F"/>
    <w:rsid w:val="00833382"/>
    <w:rsid w:val="00835C28"/>
    <w:rsid w:val="00836293"/>
    <w:rsid w:val="00837D70"/>
    <w:rsid w:val="0085045E"/>
    <w:rsid w:val="00852816"/>
    <w:rsid w:val="00853468"/>
    <w:rsid w:val="00855D9A"/>
    <w:rsid w:val="008560C4"/>
    <w:rsid w:val="008561A8"/>
    <w:rsid w:val="00860735"/>
    <w:rsid w:val="00860A43"/>
    <w:rsid w:val="00861DD0"/>
    <w:rsid w:val="00862A32"/>
    <w:rsid w:val="008643E1"/>
    <w:rsid w:val="008646A9"/>
    <w:rsid w:val="008646DE"/>
    <w:rsid w:val="0086526B"/>
    <w:rsid w:val="0086603A"/>
    <w:rsid w:val="00866423"/>
    <w:rsid w:val="00867385"/>
    <w:rsid w:val="0086788E"/>
    <w:rsid w:val="00873742"/>
    <w:rsid w:val="00873DB9"/>
    <w:rsid w:val="00874841"/>
    <w:rsid w:val="00875D09"/>
    <w:rsid w:val="0087682A"/>
    <w:rsid w:val="00877294"/>
    <w:rsid w:val="00880EE5"/>
    <w:rsid w:val="00881E89"/>
    <w:rsid w:val="0088398C"/>
    <w:rsid w:val="008839DB"/>
    <w:rsid w:val="00885096"/>
    <w:rsid w:val="008879F7"/>
    <w:rsid w:val="0089112E"/>
    <w:rsid w:val="00892341"/>
    <w:rsid w:val="0089362D"/>
    <w:rsid w:val="00893BBB"/>
    <w:rsid w:val="0089416C"/>
    <w:rsid w:val="0089567D"/>
    <w:rsid w:val="0089660D"/>
    <w:rsid w:val="008A06AE"/>
    <w:rsid w:val="008A0964"/>
    <w:rsid w:val="008A28DC"/>
    <w:rsid w:val="008A2E69"/>
    <w:rsid w:val="008A3A26"/>
    <w:rsid w:val="008A4A51"/>
    <w:rsid w:val="008A502A"/>
    <w:rsid w:val="008A540B"/>
    <w:rsid w:val="008A5A03"/>
    <w:rsid w:val="008B437A"/>
    <w:rsid w:val="008B58FD"/>
    <w:rsid w:val="008B65AE"/>
    <w:rsid w:val="008B689E"/>
    <w:rsid w:val="008B7766"/>
    <w:rsid w:val="008B7BBB"/>
    <w:rsid w:val="008C08AB"/>
    <w:rsid w:val="008C0A85"/>
    <w:rsid w:val="008C41C9"/>
    <w:rsid w:val="008C4F16"/>
    <w:rsid w:val="008C5FB8"/>
    <w:rsid w:val="008D2411"/>
    <w:rsid w:val="008D2B30"/>
    <w:rsid w:val="008D3CA7"/>
    <w:rsid w:val="008D6EAE"/>
    <w:rsid w:val="008E0AE4"/>
    <w:rsid w:val="008E21D5"/>
    <w:rsid w:val="008E22B0"/>
    <w:rsid w:val="008E2E80"/>
    <w:rsid w:val="008E2F91"/>
    <w:rsid w:val="008E3A45"/>
    <w:rsid w:val="008E3C13"/>
    <w:rsid w:val="008E63EB"/>
    <w:rsid w:val="008E7DFA"/>
    <w:rsid w:val="008F0BFD"/>
    <w:rsid w:val="008F19FE"/>
    <w:rsid w:val="008F1A0C"/>
    <w:rsid w:val="008F216C"/>
    <w:rsid w:val="008F323B"/>
    <w:rsid w:val="008F3810"/>
    <w:rsid w:val="008F5CCE"/>
    <w:rsid w:val="008F6325"/>
    <w:rsid w:val="008F6694"/>
    <w:rsid w:val="008F68D5"/>
    <w:rsid w:val="008F6EBA"/>
    <w:rsid w:val="008F7067"/>
    <w:rsid w:val="008F721A"/>
    <w:rsid w:val="008F784F"/>
    <w:rsid w:val="008F7E99"/>
    <w:rsid w:val="00901973"/>
    <w:rsid w:val="00902C21"/>
    <w:rsid w:val="00903474"/>
    <w:rsid w:val="00903FD8"/>
    <w:rsid w:val="00905943"/>
    <w:rsid w:val="0090783A"/>
    <w:rsid w:val="00907DA6"/>
    <w:rsid w:val="009115FE"/>
    <w:rsid w:val="00911623"/>
    <w:rsid w:val="009126D0"/>
    <w:rsid w:val="00914072"/>
    <w:rsid w:val="00914648"/>
    <w:rsid w:val="0091465F"/>
    <w:rsid w:val="00915D1F"/>
    <w:rsid w:val="009176A6"/>
    <w:rsid w:val="0091797B"/>
    <w:rsid w:val="00917E06"/>
    <w:rsid w:val="00920BD0"/>
    <w:rsid w:val="00921767"/>
    <w:rsid w:val="00921D3E"/>
    <w:rsid w:val="00922232"/>
    <w:rsid w:val="0092345E"/>
    <w:rsid w:val="00923C6C"/>
    <w:rsid w:val="0092684C"/>
    <w:rsid w:val="0092687A"/>
    <w:rsid w:val="00926C13"/>
    <w:rsid w:val="009306A2"/>
    <w:rsid w:val="00930DB9"/>
    <w:rsid w:val="00932A66"/>
    <w:rsid w:val="00932F7A"/>
    <w:rsid w:val="00936D25"/>
    <w:rsid w:val="009413D2"/>
    <w:rsid w:val="00943610"/>
    <w:rsid w:val="00943DD5"/>
    <w:rsid w:val="00944078"/>
    <w:rsid w:val="00944FCB"/>
    <w:rsid w:val="0094621C"/>
    <w:rsid w:val="00946961"/>
    <w:rsid w:val="00947A94"/>
    <w:rsid w:val="00952548"/>
    <w:rsid w:val="0095281E"/>
    <w:rsid w:val="00955D8A"/>
    <w:rsid w:val="009561A2"/>
    <w:rsid w:val="00960E36"/>
    <w:rsid w:val="0096144D"/>
    <w:rsid w:val="00961E93"/>
    <w:rsid w:val="00963238"/>
    <w:rsid w:val="00963665"/>
    <w:rsid w:val="009651F6"/>
    <w:rsid w:val="00965A29"/>
    <w:rsid w:val="009670FA"/>
    <w:rsid w:val="00970DDB"/>
    <w:rsid w:val="00970FE9"/>
    <w:rsid w:val="0097219A"/>
    <w:rsid w:val="009777F2"/>
    <w:rsid w:val="009800EC"/>
    <w:rsid w:val="00981DFD"/>
    <w:rsid w:val="00981E0F"/>
    <w:rsid w:val="00983590"/>
    <w:rsid w:val="0098383E"/>
    <w:rsid w:val="009841D4"/>
    <w:rsid w:val="0098766A"/>
    <w:rsid w:val="00992247"/>
    <w:rsid w:val="00993B25"/>
    <w:rsid w:val="00994268"/>
    <w:rsid w:val="00994CDD"/>
    <w:rsid w:val="00995534"/>
    <w:rsid w:val="00997245"/>
    <w:rsid w:val="00997B75"/>
    <w:rsid w:val="00997EFA"/>
    <w:rsid w:val="009A07E3"/>
    <w:rsid w:val="009A0F8B"/>
    <w:rsid w:val="009A2FDE"/>
    <w:rsid w:val="009A3350"/>
    <w:rsid w:val="009A3B47"/>
    <w:rsid w:val="009A7A9C"/>
    <w:rsid w:val="009B0255"/>
    <w:rsid w:val="009B0FB1"/>
    <w:rsid w:val="009B18CC"/>
    <w:rsid w:val="009B20E4"/>
    <w:rsid w:val="009B3542"/>
    <w:rsid w:val="009B4A1F"/>
    <w:rsid w:val="009B4D3C"/>
    <w:rsid w:val="009B5295"/>
    <w:rsid w:val="009B5922"/>
    <w:rsid w:val="009B6950"/>
    <w:rsid w:val="009B6BE0"/>
    <w:rsid w:val="009B75AA"/>
    <w:rsid w:val="009B7BC7"/>
    <w:rsid w:val="009B7C7F"/>
    <w:rsid w:val="009C0372"/>
    <w:rsid w:val="009C10E3"/>
    <w:rsid w:val="009C2820"/>
    <w:rsid w:val="009C4703"/>
    <w:rsid w:val="009C4D6C"/>
    <w:rsid w:val="009C52F0"/>
    <w:rsid w:val="009C77F2"/>
    <w:rsid w:val="009C7C5C"/>
    <w:rsid w:val="009D066A"/>
    <w:rsid w:val="009D18C7"/>
    <w:rsid w:val="009D19EC"/>
    <w:rsid w:val="009D4532"/>
    <w:rsid w:val="009D57B1"/>
    <w:rsid w:val="009D5EA9"/>
    <w:rsid w:val="009D6D6E"/>
    <w:rsid w:val="009E0173"/>
    <w:rsid w:val="009E066B"/>
    <w:rsid w:val="009E0BE5"/>
    <w:rsid w:val="009E24A4"/>
    <w:rsid w:val="009E342B"/>
    <w:rsid w:val="009E3475"/>
    <w:rsid w:val="009E3668"/>
    <w:rsid w:val="009E41BD"/>
    <w:rsid w:val="009E567A"/>
    <w:rsid w:val="009F0652"/>
    <w:rsid w:val="009F2292"/>
    <w:rsid w:val="009F36BA"/>
    <w:rsid w:val="009F5074"/>
    <w:rsid w:val="009F6E2A"/>
    <w:rsid w:val="00A00604"/>
    <w:rsid w:val="00A00DD5"/>
    <w:rsid w:val="00A04C36"/>
    <w:rsid w:val="00A04CD7"/>
    <w:rsid w:val="00A0560A"/>
    <w:rsid w:val="00A06D98"/>
    <w:rsid w:val="00A074DB"/>
    <w:rsid w:val="00A10CC1"/>
    <w:rsid w:val="00A1148B"/>
    <w:rsid w:val="00A12C50"/>
    <w:rsid w:val="00A166AC"/>
    <w:rsid w:val="00A16AFA"/>
    <w:rsid w:val="00A16BCA"/>
    <w:rsid w:val="00A17B9D"/>
    <w:rsid w:val="00A209F0"/>
    <w:rsid w:val="00A225D1"/>
    <w:rsid w:val="00A236FE"/>
    <w:rsid w:val="00A237A4"/>
    <w:rsid w:val="00A23F9E"/>
    <w:rsid w:val="00A24266"/>
    <w:rsid w:val="00A255B1"/>
    <w:rsid w:val="00A30EAC"/>
    <w:rsid w:val="00A314DD"/>
    <w:rsid w:val="00A31648"/>
    <w:rsid w:val="00A350B0"/>
    <w:rsid w:val="00A35733"/>
    <w:rsid w:val="00A37287"/>
    <w:rsid w:val="00A377DB"/>
    <w:rsid w:val="00A37ACE"/>
    <w:rsid w:val="00A41EB5"/>
    <w:rsid w:val="00A420DD"/>
    <w:rsid w:val="00A435DE"/>
    <w:rsid w:val="00A4440D"/>
    <w:rsid w:val="00A476F5"/>
    <w:rsid w:val="00A50689"/>
    <w:rsid w:val="00A50D85"/>
    <w:rsid w:val="00A53EB2"/>
    <w:rsid w:val="00A54669"/>
    <w:rsid w:val="00A54CEA"/>
    <w:rsid w:val="00A56382"/>
    <w:rsid w:val="00A56DE6"/>
    <w:rsid w:val="00A60826"/>
    <w:rsid w:val="00A626BE"/>
    <w:rsid w:val="00A64EB0"/>
    <w:rsid w:val="00A6521D"/>
    <w:rsid w:val="00A6554B"/>
    <w:rsid w:val="00A65D59"/>
    <w:rsid w:val="00A671DB"/>
    <w:rsid w:val="00A721DC"/>
    <w:rsid w:val="00A723AF"/>
    <w:rsid w:val="00A73A60"/>
    <w:rsid w:val="00A75564"/>
    <w:rsid w:val="00A76789"/>
    <w:rsid w:val="00A777FE"/>
    <w:rsid w:val="00A806D0"/>
    <w:rsid w:val="00A80730"/>
    <w:rsid w:val="00A808C1"/>
    <w:rsid w:val="00A80F2E"/>
    <w:rsid w:val="00A8116F"/>
    <w:rsid w:val="00A811E8"/>
    <w:rsid w:val="00A8234C"/>
    <w:rsid w:val="00A82E35"/>
    <w:rsid w:val="00A84E54"/>
    <w:rsid w:val="00A854E3"/>
    <w:rsid w:val="00A8578C"/>
    <w:rsid w:val="00A85C59"/>
    <w:rsid w:val="00A86727"/>
    <w:rsid w:val="00A869DD"/>
    <w:rsid w:val="00A874FF"/>
    <w:rsid w:val="00A96249"/>
    <w:rsid w:val="00A96356"/>
    <w:rsid w:val="00A9678A"/>
    <w:rsid w:val="00A97059"/>
    <w:rsid w:val="00A97C3F"/>
    <w:rsid w:val="00AA0209"/>
    <w:rsid w:val="00AA03A2"/>
    <w:rsid w:val="00AA0580"/>
    <w:rsid w:val="00AA0923"/>
    <w:rsid w:val="00AA0B77"/>
    <w:rsid w:val="00AA0F8F"/>
    <w:rsid w:val="00AA3247"/>
    <w:rsid w:val="00AA3DF4"/>
    <w:rsid w:val="00AA6349"/>
    <w:rsid w:val="00AA6EF4"/>
    <w:rsid w:val="00AA705B"/>
    <w:rsid w:val="00AA788D"/>
    <w:rsid w:val="00AB2B99"/>
    <w:rsid w:val="00AB3EA6"/>
    <w:rsid w:val="00AB7323"/>
    <w:rsid w:val="00AB76E1"/>
    <w:rsid w:val="00AC00C5"/>
    <w:rsid w:val="00AC0429"/>
    <w:rsid w:val="00AC0BAE"/>
    <w:rsid w:val="00AC16CA"/>
    <w:rsid w:val="00AC2871"/>
    <w:rsid w:val="00AC42BE"/>
    <w:rsid w:val="00AC52AE"/>
    <w:rsid w:val="00AC71D8"/>
    <w:rsid w:val="00AD2F44"/>
    <w:rsid w:val="00AD378C"/>
    <w:rsid w:val="00AD4BFC"/>
    <w:rsid w:val="00AD635C"/>
    <w:rsid w:val="00AD7D86"/>
    <w:rsid w:val="00AE3270"/>
    <w:rsid w:val="00AE3B3A"/>
    <w:rsid w:val="00AE3B92"/>
    <w:rsid w:val="00AE5772"/>
    <w:rsid w:val="00AE5D8E"/>
    <w:rsid w:val="00AE61BC"/>
    <w:rsid w:val="00AE690E"/>
    <w:rsid w:val="00AE7342"/>
    <w:rsid w:val="00AF079C"/>
    <w:rsid w:val="00AF200C"/>
    <w:rsid w:val="00AF30E5"/>
    <w:rsid w:val="00AF4E5B"/>
    <w:rsid w:val="00AF5312"/>
    <w:rsid w:val="00AF538B"/>
    <w:rsid w:val="00AF552C"/>
    <w:rsid w:val="00AF6ACD"/>
    <w:rsid w:val="00AF703C"/>
    <w:rsid w:val="00B03E6B"/>
    <w:rsid w:val="00B07D0E"/>
    <w:rsid w:val="00B1000F"/>
    <w:rsid w:val="00B105A0"/>
    <w:rsid w:val="00B15183"/>
    <w:rsid w:val="00B15A1F"/>
    <w:rsid w:val="00B17E76"/>
    <w:rsid w:val="00B2093C"/>
    <w:rsid w:val="00B20CB3"/>
    <w:rsid w:val="00B22941"/>
    <w:rsid w:val="00B24428"/>
    <w:rsid w:val="00B2563A"/>
    <w:rsid w:val="00B2686A"/>
    <w:rsid w:val="00B27B63"/>
    <w:rsid w:val="00B27C03"/>
    <w:rsid w:val="00B3154A"/>
    <w:rsid w:val="00B31D95"/>
    <w:rsid w:val="00B32E71"/>
    <w:rsid w:val="00B330F4"/>
    <w:rsid w:val="00B3373D"/>
    <w:rsid w:val="00B33E18"/>
    <w:rsid w:val="00B342B3"/>
    <w:rsid w:val="00B35C08"/>
    <w:rsid w:val="00B36A35"/>
    <w:rsid w:val="00B36A8D"/>
    <w:rsid w:val="00B37798"/>
    <w:rsid w:val="00B4099C"/>
    <w:rsid w:val="00B40C55"/>
    <w:rsid w:val="00B40D76"/>
    <w:rsid w:val="00B40EF0"/>
    <w:rsid w:val="00B4176B"/>
    <w:rsid w:val="00B4468B"/>
    <w:rsid w:val="00B44D06"/>
    <w:rsid w:val="00B461ED"/>
    <w:rsid w:val="00B47F60"/>
    <w:rsid w:val="00B56630"/>
    <w:rsid w:val="00B60BE6"/>
    <w:rsid w:val="00B64416"/>
    <w:rsid w:val="00B702E3"/>
    <w:rsid w:val="00B70EDE"/>
    <w:rsid w:val="00B7132D"/>
    <w:rsid w:val="00B72DEF"/>
    <w:rsid w:val="00B73EAD"/>
    <w:rsid w:val="00B74855"/>
    <w:rsid w:val="00B7669C"/>
    <w:rsid w:val="00B771D7"/>
    <w:rsid w:val="00B776E3"/>
    <w:rsid w:val="00B82F46"/>
    <w:rsid w:val="00B839C4"/>
    <w:rsid w:val="00B85FE7"/>
    <w:rsid w:val="00B90E5E"/>
    <w:rsid w:val="00B91425"/>
    <w:rsid w:val="00B9168E"/>
    <w:rsid w:val="00B9299E"/>
    <w:rsid w:val="00B92F5C"/>
    <w:rsid w:val="00B94AD6"/>
    <w:rsid w:val="00B953E6"/>
    <w:rsid w:val="00B96314"/>
    <w:rsid w:val="00B97013"/>
    <w:rsid w:val="00B97811"/>
    <w:rsid w:val="00BA13CB"/>
    <w:rsid w:val="00BA1951"/>
    <w:rsid w:val="00BA1A7D"/>
    <w:rsid w:val="00BA305E"/>
    <w:rsid w:val="00BA31E7"/>
    <w:rsid w:val="00BA3CDE"/>
    <w:rsid w:val="00BA559E"/>
    <w:rsid w:val="00BA7556"/>
    <w:rsid w:val="00BA7933"/>
    <w:rsid w:val="00BA7DD5"/>
    <w:rsid w:val="00BB1200"/>
    <w:rsid w:val="00BB1F1F"/>
    <w:rsid w:val="00BB2AFE"/>
    <w:rsid w:val="00BB4979"/>
    <w:rsid w:val="00BB50C4"/>
    <w:rsid w:val="00BB561F"/>
    <w:rsid w:val="00BB7373"/>
    <w:rsid w:val="00BC00D9"/>
    <w:rsid w:val="00BC05F3"/>
    <w:rsid w:val="00BC1181"/>
    <w:rsid w:val="00BC2A14"/>
    <w:rsid w:val="00BC2A85"/>
    <w:rsid w:val="00BC2E8B"/>
    <w:rsid w:val="00BC3DE5"/>
    <w:rsid w:val="00BC5C25"/>
    <w:rsid w:val="00BC6210"/>
    <w:rsid w:val="00BC6532"/>
    <w:rsid w:val="00BC7F85"/>
    <w:rsid w:val="00BD04EC"/>
    <w:rsid w:val="00BD0DD7"/>
    <w:rsid w:val="00BD0E7F"/>
    <w:rsid w:val="00BD1313"/>
    <w:rsid w:val="00BD2367"/>
    <w:rsid w:val="00BD29C4"/>
    <w:rsid w:val="00BD4205"/>
    <w:rsid w:val="00BD508F"/>
    <w:rsid w:val="00BD75E3"/>
    <w:rsid w:val="00BD7991"/>
    <w:rsid w:val="00BD7C3C"/>
    <w:rsid w:val="00BE1422"/>
    <w:rsid w:val="00BE2006"/>
    <w:rsid w:val="00BE225E"/>
    <w:rsid w:val="00BE36F4"/>
    <w:rsid w:val="00BE3F43"/>
    <w:rsid w:val="00BE4D44"/>
    <w:rsid w:val="00BE526D"/>
    <w:rsid w:val="00BE54EF"/>
    <w:rsid w:val="00BE5E10"/>
    <w:rsid w:val="00BE7BA7"/>
    <w:rsid w:val="00BF26F5"/>
    <w:rsid w:val="00BF2934"/>
    <w:rsid w:val="00BF3244"/>
    <w:rsid w:val="00BF3B65"/>
    <w:rsid w:val="00BF4088"/>
    <w:rsid w:val="00C0088C"/>
    <w:rsid w:val="00C0103C"/>
    <w:rsid w:val="00C016EE"/>
    <w:rsid w:val="00C02A53"/>
    <w:rsid w:val="00C0359D"/>
    <w:rsid w:val="00C03657"/>
    <w:rsid w:val="00C05886"/>
    <w:rsid w:val="00C1148C"/>
    <w:rsid w:val="00C12E33"/>
    <w:rsid w:val="00C1398B"/>
    <w:rsid w:val="00C15CA9"/>
    <w:rsid w:val="00C20770"/>
    <w:rsid w:val="00C208BD"/>
    <w:rsid w:val="00C210F2"/>
    <w:rsid w:val="00C21159"/>
    <w:rsid w:val="00C2375C"/>
    <w:rsid w:val="00C23766"/>
    <w:rsid w:val="00C246C1"/>
    <w:rsid w:val="00C248C4"/>
    <w:rsid w:val="00C267A9"/>
    <w:rsid w:val="00C27278"/>
    <w:rsid w:val="00C276C7"/>
    <w:rsid w:val="00C30F00"/>
    <w:rsid w:val="00C314BD"/>
    <w:rsid w:val="00C33518"/>
    <w:rsid w:val="00C35732"/>
    <w:rsid w:val="00C35F9A"/>
    <w:rsid w:val="00C365F0"/>
    <w:rsid w:val="00C368DF"/>
    <w:rsid w:val="00C402A5"/>
    <w:rsid w:val="00C40551"/>
    <w:rsid w:val="00C425D5"/>
    <w:rsid w:val="00C42FB1"/>
    <w:rsid w:val="00C433BF"/>
    <w:rsid w:val="00C45D41"/>
    <w:rsid w:val="00C45F01"/>
    <w:rsid w:val="00C469A8"/>
    <w:rsid w:val="00C4791F"/>
    <w:rsid w:val="00C47B90"/>
    <w:rsid w:val="00C47D61"/>
    <w:rsid w:val="00C50B50"/>
    <w:rsid w:val="00C516CF"/>
    <w:rsid w:val="00C5464C"/>
    <w:rsid w:val="00C55197"/>
    <w:rsid w:val="00C5616C"/>
    <w:rsid w:val="00C56A1B"/>
    <w:rsid w:val="00C57946"/>
    <w:rsid w:val="00C60083"/>
    <w:rsid w:val="00C60984"/>
    <w:rsid w:val="00C62B05"/>
    <w:rsid w:val="00C65BC5"/>
    <w:rsid w:val="00C66AF0"/>
    <w:rsid w:val="00C6701B"/>
    <w:rsid w:val="00C67BB0"/>
    <w:rsid w:val="00C7285C"/>
    <w:rsid w:val="00C72F9C"/>
    <w:rsid w:val="00C73CC0"/>
    <w:rsid w:val="00C76151"/>
    <w:rsid w:val="00C76AA4"/>
    <w:rsid w:val="00C76CA8"/>
    <w:rsid w:val="00C80A61"/>
    <w:rsid w:val="00C81373"/>
    <w:rsid w:val="00C8461E"/>
    <w:rsid w:val="00C84C7B"/>
    <w:rsid w:val="00C8624D"/>
    <w:rsid w:val="00C86CFF"/>
    <w:rsid w:val="00C87E9E"/>
    <w:rsid w:val="00C87F04"/>
    <w:rsid w:val="00C90046"/>
    <w:rsid w:val="00C909EE"/>
    <w:rsid w:val="00C9216A"/>
    <w:rsid w:val="00C93318"/>
    <w:rsid w:val="00C93E33"/>
    <w:rsid w:val="00C94CC5"/>
    <w:rsid w:val="00C95867"/>
    <w:rsid w:val="00C95FBB"/>
    <w:rsid w:val="00C97A64"/>
    <w:rsid w:val="00CA018C"/>
    <w:rsid w:val="00CA0A60"/>
    <w:rsid w:val="00CA10A1"/>
    <w:rsid w:val="00CA1548"/>
    <w:rsid w:val="00CA3262"/>
    <w:rsid w:val="00CA6FAA"/>
    <w:rsid w:val="00CA7810"/>
    <w:rsid w:val="00CB0CB7"/>
    <w:rsid w:val="00CB10E1"/>
    <w:rsid w:val="00CB2682"/>
    <w:rsid w:val="00CB4CE2"/>
    <w:rsid w:val="00CB74E3"/>
    <w:rsid w:val="00CC09B4"/>
    <w:rsid w:val="00CC0DFF"/>
    <w:rsid w:val="00CC1685"/>
    <w:rsid w:val="00CC181F"/>
    <w:rsid w:val="00CC20EE"/>
    <w:rsid w:val="00CC2BEE"/>
    <w:rsid w:val="00CC33B1"/>
    <w:rsid w:val="00CC3B31"/>
    <w:rsid w:val="00CC3B3E"/>
    <w:rsid w:val="00CC3E6A"/>
    <w:rsid w:val="00CC54B4"/>
    <w:rsid w:val="00CC56F5"/>
    <w:rsid w:val="00CD007B"/>
    <w:rsid w:val="00CD070C"/>
    <w:rsid w:val="00CD2C24"/>
    <w:rsid w:val="00CD54D2"/>
    <w:rsid w:val="00CD5BF7"/>
    <w:rsid w:val="00CD6555"/>
    <w:rsid w:val="00CD7B0A"/>
    <w:rsid w:val="00CE2494"/>
    <w:rsid w:val="00CE2EC9"/>
    <w:rsid w:val="00CE3492"/>
    <w:rsid w:val="00CE4011"/>
    <w:rsid w:val="00CE5A52"/>
    <w:rsid w:val="00CE69EC"/>
    <w:rsid w:val="00CE6C27"/>
    <w:rsid w:val="00CE6FB0"/>
    <w:rsid w:val="00CF0357"/>
    <w:rsid w:val="00CF1000"/>
    <w:rsid w:val="00CF12A6"/>
    <w:rsid w:val="00CF193D"/>
    <w:rsid w:val="00CF27CE"/>
    <w:rsid w:val="00CF4067"/>
    <w:rsid w:val="00CF59C7"/>
    <w:rsid w:val="00CF6C31"/>
    <w:rsid w:val="00D00CB2"/>
    <w:rsid w:val="00D01B70"/>
    <w:rsid w:val="00D0261A"/>
    <w:rsid w:val="00D02949"/>
    <w:rsid w:val="00D02B78"/>
    <w:rsid w:val="00D04DCA"/>
    <w:rsid w:val="00D06794"/>
    <w:rsid w:val="00D0714C"/>
    <w:rsid w:val="00D07E5E"/>
    <w:rsid w:val="00D103A1"/>
    <w:rsid w:val="00D10C47"/>
    <w:rsid w:val="00D115AA"/>
    <w:rsid w:val="00D11EAB"/>
    <w:rsid w:val="00D12938"/>
    <w:rsid w:val="00D137D0"/>
    <w:rsid w:val="00D13A27"/>
    <w:rsid w:val="00D15AD1"/>
    <w:rsid w:val="00D208FE"/>
    <w:rsid w:val="00D22279"/>
    <w:rsid w:val="00D2285A"/>
    <w:rsid w:val="00D23A6D"/>
    <w:rsid w:val="00D26C0A"/>
    <w:rsid w:val="00D304A0"/>
    <w:rsid w:val="00D3122E"/>
    <w:rsid w:val="00D3387E"/>
    <w:rsid w:val="00D338C8"/>
    <w:rsid w:val="00D3468D"/>
    <w:rsid w:val="00D3617A"/>
    <w:rsid w:val="00D36F3A"/>
    <w:rsid w:val="00D373B1"/>
    <w:rsid w:val="00D3760A"/>
    <w:rsid w:val="00D40FFD"/>
    <w:rsid w:val="00D42EFE"/>
    <w:rsid w:val="00D45383"/>
    <w:rsid w:val="00D4704A"/>
    <w:rsid w:val="00D5142B"/>
    <w:rsid w:val="00D54843"/>
    <w:rsid w:val="00D54A6F"/>
    <w:rsid w:val="00D551F8"/>
    <w:rsid w:val="00D56365"/>
    <w:rsid w:val="00D573D8"/>
    <w:rsid w:val="00D60192"/>
    <w:rsid w:val="00D60D3E"/>
    <w:rsid w:val="00D61083"/>
    <w:rsid w:val="00D6143C"/>
    <w:rsid w:val="00D61A1E"/>
    <w:rsid w:val="00D61C6E"/>
    <w:rsid w:val="00D627EF"/>
    <w:rsid w:val="00D6343A"/>
    <w:rsid w:val="00D65361"/>
    <w:rsid w:val="00D669B7"/>
    <w:rsid w:val="00D673B6"/>
    <w:rsid w:val="00D679E9"/>
    <w:rsid w:val="00D67C0B"/>
    <w:rsid w:val="00D70709"/>
    <w:rsid w:val="00D70A58"/>
    <w:rsid w:val="00D71F08"/>
    <w:rsid w:val="00D722AD"/>
    <w:rsid w:val="00D723CB"/>
    <w:rsid w:val="00D729C9"/>
    <w:rsid w:val="00D736A4"/>
    <w:rsid w:val="00D73972"/>
    <w:rsid w:val="00D74CEA"/>
    <w:rsid w:val="00D81EBE"/>
    <w:rsid w:val="00D82614"/>
    <w:rsid w:val="00D83597"/>
    <w:rsid w:val="00D837D5"/>
    <w:rsid w:val="00D85C64"/>
    <w:rsid w:val="00D9065B"/>
    <w:rsid w:val="00D94AB1"/>
    <w:rsid w:val="00D94ADF"/>
    <w:rsid w:val="00D95EAF"/>
    <w:rsid w:val="00DA19D3"/>
    <w:rsid w:val="00DA3A83"/>
    <w:rsid w:val="00DA4E5E"/>
    <w:rsid w:val="00DA5B8D"/>
    <w:rsid w:val="00DA77BA"/>
    <w:rsid w:val="00DB0C92"/>
    <w:rsid w:val="00DB1403"/>
    <w:rsid w:val="00DB14D2"/>
    <w:rsid w:val="00DB1B4C"/>
    <w:rsid w:val="00DB1CAA"/>
    <w:rsid w:val="00DB32D9"/>
    <w:rsid w:val="00DB4E87"/>
    <w:rsid w:val="00DB52BF"/>
    <w:rsid w:val="00DB7045"/>
    <w:rsid w:val="00DB74FA"/>
    <w:rsid w:val="00DC0ECC"/>
    <w:rsid w:val="00DC1071"/>
    <w:rsid w:val="00DC1B5C"/>
    <w:rsid w:val="00DC27FB"/>
    <w:rsid w:val="00DC4403"/>
    <w:rsid w:val="00DC5022"/>
    <w:rsid w:val="00DC617F"/>
    <w:rsid w:val="00DD012D"/>
    <w:rsid w:val="00DD2E70"/>
    <w:rsid w:val="00DD35CE"/>
    <w:rsid w:val="00DD40BF"/>
    <w:rsid w:val="00DD5B96"/>
    <w:rsid w:val="00DD72D7"/>
    <w:rsid w:val="00DD7CB1"/>
    <w:rsid w:val="00DE1182"/>
    <w:rsid w:val="00DE2927"/>
    <w:rsid w:val="00DE2CB4"/>
    <w:rsid w:val="00DE3DF4"/>
    <w:rsid w:val="00DE5149"/>
    <w:rsid w:val="00DE56FB"/>
    <w:rsid w:val="00DE59BB"/>
    <w:rsid w:val="00DE6859"/>
    <w:rsid w:val="00DF0033"/>
    <w:rsid w:val="00DF00D4"/>
    <w:rsid w:val="00DF0B12"/>
    <w:rsid w:val="00DF11B6"/>
    <w:rsid w:val="00DF1CFD"/>
    <w:rsid w:val="00DF3D23"/>
    <w:rsid w:val="00DF4D6D"/>
    <w:rsid w:val="00E02F73"/>
    <w:rsid w:val="00E03C61"/>
    <w:rsid w:val="00E06754"/>
    <w:rsid w:val="00E072FD"/>
    <w:rsid w:val="00E12899"/>
    <w:rsid w:val="00E13C24"/>
    <w:rsid w:val="00E148D8"/>
    <w:rsid w:val="00E1648D"/>
    <w:rsid w:val="00E2170E"/>
    <w:rsid w:val="00E222DC"/>
    <w:rsid w:val="00E24DFF"/>
    <w:rsid w:val="00E258B3"/>
    <w:rsid w:val="00E25D3F"/>
    <w:rsid w:val="00E260FE"/>
    <w:rsid w:val="00E2619D"/>
    <w:rsid w:val="00E27CF4"/>
    <w:rsid w:val="00E27DD5"/>
    <w:rsid w:val="00E30C31"/>
    <w:rsid w:val="00E31DEB"/>
    <w:rsid w:val="00E31F10"/>
    <w:rsid w:val="00E34FD9"/>
    <w:rsid w:val="00E357E2"/>
    <w:rsid w:val="00E35F8D"/>
    <w:rsid w:val="00E36CDD"/>
    <w:rsid w:val="00E40867"/>
    <w:rsid w:val="00E40C5A"/>
    <w:rsid w:val="00E4150A"/>
    <w:rsid w:val="00E41661"/>
    <w:rsid w:val="00E43B53"/>
    <w:rsid w:val="00E46B03"/>
    <w:rsid w:val="00E46F59"/>
    <w:rsid w:val="00E4727B"/>
    <w:rsid w:val="00E510D6"/>
    <w:rsid w:val="00E51C54"/>
    <w:rsid w:val="00E542F7"/>
    <w:rsid w:val="00E5524A"/>
    <w:rsid w:val="00E554E4"/>
    <w:rsid w:val="00E55802"/>
    <w:rsid w:val="00E5589B"/>
    <w:rsid w:val="00E55F36"/>
    <w:rsid w:val="00E5758A"/>
    <w:rsid w:val="00E57672"/>
    <w:rsid w:val="00E57801"/>
    <w:rsid w:val="00E60998"/>
    <w:rsid w:val="00E62483"/>
    <w:rsid w:val="00E679B8"/>
    <w:rsid w:val="00E67FB0"/>
    <w:rsid w:val="00E67FFD"/>
    <w:rsid w:val="00E70409"/>
    <w:rsid w:val="00E71E51"/>
    <w:rsid w:val="00E755D1"/>
    <w:rsid w:val="00E75821"/>
    <w:rsid w:val="00E76056"/>
    <w:rsid w:val="00E76CE8"/>
    <w:rsid w:val="00E776D4"/>
    <w:rsid w:val="00E77A26"/>
    <w:rsid w:val="00E832F5"/>
    <w:rsid w:val="00E8366B"/>
    <w:rsid w:val="00E83735"/>
    <w:rsid w:val="00E83E6B"/>
    <w:rsid w:val="00E840A2"/>
    <w:rsid w:val="00E85B97"/>
    <w:rsid w:val="00E86506"/>
    <w:rsid w:val="00E87223"/>
    <w:rsid w:val="00E90D3F"/>
    <w:rsid w:val="00E93E36"/>
    <w:rsid w:val="00E941EE"/>
    <w:rsid w:val="00E94315"/>
    <w:rsid w:val="00EA2B16"/>
    <w:rsid w:val="00EA2F88"/>
    <w:rsid w:val="00EA387A"/>
    <w:rsid w:val="00EA675D"/>
    <w:rsid w:val="00EA702F"/>
    <w:rsid w:val="00EA7606"/>
    <w:rsid w:val="00EB14BE"/>
    <w:rsid w:val="00EB1A05"/>
    <w:rsid w:val="00EB3F7A"/>
    <w:rsid w:val="00EB40CA"/>
    <w:rsid w:val="00EB65B6"/>
    <w:rsid w:val="00EB66B2"/>
    <w:rsid w:val="00EB716A"/>
    <w:rsid w:val="00EC137B"/>
    <w:rsid w:val="00EC2C2A"/>
    <w:rsid w:val="00EC2F03"/>
    <w:rsid w:val="00EC3413"/>
    <w:rsid w:val="00EC402B"/>
    <w:rsid w:val="00EC5161"/>
    <w:rsid w:val="00EC5D83"/>
    <w:rsid w:val="00EC7259"/>
    <w:rsid w:val="00ED0950"/>
    <w:rsid w:val="00ED11A6"/>
    <w:rsid w:val="00ED151F"/>
    <w:rsid w:val="00ED162D"/>
    <w:rsid w:val="00ED29C3"/>
    <w:rsid w:val="00ED2C0C"/>
    <w:rsid w:val="00ED4884"/>
    <w:rsid w:val="00ED4BCF"/>
    <w:rsid w:val="00ED4BE3"/>
    <w:rsid w:val="00ED5136"/>
    <w:rsid w:val="00ED6E5A"/>
    <w:rsid w:val="00ED7322"/>
    <w:rsid w:val="00ED7FCB"/>
    <w:rsid w:val="00EE01E5"/>
    <w:rsid w:val="00EE036F"/>
    <w:rsid w:val="00EE04EF"/>
    <w:rsid w:val="00EE0C17"/>
    <w:rsid w:val="00EE127C"/>
    <w:rsid w:val="00EE2394"/>
    <w:rsid w:val="00EE2A92"/>
    <w:rsid w:val="00EE364B"/>
    <w:rsid w:val="00EE46A8"/>
    <w:rsid w:val="00EE4782"/>
    <w:rsid w:val="00EE5020"/>
    <w:rsid w:val="00EE5487"/>
    <w:rsid w:val="00EE6A65"/>
    <w:rsid w:val="00EE72A5"/>
    <w:rsid w:val="00EE7320"/>
    <w:rsid w:val="00EF0336"/>
    <w:rsid w:val="00EF1078"/>
    <w:rsid w:val="00EF10CA"/>
    <w:rsid w:val="00EF36F5"/>
    <w:rsid w:val="00EF388F"/>
    <w:rsid w:val="00EF4237"/>
    <w:rsid w:val="00EF5712"/>
    <w:rsid w:val="00EF59EE"/>
    <w:rsid w:val="00EF70F0"/>
    <w:rsid w:val="00EF72CB"/>
    <w:rsid w:val="00EF7A4A"/>
    <w:rsid w:val="00EF7F89"/>
    <w:rsid w:val="00F00202"/>
    <w:rsid w:val="00F018FF"/>
    <w:rsid w:val="00F033AE"/>
    <w:rsid w:val="00F0391D"/>
    <w:rsid w:val="00F03D28"/>
    <w:rsid w:val="00F04FE8"/>
    <w:rsid w:val="00F05A70"/>
    <w:rsid w:val="00F07C67"/>
    <w:rsid w:val="00F1046C"/>
    <w:rsid w:val="00F10A03"/>
    <w:rsid w:val="00F1286A"/>
    <w:rsid w:val="00F12B4A"/>
    <w:rsid w:val="00F12C77"/>
    <w:rsid w:val="00F12F8B"/>
    <w:rsid w:val="00F13812"/>
    <w:rsid w:val="00F15259"/>
    <w:rsid w:val="00F16116"/>
    <w:rsid w:val="00F16ED9"/>
    <w:rsid w:val="00F16F9D"/>
    <w:rsid w:val="00F17175"/>
    <w:rsid w:val="00F17C9C"/>
    <w:rsid w:val="00F201EE"/>
    <w:rsid w:val="00F2204E"/>
    <w:rsid w:val="00F238E5"/>
    <w:rsid w:val="00F23A79"/>
    <w:rsid w:val="00F24054"/>
    <w:rsid w:val="00F27379"/>
    <w:rsid w:val="00F32915"/>
    <w:rsid w:val="00F32F21"/>
    <w:rsid w:val="00F34CA0"/>
    <w:rsid w:val="00F375E9"/>
    <w:rsid w:val="00F40AB8"/>
    <w:rsid w:val="00F40BB9"/>
    <w:rsid w:val="00F413D4"/>
    <w:rsid w:val="00F42280"/>
    <w:rsid w:val="00F4326D"/>
    <w:rsid w:val="00F434E9"/>
    <w:rsid w:val="00F4363E"/>
    <w:rsid w:val="00F45F73"/>
    <w:rsid w:val="00F461C4"/>
    <w:rsid w:val="00F4633F"/>
    <w:rsid w:val="00F46659"/>
    <w:rsid w:val="00F4746F"/>
    <w:rsid w:val="00F50414"/>
    <w:rsid w:val="00F52162"/>
    <w:rsid w:val="00F53DD8"/>
    <w:rsid w:val="00F53FFF"/>
    <w:rsid w:val="00F554D4"/>
    <w:rsid w:val="00F56789"/>
    <w:rsid w:val="00F57F22"/>
    <w:rsid w:val="00F60399"/>
    <w:rsid w:val="00F61EEF"/>
    <w:rsid w:val="00F631C6"/>
    <w:rsid w:val="00F633FF"/>
    <w:rsid w:val="00F65030"/>
    <w:rsid w:val="00F664FB"/>
    <w:rsid w:val="00F66CDC"/>
    <w:rsid w:val="00F67487"/>
    <w:rsid w:val="00F703FD"/>
    <w:rsid w:val="00F72319"/>
    <w:rsid w:val="00F77235"/>
    <w:rsid w:val="00F8001E"/>
    <w:rsid w:val="00F805D7"/>
    <w:rsid w:val="00F80925"/>
    <w:rsid w:val="00F82A2D"/>
    <w:rsid w:val="00F8387D"/>
    <w:rsid w:val="00F847F0"/>
    <w:rsid w:val="00F86230"/>
    <w:rsid w:val="00F8665C"/>
    <w:rsid w:val="00F86C06"/>
    <w:rsid w:val="00F908E7"/>
    <w:rsid w:val="00F90AEE"/>
    <w:rsid w:val="00F92376"/>
    <w:rsid w:val="00F933FD"/>
    <w:rsid w:val="00F93885"/>
    <w:rsid w:val="00F93D57"/>
    <w:rsid w:val="00F958C6"/>
    <w:rsid w:val="00F96429"/>
    <w:rsid w:val="00FA0C51"/>
    <w:rsid w:val="00FA45CA"/>
    <w:rsid w:val="00FA5A3E"/>
    <w:rsid w:val="00FA6D3C"/>
    <w:rsid w:val="00FA797D"/>
    <w:rsid w:val="00FB0BC5"/>
    <w:rsid w:val="00FB2975"/>
    <w:rsid w:val="00FB2D8B"/>
    <w:rsid w:val="00FB4CCD"/>
    <w:rsid w:val="00FB5570"/>
    <w:rsid w:val="00FB6D72"/>
    <w:rsid w:val="00FB73A6"/>
    <w:rsid w:val="00FB7C30"/>
    <w:rsid w:val="00FC031E"/>
    <w:rsid w:val="00FC1DC5"/>
    <w:rsid w:val="00FC22C5"/>
    <w:rsid w:val="00FC2889"/>
    <w:rsid w:val="00FC51C6"/>
    <w:rsid w:val="00FC6782"/>
    <w:rsid w:val="00FC6F7F"/>
    <w:rsid w:val="00FC7C61"/>
    <w:rsid w:val="00FD0FAD"/>
    <w:rsid w:val="00FD1954"/>
    <w:rsid w:val="00FD2242"/>
    <w:rsid w:val="00FD2309"/>
    <w:rsid w:val="00FD2319"/>
    <w:rsid w:val="00FD3D3B"/>
    <w:rsid w:val="00FD4ED1"/>
    <w:rsid w:val="00FE0CDD"/>
    <w:rsid w:val="00FE220B"/>
    <w:rsid w:val="00FE2910"/>
    <w:rsid w:val="00FE2B8E"/>
    <w:rsid w:val="00FE2CAF"/>
    <w:rsid w:val="00FE397E"/>
    <w:rsid w:val="00FE41BA"/>
    <w:rsid w:val="00FE45B6"/>
    <w:rsid w:val="00FE73C9"/>
    <w:rsid w:val="00FF25D9"/>
    <w:rsid w:val="00FF2DAA"/>
    <w:rsid w:val="00FF5501"/>
    <w:rsid w:val="00FF5E72"/>
    <w:rsid w:val="00FF6BCF"/>
    <w:rsid w:val="00FF700B"/>
    <w:rsid w:val="00FF798B"/>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4E809"/>
  <w15:docId w15:val="{1C3F6023-A5C8-4014-A9C5-227B5102B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2C4B06"/>
    <w:pPr>
      <w:keepNext/>
      <w:keepLines/>
      <w:pageBreakBefore/>
      <w:numPr>
        <w:numId w:val="2"/>
      </w:numPr>
      <w:suppressAutoHyphens/>
      <w:spacing w:after="180" w:line="240" w:lineRule="auto"/>
      <w:outlineLvl w:val="0"/>
    </w:pPr>
    <w:rPr>
      <w:rFonts w:ascii="Arial" w:eastAsia="Arial" w:hAnsi="Arial" w:cs="Arial"/>
      <w:b/>
      <w:bCs/>
      <w:sz w:val="36"/>
      <w:szCs w:val="36"/>
      <w:lang w:val="en-AU"/>
    </w:rPr>
  </w:style>
  <w:style w:type="paragraph" w:styleId="Heading2">
    <w:name w:val="heading 2"/>
    <w:basedOn w:val="Heading1"/>
    <w:next w:val="BodyText"/>
    <w:link w:val="Heading2Char"/>
    <w:qFormat/>
    <w:rsid w:val="002C4B06"/>
    <w:pPr>
      <w:pageBreakBefore w:val="0"/>
      <w:numPr>
        <w:ilvl w:val="1"/>
      </w:numPr>
      <w:spacing w:before="480" w:after="160"/>
      <w:outlineLvl w:val="1"/>
    </w:pPr>
    <w:rPr>
      <w:sz w:val="32"/>
      <w:szCs w:val="32"/>
    </w:rPr>
  </w:style>
  <w:style w:type="paragraph" w:styleId="Heading3">
    <w:name w:val="heading 3"/>
    <w:basedOn w:val="Heading2"/>
    <w:next w:val="BodyText"/>
    <w:link w:val="Heading3Char"/>
    <w:qFormat/>
    <w:rsid w:val="002C4B06"/>
    <w:pPr>
      <w:numPr>
        <w:ilvl w:val="2"/>
      </w:numPr>
      <w:spacing w:before="420" w:after="140"/>
      <w:outlineLvl w:val="2"/>
    </w:pPr>
    <w:rPr>
      <w:sz w:val="28"/>
      <w:szCs w:val="28"/>
    </w:rPr>
  </w:style>
  <w:style w:type="paragraph" w:styleId="Heading4">
    <w:name w:val="heading 4"/>
    <w:basedOn w:val="Heading3"/>
    <w:next w:val="BodyText"/>
    <w:link w:val="Heading4Char"/>
    <w:qFormat/>
    <w:rsid w:val="002C4B06"/>
    <w:pPr>
      <w:numPr>
        <w:ilvl w:val="3"/>
      </w:numPr>
      <w:spacing w:before="360" w:after="120"/>
      <w:outlineLvl w:val="3"/>
    </w:pPr>
    <w:rPr>
      <w:sz w:val="24"/>
      <w:szCs w:val="24"/>
    </w:rPr>
  </w:style>
  <w:style w:type="paragraph" w:styleId="Heading5">
    <w:name w:val="heading 5"/>
    <w:basedOn w:val="Heading4"/>
    <w:next w:val="BodyText"/>
    <w:link w:val="Heading5Char"/>
    <w:qFormat/>
    <w:rsid w:val="002C4B06"/>
    <w:pPr>
      <w:numPr>
        <w:ilvl w:val="4"/>
      </w:numPr>
      <w:outlineLvl w:val="4"/>
    </w:pPr>
    <w:rPr>
      <w:b w:val="0"/>
      <w:bCs w:val="0"/>
      <w:sz w:val="22"/>
      <w:szCs w:val="22"/>
    </w:rPr>
  </w:style>
  <w:style w:type="paragraph" w:styleId="Heading6">
    <w:name w:val="heading 6"/>
    <w:basedOn w:val="Normal"/>
    <w:next w:val="Normal"/>
    <w:link w:val="Heading6Char"/>
    <w:qFormat/>
    <w:rsid w:val="002C4B06"/>
    <w:pPr>
      <w:keepNext/>
      <w:numPr>
        <w:ilvl w:val="5"/>
        <w:numId w:val="2"/>
      </w:numPr>
      <w:spacing w:before="240" w:after="240" w:line="240" w:lineRule="auto"/>
      <w:outlineLvl w:val="5"/>
    </w:pPr>
    <w:rPr>
      <w:rFonts w:ascii="Arial" w:eastAsia="Arial" w:hAnsi="Arial" w:cs="Arial"/>
      <w:b/>
      <w:bCs/>
      <w:sz w:val="24"/>
      <w:szCs w:val="24"/>
      <w:lang w:val="en-AU"/>
    </w:rPr>
  </w:style>
  <w:style w:type="paragraph" w:styleId="Heading7">
    <w:name w:val="heading 7"/>
    <w:basedOn w:val="Normal"/>
    <w:next w:val="Normal"/>
    <w:link w:val="Heading7Char"/>
    <w:qFormat/>
    <w:rsid w:val="002C4B06"/>
    <w:pPr>
      <w:keepNext/>
      <w:numPr>
        <w:ilvl w:val="6"/>
        <w:numId w:val="2"/>
      </w:numPr>
      <w:spacing w:before="240" w:after="240" w:line="240" w:lineRule="auto"/>
      <w:outlineLvl w:val="6"/>
    </w:pPr>
    <w:rPr>
      <w:rFonts w:ascii="Arial" w:eastAsia="Arial" w:hAnsi="Arial" w:cs="Arial"/>
      <w:b/>
      <w:bCs/>
      <w:sz w:val="24"/>
      <w:szCs w:val="24"/>
      <w:lang w:val="en-AU"/>
    </w:rPr>
  </w:style>
  <w:style w:type="paragraph" w:styleId="Heading8">
    <w:name w:val="heading 8"/>
    <w:basedOn w:val="Normal"/>
    <w:next w:val="Normal"/>
    <w:link w:val="Heading8Char"/>
    <w:qFormat/>
    <w:rsid w:val="002C4B06"/>
    <w:pPr>
      <w:keepNext/>
      <w:numPr>
        <w:ilvl w:val="7"/>
        <w:numId w:val="2"/>
      </w:numPr>
      <w:spacing w:before="240" w:after="240" w:line="240" w:lineRule="auto"/>
      <w:outlineLvl w:val="7"/>
    </w:pPr>
    <w:rPr>
      <w:rFonts w:ascii="Arial" w:eastAsia="Arial" w:hAnsi="Arial" w:cs="Arial"/>
      <w:b/>
      <w:bCs/>
      <w:sz w:val="24"/>
      <w:szCs w:val="24"/>
      <w:lang w:val="en-AU"/>
    </w:rPr>
  </w:style>
  <w:style w:type="paragraph" w:styleId="Heading9">
    <w:name w:val="heading 9"/>
    <w:basedOn w:val="Normal"/>
    <w:next w:val="Normal"/>
    <w:link w:val="Heading9Char"/>
    <w:qFormat/>
    <w:rsid w:val="002C4B06"/>
    <w:pPr>
      <w:keepNext/>
      <w:numPr>
        <w:ilvl w:val="8"/>
        <w:numId w:val="2"/>
      </w:numPr>
      <w:spacing w:before="240" w:after="240" w:line="240" w:lineRule="auto"/>
      <w:outlineLvl w:val="8"/>
    </w:pPr>
    <w:rPr>
      <w:rFonts w:ascii="Arial" w:eastAsia="Arial" w:hAnsi="Arial" w:cs="Arial"/>
      <w:b/>
      <w:bCs/>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35C28"/>
    <w:pPr>
      <w:tabs>
        <w:tab w:val="center" w:pos="4680"/>
        <w:tab w:val="right" w:pos="9360"/>
      </w:tabs>
      <w:spacing w:after="0" w:line="240" w:lineRule="auto"/>
    </w:pPr>
  </w:style>
  <w:style w:type="character" w:customStyle="1" w:styleId="HeaderChar">
    <w:name w:val="Header Char"/>
    <w:basedOn w:val="DefaultParagraphFont"/>
    <w:link w:val="Header"/>
    <w:rsid w:val="00835C28"/>
  </w:style>
  <w:style w:type="paragraph" w:styleId="Footer">
    <w:name w:val="footer"/>
    <w:basedOn w:val="Normal"/>
    <w:link w:val="FooterChar"/>
    <w:uiPriority w:val="99"/>
    <w:unhideWhenUsed/>
    <w:rsid w:val="00835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C28"/>
  </w:style>
  <w:style w:type="paragraph" w:styleId="BalloonText">
    <w:name w:val="Balloon Text"/>
    <w:basedOn w:val="Normal"/>
    <w:link w:val="BalloonTextChar"/>
    <w:semiHidden/>
    <w:unhideWhenUsed/>
    <w:rsid w:val="00835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C28"/>
    <w:rPr>
      <w:rFonts w:ascii="Tahoma" w:hAnsi="Tahoma" w:cs="Tahoma"/>
      <w:sz w:val="16"/>
      <w:szCs w:val="16"/>
    </w:rPr>
  </w:style>
  <w:style w:type="paragraph" w:customStyle="1" w:styleId="body">
    <w:name w:val="body"/>
    <w:basedOn w:val="Normal"/>
    <w:rsid w:val="00556ECA"/>
    <w:pPr>
      <w:spacing w:after="180" w:line="240" w:lineRule="auto"/>
    </w:pPr>
    <w:rPr>
      <w:rFonts w:ascii="Times New Roman" w:eastAsia="Times New Roman" w:hAnsi="Times New Roman" w:cs="Times New Roman"/>
      <w:sz w:val="28"/>
      <w:szCs w:val="28"/>
    </w:rPr>
  </w:style>
  <w:style w:type="character" w:styleId="Strong">
    <w:name w:val="Strong"/>
    <w:basedOn w:val="DefaultParagraphFont"/>
    <w:uiPriority w:val="22"/>
    <w:qFormat/>
    <w:rsid w:val="00556ECA"/>
    <w:rPr>
      <w:b/>
      <w:bCs/>
    </w:rPr>
  </w:style>
  <w:style w:type="character" w:styleId="Emphasis">
    <w:name w:val="Emphasis"/>
    <w:basedOn w:val="DefaultParagraphFont"/>
    <w:uiPriority w:val="20"/>
    <w:qFormat/>
    <w:rsid w:val="00556ECA"/>
    <w:rPr>
      <w:i/>
      <w:iCs/>
    </w:rPr>
  </w:style>
  <w:style w:type="character" w:styleId="Hyperlink">
    <w:name w:val="Hyperlink"/>
    <w:basedOn w:val="DefaultParagraphFont"/>
    <w:uiPriority w:val="99"/>
    <w:unhideWhenUsed/>
    <w:rsid w:val="00556ECA"/>
    <w:rPr>
      <w:color w:val="0000FF"/>
      <w:u w:val="single"/>
    </w:rPr>
  </w:style>
  <w:style w:type="character" w:customStyle="1" w:styleId="style211">
    <w:name w:val="style211"/>
    <w:basedOn w:val="DefaultParagraphFont"/>
    <w:rsid w:val="00556ECA"/>
    <w:rPr>
      <w:sz w:val="24"/>
      <w:szCs w:val="24"/>
    </w:rPr>
  </w:style>
  <w:style w:type="paragraph" w:customStyle="1" w:styleId="TitlePage-DocTitle">
    <w:name w:val="Title Page - Doc.Title"/>
    <w:basedOn w:val="Normal"/>
    <w:next w:val="Normal"/>
    <w:semiHidden/>
    <w:rsid w:val="004B39FD"/>
    <w:pPr>
      <w:spacing w:after="0" w:line="240" w:lineRule="auto"/>
      <w:ind w:left="2400"/>
      <w:jc w:val="center"/>
    </w:pPr>
    <w:rPr>
      <w:rFonts w:ascii="Arial" w:eastAsia="Arial" w:hAnsi="Arial" w:cs="Arial"/>
      <w:b/>
      <w:bCs/>
      <w:caps/>
      <w:sz w:val="44"/>
      <w:szCs w:val="44"/>
      <w:lang w:val="en-AU" w:eastAsia="en-US" w:bidi="ar-SA"/>
    </w:rPr>
  </w:style>
  <w:style w:type="paragraph" w:customStyle="1" w:styleId="TitlePage-PartNumber">
    <w:name w:val="Title Page - Part Number"/>
    <w:basedOn w:val="Normal"/>
    <w:next w:val="Normal"/>
    <w:rsid w:val="004B39FD"/>
    <w:pPr>
      <w:spacing w:after="0" w:line="240" w:lineRule="auto"/>
      <w:ind w:left="2400"/>
      <w:jc w:val="center"/>
    </w:pPr>
    <w:rPr>
      <w:rFonts w:ascii="Arial" w:eastAsia="Arial" w:hAnsi="Arial" w:cs="Arial"/>
      <w:bCs/>
      <w:caps/>
      <w:szCs w:val="24"/>
      <w:lang w:val="en-AU" w:eastAsia="en-US" w:bidi="ar-SA"/>
    </w:rPr>
  </w:style>
  <w:style w:type="table" w:styleId="TableGrid">
    <w:name w:val="Table Grid"/>
    <w:basedOn w:val="TableNormal"/>
    <w:rsid w:val="004B39FD"/>
    <w:pPr>
      <w:spacing w:after="0" w:line="240" w:lineRule="auto"/>
      <w:jc w:val="both"/>
    </w:pPr>
    <w:rPr>
      <w:rFonts w:ascii="Times New Roman" w:eastAsia="Times New Roman" w:hAnsi="Times New Roman" w:cs="Times New Roman"/>
      <w:sz w:val="20"/>
      <w:szCs w:val="20"/>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rsid w:val="0056295B"/>
    <w:pPr>
      <w:tabs>
        <w:tab w:val="right" w:leader="dot" w:pos="9639"/>
      </w:tabs>
      <w:spacing w:before="240" w:after="60" w:line="240" w:lineRule="auto"/>
      <w:ind w:left="142"/>
    </w:pPr>
    <w:rPr>
      <w:rFonts w:ascii="Arial" w:eastAsia="Arial" w:hAnsi="Arial" w:cs="Arial"/>
      <w:b/>
      <w:bCs/>
      <w:noProof/>
      <w:lang w:val="en-AU" w:eastAsia="en-US" w:bidi="ar-SA"/>
    </w:rPr>
  </w:style>
  <w:style w:type="paragraph" w:styleId="TOC2">
    <w:name w:val="toc 2"/>
    <w:basedOn w:val="Normal"/>
    <w:next w:val="Normal"/>
    <w:uiPriority w:val="39"/>
    <w:rsid w:val="0056295B"/>
    <w:pPr>
      <w:tabs>
        <w:tab w:val="right" w:leader="dot" w:pos="9639"/>
      </w:tabs>
      <w:spacing w:before="60" w:after="60" w:line="240" w:lineRule="auto"/>
      <w:ind w:left="357"/>
    </w:pPr>
    <w:rPr>
      <w:rFonts w:ascii="Arial" w:eastAsia="Arial" w:hAnsi="Arial" w:cs="Arial"/>
      <w:noProof/>
      <w:szCs w:val="20"/>
      <w:lang w:val="en-AU" w:eastAsia="en-US" w:bidi="ar-SA"/>
    </w:rPr>
  </w:style>
  <w:style w:type="paragraph" w:styleId="TOC3">
    <w:name w:val="toc 3"/>
    <w:basedOn w:val="Normal"/>
    <w:next w:val="Normal"/>
    <w:uiPriority w:val="39"/>
    <w:rsid w:val="0056295B"/>
    <w:pPr>
      <w:tabs>
        <w:tab w:val="right" w:leader="dot" w:pos="9639"/>
      </w:tabs>
      <w:spacing w:before="60" w:after="60" w:line="240" w:lineRule="auto"/>
      <w:ind w:left="720"/>
    </w:pPr>
    <w:rPr>
      <w:rFonts w:ascii="Arial" w:eastAsia="Arial" w:hAnsi="Arial" w:cs="Arial"/>
      <w:noProof/>
      <w:szCs w:val="20"/>
      <w:lang w:val="en-AU" w:eastAsia="en-US" w:bidi="ar-SA"/>
    </w:rPr>
  </w:style>
  <w:style w:type="paragraph" w:styleId="TOC4">
    <w:name w:val="toc 4"/>
    <w:basedOn w:val="Normal"/>
    <w:next w:val="Normal"/>
    <w:uiPriority w:val="39"/>
    <w:rsid w:val="0056295B"/>
    <w:pPr>
      <w:tabs>
        <w:tab w:val="right" w:leader="dot" w:pos="9639"/>
      </w:tabs>
      <w:spacing w:after="60" w:line="240" w:lineRule="auto"/>
      <w:ind w:left="1077"/>
    </w:pPr>
    <w:rPr>
      <w:rFonts w:ascii="Arial" w:eastAsia="Arial" w:hAnsi="Arial" w:cs="Arial"/>
      <w:noProof/>
      <w:szCs w:val="20"/>
      <w:lang w:val="en-AU" w:eastAsia="en-US" w:bidi="ar-SA"/>
    </w:rPr>
  </w:style>
  <w:style w:type="paragraph" w:styleId="Title">
    <w:name w:val="Title"/>
    <w:basedOn w:val="Normal"/>
    <w:next w:val="body"/>
    <w:link w:val="TitleChar"/>
    <w:qFormat/>
    <w:rsid w:val="0056295B"/>
    <w:pPr>
      <w:spacing w:before="240" w:after="60" w:line="240" w:lineRule="auto"/>
      <w:ind w:right="57"/>
      <w:outlineLvl w:val="0"/>
    </w:pPr>
    <w:rPr>
      <w:rFonts w:ascii="Arial" w:eastAsia="Arial" w:hAnsi="Arial" w:cs="Times New Roman"/>
      <w:b/>
      <w:sz w:val="24"/>
      <w:szCs w:val="20"/>
      <w:lang w:eastAsia="en-US" w:bidi="ar-SA"/>
    </w:rPr>
  </w:style>
  <w:style w:type="character" w:customStyle="1" w:styleId="TitleChar">
    <w:name w:val="Title Char"/>
    <w:basedOn w:val="DefaultParagraphFont"/>
    <w:link w:val="Title"/>
    <w:rsid w:val="0056295B"/>
    <w:rPr>
      <w:rFonts w:ascii="Arial" w:eastAsia="Arial" w:hAnsi="Arial" w:cs="Times New Roman"/>
      <w:b/>
      <w:sz w:val="24"/>
      <w:szCs w:val="20"/>
      <w:lang w:eastAsia="en-US" w:bidi="ar-SA"/>
    </w:rPr>
  </w:style>
  <w:style w:type="character" w:customStyle="1" w:styleId="Heading1Char">
    <w:name w:val="Heading 1 Char"/>
    <w:basedOn w:val="DefaultParagraphFont"/>
    <w:link w:val="Heading1"/>
    <w:rsid w:val="002C4B06"/>
    <w:rPr>
      <w:rFonts w:ascii="Arial" w:eastAsia="Arial" w:hAnsi="Arial" w:cs="Arial"/>
      <w:b/>
      <w:bCs/>
      <w:sz w:val="36"/>
      <w:szCs w:val="36"/>
      <w:lang w:val="en-AU"/>
    </w:rPr>
  </w:style>
  <w:style w:type="character" w:customStyle="1" w:styleId="Heading2Char">
    <w:name w:val="Heading 2 Char"/>
    <w:basedOn w:val="DefaultParagraphFont"/>
    <w:link w:val="Heading2"/>
    <w:rsid w:val="002C4B06"/>
    <w:rPr>
      <w:rFonts w:ascii="Arial" w:eastAsia="Arial" w:hAnsi="Arial" w:cs="Arial"/>
      <w:b/>
      <w:bCs/>
      <w:sz w:val="32"/>
      <w:szCs w:val="32"/>
      <w:lang w:val="en-AU"/>
    </w:rPr>
  </w:style>
  <w:style w:type="character" w:customStyle="1" w:styleId="Heading3Char">
    <w:name w:val="Heading 3 Char"/>
    <w:basedOn w:val="DefaultParagraphFont"/>
    <w:link w:val="Heading3"/>
    <w:rsid w:val="002C4B06"/>
    <w:rPr>
      <w:rFonts w:ascii="Arial" w:eastAsia="Arial" w:hAnsi="Arial" w:cs="Arial"/>
      <w:b/>
      <w:bCs/>
      <w:sz w:val="28"/>
      <w:szCs w:val="28"/>
      <w:lang w:val="en-AU"/>
    </w:rPr>
  </w:style>
  <w:style w:type="character" w:customStyle="1" w:styleId="Heading4Char">
    <w:name w:val="Heading 4 Char"/>
    <w:basedOn w:val="DefaultParagraphFont"/>
    <w:link w:val="Heading4"/>
    <w:rsid w:val="002C4B06"/>
    <w:rPr>
      <w:rFonts w:ascii="Arial" w:eastAsia="Arial" w:hAnsi="Arial" w:cs="Arial"/>
      <w:b/>
      <w:bCs/>
      <w:sz w:val="24"/>
      <w:szCs w:val="24"/>
      <w:lang w:val="en-AU"/>
    </w:rPr>
  </w:style>
  <w:style w:type="character" w:customStyle="1" w:styleId="Heading5Char">
    <w:name w:val="Heading 5 Char"/>
    <w:basedOn w:val="DefaultParagraphFont"/>
    <w:link w:val="Heading5"/>
    <w:rsid w:val="002C4B06"/>
    <w:rPr>
      <w:rFonts w:ascii="Arial" w:eastAsia="Arial" w:hAnsi="Arial" w:cs="Arial"/>
      <w:lang w:val="en-AU"/>
    </w:rPr>
  </w:style>
  <w:style w:type="character" w:customStyle="1" w:styleId="Heading6Char">
    <w:name w:val="Heading 6 Char"/>
    <w:basedOn w:val="DefaultParagraphFont"/>
    <w:link w:val="Heading6"/>
    <w:rsid w:val="002C4B06"/>
    <w:rPr>
      <w:rFonts w:ascii="Arial" w:eastAsia="Arial" w:hAnsi="Arial" w:cs="Arial"/>
      <w:b/>
      <w:bCs/>
      <w:sz w:val="24"/>
      <w:szCs w:val="24"/>
      <w:lang w:val="en-AU"/>
    </w:rPr>
  </w:style>
  <w:style w:type="character" w:customStyle="1" w:styleId="Heading7Char">
    <w:name w:val="Heading 7 Char"/>
    <w:basedOn w:val="DefaultParagraphFont"/>
    <w:link w:val="Heading7"/>
    <w:rsid w:val="002C4B06"/>
    <w:rPr>
      <w:rFonts w:ascii="Arial" w:eastAsia="Arial" w:hAnsi="Arial" w:cs="Arial"/>
      <w:b/>
      <w:bCs/>
      <w:sz w:val="24"/>
      <w:szCs w:val="24"/>
      <w:lang w:val="en-AU"/>
    </w:rPr>
  </w:style>
  <w:style w:type="character" w:customStyle="1" w:styleId="Heading8Char">
    <w:name w:val="Heading 8 Char"/>
    <w:basedOn w:val="DefaultParagraphFont"/>
    <w:link w:val="Heading8"/>
    <w:rsid w:val="002C4B06"/>
    <w:rPr>
      <w:rFonts w:ascii="Arial" w:eastAsia="Arial" w:hAnsi="Arial" w:cs="Arial"/>
      <w:b/>
      <w:bCs/>
      <w:sz w:val="24"/>
      <w:szCs w:val="24"/>
      <w:lang w:val="en-AU"/>
    </w:rPr>
  </w:style>
  <w:style w:type="character" w:customStyle="1" w:styleId="Heading9Char">
    <w:name w:val="Heading 9 Char"/>
    <w:basedOn w:val="DefaultParagraphFont"/>
    <w:link w:val="Heading9"/>
    <w:rsid w:val="002C4B06"/>
    <w:rPr>
      <w:rFonts w:ascii="Arial" w:eastAsia="Arial" w:hAnsi="Arial" w:cs="Arial"/>
      <w:b/>
      <w:bCs/>
      <w:sz w:val="24"/>
      <w:szCs w:val="24"/>
      <w:lang w:val="en-AU"/>
    </w:rPr>
  </w:style>
  <w:style w:type="paragraph" w:styleId="BodyText">
    <w:name w:val="Body Text"/>
    <w:basedOn w:val="Normal"/>
    <w:next w:val="Normal"/>
    <w:link w:val="BodyTextChar"/>
    <w:rsid w:val="002C4B06"/>
    <w:pPr>
      <w:spacing w:before="160" w:after="160" w:line="240" w:lineRule="auto"/>
    </w:pPr>
    <w:rPr>
      <w:rFonts w:ascii="Arial" w:eastAsia="Arial" w:hAnsi="Arial" w:cs="Arial"/>
      <w:lang w:val="en-AU"/>
    </w:rPr>
  </w:style>
  <w:style w:type="character" w:customStyle="1" w:styleId="BodyTextChar">
    <w:name w:val="Body Text Char"/>
    <w:basedOn w:val="DefaultParagraphFont"/>
    <w:link w:val="BodyText"/>
    <w:rsid w:val="002C4B06"/>
    <w:rPr>
      <w:rFonts w:ascii="Arial" w:eastAsia="Arial" w:hAnsi="Arial" w:cs="Arial"/>
      <w:lang w:val="en-AU"/>
    </w:rPr>
  </w:style>
  <w:style w:type="paragraph" w:customStyle="1" w:styleId="BodyText-Centred">
    <w:name w:val="Body Text - Centred"/>
    <w:rsid w:val="002C4B06"/>
    <w:pPr>
      <w:spacing w:after="0" w:line="240" w:lineRule="auto"/>
      <w:jc w:val="center"/>
    </w:pPr>
    <w:rPr>
      <w:rFonts w:ascii="Arial" w:eastAsia="Arial" w:hAnsi="Arial" w:cs="Arial"/>
      <w:lang w:val="en-AU"/>
    </w:rPr>
  </w:style>
  <w:style w:type="paragraph" w:customStyle="1" w:styleId="Heading-misclarge">
    <w:name w:val="Heading - misc large"/>
    <w:basedOn w:val="Heading-TOC"/>
    <w:next w:val="BodyText"/>
    <w:link w:val="Heading-misclargeChar"/>
    <w:rsid w:val="002C4B06"/>
    <w:pPr>
      <w:spacing w:before="240" w:after="360"/>
    </w:pPr>
  </w:style>
  <w:style w:type="paragraph" w:customStyle="1" w:styleId="Heading-TOC">
    <w:name w:val="Heading - TOC"/>
    <w:basedOn w:val="Normal"/>
    <w:next w:val="TOC1"/>
    <w:link w:val="Heading-TOCChar"/>
    <w:semiHidden/>
    <w:rsid w:val="002C4B06"/>
    <w:pPr>
      <w:pageBreakBefore/>
      <w:spacing w:after="240" w:line="240" w:lineRule="auto"/>
    </w:pPr>
    <w:rPr>
      <w:rFonts w:ascii="Arial" w:eastAsia="Arial" w:hAnsi="Arial" w:cs="Arial"/>
      <w:b/>
      <w:bCs/>
      <w:sz w:val="28"/>
      <w:szCs w:val="28"/>
      <w:lang w:val="en-AU"/>
    </w:rPr>
  </w:style>
  <w:style w:type="character" w:customStyle="1" w:styleId="commandline">
    <w:name w:val="command line"/>
    <w:rsid w:val="002C4B06"/>
    <w:rPr>
      <w:rFonts w:ascii="Courier New" w:eastAsia="Courier New" w:hAnsi="Courier New" w:cs="Courier New"/>
      <w:b/>
      <w:i/>
      <w:sz w:val="20"/>
    </w:rPr>
  </w:style>
  <w:style w:type="paragraph" w:customStyle="1" w:styleId="TitlePage-ADIinfo">
    <w:name w:val="Title Page - ADI info"/>
    <w:next w:val="Normal"/>
    <w:semiHidden/>
    <w:rsid w:val="002C4B06"/>
    <w:pPr>
      <w:spacing w:after="0" w:line="240" w:lineRule="auto"/>
    </w:pPr>
    <w:rPr>
      <w:rFonts w:ascii="Arial" w:eastAsia="Arial" w:hAnsi="Arial" w:cs="Arial"/>
      <w:bCs/>
      <w:sz w:val="20"/>
      <w:lang w:val="fr-FR"/>
    </w:rPr>
  </w:style>
  <w:style w:type="character" w:customStyle="1" w:styleId="CodeinText">
    <w:name w:val="Code in Text"/>
    <w:rsid w:val="002C4B06"/>
    <w:rPr>
      <w:rFonts w:ascii="Courier New" w:eastAsia="Courier New" w:hAnsi="Courier New" w:cs="Courier New"/>
      <w:sz w:val="22"/>
    </w:rPr>
  </w:style>
  <w:style w:type="paragraph" w:customStyle="1" w:styleId="Header-Category">
    <w:name w:val="Header - Category"/>
    <w:basedOn w:val="Normal"/>
    <w:semiHidden/>
    <w:rsid w:val="002C4B06"/>
    <w:pPr>
      <w:spacing w:after="0" w:line="240" w:lineRule="auto"/>
      <w:jc w:val="right"/>
    </w:pPr>
    <w:rPr>
      <w:rFonts w:ascii="Arial" w:eastAsia="Arial" w:hAnsi="Arial" w:cs="Arial"/>
      <w:caps/>
      <w:szCs w:val="20"/>
      <w:lang w:val="en-AU"/>
    </w:rPr>
  </w:style>
  <w:style w:type="paragraph" w:customStyle="1" w:styleId="Header-DocTitle">
    <w:name w:val="Header - Doc. Title"/>
    <w:basedOn w:val="Normal"/>
    <w:next w:val="Header-Category"/>
    <w:semiHidden/>
    <w:rsid w:val="002C4B06"/>
    <w:pPr>
      <w:spacing w:before="80" w:after="80" w:line="240" w:lineRule="auto"/>
      <w:jc w:val="right"/>
    </w:pPr>
    <w:rPr>
      <w:rFonts w:ascii="Arial" w:eastAsia="Arial" w:hAnsi="Arial" w:cs="Arial"/>
      <w:lang w:val="en-AU"/>
    </w:rPr>
  </w:style>
  <w:style w:type="paragraph" w:styleId="TableofFigures">
    <w:name w:val="table of figures"/>
    <w:basedOn w:val="Normal"/>
    <w:next w:val="BodyText"/>
    <w:uiPriority w:val="99"/>
    <w:rsid w:val="002C4B06"/>
    <w:pPr>
      <w:tabs>
        <w:tab w:val="right" w:leader="dot" w:pos="9639"/>
      </w:tabs>
      <w:spacing w:before="60" w:after="60" w:line="240" w:lineRule="auto"/>
    </w:pPr>
    <w:rPr>
      <w:rFonts w:ascii="Arial" w:eastAsia="Arial" w:hAnsi="Arial" w:cs="Arial"/>
      <w:noProof/>
      <w:szCs w:val="20"/>
      <w:lang w:val="en-AU"/>
    </w:rPr>
  </w:style>
  <w:style w:type="character" w:customStyle="1" w:styleId="Heading-TOCListsChar">
    <w:name w:val="Heading - TOC Lists Char"/>
    <w:basedOn w:val="DefaultParagraphFont"/>
    <w:link w:val="Heading-TOCLists"/>
    <w:semiHidden/>
    <w:rsid w:val="002C4B06"/>
    <w:rPr>
      <w:rFonts w:ascii="Arial" w:eastAsia="Arial" w:hAnsi="Arial" w:cs="Arial"/>
      <w:b/>
      <w:bCs/>
      <w:sz w:val="28"/>
      <w:szCs w:val="28"/>
      <w:lang w:val="en-AU" w:eastAsia="en-US" w:bidi="ar-SA"/>
    </w:rPr>
  </w:style>
  <w:style w:type="paragraph" w:customStyle="1" w:styleId="Heading-TOCLists">
    <w:name w:val="Heading - TOC Lists"/>
    <w:next w:val="BodyText"/>
    <w:link w:val="Heading-TOCListsChar"/>
    <w:semiHidden/>
    <w:rsid w:val="002C4B06"/>
    <w:pPr>
      <w:keepNext/>
      <w:keepLines/>
      <w:suppressAutoHyphens/>
      <w:spacing w:before="600" w:after="240" w:line="240" w:lineRule="auto"/>
    </w:pPr>
    <w:rPr>
      <w:rFonts w:ascii="Arial" w:eastAsia="Arial" w:hAnsi="Arial" w:cs="Arial"/>
      <w:b/>
      <w:bCs/>
      <w:sz w:val="28"/>
      <w:szCs w:val="28"/>
      <w:lang w:val="en-AU" w:eastAsia="en-US" w:bidi="ar-SA"/>
    </w:rPr>
  </w:style>
  <w:style w:type="paragraph" w:styleId="Caption">
    <w:name w:val="caption"/>
    <w:next w:val="BodyText"/>
    <w:qFormat/>
    <w:rsid w:val="002C4B06"/>
    <w:pPr>
      <w:spacing w:before="200" w:line="240" w:lineRule="auto"/>
      <w:jc w:val="center"/>
    </w:pPr>
    <w:rPr>
      <w:rFonts w:ascii="Arial" w:eastAsia="Arial" w:hAnsi="Arial" w:cs="Arial"/>
      <w:b/>
      <w:bCs/>
      <w:sz w:val="20"/>
      <w:szCs w:val="20"/>
      <w:lang w:val="en-AU"/>
    </w:rPr>
  </w:style>
  <w:style w:type="paragraph" w:customStyle="1" w:styleId="TitlePage-Author">
    <w:name w:val="Title Page - Author"/>
    <w:basedOn w:val="Normal"/>
    <w:next w:val="Normal"/>
    <w:semiHidden/>
    <w:rsid w:val="002C4B06"/>
    <w:pPr>
      <w:spacing w:after="0" w:line="240" w:lineRule="auto"/>
      <w:ind w:left="2400"/>
      <w:jc w:val="center"/>
    </w:pPr>
    <w:rPr>
      <w:rFonts w:ascii="Arial" w:eastAsia="Arial" w:hAnsi="Arial" w:cs="Arial"/>
      <w:b/>
      <w:bCs/>
      <w:caps/>
      <w:sz w:val="24"/>
      <w:szCs w:val="24"/>
      <w:lang w:val="en-AU"/>
    </w:rPr>
  </w:style>
  <w:style w:type="paragraph" w:customStyle="1" w:styleId="TitlePage-Date">
    <w:name w:val="Title Page - Date"/>
    <w:basedOn w:val="Normal"/>
    <w:semiHidden/>
    <w:rsid w:val="002C4B06"/>
    <w:pPr>
      <w:spacing w:after="0" w:line="240" w:lineRule="auto"/>
      <w:ind w:left="2400"/>
      <w:jc w:val="center"/>
    </w:pPr>
    <w:rPr>
      <w:rFonts w:ascii="Arial" w:eastAsia="Arial" w:hAnsi="Arial" w:cs="Arial"/>
      <w:b/>
      <w:bCs/>
      <w:caps/>
      <w:sz w:val="24"/>
      <w:szCs w:val="24"/>
      <w:lang w:val="en-AU"/>
    </w:rPr>
  </w:style>
  <w:style w:type="paragraph" w:styleId="TOC5">
    <w:name w:val="toc 5"/>
    <w:basedOn w:val="Normal"/>
    <w:next w:val="Normal"/>
    <w:uiPriority w:val="39"/>
    <w:rsid w:val="002C4B06"/>
    <w:pPr>
      <w:tabs>
        <w:tab w:val="right" w:leader="dot" w:pos="9639"/>
      </w:tabs>
      <w:spacing w:after="60" w:line="240" w:lineRule="auto"/>
      <w:ind w:left="1440"/>
    </w:pPr>
    <w:rPr>
      <w:rFonts w:ascii="Arial" w:eastAsia="Arial" w:hAnsi="Arial" w:cs="Arial"/>
      <w:szCs w:val="20"/>
      <w:lang w:val="en-AU"/>
    </w:rPr>
  </w:style>
  <w:style w:type="paragraph" w:styleId="TOC6">
    <w:name w:val="toc 6"/>
    <w:basedOn w:val="Normal"/>
    <w:next w:val="Normal"/>
    <w:rsid w:val="002C4B06"/>
    <w:pPr>
      <w:tabs>
        <w:tab w:val="right" w:leader="dot" w:pos="10000"/>
      </w:tabs>
      <w:spacing w:after="60" w:line="240" w:lineRule="auto"/>
      <w:ind w:left="1797"/>
    </w:pPr>
    <w:rPr>
      <w:rFonts w:ascii="Arial" w:eastAsia="Arial" w:hAnsi="Arial" w:cs="Arial"/>
      <w:szCs w:val="20"/>
      <w:lang w:val="en-AU"/>
    </w:rPr>
  </w:style>
  <w:style w:type="paragraph" w:styleId="TOC7">
    <w:name w:val="toc 7"/>
    <w:basedOn w:val="Normal"/>
    <w:next w:val="Normal"/>
    <w:rsid w:val="002C4B06"/>
    <w:pPr>
      <w:tabs>
        <w:tab w:val="right" w:leader="dot" w:pos="10000"/>
      </w:tabs>
      <w:spacing w:after="60" w:line="240" w:lineRule="auto"/>
      <w:ind w:left="2160"/>
    </w:pPr>
    <w:rPr>
      <w:rFonts w:ascii="Arial" w:eastAsia="Arial" w:hAnsi="Arial" w:cs="Arial"/>
      <w:szCs w:val="20"/>
      <w:lang w:val="en-AU"/>
    </w:rPr>
  </w:style>
  <w:style w:type="paragraph" w:styleId="TOC8">
    <w:name w:val="toc 8"/>
    <w:basedOn w:val="Normal"/>
    <w:next w:val="Normal"/>
    <w:rsid w:val="002C4B06"/>
    <w:pPr>
      <w:tabs>
        <w:tab w:val="right" w:leader="dot" w:pos="10000"/>
      </w:tabs>
      <w:spacing w:after="60" w:line="240" w:lineRule="auto"/>
      <w:ind w:left="2517"/>
    </w:pPr>
    <w:rPr>
      <w:rFonts w:ascii="Arial" w:eastAsia="Arial" w:hAnsi="Arial" w:cs="Arial"/>
      <w:szCs w:val="20"/>
      <w:lang w:val="en-AU"/>
    </w:rPr>
  </w:style>
  <w:style w:type="paragraph" w:styleId="TOC9">
    <w:name w:val="toc 9"/>
    <w:basedOn w:val="Normal"/>
    <w:next w:val="Normal"/>
    <w:rsid w:val="002C4B06"/>
    <w:pPr>
      <w:tabs>
        <w:tab w:val="right" w:leader="dot" w:pos="10000"/>
      </w:tabs>
      <w:spacing w:after="60" w:line="240" w:lineRule="auto"/>
      <w:ind w:left="2880"/>
    </w:pPr>
    <w:rPr>
      <w:rFonts w:ascii="Arial" w:eastAsia="Arial" w:hAnsi="Arial" w:cs="Arial"/>
      <w:szCs w:val="20"/>
      <w:lang w:val="en-AU"/>
    </w:rPr>
  </w:style>
  <w:style w:type="paragraph" w:styleId="Index2">
    <w:name w:val="index 2"/>
    <w:basedOn w:val="Normal"/>
    <w:next w:val="Normal"/>
    <w:semiHidden/>
    <w:rsid w:val="002C4B06"/>
    <w:pPr>
      <w:tabs>
        <w:tab w:val="right" w:pos="4459"/>
      </w:tabs>
      <w:spacing w:after="0" w:line="240" w:lineRule="auto"/>
      <w:ind w:left="400" w:hanging="200"/>
    </w:pPr>
    <w:rPr>
      <w:rFonts w:ascii="Times New Roman" w:eastAsia="Times New Roman" w:hAnsi="Times New Roman" w:cs="Times New Roman"/>
      <w:sz w:val="18"/>
      <w:szCs w:val="18"/>
      <w:lang w:val="en-AU"/>
    </w:rPr>
  </w:style>
  <w:style w:type="paragraph" w:styleId="Index1">
    <w:name w:val="index 1"/>
    <w:basedOn w:val="Normal"/>
    <w:next w:val="Normal"/>
    <w:semiHidden/>
    <w:rsid w:val="002C4B06"/>
    <w:pPr>
      <w:tabs>
        <w:tab w:val="right" w:pos="4459"/>
      </w:tabs>
      <w:spacing w:after="0" w:line="240" w:lineRule="auto"/>
      <w:ind w:left="200" w:hanging="200"/>
    </w:pPr>
    <w:rPr>
      <w:rFonts w:ascii="Times New Roman" w:eastAsia="Times New Roman" w:hAnsi="Times New Roman" w:cs="Times New Roman"/>
      <w:sz w:val="18"/>
      <w:szCs w:val="18"/>
      <w:lang w:val="en-AU"/>
    </w:rPr>
  </w:style>
  <w:style w:type="paragraph" w:styleId="IndexHeading">
    <w:name w:val="index heading"/>
    <w:basedOn w:val="Normal"/>
    <w:next w:val="Index1"/>
    <w:semiHidden/>
    <w:rsid w:val="002C4B06"/>
    <w:pPr>
      <w:spacing w:before="240" w:after="120" w:line="240" w:lineRule="auto"/>
      <w:ind w:left="142"/>
      <w:jc w:val="center"/>
    </w:pPr>
    <w:rPr>
      <w:rFonts w:ascii="Arial" w:eastAsia="Arial" w:hAnsi="Arial" w:cs="Arial"/>
      <w:b/>
      <w:bCs/>
      <w:caps/>
      <w:sz w:val="32"/>
      <w:szCs w:val="32"/>
      <w:lang w:val="en-AU"/>
    </w:rPr>
  </w:style>
  <w:style w:type="paragraph" w:styleId="Index3">
    <w:name w:val="index 3"/>
    <w:basedOn w:val="Normal"/>
    <w:next w:val="Normal"/>
    <w:semiHidden/>
    <w:rsid w:val="002C4B06"/>
    <w:pPr>
      <w:tabs>
        <w:tab w:val="right" w:pos="4459"/>
      </w:tabs>
      <w:spacing w:after="0" w:line="240" w:lineRule="auto"/>
      <w:ind w:left="600" w:hanging="200"/>
    </w:pPr>
    <w:rPr>
      <w:rFonts w:ascii="Times New Roman" w:eastAsia="Times New Roman" w:hAnsi="Times New Roman" w:cs="Times New Roman"/>
      <w:sz w:val="18"/>
      <w:szCs w:val="18"/>
      <w:lang w:val="en-AU"/>
    </w:rPr>
  </w:style>
  <w:style w:type="paragraph" w:styleId="Index4">
    <w:name w:val="index 4"/>
    <w:basedOn w:val="Normal"/>
    <w:next w:val="Normal"/>
    <w:semiHidden/>
    <w:rsid w:val="002C4B06"/>
    <w:pPr>
      <w:tabs>
        <w:tab w:val="right" w:pos="4459"/>
      </w:tabs>
      <w:spacing w:after="0" w:line="240" w:lineRule="auto"/>
      <w:ind w:left="800" w:hanging="200"/>
    </w:pPr>
    <w:rPr>
      <w:rFonts w:ascii="Times New Roman" w:eastAsia="Times New Roman" w:hAnsi="Times New Roman" w:cs="Times New Roman"/>
      <w:sz w:val="18"/>
      <w:szCs w:val="18"/>
      <w:lang w:val="en-AU"/>
    </w:rPr>
  </w:style>
  <w:style w:type="paragraph" w:styleId="Index5">
    <w:name w:val="index 5"/>
    <w:basedOn w:val="Normal"/>
    <w:next w:val="Normal"/>
    <w:semiHidden/>
    <w:rsid w:val="002C4B06"/>
    <w:pPr>
      <w:tabs>
        <w:tab w:val="right" w:pos="4459"/>
      </w:tabs>
      <w:spacing w:after="0" w:line="240" w:lineRule="auto"/>
      <w:ind w:left="1000" w:hanging="200"/>
    </w:pPr>
    <w:rPr>
      <w:rFonts w:ascii="Times New Roman" w:eastAsia="Times New Roman" w:hAnsi="Times New Roman" w:cs="Times New Roman"/>
      <w:sz w:val="18"/>
      <w:szCs w:val="18"/>
      <w:lang w:val="en-AU"/>
    </w:rPr>
  </w:style>
  <w:style w:type="paragraph" w:styleId="Index6">
    <w:name w:val="index 6"/>
    <w:basedOn w:val="Normal"/>
    <w:next w:val="Normal"/>
    <w:semiHidden/>
    <w:rsid w:val="002C4B06"/>
    <w:pPr>
      <w:tabs>
        <w:tab w:val="right" w:pos="4459"/>
      </w:tabs>
      <w:spacing w:after="0" w:line="240" w:lineRule="auto"/>
      <w:ind w:left="1200" w:hanging="200"/>
    </w:pPr>
    <w:rPr>
      <w:rFonts w:ascii="Times New Roman" w:eastAsia="Times New Roman" w:hAnsi="Times New Roman" w:cs="Times New Roman"/>
      <w:sz w:val="18"/>
      <w:szCs w:val="18"/>
      <w:lang w:val="en-AU"/>
    </w:rPr>
  </w:style>
  <w:style w:type="paragraph" w:styleId="Index7">
    <w:name w:val="index 7"/>
    <w:basedOn w:val="Normal"/>
    <w:next w:val="Normal"/>
    <w:semiHidden/>
    <w:rsid w:val="002C4B06"/>
    <w:pPr>
      <w:tabs>
        <w:tab w:val="right" w:pos="4459"/>
      </w:tabs>
      <w:spacing w:after="0" w:line="240" w:lineRule="auto"/>
      <w:ind w:left="1400" w:hanging="200"/>
    </w:pPr>
    <w:rPr>
      <w:rFonts w:ascii="Times New Roman" w:eastAsia="Times New Roman" w:hAnsi="Times New Roman" w:cs="Times New Roman"/>
      <w:sz w:val="18"/>
      <w:szCs w:val="18"/>
      <w:lang w:val="en-AU"/>
    </w:rPr>
  </w:style>
  <w:style w:type="paragraph" w:styleId="Index8">
    <w:name w:val="index 8"/>
    <w:basedOn w:val="Normal"/>
    <w:next w:val="Normal"/>
    <w:semiHidden/>
    <w:rsid w:val="002C4B06"/>
    <w:pPr>
      <w:tabs>
        <w:tab w:val="right" w:pos="4459"/>
      </w:tabs>
      <w:spacing w:after="0" w:line="240" w:lineRule="auto"/>
      <w:ind w:left="1600" w:hanging="200"/>
    </w:pPr>
    <w:rPr>
      <w:rFonts w:ascii="Times New Roman" w:eastAsia="Times New Roman" w:hAnsi="Times New Roman" w:cs="Times New Roman"/>
      <w:sz w:val="18"/>
      <w:szCs w:val="18"/>
      <w:lang w:val="en-AU"/>
    </w:rPr>
  </w:style>
  <w:style w:type="paragraph" w:styleId="Index9">
    <w:name w:val="index 9"/>
    <w:basedOn w:val="Normal"/>
    <w:next w:val="Normal"/>
    <w:semiHidden/>
    <w:rsid w:val="002C4B06"/>
    <w:pPr>
      <w:tabs>
        <w:tab w:val="right" w:pos="4459"/>
      </w:tabs>
      <w:spacing w:after="0" w:line="240" w:lineRule="auto"/>
      <w:ind w:left="1800" w:hanging="200"/>
    </w:pPr>
    <w:rPr>
      <w:rFonts w:ascii="Times New Roman" w:eastAsia="Times New Roman" w:hAnsi="Times New Roman" w:cs="Times New Roman"/>
      <w:sz w:val="18"/>
      <w:szCs w:val="18"/>
      <w:lang w:val="en-AU"/>
    </w:rPr>
  </w:style>
  <w:style w:type="paragraph" w:customStyle="1" w:styleId="TitlePage-ProjectName">
    <w:name w:val="Title Page - Project Name"/>
    <w:basedOn w:val="Normal"/>
    <w:semiHidden/>
    <w:rsid w:val="002C4B06"/>
    <w:pPr>
      <w:spacing w:after="240" w:line="240" w:lineRule="auto"/>
      <w:ind w:left="2400"/>
      <w:jc w:val="center"/>
    </w:pPr>
    <w:rPr>
      <w:rFonts w:ascii="Arial" w:eastAsia="Arial" w:hAnsi="Arial" w:cs="Arial"/>
      <w:b/>
      <w:bCs/>
      <w:caps/>
      <w:sz w:val="36"/>
      <w:szCs w:val="36"/>
      <w:lang w:val="en-AU"/>
    </w:rPr>
  </w:style>
  <w:style w:type="paragraph" w:styleId="TableofAuthorities">
    <w:name w:val="table of authorities"/>
    <w:basedOn w:val="Normal"/>
    <w:next w:val="Normal"/>
    <w:semiHidden/>
    <w:rsid w:val="002C4B06"/>
    <w:pPr>
      <w:tabs>
        <w:tab w:val="right" w:leader="dot" w:pos="9638"/>
      </w:tabs>
      <w:spacing w:after="0" w:line="240" w:lineRule="auto"/>
      <w:ind w:left="200" w:hanging="200"/>
      <w:jc w:val="both"/>
    </w:pPr>
    <w:rPr>
      <w:rFonts w:ascii="Arial" w:eastAsia="Arial" w:hAnsi="Arial" w:cs="Arial"/>
      <w:szCs w:val="20"/>
      <w:lang w:val="en-AU"/>
    </w:rPr>
  </w:style>
  <w:style w:type="paragraph" w:customStyle="1" w:styleId="List-HangingIndent">
    <w:name w:val="List - Hanging Indent"/>
    <w:rsid w:val="002C4B06"/>
    <w:pPr>
      <w:spacing w:after="220" w:line="240" w:lineRule="auto"/>
      <w:ind w:left="2835" w:hanging="2835"/>
    </w:pPr>
    <w:rPr>
      <w:rFonts w:ascii="Arial" w:eastAsia="Arial" w:hAnsi="Arial" w:cs="Arial"/>
      <w:lang w:val="en-AU"/>
    </w:rPr>
  </w:style>
  <w:style w:type="character" w:customStyle="1" w:styleId="Highlight">
    <w:name w:val="Highlight"/>
    <w:rsid w:val="002C4B06"/>
    <w:rPr>
      <w:b/>
      <w:i/>
    </w:rPr>
  </w:style>
  <w:style w:type="paragraph" w:customStyle="1" w:styleId="Caption-leftaligned">
    <w:name w:val="Caption - left aligned"/>
    <w:rsid w:val="002C4B06"/>
    <w:pPr>
      <w:spacing w:after="0" w:line="240" w:lineRule="auto"/>
    </w:pPr>
    <w:rPr>
      <w:rFonts w:ascii="Arial" w:eastAsia="Arial" w:hAnsi="Arial" w:cs="Arial"/>
      <w:b/>
      <w:bCs/>
      <w:sz w:val="20"/>
      <w:szCs w:val="20"/>
      <w:lang w:val="en-AU"/>
    </w:rPr>
  </w:style>
  <w:style w:type="paragraph" w:customStyle="1" w:styleId="Heading-miscsmall">
    <w:name w:val="Heading - misc small"/>
    <w:basedOn w:val="Heading-misclarge"/>
    <w:next w:val="BodyText"/>
    <w:link w:val="Heading-miscsmallChar"/>
    <w:rsid w:val="002C4B06"/>
    <w:pPr>
      <w:pageBreakBefore w:val="0"/>
      <w:spacing w:before="360" w:after="120"/>
    </w:pPr>
  </w:style>
  <w:style w:type="paragraph" w:customStyle="1" w:styleId="Tablecolumnheading">
    <w:name w:val="Table column heading"/>
    <w:basedOn w:val="Normal"/>
    <w:link w:val="TablecolumnheadingChar"/>
    <w:rsid w:val="002C4B06"/>
    <w:pPr>
      <w:spacing w:before="40" w:after="40" w:line="240" w:lineRule="auto"/>
      <w:jc w:val="center"/>
    </w:pPr>
    <w:rPr>
      <w:rFonts w:ascii="Arial" w:eastAsia="Arial" w:hAnsi="Arial" w:cs="Arial"/>
      <w:b/>
      <w:bCs/>
      <w:szCs w:val="20"/>
      <w:lang w:val="en-AU"/>
    </w:rPr>
  </w:style>
  <w:style w:type="paragraph" w:customStyle="1" w:styleId="Tablecontents-References">
    <w:name w:val="Table contents - References"/>
    <w:rsid w:val="002C4B06"/>
    <w:pPr>
      <w:spacing w:after="0" w:line="240" w:lineRule="auto"/>
    </w:pPr>
    <w:rPr>
      <w:rFonts w:ascii="Arial" w:eastAsia="Arial" w:hAnsi="Arial" w:cs="Arial"/>
      <w:sz w:val="20"/>
      <w:szCs w:val="20"/>
      <w:lang w:val="en-AU"/>
    </w:rPr>
  </w:style>
  <w:style w:type="paragraph" w:customStyle="1" w:styleId="Header-Title1">
    <w:name w:val="Header - Title 1"/>
    <w:basedOn w:val="Normal"/>
    <w:next w:val="Normal"/>
    <w:semiHidden/>
    <w:rsid w:val="002C4B06"/>
    <w:pPr>
      <w:spacing w:after="0" w:line="240" w:lineRule="auto"/>
      <w:jc w:val="right"/>
    </w:pPr>
    <w:rPr>
      <w:rFonts w:ascii="Arial" w:eastAsia="Arial" w:hAnsi="Arial" w:cs="Arial"/>
      <w:b/>
      <w:bCs/>
      <w:sz w:val="28"/>
      <w:szCs w:val="28"/>
      <w:lang w:val="en-AU"/>
    </w:rPr>
  </w:style>
  <w:style w:type="paragraph" w:styleId="DocumentMap">
    <w:name w:val="Document Map"/>
    <w:basedOn w:val="Normal"/>
    <w:link w:val="DocumentMapChar"/>
    <w:semiHidden/>
    <w:rsid w:val="002C4B06"/>
    <w:pPr>
      <w:shd w:val="clear" w:color="auto" w:fill="000080"/>
      <w:spacing w:after="0" w:line="240" w:lineRule="auto"/>
      <w:jc w:val="both"/>
    </w:pPr>
    <w:rPr>
      <w:rFonts w:ascii="Tahoma" w:eastAsia="Tahoma" w:hAnsi="Tahoma" w:cs="Tahoma"/>
      <w:szCs w:val="20"/>
      <w:lang w:val="en-AU"/>
    </w:rPr>
  </w:style>
  <w:style w:type="character" w:customStyle="1" w:styleId="DocumentMapChar">
    <w:name w:val="Document Map Char"/>
    <w:basedOn w:val="DefaultParagraphFont"/>
    <w:link w:val="DocumentMap"/>
    <w:semiHidden/>
    <w:rsid w:val="002C4B06"/>
    <w:rPr>
      <w:rFonts w:ascii="Tahoma" w:eastAsia="Tahoma" w:hAnsi="Tahoma" w:cs="Tahoma"/>
      <w:szCs w:val="20"/>
      <w:shd w:val="clear" w:color="auto" w:fill="000080"/>
      <w:lang w:val="en-AU"/>
    </w:rPr>
  </w:style>
  <w:style w:type="paragraph" w:customStyle="1" w:styleId="AppendixHeading">
    <w:name w:val="Appendix Heading"/>
    <w:basedOn w:val="Heading1"/>
    <w:next w:val="BodyText"/>
    <w:rsid w:val="002C4B06"/>
    <w:pPr>
      <w:numPr>
        <w:numId w:val="1"/>
      </w:numPr>
    </w:pPr>
  </w:style>
  <w:style w:type="paragraph" w:customStyle="1" w:styleId="CodeListing">
    <w:name w:val="Code Listing"/>
    <w:basedOn w:val="Normal"/>
    <w:next w:val="Normal"/>
    <w:link w:val="CodeListingChar"/>
    <w:rsid w:val="002C4B06"/>
    <w:pPr>
      <w:spacing w:after="0" w:line="240" w:lineRule="auto"/>
    </w:pPr>
    <w:rPr>
      <w:rFonts w:ascii="Courier New" w:eastAsia="Courier New" w:hAnsi="Courier New" w:cs="Courier New"/>
      <w:b/>
      <w:sz w:val="16"/>
      <w:szCs w:val="20"/>
      <w:lang w:val="en-AU"/>
    </w:rPr>
  </w:style>
  <w:style w:type="character" w:customStyle="1" w:styleId="CodeListingChar">
    <w:name w:val="Code Listing Char"/>
    <w:basedOn w:val="DefaultParagraphFont"/>
    <w:link w:val="CodeListing"/>
    <w:rsid w:val="002C4B06"/>
    <w:rPr>
      <w:rFonts w:ascii="Courier New" w:eastAsia="Courier New" w:hAnsi="Courier New" w:cs="Courier New"/>
      <w:b/>
      <w:sz w:val="16"/>
      <w:szCs w:val="20"/>
      <w:lang w:val="en-AU"/>
    </w:rPr>
  </w:style>
  <w:style w:type="paragraph" w:customStyle="1" w:styleId="TitlePage-Header">
    <w:name w:val="Title Page - Header"/>
    <w:next w:val="Normal"/>
    <w:semiHidden/>
    <w:rsid w:val="002C4B06"/>
    <w:pPr>
      <w:spacing w:after="0" w:line="240" w:lineRule="auto"/>
    </w:pPr>
    <w:rPr>
      <w:rFonts w:ascii="Arial" w:eastAsia="Arial" w:hAnsi="Arial" w:cs="Arial"/>
      <w:b/>
      <w:bCs/>
      <w:sz w:val="28"/>
      <w:szCs w:val="28"/>
      <w:lang w:val="en-AU"/>
    </w:rPr>
  </w:style>
  <w:style w:type="character" w:customStyle="1" w:styleId="CommentReference1">
    <w:name w:val="Comment Reference1"/>
    <w:basedOn w:val="DefaultParagraphFont"/>
    <w:semiHidden/>
    <w:rsid w:val="002C4B06"/>
    <w:rPr>
      <w:sz w:val="16"/>
      <w:szCs w:val="16"/>
    </w:rPr>
  </w:style>
  <w:style w:type="paragraph" w:customStyle="1" w:styleId="CommentText1">
    <w:name w:val="Comment Text1"/>
    <w:basedOn w:val="Normal"/>
    <w:semiHidden/>
    <w:rsid w:val="002C4B06"/>
    <w:pPr>
      <w:spacing w:after="0" w:line="240" w:lineRule="auto"/>
      <w:jc w:val="both"/>
    </w:pPr>
    <w:rPr>
      <w:rFonts w:ascii="Arial" w:eastAsia="Arial" w:hAnsi="Arial" w:cs="Arial"/>
      <w:szCs w:val="20"/>
      <w:lang w:val="en-AU"/>
    </w:rPr>
  </w:style>
  <w:style w:type="paragraph" w:customStyle="1" w:styleId="CommentSubject1">
    <w:name w:val="Comment Subject1"/>
    <w:basedOn w:val="CommentText1"/>
    <w:semiHidden/>
    <w:rsid w:val="002C4B06"/>
    <w:rPr>
      <w:b/>
      <w:bCs/>
    </w:rPr>
  </w:style>
  <w:style w:type="paragraph" w:customStyle="1" w:styleId="Tablecontents-centred">
    <w:name w:val="Table contents - centred"/>
    <w:next w:val="Normal"/>
    <w:rsid w:val="002C4B06"/>
    <w:pPr>
      <w:spacing w:after="0" w:line="240" w:lineRule="auto"/>
      <w:jc w:val="center"/>
    </w:pPr>
    <w:rPr>
      <w:rFonts w:ascii="Times New Roman" w:eastAsia="Times New Roman" w:hAnsi="Times New Roman" w:cs="Times New Roman"/>
      <w:sz w:val="20"/>
      <w:szCs w:val="20"/>
      <w:lang w:val="en-AU"/>
    </w:rPr>
  </w:style>
  <w:style w:type="paragraph" w:customStyle="1" w:styleId="Tablecontents-leftaligned">
    <w:name w:val="Table contents - left aligned"/>
    <w:next w:val="Normal"/>
    <w:rsid w:val="002C4B06"/>
    <w:pPr>
      <w:spacing w:after="0" w:line="240" w:lineRule="auto"/>
    </w:pPr>
    <w:rPr>
      <w:rFonts w:ascii="Times New Roman" w:eastAsia="Times New Roman" w:hAnsi="Times New Roman" w:cs="Times New Roman"/>
      <w:sz w:val="20"/>
      <w:szCs w:val="20"/>
      <w:lang w:val="en-AU"/>
    </w:rPr>
  </w:style>
  <w:style w:type="character" w:customStyle="1" w:styleId="TablecolumnheadingChar">
    <w:name w:val="Table column heading Char"/>
    <w:basedOn w:val="DefaultParagraphFont"/>
    <w:link w:val="Tablecolumnheading"/>
    <w:rsid w:val="002C4B06"/>
    <w:rPr>
      <w:rFonts w:ascii="Arial" w:eastAsia="Arial" w:hAnsi="Arial" w:cs="Arial"/>
      <w:b/>
      <w:bCs/>
      <w:szCs w:val="20"/>
      <w:lang w:val="en-AU"/>
    </w:rPr>
  </w:style>
  <w:style w:type="character" w:customStyle="1" w:styleId="Heading-TOCChar">
    <w:name w:val="Heading - TOC Char"/>
    <w:basedOn w:val="DefaultParagraphFont"/>
    <w:link w:val="Heading-TOC"/>
    <w:semiHidden/>
    <w:rsid w:val="002C4B06"/>
    <w:rPr>
      <w:rFonts w:ascii="Arial" w:eastAsia="Arial" w:hAnsi="Arial" w:cs="Arial"/>
      <w:b/>
      <w:bCs/>
      <w:sz w:val="28"/>
      <w:szCs w:val="28"/>
      <w:lang w:val="en-AU"/>
    </w:rPr>
  </w:style>
  <w:style w:type="character" w:customStyle="1" w:styleId="Heading-misclargeChar">
    <w:name w:val="Heading - misc large Char"/>
    <w:basedOn w:val="Heading-TOCChar"/>
    <w:link w:val="Heading-misclarge"/>
    <w:rsid w:val="002C4B06"/>
    <w:rPr>
      <w:rFonts w:ascii="Arial" w:eastAsia="Arial" w:hAnsi="Arial" w:cs="Arial"/>
      <w:b/>
      <w:bCs/>
      <w:sz w:val="28"/>
      <w:szCs w:val="28"/>
      <w:lang w:val="en-AU"/>
    </w:rPr>
  </w:style>
  <w:style w:type="character" w:customStyle="1" w:styleId="Heading-miscsmallChar">
    <w:name w:val="Heading - misc small Char"/>
    <w:basedOn w:val="Heading-misclargeChar"/>
    <w:link w:val="Heading-miscsmall"/>
    <w:rsid w:val="002C4B06"/>
    <w:rPr>
      <w:rFonts w:ascii="Arial" w:eastAsia="Arial" w:hAnsi="Arial" w:cs="Arial"/>
      <w:b/>
      <w:bCs/>
      <w:sz w:val="28"/>
      <w:szCs w:val="28"/>
      <w:lang w:val="en-AU"/>
    </w:rPr>
  </w:style>
  <w:style w:type="table" w:customStyle="1" w:styleId="Parametertable">
    <w:name w:val="Parameter table"/>
    <w:basedOn w:val="TableGrid"/>
    <w:rsid w:val="002C4B06"/>
    <w:pPr>
      <w:spacing w:before="60"/>
      <w:jc w:val="left"/>
    </w:pPr>
    <w:rPr>
      <w:rFonts w:ascii="Arial" w:eastAsia="Arial" w:hAnsi="Arial" w:cs="Arial"/>
      <w:lang w:eastAsia="zh-TW" w:bidi="he-IL"/>
    </w:rPr>
    <w:tblPr/>
  </w:style>
  <w:style w:type="paragraph" w:customStyle="1" w:styleId="APIListing">
    <w:name w:val="API Listing"/>
    <w:basedOn w:val="CodeListing"/>
    <w:rsid w:val="002C4B06"/>
    <w:pPr>
      <w:keepNext/>
      <w:pBdr>
        <w:top w:val="single" w:sz="4" w:space="1" w:color="000000"/>
        <w:left w:val="single" w:sz="4" w:space="4" w:color="000000"/>
        <w:bottom w:val="single" w:sz="4" w:space="1" w:color="000000"/>
        <w:right w:val="single" w:sz="4" w:space="4" w:color="000000"/>
      </w:pBdr>
      <w:shd w:val="clear" w:color="auto" w:fill="E6E6E6"/>
    </w:pPr>
    <w:rPr>
      <w:sz w:val="20"/>
      <w:lang w:val="en-US"/>
    </w:rPr>
  </w:style>
  <w:style w:type="paragraph" w:customStyle="1" w:styleId="ParameterTableHeading">
    <w:name w:val="Parameter Table Heading"/>
    <w:basedOn w:val="Tablecontents-leftaligned"/>
    <w:rsid w:val="002C4B06"/>
    <w:pPr>
      <w:spacing w:after="120"/>
    </w:pPr>
    <w:rPr>
      <w:rFonts w:ascii="Century Gothic" w:eastAsia="Century Gothic" w:hAnsi="Century Gothic" w:cs="Century Gothic"/>
      <w:b/>
      <w:lang w:val="en-US"/>
    </w:rPr>
  </w:style>
  <w:style w:type="paragraph" w:customStyle="1" w:styleId="Instructions">
    <w:name w:val="Instructions"/>
    <w:basedOn w:val="BodyText"/>
    <w:rsid w:val="002C4B06"/>
    <w:rPr>
      <w:rFonts w:ascii="AGaramond" w:eastAsia="AGaramond" w:hAnsi="AGaramond" w:cs="AGaramond"/>
      <w:color w:val="800000"/>
      <w:sz w:val="24"/>
      <w:lang w:val="en-US"/>
    </w:rPr>
  </w:style>
  <w:style w:type="character" w:styleId="FollowedHyperlink">
    <w:name w:val="FollowedHyperlink"/>
    <w:basedOn w:val="DefaultParagraphFont"/>
    <w:rsid w:val="002C4B06"/>
    <w:rPr>
      <w:color w:val="800080"/>
      <w:u w:val="single"/>
    </w:rPr>
  </w:style>
  <w:style w:type="paragraph" w:customStyle="1" w:styleId="Body0">
    <w:name w:val="Body"/>
    <w:next w:val="Normal"/>
    <w:rsid w:val="002C4B06"/>
    <w:pPr>
      <w:spacing w:after="120" w:line="240" w:lineRule="auto"/>
      <w:ind w:left="2552"/>
    </w:pPr>
    <w:rPr>
      <w:rFonts w:ascii="Arial" w:eastAsia="Arial" w:hAnsi="Arial" w:cs="Arial"/>
      <w:szCs w:val="20"/>
    </w:rPr>
  </w:style>
  <w:style w:type="paragraph" w:customStyle="1" w:styleId="TableHead">
    <w:name w:val="Table Head"/>
    <w:next w:val="Body0"/>
    <w:rsid w:val="002C4B06"/>
    <w:pPr>
      <w:keepNext/>
      <w:keepLines/>
      <w:numPr>
        <w:numId w:val="3"/>
      </w:numPr>
      <w:spacing w:before="60" w:after="0" w:line="240" w:lineRule="auto"/>
      <w:ind w:right="57"/>
    </w:pPr>
    <w:rPr>
      <w:rFonts w:ascii="Arial" w:eastAsia="Arial" w:hAnsi="Arial" w:cs="Arial"/>
      <w:b/>
      <w:szCs w:val="20"/>
    </w:rPr>
  </w:style>
  <w:style w:type="paragraph" w:styleId="BodyTextIndent">
    <w:name w:val="Body Text Indent"/>
    <w:basedOn w:val="Normal"/>
    <w:link w:val="BodyTextIndentChar"/>
    <w:rsid w:val="002C4B06"/>
    <w:pPr>
      <w:spacing w:after="120" w:line="240" w:lineRule="auto"/>
      <w:ind w:left="360"/>
      <w:jc w:val="both"/>
    </w:pPr>
    <w:rPr>
      <w:rFonts w:ascii="Arial" w:eastAsia="Arial" w:hAnsi="Arial" w:cs="Arial"/>
      <w:szCs w:val="20"/>
      <w:lang w:val="en-AU"/>
    </w:rPr>
  </w:style>
  <w:style w:type="character" w:customStyle="1" w:styleId="BodyTextIndentChar">
    <w:name w:val="Body Text Indent Char"/>
    <w:basedOn w:val="DefaultParagraphFont"/>
    <w:link w:val="BodyTextIndent"/>
    <w:rsid w:val="002C4B06"/>
    <w:rPr>
      <w:rFonts w:ascii="Arial" w:eastAsia="Arial" w:hAnsi="Arial" w:cs="Arial"/>
      <w:szCs w:val="20"/>
      <w:lang w:val="en-AU"/>
    </w:rPr>
  </w:style>
  <w:style w:type="paragraph" w:customStyle="1" w:styleId="ListParagraph1">
    <w:name w:val="List Paragraph1"/>
    <w:basedOn w:val="Normal"/>
    <w:qFormat/>
    <w:rsid w:val="002C4B06"/>
    <w:pPr>
      <w:spacing w:after="0" w:line="240" w:lineRule="auto"/>
      <w:ind w:left="720"/>
      <w:contextualSpacing/>
      <w:jc w:val="both"/>
    </w:pPr>
    <w:rPr>
      <w:rFonts w:ascii="Arial" w:eastAsia="Arial" w:hAnsi="Arial" w:cs="Arial"/>
      <w:szCs w:val="20"/>
      <w:lang w:val="en-AU"/>
    </w:rPr>
  </w:style>
  <w:style w:type="paragraph" w:customStyle="1" w:styleId="template">
    <w:name w:val="template"/>
    <w:basedOn w:val="Normal"/>
    <w:rsid w:val="002C4B06"/>
    <w:pPr>
      <w:suppressAutoHyphens/>
      <w:overflowPunct w:val="0"/>
      <w:autoSpaceDE w:val="0"/>
      <w:spacing w:after="0" w:line="240" w:lineRule="exact"/>
      <w:textAlignment w:val="baseline"/>
    </w:pPr>
    <w:rPr>
      <w:rFonts w:ascii="Arial" w:eastAsia="Arial" w:hAnsi="Arial" w:cs="Times New Roman"/>
      <w:i/>
      <w:szCs w:val="20"/>
      <w:lang w:eastAsia="ar-SA"/>
    </w:rPr>
  </w:style>
  <w:style w:type="table" w:styleId="TableGrid1">
    <w:name w:val="Table Grid 1"/>
    <w:basedOn w:val="TableNormal"/>
    <w:rsid w:val="002C4B0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lastCol">
      <w:rPr>
        <w:i/>
        <w:i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style>
  <w:style w:type="character" w:customStyle="1" w:styleId="PlaceholderText1">
    <w:name w:val="Placeholder Text1"/>
    <w:basedOn w:val="DefaultParagraphFont"/>
    <w:semiHidden/>
    <w:rsid w:val="002C4B06"/>
    <w:rPr>
      <w:color w:val="808080"/>
    </w:rPr>
  </w:style>
  <w:style w:type="paragraph" w:customStyle="1" w:styleId="VorlageErluterung">
    <w:name w:val="Vorlage Erläuterung"/>
    <w:basedOn w:val="Normal"/>
    <w:next w:val="Normal"/>
    <w:rsid w:val="00F933FD"/>
    <w:pPr>
      <w:spacing w:after="0" w:line="240" w:lineRule="auto"/>
    </w:pPr>
    <w:rPr>
      <w:rFonts w:ascii="Arial" w:eastAsia="Arial" w:hAnsi="Arial" w:cs="Times New Roman"/>
      <w:i/>
      <w:color w:val="008080"/>
      <w:sz w:val="20"/>
      <w:szCs w:val="24"/>
      <w:lang w:val="de-DE" w:eastAsia="de-DE" w:bidi="ar-SA"/>
    </w:rPr>
  </w:style>
  <w:style w:type="paragraph" w:styleId="ListParagraph">
    <w:name w:val="List Paragraph"/>
    <w:basedOn w:val="Normal"/>
    <w:uiPriority w:val="34"/>
    <w:qFormat/>
    <w:rsid w:val="00386BAA"/>
    <w:pPr>
      <w:ind w:left="720"/>
      <w:contextualSpacing/>
    </w:pPr>
  </w:style>
  <w:style w:type="paragraph" w:customStyle="1" w:styleId="Comment">
    <w:name w:val="Comment"/>
    <w:basedOn w:val="Normal"/>
    <w:link w:val="CommentChar"/>
    <w:rsid w:val="00AE7342"/>
    <w:pPr>
      <w:widowControl w:val="0"/>
      <w:tabs>
        <w:tab w:val="left" w:pos="360"/>
        <w:tab w:val="left" w:pos="1252"/>
      </w:tabs>
      <w:spacing w:after="60" w:line="240" w:lineRule="auto"/>
      <w:ind w:left="360" w:right="504"/>
      <w:jc w:val="center"/>
    </w:pPr>
    <w:rPr>
      <w:rFonts w:ascii="Times New Roman" w:eastAsia="SimSun" w:hAnsi="Times New Roman" w:cs="Times New Roman"/>
      <w:i/>
      <w:snapToGrid w:val="0"/>
      <w:color w:val="FF0000"/>
      <w:sz w:val="24"/>
      <w:szCs w:val="20"/>
      <w:lang w:eastAsia="en-US" w:bidi="ar-SA"/>
    </w:rPr>
  </w:style>
  <w:style w:type="character" w:customStyle="1" w:styleId="CommentChar">
    <w:name w:val="Comment Char"/>
    <w:link w:val="Comment"/>
    <w:locked/>
    <w:rsid w:val="00AE7342"/>
    <w:rPr>
      <w:rFonts w:ascii="Times New Roman" w:eastAsia="SimSun" w:hAnsi="Times New Roman" w:cs="Times New Roman"/>
      <w:i/>
      <w:snapToGrid w:val="0"/>
      <w:color w:val="FF0000"/>
      <w:sz w:val="24"/>
      <w:szCs w:val="20"/>
      <w:lang w:eastAsia="en-US" w:bidi="ar-SA"/>
    </w:rPr>
  </w:style>
  <w:style w:type="character" w:customStyle="1" w:styleId="UnresolvedMention1">
    <w:name w:val="Unresolved Mention1"/>
    <w:basedOn w:val="DefaultParagraphFont"/>
    <w:uiPriority w:val="99"/>
    <w:semiHidden/>
    <w:unhideWhenUsed/>
    <w:rsid w:val="00BD29C4"/>
    <w:rPr>
      <w:color w:val="605E5C"/>
      <w:shd w:val="clear" w:color="auto" w:fill="E1DFDD"/>
    </w:rPr>
  </w:style>
  <w:style w:type="paragraph" w:customStyle="1" w:styleId="TableParagraph">
    <w:name w:val="Table Paragraph"/>
    <w:basedOn w:val="Normal"/>
    <w:uiPriority w:val="1"/>
    <w:qFormat/>
    <w:rsid w:val="00791840"/>
    <w:pPr>
      <w:widowControl w:val="0"/>
      <w:autoSpaceDE w:val="0"/>
      <w:autoSpaceDN w:val="0"/>
      <w:spacing w:after="0" w:line="240" w:lineRule="auto"/>
    </w:pPr>
    <w:rPr>
      <w:rFonts w:ascii="Times New Roman" w:eastAsia="Times New Roman" w:hAnsi="Times New Roman" w:cs="Times New Roman"/>
      <w:lang w:eastAsia="en-US" w:bidi="en-US"/>
    </w:rPr>
  </w:style>
  <w:style w:type="character" w:customStyle="1" w:styleId="UnresolvedMention2">
    <w:name w:val="Unresolved Mention2"/>
    <w:basedOn w:val="DefaultParagraphFont"/>
    <w:uiPriority w:val="99"/>
    <w:semiHidden/>
    <w:unhideWhenUsed/>
    <w:rsid w:val="00860A43"/>
    <w:rPr>
      <w:color w:val="605E5C"/>
      <w:shd w:val="clear" w:color="auto" w:fill="E1DFDD"/>
    </w:rPr>
  </w:style>
  <w:style w:type="table" w:styleId="GridTable4-Accent2">
    <w:name w:val="Grid Table 4 Accent 2"/>
    <w:basedOn w:val="TableNormal"/>
    <w:uiPriority w:val="49"/>
    <w:rsid w:val="001136FF"/>
    <w:pPr>
      <w:spacing w:after="0" w:line="240" w:lineRule="auto"/>
    </w:pPr>
    <w:tblPr>
      <w:tblStyleRowBandSize w:val="1"/>
      <w:tblStyleColBandSize w:val="1"/>
      <w:tblBorders>
        <w:top w:val="single" w:sz="4" w:space="0" w:color="07A2FF" w:themeColor="accent2" w:themeTint="99"/>
        <w:left w:val="single" w:sz="4" w:space="0" w:color="07A2FF" w:themeColor="accent2" w:themeTint="99"/>
        <w:bottom w:val="single" w:sz="4" w:space="0" w:color="07A2FF" w:themeColor="accent2" w:themeTint="99"/>
        <w:right w:val="single" w:sz="4" w:space="0" w:color="07A2FF" w:themeColor="accent2" w:themeTint="99"/>
        <w:insideH w:val="single" w:sz="4" w:space="0" w:color="07A2FF" w:themeColor="accent2" w:themeTint="99"/>
        <w:insideV w:val="single" w:sz="4" w:space="0" w:color="07A2FF" w:themeColor="accent2" w:themeTint="99"/>
      </w:tblBorders>
    </w:tblPr>
    <w:tblStylePr w:type="firstRow">
      <w:rPr>
        <w:b/>
        <w:bCs/>
        <w:color w:val="FFFFFF" w:themeColor="background1"/>
      </w:rPr>
      <w:tblPr/>
      <w:tcPr>
        <w:tcBorders>
          <w:top w:val="single" w:sz="4" w:space="0" w:color="003D61" w:themeColor="accent2"/>
          <w:left w:val="single" w:sz="4" w:space="0" w:color="003D61" w:themeColor="accent2"/>
          <w:bottom w:val="single" w:sz="4" w:space="0" w:color="003D61" w:themeColor="accent2"/>
          <w:right w:val="single" w:sz="4" w:space="0" w:color="003D61" w:themeColor="accent2"/>
          <w:insideH w:val="nil"/>
          <w:insideV w:val="nil"/>
        </w:tcBorders>
        <w:shd w:val="clear" w:color="auto" w:fill="003D61" w:themeFill="accent2"/>
      </w:tcPr>
    </w:tblStylePr>
    <w:tblStylePr w:type="lastRow">
      <w:rPr>
        <w:b/>
        <w:bCs/>
      </w:rPr>
      <w:tblPr/>
      <w:tcPr>
        <w:tcBorders>
          <w:top w:val="double" w:sz="4" w:space="0" w:color="003D61" w:themeColor="accent2"/>
        </w:tcBorders>
      </w:tcPr>
    </w:tblStylePr>
    <w:tblStylePr w:type="firstCol">
      <w:rPr>
        <w:b/>
        <w:bCs/>
      </w:rPr>
    </w:tblStylePr>
    <w:tblStylePr w:type="lastCol">
      <w:rPr>
        <w:b/>
        <w:bCs/>
      </w:rPr>
    </w:tblStylePr>
    <w:tblStylePr w:type="band1Vert">
      <w:tblPr/>
      <w:tcPr>
        <w:shd w:val="clear" w:color="auto" w:fill="ACE0FF" w:themeFill="accent2" w:themeFillTint="33"/>
      </w:tcPr>
    </w:tblStylePr>
    <w:tblStylePr w:type="band1Horz">
      <w:tblPr/>
      <w:tcPr>
        <w:shd w:val="clear" w:color="auto" w:fill="ACE0FF" w:themeFill="accent2" w:themeFillTint="33"/>
      </w:tcPr>
    </w:tblStylePr>
  </w:style>
  <w:style w:type="table" w:styleId="GridTable2-Accent1">
    <w:name w:val="Grid Table 2 Accent 1"/>
    <w:basedOn w:val="TableNormal"/>
    <w:uiPriority w:val="47"/>
    <w:rsid w:val="002B7F8D"/>
    <w:pPr>
      <w:spacing w:after="0" w:line="240" w:lineRule="auto"/>
    </w:pPr>
    <w:tblPr>
      <w:tblStyleRowBandSize w:val="1"/>
      <w:tblStyleColBandSize w:val="1"/>
      <w:tblBorders>
        <w:top w:val="single" w:sz="2" w:space="0" w:color="3EE0FF" w:themeColor="accent1" w:themeTint="99"/>
        <w:bottom w:val="single" w:sz="2" w:space="0" w:color="3EE0FF" w:themeColor="accent1" w:themeTint="99"/>
        <w:insideH w:val="single" w:sz="2" w:space="0" w:color="3EE0FF" w:themeColor="accent1" w:themeTint="99"/>
        <w:insideV w:val="single" w:sz="2" w:space="0" w:color="3EE0FF" w:themeColor="accent1" w:themeTint="99"/>
      </w:tblBorders>
    </w:tblPr>
    <w:tblStylePr w:type="firstRow">
      <w:rPr>
        <w:b/>
        <w:bCs/>
      </w:rPr>
      <w:tblPr/>
      <w:tcPr>
        <w:tcBorders>
          <w:top w:val="nil"/>
          <w:bottom w:val="single" w:sz="12" w:space="0" w:color="3EE0FF" w:themeColor="accent1" w:themeTint="99"/>
          <w:insideH w:val="nil"/>
          <w:insideV w:val="nil"/>
        </w:tcBorders>
        <w:shd w:val="clear" w:color="auto" w:fill="FFFFFF" w:themeFill="background1"/>
      </w:tcPr>
    </w:tblStylePr>
    <w:tblStylePr w:type="lastRow">
      <w:rPr>
        <w:b/>
        <w:bCs/>
      </w:rPr>
      <w:tblPr/>
      <w:tcPr>
        <w:tcBorders>
          <w:top w:val="double" w:sz="2" w:space="0" w:color="3EE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F4FF" w:themeFill="accent1" w:themeFillTint="33"/>
      </w:tcPr>
    </w:tblStylePr>
    <w:tblStylePr w:type="band1Horz">
      <w:tblPr/>
      <w:tcPr>
        <w:shd w:val="clear" w:color="auto" w:fill="BEF4FF" w:themeFill="accent1" w:themeFillTint="33"/>
      </w:tcPr>
    </w:tblStylePr>
  </w:style>
  <w:style w:type="paragraph" w:customStyle="1" w:styleId="Default">
    <w:name w:val="Default"/>
    <w:rsid w:val="005B7ED4"/>
    <w:pPr>
      <w:autoSpaceDE w:val="0"/>
      <w:autoSpaceDN w:val="0"/>
      <w:adjustRightInd w:val="0"/>
      <w:spacing w:after="0" w:line="240" w:lineRule="auto"/>
    </w:pPr>
    <w:rPr>
      <w:rFonts w:ascii="Times New Roman" w:hAnsi="Times New Roman" w:cs="Times New Roman"/>
      <w:color w:val="000000"/>
      <w:sz w:val="24"/>
      <w:szCs w:val="24"/>
      <w:lang w:val="en-IN" w:bidi="ar-SA"/>
    </w:rPr>
  </w:style>
  <w:style w:type="character" w:styleId="CommentReference">
    <w:name w:val="annotation reference"/>
    <w:basedOn w:val="DefaultParagraphFont"/>
    <w:uiPriority w:val="99"/>
    <w:semiHidden/>
    <w:unhideWhenUsed/>
    <w:rsid w:val="007B3A32"/>
    <w:rPr>
      <w:sz w:val="16"/>
      <w:szCs w:val="16"/>
    </w:rPr>
  </w:style>
  <w:style w:type="paragraph" w:styleId="CommentText">
    <w:name w:val="annotation text"/>
    <w:basedOn w:val="Normal"/>
    <w:link w:val="CommentTextChar"/>
    <w:uiPriority w:val="99"/>
    <w:unhideWhenUsed/>
    <w:rsid w:val="007B3A32"/>
    <w:pPr>
      <w:spacing w:line="240" w:lineRule="auto"/>
    </w:pPr>
    <w:rPr>
      <w:sz w:val="20"/>
      <w:szCs w:val="20"/>
    </w:rPr>
  </w:style>
  <w:style w:type="character" w:customStyle="1" w:styleId="CommentTextChar">
    <w:name w:val="Comment Text Char"/>
    <w:basedOn w:val="DefaultParagraphFont"/>
    <w:link w:val="CommentText"/>
    <w:uiPriority w:val="99"/>
    <w:rsid w:val="007B3A32"/>
    <w:rPr>
      <w:sz w:val="20"/>
      <w:szCs w:val="20"/>
    </w:rPr>
  </w:style>
  <w:style w:type="paragraph" w:styleId="CommentSubject">
    <w:name w:val="annotation subject"/>
    <w:basedOn w:val="CommentText"/>
    <w:next w:val="CommentText"/>
    <w:link w:val="CommentSubjectChar"/>
    <w:uiPriority w:val="99"/>
    <w:semiHidden/>
    <w:unhideWhenUsed/>
    <w:rsid w:val="007B3A32"/>
    <w:rPr>
      <w:b/>
      <w:bCs/>
    </w:rPr>
  </w:style>
  <w:style w:type="character" w:customStyle="1" w:styleId="CommentSubjectChar">
    <w:name w:val="Comment Subject Char"/>
    <w:basedOn w:val="CommentTextChar"/>
    <w:link w:val="CommentSubject"/>
    <w:uiPriority w:val="99"/>
    <w:semiHidden/>
    <w:rsid w:val="007B3A32"/>
    <w:rPr>
      <w:b/>
      <w:bCs/>
      <w:sz w:val="20"/>
      <w:szCs w:val="20"/>
    </w:rPr>
  </w:style>
  <w:style w:type="paragraph" w:styleId="Revision">
    <w:name w:val="Revision"/>
    <w:hidden/>
    <w:uiPriority w:val="99"/>
    <w:semiHidden/>
    <w:rsid w:val="00624C1C"/>
    <w:pPr>
      <w:spacing w:after="0" w:line="240" w:lineRule="auto"/>
    </w:pPr>
  </w:style>
  <w:style w:type="character" w:styleId="UnresolvedMention">
    <w:name w:val="Unresolved Mention"/>
    <w:basedOn w:val="DefaultParagraphFont"/>
    <w:uiPriority w:val="99"/>
    <w:semiHidden/>
    <w:unhideWhenUsed/>
    <w:rsid w:val="002E5FBF"/>
    <w:rPr>
      <w:color w:val="605E5C"/>
      <w:shd w:val="clear" w:color="auto" w:fill="E1DFDD"/>
    </w:rPr>
  </w:style>
  <w:style w:type="paragraph" w:styleId="NormalWeb">
    <w:name w:val="Normal (Web)"/>
    <w:basedOn w:val="Normal"/>
    <w:uiPriority w:val="99"/>
    <w:semiHidden/>
    <w:unhideWhenUsed/>
    <w:rsid w:val="002F7178"/>
    <w:pPr>
      <w:spacing w:before="100" w:beforeAutospacing="1" w:after="100" w:afterAutospacing="1" w:line="240" w:lineRule="auto"/>
    </w:pPr>
    <w:rPr>
      <w:rFonts w:ascii="Times New Roman" w:eastAsia="Times New Roman" w:hAnsi="Times New Roman" w:cs="Times New Roman"/>
      <w:sz w:val="24"/>
      <w:szCs w:val="24"/>
      <w:lang w:eastAsia="en-US" w:bidi="ar-SA"/>
    </w:rPr>
  </w:style>
  <w:style w:type="paragraph" w:styleId="NoSpacing">
    <w:name w:val="No Spacing"/>
    <w:link w:val="NoSpacingChar"/>
    <w:uiPriority w:val="1"/>
    <w:qFormat/>
    <w:rsid w:val="00AA03A2"/>
    <w:pPr>
      <w:spacing w:after="0" w:line="240" w:lineRule="auto"/>
    </w:pPr>
    <w:rPr>
      <w:sz w:val="20"/>
      <w:szCs w:val="20"/>
      <w:lang w:eastAsia="en-US" w:bidi="ar-SA"/>
    </w:rPr>
  </w:style>
  <w:style w:type="character" w:customStyle="1" w:styleId="NoSpacingChar">
    <w:name w:val="No Spacing Char"/>
    <w:basedOn w:val="DefaultParagraphFont"/>
    <w:link w:val="NoSpacing"/>
    <w:uiPriority w:val="1"/>
    <w:rsid w:val="00AA03A2"/>
    <w:rPr>
      <w:sz w:val="20"/>
      <w:szCs w:val="20"/>
      <w:lang w:eastAsia="en-US" w:bidi="ar-SA"/>
    </w:rPr>
  </w:style>
  <w:style w:type="table" w:styleId="GridTable2">
    <w:name w:val="Grid Table 2"/>
    <w:basedOn w:val="TableNormal"/>
    <w:uiPriority w:val="47"/>
    <w:rsid w:val="009B354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6702">
      <w:bodyDiv w:val="1"/>
      <w:marLeft w:val="0"/>
      <w:marRight w:val="0"/>
      <w:marTop w:val="0"/>
      <w:marBottom w:val="0"/>
      <w:divBdr>
        <w:top w:val="none" w:sz="0" w:space="0" w:color="auto"/>
        <w:left w:val="none" w:sz="0" w:space="0" w:color="auto"/>
        <w:bottom w:val="none" w:sz="0" w:space="0" w:color="auto"/>
        <w:right w:val="none" w:sz="0" w:space="0" w:color="auto"/>
      </w:divBdr>
    </w:div>
    <w:div w:id="39089264">
      <w:bodyDiv w:val="1"/>
      <w:marLeft w:val="0"/>
      <w:marRight w:val="0"/>
      <w:marTop w:val="0"/>
      <w:marBottom w:val="0"/>
      <w:divBdr>
        <w:top w:val="none" w:sz="0" w:space="0" w:color="auto"/>
        <w:left w:val="none" w:sz="0" w:space="0" w:color="auto"/>
        <w:bottom w:val="none" w:sz="0" w:space="0" w:color="auto"/>
        <w:right w:val="none" w:sz="0" w:space="0" w:color="auto"/>
      </w:divBdr>
    </w:div>
    <w:div w:id="117727301">
      <w:bodyDiv w:val="1"/>
      <w:marLeft w:val="0"/>
      <w:marRight w:val="0"/>
      <w:marTop w:val="0"/>
      <w:marBottom w:val="0"/>
      <w:divBdr>
        <w:top w:val="none" w:sz="0" w:space="0" w:color="auto"/>
        <w:left w:val="none" w:sz="0" w:space="0" w:color="auto"/>
        <w:bottom w:val="none" w:sz="0" w:space="0" w:color="auto"/>
        <w:right w:val="none" w:sz="0" w:space="0" w:color="auto"/>
      </w:divBdr>
    </w:div>
    <w:div w:id="118498661">
      <w:bodyDiv w:val="1"/>
      <w:marLeft w:val="0"/>
      <w:marRight w:val="0"/>
      <w:marTop w:val="0"/>
      <w:marBottom w:val="0"/>
      <w:divBdr>
        <w:top w:val="none" w:sz="0" w:space="0" w:color="auto"/>
        <w:left w:val="none" w:sz="0" w:space="0" w:color="auto"/>
        <w:bottom w:val="none" w:sz="0" w:space="0" w:color="auto"/>
        <w:right w:val="none" w:sz="0" w:space="0" w:color="auto"/>
      </w:divBdr>
    </w:div>
    <w:div w:id="413670213">
      <w:bodyDiv w:val="1"/>
      <w:marLeft w:val="0"/>
      <w:marRight w:val="0"/>
      <w:marTop w:val="0"/>
      <w:marBottom w:val="0"/>
      <w:divBdr>
        <w:top w:val="none" w:sz="0" w:space="0" w:color="auto"/>
        <w:left w:val="none" w:sz="0" w:space="0" w:color="auto"/>
        <w:bottom w:val="none" w:sz="0" w:space="0" w:color="auto"/>
        <w:right w:val="none" w:sz="0" w:space="0" w:color="auto"/>
      </w:divBdr>
    </w:div>
    <w:div w:id="423303980">
      <w:bodyDiv w:val="1"/>
      <w:marLeft w:val="0"/>
      <w:marRight w:val="0"/>
      <w:marTop w:val="0"/>
      <w:marBottom w:val="0"/>
      <w:divBdr>
        <w:top w:val="none" w:sz="0" w:space="0" w:color="auto"/>
        <w:left w:val="none" w:sz="0" w:space="0" w:color="auto"/>
        <w:bottom w:val="none" w:sz="0" w:space="0" w:color="auto"/>
        <w:right w:val="none" w:sz="0" w:space="0" w:color="auto"/>
      </w:divBdr>
    </w:div>
    <w:div w:id="426190891">
      <w:bodyDiv w:val="1"/>
      <w:marLeft w:val="0"/>
      <w:marRight w:val="0"/>
      <w:marTop w:val="0"/>
      <w:marBottom w:val="0"/>
      <w:divBdr>
        <w:top w:val="none" w:sz="0" w:space="0" w:color="auto"/>
        <w:left w:val="none" w:sz="0" w:space="0" w:color="auto"/>
        <w:bottom w:val="none" w:sz="0" w:space="0" w:color="auto"/>
        <w:right w:val="none" w:sz="0" w:space="0" w:color="auto"/>
      </w:divBdr>
    </w:div>
    <w:div w:id="594752831">
      <w:bodyDiv w:val="1"/>
      <w:marLeft w:val="0"/>
      <w:marRight w:val="0"/>
      <w:marTop w:val="0"/>
      <w:marBottom w:val="0"/>
      <w:divBdr>
        <w:top w:val="none" w:sz="0" w:space="0" w:color="auto"/>
        <w:left w:val="none" w:sz="0" w:space="0" w:color="auto"/>
        <w:bottom w:val="none" w:sz="0" w:space="0" w:color="auto"/>
        <w:right w:val="none" w:sz="0" w:space="0" w:color="auto"/>
      </w:divBdr>
      <w:divsChild>
        <w:div w:id="161706529">
          <w:marLeft w:val="360"/>
          <w:marRight w:val="0"/>
          <w:marTop w:val="200"/>
          <w:marBottom w:val="0"/>
          <w:divBdr>
            <w:top w:val="none" w:sz="0" w:space="0" w:color="auto"/>
            <w:left w:val="none" w:sz="0" w:space="0" w:color="auto"/>
            <w:bottom w:val="none" w:sz="0" w:space="0" w:color="auto"/>
            <w:right w:val="none" w:sz="0" w:space="0" w:color="auto"/>
          </w:divBdr>
        </w:div>
        <w:div w:id="922882558">
          <w:marLeft w:val="720"/>
          <w:marRight w:val="0"/>
          <w:marTop w:val="86"/>
          <w:marBottom w:val="0"/>
          <w:divBdr>
            <w:top w:val="none" w:sz="0" w:space="0" w:color="auto"/>
            <w:left w:val="none" w:sz="0" w:space="0" w:color="auto"/>
            <w:bottom w:val="none" w:sz="0" w:space="0" w:color="auto"/>
            <w:right w:val="none" w:sz="0" w:space="0" w:color="auto"/>
          </w:divBdr>
        </w:div>
        <w:div w:id="1620986934">
          <w:marLeft w:val="720"/>
          <w:marRight w:val="0"/>
          <w:marTop w:val="86"/>
          <w:marBottom w:val="0"/>
          <w:divBdr>
            <w:top w:val="none" w:sz="0" w:space="0" w:color="auto"/>
            <w:left w:val="none" w:sz="0" w:space="0" w:color="auto"/>
            <w:bottom w:val="none" w:sz="0" w:space="0" w:color="auto"/>
            <w:right w:val="none" w:sz="0" w:space="0" w:color="auto"/>
          </w:divBdr>
        </w:div>
        <w:div w:id="124584451">
          <w:marLeft w:val="720"/>
          <w:marRight w:val="0"/>
          <w:marTop w:val="86"/>
          <w:marBottom w:val="0"/>
          <w:divBdr>
            <w:top w:val="none" w:sz="0" w:space="0" w:color="auto"/>
            <w:left w:val="none" w:sz="0" w:space="0" w:color="auto"/>
            <w:bottom w:val="none" w:sz="0" w:space="0" w:color="auto"/>
            <w:right w:val="none" w:sz="0" w:space="0" w:color="auto"/>
          </w:divBdr>
        </w:div>
        <w:div w:id="1109206159">
          <w:marLeft w:val="1080"/>
          <w:marRight w:val="0"/>
          <w:marTop w:val="77"/>
          <w:marBottom w:val="0"/>
          <w:divBdr>
            <w:top w:val="none" w:sz="0" w:space="0" w:color="auto"/>
            <w:left w:val="none" w:sz="0" w:space="0" w:color="auto"/>
            <w:bottom w:val="none" w:sz="0" w:space="0" w:color="auto"/>
            <w:right w:val="none" w:sz="0" w:space="0" w:color="auto"/>
          </w:divBdr>
        </w:div>
        <w:div w:id="357589688">
          <w:marLeft w:val="1080"/>
          <w:marRight w:val="0"/>
          <w:marTop w:val="77"/>
          <w:marBottom w:val="0"/>
          <w:divBdr>
            <w:top w:val="none" w:sz="0" w:space="0" w:color="auto"/>
            <w:left w:val="none" w:sz="0" w:space="0" w:color="auto"/>
            <w:bottom w:val="none" w:sz="0" w:space="0" w:color="auto"/>
            <w:right w:val="none" w:sz="0" w:space="0" w:color="auto"/>
          </w:divBdr>
        </w:div>
        <w:div w:id="263192894">
          <w:marLeft w:val="720"/>
          <w:marRight w:val="0"/>
          <w:marTop w:val="86"/>
          <w:marBottom w:val="0"/>
          <w:divBdr>
            <w:top w:val="none" w:sz="0" w:space="0" w:color="auto"/>
            <w:left w:val="none" w:sz="0" w:space="0" w:color="auto"/>
            <w:bottom w:val="none" w:sz="0" w:space="0" w:color="auto"/>
            <w:right w:val="none" w:sz="0" w:space="0" w:color="auto"/>
          </w:divBdr>
        </w:div>
        <w:div w:id="1896695924">
          <w:marLeft w:val="720"/>
          <w:marRight w:val="0"/>
          <w:marTop w:val="86"/>
          <w:marBottom w:val="0"/>
          <w:divBdr>
            <w:top w:val="none" w:sz="0" w:space="0" w:color="auto"/>
            <w:left w:val="none" w:sz="0" w:space="0" w:color="auto"/>
            <w:bottom w:val="none" w:sz="0" w:space="0" w:color="auto"/>
            <w:right w:val="none" w:sz="0" w:space="0" w:color="auto"/>
          </w:divBdr>
        </w:div>
      </w:divsChild>
    </w:div>
    <w:div w:id="736784551">
      <w:bodyDiv w:val="1"/>
      <w:marLeft w:val="0"/>
      <w:marRight w:val="0"/>
      <w:marTop w:val="0"/>
      <w:marBottom w:val="0"/>
      <w:divBdr>
        <w:top w:val="none" w:sz="0" w:space="0" w:color="auto"/>
        <w:left w:val="none" w:sz="0" w:space="0" w:color="auto"/>
        <w:bottom w:val="none" w:sz="0" w:space="0" w:color="auto"/>
        <w:right w:val="none" w:sz="0" w:space="0" w:color="auto"/>
      </w:divBdr>
    </w:div>
    <w:div w:id="961497938">
      <w:bodyDiv w:val="1"/>
      <w:marLeft w:val="0"/>
      <w:marRight w:val="0"/>
      <w:marTop w:val="0"/>
      <w:marBottom w:val="0"/>
      <w:divBdr>
        <w:top w:val="none" w:sz="0" w:space="0" w:color="auto"/>
        <w:left w:val="none" w:sz="0" w:space="0" w:color="auto"/>
        <w:bottom w:val="none" w:sz="0" w:space="0" w:color="auto"/>
        <w:right w:val="none" w:sz="0" w:space="0" w:color="auto"/>
      </w:divBdr>
    </w:div>
    <w:div w:id="1012610464">
      <w:bodyDiv w:val="1"/>
      <w:marLeft w:val="0"/>
      <w:marRight w:val="0"/>
      <w:marTop w:val="0"/>
      <w:marBottom w:val="0"/>
      <w:divBdr>
        <w:top w:val="none" w:sz="0" w:space="0" w:color="auto"/>
        <w:left w:val="none" w:sz="0" w:space="0" w:color="auto"/>
        <w:bottom w:val="none" w:sz="0" w:space="0" w:color="auto"/>
        <w:right w:val="none" w:sz="0" w:space="0" w:color="auto"/>
      </w:divBdr>
      <w:divsChild>
        <w:div w:id="911233775">
          <w:marLeft w:val="360"/>
          <w:marRight w:val="0"/>
          <w:marTop w:val="200"/>
          <w:marBottom w:val="0"/>
          <w:divBdr>
            <w:top w:val="none" w:sz="0" w:space="0" w:color="auto"/>
            <w:left w:val="none" w:sz="0" w:space="0" w:color="auto"/>
            <w:bottom w:val="none" w:sz="0" w:space="0" w:color="auto"/>
            <w:right w:val="none" w:sz="0" w:space="0" w:color="auto"/>
          </w:divBdr>
        </w:div>
        <w:div w:id="1146094877">
          <w:marLeft w:val="360"/>
          <w:marRight w:val="0"/>
          <w:marTop w:val="200"/>
          <w:marBottom w:val="0"/>
          <w:divBdr>
            <w:top w:val="none" w:sz="0" w:space="0" w:color="auto"/>
            <w:left w:val="none" w:sz="0" w:space="0" w:color="auto"/>
            <w:bottom w:val="none" w:sz="0" w:space="0" w:color="auto"/>
            <w:right w:val="none" w:sz="0" w:space="0" w:color="auto"/>
          </w:divBdr>
        </w:div>
      </w:divsChild>
    </w:div>
    <w:div w:id="1124078140">
      <w:bodyDiv w:val="1"/>
      <w:marLeft w:val="0"/>
      <w:marRight w:val="0"/>
      <w:marTop w:val="0"/>
      <w:marBottom w:val="0"/>
      <w:divBdr>
        <w:top w:val="none" w:sz="0" w:space="0" w:color="auto"/>
        <w:left w:val="none" w:sz="0" w:space="0" w:color="auto"/>
        <w:bottom w:val="none" w:sz="0" w:space="0" w:color="auto"/>
        <w:right w:val="none" w:sz="0" w:space="0" w:color="auto"/>
      </w:divBdr>
      <w:divsChild>
        <w:div w:id="583757647">
          <w:marLeft w:val="360"/>
          <w:marRight w:val="0"/>
          <w:marTop w:val="200"/>
          <w:marBottom w:val="0"/>
          <w:divBdr>
            <w:top w:val="none" w:sz="0" w:space="0" w:color="auto"/>
            <w:left w:val="none" w:sz="0" w:space="0" w:color="auto"/>
            <w:bottom w:val="none" w:sz="0" w:space="0" w:color="auto"/>
            <w:right w:val="none" w:sz="0" w:space="0" w:color="auto"/>
          </w:divBdr>
        </w:div>
        <w:div w:id="1050180713">
          <w:marLeft w:val="360"/>
          <w:marRight w:val="0"/>
          <w:marTop w:val="200"/>
          <w:marBottom w:val="0"/>
          <w:divBdr>
            <w:top w:val="none" w:sz="0" w:space="0" w:color="auto"/>
            <w:left w:val="none" w:sz="0" w:space="0" w:color="auto"/>
            <w:bottom w:val="none" w:sz="0" w:space="0" w:color="auto"/>
            <w:right w:val="none" w:sz="0" w:space="0" w:color="auto"/>
          </w:divBdr>
        </w:div>
        <w:div w:id="105463570">
          <w:marLeft w:val="360"/>
          <w:marRight w:val="0"/>
          <w:marTop w:val="200"/>
          <w:marBottom w:val="0"/>
          <w:divBdr>
            <w:top w:val="none" w:sz="0" w:space="0" w:color="auto"/>
            <w:left w:val="none" w:sz="0" w:space="0" w:color="auto"/>
            <w:bottom w:val="none" w:sz="0" w:space="0" w:color="auto"/>
            <w:right w:val="none" w:sz="0" w:space="0" w:color="auto"/>
          </w:divBdr>
        </w:div>
        <w:div w:id="1282884948">
          <w:marLeft w:val="360"/>
          <w:marRight w:val="0"/>
          <w:marTop w:val="200"/>
          <w:marBottom w:val="0"/>
          <w:divBdr>
            <w:top w:val="none" w:sz="0" w:space="0" w:color="auto"/>
            <w:left w:val="none" w:sz="0" w:space="0" w:color="auto"/>
            <w:bottom w:val="none" w:sz="0" w:space="0" w:color="auto"/>
            <w:right w:val="none" w:sz="0" w:space="0" w:color="auto"/>
          </w:divBdr>
        </w:div>
        <w:div w:id="1674841901">
          <w:marLeft w:val="360"/>
          <w:marRight w:val="0"/>
          <w:marTop w:val="200"/>
          <w:marBottom w:val="0"/>
          <w:divBdr>
            <w:top w:val="none" w:sz="0" w:space="0" w:color="auto"/>
            <w:left w:val="none" w:sz="0" w:space="0" w:color="auto"/>
            <w:bottom w:val="none" w:sz="0" w:space="0" w:color="auto"/>
            <w:right w:val="none" w:sz="0" w:space="0" w:color="auto"/>
          </w:divBdr>
        </w:div>
      </w:divsChild>
    </w:div>
    <w:div w:id="1303539639">
      <w:bodyDiv w:val="1"/>
      <w:marLeft w:val="0"/>
      <w:marRight w:val="0"/>
      <w:marTop w:val="0"/>
      <w:marBottom w:val="0"/>
      <w:divBdr>
        <w:top w:val="none" w:sz="0" w:space="0" w:color="auto"/>
        <w:left w:val="none" w:sz="0" w:space="0" w:color="auto"/>
        <w:bottom w:val="none" w:sz="0" w:space="0" w:color="auto"/>
        <w:right w:val="none" w:sz="0" w:space="0" w:color="auto"/>
      </w:divBdr>
      <w:divsChild>
        <w:div w:id="312375890">
          <w:marLeft w:val="0"/>
          <w:marRight w:val="0"/>
          <w:marTop w:val="0"/>
          <w:marBottom w:val="0"/>
          <w:divBdr>
            <w:top w:val="none" w:sz="0" w:space="0" w:color="auto"/>
            <w:left w:val="none" w:sz="0" w:space="0" w:color="auto"/>
            <w:bottom w:val="none" w:sz="0" w:space="0" w:color="auto"/>
            <w:right w:val="none" w:sz="0" w:space="0" w:color="auto"/>
          </w:divBdr>
          <w:divsChild>
            <w:div w:id="65538310">
              <w:marLeft w:val="0"/>
              <w:marRight w:val="0"/>
              <w:marTop w:val="0"/>
              <w:marBottom w:val="0"/>
              <w:divBdr>
                <w:top w:val="none" w:sz="0" w:space="0" w:color="auto"/>
                <w:left w:val="none" w:sz="0" w:space="0" w:color="auto"/>
                <w:bottom w:val="none" w:sz="0" w:space="0" w:color="auto"/>
                <w:right w:val="none" w:sz="0" w:space="0" w:color="auto"/>
              </w:divBdr>
            </w:div>
            <w:div w:id="799223329">
              <w:marLeft w:val="0"/>
              <w:marRight w:val="0"/>
              <w:marTop w:val="0"/>
              <w:marBottom w:val="0"/>
              <w:divBdr>
                <w:top w:val="none" w:sz="0" w:space="0" w:color="auto"/>
                <w:left w:val="none" w:sz="0" w:space="0" w:color="auto"/>
                <w:bottom w:val="none" w:sz="0" w:space="0" w:color="auto"/>
                <w:right w:val="none" w:sz="0" w:space="0" w:color="auto"/>
              </w:divBdr>
            </w:div>
            <w:div w:id="1315254605">
              <w:marLeft w:val="0"/>
              <w:marRight w:val="0"/>
              <w:marTop w:val="0"/>
              <w:marBottom w:val="0"/>
              <w:divBdr>
                <w:top w:val="none" w:sz="0" w:space="0" w:color="auto"/>
                <w:left w:val="none" w:sz="0" w:space="0" w:color="auto"/>
                <w:bottom w:val="none" w:sz="0" w:space="0" w:color="auto"/>
                <w:right w:val="none" w:sz="0" w:space="0" w:color="auto"/>
              </w:divBdr>
            </w:div>
            <w:div w:id="1874074531">
              <w:marLeft w:val="0"/>
              <w:marRight w:val="0"/>
              <w:marTop w:val="0"/>
              <w:marBottom w:val="0"/>
              <w:divBdr>
                <w:top w:val="none" w:sz="0" w:space="0" w:color="auto"/>
                <w:left w:val="none" w:sz="0" w:space="0" w:color="auto"/>
                <w:bottom w:val="none" w:sz="0" w:space="0" w:color="auto"/>
                <w:right w:val="none" w:sz="0" w:space="0" w:color="auto"/>
              </w:divBdr>
            </w:div>
            <w:div w:id="10655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8808">
      <w:bodyDiv w:val="1"/>
      <w:marLeft w:val="0"/>
      <w:marRight w:val="0"/>
      <w:marTop w:val="0"/>
      <w:marBottom w:val="0"/>
      <w:divBdr>
        <w:top w:val="none" w:sz="0" w:space="0" w:color="auto"/>
        <w:left w:val="none" w:sz="0" w:space="0" w:color="auto"/>
        <w:bottom w:val="none" w:sz="0" w:space="0" w:color="auto"/>
        <w:right w:val="none" w:sz="0" w:space="0" w:color="auto"/>
      </w:divBdr>
      <w:divsChild>
        <w:div w:id="172694861">
          <w:marLeft w:val="360"/>
          <w:marRight w:val="0"/>
          <w:marTop w:val="200"/>
          <w:marBottom w:val="0"/>
          <w:divBdr>
            <w:top w:val="none" w:sz="0" w:space="0" w:color="auto"/>
            <w:left w:val="none" w:sz="0" w:space="0" w:color="auto"/>
            <w:bottom w:val="none" w:sz="0" w:space="0" w:color="auto"/>
            <w:right w:val="none" w:sz="0" w:space="0" w:color="auto"/>
          </w:divBdr>
        </w:div>
        <w:div w:id="335377506">
          <w:marLeft w:val="360"/>
          <w:marRight w:val="0"/>
          <w:marTop w:val="200"/>
          <w:marBottom w:val="0"/>
          <w:divBdr>
            <w:top w:val="none" w:sz="0" w:space="0" w:color="auto"/>
            <w:left w:val="none" w:sz="0" w:space="0" w:color="auto"/>
            <w:bottom w:val="none" w:sz="0" w:space="0" w:color="auto"/>
            <w:right w:val="none" w:sz="0" w:space="0" w:color="auto"/>
          </w:divBdr>
        </w:div>
        <w:div w:id="369385125">
          <w:marLeft w:val="360"/>
          <w:marRight w:val="0"/>
          <w:marTop w:val="200"/>
          <w:marBottom w:val="0"/>
          <w:divBdr>
            <w:top w:val="none" w:sz="0" w:space="0" w:color="auto"/>
            <w:left w:val="none" w:sz="0" w:space="0" w:color="auto"/>
            <w:bottom w:val="none" w:sz="0" w:space="0" w:color="auto"/>
            <w:right w:val="none" w:sz="0" w:space="0" w:color="auto"/>
          </w:divBdr>
        </w:div>
        <w:div w:id="472213287">
          <w:marLeft w:val="1080"/>
          <w:marRight w:val="0"/>
          <w:marTop w:val="200"/>
          <w:marBottom w:val="0"/>
          <w:divBdr>
            <w:top w:val="none" w:sz="0" w:space="0" w:color="auto"/>
            <w:left w:val="none" w:sz="0" w:space="0" w:color="auto"/>
            <w:bottom w:val="none" w:sz="0" w:space="0" w:color="auto"/>
            <w:right w:val="none" w:sz="0" w:space="0" w:color="auto"/>
          </w:divBdr>
        </w:div>
        <w:div w:id="642193993">
          <w:marLeft w:val="360"/>
          <w:marRight w:val="0"/>
          <w:marTop w:val="200"/>
          <w:marBottom w:val="0"/>
          <w:divBdr>
            <w:top w:val="none" w:sz="0" w:space="0" w:color="auto"/>
            <w:left w:val="none" w:sz="0" w:space="0" w:color="auto"/>
            <w:bottom w:val="none" w:sz="0" w:space="0" w:color="auto"/>
            <w:right w:val="none" w:sz="0" w:space="0" w:color="auto"/>
          </w:divBdr>
        </w:div>
        <w:div w:id="684598136">
          <w:marLeft w:val="360"/>
          <w:marRight w:val="0"/>
          <w:marTop w:val="200"/>
          <w:marBottom w:val="0"/>
          <w:divBdr>
            <w:top w:val="none" w:sz="0" w:space="0" w:color="auto"/>
            <w:left w:val="none" w:sz="0" w:space="0" w:color="auto"/>
            <w:bottom w:val="none" w:sz="0" w:space="0" w:color="auto"/>
            <w:right w:val="none" w:sz="0" w:space="0" w:color="auto"/>
          </w:divBdr>
        </w:div>
        <w:div w:id="748238609">
          <w:marLeft w:val="360"/>
          <w:marRight w:val="0"/>
          <w:marTop w:val="200"/>
          <w:marBottom w:val="0"/>
          <w:divBdr>
            <w:top w:val="none" w:sz="0" w:space="0" w:color="auto"/>
            <w:left w:val="none" w:sz="0" w:space="0" w:color="auto"/>
            <w:bottom w:val="none" w:sz="0" w:space="0" w:color="auto"/>
            <w:right w:val="none" w:sz="0" w:space="0" w:color="auto"/>
          </w:divBdr>
        </w:div>
        <w:div w:id="901989324">
          <w:marLeft w:val="360"/>
          <w:marRight w:val="0"/>
          <w:marTop w:val="200"/>
          <w:marBottom w:val="0"/>
          <w:divBdr>
            <w:top w:val="none" w:sz="0" w:space="0" w:color="auto"/>
            <w:left w:val="none" w:sz="0" w:space="0" w:color="auto"/>
            <w:bottom w:val="none" w:sz="0" w:space="0" w:color="auto"/>
            <w:right w:val="none" w:sz="0" w:space="0" w:color="auto"/>
          </w:divBdr>
        </w:div>
      </w:divsChild>
    </w:div>
    <w:div w:id="1437599451">
      <w:bodyDiv w:val="1"/>
      <w:marLeft w:val="0"/>
      <w:marRight w:val="0"/>
      <w:marTop w:val="0"/>
      <w:marBottom w:val="0"/>
      <w:divBdr>
        <w:top w:val="none" w:sz="0" w:space="0" w:color="auto"/>
        <w:left w:val="none" w:sz="0" w:space="0" w:color="auto"/>
        <w:bottom w:val="none" w:sz="0" w:space="0" w:color="auto"/>
        <w:right w:val="none" w:sz="0" w:space="0" w:color="auto"/>
      </w:divBdr>
    </w:div>
    <w:div w:id="1452286776">
      <w:bodyDiv w:val="1"/>
      <w:marLeft w:val="0"/>
      <w:marRight w:val="0"/>
      <w:marTop w:val="0"/>
      <w:marBottom w:val="0"/>
      <w:divBdr>
        <w:top w:val="none" w:sz="0" w:space="0" w:color="auto"/>
        <w:left w:val="none" w:sz="0" w:space="0" w:color="auto"/>
        <w:bottom w:val="none" w:sz="0" w:space="0" w:color="auto"/>
        <w:right w:val="none" w:sz="0" w:space="0" w:color="auto"/>
      </w:divBdr>
      <w:divsChild>
        <w:div w:id="512259906">
          <w:marLeft w:val="547"/>
          <w:marRight w:val="0"/>
          <w:marTop w:val="0"/>
          <w:marBottom w:val="0"/>
          <w:divBdr>
            <w:top w:val="none" w:sz="0" w:space="0" w:color="auto"/>
            <w:left w:val="none" w:sz="0" w:space="0" w:color="auto"/>
            <w:bottom w:val="none" w:sz="0" w:space="0" w:color="auto"/>
            <w:right w:val="none" w:sz="0" w:space="0" w:color="auto"/>
          </w:divBdr>
        </w:div>
      </w:divsChild>
    </w:div>
    <w:div w:id="1533493475">
      <w:bodyDiv w:val="1"/>
      <w:marLeft w:val="0"/>
      <w:marRight w:val="0"/>
      <w:marTop w:val="0"/>
      <w:marBottom w:val="0"/>
      <w:divBdr>
        <w:top w:val="none" w:sz="0" w:space="0" w:color="auto"/>
        <w:left w:val="none" w:sz="0" w:space="0" w:color="auto"/>
        <w:bottom w:val="none" w:sz="0" w:space="0" w:color="auto"/>
        <w:right w:val="none" w:sz="0" w:space="0" w:color="auto"/>
      </w:divBdr>
    </w:div>
    <w:div w:id="1574779162">
      <w:bodyDiv w:val="1"/>
      <w:marLeft w:val="0"/>
      <w:marRight w:val="0"/>
      <w:marTop w:val="0"/>
      <w:marBottom w:val="0"/>
      <w:divBdr>
        <w:top w:val="none" w:sz="0" w:space="0" w:color="auto"/>
        <w:left w:val="none" w:sz="0" w:space="0" w:color="auto"/>
        <w:bottom w:val="none" w:sz="0" w:space="0" w:color="auto"/>
        <w:right w:val="none" w:sz="0" w:space="0" w:color="auto"/>
      </w:divBdr>
      <w:divsChild>
        <w:div w:id="1266157498">
          <w:marLeft w:val="360"/>
          <w:marRight w:val="0"/>
          <w:marTop w:val="200"/>
          <w:marBottom w:val="0"/>
          <w:divBdr>
            <w:top w:val="none" w:sz="0" w:space="0" w:color="auto"/>
            <w:left w:val="none" w:sz="0" w:space="0" w:color="auto"/>
            <w:bottom w:val="none" w:sz="0" w:space="0" w:color="auto"/>
            <w:right w:val="none" w:sz="0" w:space="0" w:color="auto"/>
          </w:divBdr>
        </w:div>
        <w:div w:id="2133595101">
          <w:marLeft w:val="720"/>
          <w:marRight w:val="0"/>
          <w:marTop w:val="86"/>
          <w:marBottom w:val="0"/>
          <w:divBdr>
            <w:top w:val="none" w:sz="0" w:space="0" w:color="auto"/>
            <w:left w:val="none" w:sz="0" w:space="0" w:color="auto"/>
            <w:bottom w:val="none" w:sz="0" w:space="0" w:color="auto"/>
            <w:right w:val="none" w:sz="0" w:space="0" w:color="auto"/>
          </w:divBdr>
        </w:div>
        <w:div w:id="1645621578">
          <w:marLeft w:val="1080"/>
          <w:marRight w:val="0"/>
          <w:marTop w:val="77"/>
          <w:marBottom w:val="0"/>
          <w:divBdr>
            <w:top w:val="none" w:sz="0" w:space="0" w:color="auto"/>
            <w:left w:val="none" w:sz="0" w:space="0" w:color="auto"/>
            <w:bottom w:val="none" w:sz="0" w:space="0" w:color="auto"/>
            <w:right w:val="none" w:sz="0" w:space="0" w:color="auto"/>
          </w:divBdr>
        </w:div>
        <w:div w:id="2082018329">
          <w:marLeft w:val="1080"/>
          <w:marRight w:val="0"/>
          <w:marTop w:val="77"/>
          <w:marBottom w:val="0"/>
          <w:divBdr>
            <w:top w:val="none" w:sz="0" w:space="0" w:color="auto"/>
            <w:left w:val="none" w:sz="0" w:space="0" w:color="auto"/>
            <w:bottom w:val="none" w:sz="0" w:space="0" w:color="auto"/>
            <w:right w:val="none" w:sz="0" w:space="0" w:color="auto"/>
          </w:divBdr>
        </w:div>
        <w:div w:id="1298413551">
          <w:marLeft w:val="1440"/>
          <w:marRight w:val="0"/>
          <w:marTop w:val="67"/>
          <w:marBottom w:val="0"/>
          <w:divBdr>
            <w:top w:val="none" w:sz="0" w:space="0" w:color="auto"/>
            <w:left w:val="none" w:sz="0" w:space="0" w:color="auto"/>
            <w:bottom w:val="none" w:sz="0" w:space="0" w:color="auto"/>
            <w:right w:val="none" w:sz="0" w:space="0" w:color="auto"/>
          </w:divBdr>
        </w:div>
        <w:div w:id="156308143">
          <w:marLeft w:val="1440"/>
          <w:marRight w:val="0"/>
          <w:marTop w:val="67"/>
          <w:marBottom w:val="0"/>
          <w:divBdr>
            <w:top w:val="none" w:sz="0" w:space="0" w:color="auto"/>
            <w:left w:val="none" w:sz="0" w:space="0" w:color="auto"/>
            <w:bottom w:val="none" w:sz="0" w:space="0" w:color="auto"/>
            <w:right w:val="none" w:sz="0" w:space="0" w:color="auto"/>
          </w:divBdr>
        </w:div>
        <w:div w:id="2146508144">
          <w:marLeft w:val="1440"/>
          <w:marRight w:val="0"/>
          <w:marTop w:val="67"/>
          <w:marBottom w:val="0"/>
          <w:divBdr>
            <w:top w:val="none" w:sz="0" w:space="0" w:color="auto"/>
            <w:left w:val="none" w:sz="0" w:space="0" w:color="auto"/>
            <w:bottom w:val="none" w:sz="0" w:space="0" w:color="auto"/>
            <w:right w:val="none" w:sz="0" w:space="0" w:color="auto"/>
          </w:divBdr>
        </w:div>
        <w:div w:id="2020421119">
          <w:marLeft w:val="720"/>
          <w:marRight w:val="0"/>
          <w:marTop w:val="86"/>
          <w:marBottom w:val="0"/>
          <w:divBdr>
            <w:top w:val="none" w:sz="0" w:space="0" w:color="auto"/>
            <w:left w:val="none" w:sz="0" w:space="0" w:color="auto"/>
            <w:bottom w:val="none" w:sz="0" w:space="0" w:color="auto"/>
            <w:right w:val="none" w:sz="0" w:space="0" w:color="auto"/>
          </w:divBdr>
        </w:div>
        <w:div w:id="560598768">
          <w:marLeft w:val="1080"/>
          <w:marRight w:val="0"/>
          <w:marTop w:val="77"/>
          <w:marBottom w:val="0"/>
          <w:divBdr>
            <w:top w:val="none" w:sz="0" w:space="0" w:color="auto"/>
            <w:left w:val="none" w:sz="0" w:space="0" w:color="auto"/>
            <w:bottom w:val="none" w:sz="0" w:space="0" w:color="auto"/>
            <w:right w:val="none" w:sz="0" w:space="0" w:color="auto"/>
          </w:divBdr>
        </w:div>
        <w:div w:id="2023168956">
          <w:marLeft w:val="1080"/>
          <w:marRight w:val="0"/>
          <w:marTop w:val="77"/>
          <w:marBottom w:val="0"/>
          <w:divBdr>
            <w:top w:val="none" w:sz="0" w:space="0" w:color="auto"/>
            <w:left w:val="none" w:sz="0" w:space="0" w:color="auto"/>
            <w:bottom w:val="none" w:sz="0" w:space="0" w:color="auto"/>
            <w:right w:val="none" w:sz="0" w:space="0" w:color="auto"/>
          </w:divBdr>
        </w:div>
        <w:div w:id="759987576">
          <w:marLeft w:val="1440"/>
          <w:marRight w:val="0"/>
          <w:marTop w:val="67"/>
          <w:marBottom w:val="0"/>
          <w:divBdr>
            <w:top w:val="none" w:sz="0" w:space="0" w:color="auto"/>
            <w:left w:val="none" w:sz="0" w:space="0" w:color="auto"/>
            <w:bottom w:val="none" w:sz="0" w:space="0" w:color="auto"/>
            <w:right w:val="none" w:sz="0" w:space="0" w:color="auto"/>
          </w:divBdr>
        </w:div>
        <w:div w:id="651519349">
          <w:marLeft w:val="1440"/>
          <w:marRight w:val="0"/>
          <w:marTop w:val="67"/>
          <w:marBottom w:val="0"/>
          <w:divBdr>
            <w:top w:val="none" w:sz="0" w:space="0" w:color="auto"/>
            <w:left w:val="none" w:sz="0" w:space="0" w:color="auto"/>
            <w:bottom w:val="none" w:sz="0" w:space="0" w:color="auto"/>
            <w:right w:val="none" w:sz="0" w:space="0" w:color="auto"/>
          </w:divBdr>
        </w:div>
        <w:div w:id="1784955738">
          <w:marLeft w:val="1440"/>
          <w:marRight w:val="0"/>
          <w:marTop w:val="67"/>
          <w:marBottom w:val="0"/>
          <w:divBdr>
            <w:top w:val="none" w:sz="0" w:space="0" w:color="auto"/>
            <w:left w:val="none" w:sz="0" w:space="0" w:color="auto"/>
            <w:bottom w:val="none" w:sz="0" w:space="0" w:color="auto"/>
            <w:right w:val="none" w:sz="0" w:space="0" w:color="auto"/>
          </w:divBdr>
        </w:div>
      </w:divsChild>
    </w:div>
    <w:div w:id="1638608505">
      <w:bodyDiv w:val="1"/>
      <w:marLeft w:val="0"/>
      <w:marRight w:val="0"/>
      <w:marTop w:val="0"/>
      <w:marBottom w:val="0"/>
      <w:divBdr>
        <w:top w:val="none" w:sz="0" w:space="0" w:color="auto"/>
        <w:left w:val="none" w:sz="0" w:space="0" w:color="auto"/>
        <w:bottom w:val="none" w:sz="0" w:space="0" w:color="auto"/>
        <w:right w:val="none" w:sz="0" w:space="0" w:color="auto"/>
      </w:divBdr>
    </w:div>
    <w:div w:id="1646087645">
      <w:bodyDiv w:val="1"/>
      <w:marLeft w:val="0"/>
      <w:marRight w:val="0"/>
      <w:marTop w:val="0"/>
      <w:marBottom w:val="0"/>
      <w:divBdr>
        <w:top w:val="none" w:sz="0" w:space="0" w:color="auto"/>
        <w:left w:val="none" w:sz="0" w:space="0" w:color="auto"/>
        <w:bottom w:val="none" w:sz="0" w:space="0" w:color="auto"/>
        <w:right w:val="none" w:sz="0" w:space="0" w:color="auto"/>
      </w:divBdr>
      <w:divsChild>
        <w:div w:id="1021736581">
          <w:marLeft w:val="360"/>
          <w:marRight w:val="0"/>
          <w:marTop w:val="200"/>
          <w:marBottom w:val="0"/>
          <w:divBdr>
            <w:top w:val="none" w:sz="0" w:space="0" w:color="auto"/>
            <w:left w:val="none" w:sz="0" w:space="0" w:color="auto"/>
            <w:bottom w:val="none" w:sz="0" w:space="0" w:color="auto"/>
            <w:right w:val="none" w:sz="0" w:space="0" w:color="auto"/>
          </w:divBdr>
        </w:div>
        <w:div w:id="1420180731">
          <w:marLeft w:val="720"/>
          <w:marRight w:val="0"/>
          <w:marTop w:val="86"/>
          <w:marBottom w:val="0"/>
          <w:divBdr>
            <w:top w:val="none" w:sz="0" w:space="0" w:color="auto"/>
            <w:left w:val="none" w:sz="0" w:space="0" w:color="auto"/>
            <w:bottom w:val="none" w:sz="0" w:space="0" w:color="auto"/>
            <w:right w:val="none" w:sz="0" w:space="0" w:color="auto"/>
          </w:divBdr>
        </w:div>
        <w:div w:id="1010449909">
          <w:marLeft w:val="360"/>
          <w:marRight w:val="0"/>
          <w:marTop w:val="200"/>
          <w:marBottom w:val="0"/>
          <w:divBdr>
            <w:top w:val="none" w:sz="0" w:space="0" w:color="auto"/>
            <w:left w:val="none" w:sz="0" w:space="0" w:color="auto"/>
            <w:bottom w:val="none" w:sz="0" w:space="0" w:color="auto"/>
            <w:right w:val="none" w:sz="0" w:space="0" w:color="auto"/>
          </w:divBdr>
        </w:div>
        <w:div w:id="1121461840">
          <w:marLeft w:val="360"/>
          <w:marRight w:val="0"/>
          <w:marTop w:val="200"/>
          <w:marBottom w:val="0"/>
          <w:divBdr>
            <w:top w:val="none" w:sz="0" w:space="0" w:color="auto"/>
            <w:left w:val="none" w:sz="0" w:space="0" w:color="auto"/>
            <w:bottom w:val="none" w:sz="0" w:space="0" w:color="auto"/>
            <w:right w:val="none" w:sz="0" w:space="0" w:color="auto"/>
          </w:divBdr>
        </w:div>
      </w:divsChild>
    </w:div>
    <w:div w:id="1716346640">
      <w:bodyDiv w:val="1"/>
      <w:marLeft w:val="0"/>
      <w:marRight w:val="0"/>
      <w:marTop w:val="0"/>
      <w:marBottom w:val="0"/>
      <w:divBdr>
        <w:top w:val="none" w:sz="0" w:space="0" w:color="auto"/>
        <w:left w:val="none" w:sz="0" w:space="0" w:color="auto"/>
        <w:bottom w:val="none" w:sz="0" w:space="0" w:color="auto"/>
        <w:right w:val="none" w:sz="0" w:space="0" w:color="auto"/>
      </w:divBdr>
      <w:divsChild>
        <w:div w:id="1833058011">
          <w:marLeft w:val="720"/>
          <w:marRight w:val="0"/>
          <w:marTop w:val="86"/>
          <w:marBottom w:val="0"/>
          <w:divBdr>
            <w:top w:val="none" w:sz="0" w:space="0" w:color="auto"/>
            <w:left w:val="none" w:sz="0" w:space="0" w:color="auto"/>
            <w:bottom w:val="none" w:sz="0" w:space="0" w:color="auto"/>
            <w:right w:val="none" w:sz="0" w:space="0" w:color="auto"/>
          </w:divBdr>
        </w:div>
      </w:divsChild>
    </w:div>
    <w:div w:id="1865317718">
      <w:bodyDiv w:val="1"/>
      <w:marLeft w:val="0"/>
      <w:marRight w:val="0"/>
      <w:marTop w:val="0"/>
      <w:marBottom w:val="0"/>
      <w:divBdr>
        <w:top w:val="none" w:sz="0" w:space="0" w:color="auto"/>
        <w:left w:val="none" w:sz="0" w:space="0" w:color="auto"/>
        <w:bottom w:val="none" w:sz="0" w:space="0" w:color="auto"/>
        <w:right w:val="none" w:sz="0" w:space="0" w:color="auto"/>
      </w:divBdr>
    </w:div>
    <w:div w:id="211035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hyperlink" Target="mailto:healthcare-support@analog.com"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infocenter.nordicsemi.com/index.jsp?topic=%2Fcom.nordic.infocenter.sdk5.v15.2.0%2Fble_sdk_app_nus_eval.html&amp;cp=7_5_1_4_1_2_24" TargetMode="External"/><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hyperlink" Target="https://confluence.analog.com/display/HEALTH/Static+AGC"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hyperlink" Target="https://infocenter.nordicsemi.com/index.jsp?topic=%2Fcom.nordic.infocenter.sdk5.v15.2.0%2Flib_fds.html&amp;cp=7_5_2_3_55" TargetMode="External"/><Relationship Id="rId30" Type="http://schemas.openxmlformats.org/officeDocument/2006/relationships/image" Target="media/image11.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3518B5-3756-4969-B37D-60AA61D01DDA}"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1DC50F03-4FCB-4A76-9143-04E181C4B730}">
      <dgm:prSet phldrT="[Text]"/>
      <dgm:spPr/>
      <dgm:t>
        <a:bodyPr/>
        <a:lstStyle/>
        <a:p>
          <a:pPr algn="ctr"/>
          <a:r>
            <a:rPr lang="en-US" b="1" dirty="0"/>
            <a:t>Capture</a:t>
          </a:r>
        </a:p>
      </dgm:t>
    </dgm:pt>
    <dgm:pt modelId="{2EB27ED1-8AF0-46F0-8B46-5FDBF0008B56}" type="parTrans" cxnId="{A322BBE0-D5E7-4627-8065-77132E1A14EE}">
      <dgm:prSet/>
      <dgm:spPr/>
      <dgm:t>
        <a:bodyPr/>
        <a:lstStyle/>
        <a:p>
          <a:pPr algn="l"/>
          <a:endParaRPr lang="en-US"/>
        </a:p>
      </dgm:t>
    </dgm:pt>
    <dgm:pt modelId="{85883077-EFFA-4829-A61A-E0ECE369067F}" type="sibTrans" cxnId="{A322BBE0-D5E7-4627-8065-77132E1A14EE}">
      <dgm:prSet/>
      <dgm:spPr/>
      <dgm:t>
        <a:bodyPr/>
        <a:lstStyle/>
        <a:p>
          <a:pPr algn="l"/>
          <a:endParaRPr lang="en-US"/>
        </a:p>
      </dgm:t>
    </dgm:pt>
    <dgm:pt modelId="{40B361C9-049F-4779-A6E6-4782CC79CB73}">
      <dgm:prSet phldrT="[Text]" custT="1"/>
      <dgm:spPr/>
      <dgm:t>
        <a:bodyPr/>
        <a:lstStyle/>
        <a:p>
          <a:pPr algn="l"/>
          <a:r>
            <a:rPr lang="en-US" sz="1050" dirty="0"/>
            <a:t>Optical sensor data</a:t>
          </a:r>
        </a:p>
      </dgm:t>
    </dgm:pt>
    <dgm:pt modelId="{FF0F9D44-4A4E-4C26-87D3-622BE7A56992}" type="parTrans" cxnId="{7C2E7C7D-B36B-4D2B-954B-A6D9565B69F3}">
      <dgm:prSet/>
      <dgm:spPr/>
      <dgm:t>
        <a:bodyPr/>
        <a:lstStyle/>
        <a:p>
          <a:pPr algn="l"/>
          <a:endParaRPr lang="en-US"/>
        </a:p>
      </dgm:t>
    </dgm:pt>
    <dgm:pt modelId="{D69C1A4B-5514-44F6-A9BD-F14C233B4AC5}" type="sibTrans" cxnId="{7C2E7C7D-B36B-4D2B-954B-A6D9565B69F3}">
      <dgm:prSet/>
      <dgm:spPr/>
      <dgm:t>
        <a:bodyPr/>
        <a:lstStyle/>
        <a:p>
          <a:pPr algn="l"/>
          <a:endParaRPr lang="en-US"/>
        </a:p>
      </dgm:t>
    </dgm:pt>
    <dgm:pt modelId="{C51B7348-79F5-4423-83DE-AC1AEB852427}">
      <dgm:prSet phldrT="[Text]"/>
      <dgm:spPr/>
      <dgm:t>
        <a:bodyPr/>
        <a:lstStyle/>
        <a:p>
          <a:pPr algn="ctr"/>
          <a:r>
            <a:rPr lang="en-US" b="1" dirty="0"/>
            <a:t>Process</a:t>
          </a:r>
        </a:p>
      </dgm:t>
    </dgm:pt>
    <dgm:pt modelId="{92C5659C-5847-4600-932B-96A2B2D25574}" type="parTrans" cxnId="{BD02363D-1BD2-43DF-A043-DE5556F31F7E}">
      <dgm:prSet/>
      <dgm:spPr/>
      <dgm:t>
        <a:bodyPr/>
        <a:lstStyle/>
        <a:p>
          <a:pPr algn="l"/>
          <a:endParaRPr lang="en-US"/>
        </a:p>
      </dgm:t>
    </dgm:pt>
    <dgm:pt modelId="{8D8DA8EA-F0AF-44F6-B151-09B0A8B9D0C0}" type="sibTrans" cxnId="{BD02363D-1BD2-43DF-A043-DE5556F31F7E}">
      <dgm:prSet/>
      <dgm:spPr/>
      <dgm:t>
        <a:bodyPr/>
        <a:lstStyle/>
        <a:p>
          <a:pPr algn="l"/>
          <a:endParaRPr lang="en-US"/>
        </a:p>
      </dgm:t>
    </dgm:pt>
    <dgm:pt modelId="{EC7320A4-D6CC-4A04-9332-FD72D864F331}">
      <dgm:prSet phldrT="[Text]" custT="1"/>
      <dgm:spPr/>
      <dgm:t>
        <a:bodyPr/>
        <a:lstStyle/>
        <a:p>
          <a:pPr algn="l"/>
          <a:r>
            <a:rPr lang="en-US" sz="1050" dirty="0"/>
            <a:t>Calibrate the optical sensor</a:t>
          </a:r>
          <a:r>
            <a:rPr lang="en-US" sz="1050" strike="sngStrike" dirty="0"/>
            <a:t> </a:t>
          </a:r>
          <a:endParaRPr lang="en-US" sz="1050" strike="noStrike" dirty="0"/>
        </a:p>
      </dgm:t>
    </dgm:pt>
    <dgm:pt modelId="{F6FC97EC-C9B0-4785-A6A5-14DE9C4E790D}" type="parTrans" cxnId="{B81138D7-7D4F-4A9B-A738-64C220A10DE5}">
      <dgm:prSet/>
      <dgm:spPr/>
      <dgm:t>
        <a:bodyPr/>
        <a:lstStyle/>
        <a:p>
          <a:pPr algn="l"/>
          <a:endParaRPr lang="en-US"/>
        </a:p>
      </dgm:t>
    </dgm:pt>
    <dgm:pt modelId="{45E46153-4064-403E-9317-67F87C8F03A3}" type="sibTrans" cxnId="{B81138D7-7D4F-4A9B-A738-64C220A10DE5}">
      <dgm:prSet/>
      <dgm:spPr/>
      <dgm:t>
        <a:bodyPr/>
        <a:lstStyle/>
        <a:p>
          <a:pPr algn="l"/>
          <a:endParaRPr lang="en-US"/>
        </a:p>
      </dgm:t>
    </dgm:pt>
    <dgm:pt modelId="{E7B4E52A-DEA2-44A4-BB7F-EB47E89C06B1}">
      <dgm:prSet phldrT="[Text]" custT="1"/>
      <dgm:spPr/>
      <dgm:t>
        <a:bodyPr/>
        <a:lstStyle/>
        <a:p>
          <a:pPr algn="l"/>
          <a:r>
            <a:rPr lang="en-US" sz="1050" dirty="0"/>
            <a:t>Calculate heart rate from synchronized ADPD-ADXL data</a:t>
          </a:r>
        </a:p>
      </dgm:t>
    </dgm:pt>
    <dgm:pt modelId="{97316025-10D6-45E6-A3F3-A0C7FFE74E23}" type="parTrans" cxnId="{5442B9F4-2410-4CB0-B4E0-4DDB7C503B52}">
      <dgm:prSet/>
      <dgm:spPr/>
      <dgm:t>
        <a:bodyPr/>
        <a:lstStyle/>
        <a:p>
          <a:pPr algn="l"/>
          <a:endParaRPr lang="en-US"/>
        </a:p>
      </dgm:t>
    </dgm:pt>
    <dgm:pt modelId="{F9253F38-E9CD-44BE-8996-4E2BADE9F2E3}" type="sibTrans" cxnId="{5442B9F4-2410-4CB0-B4E0-4DDB7C503B52}">
      <dgm:prSet/>
      <dgm:spPr/>
      <dgm:t>
        <a:bodyPr/>
        <a:lstStyle/>
        <a:p>
          <a:pPr algn="l"/>
          <a:endParaRPr lang="en-US"/>
        </a:p>
      </dgm:t>
    </dgm:pt>
    <dgm:pt modelId="{5EA9E352-6598-4E1B-8EEE-786C1B955BF3}">
      <dgm:prSet phldrT="[Text]"/>
      <dgm:spPr/>
      <dgm:t>
        <a:bodyPr/>
        <a:lstStyle/>
        <a:p>
          <a:pPr algn="ctr"/>
          <a:r>
            <a:rPr lang="en-US" b="1" dirty="0"/>
            <a:t>Store/Display</a:t>
          </a:r>
        </a:p>
      </dgm:t>
    </dgm:pt>
    <dgm:pt modelId="{21CD4C08-D2DE-43F9-AAEE-035CC4358921}" type="parTrans" cxnId="{5A0C5D20-B996-48ED-B846-5080605BC2E2}">
      <dgm:prSet/>
      <dgm:spPr/>
      <dgm:t>
        <a:bodyPr/>
        <a:lstStyle/>
        <a:p>
          <a:pPr algn="l"/>
          <a:endParaRPr lang="en-US"/>
        </a:p>
      </dgm:t>
    </dgm:pt>
    <dgm:pt modelId="{37C152B5-23DC-4323-9668-C9E76F59DAAC}" type="sibTrans" cxnId="{5A0C5D20-B996-48ED-B846-5080605BC2E2}">
      <dgm:prSet/>
      <dgm:spPr/>
      <dgm:t>
        <a:bodyPr/>
        <a:lstStyle/>
        <a:p>
          <a:pPr algn="l"/>
          <a:endParaRPr lang="en-US"/>
        </a:p>
      </dgm:t>
    </dgm:pt>
    <dgm:pt modelId="{08ED2421-4E37-451F-8EC0-21028C954501}">
      <dgm:prSet phldrT="[Text]" custT="1"/>
      <dgm:spPr/>
      <dgm:t>
        <a:bodyPr/>
        <a:lstStyle/>
        <a:p>
          <a:pPr algn="l"/>
          <a:r>
            <a:rPr lang="en-US" sz="1050" dirty="0"/>
            <a:t>Log the application streams to Flash.</a:t>
          </a:r>
        </a:p>
      </dgm:t>
    </dgm:pt>
    <dgm:pt modelId="{40064CD2-6DAB-4EA3-BF5F-46E53B2C87B1}" type="parTrans" cxnId="{675C65FC-4632-4FCF-8434-78141B1F77BB}">
      <dgm:prSet/>
      <dgm:spPr/>
      <dgm:t>
        <a:bodyPr/>
        <a:lstStyle/>
        <a:p>
          <a:pPr algn="l"/>
          <a:endParaRPr lang="en-US"/>
        </a:p>
      </dgm:t>
    </dgm:pt>
    <dgm:pt modelId="{011A2425-DE20-4016-B111-A267EA1DE91A}" type="sibTrans" cxnId="{675C65FC-4632-4FCF-8434-78141B1F77BB}">
      <dgm:prSet/>
      <dgm:spPr/>
      <dgm:t>
        <a:bodyPr/>
        <a:lstStyle/>
        <a:p>
          <a:pPr algn="l"/>
          <a:endParaRPr lang="en-US"/>
        </a:p>
      </dgm:t>
    </dgm:pt>
    <dgm:pt modelId="{0A29DA2A-A1D9-41D3-B334-31B27BA3A1F5}">
      <dgm:prSet phldrT="[Text]" custT="1"/>
      <dgm:spPr/>
      <dgm:t>
        <a:bodyPr/>
        <a:lstStyle/>
        <a:p>
          <a:pPr algn="l"/>
          <a:r>
            <a:rPr lang="en-US" sz="1050" dirty="0"/>
            <a:t>Accelerometer data</a:t>
          </a:r>
        </a:p>
      </dgm:t>
    </dgm:pt>
    <dgm:pt modelId="{130EEA10-E227-463A-AFDE-31D7B06E5CB8}" type="parTrans" cxnId="{FF9D89E3-2C2D-4DF1-BF26-1A5FD904E3AC}">
      <dgm:prSet/>
      <dgm:spPr/>
      <dgm:t>
        <a:bodyPr/>
        <a:lstStyle/>
        <a:p>
          <a:pPr algn="l"/>
          <a:endParaRPr lang="en-US"/>
        </a:p>
      </dgm:t>
    </dgm:pt>
    <dgm:pt modelId="{B8540F03-CF2F-4CC2-82D3-3A3B657E2987}" type="sibTrans" cxnId="{FF9D89E3-2C2D-4DF1-BF26-1A5FD904E3AC}">
      <dgm:prSet/>
      <dgm:spPr/>
      <dgm:t>
        <a:bodyPr/>
        <a:lstStyle/>
        <a:p>
          <a:pPr algn="l"/>
          <a:endParaRPr lang="en-US"/>
        </a:p>
      </dgm:t>
    </dgm:pt>
    <dgm:pt modelId="{0F15380B-64B6-4D9F-9C41-3AD51522FA96}">
      <dgm:prSet phldrT="[Text]" custT="1"/>
      <dgm:spPr/>
      <dgm:t>
        <a:bodyPr/>
        <a:lstStyle/>
        <a:p>
          <a:pPr algn="l"/>
          <a:r>
            <a:rPr lang="en-US" sz="1050" dirty="0"/>
            <a:t>ECG data</a:t>
          </a:r>
        </a:p>
      </dgm:t>
    </dgm:pt>
    <dgm:pt modelId="{69419349-30C6-4CE8-BDAA-821CC5226332}" type="parTrans" cxnId="{5BA3B477-7159-42A0-A207-26EEF36255B3}">
      <dgm:prSet/>
      <dgm:spPr/>
      <dgm:t>
        <a:bodyPr/>
        <a:lstStyle/>
        <a:p>
          <a:pPr algn="l"/>
          <a:endParaRPr lang="en-US"/>
        </a:p>
      </dgm:t>
    </dgm:pt>
    <dgm:pt modelId="{1F4BA230-D0D8-4E78-868A-569DF92E4404}" type="sibTrans" cxnId="{5BA3B477-7159-42A0-A207-26EEF36255B3}">
      <dgm:prSet/>
      <dgm:spPr/>
      <dgm:t>
        <a:bodyPr/>
        <a:lstStyle/>
        <a:p>
          <a:pPr algn="l"/>
          <a:endParaRPr lang="en-US"/>
        </a:p>
      </dgm:t>
    </dgm:pt>
    <dgm:pt modelId="{D398730F-175E-412B-84BD-4C3B13040A56}">
      <dgm:prSet phldrT="[Text]" custT="1"/>
      <dgm:spPr/>
      <dgm:t>
        <a:bodyPr/>
        <a:lstStyle/>
        <a:p>
          <a:pPr algn="l"/>
          <a:r>
            <a:rPr lang="en-US" sz="1050" dirty="0"/>
            <a:t>Temperature data</a:t>
          </a:r>
        </a:p>
      </dgm:t>
    </dgm:pt>
    <dgm:pt modelId="{FC357417-B11B-4051-BED9-CA0C8E062647}" type="parTrans" cxnId="{4C44D45C-B7E8-431B-BDF2-DA76D880FFA3}">
      <dgm:prSet/>
      <dgm:spPr/>
      <dgm:t>
        <a:bodyPr/>
        <a:lstStyle/>
        <a:p>
          <a:pPr algn="l"/>
          <a:endParaRPr lang="en-US"/>
        </a:p>
      </dgm:t>
    </dgm:pt>
    <dgm:pt modelId="{1C86D8C4-0C95-48C3-A14A-F27164AD04FB}" type="sibTrans" cxnId="{4C44D45C-B7E8-431B-BDF2-DA76D880FFA3}">
      <dgm:prSet/>
      <dgm:spPr/>
      <dgm:t>
        <a:bodyPr/>
        <a:lstStyle/>
        <a:p>
          <a:pPr algn="l"/>
          <a:endParaRPr lang="en-US"/>
        </a:p>
      </dgm:t>
    </dgm:pt>
    <dgm:pt modelId="{55FBDBFB-E98D-4FFF-95F2-129A2F0F46FB}">
      <dgm:prSet phldrT="[Text]" custT="1"/>
      <dgm:spPr/>
      <dgm:t>
        <a:bodyPr/>
        <a:lstStyle/>
        <a:p>
          <a:pPr algn="l"/>
          <a:endParaRPr lang="en-US" sz="1050" dirty="0"/>
        </a:p>
      </dgm:t>
    </dgm:pt>
    <dgm:pt modelId="{F9225938-2C6A-4A63-8F10-48D6093F9052}" type="parTrans" cxnId="{B1F65FE0-4585-4C35-8D48-1D9EFF90DB47}">
      <dgm:prSet/>
      <dgm:spPr/>
      <dgm:t>
        <a:bodyPr/>
        <a:lstStyle/>
        <a:p>
          <a:pPr algn="l"/>
          <a:endParaRPr lang="en-US"/>
        </a:p>
      </dgm:t>
    </dgm:pt>
    <dgm:pt modelId="{7F6FE1C8-80F7-4B48-8301-A3FEBEF4966C}" type="sibTrans" cxnId="{B1F65FE0-4585-4C35-8D48-1D9EFF90DB47}">
      <dgm:prSet/>
      <dgm:spPr/>
      <dgm:t>
        <a:bodyPr/>
        <a:lstStyle/>
        <a:p>
          <a:pPr algn="l"/>
          <a:endParaRPr lang="en-US"/>
        </a:p>
      </dgm:t>
    </dgm:pt>
    <dgm:pt modelId="{553BC566-56F2-468C-AD18-52360CFEFCFE}">
      <dgm:prSet phldrT="[Text]" custT="1"/>
      <dgm:spPr/>
      <dgm:t>
        <a:bodyPr/>
        <a:lstStyle/>
        <a:p>
          <a:pPr algn="l"/>
          <a:endParaRPr lang="en-US" sz="1050" dirty="0"/>
        </a:p>
      </dgm:t>
    </dgm:pt>
    <dgm:pt modelId="{EFA5FF65-CD0E-4C84-8542-A8A1353EEB0B}" type="parTrans" cxnId="{B3A4B5AB-C2AC-4DFB-B568-DA3AD97BC8F3}">
      <dgm:prSet/>
      <dgm:spPr/>
      <dgm:t>
        <a:bodyPr/>
        <a:lstStyle/>
        <a:p>
          <a:pPr algn="l"/>
          <a:endParaRPr lang="en-US"/>
        </a:p>
      </dgm:t>
    </dgm:pt>
    <dgm:pt modelId="{2F57B703-24B9-4C6B-B972-82841DC655AD}" type="sibTrans" cxnId="{B3A4B5AB-C2AC-4DFB-B568-DA3AD97BC8F3}">
      <dgm:prSet/>
      <dgm:spPr/>
      <dgm:t>
        <a:bodyPr/>
        <a:lstStyle/>
        <a:p>
          <a:pPr algn="l"/>
          <a:endParaRPr lang="en-US"/>
        </a:p>
      </dgm:t>
    </dgm:pt>
    <dgm:pt modelId="{60E65F14-196D-4A71-A3AA-F3246229D211}">
      <dgm:prSet phldrT="[Text]" custT="1"/>
      <dgm:spPr/>
      <dgm:t>
        <a:bodyPr/>
        <a:lstStyle/>
        <a:p>
          <a:pPr algn="l"/>
          <a:endParaRPr lang="en-US" sz="1050" dirty="0"/>
        </a:p>
      </dgm:t>
    </dgm:pt>
    <dgm:pt modelId="{39B72F58-CA96-4C9D-B317-246CAB2E53A2}" type="parTrans" cxnId="{E266EBBA-7AA1-4B50-8758-F4E147974A8E}">
      <dgm:prSet/>
      <dgm:spPr/>
      <dgm:t>
        <a:bodyPr/>
        <a:lstStyle/>
        <a:p>
          <a:pPr algn="l"/>
          <a:endParaRPr lang="en-US"/>
        </a:p>
      </dgm:t>
    </dgm:pt>
    <dgm:pt modelId="{680BA612-372F-41AF-924D-4A143DA35CE7}" type="sibTrans" cxnId="{E266EBBA-7AA1-4B50-8758-F4E147974A8E}">
      <dgm:prSet/>
      <dgm:spPr/>
      <dgm:t>
        <a:bodyPr/>
        <a:lstStyle/>
        <a:p>
          <a:pPr algn="l"/>
          <a:endParaRPr lang="en-US"/>
        </a:p>
      </dgm:t>
    </dgm:pt>
    <dgm:pt modelId="{FC446E77-7DDC-40BA-8237-7DD8DD5A1D27}">
      <dgm:prSet phldrT="[Text]" custT="1"/>
      <dgm:spPr/>
      <dgm:t>
        <a:bodyPr/>
        <a:lstStyle/>
        <a:p>
          <a:pPr algn="l"/>
          <a:endParaRPr lang="en-US" sz="1050" dirty="0"/>
        </a:p>
      </dgm:t>
    </dgm:pt>
    <dgm:pt modelId="{63B4F074-F38A-4BCD-8E3C-7889B3E9C454}" type="parTrans" cxnId="{C132642A-8EB8-4888-AA1F-072D59E33854}">
      <dgm:prSet/>
      <dgm:spPr/>
      <dgm:t>
        <a:bodyPr/>
        <a:lstStyle/>
        <a:p>
          <a:pPr algn="l"/>
          <a:endParaRPr lang="en-US"/>
        </a:p>
      </dgm:t>
    </dgm:pt>
    <dgm:pt modelId="{442E2E13-80C0-45B9-910B-8F82F94ADB9A}" type="sibTrans" cxnId="{C132642A-8EB8-4888-AA1F-072D59E33854}">
      <dgm:prSet/>
      <dgm:spPr/>
      <dgm:t>
        <a:bodyPr/>
        <a:lstStyle/>
        <a:p>
          <a:pPr algn="l"/>
          <a:endParaRPr lang="en-US"/>
        </a:p>
      </dgm:t>
    </dgm:pt>
    <dgm:pt modelId="{CBFF5455-0EE1-484A-B305-29DFFB8DA232}">
      <dgm:prSet phldrT="[Text]"/>
      <dgm:spPr/>
      <dgm:t>
        <a:bodyPr/>
        <a:lstStyle/>
        <a:p>
          <a:pPr algn="l"/>
          <a:endParaRPr lang="en-US" sz="900" dirty="0"/>
        </a:p>
      </dgm:t>
    </dgm:pt>
    <dgm:pt modelId="{51DB4FE5-5019-41E7-9DC8-93E16F42AFEA}" type="parTrans" cxnId="{74ACA614-9485-49AB-824C-78FAC4AE66AC}">
      <dgm:prSet/>
      <dgm:spPr/>
      <dgm:t>
        <a:bodyPr/>
        <a:lstStyle/>
        <a:p>
          <a:pPr algn="l"/>
          <a:endParaRPr lang="en-US"/>
        </a:p>
      </dgm:t>
    </dgm:pt>
    <dgm:pt modelId="{36B6E453-78F7-4FDA-8A85-EB07980CDE09}" type="sibTrans" cxnId="{74ACA614-9485-49AB-824C-78FAC4AE66AC}">
      <dgm:prSet/>
      <dgm:spPr/>
      <dgm:t>
        <a:bodyPr/>
        <a:lstStyle/>
        <a:p>
          <a:pPr algn="l"/>
          <a:endParaRPr lang="en-US"/>
        </a:p>
      </dgm:t>
    </dgm:pt>
    <dgm:pt modelId="{048106F8-4FC7-4F10-BA0F-B4EFAD44194B}">
      <dgm:prSet phldrT="[Text]"/>
      <dgm:spPr/>
      <dgm:t>
        <a:bodyPr/>
        <a:lstStyle/>
        <a:p>
          <a:pPr algn="l"/>
          <a:endParaRPr lang="en-US" sz="900" dirty="0"/>
        </a:p>
      </dgm:t>
    </dgm:pt>
    <dgm:pt modelId="{54D95827-F387-4593-AEF2-114FFB03AF71}" type="parTrans" cxnId="{877F8A64-1BF1-40B0-8A20-788C9A47C1F9}">
      <dgm:prSet/>
      <dgm:spPr/>
      <dgm:t>
        <a:bodyPr/>
        <a:lstStyle/>
        <a:p>
          <a:pPr algn="l"/>
          <a:endParaRPr lang="en-US"/>
        </a:p>
      </dgm:t>
    </dgm:pt>
    <dgm:pt modelId="{A910DBF0-C8C3-473C-A0ED-4A49C1125140}" type="sibTrans" cxnId="{877F8A64-1BF1-40B0-8A20-788C9A47C1F9}">
      <dgm:prSet/>
      <dgm:spPr/>
      <dgm:t>
        <a:bodyPr/>
        <a:lstStyle/>
        <a:p>
          <a:pPr algn="l"/>
          <a:endParaRPr lang="en-US"/>
        </a:p>
      </dgm:t>
    </dgm:pt>
    <dgm:pt modelId="{EBA262DC-86CD-4ADC-A718-E15983FFB335}">
      <dgm:prSet phldrT="[Text]" custT="1"/>
      <dgm:spPr/>
      <dgm:t>
        <a:bodyPr/>
        <a:lstStyle/>
        <a:p>
          <a:pPr algn="l"/>
          <a:r>
            <a:rPr lang="en-US" sz="1050" dirty="0"/>
            <a:t>Waveform display on LCD Display</a:t>
          </a:r>
        </a:p>
      </dgm:t>
    </dgm:pt>
    <dgm:pt modelId="{A52A8EE8-0F07-43F9-B75D-FA961D34A038}" type="parTrans" cxnId="{748087AB-711D-4EBF-9B85-BE1035D6097E}">
      <dgm:prSet/>
      <dgm:spPr/>
      <dgm:t>
        <a:bodyPr/>
        <a:lstStyle/>
        <a:p>
          <a:pPr algn="l"/>
          <a:endParaRPr lang="en-US"/>
        </a:p>
      </dgm:t>
    </dgm:pt>
    <dgm:pt modelId="{FC30BECF-B97F-4B90-BA59-BC2B359372D7}" type="sibTrans" cxnId="{748087AB-711D-4EBF-9B85-BE1035D6097E}">
      <dgm:prSet/>
      <dgm:spPr/>
      <dgm:t>
        <a:bodyPr/>
        <a:lstStyle/>
        <a:p>
          <a:pPr algn="l"/>
          <a:endParaRPr lang="en-US"/>
        </a:p>
      </dgm:t>
    </dgm:pt>
    <dgm:pt modelId="{2C897C8F-70BD-445F-BE02-C8CE4C8F176B}">
      <dgm:prSet phldrT="[Text]" custT="1"/>
      <dgm:spPr/>
      <dgm:t>
        <a:bodyPr/>
        <a:lstStyle/>
        <a:p>
          <a:pPr algn="l"/>
          <a:r>
            <a:rPr lang="en-US" sz="1050" dirty="0"/>
            <a:t>Motion rejection during HR measurement</a:t>
          </a:r>
        </a:p>
      </dgm:t>
    </dgm:pt>
    <dgm:pt modelId="{3ADCC935-E88C-4F6A-B3CD-FE5FABBC669C}" type="parTrans" cxnId="{3C9BD5D6-9DF0-456D-AD63-F93C1B3BFB2B}">
      <dgm:prSet/>
      <dgm:spPr/>
      <dgm:t>
        <a:bodyPr/>
        <a:lstStyle/>
        <a:p>
          <a:pPr algn="l"/>
          <a:endParaRPr lang="en-US"/>
        </a:p>
      </dgm:t>
    </dgm:pt>
    <dgm:pt modelId="{71616DD1-496F-4C71-9ADA-6FD1EBC912E0}" type="sibTrans" cxnId="{3C9BD5D6-9DF0-456D-AD63-F93C1B3BFB2B}">
      <dgm:prSet/>
      <dgm:spPr/>
      <dgm:t>
        <a:bodyPr/>
        <a:lstStyle/>
        <a:p>
          <a:pPr algn="l"/>
          <a:endParaRPr lang="en-US"/>
        </a:p>
      </dgm:t>
    </dgm:pt>
    <dgm:pt modelId="{7F894FAE-D252-4077-8BC7-071C2905E817}">
      <dgm:prSet phldrT="[Text]" custT="1"/>
      <dgm:spPr/>
      <dgm:t>
        <a:bodyPr/>
        <a:lstStyle/>
        <a:p>
          <a:pPr algn="l"/>
          <a:endParaRPr lang="en-US" sz="1050" dirty="0"/>
        </a:p>
      </dgm:t>
    </dgm:pt>
    <dgm:pt modelId="{A385E0C4-6707-4932-AB7B-4E619E77322F}" type="parTrans" cxnId="{2F8B6614-D38A-48EF-B0DA-E182AFD555DE}">
      <dgm:prSet/>
      <dgm:spPr/>
      <dgm:t>
        <a:bodyPr/>
        <a:lstStyle/>
        <a:p>
          <a:pPr algn="l"/>
          <a:endParaRPr lang="en-US"/>
        </a:p>
      </dgm:t>
    </dgm:pt>
    <dgm:pt modelId="{2FFE9597-699F-4476-A24D-528208EBAE55}" type="sibTrans" cxnId="{2F8B6614-D38A-48EF-B0DA-E182AFD555DE}">
      <dgm:prSet/>
      <dgm:spPr/>
      <dgm:t>
        <a:bodyPr/>
        <a:lstStyle/>
        <a:p>
          <a:pPr algn="l"/>
          <a:endParaRPr lang="en-US"/>
        </a:p>
      </dgm:t>
    </dgm:pt>
    <dgm:pt modelId="{3579ECDB-F352-4563-A0C3-F24E455BD119}">
      <dgm:prSet phldrT="[Text]"/>
      <dgm:spPr/>
      <dgm:t>
        <a:bodyPr/>
        <a:lstStyle/>
        <a:p>
          <a:pPr algn="l"/>
          <a:endParaRPr lang="en-US" sz="900" dirty="0"/>
        </a:p>
      </dgm:t>
    </dgm:pt>
    <dgm:pt modelId="{C93A6654-1E77-4A3A-9DDF-7ED7B003C3F7}" type="parTrans" cxnId="{1FEB75DB-8F54-49CA-8B8B-2BD5981C1941}">
      <dgm:prSet/>
      <dgm:spPr/>
      <dgm:t>
        <a:bodyPr/>
        <a:lstStyle/>
        <a:p>
          <a:pPr algn="l"/>
          <a:endParaRPr lang="en-US"/>
        </a:p>
      </dgm:t>
    </dgm:pt>
    <dgm:pt modelId="{BFF9EEDC-C81E-405F-AEBA-E974604B87FB}" type="sibTrans" cxnId="{1FEB75DB-8F54-49CA-8B8B-2BD5981C1941}">
      <dgm:prSet/>
      <dgm:spPr/>
      <dgm:t>
        <a:bodyPr/>
        <a:lstStyle/>
        <a:p>
          <a:pPr algn="l"/>
          <a:endParaRPr lang="en-US"/>
        </a:p>
      </dgm:t>
    </dgm:pt>
    <dgm:pt modelId="{DA1157C3-0674-4B27-91BD-09974308A422}">
      <dgm:prSet phldrT="[Text]" custT="1"/>
      <dgm:spPr/>
      <dgm:t>
        <a:bodyPr/>
        <a:lstStyle/>
        <a:p>
          <a:pPr algn="l"/>
          <a:endParaRPr lang="en-US" sz="1050" dirty="0"/>
        </a:p>
      </dgm:t>
    </dgm:pt>
    <dgm:pt modelId="{269B666B-A360-4BF5-8C7E-5A6BB8BF7881}" type="parTrans" cxnId="{09A23CD7-8DCF-40FB-9EB7-946C0AD17D6E}">
      <dgm:prSet/>
      <dgm:spPr/>
      <dgm:t>
        <a:bodyPr/>
        <a:lstStyle/>
        <a:p>
          <a:pPr algn="l"/>
          <a:endParaRPr lang="en-US"/>
        </a:p>
      </dgm:t>
    </dgm:pt>
    <dgm:pt modelId="{E24EAAFF-080C-484A-B17D-F7CDCB566B68}" type="sibTrans" cxnId="{09A23CD7-8DCF-40FB-9EB7-946C0AD17D6E}">
      <dgm:prSet/>
      <dgm:spPr/>
      <dgm:t>
        <a:bodyPr/>
        <a:lstStyle/>
        <a:p>
          <a:pPr algn="l"/>
          <a:endParaRPr lang="en-US"/>
        </a:p>
      </dgm:t>
    </dgm:pt>
    <dgm:pt modelId="{8443BDCB-BE1D-40B7-A054-40380EF38780}">
      <dgm:prSet phldrT="[Text]" custT="1"/>
      <dgm:spPr/>
      <dgm:t>
        <a:bodyPr/>
        <a:lstStyle/>
        <a:p>
          <a:pPr algn="l"/>
          <a:r>
            <a:rPr lang="en-US" sz="1050" dirty="0"/>
            <a:t>Connect to desktop tool or mobile apps, configure device, view data &amp; store streams</a:t>
          </a:r>
        </a:p>
      </dgm:t>
    </dgm:pt>
    <dgm:pt modelId="{7529CD1D-89A2-48BF-B293-286C9BB495CA}" type="parTrans" cxnId="{21AA60C7-D075-432D-936B-537471919627}">
      <dgm:prSet/>
      <dgm:spPr/>
      <dgm:t>
        <a:bodyPr/>
        <a:lstStyle/>
        <a:p>
          <a:pPr algn="l"/>
          <a:endParaRPr lang="en-US"/>
        </a:p>
      </dgm:t>
    </dgm:pt>
    <dgm:pt modelId="{31F198B6-0FF3-4BF4-9A95-8F08AD36E4D9}" type="sibTrans" cxnId="{21AA60C7-D075-432D-936B-537471919627}">
      <dgm:prSet/>
      <dgm:spPr/>
      <dgm:t>
        <a:bodyPr/>
        <a:lstStyle/>
        <a:p>
          <a:pPr algn="l"/>
          <a:endParaRPr lang="en-US"/>
        </a:p>
      </dgm:t>
    </dgm:pt>
    <dgm:pt modelId="{57ED64FD-0B58-4775-89C4-84EFF6827964}">
      <dgm:prSet phldrT="[Text]" custT="1"/>
      <dgm:spPr/>
      <dgm:t>
        <a:bodyPr/>
        <a:lstStyle/>
        <a:p>
          <a:pPr algn="l"/>
          <a:endParaRPr lang="en-US" sz="1050" dirty="0"/>
        </a:p>
      </dgm:t>
    </dgm:pt>
    <dgm:pt modelId="{CF575027-1299-4B7C-A47B-921847D5BBD4}" type="parTrans" cxnId="{7FEC2B88-546C-44EB-BB4F-D17AA1C1A8AB}">
      <dgm:prSet/>
      <dgm:spPr/>
      <dgm:t>
        <a:bodyPr/>
        <a:lstStyle/>
        <a:p>
          <a:pPr algn="l"/>
          <a:endParaRPr lang="en-US"/>
        </a:p>
      </dgm:t>
    </dgm:pt>
    <dgm:pt modelId="{5A6B473F-A601-4EB7-97AE-B1F238691A8F}" type="sibTrans" cxnId="{7FEC2B88-546C-44EB-BB4F-D17AA1C1A8AB}">
      <dgm:prSet/>
      <dgm:spPr/>
      <dgm:t>
        <a:bodyPr/>
        <a:lstStyle/>
        <a:p>
          <a:pPr algn="l"/>
          <a:endParaRPr lang="en-US"/>
        </a:p>
      </dgm:t>
    </dgm:pt>
    <dgm:pt modelId="{C2B750A6-525F-4299-92A1-CA21FB11B1F0}">
      <dgm:prSet phldrT="[Text]" custT="1"/>
      <dgm:spPr/>
      <dgm:t>
        <a:bodyPr/>
        <a:lstStyle/>
        <a:p>
          <a:pPr algn="l"/>
          <a:endParaRPr lang="en-US" sz="1050" dirty="0"/>
        </a:p>
      </dgm:t>
    </dgm:pt>
    <dgm:pt modelId="{D49BFBAD-481C-4918-B59A-899CA2CC7D91}" type="parTrans" cxnId="{C50F6B58-2181-43AA-B8A6-EFDBB0E4A995}">
      <dgm:prSet/>
      <dgm:spPr/>
      <dgm:t>
        <a:bodyPr/>
        <a:lstStyle/>
        <a:p>
          <a:pPr algn="l"/>
          <a:endParaRPr lang="en-US"/>
        </a:p>
      </dgm:t>
    </dgm:pt>
    <dgm:pt modelId="{B45A3F89-9A4B-4C87-BD4D-13AF866572E8}" type="sibTrans" cxnId="{C50F6B58-2181-43AA-B8A6-EFDBB0E4A995}">
      <dgm:prSet/>
      <dgm:spPr/>
      <dgm:t>
        <a:bodyPr/>
        <a:lstStyle/>
        <a:p>
          <a:pPr algn="l"/>
          <a:endParaRPr lang="en-US"/>
        </a:p>
      </dgm:t>
    </dgm:pt>
    <dgm:pt modelId="{A14124E7-C5EC-4D92-A648-062055F69D0B}">
      <dgm:prSet phldrT="[Text]" custT="1"/>
      <dgm:spPr/>
      <dgm:t>
        <a:bodyPr/>
        <a:lstStyle/>
        <a:p>
          <a:pPr algn="l"/>
          <a:r>
            <a:rPr lang="en-US" sz="1050" dirty="0"/>
            <a:t>Bio-impedance data</a:t>
          </a:r>
        </a:p>
      </dgm:t>
    </dgm:pt>
    <dgm:pt modelId="{31E1E761-146E-4163-814D-1434B6A16475}" type="parTrans" cxnId="{E576359C-2218-42D4-A217-9DD805DC80ED}">
      <dgm:prSet/>
      <dgm:spPr/>
      <dgm:t>
        <a:bodyPr/>
        <a:lstStyle/>
        <a:p>
          <a:endParaRPr lang="en-US"/>
        </a:p>
      </dgm:t>
    </dgm:pt>
    <dgm:pt modelId="{85EEB5B9-88EE-4466-B7BD-327EE15FD982}" type="sibTrans" cxnId="{E576359C-2218-42D4-A217-9DD805DC80ED}">
      <dgm:prSet/>
      <dgm:spPr/>
      <dgm:t>
        <a:bodyPr/>
        <a:lstStyle/>
        <a:p>
          <a:endParaRPr lang="en-US"/>
        </a:p>
      </dgm:t>
    </dgm:pt>
    <dgm:pt modelId="{7212ED10-6A73-4E96-BAAC-9FD1767C6FAB}">
      <dgm:prSet phldrT="[Text]" custT="1"/>
      <dgm:spPr/>
      <dgm:t>
        <a:bodyPr/>
        <a:lstStyle/>
        <a:p>
          <a:pPr algn="l"/>
          <a:endParaRPr lang="en-US" sz="1050" dirty="0"/>
        </a:p>
      </dgm:t>
    </dgm:pt>
    <dgm:pt modelId="{2136DB7D-B77A-4B2D-B5B6-5AA9375AF645}" type="parTrans" cxnId="{5097A6BB-8AEE-4BF4-9687-3E451E0DE515}">
      <dgm:prSet/>
      <dgm:spPr/>
      <dgm:t>
        <a:bodyPr/>
        <a:lstStyle/>
        <a:p>
          <a:endParaRPr lang="en-US"/>
        </a:p>
      </dgm:t>
    </dgm:pt>
    <dgm:pt modelId="{4C7DE87A-9429-4C4E-A16C-51A921E4AAF4}" type="sibTrans" cxnId="{5097A6BB-8AEE-4BF4-9687-3E451E0DE515}">
      <dgm:prSet/>
      <dgm:spPr/>
      <dgm:t>
        <a:bodyPr/>
        <a:lstStyle/>
        <a:p>
          <a:endParaRPr lang="en-US"/>
        </a:p>
      </dgm:t>
    </dgm:pt>
    <dgm:pt modelId="{7597530F-EE32-4B7E-B082-3600DC32646C}">
      <dgm:prSet phldrT="[Text]" custT="1"/>
      <dgm:spPr/>
      <dgm:t>
        <a:bodyPr/>
        <a:lstStyle/>
        <a:p>
          <a:pPr algn="l"/>
          <a:r>
            <a:rPr lang="en-US" sz="1050" strike="noStrike" dirty="0"/>
            <a:t>Calibrate the bio-impedance sensor</a:t>
          </a:r>
        </a:p>
      </dgm:t>
    </dgm:pt>
    <dgm:pt modelId="{5A7E9F75-082C-4377-9B65-E19801DADCE6}" type="parTrans" cxnId="{C82241F5-C21D-4967-8F25-C3D7D050B213}">
      <dgm:prSet/>
      <dgm:spPr/>
      <dgm:t>
        <a:bodyPr/>
        <a:lstStyle/>
        <a:p>
          <a:endParaRPr lang="en-US"/>
        </a:p>
      </dgm:t>
    </dgm:pt>
    <dgm:pt modelId="{8CA62828-A1F4-489D-A8B7-29F7189B724D}" type="sibTrans" cxnId="{C82241F5-C21D-4967-8F25-C3D7D050B213}">
      <dgm:prSet/>
      <dgm:spPr/>
      <dgm:t>
        <a:bodyPr/>
        <a:lstStyle/>
        <a:p>
          <a:endParaRPr lang="en-US"/>
        </a:p>
      </dgm:t>
    </dgm:pt>
    <dgm:pt modelId="{FA7E4A04-F176-4E5E-A1EB-8F4D6C836769}">
      <dgm:prSet phldrT="[Text]" custT="1"/>
      <dgm:spPr/>
      <dgm:t>
        <a:bodyPr/>
        <a:lstStyle/>
        <a:p>
          <a:pPr algn="l"/>
          <a:endParaRPr lang="en-US" sz="1050" strike="noStrike" dirty="0"/>
        </a:p>
      </dgm:t>
    </dgm:pt>
    <dgm:pt modelId="{21A0A78F-C618-4F24-B509-D5B77B0B62A9}" type="parTrans" cxnId="{98DD89FC-29FB-4DCD-83ED-3A41D7D085E2}">
      <dgm:prSet/>
      <dgm:spPr/>
      <dgm:t>
        <a:bodyPr/>
        <a:lstStyle/>
        <a:p>
          <a:endParaRPr lang="en-US"/>
        </a:p>
      </dgm:t>
    </dgm:pt>
    <dgm:pt modelId="{B29241FA-0B21-4E81-A260-6D5B23C62532}" type="sibTrans" cxnId="{98DD89FC-29FB-4DCD-83ED-3A41D7D085E2}">
      <dgm:prSet/>
      <dgm:spPr/>
      <dgm:t>
        <a:bodyPr/>
        <a:lstStyle/>
        <a:p>
          <a:endParaRPr lang="en-US"/>
        </a:p>
      </dgm:t>
    </dgm:pt>
    <dgm:pt modelId="{C89B2FDE-2527-4017-B48F-A0C7480216C4}" type="pres">
      <dgm:prSet presAssocID="{023518B5-3756-4969-B37D-60AA61D01DDA}" presName="Name0" presStyleCnt="0">
        <dgm:presLayoutVars>
          <dgm:dir/>
          <dgm:animLvl val="lvl"/>
          <dgm:resizeHandles val="exact"/>
        </dgm:presLayoutVars>
      </dgm:prSet>
      <dgm:spPr/>
    </dgm:pt>
    <dgm:pt modelId="{9AE38256-F183-4310-A020-30CB70CD49A6}" type="pres">
      <dgm:prSet presAssocID="{1DC50F03-4FCB-4A76-9143-04E181C4B730}" presName="linNode" presStyleCnt="0"/>
      <dgm:spPr/>
    </dgm:pt>
    <dgm:pt modelId="{7B75EC8B-6484-4B45-8C59-872BE4E67071}" type="pres">
      <dgm:prSet presAssocID="{1DC50F03-4FCB-4A76-9143-04E181C4B730}" presName="parentText" presStyleLbl="node1" presStyleIdx="0" presStyleCnt="3">
        <dgm:presLayoutVars>
          <dgm:chMax val="1"/>
          <dgm:bulletEnabled val="1"/>
        </dgm:presLayoutVars>
      </dgm:prSet>
      <dgm:spPr/>
    </dgm:pt>
    <dgm:pt modelId="{680D4350-C4D3-4CAB-8DE3-0DB3726B986A}" type="pres">
      <dgm:prSet presAssocID="{1DC50F03-4FCB-4A76-9143-04E181C4B730}" presName="descendantText" presStyleLbl="alignAccFollowNode1" presStyleIdx="0" presStyleCnt="3" custScaleY="118297">
        <dgm:presLayoutVars>
          <dgm:bulletEnabled val="1"/>
        </dgm:presLayoutVars>
      </dgm:prSet>
      <dgm:spPr/>
    </dgm:pt>
    <dgm:pt modelId="{B15B1E96-EBEC-44ED-A414-C7FAD152AA71}" type="pres">
      <dgm:prSet presAssocID="{85883077-EFFA-4829-A61A-E0ECE369067F}" presName="sp" presStyleCnt="0"/>
      <dgm:spPr/>
    </dgm:pt>
    <dgm:pt modelId="{9BED32C9-FC1F-437C-8B11-61EFE3E34663}" type="pres">
      <dgm:prSet presAssocID="{C51B7348-79F5-4423-83DE-AC1AEB852427}" presName="linNode" presStyleCnt="0"/>
      <dgm:spPr/>
    </dgm:pt>
    <dgm:pt modelId="{973F21E4-9DF6-41A0-AF36-E98E7B2564DF}" type="pres">
      <dgm:prSet presAssocID="{C51B7348-79F5-4423-83DE-AC1AEB852427}" presName="parentText" presStyleLbl="node1" presStyleIdx="1" presStyleCnt="3">
        <dgm:presLayoutVars>
          <dgm:chMax val="1"/>
          <dgm:bulletEnabled val="1"/>
        </dgm:presLayoutVars>
      </dgm:prSet>
      <dgm:spPr/>
    </dgm:pt>
    <dgm:pt modelId="{490F2167-22FF-4FD2-8E5C-D3D4844821F5}" type="pres">
      <dgm:prSet presAssocID="{C51B7348-79F5-4423-83DE-AC1AEB852427}" presName="descendantText" presStyleLbl="alignAccFollowNode1" presStyleIdx="1" presStyleCnt="3" custScaleY="111149">
        <dgm:presLayoutVars>
          <dgm:bulletEnabled val="1"/>
        </dgm:presLayoutVars>
      </dgm:prSet>
      <dgm:spPr/>
    </dgm:pt>
    <dgm:pt modelId="{65BDC2DD-A014-4A43-9A64-567A4AF0FCB8}" type="pres">
      <dgm:prSet presAssocID="{8D8DA8EA-F0AF-44F6-B151-09B0A8B9D0C0}" presName="sp" presStyleCnt="0"/>
      <dgm:spPr/>
    </dgm:pt>
    <dgm:pt modelId="{D455B6B2-776A-4871-B1B6-79DC091C3460}" type="pres">
      <dgm:prSet presAssocID="{5EA9E352-6598-4E1B-8EEE-786C1B955BF3}" presName="linNode" presStyleCnt="0"/>
      <dgm:spPr/>
    </dgm:pt>
    <dgm:pt modelId="{2B8D586D-B99F-4FA3-A9A6-F533C6B7EDFB}" type="pres">
      <dgm:prSet presAssocID="{5EA9E352-6598-4E1B-8EEE-786C1B955BF3}" presName="parentText" presStyleLbl="node1" presStyleIdx="2" presStyleCnt="3">
        <dgm:presLayoutVars>
          <dgm:chMax val="1"/>
          <dgm:bulletEnabled val="1"/>
        </dgm:presLayoutVars>
      </dgm:prSet>
      <dgm:spPr/>
    </dgm:pt>
    <dgm:pt modelId="{3BC4EB2A-1933-4342-B084-D8B08BE6812C}" type="pres">
      <dgm:prSet presAssocID="{5EA9E352-6598-4E1B-8EEE-786C1B955BF3}" presName="descendantText" presStyleLbl="alignAccFollowNode1" presStyleIdx="2" presStyleCnt="3" custScaleY="113830">
        <dgm:presLayoutVars>
          <dgm:bulletEnabled val="1"/>
        </dgm:presLayoutVars>
      </dgm:prSet>
      <dgm:spPr/>
    </dgm:pt>
  </dgm:ptLst>
  <dgm:cxnLst>
    <dgm:cxn modelId="{8D37EE00-EA18-4765-9075-32453F03589E}" type="presOf" srcId="{7212ED10-6A73-4E96-BAAC-9FD1767C6FAB}" destId="{680D4350-C4D3-4CAB-8DE3-0DB3726B986A}" srcOrd="0" destOrd="5" presId="urn:microsoft.com/office/officeart/2005/8/layout/vList5"/>
    <dgm:cxn modelId="{B61D4305-0CF0-4E05-B5C3-75374712EFC8}" type="presOf" srcId="{FC446E77-7DDC-40BA-8237-7DD8DD5A1D27}" destId="{490F2167-22FF-4FD2-8E5C-D3D4844821F5}" srcOrd="0" destOrd="4" presId="urn:microsoft.com/office/officeart/2005/8/layout/vList5"/>
    <dgm:cxn modelId="{1C982A09-E143-44E8-9B98-17490576F0AB}" type="presOf" srcId="{0F15380B-64B6-4D9F-9C41-3AD51522FA96}" destId="{680D4350-C4D3-4CAB-8DE3-0DB3726B986A}" srcOrd="0" destOrd="4" presId="urn:microsoft.com/office/officeart/2005/8/layout/vList5"/>
    <dgm:cxn modelId="{2F8B6614-D38A-48EF-B0DA-E182AFD555DE}" srcId="{C51B7348-79F5-4423-83DE-AC1AEB852427}" destId="{7F894FAE-D252-4077-8BC7-071C2905E817}" srcOrd="6" destOrd="0" parTransId="{A385E0C4-6707-4932-AB7B-4E619E77322F}" sibTransId="{2FFE9597-699F-4476-A24D-528208EBAE55}"/>
    <dgm:cxn modelId="{74ACA614-9485-49AB-824C-78FAC4AE66AC}" srcId="{C51B7348-79F5-4423-83DE-AC1AEB852427}" destId="{CBFF5455-0EE1-484A-B305-29DFFB8DA232}" srcOrd="9" destOrd="0" parTransId="{51DB4FE5-5019-41E7-9DC8-93E16F42AFEA}" sibTransId="{36B6E453-78F7-4FDA-8A85-EB07980CDE09}"/>
    <dgm:cxn modelId="{5A0C5D20-B996-48ED-B846-5080605BC2E2}" srcId="{023518B5-3756-4969-B37D-60AA61D01DDA}" destId="{5EA9E352-6598-4E1B-8EEE-786C1B955BF3}" srcOrd="2" destOrd="0" parTransId="{21CD4C08-D2DE-43F9-AAEE-035CC4358921}" sibTransId="{37C152B5-23DC-4323-9668-C9E76F59DAAC}"/>
    <dgm:cxn modelId="{C132642A-8EB8-4888-AA1F-072D59E33854}" srcId="{C51B7348-79F5-4423-83DE-AC1AEB852427}" destId="{FC446E77-7DDC-40BA-8237-7DD8DD5A1D27}" srcOrd="4" destOrd="0" parTransId="{63B4F074-F38A-4BCD-8E3C-7889B3E9C454}" sibTransId="{442E2E13-80C0-45B9-910B-8F82F94ADB9A}"/>
    <dgm:cxn modelId="{A8B0D33C-C014-410F-9606-9B31B64D3D73}" type="presOf" srcId="{DA1157C3-0674-4B27-91BD-09974308A422}" destId="{3BC4EB2A-1933-4342-B084-D8B08BE6812C}" srcOrd="0" destOrd="1" presId="urn:microsoft.com/office/officeart/2005/8/layout/vList5"/>
    <dgm:cxn modelId="{BD02363D-1BD2-43DF-A043-DE5556F31F7E}" srcId="{023518B5-3756-4969-B37D-60AA61D01DDA}" destId="{C51B7348-79F5-4423-83DE-AC1AEB852427}" srcOrd="1" destOrd="0" parTransId="{92C5659C-5847-4600-932B-96A2B2D25574}" sibTransId="{8D8DA8EA-F0AF-44F6-B151-09B0A8B9D0C0}"/>
    <dgm:cxn modelId="{4C44D45C-B7E8-431B-BDF2-DA76D880FFA3}" srcId="{1DC50F03-4FCB-4A76-9143-04E181C4B730}" destId="{D398730F-175E-412B-84BD-4C3B13040A56}" srcOrd="8" destOrd="0" parTransId="{FC357417-B11B-4051-BED9-CA0C8E062647}" sibTransId="{1C86D8C4-0C95-48C3-A14A-F27164AD04FB}"/>
    <dgm:cxn modelId="{877F8A64-1BF1-40B0-8A20-788C9A47C1F9}" srcId="{C51B7348-79F5-4423-83DE-AC1AEB852427}" destId="{048106F8-4FC7-4F10-BA0F-B4EFAD44194B}" srcOrd="8" destOrd="0" parTransId="{54D95827-F387-4593-AEF2-114FFB03AF71}" sibTransId="{A910DBF0-C8C3-473C-A0ED-4A49C1125140}"/>
    <dgm:cxn modelId="{01180D45-1151-4D9C-BA5A-A832C3F1432E}" type="presOf" srcId="{0A29DA2A-A1D9-41D3-B334-31B27BA3A1F5}" destId="{680D4350-C4D3-4CAB-8DE3-0DB3726B986A}" srcOrd="0" destOrd="2" presId="urn:microsoft.com/office/officeart/2005/8/layout/vList5"/>
    <dgm:cxn modelId="{2D032D45-59CB-4FBD-BA0A-FDCFF7A616F8}" type="presOf" srcId="{A14124E7-C5EC-4D92-A648-062055F69D0B}" destId="{680D4350-C4D3-4CAB-8DE3-0DB3726B986A}" srcOrd="0" destOrd="6" presId="urn:microsoft.com/office/officeart/2005/8/layout/vList5"/>
    <dgm:cxn modelId="{9254D745-6C0D-46DA-AC89-FF98B6312D95}" type="presOf" srcId="{EC7320A4-D6CC-4A04-9332-FD72D864F331}" destId="{490F2167-22FF-4FD2-8E5C-D3D4844821F5}" srcOrd="0" destOrd="1" presId="urn:microsoft.com/office/officeart/2005/8/layout/vList5"/>
    <dgm:cxn modelId="{91D6A367-D4F4-4FB1-A7B8-476AC7053335}" type="presOf" srcId="{EBA262DC-86CD-4ADC-A718-E15983FFB335}" destId="{3BC4EB2A-1933-4342-B084-D8B08BE6812C}" srcOrd="0" destOrd="0" presId="urn:microsoft.com/office/officeart/2005/8/layout/vList5"/>
    <dgm:cxn modelId="{089F686D-9EE4-4E5E-9B02-72AB36260945}" type="presOf" srcId="{CBFF5455-0EE1-484A-B305-29DFFB8DA232}" destId="{490F2167-22FF-4FD2-8E5C-D3D4844821F5}" srcOrd="0" destOrd="9" presId="urn:microsoft.com/office/officeart/2005/8/layout/vList5"/>
    <dgm:cxn modelId="{F832AB4E-A442-48AB-80D4-7562751A12AB}" type="presOf" srcId="{D398730F-175E-412B-84BD-4C3B13040A56}" destId="{680D4350-C4D3-4CAB-8DE3-0DB3726B986A}" srcOrd="0" destOrd="8" presId="urn:microsoft.com/office/officeart/2005/8/layout/vList5"/>
    <dgm:cxn modelId="{5BA3B477-7159-42A0-A207-26EEF36255B3}" srcId="{1DC50F03-4FCB-4A76-9143-04E181C4B730}" destId="{0F15380B-64B6-4D9F-9C41-3AD51522FA96}" srcOrd="4" destOrd="0" parTransId="{69419349-30C6-4CE8-BDAA-821CC5226332}" sibTransId="{1F4BA230-D0D8-4E78-868A-569DF92E4404}"/>
    <dgm:cxn modelId="{C50F6B58-2181-43AA-B8A6-EFDBB0E4A995}" srcId="{C51B7348-79F5-4423-83DE-AC1AEB852427}" destId="{C2B750A6-525F-4299-92A1-CA21FB11B1F0}" srcOrd="0" destOrd="0" parTransId="{D49BFBAD-481C-4918-B59A-899CA2CC7D91}" sibTransId="{B45A3F89-9A4B-4C87-BD4D-13AF866572E8}"/>
    <dgm:cxn modelId="{7C2E7C7D-B36B-4D2B-954B-A6D9565B69F3}" srcId="{1DC50F03-4FCB-4A76-9143-04E181C4B730}" destId="{40B361C9-049F-4779-A6E6-4782CC79CB73}" srcOrd="0" destOrd="0" parTransId="{FF0F9D44-4A4E-4C26-87D3-622BE7A56992}" sibTransId="{D69C1A4B-5514-44F6-A9BD-F14C233B4AC5}"/>
    <dgm:cxn modelId="{06245A80-F5C1-445E-819B-CF4256A02149}" type="presOf" srcId="{C2B750A6-525F-4299-92A1-CA21FB11B1F0}" destId="{490F2167-22FF-4FD2-8E5C-D3D4844821F5}" srcOrd="0" destOrd="0" presId="urn:microsoft.com/office/officeart/2005/8/layout/vList5"/>
    <dgm:cxn modelId="{7FEC2B88-546C-44EB-BB4F-D17AA1C1A8AB}" srcId="{5EA9E352-6598-4E1B-8EEE-786C1B955BF3}" destId="{57ED64FD-0B58-4775-89C4-84EFF6827964}" srcOrd="3" destOrd="0" parTransId="{CF575027-1299-4B7C-A47B-921847D5BBD4}" sibTransId="{5A6B473F-A601-4EB7-97AE-B1F238691A8F}"/>
    <dgm:cxn modelId="{7DCD658D-1E0D-477E-89A9-40F1AF94C5EE}" type="presOf" srcId="{08ED2421-4E37-451F-8EC0-21028C954501}" destId="{3BC4EB2A-1933-4342-B084-D8B08BE6812C}" srcOrd="0" destOrd="2" presId="urn:microsoft.com/office/officeart/2005/8/layout/vList5"/>
    <dgm:cxn modelId="{B0EB4D92-7FE0-43D8-9EDE-FA2A15E5BA03}" type="presOf" srcId="{57ED64FD-0B58-4775-89C4-84EFF6827964}" destId="{3BC4EB2A-1933-4342-B084-D8B08BE6812C}" srcOrd="0" destOrd="3" presId="urn:microsoft.com/office/officeart/2005/8/layout/vList5"/>
    <dgm:cxn modelId="{E576359C-2218-42D4-A217-9DD805DC80ED}" srcId="{1DC50F03-4FCB-4A76-9143-04E181C4B730}" destId="{A14124E7-C5EC-4D92-A648-062055F69D0B}" srcOrd="6" destOrd="0" parTransId="{31E1E761-146E-4163-814D-1434B6A16475}" sibTransId="{85EEB5B9-88EE-4466-B7BD-327EE15FD982}"/>
    <dgm:cxn modelId="{F136E0A5-9434-45B2-A0EA-A22E12D01C31}" type="presOf" srcId="{E7B4E52A-DEA2-44A4-BB7F-EB47E89C06B1}" destId="{490F2167-22FF-4FD2-8E5C-D3D4844821F5}" srcOrd="0" destOrd="5" presId="urn:microsoft.com/office/officeart/2005/8/layout/vList5"/>
    <dgm:cxn modelId="{C78441AA-EA59-4EBC-A91B-691465BDD46A}" type="presOf" srcId="{3579ECDB-F352-4563-A0C3-F24E455BD119}" destId="{3BC4EB2A-1933-4342-B084-D8B08BE6812C}" srcOrd="0" destOrd="5" presId="urn:microsoft.com/office/officeart/2005/8/layout/vList5"/>
    <dgm:cxn modelId="{748087AB-711D-4EBF-9B85-BE1035D6097E}" srcId="{5EA9E352-6598-4E1B-8EEE-786C1B955BF3}" destId="{EBA262DC-86CD-4ADC-A718-E15983FFB335}" srcOrd="0" destOrd="0" parTransId="{A52A8EE8-0F07-43F9-B75D-FA961D34A038}" sibTransId="{FC30BECF-B97F-4B90-BA59-BC2B359372D7}"/>
    <dgm:cxn modelId="{B3A4B5AB-C2AC-4DFB-B568-DA3AD97BC8F3}" srcId="{1DC50F03-4FCB-4A76-9143-04E181C4B730}" destId="{553BC566-56F2-468C-AD18-52360CFEFCFE}" srcOrd="3" destOrd="0" parTransId="{EFA5FF65-CD0E-4C84-8542-A8A1353EEB0B}" sibTransId="{2F57B703-24B9-4C6B-B972-82841DC655AD}"/>
    <dgm:cxn modelId="{FF2520B0-7BBE-4D7A-9939-28FE715A2023}" type="presOf" srcId="{023518B5-3756-4969-B37D-60AA61D01DDA}" destId="{C89B2FDE-2527-4017-B48F-A0C7480216C4}" srcOrd="0" destOrd="0" presId="urn:microsoft.com/office/officeart/2005/8/layout/vList5"/>
    <dgm:cxn modelId="{4C3D85B5-D228-48E5-9B4A-8D1031F95DDF}" type="presOf" srcId="{C51B7348-79F5-4423-83DE-AC1AEB852427}" destId="{973F21E4-9DF6-41A0-AF36-E98E7B2564DF}" srcOrd="0" destOrd="0" presId="urn:microsoft.com/office/officeart/2005/8/layout/vList5"/>
    <dgm:cxn modelId="{E266EBBA-7AA1-4B50-8758-F4E147974A8E}" srcId="{1DC50F03-4FCB-4A76-9143-04E181C4B730}" destId="{60E65F14-196D-4A71-A3AA-F3246229D211}" srcOrd="7" destOrd="0" parTransId="{39B72F58-CA96-4C9D-B317-246CAB2E53A2}" sibTransId="{680BA612-372F-41AF-924D-4A143DA35CE7}"/>
    <dgm:cxn modelId="{FED94EBB-BE0F-4E5D-A44B-365DD497A93F}" type="presOf" srcId="{048106F8-4FC7-4F10-BA0F-B4EFAD44194B}" destId="{490F2167-22FF-4FD2-8E5C-D3D4844821F5}" srcOrd="0" destOrd="8" presId="urn:microsoft.com/office/officeart/2005/8/layout/vList5"/>
    <dgm:cxn modelId="{5097A6BB-8AEE-4BF4-9687-3E451E0DE515}" srcId="{1DC50F03-4FCB-4A76-9143-04E181C4B730}" destId="{7212ED10-6A73-4E96-BAAC-9FD1767C6FAB}" srcOrd="5" destOrd="0" parTransId="{2136DB7D-B77A-4B2D-B5B6-5AA9375AF645}" sibTransId="{4C7DE87A-9429-4C4E-A16C-51A921E4AAF4}"/>
    <dgm:cxn modelId="{21AA60C7-D075-432D-936B-537471919627}" srcId="{5EA9E352-6598-4E1B-8EEE-786C1B955BF3}" destId="{8443BDCB-BE1D-40B7-A054-40380EF38780}" srcOrd="4" destOrd="0" parTransId="{7529CD1D-89A2-48BF-B293-286C9BB495CA}" sibTransId="{31F198B6-0FF3-4BF4-9A95-8F08AD36E4D9}"/>
    <dgm:cxn modelId="{177A8FCF-92E7-465A-90D9-AC90BB963C9B}" type="presOf" srcId="{7597530F-EE32-4B7E-B082-3600DC32646C}" destId="{490F2167-22FF-4FD2-8E5C-D3D4844821F5}" srcOrd="0" destOrd="3" presId="urn:microsoft.com/office/officeart/2005/8/layout/vList5"/>
    <dgm:cxn modelId="{FBBACDD3-D04C-4A43-9AA7-9DBBE1324158}" type="presOf" srcId="{553BC566-56F2-468C-AD18-52360CFEFCFE}" destId="{680D4350-C4D3-4CAB-8DE3-0DB3726B986A}" srcOrd="0" destOrd="3" presId="urn:microsoft.com/office/officeart/2005/8/layout/vList5"/>
    <dgm:cxn modelId="{839C79D5-72F3-4255-A079-4D258E7A5F55}" type="presOf" srcId="{FA7E4A04-F176-4E5E-A1EB-8F4D6C836769}" destId="{490F2167-22FF-4FD2-8E5C-D3D4844821F5}" srcOrd="0" destOrd="2" presId="urn:microsoft.com/office/officeart/2005/8/layout/vList5"/>
    <dgm:cxn modelId="{3C9BD5D6-9DF0-456D-AD63-F93C1B3BFB2B}" srcId="{C51B7348-79F5-4423-83DE-AC1AEB852427}" destId="{2C897C8F-70BD-445F-BE02-C8CE4C8F176B}" srcOrd="7" destOrd="0" parTransId="{3ADCC935-E88C-4F6A-B3CD-FE5FABBC669C}" sibTransId="{71616DD1-496F-4C71-9ADA-6FD1EBC912E0}"/>
    <dgm:cxn modelId="{B81138D7-7D4F-4A9B-A738-64C220A10DE5}" srcId="{C51B7348-79F5-4423-83DE-AC1AEB852427}" destId="{EC7320A4-D6CC-4A04-9332-FD72D864F331}" srcOrd="1" destOrd="0" parTransId="{F6FC97EC-C9B0-4785-A6A5-14DE9C4E790D}" sibTransId="{45E46153-4064-403E-9317-67F87C8F03A3}"/>
    <dgm:cxn modelId="{09A23CD7-8DCF-40FB-9EB7-946C0AD17D6E}" srcId="{5EA9E352-6598-4E1B-8EEE-786C1B955BF3}" destId="{DA1157C3-0674-4B27-91BD-09974308A422}" srcOrd="1" destOrd="0" parTransId="{269B666B-A360-4BF5-8C7E-5A6BB8BF7881}" sibTransId="{E24EAAFF-080C-484A-B17D-F7CDCB566B68}"/>
    <dgm:cxn modelId="{1FEB75DB-8F54-49CA-8B8B-2BD5981C1941}" srcId="{5EA9E352-6598-4E1B-8EEE-786C1B955BF3}" destId="{3579ECDB-F352-4563-A0C3-F24E455BD119}" srcOrd="5" destOrd="0" parTransId="{C93A6654-1E77-4A3A-9DDF-7ED7B003C3F7}" sibTransId="{BFF9EEDC-C81E-405F-AEBA-E974604B87FB}"/>
    <dgm:cxn modelId="{0AA1DCDB-5897-4484-B023-4AA508A763E3}" type="presOf" srcId="{55FBDBFB-E98D-4FFF-95F2-129A2F0F46FB}" destId="{680D4350-C4D3-4CAB-8DE3-0DB3726B986A}" srcOrd="0" destOrd="1" presId="urn:microsoft.com/office/officeart/2005/8/layout/vList5"/>
    <dgm:cxn modelId="{39D78ADC-EBA6-4997-B25F-51B738F56167}" type="presOf" srcId="{1DC50F03-4FCB-4A76-9143-04E181C4B730}" destId="{7B75EC8B-6484-4B45-8C59-872BE4E67071}" srcOrd="0" destOrd="0" presId="urn:microsoft.com/office/officeart/2005/8/layout/vList5"/>
    <dgm:cxn modelId="{B1F65FE0-4585-4C35-8D48-1D9EFF90DB47}" srcId="{1DC50F03-4FCB-4A76-9143-04E181C4B730}" destId="{55FBDBFB-E98D-4FFF-95F2-129A2F0F46FB}" srcOrd="1" destOrd="0" parTransId="{F9225938-2C6A-4A63-8F10-48D6093F9052}" sibTransId="{7F6FE1C8-80F7-4B48-8301-A3FEBEF4966C}"/>
    <dgm:cxn modelId="{A322BBE0-D5E7-4627-8065-77132E1A14EE}" srcId="{023518B5-3756-4969-B37D-60AA61D01DDA}" destId="{1DC50F03-4FCB-4A76-9143-04E181C4B730}" srcOrd="0" destOrd="0" parTransId="{2EB27ED1-8AF0-46F0-8B46-5FDBF0008B56}" sibTransId="{85883077-EFFA-4829-A61A-E0ECE369067F}"/>
    <dgm:cxn modelId="{CCE607E2-ABCC-4029-AA06-ADB196262BB6}" type="presOf" srcId="{60E65F14-196D-4A71-A3AA-F3246229D211}" destId="{680D4350-C4D3-4CAB-8DE3-0DB3726B986A}" srcOrd="0" destOrd="7" presId="urn:microsoft.com/office/officeart/2005/8/layout/vList5"/>
    <dgm:cxn modelId="{19665EE2-5581-4BE5-9DD9-998A295318FF}" type="presOf" srcId="{5EA9E352-6598-4E1B-8EEE-786C1B955BF3}" destId="{2B8D586D-B99F-4FA3-A9A6-F533C6B7EDFB}" srcOrd="0" destOrd="0" presId="urn:microsoft.com/office/officeart/2005/8/layout/vList5"/>
    <dgm:cxn modelId="{FF9D89E3-2C2D-4DF1-BF26-1A5FD904E3AC}" srcId="{1DC50F03-4FCB-4A76-9143-04E181C4B730}" destId="{0A29DA2A-A1D9-41D3-B334-31B27BA3A1F5}" srcOrd="2" destOrd="0" parTransId="{130EEA10-E227-463A-AFDE-31D7B06E5CB8}" sibTransId="{B8540F03-CF2F-4CC2-82D3-3A3B657E2987}"/>
    <dgm:cxn modelId="{4B0ECFEF-6DC5-4901-BA7C-61A8F2CD9D43}" type="presOf" srcId="{40B361C9-049F-4779-A6E6-4782CC79CB73}" destId="{680D4350-C4D3-4CAB-8DE3-0DB3726B986A}" srcOrd="0" destOrd="0" presId="urn:microsoft.com/office/officeart/2005/8/layout/vList5"/>
    <dgm:cxn modelId="{DC5F46F0-C5C2-4AA0-8908-E2220A0B6A63}" type="presOf" srcId="{2C897C8F-70BD-445F-BE02-C8CE4C8F176B}" destId="{490F2167-22FF-4FD2-8E5C-D3D4844821F5}" srcOrd="0" destOrd="7" presId="urn:microsoft.com/office/officeart/2005/8/layout/vList5"/>
    <dgm:cxn modelId="{047F99F1-A1C4-4D4C-91B3-97A81375678D}" type="presOf" srcId="{8443BDCB-BE1D-40B7-A054-40380EF38780}" destId="{3BC4EB2A-1933-4342-B084-D8B08BE6812C}" srcOrd="0" destOrd="4" presId="urn:microsoft.com/office/officeart/2005/8/layout/vList5"/>
    <dgm:cxn modelId="{5442B9F4-2410-4CB0-B4E0-4DDB7C503B52}" srcId="{C51B7348-79F5-4423-83DE-AC1AEB852427}" destId="{E7B4E52A-DEA2-44A4-BB7F-EB47E89C06B1}" srcOrd="5" destOrd="0" parTransId="{97316025-10D6-45E6-A3F3-A0C7FFE74E23}" sibTransId="{F9253F38-E9CD-44BE-8996-4E2BADE9F2E3}"/>
    <dgm:cxn modelId="{C82241F5-C21D-4967-8F25-C3D7D050B213}" srcId="{C51B7348-79F5-4423-83DE-AC1AEB852427}" destId="{7597530F-EE32-4B7E-B082-3600DC32646C}" srcOrd="3" destOrd="0" parTransId="{5A7E9F75-082C-4377-9B65-E19801DADCE6}" sibTransId="{8CA62828-A1F4-489D-A8B7-29F7189B724D}"/>
    <dgm:cxn modelId="{675C65FC-4632-4FCF-8434-78141B1F77BB}" srcId="{5EA9E352-6598-4E1B-8EEE-786C1B955BF3}" destId="{08ED2421-4E37-451F-8EC0-21028C954501}" srcOrd="2" destOrd="0" parTransId="{40064CD2-6DAB-4EA3-BF5F-46E53B2C87B1}" sibTransId="{011A2425-DE20-4016-B111-A267EA1DE91A}"/>
    <dgm:cxn modelId="{98DD89FC-29FB-4DCD-83ED-3A41D7D085E2}" srcId="{C51B7348-79F5-4423-83DE-AC1AEB852427}" destId="{FA7E4A04-F176-4E5E-A1EB-8F4D6C836769}" srcOrd="2" destOrd="0" parTransId="{21A0A78F-C618-4F24-B509-D5B77B0B62A9}" sibTransId="{B29241FA-0B21-4E81-A260-6D5B23C62532}"/>
    <dgm:cxn modelId="{970177FF-0546-42CE-B705-10F75EFE65F7}" type="presOf" srcId="{7F894FAE-D252-4077-8BC7-071C2905E817}" destId="{490F2167-22FF-4FD2-8E5C-D3D4844821F5}" srcOrd="0" destOrd="6" presId="urn:microsoft.com/office/officeart/2005/8/layout/vList5"/>
    <dgm:cxn modelId="{19E342AE-9840-4783-AC50-892AE870D3AD}" type="presParOf" srcId="{C89B2FDE-2527-4017-B48F-A0C7480216C4}" destId="{9AE38256-F183-4310-A020-30CB70CD49A6}" srcOrd="0" destOrd="0" presId="urn:microsoft.com/office/officeart/2005/8/layout/vList5"/>
    <dgm:cxn modelId="{EEEDCAE9-E9E3-4750-99B7-55C3CB48C9A1}" type="presParOf" srcId="{9AE38256-F183-4310-A020-30CB70CD49A6}" destId="{7B75EC8B-6484-4B45-8C59-872BE4E67071}" srcOrd="0" destOrd="0" presId="urn:microsoft.com/office/officeart/2005/8/layout/vList5"/>
    <dgm:cxn modelId="{7FCFC76C-C13A-4147-80C7-1DFD628A625A}" type="presParOf" srcId="{9AE38256-F183-4310-A020-30CB70CD49A6}" destId="{680D4350-C4D3-4CAB-8DE3-0DB3726B986A}" srcOrd="1" destOrd="0" presId="urn:microsoft.com/office/officeart/2005/8/layout/vList5"/>
    <dgm:cxn modelId="{138B0E7A-F353-43B9-A35D-FA2913C34711}" type="presParOf" srcId="{C89B2FDE-2527-4017-B48F-A0C7480216C4}" destId="{B15B1E96-EBEC-44ED-A414-C7FAD152AA71}" srcOrd="1" destOrd="0" presId="urn:microsoft.com/office/officeart/2005/8/layout/vList5"/>
    <dgm:cxn modelId="{C8331648-1F74-42B4-8338-83972885462E}" type="presParOf" srcId="{C89B2FDE-2527-4017-B48F-A0C7480216C4}" destId="{9BED32C9-FC1F-437C-8B11-61EFE3E34663}" srcOrd="2" destOrd="0" presId="urn:microsoft.com/office/officeart/2005/8/layout/vList5"/>
    <dgm:cxn modelId="{7F1CD107-4965-42EE-A843-77CA22E8C72A}" type="presParOf" srcId="{9BED32C9-FC1F-437C-8B11-61EFE3E34663}" destId="{973F21E4-9DF6-41A0-AF36-E98E7B2564DF}" srcOrd="0" destOrd="0" presId="urn:microsoft.com/office/officeart/2005/8/layout/vList5"/>
    <dgm:cxn modelId="{B965E3A8-A1DA-4E85-9352-5FCBCC687954}" type="presParOf" srcId="{9BED32C9-FC1F-437C-8B11-61EFE3E34663}" destId="{490F2167-22FF-4FD2-8E5C-D3D4844821F5}" srcOrd="1" destOrd="0" presId="urn:microsoft.com/office/officeart/2005/8/layout/vList5"/>
    <dgm:cxn modelId="{F0C9494F-F0E1-46CC-8EF3-4C2BB570C4C3}" type="presParOf" srcId="{C89B2FDE-2527-4017-B48F-A0C7480216C4}" destId="{65BDC2DD-A014-4A43-9A64-567A4AF0FCB8}" srcOrd="3" destOrd="0" presId="urn:microsoft.com/office/officeart/2005/8/layout/vList5"/>
    <dgm:cxn modelId="{76C2384D-D481-4A2B-A64B-AB429211448C}" type="presParOf" srcId="{C89B2FDE-2527-4017-B48F-A0C7480216C4}" destId="{D455B6B2-776A-4871-B1B6-79DC091C3460}" srcOrd="4" destOrd="0" presId="urn:microsoft.com/office/officeart/2005/8/layout/vList5"/>
    <dgm:cxn modelId="{D3604D29-A3FA-4BE8-B500-1A30B0F0EEEF}" type="presParOf" srcId="{D455B6B2-776A-4871-B1B6-79DC091C3460}" destId="{2B8D586D-B99F-4FA3-A9A6-F533C6B7EDFB}" srcOrd="0" destOrd="0" presId="urn:microsoft.com/office/officeart/2005/8/layout/vList5"/>
    <dgm:cxn modelId="{F9326DC4-EAA0-4395-8C65-102F27FCDCE7}" type="presParOf" srcId="{D455B6B2-776A-4871-B1B6-79DC091C3460}" destId="{3BC4EB2A-1933-4342-B084-D8B08BE6812C}"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0D4350-C4D3-4CAB-8DE3-0DB3726B986A}">
      <dsp:nvSpPr>
        <dsp:cNvPr id="0" name=""/>
        <dsp:cNvSpPr/>
      </dsp:nvSpPr>
      <dsp:spPr>
        <a:xfrm rot="5400000">
          <a:off x="2503675" y="-707017"/>
          <a:ext cx="1599189"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dirty="0"/>
            <a:t>Optical sensor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Accelerometer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ECG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Bio-impedance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Temperature data</a:t>
          </a:r>
        </a:p>
      </dsp:txBody>
      <dsp:txXfrm rot="-5400000">
        <a:off x="1748790" y="125934"/>
        <a:ext cx="3030894" cy="1443057"/>
      </dsp:txXfrm>
    </dsp:sp>
    <dsp:sp modelId="{7B75EC8B-6484-4B45-8C59-872BE4E67071}">
      <dsp:nvSpPr>
        <dsp:cNvPr id="0" name=""/>
        <dsp:cNvSpPr/>
      </dsp:nvSpPr>
      <dsp:spPr>
        <a:xfrm>
          <a:off x="0" y="2560"/>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Capture</a:t>
          </a:r>
        </a:p>
      </dsp:txBody>
      <dsp:txXfrm>
        <a:off x="82489" y="85049"/>
        <a:ext cx="1583812" cy="1524825"/>
      </dsp:txXfrm>
    </dsp:sp>
    <dsp:sp modelId="{490F2167-22FF-4FD2-8E5C-D3D4844821F5}">
      <dsp:nvSpPr>
        <dsp:cNvPr id="0" name=""/>
        <dsp:cNvSpPr/>
      </dsp:nvSpPr>
      <dsp:spPr>
        <a:xfrm rot="5400000">
          <a:off x="2551989" y="1067276"/>
          <a:ext cx="1502560"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Calibrate the optical sensor</a:t>
          </a:r>
          <a:r>
            <a:rPr lang="en-US" sz="1050" strike="sngStrike" kern="1200" dirty="0"/>
            <a:t> </a:t>
          </a:r>
          <a:endParaRPr lang="en-US" sz="1050" strike="noStrike" kern="1200" dirty="0"/>
        </a:p>
        <a:p>
          <a:pPr marL="57150" lvl="1" indent="-57150" algn="l" defTabSz="466725">
            <a:lnSpc>
              <a:spcPct val="90000"/>
            </a:lnSpc>
            <a:spcBef>
              <a:spcPct val="0"/>
            </a:spcBef>
            <a:spcAft>
              <a:spcPct val="15000"/>
            </a:spcAft>
            <a:buChar char="•"/>
          </a:pPr>
          <a:endParaRPr lang="en-US" sz="1050" strike="noStrike" kern="1200" dirty="0"/>
        </a:p>
        <a:p>
          <a:pPr marL="57150" lvl="1" indent="-57150" algn="l" defTabSz="466725">
            <a:lnSpc>
              <a:spcPct val="90000"/>
            </a:lnSpc>
            <a:spcBef>
              <a:spcPct val="0"/>
            </a:spcBef>
            <a:spcAft>
              <a:spcPct val="15000"/>
            </a:spcAft>
            <a:buChar char="•"/>
          </a:pPr>
          <a:r>
            <a:rPr lang="en-US" sz="1050" strike="noStrike" kern="1200" dirty="0"/>
            <a:t>Calibrate the bio-impedance sensor</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Calculate heart rate from synchronized ADPD-ADXL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Motion rejection during HR measurement</a:t>
          </a:r>
        </a:p>
        <a:p>
          <a:pPr marL="57150" lvl="1" indent="-57150" algn="l" defTabSz="400050">
            <a:lnSpc>
              <a:spcPct val="90000"/>
            </a:lnSpc>
            <a:spcBef>
              <a:spcPct val="0"/>
            </a:spcBef>
            <a:spcAft>
              <a:spcPct val="15000"/>
            </a:spcAft>
            <a:buChar char="•"/>
          </a:pPr>
          <a:endParaRPr lang="en-US" sz="900" kern="1200" dirty="0"/>
        </a:p>
        <a:p>
          <a:pPr marL="57150" lvl="1" indent="-57150" algn="l" defTabSz="400050">
            <a:lnSpc>
              <a:spcPct val="90000"/>
            </a:lnSpc>
            <a:spcBef>
              <a:spcPct val="0"/>
            </a:spcBef>
            <a:spcAft>
              <a:spcPct val="15000"/>
            </a:spcAft>
            <a:buChar char="•"/>
          </a:pPr>
          <a:endParaRPr lang="en-US" sz="900" kern="1200" dirty="0"/>
        </a:p>
      </dsp:txBody>
      <dsp:txXfrm rot="-5400000">
        <a:off x="1748790" y="1943825"/>
        <a:ext cx="3035611" cy="1355862"/>
      </dsp:txXfrm>
    </dsp:sp>
    <dsp:sp modelId="{973F21E4-9DF6-41A0-AF36-E98E7B2564DF}">
      <dsp:nvSpPr>
        <dsp:cNvPr id="0" name=""/>
        <dsp:cNvSpPr/>
      </dsp:nvSpPr>
      <dsp:spPr>
        <a:xfrm>
          <a:off x="0" y="1776854"/>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Process</a:t>
          </a:r>
        </a:p>
      </dsp:txBody>
      <dsp:txXfrm>
        <a:off x="82489" y="1859343"/>
        <a:ext cx="1583812" cy="1524825"/>
      </dsp:txXfrm>
    </dsp:sp>
    <dsp:sp modelId="{3BC4EB2A-1933-4342-B084-D8B08BE6812C}">
      <dsp:nvSpPr>
        <dsp:cNvPr id="0" name=""/>
        <dsp:cNvSpPr/>
      </dsp:nvSpPr>
      <dsp:spPr>
        <a:xfrm rot="5400000">
          <a:off x="2533868" y="2841570"/>
          <a:ext cx="1538803"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dirty="0"/>
            <a:t>Waveform display on LCD Display</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Log the application streams to Flash.</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Connect to desktop tool or mobile apps, configure device, view data &amp; store streams</a:t>
          </a:r>
        </a:p>
        <a:p>
          <a:pPr marL="57150" lvl="1" indent="-57150" algn="l" defTabSz="400050">
            <a:lnSpc>
              <a:spcPct val="90000"/>
            </a:lnSpc>
            <a:spcBef>
              <a:spcPct val="0"/>
            </a:spcBef>
            <a:spcAft>
              <a:spcPct val="15000"/>
            </a:spcAft>
            <a:buChar char="•"/>
          </a:pPr>
          <a:endParaRPr lang="en-US" sz="900" kern="1200" dirty="0"/>
        </a:p>
      </dsp:txBody>
      <dsp:txXfrm rot="-5400000">
        <a:off x="1748790" y="3701766"/>
        <a:ext cx="3033842" cy="1388567"/>
      </dsp:txXfrm>
    </dsp:sp>
    <dsp:sp modelId="{2B8D586D-B99F-4FA3-A9A6-F533C6B7EDFB}">
      <dsp:nvSpPr>
        <dsp:cNvPr id="0" name=""/>
        <dsp:cNvSpPr/>
      </dsp:nvSpPr>
      <dsp:spPr>
        <a:xfrm>
          <a:off x="0" y="3551148"/>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Store/Display</a:t>
          </a:r>
        </a:p>
      </dsp:txBody>
      <dsp:txXfrm>
        <a:off x="82489" y="3633637"/>
        <a:ext cx="1583812" cy="1524825"/>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DI-Corporate-Theme">
  <a:themeElements>
    <a:clrScheme name="Analog Devices Color Palette">
      <a:dk1>
        <a:srgbClr val="000000"/>
      </a:dk1>
      <a:lt1>
        <a:srgbClr val="FFFFFF"/>
      </a:lt1>
      <a:dk2>
        <a:srgbClr val="003D61"/>
      </a:dk2>
      <a:lt2>
        <a:srgbClr val="1E4056"/>
      </a:lt2>
      <a:accent1>
        <a:srgbClr val="009FBD"/>
      </a:accent1>
      <a:accent2>
        <a:srgbClr val="003D61"/>
      </a:accent2>
      <a:accent3>
        <a:srgbClr val="A91D45"/>
      </a:accent3>
      <a:accent4>
        <a:srgbClr val="27B34F"/>
      </a:accent4>
      <a:accent5>
        <a:srgbClr val="7C4A8B"/>
      </a:accent5>
      <a:accent6>
        <a:srgbClr val="FF7200"/>
      </a:accent6>
      <a:hlink>
        <a:srgbClr val="009FBD"/>
      </a:hlink>
      <a:folHlink>
        <a:srgbClr val="7C4A8B"/>
      </a:folHlink>
    </a:clrScheme>
    <a:fontScheme name="ADI PPT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a:solidFill>
            <a:schemeClr val="tx1"/>
          </a:solidFill>
          <a:miter lim="800000"/>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12700">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noAutofit/>
      </a:bodyPr>
      <a:lstStyle>
        <a:defPPr marL="228600" indent="-228600" defTabSz="457200">
          <a:spcBef>
            <a:spcPts val="1000"/>
          </a:spcBef>
          <a:buClr>
            <a:srgbClr val="1E4056"/>
          </a:buClr>
          <a:buSzPct val="75000"/>
          <a:buFont typeface="Lucida Grande"/>
          <a:buChar char="►"/>
          <a:defRPr sz="2000" dirty="0">
            <a:solidFill>
              <a:srgbClr val="000000"/>
            </a:solidFill>
          </a:defRPr>
        </a:defPPr>
      </a:lstStyle>
    </a:txDef>
  </a:objectDefaults>
  <a:extraClrSchemeLst/>
  <a:extLst>
    <a:ext uri="{05A4C25C-085E-4340-85A3-A5531E510DB2}">
      <thm15:themeFamily xmlns:thm15="http://schemas.microsoft.com/office/thememl/2012/main" name="ADI-Corporate-Theme" id="{4D3AEEE9-0D3C-41D5-8EF8-F31901F015EC}" vid="{C5E155BE-F1D0-4805-928D-4039D65A029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7550BDFDF36D42BF7C1DE7945601B5" ma:contentTypeVersion="12" ma:contentTypeDescription="Create a new document." ma:contentTypeScope="" ma:versionID="f8bdd0e187eba33be5b5af4d7a3b79e0">
  <xsd:schema xmlns:xsd="http://www.w3.org/2001/XMLSchema" xmlns:xs="http://www.w3.org/2001/XMLSchema" xmlns:p="http://schemas.microsoft.com/office/2006/metadata/properties" xmlns:ns3="d5f4aa3c-8f11-4294-8203-8008f96e1ce9" xmlns:ns4="301cc601-2b64-4a10-a523-4bdd349dfccb" targetNamespace="http://schemas.microsoft.com/office/2006/metadata/properties" ma:root="true" ma:fieldsID="ab189cb6512482d22e6102dee916e88d" ns3:_="" ns4:_="">
    <xsd:import namespace="d5f4aa3c-8f11-4294-8203-8008f96e1ce9"/>
    <xsd:import namespace="301cc601-2b64-4a10-a523-4bdd349dfcc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f4aa3c-8f11-4294-8203-8008f96e1c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1cc601-2b64-4a10-a523-4bdd349dfcc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09245-B8E6-4B0C-AE17-3E1EFD8A46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f4aa3c-8f11-4294-8203-8008f96e1ce9"/>
    <ds:schemaRef ds:uri="301cc601-2b64-4a10-a523-4bdd349df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7E4835-B9D3-441E-91C1-63059C57207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7CA1A0-E75B-4BA9-9EB3-329CA395E84D}">
  <ds:schemaRefs>
    <ds:schemaRef ds:uri="http://schemas.microsoft.com/sharepoint/v3/contenttype/forms"/>
  </ds:schemaRefs>
</ds:datastoreItem>
</file>

<file path=customXml/itemProps4.xml><?xml version="1.0" encoding="utf-8"?>
<ds:datastoreItem xmlns:ds="http://schemas.openxmlformats.org/officeDocument/2006/customXml" ds:itemID="{865D25E5-6D06-4A88-93F6-EE59CDC2D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34</Pages>
  <Words>7726</Words>
  <Characters>44044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ADI VSM Watch Firmware</vt:lpstr>
    </vt:vector>
  </TitlesOfParts>
  <Company>Analog Devices, Inc.</Company>
  <LinksUpToDate>false</LinksUpToDate>
  <CharactersWithSpaces>51667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ADI VSM Watch Firmware</dc:title>
  <dc:subject/>
  <dc:creator>RV</dc:creator>
  <cp:keywords/>
  <dc:description/>
  <cp:lastModifiedBy>Anand, Aparna</cp:lastModifiedBy>
  <cp:revision>81</cp:revision>
  <cp:lastPrinted>2021-09-24T13:58:00Z</cp:lastPrinted>
  <dcterms:created xsi:type="dcterms:W3CDTF">2021-02-01T05:02:00Z</dcterms:created>
  <dcterms:modified xsi:type="dcterms:W3CDTF">2021-11-12T05:01:00Z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1.1</vt:lpwstr>
  </property>
  <property fmtid="{D5CDD505-2E9C-101B-9397-08002B2CF9AE}" pid="3" name="Document number">
    <vt:lpwstr>AE-TE-UDIMP-DD</vt:lpwstr>
  </property>
  <property fmtid="{D5CDD505-2E9C-101B-9397-08002B2CF9AE}" pid="4" name="Revision">
    <vt:lpwstr>0.9</vt:lpwstr>
  </property>
  <property fmtid="{D5CDD505-2E9C-101B-9397-08002B2CF9AE}" pid="5" name="Project">
    <vt:lpwstr>ADI VSM Watch IV</vt:lpwstr>
  </property>
  <property fmtid="{D5CDD505-2E9C-101B-9397-08002B2CF9AE}" pid="6" name="ContentTypeId">
    <vt:lpwstr>0x010100CE7550BDFDF36D42BF7C1DE7945601B5</vt:lpwstr>
  </property>
</Properties>
</file>