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02876" w14:textId="77777777" w:rsidR="00AD6F7F" w:rsidRPr="00E65F2C" w:rsidRDefault="00AD6F7F">
      <w:pPr>
        <w:jc w:val="left"/>
        <w:rPr>
          <w:b/>
          <w:color w:val="auto"/>
        </w:rPr>
      </w:pPr>
    </w:p>
    <w:p w14:paraId="5F6CF308" w14:textId="77777777" w:rsidR="00AD6F7F" w:rsidRPr="00E65F2C" w:rsidRDefault="00AE4F3D">
      <w:pPr>
        <w:pStyle w:val="ProcessVersionNo"/>
        <w:rPr>
          <w:color w:val="auto"/>
        </w:rPr>
      </w:pPr>
      <w:r w:rsidRPr="00E65F2C">
        <w:rPr>
          <w:noProof/>
          <w:color w:val="auto"/>
          <w:lang w:eastAsia="en-US"/>
        </w:rPr>
        <w:drawing>
          <wp:inline distT="0" distB="9525" distL="0" distR="9525" wp14:anchorId="3F44E32F" wp14:editId="50CC48E1">
            <wp:extent cx="2962275" cy="69532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a:stretch>
                      <a:fillRect/>
                    </a:stretch>
                  </pic:blipFill>
                  <pic:spPr bwMode="auto">
                    <a:xfrm>
                      <a:off x="0" y="0"/>
                      <a:ext cx="2962275" cy="695325"/>
                    </a:xfrm>
                    <a:prstGeom prst="rect">
                      <a:avLst/>
                    </a:prstGeom>
                  </pic:spPr>
                </pic:pic>
              </a:graphicData>
            </a:graphic>
          </wp:inline>
        </w:drawing>
      </w:r>
    </w:p>
    <w:p w14:paraId="71B474A3" w14:textId="77777777" w:rsidR="00AD6F7F" w:rsidRPr="00E65F2C" w:rsidRDefault="00AD6F7F">
      <w:pPr>
        <w:jc w:val="left"/>
        <w:rPr>
          <w:color w:val="auto"/>
        </w:rPr>
      </w:pPr>
    </w:p>
    <w:p w14:paraId="32EB7F49" w14:textId="77777777" w:rsidR="00AD6F7F" w:rsidRPr="00E65F2C" w:rsidRDefault="00AD6F7F">
      <w:pPr>
        <w:jc w:val="left"/>
        <w:rPr>
          <w:color w:val="auto"/>
        </w:rPr>
      </w:pPr>
    </w:p>
    <w:p w14:paraId="0F7EE6EB" w14:textId="77777777" w:rsidR="00AD6F7F" w:rsidRPr="00E65F2C" w:rsidRDefault="00AD6F7F">
      <w:pPr>
        <w:jc w:val="left"/>
        <w:rPr>
          <w:color w:val="auto"/>
        </w:rPr>
      </w:pPr>
    </w:p>
    <w:p w14:paraId="126D7F38" w14:textId="77777777" w:rsidR="00AD6F7F" w:rsidRPr="00E65F2C" w:rsidRDefault="00AD6F7F">
      <w:pPr>
        <w:jc w:val="left"/>
        <w:rPr>
          <w:color w:val="auto"/>
        </w:rPr>
      </w:pPr>
    </w:p>
    <w:p w14:paraId="0DB64384" w14:textId="77777777" w:rsidR="00AD6F7F" w:rsidRPr="00E65F2C" w:rsidRDefault="00AD6F7F">
      <w:pPr>
        <w:jc w:val="left"/>
        <w:rPr>
          <w:color w:val="auto"/>
        </w:rPr>
      </w:pPr>
    </w:p>
    <w:p w14:paraId="2448CCF6" w14:textId="77777777" w:rsidR="00AD6F7F" w:rsidRPr="00E65F2C" w:rsidRDefault="00AD6F7F">
      <w:pPr>
        <w:jc w:val="left"/>
        <w:rPr>
          <w:color w:val="auto"/>
        </w:rPr>
      </w:pPr>
    </w:p>
    <w:p w14:paraId="17EBC114" w14:textId="2682E61A" w:rsidR="00AD6F7F" w:rsidRPr="00E65F2C" w:rsidRDefault="00C74910">
      <w:pPr>
        <w:suppressAutoHyphens w:val="0"/>
        <w:jc w:val="center"/>
        <w:rPr>
          <w:color w:val="auto"/>
        </w:rPr>
      </w:pPr>
      <w:r w:rsidRPr="00E65F2C">
        <w:rPr>
          <w:b/>
          <w:bCs/>
          <w:color w:val="auto"/>
          <w:sz w:val="40"/>
          <w:szCs w:val="40"/>
        </w:rPr>
        <w:t>Design Specification</w:t>
      </w:r>
    </w:p>
    <w:p w14:paraId="4A5AC939" w14:textId="192C6D56" w:rsidR="00AD6F7F" w:rsidRPr="00E65F2C" w:rsidRDefault="00626C69">
      <w:pPr>
        <w:pStyle w:val="BodyText"/>
        <w:jc w:val="center"/>
        <w:rPr>
          <w:b/>
          <w:color w:val="auto"/>
          <w:sz w:val="36"/>
          <w:szCs w:val="36"/>
        </w:rPr>
      </w:pPr>
      <w:r>
        <w:rPr>
          <w:b/>
          <w:color w:val="auto"/>
          <w:sz w:val="36"/>
          <w:szCs w:val="36"/>
        </w:rPr>
        <w:t>Gateway</w:t>
      </w:r>
    </w:p>
    <w:p w14:paraId="17E668F3" w14:textId="77777777" w:rsidR="00AD6F7F" w:rsidRPr="00E65F2C" w:rsidRDefault="00AE4F3D">
      <w:pPr>
        <w:pStyle w:val="ProcessVersionNo"/>
        <w:tabs>
          <w:tab w:val="left" w:pos="3420"/>
        </w:tabs>
        <w:jc w:val="left"/>
        <w:rPr>
          <w:i w:val="0"/>
          <w:color w:val="auto"/>
        </w:rPr>
      </w:pPr>
      <w:r w:rsidRPr="00E65F2C">
        <w:rPr>
          <w:i w:val="0"/>
          <w:color w:val="auto"/>
        </w:rPr>
        <w:tab/>
      </w:r>
    </w:p>
    <w:p w14:paraId="7D54F290" w14:textId="77777777" w:rsidR="00AD6F7F" w:rsidRPr="00E65F2C" w:rsidRDefault="00AD6F7F">
      <w:pPr>
        <w:pStyle w:val="ProcessVersionNo"/>
        <w:tabs>
          <w:tab w:val="left" w:pos="3420"/>
        </w:tabs>
        <w:jc w:val="left"/>
        <w:rPr>
          <w:i w:val="0"/>
          <w:color w:val="auto"/>
        </w:rPr>
      </w:pPr>
    </w:p>
    <w:p w14:paraId="3EEA78AC" w14:textId="77777777" w:rsidR="00AD6F7F" w:rsidRPr="00E65F2C" w:rsidRDefault="00AD6F7F">
      <w:pPr>
        <w:pStyle w:val="ProcessVersionNo"/>
        <w:tabs>
          <w:tab w:val="left" w:pos="3420"/>
        </w:tabs>
        <w:jc w:val="left"/>
        <w:rPr>
          <w:i w:val="0"/>
          <w:color w:val="auto"/>
        </w:rPr>
      </w:pPr>
    </w:p>
    <w:p w14:paraId="442429CA" w14:textId="77777777" w:rsidR="00AD6F7F" w:rsidRPr="00E65F2C" w:rsidRDefault="00AD6F7F">
      <w:pPr>
        <w:pStyle w:val="ProcessVersionNo"/>
        <w:tabs>
          <w:tab w:val="left" w:pos="3420"/>
        </w:tabs>
        <w:jc w:val="left"/>
        <w:rPr>
          <w:i w:val="0"/>
          <w:color w:val="auto"/>
        </w:rPr>
      </w:pPr>
    </w:p>
    <w:p w14:paraId="3A63F2EA" w14:textId="77777777" w:rsidR="00AD6F7F" w:rsidRPr="00E65F2C" w:rsidRDefault="00AD6F7F">
      <w:pPr>
        <w:pStyle w:val="ProcessVersionNo"/>
        <w:tabs>
          <w:tab w:val="left" w:pos="3420"/>
        </w:tabs>
        <w:jc w:val="left"/>
        <w:rPr>
          <w:i w:val="0"/>
          <w:color w:val="auto"/>
        </w:rPr>
      </w:pPr>
    </w:p>
    <w:p w14:paraId="276ACE41" w14:textId="77777777" w:rsidR="00AD6F7F" w:rsidRPr="00E65F2C" w:rsidRDefault="00AD6F7F">
      <w:pPr>
        <w:pStyle w:val="ProcessVersionNo"/>
        <w:tabs>
          <w:tab w:val="left" w:pos="3420"/>
        </w:tabs>
        <w:jc w:val="left"/>
        <w:rPr>
          <w:i w:val="0"/>
          <w:color w:val="auto"/>
        </w:rPr>
      </w:pPr>
    </w:p>
    <w:p w14:paraId="477765E2" w14:textId="77777777" w:rsidR="00AD6F7F" w:rsidRPr="00E65F2C" w:rsidRDefault="00AD6F7F">
      <w:pPr>
        <w:pStyle w:val="ProcessVersionNo"/>
        <w:tabs>
          <w:tab w:val="left" w:pos="3420"/>
        </w:tabs>
        <w:jc w:val="left"/>
        <w:rPr>
          <w:i w:val="0"/>
          <w:color w:val="auto"/>
        </w:rPr>
      </w:pPr>
    </w:p>
    <w:p w14:paraId="4A8C79E0" w14:textId="77777777" w:rsidR="00AD6F7F" w:rsidRPr="00E65F2C" w:rsidRDefault="00AD6F7F">
      <w:pPr>
        <w:pStyle w:val="ProcessVersionNo"/>
        <w:tabs>
          <w:tab w:val="left" w:pos="3420"/>
        </w:tabs>
        <w:jc w:val="left"/>
        <w:rPr>
          <w:i w:val="0"/>
          <w:color w:val="auto"/>
        </w:rPr>
      </w:pPr>
    </w:p>
    <w:p w14:paraId="0A2C5A00" w14:textId="77777777" w:rsidR="00AD6F7F" w:rsidRPr="00E65F2C" w:rsidRDefault="00AD6F7F">
      <w:pPr>
        <w:pStyle w:val="ProcessVersionNo"/>
        <w:tabs>
          <w:tab w:val="left" w:pos="3420"/>
        </w:tabs>
        <w:jc w:val="left"/>
        <w:rPr>
          <w:i w:val="0"/>
          <w:color w:val="auto"/>
        </w:rPr>
      </w:pPr>
    </w:p>
    <w:p w14:paraId="62855A62" w14:textId="77777777" w:rsidR="00AD6F7F" w:rsidRPr="00E65F2C" w:rsidRDefault="00AD6F7F">
      <w:pPr>
        <w:pStyle w:val="ProcessVersionNo"/>
        <w:tabs>
          <w:tab w:val="left" w:pos="3420"/>
        </w:tabs>
        <w:jc w:val="left"/>
        <w:rPr>
          <w:i w:val="0"/>
          <w:color w:val="auto"/>
        </w:rPr>
      </w:pPr>
    </w:p>
    <w:p w14:paraId="30E95E22" w14:textId="77777777" w:rsidR="00AD6F7F" w:rsidRPr="00E65F2C" w:rsidRDefault="00AD6F7F">
      <w:pPr>
        <w:pStyle w:val="ProcessVersionNo"/>
        <w:tabs>
          <w:tab w:val="left" w:pos="3420"/>
        </w:tabs>
        <w:jc w:val="left"/>
        <w:rPr>
          <w:i w:val="0"/>
          <w:color w:val="auto"/>
        </w:rPr>
      </w:pPr>
    </w:p>
    <w:p w14:paraId="03CD13D9" w14:textId="77777777" w:rsidR="00AD6F7F" w:rsidRPr="00E65F2C" w:rsidRDefault="00AD6F7F">
      <w:pPr>
        <w:pStyle w:val="ProcessVersionNo"/>
        <w:tabs>
          <w:tab w:val="left" w:pos="3420"/>
        </w:tabs>
        <w:jc w:val="left"/>
        <w:rPr>
          <w:i w:val="0"/>
          <w:color w:val="auto"/>
        </w:rPr>
      </w:pPr>
    </w:p>
    <w:p w14:paraId="6D7F28F9" w14:textId="77777777" w:rsidR="00AD6F7F" w:rsidRPr="00E65F2C" w:rsidRDefault="00AD6F7F">
      <w:pPr>
        <w:pStyle w:val="ProcessVersionNo"/>
        <w:tabs>
          <w:tab w:val="left" w:pos="3420"/>
        </w:tabs>
        <w:jc w:val="left"/>
        <w:rPr>
          <w:i w:val="0"/>
          <w:color w:val="auto"/>
        </w:rPr>
      </w:pPr>
    </w:p>
    <w:tbl>
      <w:tblPr>
        <w:tblW w:w="6480" w:type="dxa"/>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71" w:type="dxa"/>
          <w:right w:w="72" w:type="dxa"/>
        </w:tblCellMar>
        <w:tblLook w:val="0000" w:firstRow="0" w:lastRow="0" w:firstColumn="0" w:lastColumn="0" w:noHBand="0" w:noVBand="0"/>
      </w:tblPr>
      <w:tblGrid>
        <w:gridCol w:w="3241"/>
        <w:gridCol w:w="3239"/>
      </w:tblGrid>
      <w:tr w:rsidR="00E65F2C" w:rsidRPr="00E65F2C" w14:paraId="6819EFC3" w14:textId="77777777">
        <w:trPr>
          <w:trHeight w:val="2020"/>
          <w:jc w:val="center"/>
        </w:trPr>
        <w:tc>
          <w:tcPr>
            <w:tcW w:w="3240" w:type="dxa"/>
            <w:tcBorders>
              <w:top w:val="single" w:sz="2" w:space="0" w:color="FFFFFF"/>
              <w:left w:val="single" w:sz="2" w:space="0" w:color="FFFFFF"/>
              <w:bottom w:val="single" w:sz="2" w:space="0" w:color="FFFFFF"/>
              <w:right w:val="single" w:sz="2" w:space="0" w:color="FFFFFF"/>
            </w:tcBorders>
            <w:shd w:val="clear" w:color="auto" w:fill="auto"/>
            <w:tcMar>
              <w:left w:w="71" w:type="dxa"/>
            </w:tcMar>
          </w:tcPr>
          <w:p w14:paraId="4253BAB0" w14:textId="77777777" w:rsidR="00AD6F7F" w:rsidRPr="00E65F2C" w:rsidRDefault="00AE4F3D">
            <w:pPr>
              <w:pStyle w:val="TableText"/>
              <w:jc w:val="left"/>
              <w:rPr>
                <w:b/>
                <w:color w:val="auto"/>
              </w:rPr>
            </w:pPr>
            <w:r w:rsidRPr="00E65F2C">
              <w:rPr>
                <w:b/>
                <w:color w:val="auto"/>
              </w:rPr>
              <w:t>Version</w:t>
            </w:r>
          </w:p>
          <w:p w14:paraId="212DD0E0" w14:textId="77777777" w:rsidR="00AD6F7F" w:rsidRPr="00E65F2C" w:rsidRDefault="00AE4F3D">
            <w:pPr>
              <w:pStyle w:val="TableText"/>
              <w:jc w:val="left"/>
              <w:rPr>
                <w:b/>
                <w:color w:val="auto"/>
              </w:rPr>
            </w:pPr>
            <w:r w:rsidRPr="00E65F2C">
              <w:rPr>
                <w:b/>
                <w:color w:val="auto"/>
              </w:rPr>
              <w:t>Status</w:t>
            </w:r>
          </w:p>
          <w:p w14:paraId="75B2DA2B" w14:textId="77777777" w:rsidR="00AD6F7F" w:rsidRPr="00E65F2C" w:rsidRDefault="00AE4F3D">
            <w:pPr>
              <w:pStyle w:val="TableText"/>
              <w:rPr>
                <w:b/>
                <w:color w:val="auto"/>
              </w:rPr>
            </w:pPr>
            <w:r w:rsidRPr="00E65F2C">
              <w:rPr>
                <w:b/>
                <w:color w:val="auto"/>
              </w:rPr>
              <w:t>Date</w:t>
            </w:r>
          </w:p>
        </w:tc>
        <w:tc>
          <w:tcPr>
            <w:tcW w:w="3239" w:type="dxa"/>
            <w:tcBorders>
              <w:top w:val="single" w:sz="2" w:space="0" w:color="FFFFFF"/>
              <w:left w:val="single" w:sz="2" w:space="0" w:color="FFFFFF"/>
              <w:bottom w:val="single" w:sz="2" w:space="0" w:color="FFFFFF"/>
              <w:right w:val="single" w:sz="2" w:space="0" w:color="FFFFFF"/>
            </w:tcBorders>
            <w:shd w:val="clear" w:color="auto" w:fill="auto"/>
            <w:tcMar>
              <w:left w:w="71" w:type="dxa"/>
            </w:tcMar>
          </w:tcPr>
          <w:p w14:paraId="099F94D3" w14:textId="226E9EE4" w:rsidR="006A1C80" w:rsidRPr="00E65F2C" w:rsidRDefault="00626C69">
            <w:pPr>
              <w:pStyle w:val="TableText"/>
              <w:jc w:val="left"/>
              <w:rPr>
                <w:color w:val="auto"/>
              </w:rPr>
            </w:pPr>
            <w:r>
              <w:rPr>
                <w:color w:val="auto"/>
              </w:rPr>
              <w:t>1</w:t>
            </w:r>
            <w:r w:rsidR="00F06118">
              <w:rPr>
                <w:color w:val="auto"/>
              </w:rPr>
              <w:t>.0</w:t>
            </w:r>
          </w:p>
          <w:p w14:paraId="6C8FFC59" w14:textId="58E75DD5" w:rsidR="00AD6F7F" w:rsidRPr="00E65F2C" w:rsidRDefault="009B42FE">
            <w:pPr>
              <w:pStyle w:val="TableText"/>
              <w:jc w:val="left"/>
              <w:rPr>
                <w:color w:val="auto"/>
              </w:rPr>
            </w:pPr>
            <w:r>
              <w:rPr>
                <w:color w:val="auto"/>
              </w:rPr>
              <w:t>Baseline</w:t>
            </w:r>
          </w:p>
          <w:p w14:paraId="6AD0D21F" w14:textId="0DFD74ED" w:rsidR="00AD6F7F" w:rsidRPr="00E65F2C" w:rsidRDefault="00626C69" w:rsidP="003A35FF">
            <w:pPr>
              <w:pStyle w:val="TableText"/>
              <w:rPr>
                <w:color w:val="auto"/>
              </w:rPr>
            </w:pPr>
            <w:r>
              <w:rPr>
                <w:color w:val="auto"/>
              </w:rPr>
              <w:t>2</w:t>
            </w:r>
            <w:r w:rsidR="00E31F1A">
              <w:rPr>
                <w:color w:val="auto"/>
              </w:rPr>
              <w:t>8</w:t>
            </w:r>
            <w:r>
              <w:rPr>
                <w:color w:val="auto"/>
              </w:rPr>
              <w:t>-Aug-2020</w:t>
            </w:r>
          </w:p>
        </w:tc>
      </w:tr>
      <w:tr w:rsidR="00AD6F7F" w:rsidRPr="00E65F2C" w14:paraId="10508BA1" w14:textId="77777777">
        <w:trPr>
          <w:trHeight w:val="2020"/>
          <w:jc w:val="center"/>
        </w:trPr>
        <w:tc>
          <w:tcPr>
            <w:tcW w:w="3240" w:type="dxa"/>
            <w:tcBorders>
              <w:top w:val="single" w:sz="2" w:space="0" w:color="FFFFFF"/>
              <w:left w:val="single" w:sz="2" w:space="0" w:color="FFFFFF"/>
              <w:bottom w:val="single" w:sz="2" w:space="0" w:color="FFFFFF"/>
              <w:right w:val="single" w:sz="2" w:space="0" w:color="FFFFFF"/>
            </w:tcBorders>
            <w:shd w:val="clear" w:color="auto" w:fill="auto"/>
            <w:tcMar>
              <w:left w:w="71" w:type="dxa"/>
            </w:tcMar>
          </w:tcPr>
          <w:p w14:paraId="460FF976" w14:textId="77777777" w:rsidR="00AD6F7F" w:rsidRPr="00E65F2C" w:rsidRDefault="00AD6F7F">
            <w:pPr>
              <w:pStyle w:val="TableText"/>
              <w:rPr>
                <w:color w:val="auto"/>
              </w:rPr>
            </w:pPr>
          </w:p>
        </w:tc>
        <w:tc>
          <w:tcPr>
            <w:tcW w:w="3239" w:type="dxa"/>
            <w:tcBorders>
              <w:top w:val="single" w:sz="2" w:space="0" w:color="FFFFFF"/>
              <w:left w:val="single" w:sz="2" w:space="0" w:color="FFFFFF"/>
              <w:bottom w:val="single" w:sz="2" w:space="0" w:color="FFFFFF"/>
              <w:right w:val="single" w:sz="2" w:space="0" w:color="FFFFFF"/>
            </w:tcBorders>
            <w:shd w:val="clear" w:color="auto" w:fill="auto"/>
            <w:tcMar>
              <w:left w:w="71" w:type="dxa"/>
            </w:tcMar>
          </w:tcPr>
          <w:p w14:paraId="6DE1F3BD" w14:textId="77777777" w:rsidR="00AD6F7F" w:rsidRPr="00E65F2C" w:rsidRDefault="00AD6F7F">
            <w:pPr>
              <w:pStyle w:val="TableText"/>
              <w:rPr>
                <w:color w:val="auto"/>
              </w:rPr>
            </w:pPr>
          </w:p>
        </w:tc>
      </w:tr>
    </w:tbl>
    <w:p w14:paraId="7D095D9A" w14:textId="77777777" w:rsidR="00AD6F7F" w:rsidRPr="00E65F2C" w:rsidRDefault="00AD6F7F">
      <w:pPr>
        <w:pStyle w:val="ProcessVersionNo"/>
        <w:tabs>
          <w:tab w:val="left" w:pos="3420"/>
        </w:tabs>
        <w:jc w:val="left"/>
        <w:rPr>
          <w:b w:val="0"/>
          <w:i w:val="0"/>
          <w:color w:val="auto"/>
        </w:rPr>
      </w:pPr>
    </w:p>
    <w:p w14:paraId="6B58CD09" w14:textId="77777777" w:rsidR="00AD6F7F" w:rsidRPr="00E65F2C" w:rsidRDefault="00AD6F7F">
      <w:pPr>
        <w:pStyle w:val="ProcessVersionNo"/>
        <w:tabs>
          <w:tab w:val="left" w:pos="3420"/>
        </w:tabs>
        <w:jc w:val="left"/>
        <w:rPr>
          <w:b w:val="0"/>
          <w:i w:val="0"/>
          <w:color w:val="auto"/>
        </w:rPr>
      </w:pPr>
    </w:p>
    <w:p w14:paraId="48BEC848" w14:textId="77777777" w:rsidR="00AD6F7F" w:rsidRPr="00E65F2C" w:rsidRDefault="00AD6F7F">
      <w:pPr>
        <w:pStyle w:val="ProcessVersionNo"/>
        <w:tabs>
          <w:tab w:val="left" w:pos="3420"/>
        </w:tabs>
        <w:jc w:val="left"/>
        <w:rPr>
          <w:b w:val="0"/>
          <w:i w:val="0"/>
          <w:color w:val="auto"/>
        </w:rPr>
      </w:pPr>
    </w:p>
    <w:p w14:paraId="5A164F4A" w14:textId="77777777" w:rsidR="00AD6F7F" w:rsidRPr="00E65F2C" w:rsidRDefault="00AD6F7F">
      <w:pPr>
        <w:pStyle w:val="ProcessVersionNo"/>
        <w:tabs>
          <w:tab w:val="left" w:pos="3420"/>
        </w:tabs>
        <w:jc w:val="left"/>
        <w:rPr>
          <w:b w:val="0"/>
          <w:i w:val="0"/>
          <w:color w:val="auto"/>
        </w:rPr>
      </w:pPr>
    </w:p>
    <w:p w14:paraId="24ECC19F" w14:textId="77777777" w:rsidR="00AD6F7F" w:rsidRPr="00E65F2C" w:rsidRDefault="00AD6F7F">
      <w:pPr>
        <w:pStyle w:val="ProcessVersionNo"/>
        <w:tabs>
          <w:tab w:val="left" w:pos="3420"/>
        </w:tabs>
        <w:jc w:val="left"/>
        <w:rPr>
          <w:b w:val="0"/>
          <w:i w:val="0"/>
          <w:color w:val="auto"/>
        </w:rPr>
      </w:pPr>
    </w:p>
    <w:p w14:paraId="29CCAE48" w14:textId="77777777" w:rsidR="00AD6F7F" w:rsidRPr="00E65F2C" w:rsidRDefault="00AD6F7F">
      <w:pPr>
        <w:pStyle w:val="BodyText"/>
        <w:jc w:val="left"/>
        <w:rPr>
          <w:rFonts w:eastAsia="Batang"/>
          <w:bCs/>
          <w:color w:val="auto"/>
        </w:rPr>
      </w:pPr>
    </w:p>
    <w:p w14:paraId="2C46B881" w14:textId="77777777" w:rsidR="00AD6F7F" w:rsidRPr="00E65F2C" w:rsidRDefault="00AE4F3D">
      <w:pPr>
        <w:pStyle w:val="BodyText"/>
        <w:jc w:val="left"/>
        <w:rPr>
          <w:b/>
          <w:color w:val="auto"/>
          <w:sz w:val="20"/>
          <w:szCs w:val="20"/>
        </w:rPr>
      </w:pPr>
      <w:r w:rsidRPr="00E65F2C">
        <w:rPr>
          <w:b/>
          <w:color w:val="auto"/>
          <w:sz w:val="20"/>
          <w:szCs w:val="20"/>
        </w:rPr>
        <w:t>Confidentiality Notice</w:t>
      </w:r>
    </w:p>
    <w:p w14:paraId="3020F71E" w14:textId="7C0D1DC9" w:rsidR="00AD6F7F" w:rsidRPr="00E65F2C" w:rsidRDefault="00AE4F3D">
      <w:pPr>
        <w:pStyle w:val="BodyText"/>
        <w:rPr>
          <w:color w:val="auto"/>
        </w:rPr>
      </w:pPr>
      <w:r w:rsidRPr="00E65F2C">
        <w:rPr>
          <w:color w:val="auto"/>
          <w:sz w:val="18"/>
          <w:szCs w:val="18"/>
        </w:rPr>
        <w:t xml:space="preserve">Copyright (c) </w:t>
      </w:r>
      <w:r w:rsidR="00AD6F7F" w:rsidRPr="00E65F2C">
        <w:rPr>
          <w:color w:val="auto"/>
          <w:sz w:val="18"/>
          <w:szCs w:val="18"/>
        </w:rPr>
        <w:fldChar w:fldCharType="begin"/>
      </w:r>
      <w:r w:rsidRPr="00E65F2C">
        <w:rPr>
          <w:color w:val="auto"/>
        </w:rPr>
        <w:instrText>DATE \@"yyyy"</w:instrText>
      </w:r>
      <w:r w:rsidR="00AD6F7F" w:rsidRPr="00E65F2C">
        <w:rPr>
          <w:color w:val="auto"/>
        </w:rPr>
        <w:fldChar w:fldCharType="separate"/>
      </w:r>
      <w:r w:rsidR="00487274">
        <w:rPr>
          <w:noProof/>
          <w:color w:val="auto"/>
        </w:rPr>
        <w:t>2020</w:t>
      </w:r>
      <w:r w:rsidR="00AD6F7F" w:rsidRPr="00E65F2C">
        <w:rPr>
          <w:color w:val="auto"/>
        </w:rPr>
        <w:fldChar w:fldCharType="end"/>
      </w:r>
      <w:r w:rsidRPr="00E65F2C">
        <w:rPr>
          <w:color w:val="auto"/>
          <w:sz w:val="18"/>
          <w:szCs w:val="18"/>
        </w:rPr>
        <w:t xml:space="preserve"> eInfochips. - All rights reserved </w:t>
      </w:r>
    </w:p>
    <w:p w14:paraId="7BB513F5" w14:textId="77777777" w:rsidR="00AD6F7F" w:rsidRPr="00E65F2C" w:rsidRDefault="00AE4F3D">
      <w:pPr>
        <w:pStyle w:val="BodyText"/>
        <w:jc w:val="left"/>
        <w:rPr>
          <w:color w:val="auto"/>
          <w:sz w:val="18"/>
          <w:szCs w:val="18"/>
        </w:rPr>
      </w:pPr>
      <w:r w:rsidRPr="00E65F2C">
        <w:rPr>
          <w:color w:val="auto"/>
          <w:sz w:val="18"/>
          <w:szCs w:val="18"/>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bookmarkStart w:id="0" w:name="_Toc49536016" w:displacedByCustomXml="next"/>
    <w:sdt>
      <w:sdtPr>
        <w:rPr>
          <w:rFonts w:ascii="Arial" w:eastAsia="Times New Roman" w:hAnsi="Arial" w:cs="Arial"/>
          <w:b w:val="0"/>
          <w:bCs w:val="0"/>
          <w:color w:val="auto"/>
          <w:sz w:val="26"/>
          <w:szCs w:val="36"/>
          <w:lang w:eastAsia="ar-SA"/>
        </w:rPr>
        <w:id w:val="510288715"/>
        <w:docPartObj>
          <w:docPartGallery w:val="Table of Contents"/>
          <w:docPartUnique/>
        </w:docPartObj>
      </w:sdtPr>
      <w:sdtEndPr>
        <w:rPr>
          <w:rFonts w:eastAsiaTheme="minorHAnsi"/>
          <w:sz w:val="22"/>
          <w:szCs w:val="24"/>
        </w:rPr>
      </w:sdtEndPr>
      <w:sdtContent>
        <w:p w14:paraId="6CCBAAF1" w14:textId="77777777" w:rsidR="00AD6F7F" w:rsidRPr="00E65F2C" w:rsidRDefault="00AE4F3D">
          <w:pPr>
            <w:pStyle w:val="TOCHeading"/>
            <w:jc w:val="center"/>
            <w:rPr>
              <w:color w:val="auto"/>
            </w:rPr>
          </w:pPr>
          <w:r w:rsidRPr="00E65F2C">
            <w:rPr>
              <w:rFonts w:ascii="Arial" w:hAnsi="Arial" w:cs="Arial"/>
              <w:color w:val="auto"/>
              <w:sz w:val="32"/>
              <w:szCs w:val="32"/>
            </w:rPr>
            <w:t>Contents</w:t>
          </w:r>
          <w:bookmarkEnd w:id="0"/>
        </w:p>
        <w:p w14:paraId="4BE27A8E" w14:textId="72FA3985" w:rsidR="00F556DE" w:rsidRDefault="00AD6F7F">
          <w:pPr>
            <w:pStyle w:val="TOC1"/>
            <w:tabs>
              <w:tab w:val="right" w:leader="dot" w:pos="9351"/>
            </w:tabs>
            <w:rPr>
              <w:rFonts w:asciiTheme="minorHAnsi" w:eastAsiaTheme="minorEastAsia" w:hAnsiTheme="minorHAnsi" w:cstheme="minorBidi"/>
              <w:b w:val="0"/>
              <w:bCs w:val="0"/>
              <w:caps w:val="0"/>
              <w:noProof/>
              <w:color w:val="auto"/>
              <w:szCs w:val="22"/>
              <w:lang w:eastAsia="en-US"/>
            </w:rPr>
          </w:pPr>
          <w:r w:rsidRPr="00E65F2C">
            <w:rPr>
              <w:color w:val="auto"/>
            </w:rPr>
            <w:fldChar w:fldCharType="begin"/>
          </w:r>
          <w:r w:rsidR="00AE4F3D" w:rsidRPr="00E65F2C">
            <w:rPr>
              <w:color w:val="auto"/>
            </w:rPr>
            <w:instrText>TOC \z \o "1-3" \u \h</w:instrText>
          </w:r>
          <w:r w:rsidRPr="00E65F2C">
            <w:rPr>
              <w:color w:val="auto"/>
            </w:rPr>
            <w:fldChar w:fldCharType="separate"/>
          </w:r>
          <w:hyperlink w:anchor="_Toc49536016" w:history="1">
            <w:r w:rsidR="00F556DE" w:rsidRPr="001242EC">
              <w:rPr>
                <w:rStyle w:val="Hyperlink"/>
                <w:rFonts w:cs="Arial"/>
                <w:noProof/>
              </w:rPr>
              <w:t>Contents</w:t>
            </w:r>
            <w:r w:rsidR="00F556DE">
              <w:rPr>
                <w:noProof/>
                <w:webHidden/>
              </w:rPr>
              <w:tab/>
            </w:r>
            <w:r w:rsidR="00F556DE">
              <w:rPr>
                <w:noProof/>
                <w:webHidden/>
              </w:rPr>
              <w:fldChar w:fldCharType="begin"/>
            </w:r>
            <w:r w:rsidR="00F556DE">
              <w:rPr>
                <w:noProof/>
                <w:webHidden/>
              </w:rPr>
              <w:instrText xml:space="preserve"> PAGEREF _Toc49536016 \h </w:instrText>
            </w:r>
            <w:r w:rsidR="00F556DE">
              <w:rPr>
                <w:noProof/>
                <w:webHidden/>
              </w:rPr>
            </w:r>
            <w:r w:rsidR="00F556DE">
              <w:rPr>
                <w:noProof/>
                <w:webHidden/>
              </w:rPr>
              <w:fldChar w:fldCharType="separate"/>
            </w:r>
            <w:r w:rsidR="00F556DE">
              <w:rPr>
                <w:noProof/>
                <w:webHidden/>
              </w:rPr>
              <w:t>2</w:t>
            </w:r>
            <w:r w:rsidR="00F556DE">
              <w:rPr>
                <w:noProof/>
                <w:webHidden/>
              </w:rPr>
              <w:fldChar w:fldCharType="end"/>
            </w:r>
          </w:hyperlink>
        </w:p>
        <w:p w14:paraId="4A847287" w14:textId="44F5C606"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17" w:history="1">
            <w:r w:rsidR="00F556DE" w:rsidRPr="001242EC">
              <w:rPr>
                <w:rStyle w:val="Hyperlink"/>
                <w:noProof/>
              </w:rPr>
              <w:t>1.</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Document Details</w:t>
            </w:r>
            <w:r w:rsidR="00F556DE">
              <w:rPr>
                <w:noProof/>
                <w:webHidden/>
              </w:rPr>
              <w:tab/>
            </w:r>
            <w:r w:rsidR="00F556DE">
              <w:rPr>
                <w:noProof/>
                <w:webHidden/>
              </w:rPr>
              <w:fldChar w:fldCharType="begin"/>
            </w:r>
            <w:r w:rsidR="00F556DE">
              <w:rPr>
                <w:noProof/>
                <w:webHidden/>
              </w:rPr>
              <w:instrText xml:space="preserve"> PAGEREF _Toc49536017 \h </w:instrText>
            </w:r>
            <w:r w:rsidR="00F556DE">
              <w:rPr>
                <w:noProof/>
                <w:webHidden/>
              </w:rPr>
            </w:r>
            <w:r w:rsidR="00F556DE">
              <w:rPr>
                <w:noProof/>
                <w:webHidden/>
              </w:rPr>
              <w:fldChar w:fldCharType="separate"/>
            </w:r>
            <w:r w:rsidR="00F556DE">
              <w:rPr>
                <w:noProof/>
                <w:webHidden/>
              </w:rPr>
              <w:t>3</w:t>
            </w:r>
            <w:r w:rsidR="00F556DE">
              <w:rPr>
                <w:noProof/>
                <w:webHidden/>
              </w:rPr>
              <w:fldChar w:fldCharType="end"/>
            </w:r>
          </w:hyperlink>
        </w:p>
        <w:p w14:paraId="562A6FD2" w14:textId="26B39561"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18" w:history="1">
            <w:r w:rsidR="00F556DE" w:rsidRPr="001242EC">
              <w:rPr>
                <w:rStyle w:val="Hyperlink"/>
                <w:noProof/>
              </w:rPr>
              <w:t>1.1</w:t>
            </w:r>
            <w:r w:rsidR="00F556DE">
              <w:rPr>
                <w:rFonts w:asciiTheme="minorHAnsi" w:eastAsiaTheme="minorEastAsia" w:hAnsiTheme="minorHAnsi" w:cstheme="minorBidi"/>
                <w:noProof/>
                <w:color w:val="auto"/>
                <w:szCs w:val="22"/>
                <w:lang w:eastAsia="en-US"/>
              </w:rPr>
              <w:tab/>
            </w:r>
            <w:r w:rsidR="00F556DE" w:rsidRPr="001242EC">
              <w:rPr>
                <w:rStyle w:val="Hyperlink"/>
                <w:noProof/>
              </w:rPr>
              <w:t>Revision &amp; Approval History</w:t>
            </w:r>
            <w:r w:rsidR="00F556DE">
              <w:rPr>
                <w:noProof/>
                <w:webHidden/>
              </w:rPr>
              <w:tab/>
            </w:r>
            <w:r w:rsidR="00F556DE">
              <w:rPr>
                <w:noProof/>
                <w:webHidden/>
              </w:rPr>
              <w:fldChar w:fldCharType="begin"/>
            </w:r>
            <w:r w:rsidR="00F556DE">
              <w:rPr>
                <w:noProof/>
                <w:webHidden/>
              </w:rPr>
              <w:instrText xml:space="preserve"> PAGEREF _Toc49536018 \h </w:instrText>
            </w:r>
            <w:r w:rsidR="00F556DE">
              <w:rPr>
                <w:noProof/>
                <w:webHidden/>
              </w:rPr>
            </w:r>
            <w:r w:rsidR="00F556DE">
              <w:rPr>
                <w:noProof/>
                <w:webHidden/>
              </w:rPr>
              <w:fldChar w:fldCharType="separate"/>
            </w:r>
            <w:r w:rsidR="00F556DE">
              <w:rPr>
                <w:noProof/>
                <w:webHidden/>
              </w:rPr>
              <w:t>3</w:t>
            </w:r>
            <w:r w:rsidR="00F556DE">
              <w:rPr>
                <w:noProof/>
                <w:webHidden/>
              </w:rPr>
              <w:fldChar w:fldCharType="end"/>
            </w:r>
          </w:hyperlink>
        </w:p>
        <w:p w14:paraId="3510AFC5" w14:textId="68706661"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19" w:history="1">
            <w:r w:rsidR="00F556DE" w:rsidRPr="001242EC">
              <w:rPr>
                <w:rStyle w:val="Hyperlink"/>
                <w:noProof/>
              </w:rPr>
              <w:t>1.2</w:t>
            </w:r>
            <w:r w:rsidR="00F556DE">
              <w:rPr>
                <w:rFonts w:asciiTheme="minorHAnsi" w:eastAsiaTheme="minorEastAsia" w:hAnsiTheme="minorHAnsi" w:cstheme="minorBidi"/>
                <w:noProof/>
                <w:color w:val="auto"/>
                <w:szCs w:val="22"/>
                <w:lang w:eastAsia="en-US"/>
              </w:rPr>
              <w:tab/>
            </w:r>
            <w:r w:rsidR="00F556DE" w:rsidRPr="001242EC">
              <w:rPr>
                <w:rStyle w:val="Hyperlink"/>
                <w:noProof/>
                <w:lang w:eastAsia="en-US"/>
              </w:rPr>
              <w:t>Definition, Acronyms and Abbreviations</w:t>
            </w:r>
            <w:r w:rsidR="00F556DE">
              <w:rPr>
                <w:noProof/>
                <w:webHidden/>
              </w:rPr>
              <w:tab/>
            </w:r>
            <w:r w:rsidR="00F556DE">
              <w:rPr>
                <w:noProof/>
                <w:webHidden/>
              </w:rPr>
              <w:fldChar w:fldCharType="begin"/>
            </w:r>
            <w:r w:rsidR="00F556DE">
              <w:rPr>
                <w:noProof/>
                <w:webHidden/>
              </w:rPr>
              <w:instrText xml:space="preserve"> PAGEREF _Toc49536019 \h </w:instrText>
            </w:r>
            <w:r w:rsidR="00F556DE">
              <w:rPr>
                <w:noProof/>
                <w:webHidden/>
              </w:rPr>
            </w:r>
            <w:r w:rsidR="00F556DE">
              <w:rPr>
                <w:noProof/>
                <w:webHidden/>
              </w:rPr>
              <w:fldChar w:fldCharType="separate"/>
            </w:r>
            <w:r w:rsidR="00F556DE">
              <w:rPr>
                <w:noProof/>
                <w:webHidden/>
              </w:rPr>
              <w:t>3</w:t>
            </w:r>
            <w:r w:rsidR="00F556DE">
              <w:rPr>
                <w:noProof/>
                <w:webHidden/>
              </w:rPr>
              <w:fldChar w:fldCharType="end"/>
            </w:r>
          </w:hyperlink>
        </w:p>
        <w:p w14:paraId="5C33E24B" w14:textId="17B39829"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20" w:history="1">
            <w:r w:rsidR="00F556DE" w:rsidRPr="001242EC">
              <w:rPr>
                <w:rStyle w:val="Hyperlink"/>
                <w:noProof/>
                <w:lang w:eastAsia="en-US"/>
              </w:rPr>
              <w:t>1.3</w:t>
            </w:r>
            <w:r w:rsidR="00F556DE">
              <w:rPr>
                <w:rFonts w:asciiTheme="minorHAnsi" w:eastAsiaTheme="minorEastAsia" w:hAnsiTheme="minorHAnsi" w:cstheme="minorBidi"/>
                <w:noProof/>
                <w:color w:val="auto"/>
                <w:szCs w:val="22"/>
                <w:lang w:eastAsia="en-US"/>
              </w:rPr>
              <w:tab/>
            </w:r>
            <w:r w:rsidR="00F556DE" w:rsidRPr="001242EC">
              <w:rPr>
                <w:rStyle w:val="Hyperlink"/>
                <w:noProof/>
                <w:lang w:eastAsia="en-US"/>
              </w:rPr>
              <w:t>References</w:t>
            </w:r>
            <w:r w:rsidR="00F556DE">
              <w:rPr>
                <w:noProof/>
                <w:webHidden/>
              </w:rPr>
              <w:tab/>
            </w:r>
            <w:r w:rsidR="00F556DE">
              <w:rPr>
                <w:noProof/>
                <w:webHidden/>
              </w:rPr>
              <w:fldChar w:fldCharType="begin"/>
            </w:r>
            <w:r w:rsidR="00F556DE">
              <w:rPr>
                <w:noProof/>
                <w:webHidden/>
              </w:rPr>
              <w:instrText xml:space="preserve"> PAGEREF _Toc49536020 \h </w:instrText>
            </w:r>
            <w:r w:rsidR="00F556DE">
              <w:rPr>
                <w:noProof/>
                <w:webHidden/>
              </w:rPr>
            </w:r>
            <w:r w:rsidR="00F556DE">
              <w:rPr>
                <w:noProof/>
                <w:webHidden/>
              </w:rPr>
              <w:fldChar w:fldCharType="separate"/>
            </w:r>
            <w:r w:rsidR="00F556DE">
              <w:rPr>
                <w:noProof/>
                <w:webHidden/>
              </w:rPr>
              <w:t>3</w:t>
            </w:r>
            <w:r w:rsidR="00F556DE">
              <w:rPr>
                <w:noProof/>
                <w:webHidden/>
              </w:rPr>
              <w:fldChar w:fldCharType="end"/>
            </w:r>
          </w:hyperlink>
        </w:p>
        <w:p w14:paraId="4D7D4D42" w14:textId="60108F83"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21" w:history="1">
            <w:r w:rsidR="00F556DE" w:rsidRPr="001242EC">
              <w:rPr>
                <w:rStyle w:val="Hyperlink"/>
                <w:noProof/>
              </w:rPr>
              <w:t>2.</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Introduction</w:t>
            </w:r>
            <w:r w:rsidR="00F556DE">
              <w:rPr>
                <w:noProof/>
                <w:webHidden/>
              </w:rPr>
              <w:tab/>
            </w:r>
            <w:r w:rsidR="00F556DE">
              <w:rPr>
                <w:noProof/>
                <w:webHidden/>
              </w:rPr>
              <w:fldChar w:fldCharType="begin"/>
            </w:r>
            <w:r w:rsidR="00F556DE">
              <w:rPr>
                <w:noProof/>
                <w:webHidden/>
              </w:rPr>
              <w:instrText xml:space="preserve"> PAGEREF _Toc49536021 \h </w:instrText>
            </w:r>
            <w:r w:rsidR="00F556DE">
              <w:rPr>
                <w:noProof/>
                <w:webHidden/>
              </w:rPr>
            </w:r>
            <w:r w:rsidR="00F556DE">
              <w:rPr>
                <w:noProof/>
                <w:webHidden/>
              </w:rPr>
              <w:fldChar w:fldCharType="separate"/>
            </w:r>
            <w:r w:rsidR="00F556DE">
              <w:rPr>
                <w:noProof/>
                <w:webHidden/>
              </w:rPr>
              <w:t>4</w:t>
            </w:r>
            <w:r w:rsidR="00F556DE">
              <w:rPr>
                <w:noProof/>
                <w:webHidden/>
              </w:rPr>
              <w:fldChar w:fldCharType="end"/>
            </w:r>
          </w:hyperlink>
        </w:p>
        <w:p w14:paraId="5B09BA09" w14:textId="0DE9DD26"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22" w:history="1">
            <w:r w:rsidR="00F556DE" w:rsidRPr="001242EC">
              <w:rPr>
                <w:rStyle w:val="Hyperlink"/>
                <w:noProof/>
                <w:lang w:eastAsia="en-US"/>
              </w:rPr>
              <w:t>2.1</w:t>
            </w:r>
            <w:r w:rsidR="00F556DE">
              <w:rPr>
                <w:rFonts w:asciiTheme="minorHAnsi" w:eastAsiaTheme="minorEastAsia" w:hAnsiTheme="minorHAnsi" w:cstheme="minorBidi"/>
                <w:noProof/>
                <w:color w:val="auto"/>
                <w:szCs w:val="22"/>
                <w:lang w:eastAsia="en-US"/>
              </w:rPr>
              <w:tab/>
            </w:r>
            <w:r w:rsidR="00F556DE" w:rsidRPr="001242EC">
              <w:rPr>
                <w:rStyle w:val="Hyperlink"/>
                <w:noProof/>
                <w:lang w:eastAsia="en-US"/>
              </w:rPr>
              <w:t>Purpose of the Document</w:t>
            </w:r>
            <w:r w:rsidR="00F556DE">
              <w:rPr>
                <w:noProof/>
                <w:webHidden/>
              </w:rPr>
              <w:tab/>
            </w:r>
            <w:r w:rsidR="00F556DE">
              <w:rPr>
                <w:noProof/>
                <w:webHidden/>
              </w:rPr>
              <w:fldChar w:fldCharType="begin"/>
            </w:r>
            <w:r w:rsidR="00F556DE">
              <w:rPr>
                <w:noProof/>
                <w:webHidden/>
              </w:rPr>
              <w:instrText xml:space="preserve"> PAGEREF _Toc49536022 \h </w:instrText>
            </w:r>
            <w:r w:rsidR="00F556DE">
              <w:rPr>
                <w:noProof/>
                <w:webHidden/>
              </w:rPr>
            </w:r>
            <w:r w:rsidR="00F556DE">
              <w:rPr>
                <w:noProof/>
                <w:webHidden/>
              </w:rPr>
              <w:fldChar w:fldCharType="separate"/>
            </w:r>
            <w:r w:rsidR="00F556DE">
              <w:rPr>
                <w:noProof/>
                <w:webHidden/>
              </w:rPr>
              <w:t>4</w:t>
            </w:r>
            <w:r w:rsidR="00F556DE">
              <w:rPr>
                <w:noProof/>
                <w:webHidden/>
              </w:rPr>
              <w:fldChar w:fldCharType="end"/>
            </w:r>
          </w:hyperlink>
        </w:p>
        <w:p w14:paraId="1F32DC0A" w14:textId="2079F0F2"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23" w:history="1">
            <w:r w:rsidR="00F556DE" w:rsidRPr="001242EC">
              <w:rPr>
                <w:rStyle w:val="Hyperlink"/>
                <w:noProof/>
                <w:lang w:eastAsia="en-US"/>
              </w:rPr>
              <w:t>2.2</w:t>
            </w:r>
            <w:r w:rsidR="00F556DE">
              <w:rPr>
                <w:rFonts w:asciiTheme="minorHAnsi" w:eastAsiaTheme="minorEastAsia" w:hAnsiTheme="minorHAnsi" w:cstheme="minorBidi"/>
                <w:noProof/>
                <w:color w:val="auto"/>
                <w:szCs w:val="22"/>
                <w:lang w:eastAsia="en-US"/>
              </w:rPr>
              <w:tab/>
            </w:r>
            <w:r w:rsidR="00F556DE" w:rsidRPr="001242EC">
              <w:rPr>
                <w:rStyle w:val="Hyperlink"/>
                <w:noProof/>
                <w:lang w:eastAsia="en-US"/>
              </w:rPr>
              <w:t>Intended Audience</w:t>
            </w:r>
            <w:r w:rsidR="00F556DE">
              <w:rPr>
                <w:noProof/>
                <w:webHidden/>
              </w:rPr>
              <w:tab/>
            </w:r>
            <w:r w:rsidR="00F556DE">
              <w:rPr>
                <w:noProof/>
                <w:webHidden/>
              </w:rPr>
              <w:fldChar w:fldCharType="begin"/>
            </w:r>
            <w:r w:rsidR="00F556DE">
              <w:rPr>
                <w:noProof/>
                <w:webHidden/>
              </w:rPr>
              <w:instrText xml:space="preserve"> PAGEREF _Toc49536023 \h </w:instrText>
            </w:r>
            <w:r w:rsidR="00F556DE">
              <w:rPr>
                <w:noProof/>
                <w:webHidden/>
              </w:rPr>
            </w:r>
            <w:r w:rsidR="00F556DE">
              <w:rPr>
                <w:noProof/>
                <w:webHidden/>
              </w:rPr>
              <w:fldChar w:fldCharType="separate"/>
            </w:r>
            <w:r w:rsidR="00F556DE">
              <w:rPr>
                <w:noProof/>
                <w:webHidden/>
              </w:rPr>
              <w:t>4</w:t>
            </w:r>
            <w:r w:rsidR="00F556DE">
              <w:rPr>
                <w:noProof/>
                <w:webHidden/>
              </w:rPr>
              <w:fldChar w:fldCharType="end"/>
            </w:r>
          </w:hyperlink>
        </w:p>
        <w:p w14:paraId="7D302D44" w14:textId="7BDDFEFC"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24" w:history="1">
            <w:r w:rsidR="00F556DE" w:rsidRPr="001242EC">
              <w:rPr>
                <w:rStyle w:val="Hyperlink"/>
                <w:noProof/>
                <w:lang w:eastAsia="en-US"/>
              </w:rPr>
              <w:t>3.</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lang w:eastAsia="en-US"/>
              </w:rPr>
              <w:t>Module overview</w:t>
            </w:r>
            <w:r w:rsidR="00F556DE">
              <w:rPr>
                <w:noProof/>
                <w:webHidden/>
              </w:rPr>
              <w:tab/>
            </w:r>
            <w:r w:rsidR="00F556DE">
              <w:rPr>
                <w:noProof/>
                <w:webHidden/>
              </w:rPr>
              <w:fldChar w:fldCharType="begin"/>
            </w:r>
            <w:r w:rsidR="00F556DE">
              <w:rPr>
                <w:noProof/>
                <w:webHidden/>
              </w:rPr>
              <w:instrText xml:space="preserve"> PAGEREF _Toc49536024 \h </w:instrText>
            </w:r>
            <w:r w:rsidR="00F556DE">
              <w:rPr>
                <w:noProof/>
                <w:webHidden/>
              </w:rPr>
            </w:r>
            <w:r w:rsidR="00F556DE">
              <w:rPr>
                <w:noProof/>
                <w:webHidden/>
              </w:rPr>
              <w:fldChar w:fldCharType="separate"/>
            </w:r>
            <w:r w:rsidR="00F556DE">
              <w:rPr>
                <w:noProof/>
                <w:webHidden/>
              </w:rPr>
              <w:t>5</w:t>
            </w:r>
            <w:r w:rsidR="00F556DE">
              <w:rPr>
                <w:noProof/>
                <w:webHidden/>
              </w:rPr>
              <w:fldChar w:fldCharType="end"/>
            </w:r>
          </w:hyperlink>
        </w:p>
        <w:p w14:paraId="3C458E67" w14:textId="3E7F644B"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26" w:history="1">
            <w:r w:rsidR="00F556DE" w:rsidRPr="001242EC">
              <w:rPr>
                <w:rStyle w:val="Hyperlink"/>
                <w:noProof/>
              </w:rPr>
              <w:t>3.1</w:t>
            </w:r>
            <w:r w:rsidR="00F556DE">
              <w:rPr>
                <w:rFonts w:asciiTheme="minorHAnsi" w:eastAsiaTheme="minorEastAsia" w:hAnsiTheme="minorHAnsi" w:cstheme="minorBidi"/>
                <w:noProof/>
                <w:color w:val="auto"/>
                <w:szCs w:val="22"/>
                <w:lang w:eastAsia="en-US"/>
              </w:rPr>
              <w:tab/>
            </w:r>
            <w:r w:rsidR="00F556DE" w:rsidRPr="001242EC">
              <w:rPr>
                <w:rStyle w:val="Hyperlink"/>
                <w:noProof/>
              </w:rPr>
              <w:t>Functional description</w:t>
            </w:r>
            <w:r w:rsidR="00F556DE">
              <w:rPr>
                <w:noProof/>
                <w:webHidden/>
              </w:rPr>
              <w:tab/>
            </w:r>
            <w:r w:rsidR="00F556DE">
              <w:rPr>
                <w:noProof/>
                <w:webHidden/>
              </w:rPr>
              <w:fldChar w:fldCharType="begin"/>
            </w:r>
            <w:r w:rsidR="00F556DE">
              <w:rPr>
                <w:noProof/>
                <w:webHidden/>
              </w:rPr>
              <w:instrText xml:space="preserve"> PAGEREF _Toc49536026 \h </w:instrText>
            </w:r>
            <w:r w:rsidR="00F556DE">
              <w:rPr>
                <w:noProof/>
                <w:webHidden/>
              </w:rPr>
            </w:r>
            <w:r w:rsidR="00F556DE">
              <w:rPr>
                <w:noProof/>
                <w:webHidden/>
              </w:rPr>
              <w:fldChar w:fldCharType="separate"/>
            </w:r>
            <w:r w:rsidR="00F556DE">
              <w:rPr>
                <w:noProof/>
                <w:webHidden/>
              </w:rPr>
              <w:t>5</w:t>
            </w:r>
            <w:r w:rsidR="00F556DE">
              <w:rPr>
                <w:noProof/>
                <w:webHidden/>
              </w:rPr>
              <w:fldChar w:fldCharType="end"/>
            </w:r>
          </w:hyperlink>
        </w:p>
        <w:p w14:paraId="5374D345" w14:textId="53D57405"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27" w:history="1">
            <w:r w:rsidR="00F556DE" w:rsidRPr="001242EC">
              <w:rPr>
                <w:rStyle w:val="Hyperlink"/>
                <w:noProof/>
              </w:rPr>
              <w:t>3.1.1</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Features</w:t>
            </w:r>
            <w:r w:rsidR="00F556DE">
              <w:rPr>
                <w:noProof/>
                <w:webHidden/>
              </w:rPr>
              <w:tab/>
            </w:r>
            <w:r w:rsidR="00F556DE">
              <w:rPr>
                <w:noProof/>
                <w:webHidden/>
              </w:rPr>
              <w:fldChar w:fldCharType="begin"/>
            </w:r>
            <w:r w:rsidR="00F556DE">
              <w:rPr>
                <w:noProof/>
                <w:webHidden/>
              </w:rPr>
              <w:instrText xml:space="preserve"> PAGEREF _Toc49536027 \h </w:instrText>
            </w:r>
            <w:r w:rsidR="00F556DE">
              <w:rPr>
                <w:noProof/>
                <w:webHidden/>
              </w:rPr>
            </w:r>
            <w:r w:rsidR="00F556DE">
              <w:rPr>
                <w:noProof/>
                <w:webHidden/>
              </w:rPr>
              <w:fldChar w:fldCharType="separate"/>
            </w:r>
            <w:r w:rsidR="00F556DE">
              <w:rPr>
                <w:noProof/>
                <w:webHidden/>
              </w:rPr>
              <w:t>5</w:t>
            </w:r>
            <w:r w:rsidR="00F556DE">
              <w:rPr>
                <w:noProof/>
                <w:webHidden/>
              </w:rPr>
              <w:fldChar w:fldCharType="end"/>
            </w:r>
          </w:hyperlink>
        </w:p>
        <w:p w14:paraId="43D9CD57" w14:textId="5E12D906"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28" w:history="1">
            <w:r w:rsidR="00F556DE" w:rsidRPr="001242EC">
              <w:rPr>
                <w:rStyle w:val="Hyperlink"/>
                <w:noProof/>
              </w:rPr>
              <w:t>3.1.2</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Use Cases</w:t>
            </w:r>
            <w:r w:rsidR="00F556DE">
              <w:rPr>
                <w:noProof/>
                <w:webHidden/>
              </w:rPr>
              <w:tab/>
            </w:r>
            <w:r w:rsidR="00F556DE">
              <w:rPr>
                <w:noProof/>
                <w:webHidden/>
              </w:rPr>
              <w:fldChar w:fldCharType="begin"/>
            </w:r>
            <w:r w:rsidR="00F556DE">
              <w:rPr>
                <w:noProof/>
                <w:webHidden/>
              </w:rPr>
              <w:instrText xml:space="preserve"> PAGEREF _Toc49536028 \h </w:instrText>
            </w:r>
            <w:r w:rsidR="00F556DE">
              <w:rPr>
                <w:noProof/>
                <w:webHidden/>
              </w:rPr>
            </w:r>
            <w:r w:rsidR="00F556DE">
              <w:rPr>
                <w:noProof/>
                <w:webHidden/>
              </w:rPr>
              <w:fldChar w:fldCharType="separate"/>
            </w:r>
            <w:r w:rsidR="00F556DE">
              <w:rPr>
                <w:noProof/>
                <w:webHidden/>
              </w:rPr>
              <w:t>5</w:t>
            </w:r>
            <w:r w:rsidR="00F556DE">
              <w:rPr>
                <w:noProof/>
                <w:webHidden/>
              </w:rPr>
              <w:fldChar w:fldCharType="end"/>
            </w:r>
          </w:hyperlink>
        </w:p>
        <w:p w14:paraId="15A76331" w14:textId="4F659DCC"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29" w:history="1">
            <w:r w:rsidR="00F556DE" w:rsidRPr="001242EC">
              <w:rPr>
                <w:rStyle w:val="Hyperlink"/>
                <w:noProof/>
              </w:rPr>
              <w:t>3.1.3</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Functional Block Diagram</w:t>
            </w:r>
            <w:r w:rsidR="00F556DE">
              <w:rPr>
                <w:noProof/>
                <w:webHidden/>
              </w:rPr>
              <w:tab/>
            </w:r>
            <w:r w:rsidR="00F556DE">
              <w:rPr>
                <w:noProof/>
                <w:webHidden/>
              </w:rPr>
              <w:fldChar w:fldCharType="begin"/>
            </w:r>
            <w:r w:rsidR="00F556DE">
              <w:rPr>
                <w:noProof/>
                <w:webHidden/>
              </w:rPr>
              <w:instrText xml:space="preserve"> PAGEREF _Toc49536029 \h </w:instrText>
            </w:r>
            <w:r w:rsidR="00F556DE">
              <w:rPr>
                <w:noProof/>
                <w:webHidden/>
              </w:rPr>
            </w:r>
            <w:r w:rsidR="00F556DE">
              <w:rPr>
                <w:noProof/>
                <w:webHidden/>
              </w:rPr>
              <w:fldChar w:fldCharType="separate"/>
            </w:r>
            <w:r w:rsidR="00F556DE">
              <w:rPr>
                <w:noProof/>
                <w:webHidden/>
              </w:rPr>
              <w:t>6</w:t>
            </w:r>
            <w:r w:rsidR="00F556DE">
              <w:rPr>
                <w:noProof/>
                <w:webHidden/>
              </w:rPr>
              <w:fldChar w:fldCharType="end"/>
            </w:r>
          </w:hyperlink>
        </w:p>
        <w:p w14:paraId="51950772" w14:textId="574A41DC"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30" w:history="1">
            <w:r w:rsidR="00F556DE" w:rsidRPr="001242EC">
              <w:rPr>
                <w:rStyle w:val="Hyperlink"/>
                <w:noProof/>
              </w:rPr>
              <w:t>3.1.4</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Module Work Flow</w:t>
            </w:r>
            <w:r w:rsidR="00F556DE">
              <w:rPr>
                <w:noProof/>
                <w:webHidden/>
              </w:rPr>
              <w:tab/>
            </w:r>
            <w:r w:rsidR="00F556DE">
              <w:rPr>
                <w:noProof/>
                <w:webHidden/>
              </w:rPr>
              <w:fldChar w:fldCharType="begin"/>
            </w:r>
            <w:r w:rsidR="00F556DE">
              <w:rPr>
                <w:noProof/>
                <w:webHidden/>
              </w:rPr>
              <w:instrText xml:space="preserve"> PAGEREF _Toc49536030 \h </w:instrText>
            </w:r>
            <w:r w:rsidR="00F556DE">
              <w:rPr>
                <w:noProof/>
                <w:webHidden/>
              </w:rPr>
            </w:r>
            <w:r w:rsidR="00F556DE">
              <w:rPr>
                <w:noProof/>
                <w:webHidden/>
              </w:rPr>
              <w:fldChar w:fldCharType="separate"/>
            </w:r>
            <w:r w:rsidR="00F556DE">
              <w:rPr>
                <w:noProof/>
                <w:webHidden/>
              </w:rPr>
              <w:t>6</w:t>
            </w:r>
            <w:r w:rsidR="00F556DE">
              <w:rPr>
                <w:noProof/>
                <w:webHidden/>
              </w:rPr>
              <w:fldChar w:fldCharType="end"/>
            </w:r>
          </w:hyperlink>
        </w:p>
        <w:p w14:paraId="5D4B868A" w14:textId="1DE9BEBD"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31" w:history="1">
            <w:r w:rsidR="00F556DE" w:rsidRPr="001242EC">
              <w:rPr>
                <w:rStyle w:val="Hyperlink"/>
                <w:noProof/>
              </w:rPr>
              <w:t>3.1.5</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Register Description</w:t>
            </w:r>
            <w:r w:rsidR="00F556DE">
              <w:rPr>
                <w:noProof/>
                <w:webHidden/>
              </w:rPr>
              <w:tab/>
            </w:r>
            <w:r w:rsidR="00F556DE">
              <w:rPr>
                <w:noProof/>
                <w:webHidden/>
              </w:rPr>
              <w:fldChar w:fldCharType="begin"/>
            </w:r>
            <w:r w:rsidR="00F556DE">
              <w:rPr>
                <w:noProof/>
                <w:webHidden/>
              </w:rPr>
              <w:instrText xml:space="preserve"> PAGEREF _Toc49536031 \h </w:instrText>
            </w:r>
            <w:r w:rsidR="00F556DE">
              <w:rPr>
                <w:noProof/>
                <w:webHidden/>
              </w:rPr>
            </w:r>
            <w:r w:rsidR="00F556DE">
              <w:rPr>
                <w:noProof/>
                <w:webHidden/>
              </w:rPr>
              <w:fldChar w:fldCharType="separate"/>
            </w:r>
            <w:r w:rsidR="00F556DE">
              <w:rPr>
                <w:noProof/>
                <w:webHidden/>
              </w:rPr>
              <w:t>7</w:t>
            </w:r>
            <w:r w:rsidR="00F556DE">
              <w:rPr>
                <w:noProof/>
                <w:webHidden/>
              </w:rPr>
              <w:fldChar w:fldCharType="end"/>
            </w:r>
          </w:hyperlink>
        </w:p>
        <w:p w14:paraId="35754C14" w14:textId="0FADEB4E"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32" w:history="1">
            <w:r w:rsidR="00F556DE" w:rsidRPr="001242EC">
              <w:rPr>
                <w:rStyle w:val="Hyperlink"/>
                <w:noProof/>
              </w:rPr>
              <w:t>3.2</w:t>
            </w:r>
            <w:r w:rsidR="00F556DE">
              <w:rPr>
                <w:rFonts w:asciiTheme="minorHAnsi" w:eastAsiaTheme="minorEastAsia" w:hAnsiTheme="minorHAnsi" w:cstheme="minorBidi"/>
                <w:noProof/>
                <w:color w:val="auto"/>
                <w:szCs w:val="22"/>
                <w:lang w:eastAsia="en-US"/>
              </w:rPr>
              <w:tab/>
            </w:r>
            <w:r w:rsidR="00F556DE" w:rsidRPr="001242EC">
              <w:rPr>
                <w:rStyle w:val="Hyperlink"/>
                <w:noProof/>
              </w:rPr>
              <w:t>Hardware description</w:t>
            </w:r>
            <w:r w:rsidR="00F556DE">
              <w:rPr>
                <w:noProof/>
                <w:webHidden/>
              </w:rPr>
              <w:tab/>
            </w:r>
            <w:r w:rsidR="00F556DE">
              <w:rPr>
                <w:noProof/>
                <w:webHidden/>
              </w:rPr>
              <w:fldChar w:fldCharType="begin"/>
            </w:r>
            <w:r w:rsidR="00F556DE">
              <w:rPr>
                <w:noProof/>
                <w:webHidden/>
              </w:rPr>
              <w:instrText xml:space="preserve"> PAGEREF _Toc49536032 \h </w:instrText>
            </w:r>
            <w:r w:rsidR="00F556DE">
              <w:rPr>
                <w:noProof/>
                <w:webHidden/>
              </w:rPr>
            </w:r>
            <w:r w:rsidR="00F556DE">
              <w:rPr>
                <w:noProof/>
                <w:webHidden/>
              </w:rPr>
              <w:fldChar w:fldCharType="separate"/>
            </w:r>
            <w:r w:rsidR="00F556DE">
              <w:rPr>
                <w:noProof/>
                <w:webHidden/>
              </w:rPr>
              <w:t>7</w:t>
            </w:r>
            <w:r w:rsidR="00F556DE">
              <w:rPr>
                <w:noProof/>
                <w:webHidden/>
              </w:rPr>
              <w:fldChar w:fldCharType="end"/>
            </w:r>
          </w:hyperlink>
        </w:p>
        <w:p w14:paraId="6FF45CFA" w14:textId="29D4A8CD"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33" w:history="1">
            <w:r w:rsidR="00F556DE" w:rsidRPr="001242EC">
              <w:rPr>
                <w:rStyle w:val="Hyperlink"/>
                <w:noProof/>
              </w:rPr>
              <w:t>3.2.1</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System Interface</w:t>
            </w:r>
            <w:r w:rsidR="00F556DE">
              <w:rPr>
                <w:noProof/>
                <w:webHidden/>
              </w:rPr>
              <w:tab/>
            </w:r>
            <w:r w:rsidR="00F556DE">
              <w:rPr>
                <w:noProof/>
                <w:webHidden/>
              </w:rPr>
              <w:fldChar w:fldCharType="begin"/>
            </w:r>
            <w:r w:rsidR="00F556DE">
              <w:rPr>
                <w:noProof/>
                <w:webHidden/>
              </w:rPr>
              <w:instrText xml:space="preserve"> PAGEREF _Toc49536033 \h </w:instrText>
            </w:r>
            <w:r w:rsidR="00F556DE">
              <w:rPr>
                <w:noProof/>
                <w:webHidden/>
              </w:rPr>
            </w:r>
            <w:r w:rsidR="00F556DE">
              <w:rPr>
                <w:noProof/>
                <w:webHidden/>
              </w:rPr>
              <w:fldChar w:fldCharType="separate"/>
            </w:r>
            <w:r w:rsidR="00F556DE">
              <w:rPr>
                <w:noProof/>
                <w:webHidden/>
              </w:rPr>
              <w:t>7</w:t>
            </w:r>
            <w:r w:rsidR="00F556DE">
              <w:rPr>
                <w:noProof/>
                <w:webHidden/>
              </w:rPr>
              <w:fldChar w:fldCharType="end"/>
            </w:r>
          </w:hyperlink>
        </w:p>
        <w:p w14:paraId="0C9FC820" w14:textId="340B74CA" w:rsidR="00F556DE" w:rsidRDefault="0021345F">
          <w:pPr>
            <w:pStyle w:val="TOC3"/>
            <w:tabs>
              <w:tab w:val="left" w:pos="1132"/>
              <w:tab w:val="right" w:leader="dot" w:pos="9351"/>
            </w:tabs>
            <w:rPr>
              <w:rFonts w:asciiTheme="minorHAnsi" w:eastAsiaTheme="minorEastAsia" w:hAnsiTheme="minorHAnsi" w:cstheme="minorBidi"/>
              <w:noProof/>
              <w:color w:val="auto"/>
              <w:sz w:val="22"/>
              <w:szCs w:val="22"/>
              <w:lang w:eastAsia="en-US"/>
            </w:rPr>
          </w:pPr>
          <w:hyperlink w:anchor="_Toc49536034" w:history="1">
            <w:r w:rsidR="00F556DE" w:rsidRPr="001242EC">
              <w:rPr>
                <w:rStyle w:val="Hyperlink"/>
                <w:noProof/>
              </w:rPr>
              <w:t>3.2.2</w:t>
            </w:r>
            <w:r w:rsidR="00F556DE">
              <w:rPr>
                <w:rFonts w:asciiTheme="minorHAnsi" w:eastAsiaTheme="minorEastAsia" w:hAnsiTheme="minorHAnsi" w:cstheme="minorBidi"/>
                <w:noProof/>
                <w:color w:val="auto"/>
                <w:sz w:val="22"/>
                <w:szCs w:val="22"/>
                <w:lang w:eastAsia="en-US"/>
              </w:rPr>
              <w:tab/>
            </w:r>
            <w:r w:rsidR="00F556DE" w:rsidRPr="001242EC">
              <w:rPr>
                <w:rStyle w:val="Hyperlink"/>
                <w:noProof/>
              </w:rPr>
              <w:t>Schematic</w:t>
            </w:r>
            <w:r w:rsidR="00F556DE">
              <w:rPr>
                <w:noProof/>
                <w:webHidden/>
              </w:rPr>
              <w:tab/>
            </w:r>
            <w:r w:rsidR="00F556DE">
              <w:rPr>
                <w:noProof/>
                <w:webHidden/>
              </w:rPr>
              <w:fldChar w:fldCharType="begin"/>
            </w:r>
            <w:r w:rsidR="00F556DE">
              <w:rPr>
                <w:noProof/>
                <w:webHidden/>
              </w:rPr>
              <w:instrText xml:space="preserve"> PAGEREF _Toc49536034 \h </w:instrText>
            </w:r>
            <w:r w:rsidR="00F556DE">
              <w:rPr>
                <w:noProof/>
                <w:webHidden/>
              </w:rPr>
            </w:r>
            <w:r w:rsidR="00F556DE">
              <w:rPr>
                <w:noProof/>
                <w:webHidden/>
              </w:rPr>
              <w:fldChar w:fldCharType="separate"/>
            </w:r>
            <w:r w:rsidR="00F556DE">
              <w:rPr>
                <w:noProof/>
                <w:webHidden/>
              </w:rPr>
              <w:t>7</w:t>
            </w:r>
            <w:r w:rsidR="00F556DE">
              <w:rPr>
                <w:noProof/>
                <w:webHidden/>
              </w:rPr>
              <w:fldChar w:fldCharType="end"/>
            </w:r>
          </w:hyperlink>
        </w:p>
        <w:p w14:paraId="68CD3D47" w14:textId="7440C104"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35" w:history="1">
            <w:r w:rsidR="00F556DE" w:rsidRPr="001242EC">
              <w:rPr>
                <w:rStyle w:val="Hyperlink"/>
                <w:noProof/>
              </w:rPr>
              <w:t>4.</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SOFTWARE Overview</w:t>
            </w:r>
            <w:r w:rsidR="00F556DE">
              <w:rPr>
                <w:noProof/>
                <w:webHidden/>
              </w:rPr>
              <w:tab/>
            </w:r>
            <w:r w:rsidR="00F556DE">
              <w:rPr>
                <w:noProof/>
                <w:webHidden/>
              </w:rPr>
              <w:fldChar w:fldCharType="begin"/>
            </w:r>
            <w:r w:rsidR="00F556DE">
              <w:rPr>
                <w:noProof/>
                <w:webHidden/>
              </w:rPr>
              <w:instrText xml:space="preserve"> PAGEREF _Toc49536035 \h </w:instrText>
            </w:r>
            <w:r w:rsidR="00F556DE">
              <w:rPr>
                <w:noProof/>
                <w:webHidden/>
              </w:rPr>
            </w:r>
            <w:r w:rsidR="00F556DE">
              <w:rPr>
                <w:noProof/>
                <w:webHidden/>
              </w:rPr>
              <w:fldChar w:fldCharType="separate"/>
            </w:r>
            <w:r w:rsidR="00F556DE">
              <w:rPr>
                <w:noProof/>
                <w:webHidden/>
              </w:rPr>
              <w:t>8</w:t>
            </w:r>
            <w:r w:rsidR="00F556DE">
              <w:rPr>
                <w:noProof/>
                <w:webHidden/>
              </w:rPr>
              <w:fldChar w:fldCharType="end"/>
            </w:r>
          </w:hyperlink>
        </w:p>
        <w:p w14:paraId="24B4BBD7" w14:textId="009591DA" w:rsidR="00F556DE" w:rsidRDefault="0021345F">
          <w:pPr>
            <w:pStyle w:val="TOC2"/>
            <w:tabs>
              <w:tab w:val="left" w:pos="849"/>
              <w:tab w:val="right" w:leader="dot" w:pos="9351"/>
            </w:tabs>
            <w:rPr>
              <w:rFonts w:asciiTheme="minorHAnsi" w:eastAsiaTheme="minorEastAsia" w:hAnsiTheme="minorHAnsi" w:cstheme="minorBidi"/>
              <w:noProof/>
              <w:color w:val="auto"/>
              <w:szCs w:val="22"/>
              <w:lang w:eastAsia="en-US"/>
            </w:rPr>
          </w:pPr>
          <w:hyperlink w:anchor="_Toc49536036" w:history="1">
            <w:r w:rsidR="00F556DE" w:rsidRPr="001242EC">
              <w:rPr>
                <w:rStyle w:val="Hyperlink"/>
                <w:noProof/>
              </w:rPr>
              <w:t>4.1</w:t>
            </w:r>
            <w:r w:rsidR="00F556DE">
              <w:rPr>
                <w:rFonts w:asciiTheme="minorHAnsi" w:eastAsiaTheme="minorEastAsia" w:hAnsiTheme="minorHAnsi" w:cstheme="minorBidi"/>
                <w:noProof/>
                <w:color w:val="auto"/>
                <w:szCs w:val="22"/>
                <w:lang w:eastAsia="en-US"/>
              </w:rPr>
              <w:tab/>
            </w:r>
            <w:r w:rsidR="00F556DE" w:rsidRPr="001242EC">
              <w:rPr>
                <w:rStyle w:val="Hyperlink"/>
                <w:noProof/>
              </w:rPr>
              <w:t>Software Implementation</w:t>
            </w:r>
            <w:r w:rsidR="00F556DE">
              <w:rPr>
                <w:noProof/>
                <w:webHidden/>
              </w:rPr>
              <w:tab/>
            </w:r>
            <w:r w:rsidR="00F556DE">
              <w:rPr>
                <w:noProof/>
                <w:webHidden/>
              </w:rPr>
              <w:fldChar w:fldCharType="begin"/>
            </w:r>
            <w:r w:rsidR="00F556DE">
              <w:rPr>
                <w:noProof/>
                <w:webHidden/>
              </w:rPr>
              <w:instrText xml:space="preserve"> PAGEREF _Toc49536036 \h </w:instrText>
            </w:r>
            <w:r w:rsidR="00F556DE">
              <w:rPr>
                <w:noProof/>
                <w:webHidden/>
              </w:rPr>
            </w:r>
            <w:r w:rsidR="00F556DE">
              <w:rPr>
                <w:noProof/>
                <w:webHidden/>
              </w:rPr>
              <w:fldChar w:fldCharType="separate"/>
            </w:r>
            <w:r w:rsidR="00F556DE">
              <w:rPr>
                <w:noProof/>
                <w:webHidden/>
              </w:rPr>
              <w:t>8</w:t>
            </w:r>
            <w:r w:rsidR="00F556DE">
              <w:rPr>
                <w:noProof/>
                <w:webHidden/>
              </w:rPr>
              <w:fldChar w:fldCharType="end"/>
            </w:r>
          </w:hyperlink>
        </w:p>
        <w:p w14:paraId="4496E1ED" w14:textId="51FABA28"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37" w:history="1">
            <w:r w:rsidR="00F556DE" w:rsidRPr="001242EC">
              <w:rPr>
                <w:rStyle w:val="Hyperlink"/>
                <w:noProof/>
              </w:rPr>
              <w:t>5.</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Design Limitation</w:t>
            </w:r>
            <w:r w:rsidR="00F556DE">
              <w:rPr>
                <w:noProof/>
                <w:webHidden/>
              </w:rPr>
              <w:tab/>
            </w:r>
            <w:r w:rsidR="00F556DE">
              <w:rPr>
                <w:noProof/>
                <w:webHidden/>
              </w:rPr>
              <w:fldChar w:fldCharType="begin"/>
            </w:r>
            <w:r w:rsidR="00F556DE">
              <w:rPr>
                <w:noProof/>
                <w:webHidden/>
              </w:rPr>
              <w:instrText xml:space="preserve"> PAGEREF _Toc49536037 \h </w:instrText>
            </w:r>
            <w:r w:rsidR="00F556DE">
              <w:rPr>
                <w:noProof/>
                <w:webHidden/>
              </w:rPr>
            </w:r>
            <w:r w:rsidR="00F556DE">
              <w:rPr>
                <w:noProof/>
                <w:webHidden/>
              </w:rPr>
              <w:fldChar w:fldCharType="separate"/>
            </w:r>
            <w:r w:rsidR="00F556DE">
              <w:rPr>
                <w:noProof/>
                <w:webHidden/>
              </w:rPr>
              <w:t>11</w:t>
            </w:r>
            <w:r w:rsidR="00F556DE">
              <w:rPr>
                <w:noProof/>
                <w:webHidden/>
              </w:rPr>
              <w:fldChar w:fldCharType="end"/>
            </w:r>
          </w:hyperlink>
        </w:p>
        <w:p w14:paraId="6B660B20" w14:textId="26DCB24F"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38" w:history="1">
            <w:r w:rsidR="00F556DE" w:rsidRPr="001242EC">
              <w:rPr>
                <w:rStyle w:val="Hyperlink"/>
                <w:noProof/>
              </w:rPr>
              <w:t>6.</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Risk, ASSUMPTIONS AND CONSTRAINTS</w:t>
            </w:r>
            <w:r w:rsidR="00F556DE">
              <w:rPr>
                <w:noProof/>
                <w:webHidden/>
              </w:rPr>
              <w:tab/>
            </w:r>
            <w:r w:rsidR="00F556DE">
              <w:rPr>
                <w:noProof/>
                <w:webHidden/>
              </w:rPr>
              <w:fldChar w:fldCharType="begin"/>
            </w:r>
            <w:r w:rsidR="00F556DE">
              <w:rPr>
                <w:noProof/>
                <w:webHidden/>
              </w:rPr>
              <w:instrText xml:space="preserve"> PAGEREF _Toc49536038 \h </w:instrText>
            </w:r>
            <w:r w:rsidR="00F556DE">
              <w:rPr>
                <w:noProof/>
                <w:webHidden/>
              </w:rPr>
            </w:r>
            <w:r w:rsidR="00F556DE">
              <w:rPr>
                <w:noProof/>
                <w:webHidden/>
              </w:rPr>
              <w:fldChar w:fldCharType="separate"/>
            </w:r>
            <w:r w:rsidR="00F556DE">
              <w:rPr>
                <w:noProof/>
                <w:webHidden/>
              </w:rPr>
              <w:t>12</w:t>
            </w:r>
            <w:r w:rsidR="00F556DE">
              <w:rPr>
                <w:noProof/>
                <w:webHidden/>
              </w:rPr>
              <w:fldChar w:fldCharType="end"/>
            </w:r>
          </w:hyperlink>
        </w:p>
        <w:p w14:paraId="44C5B626" w14:textId="45ED55A0" w:rsidR="00F556DE" w:rsidRDefault="0021345F">
          <w:pPr>
            <w:pStyle w:val="TOC1"/>
            <w:tabs>
              <w:tab w:val="left" w:pos="849"/>
              <w:tab w:val="right" w:leader="dot" w:pos="9351"/>
            </w:tabs>
            <w:rPr>
              <w:rFonts w:asciiTheme="minorHAnsi" w:eastAsiaTheme="minorEastAsia" w:hAnsiTheme="minorHAnsi" w:cstheme="minorBidi"/>
              <w:b w:val="0"/>
              <w:bCs w:val="0"/>
              <w:caps w:val="0"/>
              <w:noProof/>
              <w:color w:val="auto"/>
              <w:szCs w:val="22"/>
              <w:lang w:eastAsia="en-US"/>
            </w:rPr>
          </w:pPr>
          <w:hyperlink w:anchor="_Toc49536039" w:history="1">
            <w:r w:rsidR="00F556DE" w:rsidRPr="001242EC">
              <w:rPr>
                <w:rStyle w:val="Hyperlink"/>
                <w:noProof/>
              </w:rPr>
              <w:t>7.</w:t>
            </w:r>
            <w:r w:rsidR="00F556DE">
              <w:rPr>
                <w:rFonts w:asciiTheme="minorHAnsi" w:eastAsiaTheme="minorEastAsia" w:hAnsiTheme="minorHAnsi" w:cstheme="minorBidi"/>
                <w:b w:val="0"/>
                <w:bCs w:val="0"/>
                <w:caps w:val="0"/>
                <w:noProof/>
                <w:color w:val="auto"/>
                <w:szCs w:val="22"/>
                <w:lang w:eastAsia="en-US"/>
              </w:rPr>
              <w:tab/>
            </w:r>
            <w:r w:rsidR="00F556DE" w:rsidRPr="001242EC">
              <w:rPr>
                <w:rStyle w:val="Hyperlink"/>
                <w:noProof/>
              </w:rPr>
              <w:t>REFERENCES</w:t>
            </w:r>
            <w:r w:rsidR="00F556DE">
              <w:rPr>
                <w:noProof/>
                <w:webHidden/>
              </w:rPr>
              <w:tab/>
            </w:r>
            <w:r w:rsidR="00F556DE">
              <w:rPr>
                <w:noProof/>
                <w:webHidden/>
              </w:rPr>
              <w:fldChar w:fldCharType="begin"/>
            </w:r>
            <w:r w:rsidR="00F556DE">
              <w:rPr>
                <w:noProof/>
                <w:webHidden/>
              </w:rPr>
              <w:instrText xml:space="preserve"> PAGEREF _Toc49536039 \h </w:instrText>
            </w:r>
            <w:r w:rsidR="00F556DE">
              <w:rPr>
                <w:noProof/>
                <w:webHidden/>
              </w:rPr>
            </w:r>
            <w:r w:rsidR="00F556DE">
              <w:rPr>
                <w:noProof/>
                <w:webHidden/>
              </w:rPr>
              <w:fldChar w:fldCharType="separate"/>
            </w:r>
            <w:r w:rsidR="00F556DE">
              <w:rPr>
                <w:noProof/>
                <w:webHidden/>
              </w:rPr>
              <w:t>13</w:t>
            </w:r>
            <w:r w:rsidR="00F556DE">
              <w:rPr>
                <w:noProof/>
                <w:webHidden/>
              </w:rPr>
              <w:fldChar w:fldCharType="end"/>
            </w:r>
          </w:hyperlink>
        </w:p>
        <w:p w14:paraId="032D8D02" w14:textId="6FE99C74" w:rsidR="00AD6F7F" w:rsidRPr="00E65F2C" w:rsidRDefault="00AD6F7F">
          <w:pPr>
            <w:rPr>
              <w:color w:val="auto"/>
            </w:rPr>
            <w:sectPr w:rsidR="00AD6F7F" w:rsidRPr="00E65F2C">
              <w:headerReference w:type="even" r:id="rId9"/>
              <w:headerReference w:type="default" r:id="rId10"/>
              <w:footerReference w:type="even" r:id="rId11"/>
              <w:footerReference w:type="default" r:id="rId12"/>
              <w:headerReference w:type="first" r:id="rId13"/>
              <w:footerReference w:type="first" r:id="rId14"/>
              <w:pgSz w:w="11906" w:h="16838"/>
              <w:pgMar w:top="1440" w:right="1105" w:bottom="994" w:left="1440" w:header="288" w:footer="432" w:gutter="0"/>
              <w:cols w:space="720"/>
              <w:formProt w:val="0"/>
            </w:sectPr>
          </w:pPr>
          <w:r w:rsidRPr="00E65F2C">
            <w:rPr>
              <w:color w:val="auto"/>
            </w:rPr>
            <w:fldChar w:fldCharType="end"/>
          </w:r>
        </w:p>
        <w:p w14:paraId="4E74B53F" w14:textId="11668AA9" w:rsidR="008E164C" w:rsidRDefault="008E164C">
          <w:pPr>
            <w:rPr>
              <w:color w:val="auto"/>
              <w:sz w:val="22"/>
              <w:szCs w:val="22"/>
            </w:rPr>
          </w:pPr>
        </w:p>
        <w:p w14:paraId="25E2292C" w14:textId="7052442A" w:rsidR="001961AE" w:rsidRDefault="001961AE">
          <w:pPr>
            <w:rPr>
              <w:color w:val="auto"/>
              <w:sz w:val="22"/>
              <w:szCs w:val="22"/>
            </w:rPr>
          </w:pPr>
        </w:p>
        <w:p w14:paraId="1F0DEE87" w14:textId="748480D7" w:rsidR="001961AE" w:rsidRDefault="001961AE">
          <w:pPr>
            <w:rPr>
              <w:color w:val="auto"/>
              <w:sz w:val="22"/>
              <w:szCs w:val="22"/>
            </w:rPr>
          </w:pPr>
        </w:p>
        <w:p w14:paraId="1A4FA31B" w14:textId="7C3104F8" w:rsidR="001961AE" w:rsidRDefault="001961AE">
          <w:pPr>
            <w:rPr>
              <w:color w:val="auto"/>
              <w:sz w:val="22"/>
              <w:szCs w:val="22"/>
            </w:rPr>
          </w:pPr>
        </w:p>
        <w:p w14:paraId="7F9886D7" w14:textId="1979E3EA" w:rsidR="001961AE" w:rsidRDefault="001961AE">
          <w:pPr>
            <w:rPr>
              <w:color w:val="auto"/>
              <w:sz w:val="22"/>
              <w:szCs w:val="22"/>
            </w:rPr>
          </w:pPr>
        </w:p>
        <w:p w14:paraId="74293A95" w14:textId="77777777" w:rsidR="001961AE" w:rsidRPr="00525ABD" w:rsidRDefault="001961AE">
          <w:pPr>
            <w:rPr>
              <w:color w:val="auto"/>
              <w:sz w:val="22"/>
              <w:szCs w:val="22"/>
            </w:rPr>
          </w:pPr>
        </w:p>
        <w:p w14:paraId="303FCAD7" w14:textId="339D2039" w:rsidR="00AD6F7F" w:rsidRDefault="00AE4F3D" w:rsidP="001961AE">
          <w:pPr>
            <w:ind w:left="3600" w:firstLine="720"/>
            <w:rPr>
              <w:b/>
              <w:color w:val="auto"/>
              <w:sz w:val="22"/>
              <w:szCs w:val="22"/>
            </w:rPr>
          </w:pPr>
          <w:r w:rsidRPr="00CF6715">
            <w:rPr>
              <w:b/>
              <w:color w:val="auto"/>
              <w:sz w:val="22"/>
              <w:szCs w:val="22"/>
            </w:rPr>
            <w:t>FIGURE</w:t>
          </w:r>
        </w:p>
        <w:p w14:paraId="2DEA054C" w14:textId="77777777" w:rsidR="00487274" w:rsidRPr="00CF6715" w:rsidRDefault="00487274" w:rsidP="001961AE">
          <w:pPr>
            <w:ind w:left="3600" w:firstLine="720"/>
            <w:rPr>
              <w:b/>
              <w:color w:val="auto"/>
              <w:sz w:val="22"/>
              <w:szCs w:val="22"/>
            </w:rPr>
          </w:pPr>
        </w:p>
        <w:p w14:paraId="2C9FAEB9" w14:textId="554F7E7B" w:rsidR="002C6CAE" w:rsidRDefault="00AE1A5E">
          <w:pPr>
            <w:pStyle w:val="TableofFigures"/>
            <w:tabs>
              <w:tab w:val="right" w:leader="dot" w:pos="9351"/>
            </w:tabs>
            <w:rPr>
              <w:rFonts w:asciiTheme="minorHAnsi" w:eastAsiaTheme="minorEastAsia" w:hAnsiTheme="minorHAnsi" w:cstheme="minorBidi"/>
              <w:noProof/>
              <w:color w:val="auto"/>
              <w:szCs w:val="22"/>
              <w:lang w:eastAsia="en-US"/>
            </w:rPr>
          </w:pPr>
          <w:r w:rsidRPr="00E65F2C">
            <w:rPr>
              <w:b/>
              <w:bCs/>
              <w:color w:val="auto"/>
              <w:sz w:val="32"/>
            </w:rPr>
            <w:fldChar w:fldCharType="begin"/>
          </w:r>
          <w:r w:rsidRPr="00E65F2C">
            <w:rPr>
              <w:b/>
              <w:bCs/>
              <w:color w:val="auto"/>
              <w:sz w:val="32"/>
            </w:rPr>
            <w:instrText xml:space="preserve"> TOC \h \z \c "Figure" </w:instrText>
          </w:r>
          <w:r w:rsidRPr="00E65F2C">
            <w:rPr>
              <w:b/>
              <w:bCs/>
              <w:color w:val="auto"/>
              <w:sz w:val="32"/>
            </w:rPr>
            <w:fldChar w:fldCharType="separate"/>
          </w:r>
          <w:hyperlink w:anchor="_Toc8224950" w:history="1">
            <w:r w:rsidR="002C6CAE" w:rsidRPr="00834A82">
              <w:rPr>
                <w:rStyle w:val="Hyperlink"/>
                <w:noProof/>
              </w:rPr>
              <w:t xml:space="preserve">Figure 1 : </w:t>
            </w:r>
            <w:r w:rsidR="009909CD">
              <w:rPr>
                <w:rStyle w:val="Hyperlink"/>
                <w:noProof/>
              </w:rPr>
              <w:t>System</w:t>
            </w:r>
            <w:r w:rsidR="002C6CAE" w:rsidRPr="00834A82">
              <w:rPr>
                <w:rStyle w:val="Hyperlink"/>
                <w:noProof/>
              </w:rPr>
              <w:t xml:space="preserve"> Block Diagram</w:t>
            </w:r>
            <w:r w:rsidR="002C6CAE">
              <w:rPr>
                <w:noProof/>
                <w:webHidden/>
              </w:rPr>
              <w:tab/>
            </w:r>
            <w:r w:rsidR="002C6CAE">
              <w:rPr>
                <w:noProof/>
                <w:webHidden/>
              </w:rPr>
              <w:fldChar w:fldCharType="begin"/>
            </w:r>
            <w:r w:rsidR="002C6CAE">
              <w:rPr>
                <w:noProof/>
                <w:webHidden/>
              </w:rPr>
              <w:instrText xml:space="preserve"> PAGEREF _Toc8224950 \h </w:instrText>
            </w:r>
            <w:r w:rsidR="002C6CAE">
              <w:rPr>
                <w:noProof/>
                <w:webHidden/>
              </w:rPr>
            </w:r>
            <w:r w:rsidR="002C6CAE">
              <w:rPr>
                <w:noProof/>
                <w:webHidden/>
              </w:rPr>
              <w:fldChar w:fldCharType="separate"/>
            </w:r>
            <w:r w:rsidR="002C6CAE">
              <w:rPr>
                <w:noProof/>
                <w:webHidden/>
              </w:rPr>
              <w:t>6</w:t>
            </w:r>
            <w:r w:rsidR="002C6CAE">
              <w:rPr>
                <w:noProof/>
                <w:webHidden/>
              </w:rPr>
              <w:fldChar w:fldCharType="end"/>
            </w:r>
          </w:hyperlink>
        </w:p>
        <w:p w14:paraId="6D617388" w14:textId="6196B0DD" w:rsidR="009909CD" w:rsidRDefault="0021345F" w:rsidP="009909CD">
          <w:pPr>
            <w:pStyle w:val="TableofFigures"/>
            <w:tabs>
              <w:tab w:val="right" w:leader="dot" w:pos="9351"/>
            </w:tabs>
            <w:rPr>
              <w:rFonts w:asciiTheme="minorHAnsi" w:eastAsiaTheme="minorEastAsia" w:hAnsiTheme="minorHAnsi" w:cstheme="minorBidi"/>
              <w:noProof/>
              <w:color w:val="auto"/>
              <w:szCs w:val="22"/>
              <w:lang w:eastAsia="en-US"/>
            </w:rPr>
          </w:pPr>
          <w:hyperlink w:anchor="_Toc8224951" w:history="1">
            <w:r w:rsidR="002C6CAE" w:rsidRPr="00834A82">
              <w:rPr>
                <w:rStyle w:val="Hyperlink"/>
                <w:noProof/>
              </w:rPr>
              <w:t xml:space="preserve">Figure 2 : </w:t>
            </w:r>
          </w:hyperlink>
          <w:hyperlink w:anchor="_Toc8224952" w:history="1">
            <w:r w:rsidR="009909CD" w:rsidRPr="00834A82">
              <w:rPr>
                <w:rStyle w:val="Hyperlink"/>
                <w:noProof/>
              </w:rPr>
              <w:t>Top level Block Diagram Of IoT Gateway</w:t>
            </w:r>
            <w:r w:rsidR="009909CD">
              <w:rPr>
                <w:noProof/>
                <w:webHidden/>
              </w:rPr>
              <w:tab/>
            </w:r>
            <w:r w:rsidR="00D37135">
              <w:rPr>
                <w:noProof/>
                <w:webHidden/>
              </w:rPr>
              <w:t>7</w:t>
            </w:r>
          </w:hyperlink>
        </w:p>
        <w:p w14:paraId="04FEB0FF" w14:textId="4E9A107B" w:rsidR="002C6CAE" w:rsidRDefault="002C6CAE" w:rsidP="00D37135">
          <w:pPr>
            <w:pStyle w:val="TableofFigures"/>
            <w:tabs>
              <w:tab w:val="right" w:leader="dot" w:pos="9351"/>
            </w:tabs>
            <w:ind w:left="0" w:firstLine="0"/>
            <w:rPr>
              <w:rFonts w:asciiTheme="minorHAnsi" w:eastAsiaTheme="minorEastAsia" w:hAnsiTheme="minorHAnsi" w:cstheme="minorBidi"/>
              <w:noProof/>
              <w:color w:val="auto"/>
              <w:szCs w:val="22"/>
              <w:lang w:eastAsia="en-US"/>
            </w:rPr>
          </w:pPr>
        </w:p>
        <w:p w14:paraId="51F77C64" w14:textId="3CDC0560" w:rsidR="002C6CAE" w:rsidRDefault="002C6CAE">
          <w:pPr>
            <w:pStyle w:val="TableofFigures"/>
            <w:tabs>
              <w:tab w:val="right" w:leader="dot" w:pos="9351"/>
            </w:tabs>
            <w:rPr>
              <w:rFonts w:asciiTheme="minorHAnsi" w:eastAsiaTheme="minorEastAsia" w:hAnsiTheme="minorHAnsi" w:cstheme="minorBidi"/>
              <w:noProof/>
              <w:color w:val="auto"/>
              <w:szCs w:val="22"/>
              <w:lang w:eastAsia="en-US"/>
            </w:rPr>
          </w:pPr>
        </w:p>
        <w:p w14:paraId="776ACE73" w14:textId="4FCD23F9" w:rsidR="00AD6F7F" w:rsidRPr="00E65F2C" w:rsidRDefault="00AE1A5E" w:rsidP="009C7B91">
          <w:pPr>
            <w:pStyle w:val="TableofFigures"/>
            <w:tabs>
              <w:tab w:val="left" w:pos="1440"/>
            </w:tabs>
            <w:rPr>
              <w:color w:val="auto"/>
            </w:rPr>
          </w:pPr>
          <w:r w:rsidRPr="00E65F2C">
            <w:rPr>
              <w:b/>
              <w:bCs/>
              <w:color w:val="auto"/>
              <w:sz w:val="32"/>
            </w:rPr>
            <w:fldChar w:fldCharType="end"/>
          </w:r>
        </w:p>
        <w:p w14:paraId="577F137A" w14:textId="6A97C5F3" w:rsidR="00AD6F7F" w:rsidRPr="00E65F2C" w:rsidRDefault="00AE4F3D">
          <w:pPr>
            <w:pStyle w:val="Heading1"/>
            <w:numPr>
              <w:ilvl w:val="0"/>
              <w:numId w:val="6"/>
            </w:numPr>
            <w:ind w:hanging="578"/>
            <w:rPr>
              <w:color w:val="auto"/>
            </w:rPr>
          </w:pPr>
          <w:bookmarkStart w:id="1" w:name="_Toc455591357"/>
          <w:bookmarkStart w:id="2" w:name="_Toc447901443"/>
          <w:bookmarkStart w:id="3" w:name="_Toc49536017"/>
          <w:bookmarkEnd w:id="1"/>
          <w:bookmarkEnd w:id="2"/>
          <w:r w:rsidRPr="00E65F2C">
            <w:rPr>
              <w:color w:val="auto"/>
            </w:rPr>
            <w:lastRenderedPageBreak/>
            <w:t>Document Details</w:t>
          </w:r>
          <w:bookmarkEnd w:id="3"/>
        </w:p>
        <w:p w14:paraId="411B1958" w14:textId="77777777" w:rsidR="00AD6F7F" w:rsidRPr="00E65F2C" w:rsidRDefault="00AD6F7F">
          <w:pPr>
            <w:pStyle w:val="BodyText"/>
            <w:rPr>
              <w:i/>
              <w:color w:val="auto"/>
              <w:sz w:val="20"/>
              <w:szCs w:val="20"/>
            </w:rPr>
          </w:pPr>
        </w:p>
        <w:p w14:paraId="47A81FA2" w14:textId="77777777" w:rsidR="00677904" w:rsidRPr="00E65F2C" w:rsidRDefault="00AE4F3D">
          <w:pPr>
            <w:pStyle w:val="Heading2"/>
            <w:numPr>
              <w:ilvl w:val="1"/>
              <w:numId w:val="1"/>
            </w:numPr>
            <w:tabs>
              <w:tab w:val="left" w:pos="576"/>
            </w:tabs>
            <w:rPr>
              <w:color w:val="auto"/>
              <w:szCs w:val="26"/>
            </w:rPr>
          </w:pPr>
          <w:bookmarkStart w:id="4" w:name="_Toc455591358"/>
          <w:bookmarkStart w:id="5" w:name="_Toc414292949"/>
          <w:bookmarkStart w:id="6" w:name="_Toc49536018"/>
          <w:bookmarkEnd w:id="4"/>
          <w:bookmarkEnd w:id="5"/>
          <w:r w:rsidRPr="00E65F2C">
            <w:rPr>
              <w:color w:val="auto"/>
              <w:szCs w:val="26"/>
            </w:rPr>
            <w:t>Revision &amp; Approval History</w:t>
          </w:r>
          <w:bookmarkEnd w:id="6"/>
        </w:p>
        <w:p w14:paraId="17D25B74" w14:textId="77777777" w:rsidR="00677904" w:rsidRPr="00E65F2C" w:rsidRDefault="00677904" w:rsidP="00677904">
          <w:pPr>
            <w:pStyle w:val="BodyText"/>
            <w:rPr>
              <w:color w:val="auto"/>
            </w:rPr>
          </w:pP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1239"/>
            <w:gridCol w:w="1347"/>
            <w:gridCol w:w="1781"/>
            <w:gridCol w:w="1196"/>
            <w:gridCol w:w="1275"/>
            <w:gridCol w:w="1560"/>
          </w:tblGrid>
          <w:tr w:rsidR="00E65F2C" w:rsidRPr="00E65F2C" w14:paraId="71FBE60C" w14:textId="77777777" w:rsidTr="004100D5">
            <w:trPr>
              <w:trHeight w:val="255"/>
            </w:trPr>
            <w:tc>
              <w:tcPr>
                <w:tcW w:w="1110" w:type="dxa"/>
                <w:vMerge w:val="restart"/>
                <w:shd w:val="clear" w:color="auto" w:fill="auto"/>
              </w:tcPr>
              <w:p w14:paraId="7C0B1D32" w14:textId="77777777" w:rsidR="00677904" w:rsidRPr="00E65F2C" w:rsidRDefault="00677904" w:rsidP="004100D5">
                <w:pPr>
                  <w:jc w:val="center"/>
                  <w:rPr>
                    <w:b/>
                    <w:bCs/>
                    <w:color w:val="auto"/>
                    <w:szCs w:val="20"/>
                  </w:rPr>
                </w:pPr>
                <w:bookmarkStart w:id="7" w:name="_Toc214181725"/>
                <w:bookmarkStart w:id="8" w:name="_Toc218313571"/>
                <w:r w:rsidRPr="00E65F2C">
                  <w:rPr>
                    <w:b/>
                    <w:bCs/>
                    <w:color w:val="auto"/>
                    <w:szCs w:val="20"/>
                  </w:rPr>
                  <w:t>Version</w:t>
                </w:r>
              </w:p>
            </w:tc>
            <w:tc>
              <w:tcPr>
                <w:tcW w:w="2586" w:type="dxa"/>
                <w:gridSpan w:val="2"/>
                <w:shd w:val="clear" w:color="auto" w:fill="auto"/>
              </w:tcPr>
              <w:p w14:paraId="516BFFDF" w14:textId="77777777" w:rsidR="00677904" w:rsidRPr="00E65F2C" w:rsidRDefault="00677904" w:rsidP="004100D5">
                <w:pPr>
                  <w:jc w:val="center"/>
                  <w:rPr>
                    <w:b/>
                    <w:bCs/>
                    <w:color w:val="auto"/>
                    <w:szCs w:val="20"/>
                  </w:rPr>
                </w:pPr>
                <w:r w:rsidRPr="00E65F2C">
                  <w:rPr>
                    <w:b/>
                    <w:bCs/>
                    <w:color w:val="auto"/>
                    <w:szCs w:val="20"/>
                  </w:rPr>
                  <w:t>Author</w:t>
                </w:r>
              </w:p>
            </w:tc>
            <w:tc>
              <w:tcPr>
                <w:tcW w:w="2977" w:type="dxa"/>
                <w:gridSpan w:val="2"/>
                <w:shd w:val="clear" w:color="auto" w:fill="auto"/>
              </w:tcPr>
              <w:p w14:paraId="3743FFD4" w14:textId="77777777" w:rsidR="00677904" w:rsidRPr="00E65F2C" w:rsidRDefault="00677904" w:rsidP="004100D5">
                <w:pPr>
                  <w:jc w:val="center"/>
                  <w:rPr>
                    <w:b/>
                    <w:bCs/>
                    <w:color w:val="auto"/>
                    <w:szCs w:val="20"/>
                  </w:rPr>
                </w:pPr>
                <w:r w:rsidRPr="00E65F2C">
                  <w:rPr>
                    <w:b/>
                    <w:bCs/>
                    <w:color w:val="auto"/>
                    <w:szCs w:val="20"/>
                  </w:rPr>
                  <w:t>Reviewer</w:t>
                </w:r>
              </w:p>
            </w:tc>
            <w:tc>
              <w:tcPr>
                <w:tcW w:w="2835" w:type="dxa"/>
                <w:gridSpan w:val="2"/>
                <w:shd w:val="clear" w:color="auto" w:fill="auto"/>
              </w:tcPr>
              <w:p w14:paraId="46BA3E7C" w14:textId="77777777" w:rsidR="00677904" w:rsidRPr="00E65F2C" w:rsidRDefault="00677904" w:rsidP="004100D5">
                <w:pPr>
                  <w:jc w:val="center"/>
                  <w:rPr>
                    <w:b/>
                    <w:bCs/>
                    <w:color w:val="auto"/>
                    <w:szCs w:val="20"/>
                  </w:rPr>
                </w:pPr>
                <w:r w:rsidRPr="00E65F2C">
                  <w:rPr>
                    <w:b/>
                    <w:bCs/>
                    <w:color w:val="auto"/>
                    <w:szCs w:val="20"/>
                  </w:rPr>
                  <w:t>Approver</w:t>
                </w:r>
              </w:p>
            </w:tc>
          </w:tr>
          <w:tr w:rsidR="00E65F2C" w:rsidRPr="00E65F2C" w14:paraId="044B1EEF" w14:textId="77777777" w:rsidTr="004100D5">
            <w:trPr>
              <w:trHeight w:val="765"/>
            </w:trPr>
            <w:tc>
              <w:tcPr>
                <w:tcW w:w="1110" w:type="dxa"/>
                <w:vMerge/>
                <w:shd w:val="clear" w:color="auto" w:fill="auto"/>
                <w:vAlign w:val="center"/>
              </w:tcPr>
              <w:p w14:paraId="67B553BE" w14:textId="77777777" w:rsidR="00677904" w:rsidRPr="00E65F2C" w:rsidRDefault="00677904" w:rsidP="004100D5">
                <w:pPr>
                  <w:rPr>
                    <w:b/>
                    <w:bCs/>
                    <w:color w:val="auto"/>
                    <w:szCs w:val="20"/>
                  </w:rPr>
                </w:pPr>
              </w:p>
            </w:tc>
            <w:tc>
              <w:tcPr>
                <w:tcW w:w="1239" w:type="dxa"/>
                <w:shd w:val="clear" w:color="auto" w:fill="auto"/>
              </w:tcPr>
              <w:p w14:paraId="325A83C1" w14:textId="77777777" w:rsidR="00677904" w:rsidRPr="00E65F2C" w:rsidRDefault="00677904" w:rsidP="004100D5">
                <w:pPr>
                  <w:jc w:val="center"/>
                  <w:rPr>
                    <w:b/>
                    <w:bCs/>
                    <w:color w:val="auto"/>
                    <w:szCs w:val="20"/>
                  </w:rPr>
                </w:pPr>
                <w:r w:rsidRPr="00E65F2C">
                  <w:rPr>
                    <w:b/>
                    <w:bCs/>
                    <w:color w:val="auto"/>
                    <w:szCs w:val="20"/>
                  </w:rPr>
                  <w:t>Name</w:t>
                </w:r>
              </w:p>
            </w:tc>
            <w:tc>
              <w:tcPr>
                <w:tcW w:w="1347" w:type="dxa"/>
                <w:shd w:val="clear" w:color="auto" w:fill="auto"/>
              </w:tcPr>
              <w:p w14:paraId="557D53E3" w14:textId="77777777" w:rsidR="00677904" w:rsidRPr="00E65F2C" w:rsidRDefault="00677904" w:rsidP="004100D5">
                <w:pPr>
                  <w:jc w:val="center"/>
                  <w:rPr>
                    <w:b/>
                    <w:bCs/>
                    <w:color w:val="auto"/>
                    <w:szCs w:val="20"/>
                  </w:rPr>
                </w:pPr>
                <w:r w:rsidRPr="00E65F2C">
                  <w:rPr>
                    <w:b/>
                    <w:bCs/>
                    <w:color w:val="auto"/>
                    <w:szCs w:val="20"/>
                  </w:rPr>
                  <w:t>Date</w:t>
                </w:r>
              </w:p>
              <w:p w14:paraId="4407FDF6" w14:textId="77777777" w:rsidR="00677904" w:rsidRPr="00E65F2C" w:rsidRDefault="00677904" w:rsidP="004100D5">
                <w:pPr>
                  <w:jc w:val="center"/>
                  <w:rPr>
                    <w:b/>
                    <w:bCs/>
                    <w:color w:val="auto"/>
                    <w:szCs w:val="20"/>
                  </w:rPr>
                </w:pPr>
                <w:r w:rsidRPr="00E65F2C">
                  <w:rPr>
                    <w:b/>
                    <w:bCs/>
                    <w:color w:val="auto"/>
                    <w:szCs w:val="20"/>
                  </w:rPr>
                  <w:t>(DD-MMM-YYYY)</w:t>
                </w:r>
              </w:p>
            </w:tc>
            <w:tc>
              <w:tcPr>
                <w:tcW w:w="1781" w:type="dxa"/>
                <w:shd w:val="clear" w:color="auto" w:fill="auto"/>
              </w:tcPr>
              <w:p w14:paraId="01A69FB0" w14:textId="77777777" w:rsidR="00677904" w:rsidRPr="00E65F2C" w:rsidRDefault="00677904" w:rsidP="004100D5">
                <w:pPr>
                  <w:jc w:val="center"/>
                  <w:rPr>
                    <w:b/>
                    <w:bCs/>
                    <w:color w:val="auto"/>
                    <w:szCs w:val="20"/>
                  </w:rPr>
                </w:pPr>
                <w:r w:rsidRPr="00E65F2C">
                  <w:rPr>
                    <w:b/>
                    <w:bCs/>
                    <w:color w:val="auto"/>
                    <w:szCs w:val="20"/>
                  </w:rPr>
                  <w:t>Name</w:t>
                </w:r>
              </w:p>
              <w:p w14:paraId="7048C3D4" w14:textId="77777777" w:rsidR="00677904" w:rsidRPr="00E65F2C" w:rsidRDefault="00677904" w:rsidP="004100D5">
                <w:pPr>
                  <w:rPr>
                    <w:color w:val="auto"/>
                    <w:szCs w:val="20"/>
                  </w:rPr>
                </w:pPr>
              </w:p>
              <w:p w14:paraId="328D9241" w14:textId="77777777" w:rsidR="00677904" w:rsidRPr="00E65F2C" w:rsidRDefault="00677904" w:rsidP="004100D5">
                <w:pPr>
                  <w:rPr>
                    <w:color w:val="auto"/>
                    <w:szCs w:val="20"/>
                  </w:rPr>
                </w:pPr>
              </w:p>
            </w:tc>
            <w:tc>
              <w:tcPr>
                <w:tcW w:w="1196" w:type="dxa"/>
                <w:shd w:val="clear" w:color="auto" w:fill="auto"/>
              </w:tcPr>
              <w:p w14:paraId="7C309EC0" w14:textId="77777777" w:rsidR="00677904" w:rsidRPr="00E65F2C" w:rsidRDefault="00677904" w:rsidP="004100D5">
                <w:pPr>
                  <w:jc w:val="center"/>
                  <w:rPr>
                    <w:b/>
                    <w:bCs/>
                    <w:color w:val="auto"/>
                    <w:szCs w:val="20"/>
                  </w:rPr>
                </w:pPr>
                <w:r w:rsidRPr="00E65F2C">
                  <w:rPr>
                    <w:b/>
                    <w:bCs/>
                    <w:color w:val="auto"/>
                    <w:szCs w:val="20"/>
                  </w:rPr>
                  <w:t xml:space="preserve">Date </w:t>
                </w:r>
              </w:p>
              <w:p w14:paraId="70473577" w14:textId="77777777" w:rsidR="00677904" w:rsidRPr="00E65F2C" w:rsidRDefault="00677904" w:rsidP="004100D5">
                <w:pPr>
                  <w:jc w:val="center"/>
                  <w:rPr>
                    <w:b/>
                    <w:bCs/>
                    <w:color w:val="auto"/>
                    <w:szCs w:val="20"/>
                  </w:rPr>
                </w:pPr>
                <w:r w:rsidRPr="00E65F2C">
                  <w:rPr>
                    <w:b/>
                    <w:bCs/>
                    <w:color w:val="auto"/>
                    <w:szCs w:val="20"/>
                  </w:rPr>
                  <w:t>(DD-MMM-YYYY)</w:t>
                </w:r>
              </w:p>
            </w:tc>
            <w:tc>
              <w:tcPr>
                <w:tcW w:w="1275" w:type="dxa"/>
                <w:shd w:val="clear" w:color="auto" w:fill="auto"/>
              </w:tcPr>
              <w:p w14:paraId="76DB1109" w14:textId="77777777" w:rsidR="00677904" w:rsidRPr="00E65F2C" w:rsidRDefault="00677904" w:rsidP="004100D5">
                <w:pPr>
                  <w:jc w:val="center"/>
                  <w:rPr>
                    <w:b/>
                    <w:bCs/>
                    <w:color w:val="auto"/>
                    <w:szCs w:val="20"/>
                  </w:rPr>
                </w:pPr>
                <w:r w:rsidRPr="00E65F2C">
                  <w:rPr>
                    <w:b/>
                    <w:bCs/>
                    <w:color w:val="auto"/>
                    <w:szCs w:val="20"/>
                  </w:rPr>
                  <w:t>Name</w:t>
                </w:r>
              </w:p>
            </w:tc>
            <w:tc>
              <w:tcPr>
                <w:tcW w:w="1560" w:type="dxa"/>
                <w:shd w:val="clear" w:color="auto" w:fill="auto"/>
              </w:tcPr>
              <w:p w14:paraId="4D297B62" w14:textId="77777777" w:rsidR="00677904" w:rsidRPr="00E65F2C" w:rsidRDefault="00677904" w:rsidP="004100D5">
                <w:pPr>
                  <w:jc w:val="center"/>
                  <w:rPr>
                    <w:b/>
                    <w:bCs/>
                    <w:color w:val="auto"/>
                    <w:szCs w:val="20"/>
                  </w:rPr>
                </w:pPr>
                <w:r w:rsidRPr="00E65F2C">
                  <w:rPr>
                    <w:b/>
                    <w:bCs/>
                    <w:color w:val="auto"/>
                    <w:szCs w:val="20"/>
                  </w:rPr>
                  <w:t>Date</w:t>
                </w:r>
              </w:p>
              <w:p w14:paraId="4B6F34D8" w14:textId="77777777" w:rsidR="00677904" w:rsidRPr="00E65F2C" w:rsidRDefault="00677904" w:rsidP="004100D5">
                <w:pPr>
                  <w:jc w:val="center"/>
                  <w:rPr>
                    <w:b/>
                    <w:bCs/>
                    <w:color w:val="auto"/>
                    <w:szCs w:val="20"/>
                  </w:rPr>
                </w:pPr>
                <w:r w:rsidRPr="00E65F2C">
                  <w:rPr>
                    <w:b/>
                    <w:bCs/>
                    <w:color w:val="auto"/>
                    <w:szCs w:val="20"/>
                  </w:rPr>
                  <w:t>(DD-MMM-YYYY)</w:t>
                </w:r>
              </w:p>
            </w:tc>
          </w:tr>
          <w:bookmarkEnd w:id="7"/>
          <w:bookmarkEnd w:id="8"/>
          <w:tr w:rsidR="000349D5" w:rsidRPr="00E65F2C" w14:paraId="41D7F144" w14:textId="77777777" w:rsidTr="004100D5">
            <w:trPr>
              <w:trHeight w:val="555"/>
            </w:trPr>
            <w:tc>
              <w:tcPr>
                <w:tcW w:w="1110" w:type="dxa"/>
                <w:shd w:val="clear" w:color="auto" w:fill="auto"/>
              </w:tcPr>
              <w:p w14:paraId="5463A2A8" w14:textId="4228F6A4" w:rsidR="000349D5" w:rsidRPr="00E65F2C" w:rsidRDefault="00F80AA7" w:rsidP="004100D5">
                <w:pPr>
                  <w:rPr>
                    <w:i/>
                    <w:iCs/>
                    <w:color w:val="auto"/>
                    <w:szCs w:val="20"/>
                  </w:rPr>
                </w:pPr>
                <w:r w:rsidRPr="00E65F2C">
                  <w:rPr>
                    <w:i/>
                    <w:iCs/>
                    <w:color w:val="auto"/>
                    <w:szCs w:val="20"/>
                  </w:rPr>
                  <w:t>Baseline 1.0</w:t>
                </w:r>
              </w:p>
            </w:tc>
            <w:tc>
              <w:tcPr>
                <w:tcW w:w="1239" w:type="dxa"/>
                <w:shd w:val="clear" w:color="auto" w:fill="auto"/>
              </w:tcPr>
              <w:p w14:paraId="0D63E272" w14:textId="7C679ADF" w:rsidR="000349D5" w:rsidRPr="00E65F2C" w:rsidRDefault="00626C69" w:rsidP="004100D5">
                <w:pPr>
                  <w:rPr>
                    <w:i/>
                    <w:iCs/>
                    <w:color w:val="auto"/>
                    <w:szCs w:val="20"/>
                  </w:rPr>
                </w:pPr>
                <w:r>
                  <w:rPr>
                    <w:i/>
                    <w:iCs/>
                    <w:color w:val="auto"/>
                    <w:szCs w:val="20"/>
                  </w:rPr>
                  <w:t>Viren Moradiya</w:t>
                </w:r>
              </w:p>
            </w:tc>
            <w:tc>
              <w:tcPr>
                <w:tcW w:w="1347" w:type="dxa"/>
                <w:shd w:val="clear" w:color="auto" w:fill="auto"/>
              </w:tcPr>
              <w:p w14:paraId="4BF2F9F8" w14:textId="31F2BC6A" w:rsidR="000349D5" w:rsidRPr="00E65F2C" w:rsidRDefault="00626C69" w:rsidP="009B1F20">
                <w:pPr>
                  <w:rPr>
                    <w:i/>
                    <w:iCs/>
                    <w:color w:val="auto"/>
                    <w:szCs w:val="20"/>
                  </w:rPr>
                </w:pPr>
                <w:r>
                  <w:rPr>
                    <w:i/>
                    <w:iCs/>
                    <w:color w:val="auto"/>
                    <w:szCs w:val="20"/>
                  </w:rPr>
                  <w:t>25-Aug-2020</w:t>
                </w:r>
              </w:p>
            </w:tc>
            <w:tc>
              <w:tcPr>
                <w:tcW w:w="1781" w:type="dxa"/>
                <w:shd w:val="clear" w:color="auto" w:fill="auto"/>
              </w:tcPr>
              <w:p w14:paraId="436C6EAB" w14:textId="63EDCEA2" w:rsidR="000349D5" w:rsidRPr="00E65F2C" w:rsidRDefault="000349D5" w:rsidP="004100D5">
                <w:pPr>
                  <w:rPr>
                    <w:i/>
                    <w:iCs/>
                    <w:color w:val="auto"/>
                    <w:szCs w:val="20"/>
                  </w:rPr>
                </w:pPr>
              </w:p>
            </w:tc>
            <w:tc>
              <w:tcPr>
                <w:tcW w:w="1196" w:type="dxa"/>
                <w:shd w:val="clear" w:color="auto" w:fill="auto"/>
              </w:tcPr>
              <w:p w14:paraId="31DE6C37" w14:textId="351D169C" w:rsidR="000349D5" w:rsidRPr="00E65F2C" w:rsidRDefault="000349D5" w:rsidP="004100D5">
                <w:pPr>
                  <w:rPr>
                    <w:i/>
                    <w:color w:val="auto"/>
                    <w:szCs w:val="20"/>
                  </w:rPr>
                </w:pPr>
              </w:p>
            </w:tc>
            <w:tc>
              <w:tcPr>
                <w:tcW w:w="1275" w:type="dxa"/>
                <w:shd w:val="clear" w:color="auto" w:fill="auto"/>
              </w:tcPr>
              <w:p w14:paraId="3CEA4881" w14:textId="77777777" w:rsidR="000349D5" w:rsidRPr="00E65F2C" w:rsidRDefault="000349D5" w:rsidP="004100D5">
                <w:pPr>
                  <w:rPr>
                    <w:i/>
                    <w:iCs/>
                    <w:color w:val="auto"/>
                    <w:szCs w:val="20"/>
                  </w:rPr>
                </w:pPr>
              </w:p>
            </w:tc>
            <w:tc>
              <w:tcPr>
                <w:tcW w:w="1560" w:type="dxa"/>
                <w:shd w:val="clear" w:color="auto" w:fill="auto"/>
              </w:tcPr>
              <w:p w14:paraId="02EC647E" w14:textId="77777777" w:rsidR="000349D5" w:rsidRPr="00E65F2C" w:rsidRDefault="000349D5" w:rsidP="004100D5">
                <w:pPr>
                  <w:rPr>
                    <w:i/>
                    <w:iCs/>
                    <w:color w:val="auto"/>
                    <w:szCs w:val="20"/>
                  </w:rPr>
                </w:pPr>
              </w:p>
            </w:tc>
          </w:tr>
        </w:tbl>
        <w:p w14:paraId="144FA017" w14:textId="77777777" w:rsidR="00677904" w:rsidRPr="00E65F2C" w:rsidRDefault="00677904" w:rsidP="00677904">
          <w:pPr>
            <w:pStyle w:val="Caption"/>
            <w:jc w:val="center"/>
            <w:rPr>
              <w:color w:val="auto"/>
            </w:rPr>
          </w:pP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6"/>
            <w:gridCol w:w="8222"/>
          </w:tblGrid>
          <w:tr w:rsidR="00E65F2C" w:rsidRPr="00E65F2C" w14:paraId="0C1D7CDE" w14:textId="77777777" w:rsidTr="004100D5">
            <w:trPr>
              <w:trHeight w:val="255"/>
            </w:trPr>
            <w:tc>
              <w:tcPr>
                <w:tcW w:w="1286" w:type="dxa"/>
                <w:vMerge w:val="restart"/>
                <w:shd w:val="clear" w:color="auto" w:fill="auto"/>
              </w:tcPr>
              <w:p w14:paraId="4DBD496D" w14:textId="77777777" w:rsidR="00677904" w:rsidRPr="00E65F2C" w:rsidRDefault="00677904" w:rsidP="004100D5">
                <w:pPr>
                  <w:jc w:val="center"/>
                  <w:rPr>
                    <w:b/>
                    <w:bCs/>
                    <w:color w:val="auto"/>
                    <w:szCs w:val="20"/>
                  </w:rPr>
                </w:pPr>
                <w:r w:rsidRPr="00E65F2C">
                  <w:rPr>
                    <w:b/>
                    <w:bCs/>
                    <w:color w:val="auto"/>
                    <w:szCs w:val="20"/>
                  </w:rPr>
                  <w:t>Version</w:t>
                </w:r>
              </w:p>
            </w:tc>
            <w:tc>
              <w:tcPr>
                <w:tcW w:w="8222" w:type="dxa"/>
                <w:vMerge w:val="restart"/>
                <w:shd w:val="clear" w:color="auto" w:fill="auto"/>
              </w:tcPr>
              <w:p w14:paraId="71B6C7D7" w14:textId="77777777" w:rsidR="00677904" w:rsidRPr="00E65F2C" w:rsidRDefault="00677904" w:rsidP="004100D5">
                <w:pPr>
                  <w:jc w:val="center"/>
                  <w:rPr>
                    <w:b/>
                    <w:bCs/>
                    <w:color w:val="auto"/>
                    <w:szCs w:val="20"/>
                  </w:rPr>
                </w:pPr>
                <w:r w:rsidRPr="00E65F2C">
                  <w:rPr>
                    <w:b/>
                    <w:bCs/>
                    <w:color w:val="auto"/>
                    <w:szCs w:val="20"/>
                  </w:rPr>
                  <w:t xml:space="preserve">Description </w:t>
                </w:r>
                <w:proofErr w:type="gramStart"/>
                <w:r w:rsidRPr="00E65F2C">
                  <w:rPr>
                    <w:b/>
                    <w:bCs/>
                    <w:color w:val="auto"/>
                    <w:szCs w:val="20"/>
                  </w:rPr>
                  <w:t>Of</w:t>
                </w:r>
                <w:proofErr w:type="gramEnd"/>
                <w:r w:rsidRPr="00E65F2C">
                  <w:rPr>
                    <w:b/>
                    <w:bCs/>
                    <w:color w:val="auto"/>
                    <w:szCs w:val="20"/>
                  </w:rPr>
                  <w:t xml:space="preserve"> Changes</w:t>
                </w:r>
              </w:p>
            </w:tc>
          </w:tr>
          <w:tr w:rsidR="00E65F2C" w:rsidRPr="00E65F2C" w14:paraId="6216FC98" w14:textId="77777777" w:rsidTr="004100D5">
            <w:trPr>
              <w:trHeight w:val="244"/>
            </w:trPr>
            <w:tc>
              <w:tcPr>
                <w:tcW w:w="1286" w:type="dxa"/>
                <w:vMerge/>
                <w:shd w:val="clear" w:color="auto" w:fill="auto"/>
                <w:vAlign w:val="center"/>
              </w:tcPr>
              <w:p w14:paraId="624C0A91" w14:textId="77777777" w:rsidR="00677904" w:rsidRPr="00E65F2C" w:rsidRDefault="00677904" w:rsidP="004100D5">
                <w:pPr>
                  <w:rPr>
                    <w:b/>
                    <w:bCs/>
                    <w:color w:val="auto"/>
                    <w:szCs w:val="20"/>
                  </w:rPr>
                </w:pPr>
              </w:p>
            </w:tc>
            <w:tc>
              <w:tcPr>
                <w:tcW w:w="8222" w:type="dxa"/>
                <w:vMerge/>
                <w:shd w:val="clear" w:color="auto" w:fill="auto"/>
                <w:vAlign w:val="center"/>
              </w:tcPr>
              <w:p w14:paraId="1A3E462D" w14:textId="77777777" w:rsidR="00677904" w:rsidRPr="00E65F2C" w:rsidRDefault="00677904" w:rsidP="004100D5">
                <w:pPr>
                  <w:rPr>
                    <w:b/>
                    <w:bCs/>
                    <w:color w:val="auto"/>
                    <w:szCs w:val="20"/>
                  </w:rPr>
                </w:pPr>
              </w:p>
            </w:tc>
          </w:tr>
          <w:tr w:rsidR="00E65F2C" w:rsidRPr="00E65F2C" w14:paraId="6FD374A1" w14:textId="77777777" w:rsidTr="004100D5">
            <w:trPr>
              <w:trHeight w:val="555"/>
            </w:trPr>
            <w:tc>
              <w:tcPr>
                <w:tcW w:w="1286" w:type="dxa"/>
                <w:shd w:val="clear" w:color="auto" w:fill="auto"/>
              </w:tcPr>
              <w:p w14:paraId="2F2C7314" w14:textId="75A57950" w:rsidR="00D652F4" w:rsidRPr="00E65F2C" w:rsidRDefault="003E7044" w:rsidP="004100D5">
                <w:pPr>
                  <w:jc w:val="center"/>
                  <w:rPr>
                    <w:i/>
                    <w:iCs/>
                    <w:color w:val="auto"/>
                    <w:szCs w:val="20"/>
                  </w:rPr>
                </w:pPr>
                <w:r w:rsidRPr="00E65F2C">
                  <w:rPr>
                    <w:i/>
                    <w:iCs/>
                    <w:color w:val="auto"/>
                    <w:szCs w:val="20"/>
                  </w:rPr>
                  <w:t>Baseline 1.0</w:t>
                </w:r>
              </w:p>
            </w:tc>
            <w:tc>
              <w:tcPr>
                <w:tcW w:w="8222" w:type="dxa"/>
                <w:shd w:val="clear" w:color="auto" w:fill="auto"/>
              </w:tcPr>
              <w:p w14:paraId="25919D1E" w14:textId="77777777" w:rsidR="00D652F4" w:rsidRDefault="0004622F" w:rsidP="004100D5">
                <w:pPr>
                  <w:rPr>
                    <w:i/>
                    <w:iCs/>
                    <w:color w:val="auto"/>
                    <w:szCs w:val="20"/>
                  </w:rPr>
                </w:pPr>
                <w:r>
                  <w:rPr>
                    <w:i/>
                    <w:iCs/>
                    <w:color w:val="auto"/>
                    <w:szCs w:val="20"/>
                  </w:rPr>
                  <w:t>Added Gateway firmware design detail.</w:t>
                </w:r>
              </w:p>
              <w:p w14:paraId="574792B1" w14:textId="5101CB6C" w:rsidR="0004622F" w:rsidRPr="00E65F2C" w:rsidRDefault="0004622F" w:rsidP="004100D5">
                <w:pPr>
                  <w:rPr>
                    <w:i/>
                    <w:iCs/>
                    <w:color w:val="auto"/>
                    <w:szCs w:val="20"/>
                  </w:rPr>
                </w:pPr>
                <w:r>
                  <w:rPr>
                    <w:i/>
                    <w:iCs/>
                    <w:color w:val="auto"/>
                    <w:szCs w:val="20"/>
                  </w:rPr>
                  <w:t>Added Gateway architecture detail.</w:t>
                </w:r>
              </w:p>
            </w:tc>
          </w:tr>
        </w:tbl>
        <w:p w14:paraId="1E2E26A6" w14:textId="77777777" w:rsidR="00AD6F7F" w:rsidRPr="00E65F2C" w:rsidRDefault="0021345F" w:rsidP="00CD5C51">
          <w:pPr>
            <w:pStyle w:val="BodyText"/>
            <w:rPr>
              <w:color w:val="auto"/>
            </w:rPr>
          </w:pPr>
        </w:p>
      </w:sdtContent>
    </w:sdt>
    <w:p w14:paraId="6B8D5FFB" w14:textId="77777777" w:rsidR="00AD6F7F" w:rsidRPr="00E65F2C" w:rsidRDefault="00AE4F3D" w:rsidP="00DE55DE">
      <w:pPr>
        <w:pStyle w:val="Heading2"/>
        <w:numPr>
          <w:ilvl w:val="1"/>
          <w:numId w:val="2"/>
        </w:numPr>
        <w:tabs>
          <w:tab w:val="left" w:pos="576"/>
        </w:tabs>
        <w:rPr>
          <w:color w:val="auto"/>
        </w:rPr>
      </w:pPr>
      <w:bookmarkStart w:id="9" w:name="_Toc455591359"/>
      <w:bookmarkStart w:id="10" w:name="_Toc447901445"/>
      <w:bookmarkStart w:id="11" w:name="_Toc49536019"/>
      <w:bookmarkEnd w:id="9"/>
      <w:bookmarkEnd w:id="10"/>
      <w:r w:rsidRPr="00E65F2C">
        <w:rPr>
          <w:color w:val="auto"/>
          <w:lang w:eastAsia="en-US"/>
        </w:rPr>
        <w:t>Definition, Acronyms and Abbreviations</w:t>
      </w:r>
      <w:bookmarkEnd w:id="11"/>
    </w:p>
    <w:tbl>
      <w:tblPr>
        <w:tblW w:w="76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4"/>
        <w:gridCol w:w="3863"/>
      </w:tblGrid>
      <w:tr w:rsidR="00E65F2C" w:rsidRPr="00E65F2C" w14:paraId="0D0A9F63" w14:textId="77777777" w:rsidTr="00CF6715">
        <w:trPr>
          <w:cantSplit/>
        </w:trPr>
        <w:tc>
          <w:tcPr>
            <w:tcW w:w="3774" w:type="dxa"/>
          </w:tcPr>
          <w:p w14:paraId="29A80A6F" w14:textId="77777777" w:rsidR="00DE55DE" w:rsidRPr="00E65F2C" w:rsidRDefault="00DE55DE" w:rsidP="004100D5">
            <w:pPr>
              <w:pStyle w:val="TableColumnTitle"/>
              <w:snapToGrid w:val="0"/>
              <w:rPr>
                <w:color w:val="auto"/>
              </w:rPr>
            </w:pPr>
            <w:r w:rsidRPr="00E65F2C">
              <w:rPr>
                <w:color w:val="auto"/>
              </w:rPr>
              <w:t>Definition/Acronym/Abbreviation</w:t>
            </w:r>
          </w:p>
        </w:tc>
        <w:tc>
          <w:tcPr>
            <w:tcW w:w="3863" w:type="dxa"/>
          </w:tcPr>
          <w:p w14:paraId="2EA50DAE" w14:textId="77777777" w:rsidR="00DE55DE" w:rsidRPr="00E65F2C" w:rsidRDefault="00DE55DE" w:rsidP="004100D5">
            <w:pPr>
              <w:pStyle w:val="TableColumnTitle"/>
              <w:snapToGrid w:val="0"/>
              <w:rPr>
                <w:color w:val="auto"/>
              </w:rPr>
            </w:pPr>
            <w:r w:rsidRPr="00E65F2C">
              <w:rPr>
                <w:color w:val="auto"/>
              </w:rPr>
              <w:t>Description</w:t>
            </w:r>
          </w:p>
        </w:tc>
      </w:tr>
      <w:tr w:rsidR="00E65F2C" w:rsidRPr="00E65F2C" w14:paraId="3C4BBFCF" w14:textId="77777777" w:rsidTr="00CF6715">
        <w:trPr>
          <w:cantSplit/>
        </w:trPr>
        <w:tc>
          <w:tcPr>
            <w:tcW w:w="3774" w:type="dxa"/>
          </w:tcPr>
          <w:p w14:paraId="6B913DE7" w14:textId="77777777" w:rsidR="00DE55DE" w:rsidRPr="00E65F2C" w:rsidRDefault="00DE55DE" w:rsidP="004100D5">
            <w:pPr>
              <w:rPr>
                <w:i/>
                <w:color w:val="auto"/>
              </w:rPr>
            </w:pPr>
            <w:r w:rsidRPr="00E65F2C">
              <w:rPr>
                <w:i/>
                <w:color w:val="auto"/>
              </w:rPr>
              <w:t>MQTT</w:t>
            </w:r>
          </w:p>
        </w:tc>
        <w:tc>
          <w:tcPr>
            <w:tcW w:w="3863" w:type="dxa"/>
          </w:tcPr>
          <w:p w14:paraId="3E00B5D0" w14:textId="63320B4A" w:rsidR="00DE55DE" w:rsidRPr="00E65F2C" w:rsidRDefault="00A97240" w:rsidP="004100D5">
            <w:pPr>
              <w:rPr>
                <w:i/>
                <w:color w:val="auto"/>
              </w:rPr>
            </w:pPr>
            <w:r w:rsidRPr="00E65F2C">
              <w:rPr>
                <w:i/>
                <w:color w:val="auto"/>
              </w:rPr>
              <w:t>Message Queuing Telemetry Transport.</w:t>
            </w:r>
          </w:p>
        </w:tc>
      </w:tr>
      <w:tr w:rsidR="00E65F2C" w:rsidRPr="00E65F2C" w14:paraId="6F5201C4" w14:textId="77777777" w:rsidTr="00CF6715">
        <w:trPr>
          <w:cantSplit/>
        </w:trPr>
        <w:tc>
          <w:tcPr>
            <w:tcW w:w="3774" w:type="dxa"/>
            <w:tcBorders>
              <w:top w:val="single" w:sz="4" w:space="0" w:color="auto"/>
              <w:left w:val="single" w:sz="4" w:space="0" w:color="auto"/>
              <w:bottom w:val="single" w:sz="4" w:space="0" w:color="auto"/>
              <w:right w:val="single" w:sz="4" w:space="0" w:color="auto"/>
            </w:tcBorders>
          </w:tcPr>
          <w:p w14:paraId="410A3A79" w14:textId="77777777" w:rsidR="00DE55DE" w:rsidRPr="00E65F2C" w:rsidRDefault="00DE55DE" w:rsidP="004100D5">
            <w:pPr>
              <w:rPr>
                <w:color w:val="auto"/>
              </w:rPr>
            </w:pPr>
            <w:r w:rsidRPr="00E65F2C">
              <w:rPr>
                <w:i/>
                <w:color w:val="auto"/>
              </w:rPr>
              <w:t>BLE</w:t>
            </w:r>
          </w:p>
        </w:tc>
        <w:tc>
          <w:tcPr>
            <w:tcW w:w="3863" w:type="dxa"/>
            <w:tcBorders>
              <w:top w:val="single" w:sz="4" w:space="0" w:color="auto"/>
              <w:left w:val="single" w:sz="4" w:space="0" w:color="auto"/>
              <w:bottom w:val="single" w:sz="4" w:space="0" w:color="auto"/>
              <w:right w:val="single" w:sz="4" w:space="0" w:color="auto"/>
            </w:tcBorders>
          </w:tcPr>
          <w:p w14:paraId="4071F85E" w14:textId="77777777" w:rsidR="00DE55DE" w:rsidRPr="00E65F2C" w:rsidRDefault="00DE55DE" w:rsidP="004100D5">
            <w:pPr>
              <w:rPr>
                <w:i/>
                <w:color w:val="auto"/>
              </w:rPr>
            </w:pPr>
            <w:r w:rsidRPr="00E65F2C">
              <w:rPr>
                <w:i/>
                <w:color w:val="auto"/>
              </w:rPr>
              <w:t>Bluetooth low energy</w:t>
            </w:r>
          </w:p>
        </w:tc>
      </w:tr>
    </w:tbl>
    <w:p w14:paraId="208D0A32" w14:textId="77777777" w:rsidR="00DE55DE" w:rsidRPr="00E65F2C" w:rsidRDefault="00DE55DE" w:rsidP="00DE55DE">
      <w:pPr>
        <w:rPr>
          <w:color w:val="auto"/>
        </w:rPr>
      </w:pPr>
    </w:p>
    <w:p w14:paraId="5DCCD7C2" w14:textId="77777777" w:rsidR="00AD6F7F" w:rsidRPr="00E65F2C" w:rsidRDefault="00AE4F3D">
      <w:pPr>
        <w:pStyle w:val="Heading2"/>
        <w:numPr>
          <w:ilvl w:val="1"/>
          <w:numId w:val="2"/>
        </w:numPr>
        <w:tabs>
          <w:tab w:val="left" w:pos="576"/>
        </w:tabs>
        <w:rPr>
          <w:color w:val="auto"/>
          <w:lang w:eastAsia="en-US"/>
        </w:rPr>
      </w:pPr>
      <w:bookmarkStart w:id="12" w:name="_Toc455591360"/>
      <w:bookmarkStart w:id="13" w:name="_Toc447901446"/>
      <w:bookmarkStart w:id="14" w:name="_Toc49536020"/>
      <w:bookmarkEnd w:id="12"/>
      <w:bookmarkEnd w:id="13"/>
      <w:r w:rsidRPr="00E65F2C">
        <w:rPr>
          <w:color w:val="auto"/>
          <w:lang w:eastAsia="en-US"/>
        </w:rPr>
        <w:t>References</w:t>
      </w:r>
      <w:bookmarkEnd w:id="14"/>
    </w:p>
    <w:tbl>
      <w:tblPr>
        <w:tblW w:w="9461" w:type="dxa"/>
        <w:tblBorders>
          <w:top w:val="single" w:sz="4" w:space="0" w:color="000001"/>
          <w:left w:val="single" w:sz="4" w:space="0" w:color="000001"/>
          <w:bottom w:val="single" w:sz="4" w:space="0" w:color="000001"/>
          <w:insideH w:val="single" w:sz="4" w:space="0" w:color="000001"/>
        </w:tblBorders>
        <w:tblCellMar>
          <w:left w:w="110" w:type="dxa"/>
          <w:right w:w="115" w:type="dxa"/>
        </w:tblCellMar>
        <w:tblLook w:val="0000" w:firstRow="0" w:lastRow="0" w:firstColumn="0" w:lastColumn="0" w:noHBand="0" w:noVBand="0"/>
      </w:tblPr>
      <w:tblGrid>
        <w:gridCol w:w="616"/>
        <w:gridCol w:w="5229"/>
        <w:gridCol w:w="1175"/>
        <w:gridCol w:w="2441"/>
      </w:tblGrid>
      <w:tr w:rsidR="00E65F2C" w:rsidRPr="00E65F2C" w14:paraId="2AD8C210" w14:textId="77777777" w:rsidTr="001F58BB">
        <w:trPr>
          <w:cantSplit/>
          <w:trHeight w:val="360"/>
          <w:tblHeader/>
        </w:trPr>
        <w:tc>
          <w:tcPr>
            <w:tcW w:w="616" w:type="dxa"/>
            <w:tcBorders>
              <w:top w:val="single" w:sz="4" w:space="0" w:color="000001"/>
              <w:left w:val="single" w:sz="4" w:space="0" w:color="000001"/>
              <w:bottom w:val="single" w:sz="4" w:space="0" w:color="000001"/>
            </w:tcBorders>
            <w:shd w:val="clear" w:color="auto" w:fill="auto"/>
            <w:tcMar>
              <w:left w:w="110" w:type="dxa"/>
            </w:tcMar>
          </w:tcPr>
          <w:p w14:paraId="167E2524" w14:textId="77777777" w:rsidR="00AD6F7F" w:rsidRPr="00E65F2C" w:rsidRDefault="00AE4F3D">
            <w:pPr>
              <w:pStyle w:val="TableColumnTitle"/>
              <w:suppressAutoHyphens w:val="0"/>
              <w:snapToGrid w:val="0"/>
              <w:rPr>
                <w:color w:val="auto"/>
                <w:lang w:eastAsia="en-US"/>
              </w:rPr>
            </w:pPr>
            <w:r w:rsidRPr="00E65F2C">
              <w:rPr>
                <w:rFonts w:eastAsia="Times New Roman"/>
                <w:color w:val="auto"/>
                <w:sz w:val="20"/>
                <w:lang w:eastAsia="en-US"/>
              </w:rPr>
              <w:t>No.</w:t>
            </w:r>
          </w:p>
        </w:tc>
        <w:tc>
          <w:tcPr>
            <w:tcW w:w="5229" w:type="dxa"/>
            <w:tcBorders>
              <w:top w:val="single" w:sz="4" w:space="0" w:color="000001"/>
              <w:left w:val="single" w:sz="4" w:space="0" w:color="000001"/>
              <w:bottom w:val="single" w:sz="4" w:space="0" w:color="000001"/>
            </w:tcBorders>
            <w:shd w:val="clear" w:color="auto" w:fill="auto"/>
            <w:tcMar>
              <w:left w:w="110" w:type="dxa"/>
            </w:tcMar>
          </w:tcPr>
          <w:p w14:paraId="00638CA1" w14:textId="77777777" w:rsidR="00AD6F7F" w:rsidRPr="00E65F2C" w:rsidRDefault="00AE4F3D">
            <w:pPr>
              <w:pStyle w:val="TableColumnTitle"/>
              <w:suppressAutoHyphens w:val="0"/>
              <w:snapToGrid w:val="0"/>
              <w:rPr>
                <w:rFonts w:eastAsia="Times New Roman"/>
                <w:color w:val="auto"/>
                <w:sz w:val="20"/>
                <w:lang w:eastAsia="en-US"/>
              </w:rPr>
            </w:pPr>
            <w:r w:rsidRPr="00E65F2C">
              <w:rPr>
                <w:rFonts w:eastAsia="Times New Roman"/>
                <w:color w:val="auto"/>
                <w:sz w:val="20"/>
                <w:lang w:eastAsia="en-US"/>
              </w:rPr>
              <w:t>Document</w:t>
            </w:r>
          </w:p>
        </w:tc>
        <w:tc>
          <w:tcPr>
            <w:tcW w:w="1175" w:type="dxa"/>
            <w:tcBorders>
              <w:top w:val="single" w:sz="4" w:space="0" w:color="000001"/>
              <w:left w:val="single" w:sz="4" w:space="0" w:color="000001"/>
              <w:bottom w:val="single" w:sz="4" w:space="0" w:color="000001"/>
            </w:tcBorders>
            <w:shd w:val="clear" w:color="auto" w:fill="auto"/>
            <w:tcMar>
              <w:left w:w="110" w:type="dxa"/>
            </w:tcMar>
          </w:tcPr>
          <w:p w14:paraId="0616B8F6" w14:textId="77777777" w:rsidR="00AD6F7F" w:rsidRPr="00E65F2C" w:rsidRDefault="00AE4F3D">
            <w:pPr>
              <w:pStyle w:val="TableColumnTitle"/>
              <w:suppressAutoHyphens w:val="0"/>
              <w:snapToGrid w:val="0"/>
              <w:rPr>
                <w:rFonts w:eastAsia="Times New Roman"/>
                <w:color w:val="auto"/>
                <w:sz w:val="20"/>
                <w:lang w:eastAsia="en-US"/>
              </w:rPr>
            </w:pPr>
            <w:r w:rsidRPr="00E65F2C">
              <w:rPr>
                <w:rFonts w:eastAsia="Times New Roman"/>
                <w:color w:val="auto"/>
                <w:sz w:val="20"/>
                <w:lang w:eastAsia="en-US"/>
              </w:rPr>
              <w:t>Version</w:t>
            </w:r>
          </w:p>
        </w:tc>
        <w:tc>
          <w:tcPr>
            <w:tcW w:w="2441"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0C258E3" w14:textId="77777777" w:rsidR="00AD6F7F" w:rsidRPr="00E65F2C" w:rsidRDefault="00AE4F3D">
            <w:pPr>
              <w:pStyle w:val="TableColumnTitle"/>
              <w:suppressAutoHyphens w:val="0"/>
              <w:snapToGrid w:val="0"/>
              <w:rPr>
                <w:rFonts w:eastAsia="Times New Roman"/>
                <w:color w:val="auto"/>
                <w:sz w:val="20"/>
                <w:lang w:eastAsia="en-US"/>
              </w:rPr>
            </w:pPr>
            <w:r w:rsidRPr="00E65F2C">
              <w:rPr>
                <w:rFonts w:eastAsia="Times New Roman"/>
                <w:color w:val="auto"/>
                <w:sz w:val="20"/>
                <w:lang w:eastAsia="en-US"/>
              </w:rPr>
              <w:t>Remarks</w:t>
            </w:r>
          </w:p>
        </w:tc>
      </w:tr>
      <w:tr w:rsidR="00E65F2C" w:rsidRPr="00E65F2C" w14:paraId="7B84A386" w14:textId="77777777" w:rsidTr="001F58BB">
        <w:trPr>
          <w:cantSplit/>
          <w:trHeight w:val="360"/>
          <w:tblHeader/>
        </w:trPr>
        <w:tc>
          <w:tcPr>
            <w:tcW w:w="616" w:type="dxa"/>
            <w:tcBorders>
              <w:top w:val="single" w:sz="4" w:space="0" w:color="000001"/>
              <w:left w:val="single" w:sz="4" w:space="0" w:color="000001"/>
              <w:bottom w:val="single" w:sz="4" w:space="0" w:color="000001"/>
            </w:tcBorders>
            <w:shd w:val="clear" w:color="auto" w:fill="auto"/>
            <w:tcMar>
              <w:left w:w="110" w:type="dxa"/>
            </w:tcMar>
          </w:tcPr>
          <w:p w14:paraId="589998F2" w14:textId="77777777" w:rsidR="001F58BB" w:rsidRPr="00E65F2C" w:rsidRDefault="001F58BB">
            <w:pPr>
              <w:pStyle w:val="TableText"/>
              <w:numPr>
                <w:ilvl w:val="0"/>
                <w:numId w:val="3"/>
              </w:numPr>
              <w:snapToGrid w:val="0"/>
              <w:rPr>
                <w:rFonts w:eastAsia="Times New Roman"/>
                <w:color w:val="auto"/>
                <w:sz w:val="20"/>
                <w:lang w:eastAsia="en-US"/>
              </w:rPr>
            </w:pPr>
          </w:p>
        </w:tc>
        <w:tc>
          <w:tcPr>
            <w:tcW w:w="5229" w:type="dxa"/>
            <w:tcBorders>
              <w:top w:val="single" w:sz="4" w:space="0" w:color="000001"/>
              <w:left w:val="single" w:sz="4" w:space="0" w:color="000001"/>
              <w:bottom w:val="single" w:sz="4" w:space="0" w:color="000001"/>
            </w:tcBorders>
            <w:shd w:val="clear" w:color="auto" w:fill="auto"/>
            <w:tcMar>
              <w:left w:w="110" w:type="dxa"/>
            </w:tcMar>
          </w:tcPr>
          <w:p w14:paraId="178D55CB" w14:textId="40233BDF" w:rsidR="001F58BB" w:rsidRPr="00E65F2C" w:rsidRDefault="001F58BB" w:rsidP="004100D5">
            <w:pPr>
              <w:pStyle w:val="BodyText"/>
              <w:rPr>
                <w:color w:val="auto"/>
              </w:rPr>
            </w:pPr>
          </w:p>
        </w:tc>
        <w:tc>
          <w:tcPr>
            <w:tcW w:w="1175" w:type="dxa"/>
            <w:tcBorders>
              <w:top w:val="single" w:sz="4" w:space="0" w:color="000001"/>
              <w:left w:val="single" w:sz="4" w:space="0" w:color="000001"/>
              <w:bottom w:val="single" w:sz="4" w:space="0" w:color="000001"/>
            </w:tcBorders>
            <w:shd w:val="clear" w:color="auto" w:fill="auto"/>
            <w:tcMar>
              <w:left w:w="110" w:type="dxa"/>
            </w:tcMar>
          </w:tcPr>
          <w:p w14:paraId="24210EAF" w14:textId="77777777" w:rsidR="001F58BB" w:rsidRPr="00E65F2C" w:rsidRDefault="001F58BB" w:rsidP="004100D5">
            <w:pPr>
              <w:pStyle w:val="BodyText"/>
              <w:rPr>
                <w:color w:val="auto"/>
              </w:rPr>
            </w:pPr>
          </w:p>
        </w:tc>
        <w:tc>
          <w:tcPr>
            <w:tcW w:w="2441"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233D236C" w14:textId="22BCA41E" w:rsidR="001F58BB" w:rsidRPr="00E65F2C" w:rsidRDefault="001F58BB" w:rsidP="004100D5">
            <w:pPr>
              <w:pStyle w:val="BodyText"/>
              <w:rPr>
                <w:color w:val="auto"/>
              </w:rPr>
            </w:pPr>
          </w:p>
        </w:tc>
      </w:tr>
      <w:tr w:rsidR="00E65F2C" w:rsidRPr="00E65F2C" w14:paraId="57547771" w14:textId="77777777" w:rsidTr="001F58BB">
        <w:trPr>
          <w:cantSplit/>
          <w:trHeight w:val="360"/>
          <w:tblHeader/>
        </w:trPr>
        <w:tc>
          <w:tcPr>
            <w:tcW w:w="616" w:type="dxa"/>
            <w:tcBorders>
              <w:top w:val="single" w:sz="4" w:space="0" w:color="000001"/>
              <w:left w:val="single" w:sz="4" w:space="0" w:color="000001"/>
              <w:bottom w:val="single" w:sz="4" w:space="0" w:color="000001"/>
            </w:tcBorders>
            <w:shd w:val="clear" w:color="auto" w:fill="auto"/>
            <w:tcMar>
              <w:left w:w="110" w:type="dxa"/>
            </w:tcMar>
          </w:tcPr>
          <w:p w14:paraId="2A823BD9" w14:textId="77777777" w:rsidR="001F58BB" w:rsidRPr="00E65F2C" w:rsidRDefault="001F58BB">
            <w:pPr>
              <w:pStyle w:val="TableText"/>
              <w:numPr>
                <w:ilvl w:val="0"/>
                <w:numId w:val="3"/>
              </w:numPr>
              <w:snapToGrid w:val="0"/>
              <w:rPr>
                <w:rFonts w:eastAsia="Times New Roman"/>
                <w:color w:val="auto"/>
                <w:sz w:val="20"/>
                <w:lang w:eastAsia="en-US"/>
              </w:rPr>
            </w:pPr>
          </w:p>
        </w:tc>
        <w:tc>
          <w:tcPr>
            <w:tcW w:w="5229" w:type="dxa"/>
            <w:tcBorders>
              <w:top w:val="single" w:sz="4" w:space="0" w:color="000001"/>
              <w:left w:val="single" w:sz="4" w:space="0" w:color="000001"/>
              <w:bottom w:val="single" w:sz="4" w:space="0" w:color="000001"/>
            </w:tcBorders>
            <w:shd w:val="clear" w:color="auto" w:fill="auto"/>
            <w:tcMar>
              <w:left w:w="110" w:type="dxa"/>
            </w:tcMar>
          </w:tcPr>
          <w:p w14:paraId="613ECA86" w14:textId="77777777" w:rsidR="001F58BB" w:rsidRPr="00E65F2C" w:rsidRDefault="001F58BB">
            <w:pPr>
              <w:rPr>
                <w:color w:val="auto"/>
              </w:rPr>
            </w:pPr>
          </w:p>
        </w:tc>
        <w:tc>
          <w:tcPr>
            <w:tcW w:w="1175" w:type="dxa"/>
            <w:tcBorders>
              <w:top w:val="single" w:sz="4" w:space="0" w:color="000001"/>
              <w:left w:val="single" w:sz="4" w:space="0" w:color="000001"/>
              <w:bottom w:val="single" w:sz="4" w:space="0" w:color="000001"/>
            </w:tcBorders>
            <w:shd w:val="clear" w:color="auto" w:fill="auto"/>
            <w:tcMar>
              <w:left w:w="110" w:type="dxa"/>
            </w:tcMar>
          </w:tcPr>
          <w:p w14:paraId="40EC5697" w14:textId="77777777" w:rsidR="001F58BB" w:rsidRPr="00E65F2C" w:rsidRDefault="001F58BB">
            <w:pPr>
              <w:pStyle w:val="TableColumnTitle"/>
              <w:suppressAutoHyphens w:val="0"/>
              <w:snapToGrid w:val="0"/>
              <w:rPr>
                <w:rFonts w:eastAsia="Times New Roman"/>
                <w:color w:val="auto"/>
                <w:sz w:val="20"/>
                <w:lang w:eastAsia="en-US"/>
              </w:rPr>
            </w:pPr>
          </w:p>
        </w:tc>
        <w:tc>
          <w:tcPr>
            <w:tcW w:w="2441"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45C2A583" w14:textId="77777777" w:rsidR="001F58BB" w:rsidRPr="00E65F2C" w:rsidRDefault="001F58BB">
            <w:pPr>
              <w:pStyle w:val="TableColumnTitle"/>
              <w:suppressAutoHyphens w:val="0"/>
              <w:snapToGrid w:val="0"/>
              <w:rPr>
                <w:rFonts w:eastAsia="Times New Roman"/>
                <w:color w:val="auto"/>
                <w:sz w:val="20"/>
                <w:lang w:eastAsia="en-US"/>
              </w:rPr>
            </w:pPr>
          </w:p>
        </w:tc>
      </w:tr>
    </w:tbl>
    <w:p w14:paraId="5E77169F" w14:textId="77777777" w:rsidR="00AD6F7F" w:rsidRPr="00E65F2C" w:rsidRDefault="00AE4F3D">
      <w:pPr>
        <w:pStyle w:val="Heading1"/>
        <w:numPr>
          <w:ilvl w:val="0"/>
          <w:numId w:val="6"/>
        </w:numPr>
        <w:tabs>
          <w:tab w:val="left" w:pos="284"/>
        </w:tabs>
        <w:ind w:left="709" w:hanging="720"/>
        <w:rPr>
          <w:color w:val="auto"/>
        </w:rPr>
      </w:pPr>
      <w:bookmarkStart w:id="15" w:name="_Toc455591361"/>
      <w:bookmarkStart w:id="16" w:name="_Toc49536021"/>
      <w:bookmarkEnd w:id="15"/>
      <w:r w:rsidRPr="00E65F2C">
        <w:rPr>
          <w:color w:val="auto"/>
        </w:rPr>
        <w:lastRenderedPageBreak/>
        <w:t>Introduction</w:t>
      </w:r>
      <w:bookmarkEnd w:id="16"/>
    </w:p>
    <w:p w14:paraId="19ABB32C" w14:textId="77777777" w:rsidR="00AD6F7F" w:rsidRPr="00E65F2C" w:rsidRDefault="00AD6F7F">
      <w:pPr>
        <w:pStyle w:val="BodyText"/>
        <w:rPr>
          <w:color w:val="auto"/>
          <w:lang w:eastAsia="en-US"/>
        </w:rPr>
      </w:pPr>
    </w:p>
    <w:p w14:paraId="6B05578E" w14:textId="77777777" w:rsidR="00AD6F7F" w:rsidRPr="00E65F2C" w:rsidRDefault="00AE4F3D">
      <w:pPr>
        <w:pStyle w:val="Heading2"/>
        <w:numPr>
          <w:ilvl w:val="1"/>
          <w:numId w:val="4"/>
        </w:numPr>
        <w:suppressAutoHyphens w:val="0"/>
        <w:jc w:val="left"/>
        <w:rPr>
          <w:color w:val="auto"/>
          <w:lang w:eastAsia="en-US"/>
        </w:rPr>
      </w:pPr>
      <w:bookmarkStart w:id="17" w:name="_Toc455591362"/>
      <w:bookmarkStart w:id="18" w:name="_Toc49536022"/>
      <w:bookmarkEnd w:id="17"/>
      <w:r w:rsidRPr="00E65F2C">
        <w:rPr>
          <w:color w:val="auto"/>
          <w:lang w:eastAsia="en-US"/>
        </w:rPr>
        <w:t>Purpose of the Document</w:t>
      </w:r>
      <w:bookmarkEnd w:id="18"/>
    </w:p>
    <w:p w14:paraId="46FCC1BF" w14:textId="6BEA3075" w:rsidR="00FB5C60" w:rsidRDefault="00FB5C60" w:rsidP="00FB5C60">
      <w:pPr>
        <w:pStyle w:val="Standard"/>
        <w:tabs>
          <w:tab w:val="left" w:pos="468"/>
        </w:tabs>
        <w:jc w:val="both"/>
        <w:rPr>
          <w:rFonts w:ascii="Arial" w:hAnsi="Arial" w:cs="Arial"/>
          <w:sz w:val="20"/>
          <w:szCs w:val="20"/>
        </w:rPr>
      </w:pPr>
      <w:bookmarkStart w:id="19" w:name="_Toc455591363"/>
      <w:bookmarkEnd w:id="19"/>
      <w:r w:rsidRPr="00E65F2C">
        <w:rPr>
          <w:rFonts w:ascii="Arial" w:hAnsi="Arial" w:cs="Arial"/>
          <w:sz w:val="20"/>
          <w:szCs w:val="20"/>
        </w:rPr>
        <w:t xml:space="preserve">The purpose of this document is to describe in detail design of </w:t>
      </w:r>
      <w:r w:rsidR="00422643">
        <w:rPr>
          <w:rFonts w:ascii="Arial" w:hAnsi="Arial" w:cs="Arial"/>
          <w:sz w:val="20"/>
          <w:szCs w:val="20"/>
        </w:rPr>
        <w:t>EFR32 IoT Gateway</w:t>
      </w:r>
      <w:r w:rsidRPr="00E65F2C">
        <w:rPr>
          <w:rFonts w:ascii="Arial" w:hAnsi="Arial" w:cs="Arial"/>
          <w:sz w:val="20"/>
          <w:szCs w:val="20"/>
        </w:rPr>
        <w:t xml:space="preserve"> project modules. This document translates the requirement specifications into a documentation with which developers will create the actual system. It defines top level system architecture and detail design of each module and their interdependencies.</w:t>
      </w:r>
    </w:p>
    <w:p w14:paraId="1251F124" w14:textId="77777777" w:rsidR="00433FA9" w:rsidRPr="00E65F2C" w:rsidRDefault="00433FA9" w:rsidP="00FB5C60">
      <w:pPr>
        <w:pStyle w:val="Standard"/>
        <w:tabs>
          <w:tab w:val="left" w:pos="468"/>
        </w:tabs>
        <w:jc w:val="both"/>
        <w:rPr>
          <w:rFonts w:ascii="Arial" w:hAnsi="Arial" w:cs="Arial"/>
          <w:sz w:val="20"/>
          <w:szCs w:val="20"/>
        </w:rPr>
      </w:pPr>
    </w:p>
    <w:p w14:paraId="69A18A3C" w14:textId="77777777" w:rsidR="00AD6F7F" w:rsidRPr="00E65F2C" w:rsidRDefault="00AE4F3D">
      <w:pPr>
        <w:pStyle w:val="Heading2"/>
        <w:numPr>
          <w:ilvl w:val="1"/>
          <w:numId w:val="4"/>
        </w:numPr>
        <w:suppressAutoHyphens w:val="0"/>
        <w:jc w:val="left"/>
        <w:rPr>
          <w:color w:val="auto"/>
          <w:lang w:eastAsia="en-US"/>
        </w:rPr>
      </w:pPr>
      <w:bookmarkStart w:id="20" w:name="_Toc49536023"/>
      <w:r w:rsidRPr="00E65F2C">
        <w:rPr>
          <w:color w:val="auto"/>
          <w:lang w:eastAsia="en-US"/>
        </w:rPr>
        <w:t>Intended Audience</w:t>
      </w:r>
      <w:bookmarkEnd w:id="20"/>
    </w:p>
    <w:p w14:paraId="7541156E" w14:textId="77777777" w:rsidR="00AD6F7F" w:rsidRPr="00E65F2C" w:rsidRDefault="00DD2FD2">
      <w:pPr>
        <w:pStyle w:val="Normal2"/>
        <w:ind w:left="0"/>
        <w:rPr>
          <w:rFonts w:cs="Arial"/>
          <w:i/>
          <w:iCs/>
          <w:color w:val="auto"/>
        </w:rPr>
      </w:pPr>
      <w:r w:rsidRPr="00E65F2C">
        <w:rPr>
          <w:rFonts w:cs="Arial"/>
          <w:i/>
          <w:iCs/>
          <w:color w:val="auto"/>
        </w:rPr>
        <w:t>NA</w:t>
      </w:r>
    </w:p>
    <w:p w14:paraId="5CE023E8" w14:textId="77777777" w:rsidR="00AD6F7F" w:rsidRPr="00E65F2C" w:rsidRDefault="00AE4F3D">
      <w:pPr>
        <w:pStyle w:val="Heading1"/>
        <w:numPr>
          <w:ilvl w:val="0"/>
          <w:numId w:val="6"/>
        </w:numPr>
        <w:suppressAutoHyphens w:val="0"/>
        <w:ind w:left="284" w:hanging="284"/>
        <w:rPr>
          <w:color w:val="auto"/>
          <w:lang w:eastAsia="en-US"/>
        </w:rPr>
      </w:pPr>
      <w:bookmarkStart w:id="21" w:name="_Toc455591364"/>
      <w:bookmarkStart w:id="22" w:name="_Toc414292956"/>
      <w:bookmarkStart w:id="23" w:name="_Toc49536024"/>
      <w:bookmarkEnd w:id="21"/>
      <w:bookmarkEnd w:id="22"/>
      <w:r w:rsidRPr="00E65F2C">
        <w:rPr>
          <w:color w:val="auto"/>
          <w:lang w:eastAsia="en-US"/>
        </w:rPr>
        <w:lastRenderedPageBreak/>
        <w:t>Module overview</w:t>
      </w:r>
      <w:bookmarkEnd w:id="23"/>
    </w:p>
    <w:p w14:paraId="1DCE5A5E" w14:textId="77777777" w:rsidR="00AD6F7F" w:rsidRPr="00E65F2C" w:rsidRDefault="00AD6F7F">
      <w:pPr>
        <w:pStyle w:val="ListParagraph"/>
        <w:keepNext/>
        <w:numPr>
          <w:ilvl w:val="0"/>
          <w:numId w:val="4"/>
        </w:numPr>
        <w:tabs>
          <w:tab w:val="left" w:pos="500"/>
        </w:tabs>
        <w:spacing w:before="120" w:after="120"/>
        <w:jc w:val="left"/>
        <w:outlineLvl w:val="1"/>
        <w:rPr>
          <w:b/>
          <w:bCs/>
          <w:vanish/>
          <w:color w:val="auto"/>
          <w:sz w:val="26"/>
          <w:szCs w:val="36"/>
        </w:rPr>
      </w:pPr>
      <w:bookmarkStart w:id="24" w:name="_Toc457034915"/>
      <w:bookmarkStart w:id="25" w:name="_Toc456705288"/>
      <w:bookmarkStart w:id="26" w:name="_Toc456705264"/>
      <w:bookmarkStart w:id="27" w:name="_Toc455596002"/>
      <w:bookmarkStart w:id="28" w:name="_Toc536369053"/>
      <w:bookmarkStart w:id="29" w:name="_Toc536370265"/>
      <w:bookmarkStart w:id="30" w:name="_Toc536554255"/>
      <w:bookmarkStart w:id="31" w:name="_Toc536554598"/>
      <w:bookmarkStart w:id="32" w:name="_Toc536554684"/>
      <w:bookmarkStart w:id="33" w:name="_Toc536554769"/>
      <w:bookmarkStart w:id="34" w:name="_Toc536554920"/>
      <w:bookmarkStart w:id="35" w:name="_Toc536554974"/>
      <w:bookmarkStart w:id="36" w:name="_Toc536555072"/>
      <w:bookmarkStart w:id="37" w:name="_Toc536555102"/>
      <w:bookmarkStart w:id="38" w:name="_Toc536696149"/>
      <w:bookmarkStart w:id="39" w:name="_Toc536805584"/>
      <w:bookmarkStart w:id="40" w:name="_Toc536812200"/>
      <w:bookmarkStart w:id="41" w:name="_Toc536812799"/>
      <w:bookmarkStart w:id="42" w:name="_Toc536812842"/>
      <w:bookmarkStart w:id="43" w:name="_Toc536812867"/>
      <w:bookmarkStart w:id="44" w:name="_Toc8207209"/>
      <w:bookmarkStart w:id="45" w:name="_Toc8223771"/>
      <w:bookmarkStart w:id="46" w:name="_Toc8224792"/>
      <w:bookmarkStart w:id="47" w:name="_Toc8224864"/>
      <w:bookmarkStart w:id="48" w:name="_Toc8224932"/>
      <w:bookmarkStart w:id="49" w:name="_Toc8922474"/>
      <w:bookmarkStart w:id="50" w:name="_Toc49438505"/>
      <w:bookmarkStart w:id="51" w:name="_Toc4953602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06D8EE2" w14:textId="15A05606" w:rsidR="00AD6F7F" w:rsidRDefault="00AE4F3D">
      <w:pPr>
        <w:pStyle w:val="Heading2"/>
        <w:numPr>
          <w:ilvl w:val="1"/>
          <w:numId w:val="4"/>
        </w:numPr>
        <w:tabs>
          <w:tab w:val="left" w:pos="500"/>
        </w:tabs>
        <w:jc w:val="left"/>
        <w:rPr>
          <w:color w:val="auto"/>
        </w:rPr>
      </w:pPr>
      <w:bookmarkStart w:id="52" w:name="_Toc455591365"/>
      <w:bookmarkStart w:id="53" w:name="_Toc49536026"/>
      <w:bookmarkEnd w:id="52"/>
      <w:r w:rsidRPr="00E65F2C">
        <w:rPr>
          <w:color w:val="auto"/>
        </w:rPr>
        <w:t>Functional description</w:t>
      </w:r>
      <w:bookmarkEnd w:id="53"/>
    </w:p>
    <w:p w14:paraId="4310D5B5" w14:textId="77777777" w:rsidR="00487335" w:rsidRPr="00487335" w:rsidRDefault="00487335" w:rsidP="00487335">
      <w:pPr>
        <w:pStyle w:val="BodyText"/>
      </w:pPr>
    </w:p>
    <w:p w14:paraId="560F398F" w14:textId="450292B8" w:rsidR="00A257B5" w:rsidRPr="00E65F2C" w:rsidRDefault="0026608A" w:rsidP="00A257B5">
      <w:pPr>
        <w:pStyle w:val="BodyText"/>
        <w:rPr>
          <w:color w:val="auto"/>
          <w:sz w:val="20"/>
          <w:szCs w:val="20"/>
        </w:rPr>
      </w:pPr>
      <w:r w:rsidRPr="00E65F2C">
        <w:rPr>
          <w:color w:val="auto"/>
          <w:sz w:val="20"/>
          <w:szCs w:val="20"/>
        </w:rPr>
        <w:t>Dragon board</w:t>
      </w:r>
      <w:r w:rsidR="00A257B5" w:rsidRPr="00E65F2C">
        <w:rPr>
          <w:color w:val="auto"/>
          <w:sz w:val="20"/>
          <w:szCs w:val="20"/>
        </w:rPr>
        <w:t xml:space="preserve"> 410 works as gateway and </w:t>
      </w:r>
      <w:r w:rsidR="00243FC1">
        <w:rPr>
          <w:color w:val="auto"/>
          <w:sz w:val="20"/>
          <w:szCs w:val="20"/>
        </w:rPr>
        <w:t>ZigBee</w:t>
      </w:r>
      <w:r w:rsidR="00E76F38" w:rsidRPr="00E65F2C">
        <w:rPr>
          <w:color w:val="auto"/>
          <w:sz w:val="20"/>
          <w:szCs w:val="20"/>
        </w:rPr>
        <w:t xml:space="preserve"> </w:t>
      </w:r>
      <w:r w:rsidR="00E76F38">
        <w:rPr>
          <w:color w:val="auto"/>
          <w:sz w:val="20"/>
          <w:szCs w:val="20"/>
        </w:rPr>
        <w:t>C</w:t>
      </w:r>
      <w:r w:rsidR="00A257B5" w:rsidRPr="00E65F2C">
        <w:rPr>
          <w:color w:val="auto"/>
          <w:sz w:val="20"/>
          <w:szCs w:val="20"/>
        </w:rPr>
        <w:t>oordinator device is connected to gateway device</w:t>
      </w:r>
      <w:r w:rsidR="00422643">
        <w:rPr>
          <w:color w:val="auto"/>
          <w:sz w:val="20"/>
          <w:szCs w:val="20"/>
        </w:rPr>
        <w:t>. Sentimate sensor device</w:t>
      </w:r>
      <w:r w:rsidR="00A257B5" w:rsidRPr="00E65F2C">
        <w:rPr>
          <w:color w:val="auto"/>
          <w:sz w:val="20"/>
          <w:szCs w:val="20"/>
        </w:rPr>
        <w:t xml:space="preserve"> </w:t>
      </w:r>
      <w:r w:rsidR="00422643" w:rsidRPr="00E65F2C">
        <w:rPr>
          <w:color w:val="auto"/>
          <w:sz w:val="20"/>
          <w:szCs w:val="20"/>
        </w:rPr>
        <w:t>connects</w:t>
      </w:r>
      <w:r w:rsidR="00A257B5" w:rsidRPr="00E65F2C">
        <w:rPr>
          <w:color w:val="auto"/>
          <w:sz w:val="20"/>
          <w:szCs w:val="20"/>
        </w:rPr>
        <w:t xml:space="preserve"> to </w:t>
      </w:r>
      <w:r w:rsidR="00243FC1">
        <w:rPr>
          <w:color w:val="auto"/>
          <w:sz w:val="20"/>
          <w:szCs w:val="20"/>
        </w:rPr>
        <w:t>ZigBee</w:t>
      </w:r>
      <w:r w:rsidR="00FA740D" w:rsidRPr="00E65F2C">
        <w:rPr>
          <w:color w:val="auto"/>
          <w:sz w:val="20"/>
          <w:szCs w:val="20"/>
        </w:rPr>
        <w:t xml:space="preserve"> </w:t>
      </w:r>
      <w:r w:rsidR="00FB626B">
        <w:rPr>
          <w:color w:val="auto"/>
          <w:sz w:val="20"/>
          <w:szCs w:val="20"/>
        </w:rPr>
        <w:t>Coordinator</w:t>
      </w:r>
      <w:r w:rsidR="00A257B5" w:rsidRPr="00E65F2C">
        <w:rPr>
          <w:color w:val="auto"/>
          <w:sz w:val="20"/>
          <w:szCs w:val="20"/>
        </w:rPr>
        <w:t xml:space="preserve"> and sending sensor data periodically at</w:t>
      </w:r>
      <w:r w:rsidR="007976EA" w:rsidRPr="00E65F2C">
        <w:rPr>
          <w:color w:val="auto"/>
          <w:sz w:val="20"/>
          <w:szCs w:val="20"/>
        </w:rPr>
        <w:t xml:space="preserve"> </w:t>
      </w:r>
      <w:r w:rsidR="00A257B5" w:rsidRPr="00E65F2C">
        <w:rPr>
          <w:color w:val="auto"/>
          <w:sz w:val="20"/>
          <w:szCs w:val="20"/>
        </w:rPr>
        <w:t xml:space="preserve">fixed interval of time. Gateway connect to </w:t>
      </w:r>
      <w:r w:rsidR="008939F5">
        <w:rPr>
          <w:color w:val="auto"/>
          <w:sz w:val="20"/>
          <w:szCs w:val="20"/>
        </w:rPr>
        <w:t xml:space="preserve">AWS </w:t>
      </w:r>
      <w:r w:rsidR="00A257B5" w:rsidRPr="00E65F2C">
        <w:rPr>
          <w:color w:val="auto"/>
          <w:sz w:val="20"/>
          <w:szCs w:val="20"/>
        </w:rPr>
        <w:t>cloud and register device to cloud and sending sensor data to cloud.</w:t>
      </w:r>
    </w:p>
    <w:p w14:paraId="21200B67" w14:textId="77777777" w:rsidR="00A257B5" w:rsidRPr="00E65F2C" w:rsidRDefault="00A257B5" w:rsidP="00A257B5">
      <w:pPr>
        <w:pStyle w:val="BodyText"/>
        <w:rPr>
          <w:color w:val="auto"/>
          <w:sz w:val="20"/>
          <w:szCs w:val="20"/>
        </w:rPr>
      </w:pPr>
    </w:p>
    <w:p w14:paraId="656229D6" w14:textId="2BAB4775" w:rsidR="00A257B5" w:rsidRPr="00E65F2C" w:rsidRDefault="00243FC1" w:rsidP="00A257B5">
      <w:pPr>
        <w:pStyle w:val="BodyText"/>
        <w:numPr>
          <w:ilvl w:val="0"/>
          <w:numId w:val="11"/>
        </w:numPr>
        <w:suppressAutoHyphens w:val="0"/>
        <w:rPr>
          <w:color w:val="auto"/>
          <w:sz w:val="20"/>
          <w:szCs w:val="20"/>
        </w:rPr>
      </w:pPr>
      <w:r>
        <w:rPr>
          <w:color w:val="auto"/>
          <w:sz w:val="20"/>
          <w:szCs w:val="20"/>
        </w:rPr>
        <w:t>ZigBee</w:t>
      </w:r>
      <w:r w:rsidR="00FA740D" w:rsidRPr="00E65F2C">
        <w:rPr>
          <w:color w:val="auto"/>
          <w:sz w:val="20"/>
          <w:szCs w:val="20"/>
        </w:rPr>
        <w:t xml:space="preserve"> </w:t>
      </w:r>
      <w:r w:rsidR="00FA740D">
        <w:rPr>
          <w:color w:val="auto"/>
          <w:sz w:val="20"/>
          <w:szCs w:val="20"/>
        </w:rPr>
        <w:t>C</w:t>
      </w:r>
      <w:r w:rsidR="00A257B5" w:rsidRPr="00E65F2C">
        <w:rPr>
          <w:color w:val="auto"/>
          <w:sz w:val="20"/>
          <w:szCs w:val="20"/>
        </w:rPr>
        <w:t>oordinator</w:t>
      </w:r>
    </w:p>
    <w:p w14:paraId="01EBD229" w14:textId="3685E886" w:rsidR="00A257B5" w:rsidRPr="00E65F2C" w:rsidRDefault="00243FC1" w:rsidP="00A257B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eastAsiaTheme="minorHAnsi"/>
          <w:color w:val="auto"/>
          <w:szCs w:val="20"/>
        </w:rPr>
      </w:pPr>
      <w:r>
        <w:rPr>
          <w:color w:val="auto"/>
          <w:szCs w:val="20"/>
        </w:rPr>
        <w:t>ZigBee</w:t>
      </w:r>
      <w:r w:rsidR="00190EB2" w:rsidRPr="00E65F2C">
        <w:rPr>
          <w:color w:val="auto"/>
          <w:szCs w:val="20"/>
        </w:rPr>
        <w:t xml:space="preserve"> </w:t>
      </w:r>
      <w:r w:rsidR="00FB626B">
        <w:rPr>
          <w:bCs/>
          <w:color w:val="auto"/>
          <w:szCs w:val="20"/>
        </w:rPr>
        <w:t>Coordinator</w:t>
      </w:r>
      <w:r w:rsidR="00A257B5" w:rsidRPr="00E65F2C">
        <w:rPr>
          <w:bCs/>
          <w:color w:val="auto"/>
          <w:szCs w:val="20"/>
        </w:rPr>
        <w:t xml:space="preserve"> is a service on a Gateway which is responsible to create, manage and commission </w:t>
      </w:r>
      <w:r w:rsidR="004D5458">
        <w:rPr>
          <w:color w:val="auto"/>
          <w:szCs w:val="20"/>
        </w:rPr>
        <w:t>Z</w:t>
      </w:r>
      <w:r w:rsidR="004D5458" w:rsidRPr="00E65F2C">
        <w:rPr>
          <w:color w:val="auto"/>
          <w:szCs w:val="20"/>
        </w:rPr>
        <w:t>ig</w:t>
      </w:r>
      <w:r w:rsidR="004D5458">
        <w:rPr>
          <w:color w:val="auto"/>
          <w:szCs w:val="20"/>
        </w:rPr>
        <w:t>B</w:t>
      </w:r>
      <w:r w:rsidR="004D5458" w:rsidRPr="00E65F2C">
        <w:rPr>
          <w:color w:val="auto"/>
          <w:szCs w:val="20"/>
        </w:rPr>
        <w:t xml:space="preserve">ee </w:t>
      </w:r>
      <w:r w:rsidR="00A257B5" w:rsidRPr="00E65F2C">
        <w:rPr>
          <w:bCs/>
          <w:color w:val="auto"/>
          <w:szCs w:val="20"/>
        </w:rPr>
        <w:t xml:space="preserve">network by controlling the </w:t>
      </w:r>
      <w:r w:rsidR="004D5458">
        <w:rPr>
          <w:color w:val="auto"/>
          <w:szCs w:val="20"/>
        </w:rPr>
        <w:t>Z</w:t>
      </w:r>
      <w:r w:rsidR="004D5458" w:rsidRPr="00E65F2C">
        <w:rPr>
          <w:color w:val="auto"/>
          <w:szCs w:val="20"/>
        </w:rPr>
        <w:t>ig</w:t>
      </w:r>
      <w:r w:rsidR="004D5458">
        <w:rPr>
          <w:color w:val="auto"/>
          <w:szCs w:val="20"/>
        </w:rPr>
        <w:t>B</w:t>
      </w:r>
      <w:r w:rsidR="004D5458" w:rsidRPr="00E65F2C">
        <w:rPr>
          <w:color w:val="auto"/>
          <w:szCs w:val="20"/>
        </w:rPr>
        <w:t xml:space="preserve">ee </w:t>
      </w:r>
      <w:r w:rsidR="00813FC4">
        <w:rPr>
          <w:bCs/>
          <w:color w:val="auto"/>
          <w:szCs w:val="20"/>
        </w:rPr>
        <w:t>NCP</w:t>
      </w:r>
      <w:r w:rsidR="00A257B5" w:rsidRPr="00E65F2C">
        <w:rPr>
          <w:bCs/>
          <w:color w:val="auto"/>
          <w:szCs w:val="20"/>
        </w:rPr>
        <w:t xml:space="preserve"> device. </w:t>
      </w:r>
      <w:r w:rsidR="00A257B5" w:rsidRPr="00E65F2C">
        <w:rPr>
          <w:rFonts w:eastAsiaTheme="minorHAnsi"/>
          <w:color w:val="auto"/>
          <w:szCs w:val="20"/>
        </w:rPr>
        <w:t xml:space="preserve">Network coprocessor (NCP) is the </w:t>
      </w:r>
      <w:r w:rsidR="004D5458">
        <w:rPr>
          <w:color w:val="auto"/>
          <w:szCs w:val="20"/>
        </w:rPr>
        <w:t>Z</w:t>
      </w:r>
      <w:r w:rsidR="004D5458" w:rsidRPr="00E65F2C">
        <w:rPr>
          <w:color w:val="auto"/>
          <w:szCs w:val="20"/>
        </w:rPr>
        <w:t>ig</w:t>
      </w:r>
      <w:r w:rsidR="004D5458">
        <w:rPr>
          <w:color w:val="auto"/>
          <w:szCs w:val="20"/>
        </w:rPr>
        <w:t>B</w:t>
      </w:r>
      <w:r w:rsidR="004D5458" w:rsidRPr="00E65F2C">
        <w:rPr>
          <w:color w:val="auto"/>
          <w:szCs w:val="20"/>
        </w:rPr>
        <w:t xml:space="preserve">ee </w:t>
      </w:r>
      <w:r w:rsidR="00A257B5" w:rsidRPr="00E65F2C">
        <w:rPr>
          <w:rFonts w:eastAsiaTheme="minorHAnsi"/>
          <w:color w:val="auto"/>
          <w:szCs w:val="20"/>
        </w:rPr>
        <w:t xml:space="preserve">capable device which initialize, handle and monitor the </w:t>
      </w:r>
      <w:r w:rsidR="00DF33D6">
        <w:rPr>
          <w:color w:val="auto"/>
          <w:szCs w:val="20"/>
        </w:rPr>
        <w:t>Z</w:t>
      </w:r>
      <w:r w:rsidR="00DF33D6" w:rsidRPr="00E65F2C">
        <w:rPr>
          <w:color w:val="auto"/>
          <w:szCs w:val="20"/>
        </w:rPr>
        <w:t>ig</w:t>
      </w:r>
      <w:r w:rsidR="00DF33D6">
        <w:rPr>
          <w:color w:val="auto"/>
          <w:szCs w:val="20"/>
        </w:rPr>
        <w:t>B</w:t>
      </w:r>
      <w:r w:rsidR="00DF33D6" w:rsidRPr="00E65F2C">
        <w:rPr>
          <w:color w:val="auto"/>
          <w:szCs w:val="20"/>
        </w:rPr>
        <w:t xml:space="preserve">ee </w:t>
      </w:r>
      <w:r w:rsidR="00A257B5" w:rsidRPr="00E65F2C">
        <w:rPr>
          <w:rFonts w:eastAsiaTheme="minorHAnsi"/>
          <w:color w:val="auto"/>
          <w:szCs w:val="20"/>
        </w:rPr>
        <w:t xml:space="preserve">network based on the command/instruction received from the </w:t>
      </w:r>
      <w:r w:rsidR="004D5458">
        <w:rPr>
          <w:color w:val="auto"/>
          <w:szCs w:val="20"/>
        </w:rPr>
        <w:t>Z</w:t>
      </w:r>
      <w:r w:rsidR="004D5458" w:rsidRPr="00E65F2C">
        <w:rPr>
          <w:color w:val="auto"/>
          <w:szCs w:val="20"/>
        </w:rPr>
        <w:t>ig</w:t>
      </w:r>
      <w:r w:rsidR="004D5458">
        <w:rPr>
          <w:color w:val="auto"/>
          <w:szCs w:val="20"/>
        </w:rPr>
        <w:t>B</w:t>
      </w:r>
      <w:r w:rsidR="004D5458" w:rsidRPr="00E65F2C">
        <w:rPr>
          <w:color w:val="auto"/>
          <w:szCs w:val="20"/>
        </w:rPr>
        <w:t xml:space="preserve">ee </w:t>
      </w:r>
      <w:r w:rsidR="00A257B5" w:rsidRPr="00E65F2C">
        <w:rPr>
          <w:rFonts w:eastAsiaTheme="minorHAnsi"/>
          <w:color w:val="auto"/>
          <w:szCs w:val="20"/>
        </w:rPr>
        <w:t>Coordinator application running at the HOST (Gateway) side over UART interface</w:t>
      </w:r>
      <w:r w:rsidR="00A257B5" w:rsidRPr="00E65F2C">
        <w:rPr>
          <w:bCs/>
          <w:color w:val="auto"/>
          <w:szCs w:val="20"/>
        </w:rPr>
        <w:t xml:space="preserve">. </w:t>
      </w:r>
      <w:r w:rsidR="004D5458">
        <w:rPr>
          <w:color w:val="auto"/>
          <w:szCs w:val="20"/>
        </w:rPr>
        <w:t>Z</w:t>
      </w:r>
      <w:r w:rsidR="004D5458" w:rsidRPr="00E65F2C">
        <w:rPr>
          <w:color w:val="auto"/>
          <w:szCs w:val="20"/>
        </w:rPr>
        <w:t>ig</w:t>
      </w:r>
      <w:r w:rsidR="004D5458">
        <w:rPr>
          <w:color w:val="auto"/>
          <w:szCs w:val="20"/>
        </w:rPr>
        <w:t>B</w:t>
      </w:r>
      <w:r w:rsidR="004D5458" w:rsidRPr="00E65F2C">
        <w:rPr>
          <w:color w:val="auto"/>
          <w:szCs w:val="20"/>
        </w:rPr>
        <w:t xml:space="preserve">ee </w:t>
      </w:r>
      <w:r w:rsidR="004D5458">
        <w:rPr>
          <w:bCs/>
          <w:color w:val="auto"/>
          <w:szCs w:val="20"/>
        </w:rPr>
        <w:t>C</w:t>
      </w:r>
      <w:r w:rsidR="00A257B5" w:rsidRPr="00E65F2C">
        <w:rPr>
          <w:bCs/>
          <w:color w:val="auto"/>
          <w:szCs w:val="20"/>
        </w:rPr>
        <w:t>oordinator communicate with other services on defined MQTT topic for controlling command, responses and end device data exchange.</w:t>
      </w:r>
    </w:p>
    <w:p w14:paraId="4EEA1316" w14:textId="77777777" w:rsidR="00A257B5" w:rsidRPr="00E65F2C" w:rsidRDefault="00A257B5" w:rsidP="00A257B5">
      <w:pPr>
        <w:pStyle w:val="BodyText"/>
        <w:ind w:left="720"/>
        <w:rPr>
          <w:color w:val="auto"/>
          <w:sz w:val="20"/>
          <w:szCs w:val="20"/>
        </w:rPr>
      </w:pPr>
    </w:p>
    <w:p w14:paraId="04EB0293" w14:textId="1969A56F" w:rsidR="00A257B5" w:rsidRPr="00E65F2C" w:rsidRDefault="00A257B5" w:rsidP="00A257B5">
      <w:pPr>
        <w:pStyle w:val="BodyText"/>
        <w:numPr>
          <w:ilvl w:val="0"/>
          <w:numId w:val="11"/>
        </w:numPr>
        <w:suppressAutoHyphens w:val="0"/>
        <w:rPr>
          <w:color w:val="auto"/>
          <w:sz w:val="20"/>
          <w:szCs w:val="20"/>
        </w:rPr>
      </w:pPr>
      <w:r w:rsidRPr="00E65F2C">
        <w:rPr>
          <w:color w:val="auto"/>
          <w:sz w:val="20"/>
          <w:szCs w:val="20"/>
        </w:rPr>
        <w:t>Growhouse</w:t>
      </w:r>
      <w:r w:rsidR="0057708E">
        <w:rPr>
          <w:color w:val="auto"/>
          <w:sz w:val="20"/>
          <w:szCs w:val="20"/>
        </w:rPr>
        <w:t xml:space="preserve"> S</w:t>
      </w:r>
      <w:r w:rsidRPr="00E65F2C">
        <w:rPr>
          <w:color w:val="auto"/>
          <w:sz w:val="20"/>
          <w:szCs w:val="20"/>
        </w:rPr>
        <w:t>erver</w:t>
      </w:r>
    </w:p>
    <w:p w14:paraId="46CE61C5" w14:textId="10FC7938" w:rsidR="00A257B5" w:rsidRPr="00E65F2C" w:rsidRDefault="00A257B5" w:rsidP="00A257B5">
      <w:pPr>
        <w:pStyle w:val="BodyText"/>
        <w:ind w:left="720"/>
        <w:rPr>
          <w:color w:val="auto"/>
          <w:sz w:val="20"/>
          <w:szCs w:val="20"/>
        </w:rPr>
      </w:pPr>
      <w:r w:rsidRPr="00E65F2C">
        <w:rPr>
          <w:color w:val="auto"/>
          <w:sz w:val="20"/>
          <w:szCs w:val="20"/>
        </w:rPr>
        <w:t xml:space="preserve">Growhouse-server runs as service on board which is responsible to communicate with </w:t>
      </w:r>
      <w:r w:rsidR="00D8371F">
        <w:rPr>
          <w:color w:val="auto"/>
          <w:sz w:val="20"/>
          <w:szCs w:val="20"/>
        </w:rPr>
        <w:t>Z</w:t>
      </w:r>
      <w:r w:rsidR="00D8371F" w:rsidRPr="00E65F2C">
        <w:rPr>
          <w:color w:val="auto"/>
          <w:sz w:val="20"/>
          <w:szCs w:val="20"/>
        </w:rPr>
        <w:t>ig</w:t>
      </w:r>
      <w:r w:rsidR="00D8371F">
        <w:rPr>
          <w:color w:val="auto"/>
          <w:sz w:val="20"/>
          <w:szCs w:val="20"/>
        </w:rPr>
        <w:t>B</w:t>
      </w:r>
      <w:r w:rsidR="00D8371F" w:rsidRPr="00E65F2C">
        <w:rPr>
          <w:color w:val="auto"/>
          <w:sz w:val="20"/>
          <w:szCs w:val="20"/>
        </w:rPr>
        <w:t xml:space="preserve">ee </w:t>
      </w:r>
      <w:r w:rsidR="00D8371F">
        <w:rPr>
          <w:color w:val="auto"/>
          <w:sz w:val="20"/>
          <w:szCs w:val="20"/>
        </w:rPr>
        <w:t>C</w:t>
      </w:r>
      <w:r w:rsidRPr="00E65F2C">
        <w:rPr>
          <w:color w:val="auto"/>
          <w:sz w:val="20"/>
          <w:szCs w:val="20"/>
        </w:rPr>
        <w:t xml:space="preserve">oordinator, </w:t>
      </w:r>
      <w:r w:rsidR="008939F5">
        <w:rPr>
          <w:color w:val="auto"/>
          <w:sz w:val="20"/>
          <w:szCs w:val="20"/>
        </w:rPr>
        <w:t xml:space="preserve">awsapp </w:t>
      </w:r>
      <w:r w:rsidRPr="00E65F2C">
        <w:rPr>
          <w:color w:val="auto"/>
          <w:sz w:val="20"/>
          <w:szCs w:val="20"/>
        </w:rPr>
        <w:t xml:space="preserve">(IoT stack and application) and </w:t>
      </w:r>
      <w:r w:rsidR="00FB5C4D">
        <w:rPr>
          <w:color w:val="auto"/>
          <w:sz w:val="20"/>
          <w:szCs w:val="20"/>
        </w:rPr>
        <w:t>BLE Server</w:t>
      </w:r>
      <w:r w:rsidRPr="00E65F2C">
        <w:rPr>
          <w:color w:val="auto"/>
          <w:sz w:val="20"/>
          <w:szCs w:val="20"/>
        </w:rPr>
        <w:t xml:space="preserve"> via </w:t>
      </w:r>
      <w:proofErr w:type="spellStart"/>
      <w:r w:rsidRPr="00E65F2C">
        <w:rPr>
          <w:color w:val="auto"/>
          <w:sz w:val="20"/>
          <w:szCs w:val="20"/>
        </w:rPr>
        <w:t>mqtt</w:t>
      </w:r>
      <w:proofErr w:type="spellEnd"/>
      <w:r w:rsidRPr="00E65F2C">
        <w:rPr>
          <w:color w:val="auto"/>
          <w:sz w:val="20"/>
          <w:szCs w:val="20"/>
        </w:rPr>
        <w:t xml:space="preserve"> broker.</w:t>
      </w:r>
    </w:p>
    <w:p w14:paraId="7689AE63" w14:textId="77777777" w:rsidR="00A257B5" w:rsidRPr="00E65F2C" w:rsidRDefault="00A257B5" w:rsidP="00A257B5">
      <w:pPr>
        <w:pStyle w:val="BodyText"/>
        <w:ind w:left="720"/>
        <w:rPr>
          <w:color w:val="auto"/>
          <w:sz w:val="20"/>
          <w:szCs w:val="20"/>
        </w:rPr>
      </w:pPr>
    </w:p>
    <w:p w14:paraId="1AF3F46B" w14:textId="77777777" w:rsidR="00A257B5" w:rsidRPr="00E65F2C" w:rsidRDefault="00A257B5" w:rsidP="00A257B5">
      <w:pPr>
        <w:pStyle w:val="BodyText"/>
        <w:numPr>
          <w:ilvl w:val="0"/>
          <w:numId w:val="11"/>
        </w:numPr>
        <w:suppressAutoHyphens w:val="0"/>
        <w:rPr>
          <w:color w:val="auto"/>
          <w:sz w:val="20"/>
          <w:szCs w:val="20"/>
        </w:rPr>
      </w:pPr>
      <w:r w:rsidRPr="00E65F2C">
        <w:rPr>
          <w:color w:val="auto"/>
          <w:sz w:val="20"/>
          <w:szCs w:val="20"/>
        </w:rPr>
        <w:t>BLE server</w:t>
      </w:r>
    </w:p>
    <w:p w14:paraId="1BF46871" w14:textId="2F7698D1" w:rsidR="00A257B5" w:rsidRPr="00E65F2C" w:rsidRDefault="00A257B5" w:rsidP="00A257B5">
      <w:pPr>
        <w:pStyle w:val="BodyText"/>
        <w:ind w:left="720"/>
        <w:rPr>
          <w:color w:val="auto"/>
          <w:sz w:val="20"/>
          <w:szCs w:val="20"/>
        </w:rPr>
      </w:pPr>
      <w:r w:rsidRPr="00E65F2C">
        <w:rPr>
          <w:color w:val="auto"/>
          <w:sz w:val="20"/>
          <w:szCs w:val="20"/>
        </w:rPr>
        <w:t>B</w:t>
      </w:r>
      <w:r w:rsidR="00E801CE">
        <w:rPr>
          <w:color w:val="auto"/>
          <w:sz w:val="20"/>
          <w:szCs w:val="20"/>
        </w:rPr>
        <w:t>LE S</w:t>
      </w:r>
      <w:r w:rsidRPr="00E65F2C">
        <w:rPr>
          <w:color w:val="auto"/>
          <w:sz w:val="20"/>
          <w:szCs w:val="20"/>
        </w:rPr>
        <w:t xml:space="preserve">erver runs as a service on board which is responsible to communicate with </w:t>
      </w:r>
      <w:r w:rsidR="008939F5">
        <w:rPr>
          <w:color w:val="auto"/>
          <w:sz w:val="20"/>
          <w:szCs w:val="20"/>
        </w:rPr>
        <w:t>EFR32_Gateway</w:t>
      </w:r>
      <w:r w:rsidRPr="00E65F2C">
        <w:rPr>
          <w:color w:val="auto"/>
          <w:sz w:val="20"/>
          <w:szCs w:val="20"/>
        </w:rPr>
        <w:t xml:space="preserve"> mobile application over BLE. Mobile application connects with </w:t>
      </w:r>
      <w:r w:rsidR="00AC2A10">
        <w:rPr>
          <w:color w:val="auto"/>
          <w:sz w:val="20"/>
          <w:szCs w:val="20"/>
        </w:rPr>
        <w:t>BLE Server</w:t>
      </w:r>
      <w:r w:rsidRPr="00E65F2C">
        <w:rPr>
          <w:color w:val="auto"/>
          <w:sz w:val="20"/>
          <w:szCs w:val="20"/>
        </w:rPr>
        <w:t xml:space="preserve"> and </w:t>
      </w:r>
      <w:r w:rsidR="008939F5">
        <w:rPr>
          <w:color w:val="auto"/>
          <w:sz w:val="20"/>
          <w:szCs w:val="20"/>
        </w:rPr>
        <w:t xml:space="preserve">request gateway for </w:t>
      </w:r>
      <w:r w:rsidRPr="00E65F2C">
        <w:rPr>
          <w:color w:val="auto"/>
          <w:sz w:val="20"/>
          <w:szCs w:val="20"/>
        </w:rPr>
        <w:t xml:space="preserve">provision </w:t>
      </w:r>
      <w:r w:rsidR="008939F5">
        <w:rPr>
          <w:color w:val="auto"/>
          <w:sz w:val="20"/>
          <w:szCs w:val="20"/>
        </w:rPr>
        <w:t xml:space="preserve">of </w:t>
      </w:r>
      <w:r w:rsidRPr="00E65F2C">
        <w:rPr>
          <w:color w:val="auto"/>
          <w:sz w:val="20"/>
          <w:szCs w:val="20"/>
        </w:rPr>
        <w:t>device.</w:t>
      </w:r>
    </w:p>
    <w:p w14:paraId="0A577A0A" w14:textId="77777777" w:rsidR="00A257B5" w:rsidRPr="00E65F2C" w:rsidRDefault="00A257B5" w:rsidP="00A257B5">
      <w:pPr>
        <w:pStyle w:val="BodyText"/>
        <w:ind w:left="720"/>
        <w:rPr>
          <w:color w:val="auto"/>
          <w:sz w:val="20"/>
          <w:szCs w:val="20"/>
        </w:rPr>
      </w:pPr>
    </w:p>
    <w:p w14:paraId="58F193F1" w14:textId="0B4A310F" w:rsidR="00A257B5" w:rsidRPr="00E65F2C" w:rsidRDefault="008939F5" w:rsidP="00A257B5">
      <w:pPr>
        <w:pStyle w:val="BodyText"/>
        <w:numPr>
          <w:ilvl w:val="0"/>
          <w:numId w:val="11"/>
        </w:numPr>
        <w:suppressAutoHyphens w:val="0"/>
        <w:rPr>
          <w:color w:val="auto"/>
          <w:sz w:val="20"/>
          <w:szCs w:val="20"/>
        </w:rPr>
      </w:pPr>
      <w:r>
        <w:rPr>
          <w:color w:val="auto"/>
          <w:sz w:val="20"/>
          <w:szCs w:val="20"/>
        </w:rPr>
        <w:t>awsapp</w:t>
      </w:r>
      <w:r w:rsidR="00A257B5" w:rsidRPr="00E65F2C">
        <w:rPr>
          <w:color w:val="auto"/>
          <w:sz w:val="20"/>
          <w:szCs w:val="20"/>
        </w:rPr>
        <w:t xml:space="preserve"> Service</w:t>
      </w:r>
    </w:p>
    <w:p w14:paraId="46C57B3D" w14:textId="1AF3DE69" w:rsidR="00A257B5" w:rsidRPr="00E65F2C" w:rsidRDefault="008939F5" w:rsidP="00E65F2C">
      <w:pPr>
        <w:pStyle w:val="BodyText"/>
        <w:ind w:left="720"/>
        <w:rPr>
          <w:rFonts w:eastAsia="Times New Roman"/>
          <w:color w:val="auto"/>
          <w:sz w:val="20"/>
          <w:szCs w:val="20"/>
          <w:lang w:eastAsia="en-US"/>
        </w:rPr>
      </w:pPr>
      <w:r>
        <w:rPr>
          <w:color w:val="auto"/>
          <w:sz w:val="20"/>
          <w:szCs w:val="20"/>
        </w:rPr>
        <w:t>awsapp application</w:t>
      </w:r>
      <w:r w:rsidR="00A257B5" w:rsidRPr="00E65F2C">
        <w:rPr>
          <w:rFonts w:eastAsia="Times New Roman"/>
          <w:color w:val="auto"/>
          <w:sz w:val="20"/>
          <w:szCs w:val="20"/>
          <w:lang w:eastAsia="en-US"/>
        </w:rPr>
        <w:t xml:space="preserve"> runs as service on a board which is responsible to </w:t>
      </w:r>
      <w:r>
        <w:rPr>
          <w:rFonts w:eastAsia="Times New Roman"/>
          <w:color w:val="auto"/>
          <w:sz w:val="20"/>
          <w:szCs w:val="20"/>
          <w:lang w:eastAsia="en-US"/>
        </w:rPr>
        <w:t>create</w:t>
      </w:r>
      <w:r w:rsidR="00A257B5" w:rsidRPr="00E65F2C">
        <w:rPr>
          <w:rFonts w:eastAsia="Times New Roman"/>
          <w:color w:val="auto"/>
          <w:sz w:val="20"/>
          <w:szCs w:val="20"/>
          <w:lang w:eastAsia="en-US"/>
        </w:rPr>
        <w:t xml:space="preserve"> gateway on </w:t>
      </w:r>
      <w:r>
        <w:rPr>
          <w:rFonts w:eastAsia="Times New Roman"/>
          <w:color w:val="auto"/>
          <w:sz w:val="20"/>
          <w:szCs w:val="20"/>
          <w:lang w:eastAsia="en-US"/>
        </w:rPr>
        <w:t>AWS</w:t>
      </w:r>
      <w:r w:rsidR="00A257B5" w:rsidRPr="00E65F2C">
        <w:rPr>
          <w:rFonts w:eastAsia="Times New Roman"/>
          <w:color w:val="auto"/>
          <w:sz w:val="20"/>
          <w:szCs w:val="20"/>
          <w:lang w:eastAsia="en-US"/>
        </w:rPr>
        <w:t xml:space="preserve"> cloud and to communicate with growhouse-server for device </w:t>
      </w:r>
      <w:r>
        <w:rPr>
          <w:rFonts w:eastAsia="Times New Roman"/>
          <w:color w:val="auto"/>
          <w:sz w:val="20"/>
          <w:szCs w:val="20"/>
          <w:lang w:eastAsia="en-US"/>
        </w:rPr>
        <w:t>provision</w:t>
      </w:r>
      <w:r w:rsidR="00A257B5" w:rsidRPr="00E65F2C">
        <w:rPr>
          <w:rFonts w:eastAsia="Times New Roman"/>
          <w:color w:val="auto"/>
          <w:sz w:val="20"/>
          <w:szCs w:val="20"/>
          <w:lang w:eastAsia="en-US"/>
        </w:rPr>
        <w:t xml:space="preserve"> and sending telemetry</w:t>
      </w:r>
      <w:r>
        <w:rPr>
          <w:rFonts w:eastAsia="Times New Roman"/>
          <w:color w:val="auto"/>
          <w:sz w:val="20"/>
          <w:szCs w:val="20"/>
          <w:lang w:eastAsia="en-US"/>
        </w:rPr>
        <w:t xml:space="preserve"> data</w:t>
      </w:r>
      <w:r w:rsidR="00A257B5" w:rsidRPr="00E65F2C">
        <w:rPr>
          <w:rFonts w:eastAsia="Times New Roman"/>
          <w:color w:val="auto"/>
          <w:sz w:val="20"/>
          <w:szCs w:val="20"/>
          <w:lang w:eastAsia="en-US"/>
        </w:rPr>
        <w:t xml:space="preserve"> on cloud.</w:t>
      </w:r>
    </w:p>
    <w:p w14:paraId="2115A236" w14:textId="77777777" w:rsidR="00A257B5" w:rsidRPr="00E65F2C" w:rsidRDefault="00A257B5" w:rsidP="00A257B5">
      <w:pPr>
        <w:pStyle w:val="BodyText"/>
        <w:ind w:left="720"/>
        <w:rPr>
          <w:color w:val="auto"/>
          <w:sz w:val="20"/>
          <w:szCs w:val="20"/>
        </w:rPr>
      </w:pPr>
    </w:p>
    <w:p w14:paraId="55FCBD4B" w14:textId="4DBE4E21" w:rsidR="00A257B5" w:rsidRPr="00E65F2C" w:rsidRDefault="005D3665" w:rsidP="00A257B5">
      <w:pPr>
        <w:pStyle w:val="BodyText"/>
        <w:numPr>
          <w:ilvl w:val="0"/>
          <w:numId w:val="11"/>
        </w:numPr>
        <w:suppressAutoHyphens w:val="0"/>
        <w:rPr>
          <w:color w:val="auto"/>
          <w:sz w:val="20"/>
          <w:szCs w:val="20"/>
        </w:rPr>
      </w:pPr>
      <w:r>
        <w:rPr>
          <w:color w:val="auto"/>
          <w:sz w:val="20"/>
          <w:szCs w:val="20"/>
        </w:rPr>
        <w:t>EFR32_Gateway</w:t>
      </w:r>
      <w:r w:rsidRPr="00E65F2C">
        <w:rPr>
          <w:color w:val="auto"/>
          <w:sz w:val="20"/>
          <w:szCs w:val="20"/>
        </w:rPr>
        <w:t xml:space="preserve"> </w:t>
      </w:r>
      <w:r w:rsidR="00A257B5" w:rsidRPr="00E65F2C">
        <w:rPr>
          <w:color w:val="auto"/>
          <w:sz w:val="20"/>
          <w:szCs w:val="20"/>
        </w:rPr>
        <w:t>APP</w:t>
      </w:r>
    </w:p>
    <w:p w14:paraId="5BF6D19E" w14:textId="7C202C38" w:rsidR="00A257B5" w:rsidRPr="00E65F2C" w:rsidRDefault="005D3665" w:rsidP="00A257B5">
      <w:pPr>
        <w:pStyle w:val="BodyText"/>
        <w:ind w:left="720"/>
        <w:rPr>
          <w:color w:val="auto"/>
          <w:sz w:val="20"/>
          <w:szCs w:val="20"/>
        </w:rPr>
      </w:pPr>
      <w:r>
        <w:rPr>
          <w:color w:val="auto"/>
          <w:sz w:val="20"/>
          <w:szCs w:val="20"/>
        </w:rPr>
        <w:t>EFR32_Gateway</w:t>
      </w:r>
      <w:r w:rsidR="00A257B5" w:rsidRPr="00E65F2C">
        <w:rPr>
          <w:color w:val="auto"/>
          <w:sz w:val="20"/>
          <w:szCs w:val="20"/>
        </w:rPr>
        <w:t xml:space="preserve"> mobile application used to provision gateway and </w:t>
      </w:r>
      <w:r>
        <w:rPr>
          <w:color w:val="auto"/>
          <w:sz w:val="20"/>
          <w:szCs w:val="20"/>
        </w:rPr>
        <w:t>sentimate sensor</w:t>
      </w:r>
      <w:r w:rsidR="00A257B5" w:rsidRPr="00E65F2C">
        <w:rPr>
          <w:color w:val="auto"/>
          <w:sz w:val="20"/>
          <w:szCs w:val="20"/>
        </w:rPr>
        <w:t xml:space="preserve"> device. </w:t>
      </w:r>
      <w:r w:rsidR="00D47719">
        <w:rPr>
          <w:color w:val="auto"/>
          <w:sz w:val="20"/>
          <w:szCs w:val="20"/>
        </w:rPr>
        <w:t>EFR32_Gateway</w:t>
      </w:r>
      <w:r w:rsidR="00D47719" w:rsidRPr="00E65F2C">
        <w:rPr>
          <w:color w:val="auto"/>
          <w:sz w:val="20"/>
          <w:szCs w:val="20"/>
        </w:rPr>
        <w:t xml:space="preserve"> </w:t>
      </w:r>
      <w:r w:rsidR="00A257B5" w:rsidRPr="00E65F2C">
        <w:rPr>
          <w:color w:val="auto"/>
          <w:sz w:val="20"/>
          <w:szCs w:val="20"/>
        </w:rPr>
        <w:t>app connect to BLE</w:t>
      </w:r>
      <w:r w:rsidR="00983C2B">
        <w:rPr>
          <w:color w:val="auto"/>
          <w:sz w:val="20"/>
          <w:szCs w:val="20"/>
        </w:rPr>
        <w:t xml:space="preserve"> S</w:t>
      </w:r>
      <w:r w:rsidR="00A257B5" w:rsidRPr="00E65F2C">
        <w:rPr>
          <w:color w:val="auto"/>
          <w:sz w:val="20"/>
          <w:szCs w:val="20"/>
        </w:rPr>
        <w:t xml:space="preserve">erver running on gateway device, and </w:t>
      </w:r>
      <w:r>
        <w:rPr>
          <w:color w:val="auto"/>
          <w:sz w:val="20"/>
          <w:szCs w:val="20"/>
        </w:rPr>
        <w:t xml:space="preserve">request </w:t>
      </w:r>
      <w:r w:rsidR="00D47719">
        <w:rPr>
          <w:color w:val="auto"/>
          <w:sz w:val="20"/>
          <w:szCs w:val="20"/>
        </w:rPr>
        <w:t xml:space="preserve">to </w:t>
      </w:r>
      <w:r w:rsidR="00A257B5" w:rsidRPr="00E65F2C">
        <w:rPr>
          <w:color w:val="auto"/>
          <w:sz w:val="20"/>
          <w:szCs w:val="20"/>
        </w:rPr>
        <w:t xml:space="preserve">register gateway on </w:t>
      </w:r>
      <w:r w:rsidR="00D47719">
        <w:rPr>
          <w:color w:val="auto"/>
          <w:sz w:val="20"/>
          <w:szCs w:val="20"/>
        </w:rPr>
        <w:t>AWS</w:t>
      </w:r>
      <w:r w:rsidR="00A257B5" w:rsidRPr="00E65F2C">
        <w:rPr>
          <w:color w:val="auto"/>
          <w:sz w:val="20"/>
          <w:szCs w:val="20"/>
        </w:rPr>
        <w:t xml:space="preserve"> cloud.</w:t>
      </w:r>
    </w:p>
    <w:p w14:paraId="26D47F67" w14:textId="127A6277" w:rsidR="00A257B5" w:rsidRPr="00E65F2C" w:rsidRDefault="00A257B5" w:rsidP="00A257B5">
      <w:pPr>
        <w:pStyle w:val="BodyText"/>
        <w:ind w:left="720"/>
        <w:rPr>
          <w:color w:val="auto"/>
          <w:sz w:val="20"/>
          <w:szCs w:val="20"/>
        </w:rPr>
      </w:pPr>
      <w:r w:rsidRPr="00E65F2C">
        <w:rPr>
          <w:color w:val="auto"/>
          <w:sz w:val="20"/>
          <w:szCs w:val="20"/>
        </w:rPr>
        <w:t xml:space="preserve">For provisioning end device </w:t>
      </w:r>
      <w:r w:rsidR="0082590B">
        <w:rPr>
          <w:color w:val="auto"/>
          <w:sz w:val="20"/>
          <w:szCs w:val="20"/>
        </w:rPr>
        <w:t>EFR32_Gateway</w:t>
      </w:r>
      <w:r w:rsidR="0082590B" w:rsidRPr="00E65F2C">
        <w:rPr>
          <w:color w:val="auto"/>
          <w:sz w:val="20"/>
          <w:szCs w:val="20"/>
        </w:rPr>
        <w:t xml:space="preserve"> </w:t>
      </w:r>
      <w:r w:rsidRPr="00E65F2C">
        <w:rPr>
          <w:color w:val="auto"/>
          <w:sz w:val="20"/>
          <w:szCs w:val="20"/>
        </w:rPr>
        <w:t xml:space="preserve">app </w:t>
      </w:r>
      <w:r w:rsidR="0082590B">
        <w:rPr>
          <w:color w:val="auto"/>
          <w:sz w:val="20"/>
          <w:szCs w:val="20"/>
        </w:rPr>
        <w:t xml:space="preserve">request gateway to provide available list of </w:t>
      </w:r>
      <w:r w:rsidR="00B52AAD">
        <w:rPr>
          <w:color w:val="auto"/>
          <w:sz w:val="20"/>
          <w:szCs w:val="20"/>
        </w:rPr>
        <w:t>sensors</w:t>
      </w:r>
      <w:r w:rsidR="0082590B">
        <w:rPr>
          <w:color w:val="auto"/>
          <w:sz w:val="20"/>
          <w:szCs w:val="20"/>
        </w:rPr>
        <w:t xml:space="preserve"> from</w:t>
      </w:r>
      <w:r w:rsidRPr="00E65F2C">
        <w:rPr>
          <w:color w:val="auto"/>
          <w:sz w:val="20"/>
          <w:szCs w:val="20"/>
        </w:rPr>
        <w:t xml:space="preserve"> </w:t>
      </w:r>
      <w:r w:rsidR="00EE66C9">
        <w:rPr>
          <w:color w:val="auto"/>
          <w:sz w:val="20"/>
          <w:szCs w:val="20"/>
        </w:rPr>
        <w:t>Z</w:t>
      </w:r>
      <w:r w:rsidR="00EE66C9" w:rsidRPr="00E65F2C">
        <w:rPr>
          <w:color w:val="auto"/>
          <w:sz w:val="20"/>
          <w:szCs w:val="20"/>
        </w:rPr>
        <w:t>ig</w:t>
      </w:r>
      <w:r w:rsidR="00EE66C9">
        <w:rPr>
          <w:color w:val="auto"/>
          <w:sz w:val="20"/>
          <w:szCs w:val="20"/>
        </w:rPr>
        <w:t>B</w:t>
      </w:r>
      <w:r w:rsidR="00EE66C9" w:rsidRPr="00E65F2C">
        <w:rPr>
          <w:color w:val="auto"/>
          <w:sz w:val="20"/>
          <w:szCs w:val="20"/>
        </w:rPr>
        <w:t xml:space="preserve">ee </w:t>
      </w:r>
      <w:r w:rsidR="00B52A03">
        <w:rPr>
          <w:color w:val="auto"/>
          <w:sz w:val="20"/>
          <w:szCs w:val="20"/>
        </w:rPr>
        <w:t>C</w:t>
      </w:r>
      <w:r w:rsidRPr="00E65F2C">
        <w:rPr>
          <w:color w:val="auto"/>
          <w:sz w:val="20"/>
          <w:szCs w:val="20"/>
        </w:rPr>
        <w:t xml:space="preserve">oordinator and then </w:t>
      </w:r>
      <w:r w:rsidR="0082590B">
        <w:rPr>
          <w:color w:val="auto"/>
          <w:sz w:val="20"/>
          <w:szCs w:val="20"/>
        </w:rPr>
        <w:t xml:space="preserve">request to provision selected </w:t>
      </w:r>
      <w:r w:rsidR="0082590B" w:rsidRPr="00E65F2C">
        <w:rPr>
          <w:color w:val="auto"/>
          <w:sz w:val="20"/>
          <w:szCs w:val="20"/>
        </w:rPr>
        <w:t>sentimate</w:t>
      </w:r>
      <w:r w:rsidRPr="00E65F2C">
        <w:rPr>
          <w:color w:val="auto"/>
          <w:sz w:val="20"/>
          <w:szCs w:val="20"/>
        </w:rPr>
        <w:t xml:space="preserve"> </w:t>
      </w:r>
      <w:r w:rsidR="0082590B">
        <w:rPr>
          <w:color w:val="auto"/>
          <w:sz w:val="20"/>
          <w:szCs w:val="20"/>
        </w:rPr>
        <w:t xml:space="preserve">sensor </w:t>
      </w:r>
      <w:r w:rsidRPr="00E65F2C">
        <w:rPr>
          <w:color w:val="auto"/>
          <w:sz w:val="20"/>
          <w:szCs w:val="20"/>
        </w:rPr>
        <w:t>devices.</w:t>
      </w:r>
    </w:p>
    <w:p w14:paraId="41286690" w14:textId="77777777" w:rsidR="00A257B5" w:rsidRPr="00E65F2C" w:rsidRDefault="00A257B5" w:rsidP="00A257B5">
      <w:pPr>
        <w:pStyle w:val="BodyText"/>
        <w:ind w:left="720"/>
        <w:rPr>
          <w:color w:val="auto"/>
          <w:sz w:val="20"/>
          <w:szCs w:val="20"/>
        </w:rPr>
      </w:pPr>
    </w:p>
    <w:p w14:paraId="45F37B7A" w14:textId="3D6704C0" w:rsidR="00A257B5" w:rsidRPr="00E65F2C" w:rsidRDefault="00B52AAD" w:rsidP="00A257B5">
      <w:pPr>
        <w:pStyle w:val="BodyText"/>
        <w:numPr>
          <w:ilvl w:val="0"/>
          <w:numId w:val="11"/>
        </w:numPr>
        <w:suppressAutoHyphens w:val="0"/>
        <w:rPr>
          <w:color w:val="auto"/>
          <w:sz w:val="20"/>
          <w:szCs w:val="20"/>
        </w:rPr>
      </w:pPr>
      <w:r>
        <w:rPr>
          <w:color w:val="auto"/>
          <w:sz w:val="20"/>
          <w:szCs w:val="20"/>
        </w:rPr>
        <w:t>AWS</w:t>
      </w:r>
      <w:r w:rsidR="00A257B5" w:rsidRPr="00E65F2C">
        <w:rPr>
          <w:color w:val="auto"/>
          <w:sz w:val="20"/>
          <w:szCs w:val="20"/>
        </w:rPr>
        <w:t xml:space="preserve"> cloud</w:t>
      </w:r>
    </w:p>
    <w:p w14:paraId="28D4D701" w14:textId="361CFEE2" w:rsidR="00A257B5" w:rsidRPr="00E65F2C" w:rsidRDefault="00021556" w:rsidP="00A257B5">
      <w:pPr>
        <w:pStyle w:val="BodyText"/>
        <w:ind w:left="720"/>
        <w:rPr>
          <w:color w:val="auto"/>
          <w:sz w:val="20"/>
          <w:szCs w:val="20"/>
        </w:rPr>
      </w:pPr>
      <w:r>
        <w:rPr>
          <w:color w:val="auto"/>
          <w:sz w:val="20"/>
          <w:szCs w:val="20"/>
        </w:rPr>
        <w:t>Gateway and sensor would be provision on AWS</w:t>
      </w:r>
      <w:r w:rsidR="00A257B5" w:rsidRPr="00E65F2C">
        <w:rPr>
          <w:color w:val="auto"/>
          <w:sz w:val="20"/>
          <w:szCs w:val="20"/>
        </w:rPr>
        <w:t xml:space="preserve"> cloud Gateway collects the sensor data from </w:t>
      </w:r>
      <w:r>
        <w:rPr>
          <w:color w:val="auto"/>
          <w:sz w:val="20"/>
          <w:szCs w:val="20"/>
        </w:rPr>
        <w:t xml:space="preserve">sentimate sensor </w:t>
      </w:r>
      <w:r w:rsidR="00A257B5" w:rsidRPr="00E65F2C">
        <w:rPr>
          <w:color w:val="auto"/>
          <w:sz w:val="20"/>
          <w:szCs w:val="20"/>
        </w:rPr>
        <w:t>devices and send it to cloud.</w:t>
      </w:r>
      <w:r>
        <w:rPr>
          <w:color w:val="auto"/>
          <w:sz w:val="20"/>
          <w:szCs w:val="20"/>
        </w:rPr>
        <w:t xml:space="preserve"> Sensor data would be stored in dynamoDB and also used to prepare quicksight Dashboard. </w:t>
      </w:r>
    </w:p>
    <w:p w14:paraId="0849197C" w14:textId="05800AF0" w:rsidR="00AD6F7F" w:rsidRDefault="00AD6F7F">
      <w:pPr>
        <w:pStyle w:val="BodyText"/>
        <w:rPr>
          <w:i/>
          <w:color w:val="auto"/>
        </w:rPr>
      </w:pPr>
    </w:p>
    <w:p w14:paraId="1C305775" w14:textId="77777777" w:rsidR="0010002A" w:rsidRPr="00E65F2C" w:rsidRDefault="0010002A">
      <w:pPr>
        <w:pStyle w:val="BodyText"/>
        <w:rPr>
          <w:i/>
          <w:color w:val="auto"/>
        </w:rPr>
      </w:pPr>
    </w:p>
    <w:p w14:paraId="77634E89" w14:textId="77777777" w:rsidR="00AD6F7F" w:rsidRPr="00E65F2C" w:rsidRDefault="00AE4F3D" w:rsidP="00563B64">
      <w:pPr>
        <w:pStyle w:val="Heading3"/>
        <w:numPr>
          <w:ilvl w:val="2"/>
          <w:numId w:val="4"/>
        </w:numPr>
        <w:rPr>
          <w:color w:val="auto"/>
          <w:sz w:val="26"/>
          <w:szCs w:val="26"/>
        </w:rPr>
      </w:pPr>
      <w:bookmarkStart w:id="54" w:name="_Toc455591366"/>
      <w:bookmarkStart w:id="55" w:name="_Toc49536027"/>
      <w:bookmarkEnd w:id="54"/>
      <w:r w:rsidRPr="00E65F2C">
        <w:rPr>
          <w:color w:val="auto"/>
          <w:sz w:val="26"/>
          <w:szCs w:val="26"/>
        </w:rPr>
        <w:t>Features</w:t>
      </w:r>
      <w:bookmarkEnd w:id="55"/>
    </w:p>
    <w:p w14:paraId="37C8C938" w14:textId="0A5A2EFF" w:rsidR="00563B64" w:rsidRPr="00E65F2C" w:rsidRDefault="00E17618" w:rsidP="00E17618">
      <w:pPr>
        <w:pStyle w:val="BodyText"/>
        <w:numPr>
          <w:ilvl w:val="0"/>
          <w:numId w:val="11"/>
        </w:numPr>
        <w:rPr>
          <w:color w:val="auto"/>
          <w:sz w:val="20"/>
          <w:szCs w:val="20"/>
        </w:rPr>
      </w:pPr>
      <w:r w:rsidRPr="00E65F2C">
        <w:rPr>
          <w:color w:val="auto"/>
          <w:sz w:val="20"/>
          <w:szCs w:val="20"/>
        </w:rPr>
        <w:t xml:space="preserve">Growhouse services providing an interface to provision </w:t>
      </w:r>
      <w:r w:rsidR="00021556">
        <w:rPr>
          <w:color w:val="auto"/>
          <w:sz w:val="20"/>
          <w:szCs w:val="20"/>
        </w:rPr>
        <w:t xml:space="preserve">Gateway and </w:t>
      </w:r>
      <w:r w:rsidR="00A81673">
        <w:rPr>
          <w:color w:val="auto"/>
          <w:sz w:val="20"/>
          <w:szCs w:val="20"/>
        </w:rPr>
        <w:t>Z</w:t>
      </w:r>
      <w:r w:rsidRPr="00E65F2C">
        <w:rPr>
          <w:color w:val="auto"/>
          <w:sz w:val="20"/>
          <w:szCs w:val="20"/>
        </w:rPr>
        <w:t>ig</w:t>
      </w:r>
      <w:r w:rsidR="00A81673">
        <w:rPr>
          <w:color w:val="auto"/>
          <w:sz w:val="20"/>
          <w:szCs w:val="20"/>
        </w:rPr>
        <w:t>B</w:t>
      </w:r>
      <w:r w:rsidRPr="00E65F2C">
        <w:rPr>
          <w:color w:val="auto"/>
          <w:sz w:val="20"/>
          <w:szCs w:val="20"/>
        </w:rPr>
        <w:t xml:space="preserve">ee </w:t>
      </w:r>
      <w:r w:rsidR="00021556">
        <w:rPr>
          <w:color w:val="auto"/>
          <w:sz w:val="20"/>
          <w:szCs w:val="20"/>
        </w:rPr>
        <w:t xml:space="preserve">sentimate sensor </w:t>
      </w:r>
      <w:r w:rsidRPr="00E65F2C">
        <w:rPr>
          <w:color w:val="auto"/>
          <w:sz w:val="20"/>
          <w:szCs w:val="20"/>
        </w:rPr>
        <w:t xml:space="preserve">devices through </w:t>
      </w:r>
      <w:r w:rsidR="00021556">
        <w:rPr>
          <w:color w:val="auto"/>
          <w:sz w:val="20"/>
          <w:szCs w:val="20"/>
        </w:rPr>
        <w:t>EFR32_Gateway</w:t>
      </w:r>
      <w:r w:rsidR="00021556" w:rsidRPr="00E65F2C">
        <w:rPr>
          <w:color w:val="auto"/>
          <w:sz w:val="20"/>
          <w:szCs w:val="20"/>
        </w:rPr>
        <w:t xml:space="preserve"> </w:t>
      </w:r>
      <w:r w:rsidRPr="00E65F2C">
        <w:rPr>
          <w:color w:val="auto"/>
          <w:sz w:val="20"/>
          <w:szCs w:val="20"/>
        </w:rPr>
        <w:t>mobile app.</w:t>
      </w:r>
      <w:r w:rsidR="00DF159D" w:rsidRPr="00E65F2C">
        <w:rPr>
          <w:color w:val="auto"/>
          <w:sz w:val="20"/>
          <w:szCs w:val="20"/>
        </w:rPr>
        <w:t xml:space="preserve"> User can select devices to join in </w:t>
      </w:r>
      <w:r w:rsidR="003F6939">
        <w:rPr>
          <w:color w:val="auto"/>
          <w:sz w:val="20"/>
          <w:szCs w:val="20"/>
        </w:rPr>
        <w:t>Z</w:t>
      </w:r>
      <w:r w:rsidR="003F6939" w:rsidRPr="00E65F2C">
        <w:rPr>
          <w:color w:val="auto"/>
          <w:sz w:val="20"/>
          <w:szCs w:val="20"/>
        </w:rPr>
        <w:t>ig</w:t>
      </w:r>
      <w:r w:rsidR="003F6939">
        <w:rPr>
          <w:color w:val="auto"/>
          <w:sz w:val="20"/>
          <w:szCs w:val="20"/>
        </w:rPr>
        <w:t>B</w:t>
      </w:r>
      <w:r w:rsidR="003F6939" w:rsidRPr="00E65F2C">
        <w:rPr>
          <w:color w:val="auto"/>
          <w:sz w:val="20"/>
          <w:szCs w:val="20"/>
        </w:rPr>
        <w:t xml:space="preserve">ee </w:t>
      </w:r>
      <w:r w:rsidR="00243FC1">
        <w:rPr>
          <w:color w:val="auto"/>
          <w:sz w:val="20"/>
          <w:szCs w:val="20"/>
        </w:rPr>
        <w:t>Coordinator</w:t>
      </w:r>
      <w:r w:rsidR="00DF159D" w:rsidRPr="00E65F2C">
        <w:rPr>
          <w:color w:val="auto"/>
          <w:sz w:val="20"/>
          <w:szCs w:val="20"/>
        </w:rPr>
        <w:t xml:space="preserve"> network.</w:t>
      </w:r>
    </w:p>
    <w:p w14:paraId="12A0AC9C" w14:textId="77777777" w:rsidR="00021556" w:rsidRDefault="009134D3" w:rsidP="00E17618">
      <w:pPr>
        <w:pStyle w:val="BodyText"/>
        <w:numPr>
          <w:ilvl w:val="0"/>
          <w:numId w:val="11"/>
        </w:numPr>
        <w:rPr>
          <w:color w:val="auto"/>
          <w:sz w:val="20"/>
          <w:szCs w:val="20"/>
        </w:rPr>
      </w:pPr>
      <w:r w:rsidRPr="00E65F2C">
        <w:rPr>
          <w:color w:val="auto"/>
          <w:sz w:val="20"/>
          <w:szCs w:val="20"/>
        </w:rPr>
        <w:t xml:space="preserve">Provide an interface to </w:t>
      </w:r>
      <w:r w:rsidR="008E1F5E" w:rsidRPr="00E65F2C">
        <w:rPr>
          <w:color w:val="auto"/>
          <w:sz w:val="20"/>
          <w:szCs w:val="20"/>
        </w:rPr>
        <w:t>Un-provisioning</w:t>
      </w:r>
      <w:r w:rsidR="00021556">
        <w:rPr>
          <w:color w:val="auto"/>
          <w:sz w:val="20"/>
          <w:szCs w:val="20"/>
        </w:rPr>
        <w:t xml:space="preserve"> Gateway </w:t>
      </w:r>
      <w:r w:rsidR="00021556" w:rsidRPr="00E65F2C">
        <w:rPr>
          <w:color w:val="auto"/>
          <w:sz w:val="20"/>
          <w:szCs w:val="20"/>
        </w:rPr>
        <w:t xml:space="preserve">through </w:t>
      </w:r>
      <w:r w:rsidR="00021556">
        <w:rPr>
          <w:color w:val="auto"/>
          <w:sz w:val="20"/>
          <w:szCs w:val="20"/>
        </w:rPr>
        <w:t>EFR32_Gateway</w:t>
      </w:r>
      <w:r w:rsidR="00021556" w:rsidRPr="00E65F2C">
        <w:rPr>
          <w:color w:val="auto"/>
          <w:sz w:val="20"/>
          <w:szCs w:val="20"/>
        </w:rPr>
        <w:t xml:space="preserve"> mobile app</w:t>
      </w:r>
      <w:r w:rsidR="00021556">
        <w:rPr>
          <w:color w:val="auto"/>
          <w:sz w:val="20"/>
          <w:szCs w:val="20"/>
        </w:rPr>
        <w:t xml:space="preserve"> </w:t>
      </w:r>
    </w:p>
    <w:p w14:paraId="4D492AA7" w14:textId="61AEF582" w:rsidR="008E1F5E" w:rsidRPr="00E65F2C" w:rsidRDefault="00021556" w:rsidP="00E17618">
      <w:pPr>
        <w:pStyle w:val="BodyText"/>
        <w:numPr>
          <w:ilvl w:val="0"/>
          <w:numId w:val="11"/>
        </w:numPr>
        <w:rPr>
          <w:color w:val="auto"/>
          <w:sz w:val="20"/>
          <w:szCs w:val="20"/>
        </w:rPr>
      </w:pPr>
      <w:r w:rsidRPr="00E65F2C">
        <w:rPr>
          <w:color w:val="auto"/>
          <w:sz w:val="20"/>
          <w:szCs w:val="20"/>
        </w:rPr>
        <w:t>Provide an interface to Un-provisioning</w:t>
      </w:r>
      <w:r>
        <w:rPr>
          <w:color w:val="auto"/>
          <w:sz w:val="20"/>
          <w:szCs w:val="20"/>
        </w:rPr>
        <w:t xml:space="preserve"> </w:t>
      </w:r>
      <w:r w:rsidR="003F6939">
        <w:rPr>
          <w:color w:val="auto"/>
          <w:sz w:val="20"/>
          <w:szCs w:val="20"/>
        </w:rPr>
        <w:t>Z</w:t>
      </w:r>
      <w:r w:rsidR="003F6939" w:rsidRPr="00E65F2C">
        <w:rPr>
          <w:color w:val="auto"/>
          <w:sz w:val="20"/>
          <w:szCs w:val="20"/>
        </w:rPr>
        <w:t>ig</w:t>
      </w:r>
      <w:r w:rsidR="003F6939">
        <w:rPr>
          <w:color w:val="auto"/>
          <w:sz w:val="20"/>
          <w:szCs w:val="20"/>
        </w:rPr>
        <w:t>B</w:t>
      </w:r>
      <w:r w:rsidR="003F6939" w:rsidRPr="00E65F2C">
        <w:rPr>
          <w:color w:val="auto"/>
          <w:sz w:val="20"/>
          <w:szCs w:val="20"/>
        </w:rPr>
        <w:t xml:space="preserve">ee </w:t>
      </w:r>
      <w:r>
        <w:rPr>
          <w:color w:val="auto"/>
          <w:sz w:val="20"/>
          <w:szCs w:val="20"/>
        </w:rPr>
        <w:t xml:space="preserve">Sentimate sensor </w:t>
      </w:r>
      <w:r w:rsidR="009134D3" w:rsidRPr="00E65F2C">
        <w:rPr>
          <w:color w:val="auto"/>
          <w:sz w:val="20"/>
          <w:szCs w:val="20"/>
        </w:rPr>
        <w:t xml:space="preserve">devices from </w:t>
      </w:r>
      <w:r w:rsidR="003F6939">
        <w:rPr>
          <w:color w:val="auto"/>
          <w:sz w:val="20"/>
          <w:szCs w:val="20"/>
        </w:rPr>
        <w:t>Z</w:t>
      </w:r>
      <w:r w:rsidR="003F6939" w:rsidRPr="00E65F2C">
        <w:rPr>
          <w:color w:val="auto"/>
          <w:sz w:val="20"/>
          <w:szCs w:val="20"/>
        </w:rPr>
        <w:t>ig</w:t>
      </w:r>
      <w:r w:rsidR="003F6939">
        <w:rPr>
          <w:color w:val="auto"/>
          <w:sz w:val="20"/>
          <w:szCs w:val="20"/>
        </w:rPr>
        <w:t>B</w:t>
      </w:r>
      <w:r w:rsidR="003F6939" w:rsidRPr="00E65F2C">
        <w:rPr>
          <w:color w:val="auto"/>
          <w:sz w:val="20"/>
          <w:szCs w:val="20"/>
        </w:rPr>
        <w:t xml:space="preserve">ee </w:t>
      </w:r>
      <w:r w:rsidR="009134D3" w:rsidRPr="00E65F2C">
        <w:rPr>
          <w:color w:val="auto"/>
          <w:sz w:val="20"/>
          <w:szCs w:val="20"/>
        </w:rPr>
        <w:t>network</w:t>
      </w:r>
    </w:p>
    <w:p w14:paraId="4B469AA4" w14:textId="4A3B44B8" w:rsidR="00DF159D" w:rsidRPr="00E65F2C" w:rsidRDefault="00E90ADA" w:rsidP="00E17618">
      <w:pPr>
        <w:pStyle w:val="BodyText"/>
        <w:numPr>
          <w:ilvl w:val="0"/>
          <w:numId w:val="11"/>
        </w:numPr>
        <w:rPr>
          <w:color w:val="auto"/>
          <w:sz w:val="20"/>
          <w:szCs w:val="20"/>
        </w:rPr>
      </w:pPr>
      <w:r w:rsidRPr="00E65F2C">
        <w:rPr>
          <w:color w:val="auto"/>
          <w:sz w:val="20"/>
          <w:szCs w:val="20"/>
        </w:rPr>
        <w:t xml:space="preserve">Receiving sensor data from </w:t>
      </w:r>
      <w:r w:rsidR="003F6939">
        <w:rPr>
          <w:color w:val="auto"/>
          <w:sz w:val="20"/>
          <w:szCs w:val="20"/>
        </w:rPr>
        <w:t>Z</w:t>
      </w:r>
      <w:r w:rsidR="003F6939" w:rsidRPr="00E65F2C">
        <w:rPr>
          <w:color w:val="auto"/>
          <w:sz w:val="20"/>
          <w:szCs w:val="20"/>
        </w:rPr>
        <w:t>ig</w:t>
      </w:r>
      <w:r w:rsidR="003F6939">
        <w:rPr>
          <w:color w:val="auto"/>
          <w:sz w:val="20"/>
          <w:szCs w:val="20"/>
        </w:rPr>
        <w:t>B</w:t>
      </w:r>
      <w:r w:rsidR="003F6939" w:rsidRPr="00E65F2C">
        <w:rPr>
          <w:color w:val="auto"/>
          <w:sz w:val="20"/>
          <w:szCs w:val="20"/>
        </w:rPr>
        <w:t xml:space="preserve">ee </w:t>
      </w:r>
      <w:r w:rsidR="00021556">
        <w:rPr>
          <w:color w:val="auto"/>
          <w:sz w:val="20"/>
          <w:szCs w:val="20"/>
        </w:rPr>
        <w:t xml:space="preserve">Sentimate sensor </w:t>
      </w:r>
      <w:r w:rsidRPr="00E65F2C">
        <w:rPr>
          <w:color w:val="auto"/>
          <w:sz w:val="20"/>
          <w:szCs w:val="20"/>
        </w:rPr>
        <w:t>devices and send it to cloud.</w:t>
      </w:r>
    </w:p>
    <w:p w14:paraId="3F7BB04E" w14:textId="3E3A90C6" w:rsidR="00E90ADA" w:rsidRPr="00E65F2C" w:rsidRDefault="001E1268" w:rsidP="00E17618">
      <w:pPr>
        <w:pStyle w:val="BodyText"/>
        <w:numPr>
          <w:ilvl w:val="0"/>
          <w:numId w:val="11"/>
        </w:numPr>
        <w:rPr>
          <w:color w:val="auto"/>
          <w:sz w:val="20"/>
          <w:szCs w:val="20"/>
        </w:rPr>
      </w:pPr>
      <w:r>
        <w:rPr>
          <w:color w:val="auto"/>
          <w:sz w:val="20"/>
          <w:szCs w:val="20"/>
        </w:rPr>
        <w:t>User can set threshold value for Alert/Notification through EFR32_Gateway</w:t>
      </w:r>
      <w:r w:rsidRPr="00E65F2C">
        <w:rPr>
          <w:color w:val="auto"/>
          <w:sz w:val="20"/>
          <w:szCs w:val="20"/>
        </w:rPr>
        <w:t xml:space="preserve"> mobile app.</w:t>
      </w:r>
    </w:p>
    <w:p w14:paraId="6FE274C8" w14:textId="2052053C" w:rsidR="004D4D52" w:rsidRDefault="004D4D52" w:rsidP="00126C3E">
      <w:pPr>
        <w:pStyle w:val="BodyText"/>
        <w:rPr>
          <w:color w:val="auto"/>
          <w:sz w:val="20"/>
          <w:szCs w:val="20"/>
        </w:rPr>
      </w:pPr>
    </w:p>
    <w:p w14:paraId="059F8AE5" w14:textId="330B7E49" w:rsidR="0054153E" w:rsidRDefault="0054153E" w:rsidP="00126C3E">
      <w:pPr>
        <w:pStyle w:val="BodyText"/>
        <w:rPr>
          <w:color w:val="auto"/>
          <w:sz w:val="20"/>
          <w:szCs w:val="20"/>
        </w:rPr>
      </w:pPr>
    </w:p>
    <w:p w14:paraId="5AF89348" w14:textId="1A44254F" w:rsidR="0054153E" w:rsidRDefault="0054153E" w:rsidP="00126C3E">
      <w:pPr>
        <w:pStyle w:val="BodyText"/>
        <w:rPr>
          <w:color w:val="auto"/>
          <w:sz w:val="20"/>
          <w:szCs w:val="20"/>
        </w:rPr>
      </w:pPr>
    </w:p>
    <w:p w14:paraId="4357FD33" w14:textId="5E43C0F4" w:rsidR="0054153E" w:rsidRDefault="0054153E" w:rsidP="00126C3E">
      <w:pPr>
        <w:pStyle w:val="BodyText"/>
        <w:rPr>
          <w:color w:val="auto"/>
          <w:sz w:val="20"/>
          <w:szCs w:val="20"/>
        </w:rPr>
      </w:pPr>
    </w:p>
    <w:p w14:paraId="684E3066" w14:textId="77777777" w:rsidR="0054153E" w:rsidRPr="00E65F2C" w:rsidRDefault="0054153E" w:rsidP="00126C3E">
      <w:pPr>
        <w:pStyle w:val="BodyText"/>
        <w:rPr>
          <w:color w:val="auto"/>
          <w:sz w:val="20"/>
          <w:szCs w:val="20"/>
        </w:rPr>
      </w:pPr>
    </w:p>
    <w:p w14:paraId="2CDC2F1A" w14:textId="77777777" w:rsidR="00AD6F7F" w:rsidRPr="00E65F2C" w:rsidRDefault="00AE4F3D">
      <w:pPr>
        <w:pStyle w:val="Heading3"/>
        <w:numPr>
          <w:ilvl w:val="2"/>
          <w:numId w:val="4"/>
        </w:numPr>
        <w:rPr>
          <w:color w:val="auto"/>
          <w:sz w:val="26"/>
          <w:szCs w:val="26"/>
        </w:rPr>
      </w:pPr>
      <w:bookmarkStart w:id="56" w:name="_Toc455591367"/>
      <w:bookmarkStart w:id="57" w:name="_Toc49536028"/>
      <w:bookmarkEnd w:id="56"/>
      <w:r w:rsidRPr="00E65F2C">
        <w:rPr>
          <w:color w:val="auto"/>
          <w:sz w:val="26"/>
          <w:szCs w:val="26"/>
        </w:rPr>
        <w:lastRenderedPageBreak/>
        <w:t>Use Cases</w:t>
      </w:r>
      <w:bookmarkEnd w:id="57"/>
    </w:p>
    <w:p w14:paraId="1607D669" w14:textId="77777777" w:rsidR="001103EA" w:rsidRPr="00E65F2C" w:rsidRDefault="001103EA" w:rsidP="001103EA">
      <w:pPr>
        <w:pStyle w:val="BodyText"/>
        <w:numPr>
          <w:ilvl w:val="0"/>
          <w:numId w:val="11"/>
        </w:numPr>
        <w:suppressAutoHyphens w:val="0"/>
        <w:rPr>
          <w:color w:val="auto"/>
          <w:sz w:val="20"/>
          <w:szCs w:val="20"/>
        </w:rPr>
      </w:pPr>
      <w:bookmarkStart w:id="58" w:name="_Toc455591368"/>
      <w:bookmarkEnd w:id="58"/>
      <w:r w:rsidRPr="00E65F2C">
        <w:rPr>
          <w:color w:val="auto"/>
          <w:sz w:val="20"/>
          <w:szCs w:val="20"/>
        </w:rPr>
        <w:t>Provision Use-case</w:t>
      </w:r>
    </w:p>
    <w:p w14:paraId="45B92514" w14:textId="4B5C8BE8" w:rsidR="001103EA" w:rsidRPr="00E65F2C" w:rsidRDefault="001103EA" w:rsidP="001103EA">
      <w:pPr>
        <w:pStyle w:val="BodyText"/>
        <w:ind w:left="720"/>
        <w:rPr>
          <w:color w:val="auto"/>
          <w:sz w:val="20"/>
          <w:szCs w:val="20"/>
        </w:rPr>
      </w:pPr>
      <w:r w:rsidRPr="00E65F2C">
        <w:rPr>
          <w:color w:val="auto"/>
          <w:sz w:val="20"/>
          <w:szCs w:val="20"/>
        </w:rPr>
        <w:t xml:space="preserve">Provision of gateway is required to create gateway on the cloud and connect gateway to cloud for sending </w:t>
      </w:r>
      <w:r w:rsidR="001E1268">
        <w:rPr>
          <w:color w:val="auto"/>
          <w:sz w:val="20"/>
          <w:szCs w:val="20"/>
        </w:rPr>
        <w:t>sentimate</w:t>
      </w:r>
      <w:r w:rsidRPr="00E65F2C">
        <w:rPr>
          <w:color w:val="auto"/>
          <w:sz w:val="20"/>
          <w:szCs w:val="20"/>
        </w:rPr>
        <w:t xml:space="preserve"> sensor data to cloud.</w:t>
      </w:r>
    </w:p>
    <w:p w14:paraId="762D7D43" w14:textId="2328F3F3" w:rsidR="00C763FB" w:rsidRDefault="001103EA" w:rsidP="00D70CE6">
      <w:pPr>
        <w:pStyle w:val="BodyText"/>
        <w:ind w:left="720"/>
        <w:rPr>
          <w:color w:val="auto"/>
          <w:sz w:val="20"/>
          <w:szCs w:val="20"/>
        </w:rPr>
      </w:pPr>
      <w:r w:rsidRPr="00E65F2C">
        <w:rPr>
          <w:color w:val="auto"/>
          <w:sz w:val="20"/>
          <w:szCs w:val="20"/>
        </w:rPr>
        <w:t xml:space="preserve">Provision of devices is required to maintaining the list of devices should be connected to </w:t>
      </w:r>
      <w:r w:rsidR="00BC533D">
        <w:rPr>
          <w:color w:val="auto"/>
          <w:sz w:val="20"/>
          <w:szCs w:val="20"/>
        </w:rPr>
        <w:t>Z</w:t>
      </w:r>
      <w:r w:rsidR="00BC533D" w:rsidRPr="00E65F2C">
        <w:rPr>
          <w:color w:val="auto"/>
          <w:sz w:val="20"/>
          <w:szCs w:val="20"/>
        </w:rPr>
        <w:t>ig</w:t>
      </w:r>
      <w:r w:rsidR="00BC533D">
        <w:rPr>
          <w:color w:val="auto"/>
          <w:sz w:val="20"/>
          <w:szCs w:val="20"/>
        </w:rPr>
        <w:t>B</w:t>
      </w:r>
      <w:r w:rsidR="00BC533D" w:rsidRPr="00E65F2C">
        <w:rPr>
          <w:color w:val="auto"/>
          <w:sz w:val="20"/>
          <w:szCs w:val="20"/>
        </w:rPr>
        <w:t xml:space="preserve">ee </w:t>
      </w:r>
      <w:r w:rsidR="00243FC1">
        <w:rPr>
          <w:color w:val="auto"/>
          <w:sz w:val="20"/>
          <w:szCs w:val="20"/>
        </w:rPr>
        <w:t>Coordinator</w:t>
      </w:r>
      <w:r w:rsidRPr="00E65F2C">
        <w:rPr>
          <w:color w:val="auto"/>
          <w:sz w:val="20"/>
          <w:szCs w:val="20"/>
        </w:rPr>
        <w:t xml:space="preserve"> in one </w:t>
      </w:r>
      <w:r w:rsidR="00C763FB">
        <w:rPr>
          <w:color w:val="auto"/>
          <w:sz w:val="20"/>
          <w:szCs w:val="20"/>
        </w:rPr>
        <w:t>Gateway.</w:t>
      </w:r>
    </w:p>
    <w:p w14:paraId="752381D3" w14:textId="77777777" w:rsidR="00D70CE6" w:rsidRDefault="00D70CE6" w:rsidP="00D70CE6">
      <w:pPr>
        <w:pStyle w:val="BodyText"/>
        <w:ind w:left="720"/>
        <w:rPr>
          <w:color w:val="auto"/>
          <w:sz w:val="20"/>
          <w:szCs w:val="20"/>
        </w:rPr>
      </w:pPr>
    </w:p>
    <w:p w14:paraId="7480A0AA" w14:textId="4651E14F" w:rsidR="001103EA" w:rsidRPr="00E65F2C" w:rsidRDefault="00845BB9" w:rsidP="00C763FB">
      <w:pPr>
        <w:pStyle w:val="BodyText"/>
        <w:numPr>
          <w:ilvl w:val="0"/>
          <w:numId w:val="11"/>
        </w:numPr>
        <w:rPr>
          <w:color w:val="auto"/>
          <w:sz w:val="20"/>
          <w:szCs w:val="20"/>
        </w:rPr>
      </w:pPr>
      <w:r>
        <w:rPr>
          <w:color w:val="auto"/>
          <w:sz w:val="20"/>
          <w:szCs w:val="20"/>
        </w:rPr>
        <w:t>EFR32_Gateway</w:t>
      </w:r>
      <w:r w:rsidRPr="00E65F2C">
        <w:rPr>
          <w:color w:val="auto"/>
          <w:sz w:val="20"/>
          <w:szCs w:val="20"/>
        </w:rPr>
        <w:t xml:space="preserve"> </w:t>
      </w:r>
      <w:r w:rsidR="001103EA" w:rsidRPr="00E65F2C">
        <w:rPr>
          <w:color w:val="auto"/>
          <w:sz w:val="20"/>
          <w:szCs w:val="20"/>
        </w:rPr>
        <w:t xml:space="preserve">app is used to provision gateway as well </w:t>
      </w:r>
      <w:r>
        <w:rPr>
          <w:color w:val="auto"/>
          <w:sz w:val="20"/>
          <w:szCs w:val="20"/>
        </w:rPr>
        <w:t>sentimate</w:t>
      </w:r>
      <w:r w:rsidR="001103EA" w:rsidRPr="00E65F2C">
        <w:rPr>
          <w:color w:val="auto"/>
          <w:sz w:val="20"/>
          <w:szCs w:val="20"/>
        </w:rPr>
        <w:t xml:space="preserve"> devices.</w:t>
      </w:r>
    </w:p>
    <w:p w14:paraId="05A07E51" w14:textId="77777777" w:rsidR="001103EA" w:rsidRPr="00E65F2C" w:rsidRDefault="001103EA" w:rsidP="001103EA">
      <w:pPr>
        <w:pStyle w:val="BodyText"/>
        <w:ind w:left="720"/>
        <w:rPr>
          <w:color w:val="auto"/>
          <w:sz w:val="20"/>
          <w:szCs w:val="20"/>
        </w:rPr>
      </w:pPr>
    </w:p>
    <w:p w14:paraId="791A93E8" w14:textId="53D5EDE1" w:rsidR="001103EA" w:rsidRPr="00E65F2C" w:rsidRDefault="0093073B" w:rsidP="001103EA">
      <w:pPr>
        <w:pStyle w:val="BodyText"/>
        <w:numPr>
          <w:ilvl w:val="0"/>
          <w:numId w:val="11"/>
        </w:numPr>
        <w:suppressAutoHyphens w:val="0"/>
        <w:rPr>
          <w:color w:val="auto"/>
          <w:sz w:val="20"/>
          <w:szCs w:val="20"/>
        </w:rPr>
      </w:pPr>
      <w:r>
        <w:rPr>
          <w:color w:val="auto"/>
          <w:sz w:val="20"/>
          <w:szCs w:val="20"/>
        </w:rPr>
        <w:t>Sensor</w:t>
      </w:r>
      <w:r w:rsidR="001103EA" w:rsidRPr="00E65F2C">
        <w:rPr>
          <w:color w:val="auto"/>
          <w:sz w:val="20"/>
          <w:szCs w:val="20"/>
        </w:rPr>
        <w:t xml:space="preserve"> Data send/receive use-case</w:t>
      </w:r>
    </w:p>
    <w:p w14:paraId="0BA92B1D" w14:textId="3DB6458A" w:rsidR="001103EA" w:rsidRDefault="0093073B" w:rsidP="001103EA">
      <w:pPr>
        <w:pStyle w:val="BodyText"/>
        <w:ind w:left="720"/>
        <w:rPr>
          <w:color w:val="auto"/>
          <w:sz w:val="20"/>
          <w:szCs w:val="20"/>
        </w:rPr>
      </w:pPr>
      <w:r>
        <w:rPr>
          <w:color w:val="auto"/>
          <w:sz w:val="20"/>
          <w:szCs w:val="20"/>
        </w:rPr>
        <w:t xml:space="preserve">Gateway will receive data from sentimate device </w:t>
      </w:r>
      <w:r w:rsidR="001103EA" w:rsidRPr="00E65F2C">
        <w:rPr>
          <w:color w:val="auto"/>
          <w:sz w:val="20"/>
          <w:szCs w:val="20"/>
        </w:rPr>
        <w:t xml:space="preserve">and send it cloud </w:t>
      </w:r>
      <w:r>
        <w:rPr>
          <w:color w:val="auto"/>
          <w:sz w:val="20"/>
          <w:szCs w:val="20"/>
        </w:rPr>
        <w:t>for monitoring system</w:t>
      </w:r>
      <w:r w:rsidR="001103EA" w:rsidRPr="00E65F2C">
        <w:rPr>
          <w:color w:val="auto"/>
          <w:sz w:val="20"/>
          <w:szCs w:val="20"/>
        </w:rPr>
        <w:t>.</w:t>
      </w:r>
    </w:p>
    <w:p w14:paraId="14969D78" w14:textId="77777777" w:rsidR="0093073B" w:rsidRPr="00E65F2C" w:rsidRDefault="0093073B" w:rsidP="001103EA">
      <w:pPr>
        <w:pStyle w:val="BodyText"/>
        <w:ind w:left="720"/>
        <w:rPr>
          <w:color w:val="auto"/>
          <w:sz w:val="20"/>
          <w:szCs w:val="20"/>
        </w:rPr>
      </w:pPr>
    </w:p>
    <w:p w14:paraId="73E7A683" w14:textId="77777777" w:rsidR="00AD6F7F" w:rsidRPr="00E65F2C" w:rsidRDefault="00AE4F3D">
      <w:pPr>
        <w:pStyle w:val="Heading3"/>
        <w:numPr>
          <w:ilvl w:val="2"/>
          <w:numId w:val="4"/>
        </w:numPr>
        <w:rPr>
          <w:color w:val="auto"/>
          <w:sz w:val="26"/>
          <w:szCs w:val="26"/>
        </w:rPr>
      </w:pPr>
      <w:bookmarkStart w:id="59" w:name="_Toc49536029"/>
      <w:r w:rsidRPr="00E65F2C">
        <w:rPr>
          <w:color w:val="auto"/>
          <w:sz w:val="26"/>
          <w:szCs w:val="26"/>
        </w:rPr>
        <w:t>Functional Block Diagram</w:t>
      </w:r>
      <w:bookmarkEnd w:id="59"/>
    </w:p>
    <w:p w14:paraId="18EBEB86" w14:textId="77777777" w:rsidR="00AD6F7F" w:rsidRPr="00E65F2C" w:rsidRDefault="00AD6F7F">
      <w:pPr>
        <w:pStyle w:val="BodyText"/>
        <w:jc w:val="left"/>
        <w:rPr>
          <w:i/>
          <w:color w:val="auto"/>
        </w:rPr>
      </w:pPr>
    </w:p>
    <w:p w14:paraId="2DB737F1" w14:textId="4FEEC42D" w:rsidR="00AD6F7F" w:rsidRPr="00E65F2C" w:rsidRDefault="005456F0" w:rsidP="005456F0">
      <w:pPr>
        <w:pStyle w:val="TableText-Bold"/>
        <w:rPr>
          <w:rFonts w:cs="Times New Roman"/>
          <w:szCs w:val="24"/>
          <w:lang w:eastAsia="ar-SA"/>
        </w:rPr>
      </w:pPr>
      <w:r w:rsidRPr="00E65F2C">
        <w:t xml:space="preserve">Following figure shows the top-level system block diagram </w:t>
      </w:r>
      <w:r w:rsidRPr="00E65F2C">
        <w:rPr>
          <w:lang w:val="en-US"/>
        </w:rPr>
        <w:t>of</w:t>
      </w:r>
      <w:r w:rsidRPr="00E65F2C">
        <w:t xml:space="preserve"> </w:t>
      </w:r>
      <w:r w:rsidR="002910B7">
        <w:rPr>
          <w:lang w:val="en-US"/>
        </w:rPr>
        <w:t xml:space="preserve">EFR32 IoT Gateway </w:t>
      </w:r>
      <w:r w:rsidR="0024053F">
        <w:rPr>
          <w:lang w:val="en-US"/>
        </w:rPr>
        <w:t>p</w:t>
      </w:r>
      <w:r w:rsidRPr="00E65F2C">
        <w:rPr>
          <w:lang w:val="en-US"/>
        </w:rPr>
        <w:t>latform</w:t>
      </w:r>
      <w:r w:rsidRPr="00E65F2C">
        <w:t>.</w:t>
      </w:r>
    </w:p>
    <w:p w14:paraId="68E9DE3B" w14:textId="77777777" w:rsidR="00AD6F7F" w:rsidRPr="00E65F2C" w:rsidRDefault="00AD6F7F">
      <w:pPr>
        <w:pStyle w:val="BodyText"/>
        <w:jc w:val="left"/>
        <w:rPr>
          <w:i/>
          <w:color w:val="auto"/>
        </w:rPr>
      </w:pPr>
    </w:p>
    <w:p w14:paraId="5A166CCD" w14:textId="65E9DB41" w:rsidR="00AD6F7F" w:rsidRDefault="00AD6F7F">
      <w:pPr>
        <w:pStyle w:val="BodyText"/>
        <w:jc w:val="left"/>
        <w:rPr>
          <w:i/>
          <w:color w:val="auto"/>
        </w:rPr>
      </w:pPr>
    </w:p>
    <w:p w14:paraId="578D4133" w14:textId="65E32405" w:rsidR="00906783" w:rsidRPr="00E65F2C" w:rsidRDefault="002D7451">
      <w:pPr>
        <w:pStyle w:val="BodyText"/>
        <w:jc w:val="left"/>
        <w:rPr>
          <w:i/>
          <w:color w:val="auto"/>
        </w:rPr>
      </w:pPr>
      <w:r w:rsidRPr="00CC3A86">
        <w:rPr>
          <w:noProof/>
          <w:bdr w:val="single" w:sz="12" w:space="0" w:color="auto"/>
        </w:rPr>
        <w:drawing>
          <wp:inline distT="0" distB="0" distL="0" distR="0" wp14:anchorId="72ADA67C" wp14:editId="335C9218">
            <wp:extent cx="5608955" cy="4060066"/>
            <wp:effectExtent l="114300" t="171450" r="125095"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955" cy="4060066"/>
                    </a:xfrm>
                    <a:prstGeom prst="rect">
                      <a:avLst/>
                    </a:prstGeom>
                    <a:noFill/>
                    <a:ln>
                      <a:noFill/>
                    </a:ln>
                  </pic:spPr>
                </pic:pic>
              </a:graphicData>
            </a:graphic>
          </wp:inline>
        </w:drawing>
      </w:r>
      <w:r>
        <w:rPr>
          <w:i/>
          <w:noProof/>
          <w:color w:val="auto"/>
          <w:lang w:eastAsia="en-US"/>
        </w:rPr>
        <w:t xml:space="preserve"> </w:t>
      </w:r>
    </w:p>
    <w:p w14:paraId="2958D103" w14:textId="6FCAEF33" w:rsidR="0090495E" w:rsidRPr="00E65F2C" w:rsidRDefault="0090495E" w:rsidP="0090495E">
      <w:pPr>
        <w:pStyle w:val="Caption"/>
        <w:jc w:val="center"/>
        <w:rPr>
          <w:color w:val="auto"/>
        </w:rPr>
      </w:pPr>
      <w:bookmarkStart w:id="60" w:name="_Toc218660901"/>
      <w:bookmarkStart w:id="61" w:name="_Toc290918486"/>
      <w:bookmarkStart w:id="62" w:name="_Toc536812815"/>
      <w:bookmarkStart w:id="63" w:name="_Toc8224886"/>
      <w:bookmarkStart w:id="64" w:name="_Toc8224950"/>
      <w:r w:rsidRPr="00E65F2C">
        <w:rPr>
          <w:color w:val="auto"/>
        </w:rPr>
        <w:t xml:space="preserve">Figure </w:t>
      </w:r>
      <w:r w:rsidRPr="00E65F2C">
        <w:rPr>
          <w:noProof/>
          <w:color w:val="auto"/>
        </w:rPr>
        <w:fldChar w:fldCharType="begin"/>
      </w:r>
      <w:r w:rsidRPr="00E65F2C">
        <w:rPr>
          <w:noProof/>
          <w:color w:val="auto"/>
        </w:rPr>
        <w:instrText xml:space="preserve"> SEQ Figure \* ARABIC </w:instrText>
      </w:r>
      <w:r w:rsidRPr="00E65F2C">
        <w:rPr>
          <w:noProof/>
          <w:color w:val="auto"/>
        </w:rPr>
        <w:fldChar w:fldCharType="separate"/>
      </w:r>
      <w:r w:rsidR="00227134" w:rsidRPr="00E65F2C">
        <w:rPr>
          <w:noProof/>
          <w:color w:val="auto"/>
        </w:rPr>
        <w:t>1</w:t>
      </w:r>
      <w:r w:rsidRPr="00E65F2C">
        <w:rPr>
          <w:noProof/>
          <w:color w:val="auto"/>
        </w:rPr>
        <w:fldChar w:fldCharType="end"/>
      </w:r>
      <w:r w:rsidR="000C3CB8">
        <w:rPr>
          <w:noProof/>
          <w:color w:val="auto"/>
        </w:rPr>
        <w:t xml:space="preserve"> </w:t>
      </w:r>
      <w:r w:rsidRPr="00E65F2C">
        <w:rPr>
          <w:color w:val="auto"/>
        </w:rPr>
        <w:t xml:space="preserve">: </w:t>
      </w:r>
      <w:bookmarkEnd w:id="60"/>
      <w:bookmarkEnd w:id="61"/>
      <w:r w:rsidR="002910B7">
        <w:rPr>
          <w:color w:val="auto"/>
        </w:rPr>
        <w:t>System</w:t>
      </w:r>
      <w:r w:rsidR="002D7451">
        <w:rPr>
          <w:color w:val="auto"/>
        </w:rPr>
        <w:t xml:space="preserve"> </w:t>
      </w:r>
      <w:r w:rsidR="002910B7">
        <w:rPr>
          <w:color w:val="auto"/>
        </w:rPr>
        <w:t>Block</w:t>
      </w:r>
      <w:r w:rsidRPr="00E65F2C">
        <w:rPr>
          <w:color w:val="auto"/>
        </w:rPr>
        <w:t xml:space="preserve"> Diagram</w:t>
      </w:r>
      <w:bookmarkEnd w:id="62"/>
      <w:bookmarkEnd w:id="63"/>
      <w:bookmarkEnd w:id="64"/>
    </w:p>
    <w:p w14:paraId="4F572014" w14:textId="553CEC85" w:rsidR="00AD6F7F" w:rsidRDefault="00AD6F7F">
      <w:pPr>
        <w:pStyle w:val="BodyText"/>
        <w:jc w:val="left"/>
        <w:rPr>
          <w:i/>
          <w:color w:val="auto"/>
        </w:rPr>
      </w:pPr>
    </w:p>
    <w:p w14:paraId="1D4A7CBD" w14:textId="4DA03101" w:rsidR="000964B2" w:rsidRDefault="000964B2">
      <w:pPr>
        <w:pStyle w:val="BodyText"/>
        <w:jc w:val="left"/>
        <w:rPr>
          <w:i/>
          <w:color w:val="auto"/>
        </w:rPr>
      </w:pPr>
    </w:p>
    <w:p w14:paraId="1584E51B" w14:textId="26560C4F" w:rsidR="000964B2" w:rsidRDefault="000964B2">
      <w:pPr>
        <w:pStyle w:val="BodyText"/>
        <w:jc w:val="left"/>
        <w:rPr>
          <w:i/>
          <w:color w:val="auto"/>
        </w:rPr>
      </w:pPr>
    </w:p>
    <w:p w14:paraId="4E2301D3" w14:textId="3009CE4D" w:rsidR="000964B2" w:rsidRDefault="000964B2">
      <w:pPr>
        <w:pStyle w:val="BodyText"/>
        <w:jc w:val="left"/>
        <w:rPr>
          <w:i/>
          <w:color w:val="auto"/>
        </w:rPr>
      </w:pPr>
    </w:p>
    <w:p w14:paraId="033C20DD" w14:textId="34C57D4D" w:rsidR="000964B2" w:rsidRDefault="000964B2">
      <w:pPr>
        <w:pStyle w:val="BodyText"/>
        <w:jc w:val="left"/>
        <w:rPr>
          <w:i/>
          <w:color w:val="auto"/>
        </w:rPr>
      </w:pPr>
    </w:p>
    <w:p w14:paraId="1764C39A" w14:textId="77777777" w:rsidR="000964B2" w:rsidRPr="00E65F2C" w:rsidRDefault="000964B2">
      <w:pPr>
        <w:pStyle w:val="BodyText"/>
        <w:jc w:val="left"/>
        <w:rPr>
          <w:i/>
          <w:color w:val="auto"/>
        </w:rPr>
      </w:pPr>
    </w:p>
    <w:p w14:paraId="5C767DC0" w14:textId="77777777" w:rsidR="00AD6F7F" w:rsidRPr="00E65F2C" w:rsidRDefault="00AD6F7F">
      <w:pPr>
        <w:pStyle w:val="BodyText"/>
        <w:jc w:val="left"/>
        <w:rPr>
          <w:i/>
          <w:color w:val="auto"/>
        </w:rPr>
      </w:pPr>
    </w:p>
    <w:p w14:paraId="48C30A76" w14:textId="14FFEA13" w:rsidR="00AD6F7F" w:rsidRDefault="00AE4F3D">
      <w:pPr>
        <w:pStyle w:val="Heading3"/>
        <w:numPr>
          <w:ilvl w:val="2"/>
          <w:numId w:val="4"/>
        </w:numPr>
        <w:rPr>
          <w:color w:val="auto"/>
          <w:sz w:val="26"/>
          <w:szCs w:val="26"/>
        </w:rPr>
      </w:pPr>
      <w:bookmarkStart w:id="65" w:name="_Toc455591369"/>
      <w:bookmarkStart w:id="66" w:name="_Toc49536030"/>
      <w:bookmarkEnd w:id="65"/>
      <w:r w:rsidRPr="00E65F2C">
        <w:rPr>
          <w:color w:val="auto"/>
          <w:sz w:val="26"/>
          <w:szCs w:val="26"/>
        </w:rPr>
        <w:lastRenderedPageBreak/>
        <w:t>Module Work Flow</w:t>
      </w:r>
      <w:bookmarkEnd w:id="66"/>
    </w:p>
    <w:p w14:paraId="38C3A695" w14:textId="77777777" w:rsidR="000A4642" w:rsidRPr="000A4642" w:rsidRDefault="000A4642" w:rsidP="000A4642">
      <w:pPr>
        <w:pStyle w:val="BodyText"/>
      </w:pPr>
    </w:p>
    <w:p w14:paraId="1065293E" w14:textId="6597B1A4" w:rsidR="00CF1175" w:rsidRPr="00E65F2C" w:rsidRDefault="00CF1175" w:rsidP="00CC3A86">
      <w:pPr>
        <w:pStyle w:val="Standard"/>
        <w:ind w:left="720" w:hanging="720"/>
        <w:jc w:val="both"/>
        <w:rPr>
          <w:rFonts w:ascii="Arial" w:hAnsi="Arial" w:cs="Arial"/>
          <w:sz w:val="20"/>
          <w:szCs w:val="20"/>
        </w:rPr>
      </w:pPr>
      <w:r w:rsidRPr="00E65F2C">
        <w:rPr>
          <w:rFonts w:ascii="Arial" w:hAnsi="Arial" w:cs="Arial"/>
          <w:sz w:val="20"/>
          <w:szCs w:val="20"/>
        </w:rPr>
        <w:t>1.</w:t>
      </w:r>
      <w:r w:rsidRPr="00E65F2C">
        <w:rPr>
          <w:rFonts w:ascii="Arial" w:hAnsi="Arial" w:cs="Arial"/>
          <w:sz w:val="20"/>
          <w:szCs w:val="20"/>
        </w:rPr>
        <w:tab/>
        <w:t xml:space="preserve">When Gateway device boots up first, Gateway (410) will start advertising itself as BLE peripheral device named as </w:t>
      </w:r>
      <w:r w:rsidR="000A4642">
        <w:rPr>
          <w:rFonts w:ascii="Arial" w:hAnsi="Arial" w:cs="Arial"/>
          <w:sz w:val="20"/>
          <w:szCs w:val="20"/>
        </w:rPr>
        <w:t>EFR32_gw</w:t>
      </w:r>
      <w:r w:rsidRPr="00E65F2C">
        <w:rPr>
          <w:rFonts w:ascii="Arial" w:hAnsi="Arial" w:cs="Arial"/>
          <w:sz w:val="20"/>
          <w:szCs w:val="20"/>
        </w:rPr>
        <w:t>_</w:t>
      </w:r>
      <w:proofErr w:type="gramStart"/>
      <w:r w:rsidRPr="00E65F2C">
        <w:rPr>
          <w:rFonts w:ascii="Arial" w:hAnsi="Arial" w:cs="Arial"/>
          <w:sz w:val="20"/>
          <w:szCs w:val="20"/>
        </w:rPr>
        <w:t>xx:xx</w:t>
      </w:r>
      <w:proofErr w:type="gramEnd"/>
      <w:r w:rsidRPr="00E65F2C">
        <w:rPr>
          <w:rFonts w:ascii="Arial" w:hAnsi="Arial" w:cs="Arial"/>
          <w:sz w:val="20"/>
          <w:szCs w:val="20"/>
        </w:rPr>
        <w:t xml:space="preserve">:xx:xx:xx:xx (Used </w:t>
      </w:r>
      <w:r w:rsidR="000A4642">
        <w:rPr>
          <w:rFonts w:ascii="Arial" w:hAnsi="Arial" w:cs="Arial"/>
          <w:sz w:val="20"/>
          <w:szCs w:val="20"/>
        </w:rPr>
        <w:t>gateway</w:t>
      </w:r>
      <w:r w:rsidRPr="00E65F2C">
        <w:rPr>
          <w:rFonts w:ascii="Arial" w:hAnsi="Arial" w:cs="Arial"/>
          <w:sz w:val="20"/>
          <w:szCs w:val="20"/>
        </w:rPr>
        <w:t xml:space="preserve"> mac address).</w:t>
      </w:r>
    </w:p>
    <w:p w14:paraId="13EBF343" w14:textId="5E87601D" w:rsidR="00CF1175" w:rsidRPr="00E65F2C" w:rsidRDefault="00CF1175" w:rsidP="003C788D">
      <w:pPr>
        <w:pStyle w:val="Standard"/>
        <w:ind w:left="720" w:hanging="720"/>
        <w:jc w:val="both"/>
        <w:rPr>
          <w:rFonts w:ascii="Arial" w:hAnsi="Arial" w:cs="Arial"/>
          <w:sz w:val="20"/>
          <w:szCs w:val="20"/>
        </w:rPr>
      </w:pPr>
      <w:r w:rsidRPr="00E65F2C">
        <w:rPr>
          <w:rFonts w:ascii="Arial" w:hAnsi="Arial" w:cs="Arial"/>
          <w:sz w:val="20"/>
          <w:szCs w:val="20"/>
        </w:rPr>
        <w:t>2.</w:t>
      </w:r>
      <w:r w:rsidRPr="00E65F2C">
        <w:rPr>
          <w:rFonts w:ascii="Arial" w:hAnsi="Arial" w:cs="Arial"/>
          <w:sz w:val="20"/>
          <w:szCs w:val="20"/>
        </w:rPr>
        <w:tab/>
      </w:r>
      <w:r w:rsidR="003C788D">
        <w:rPr>
          <w:rFonts w:ascii="Arial" w:hAnsi="Arial" w:cs="Arial"/>
          <w:sz w:val="20"/>
          <w:szCs w:val="20"/>
        </w:rPr>
        <w:t>Mobile</w:t>
      </w:r>
      <w:r w:rsidRPr="00E65F2C">
        <w:rPr>
          <w:rFonts w:ascii="Arial" w:hAnsi="Arial" w:cs="Arial"/>
          <w:sz w:val="20"/>
          <w:szCs w:val="20"/>
        </w:rPr>
        <w:t xml:space="preserve"> application will authenticate and connect to this peripheral device</w:t>
      </w:r>
      <w:r w:rsidR="003C788D">
        <w:rPr>
          <w:rFonts w:ascii="Arial" w:hAnsi="Arial" w:cs="Arial"/>
          <w:sz w:val="20"/>
          <w:szCs w:val="20"/>
        </w:rPr>
        <w:t xml:space="preserve"> while doing provision process</w:t>
      </w:r>
      <w:r w:rsidRPr="00E65F2C">
        <w:rPr>
          <w:rFonts w:ascii="Arial" w:hAnsi="Arial" w:cs="Arial"/>
          <w:sz w:val="20"/>
          <w:szCs w:val="20"/>
        </w:rPr>
        <w:t>.</w:t>
      </w:r>
    </w:p>
    <w:p w14:paraId="5DE00C9B" w14:textId="4368DCD4" w:rsidR="00CF1175" w:rsidRPr="00E65F2C" w:rsidRDefault="00CF1175" w:rsidP="00CF1175">
      <w:pPr>
        <w:pStyle w:val="Standard"/>
        <w:ind w:left="720" w:hanging="720"/>
        <w:jc w:val="both"/>
        <w:rPr>
          <w:rFonts w:ascii="Arial" w:hAnsi="Arial" w:cs="Arial"/>
          <w:sz w:val="20"/>
          <w:szCs w:val="20"/>
        </w:rPr>
      </w:pPr>
      <w:r w:rsidRPr="00E65F2C">
        <w:rPr>
          <w:rFonts w:ascii="Arial" w:hAnsi="Arial" w:cs="Arial"/>
          <w:sz w:val="20"/>
          <w:szCs w:val="20"/>
        </w:rPr>
        <w:t>3.</w:t>
      </w:r>
      <w:r w:rsidRPr="00E65F2C">
        <w:rPr>
          <w:rFonts w:ascii="Arial" w:hAnsi="Arial" w:cs="Arial"/>
          <w:sz w:val="20"/>
          <w:szCs w:val="20"/>
        </w:rPr>
        <w:tab/>
      </w:r>
      <w:r w:rsidR="003C788D">
        <w:rPr>
          <w:rFonts w:ascii="Arial" w:hAnsi="Arial" w:cs="Arial"/>
          <w:sz w:val="20"/>
          <w:szCs w:val="20"/>
        </w:rPr>
        <w:t>Once request triggered to gateway for provision from mobile application</w:t>
      </w:r>
      <w:r w:rsidRPr="00E65F2C">
        <w:rPr>
          <w:rFonts w:ascii="Arial" w:hAnsi="Arial" w:cs="Arial"/>
          <w:sz w:val="20"/>
          <w:szCs w:val="20"/>
        </w:rPr>
        <w:t xml:space="preserve">, </w:t>
      </w:r>
      <w:r w:rsidR="003C788D">
        <w:rPr>
          <w:rFonts w:ascii="Arial" w:hAnsi="Arial" w:cs="Arial"/>
          <w:sz w:val="20"/>
          <w:szCs w:val="20"/>
        </w:rPr>
        <w:t>gateway</w:t>
      </w:r>
      <w:r w:rsidRPr="00E65F2C">
        <w:rPr>
          <w:rFonts w:ascii="Arial" w:hAnsi="Arial" w:cs="Arial"/>
          <w:sz w:val="20"/>
          <w:szCs w:val="20"/>
        </w:rPr>
        <w:t xml:space="preserve"> will </w:t>
      </w:r>
      <w:r w:rsidR="003C788D">
        <w:rPr>
          <w:rFonts w:ascii="Arial" w:hAnsi="Arial" w:cs="Arial"/>
          <w:sz w:val="20"/>
          <w:szCs w:val="20"/>
        </w:rPr>
        <w:t xml:space="preserve">be </w:t>
      </w:r>
      <w:r w:rsidRPr="00E65F2C">
        <w:rPr>
          <w:rFonts w:ascii="Arial" w:hAnsi="Arial" w:cs="Arial"/>
          <w:sz w:val="20"/>
          <w:szCs w:val="20"/>
        </w:rPr>
        <w:t xml:space="preserve">register </w:t>
      </w:r>
      <w:r w:rsidR="003C788D">
        <w:rPr>
          <w:rFonts w:ascii="Arial" w:hAnsi="Arial" w:cs="Arial"/>
          <w:sz w:val="20"/>
          <w:szCs w:val="20"/>
        </w:rPr>
        <w:t xml:space="preserve">on AWS </w:t>
      </w:r>
      <w:r w:rsidRPr="00E65F2C">
        <w:rPr>
          <w:rFonts w:ascii="Arial" w:hAnsi="Arial" w:cs="Arial"/>
          <w:sz w:val="20"/>
          <w:szCs w:val="20"/>
        </w:rPr>
        <w:t xml:space="preserve">cloud platform and </w:t>
      </w:r>
      <w:r w:rsidR="003C788D">
        <w:rPr>
          <w:rFonts w:ascii="Arial" w:hAnsi="Arial" w:cs="Arial"/>
          <w:sz w:val="20"/>
          <w:szCs w:val="20"/>
        </w:rPr>
        <w:t>store necessary details from response</w:t>
      </w:r>
      <w:r w:rsidRPr="00E65F2C">
        <w:rPr>
          <w:rFonts w:ascii="Arial" w:hAnsi="Arial" w:cs="Arial"/>
          <w:sz w:val="20"/>
          <w:szCs w:val="20"/>
        </w:rPr>
        <w:t xml:space="preserve"> </w:t>
      </w:r>
      <w:r w:rsidR="003C788D">
        <w:rPr>
          <w:rFonts w:ascii="Arial" w:hAnsi="Arial" w:cs="Arial"/>
          <w:sz w:val="20"/>
          <w:szCs w:val="20"/>
        </w:rPr>
        <w:t xml:space="preserve">for </w:t>
      </w:r>
      <w:r w:rsidRPr="00E65F2C">
        <w:rPr>
          <w:rFonts w:ascii="Arial" w:hAnsi="Arial" w:cs="Arial"/>
          <w:sz w:val="20"/>
          <w:szCs w:val="20"/>
        </w:rPr>
        <w:t>cloud connectivity.</w:t>
      </w:r>
    </w:p>
    <w:p w14:paraId="77508A25" w14:textId="4697F33E" w:rsidR="00CF1175" w:rsidRPr="00E65F2C" w:rsidRDefault="00CF1175" w:rsidP="00CF1175">
      <w:pPr>
        <w:pStyle w:val="Standard"/>
        <w:jc w:val="both"/>
        <w:rPr>
          <w:rFonts w:ascii="Arial" w:hAnsi="Arial" w:cs="Arial"/>
          <w:sz w:val="20"/>
          <w:szCs w:val="20"/>
        </w:rPr>
      </w:pPr>
      <w:r w:rsidRPr="00E65F2C">
        <w:rPr>
          <w:rFonts w:ascii="Arial" w:hAnsi="Arial" w:cs="Arial"/>
          <w:sz w:val="20"/>
          <w:szCs w:val="20"/>
        </w:rPr>
        <w:t>4.</w:t>
      </w:r>
      <w:r w:rsidRPr="00E65F2C">
        <w:rPr>
          <w:rFonts w:ascii="Arial" w:hAnsi="Arial" w:cs="Arial"/>
          <w:sz w:val="20"/>
          <w:szCs w:val="20"/>
        </w:rPr>
        <w:tab/>
        <w:t xml:space="preserve">Gateway connects itself with </w:t>
      </w:r>
      <w:r w:rsidR="003C788D">
        <w:rPr>
          <w:rFonts w:ascii="Arial" w:hAnsi="Arial" w:cs="Arial"/>
          <w:sz w:val="20"/>
          <w:szCs w:val="20"/>
        </w:rPr>
        <w:t>AWS</w:t>
      </w:r>
      <w:r w:rsidRPr="00E65F2C">
        <w:rPr>
          <w:rFonts w:ascii="Arial" w:hAnsi="Arial" w:cs="Arial"/>
          <w:sz w:val="20"/>
          <w:szCs w:val="20"/>
        </w:rPr>
        <w:t xml:space="preserve"> cloud via Ethernet interface.</w:t>
      </w:r>
    </w:p>
    <w:p w14:paraId="67D0A699" w14:textId="340E15EB" w:rsidR="00CF1175" w:rsidRPr="00E65F2C" w:rsidRDefault="00CF1175" w:rsidP="00CF1175">
      <w:pPr>
        <w:pStyle w:val="Standard"/>
        <w:jc w:val="both"/>
        <w:rPr>
          <w:rFonts w:ascii="Arial" w:hAnsi="Arial" w:cs="Arial"/>
          <w:sz w:val="20"/>
          <w:szCs w:val="20"/>
        </w:rPr>
      </w:pPr>
      <w:r w:rsidRPr="00E65F2C">
        <w:rPr>
          <w:rFonts w:ascii="Arial" w:hAnsi="Arial" w:cs="Arial"/>
          <w:sz w:val="20"/>
          <w:szCs w:val="20"/>
        </w:rPr>
        <w:t>5.</w:t>
      </w:r>
      <w:r w:rsidRPr="00E65F2C">
        <w:rPr>
          <w:rFonts w:ascii="Arial" w:hAnsi="Arial" w:cs="Arial"/>
          <w:sz w:val="20"/>
          <w:szCs w:val="20"/>
        </w:rPr>
        <w:tab/>
        <w:t xml:space="preserve">Gateway acknowledges the </w:t>
      </w:r>
      <w:r w:rsidR="003C788D">
        <w:rPr>
          <w:rFonts w:ascii="Arial" w:hAnsi="Arial" w:cs="Arial"/>
          <w:sz w:val="20"/>
          <w:szCs w:val="20"/>
        </w:rPr>
        <w:t>provision response t</w:t>
      </w:r>
      <w:r w:rsidRPr="00E65F2C">
        <w:rPr>
          <w:rFonts w:ascii="Arial" w:hAnsi="Arial" w:cs="Arial"/>
          <w:sz w:val="20"/>
          <w:szCs w:val="20"/>
        </w:rPr>
        <w:t xml:space="preserve">o </w:t>
      </w:r>
      <w:r w:rsidR="003C788D">
        <w:rPr>
          <w:rFonts w:ascii="Arial" w:hAnsi="Arial" w:cs="Arial"/>
          <w:sz w:val="20"/>
          <w:szCs w:val="20"/>
        </w:rPr>
        <w:t>mobile</w:t>
      </w:r>
      <w:r w:rsidRPr="00E65F2C">
        <w:rPr>
          <w:rFonts w:ascii="Arial" w:hAnsi="Arial" w:cs="Arial"/>
          <w:sz w:val="20"/>
          <w:szCs w:val="20"/>
        </w:rPr>
        <w:t xml:space="preserve"> application over BLE.</w:t>
      </w:r>
    </w:p>
    <w:p w14:paraId="4A9430D8" w14:textId="77777777" w:rsidR="00CF1175" w:rsidRPr="00E65F2C" w:rsidRDefault="00CF1175" w:rsidP="00CF1175">
      <w:pPr>
        <w:pStyle w:val="TableText"/>
        <w:snapToGrid w:val="0"/>
        <w:rPr>
          <w:color w:val="auto"/>
          <w:sz w:val="20"/>
          <w:szCs w:val="20"/>
        </w:rPr>
      </w:pPr>
      <w:r w:rsidRPr="00E65F2C">
        <w:rPr>
          <w:color w:val="auto"/>
          <w:sz w:val="20"/>
          <w:szCs w:val="20"/>
        </w:rPr>
        <w:t>6.</w:t>
      </w:r>
      <w:r w:rsidRPr="00E65F2C">
        <w:rPr>
          <w:color w:val="auto"/>
          <w:sz w:val="20"/>
          <w:szCs w:val="20"/>
        </w:rPr>
        <w:tab/>
        <w:t xml:space="preserve">If gateway is connected successfully to cloud, gateway will wait for mobile application </w:t>
      </w:r>
      <w:r w:rsidRPr="00E65F2C">
        <w:rPr>
          <w:color w:val="auto"/>
          <w:sz w:val="20"/>
          <w:szCs w:val="20"/>
        </w:rPr>
        <w:tab/>
        <w:t>command "discover devices"</w:t>
      </w:r>
    </w:p>
    <w:p w14:paraId="3222B293" w14:textId="2804C215" w:rsidR="00CF1175" w:rsidRPr="00E65F2C" w:rsidRDefault="00CF1175" w:rsidP="00CF1175">
      <w:pPr>
        <w:pStyle w:val="TableText"/>
        <w:snapToGrid w:val="0"/>
        <w:ind w:left="720" w:hanging="720"/>
        <w:rPr>
          <w:color w:val="auto"/>
          <w:sz w:val="20"/>
          <w:szCs w:val="20"/>
        </w:rPr>
      </w:pPr>
      <w:r w:rsidRPr="00E65F2C">
        <w:rPr>
          <w:color w:val="auto"/>
          <w:sz w:val="20"/>
          <w:szCs w:val="20"/>
        </w:rPr>
        <w:t xml:space="preserve">7. </w:t>
      </w:r>
      <w:r w:rsidRPr="00E65F2C">
        <w:rPr>
          <w:color w:val="auto"/>
          <w:sz w:val="20"/>
          <w:szCs w:val="20"/>
        </w:rPr>
        <w:tab/>
        <w:t xml:space="preserve">After gateway gets "discover devices" command, gateway turns its </w:t>
      </w:r>
      <w:r w:rsidR="009774DF">
        <w:rPr>
          <w:color w:val="auto"/>
          <w:sz w:val="20"/>
          <w:szCs w:val="20"/>
        </w:rPr>
        <w:t>Z</w:t>
      </w:r>
      <w:r w:rsidR="009774DF" w:rsidRPr="00E65F2C">
        <w:rPr>
          <w:color w:val="auto"/>
          <w:sz w:val="20"/>
          <w:szCs w:val="20"/>
        </w:rPr>
        <w:t>ig</w:t>
      </w:r>
      <w:r w:rsidR="009774DF">
        <w:rPr>
          <w:color w:val="auto"/>
          <w:sz w:val="20"/>
          <w:szCs w:val="20"/>
        </w:rPr>
        <w:t>B</w:t>
      </w:r>
      <w:r w:rsidR="009774DF" w:rsidRPr="00E65F2C">
        <w:rPr>
          <w:color w:val="auto"/>
          <w:sz w:val="20"/>
          <w:szCs w:val="20"/>
        </w:rPr>
        <w:t xml:space="preserve">ee </w:t>
      </w:r>
      <w:r w:rsidRPr="00E65F2C">
        <w:rPr>
          <w:color w:val="auto"/>
          <w:sz w:val="20"/>
          <w:szCs w:val="20"/>
        </w:rPr>
        <w:t xml:space="preserve">network on and open network security for new device connection and will act as </w:t>
      </w:r>
      <w:r w:rsidR="009774DF">
        <w:rPr>
          <w:color w:val="auto"/>
          <w:sz w:val="20"/>
          <w:szCs w:val="20"/>
        </w:rPr>
        <w:t>Z</w:t>
      </w:r>
      <w:r w:rsidR="009774DF" w:rsidRPr="00E65F2C">
        <w:rPr>
          <w:color w:val="auto"/>
          <w:sz w:val="20"/>
          <w:szCs w:val="20"/>
        </w:rPr>
        <w:t>ig</w:t>
      </w:r>
      <w:r w:rsidR="009774DF">
        <w:rPr>
          <w:color w:val="auto"/>
          <w:sz w:val="20"/>
          <w:szCs w:val="20"/>
        </w:rPr>
        <w:t>B</w:t>
      </w:r>
      <w:r w:rsidR="009774DF" w:rsidRPr="00E65F2C">
        <w:rPr>
          <w:color w:val="auto"/>
          <w:sz w:val="20"/>
          <w:szCs w:val="20"/>
        </w:rPr>
        <w:t xml:space="preserve">ee </w:t>
      </w:r>
      <w:r w:rsidR="00243FC1">
        <w:rPr>
          <w:color w:val="auto"/>
          <w:sz w:val="20"/>
          <w:szCs w:val="20"/>
        </w:rPr>
        <w:t>Coordinator</w:t>
      </w:r>
      <w:r w:rsidRPr="00E65F2C">
        <w:rPr>
          <w:color w:val="auto"/>
          <w:sz w:val="20"/>
          <w:szCs w:val="20"/>
        </w:rPr>
        <w:t>.</w:t>
      </w:r>
    </w:p>
    <w:p w14:paraId="78297EA6" w14:textId="02449E95" w:rsidR="00CF1175" w:rsidRPr="00E65F2C" w:rsidRDefault="00CF1175" w:rsidP="00CF1175">
      <w:pPr>
        <w:pStyle w:val="TableText"/>
        <w:snapToGrid w:val="0"/>
        <w:ind w:left="720" w:hanging="720"/>
        <w:rPr>
          <w:color w:val="auto"/>
          <w:sz w:val="20"/>
          <w:szCs w:val="20"/>
        </w:rPr>
      </w:pPr>
      <w:r w:rsidRPr="00E65F2C">
        <w:rPr>
          <w:color w:val="auto"/>
          <w:sz w:val="20"/>
          <w:szCs w:val="20"/>
        </w:rPr>
        <w:t xml:space="preserve">8. </w:t>
      </w:r>
      <w:r w:rsidRPr="00E65F2C">
        <w:rPr>
          <w:color w:val="auto"/>
          <w:sz w:val="20"/>
          <w:szCs w:val="20"/>
        </w:rPr>
        <w:tab/>
        <w:t xml:space="preserve">Gateway will make </w:t>
      </w:r>
      <w:r w:rsidR="00BE64C7">
        <w:rPr>
          <w:color w:val="auto"/>
          <w:sz w:val="20"/>
          <w:szCs w:val="20"/>
        </w:rPr>
        <w:t>Z</w:t>
      </w:r>
      <w:r w:rsidR="00BE64C7" w:rsidRPr="00E65F2C">
        <w:rPr>
          <w:color w:val="auto"/>
          <w:sz w:val="20"/>
          <w:szCs w:val="20"/>
        </w:rPr>
        <w:t>ig</w:t>
      </w:r>
      <w:r w:rsidR="00BE64C7">
        <w:rPr>
          <w:color w:val="auto"/>
          <w:sz w:val="20"/>
          <w:szCs w:val="20"/>
        </w:rPr>
        <w:t>B</w:t>
      </w:r>
      <w:r w:rsidR="00BE64C7" w:rsidRPr="00E65F2C">
        <w:rPr>
          <w:color w:val="auto"/>
          <w:sz w:val="20"/>
          <w:szCs w:val="20"/>
        </w:rPr>
        <w:t xml:space="preserve">ee </w:t>
      </w:r>
      <w:r w:rsidRPr="00E65F2C">
        <w:rPr>
          <w:color w:val="auto"/>
          <w:sz w:val="20"/>
          <w:szCs w:val="20"/>
        </w:rPr>
        <w:t xml:space="preserve">network open for 3 minutes and nearby </w:t>
      </w:r>
      <w:r w:rsidR="00BE64C7">
        <w:rPr>
          <w:color w:val="auto"/>
          <w:sz w:val="20"/>
          <w:szCs w:val="20"/>
        </w:rPr>
        <w:t>Z</w:t>
      </w:r>
      <w:r w:rsidR="00BE64C7" w:rsidRPr="00E65F2C">
        <w:rPr>
          <w:color w:val="auto"/>
          <w:sz w:val="20"/>
          <w:szCs w:val="20"/>
        </w:rPr>
        <w:t>ig</w:t>
      </w:r>
      <w:r w:rsidR="00BE64C7">
        <w:rPr>
          <w:color w:val="auto"/>
          <w:sz w:val="20"/>
          <w:szCs w:val="20"/>
        </w:rPr>
        <w:t>B</w:t>
      </w:r>
      <w:r w:rsidR="00BE64C7" w:rsidRPr="00E65F2C">
        <w:rPr>
          <w:color w:val="auto"/>
          <w:sz w:val="20"/>
          <w:szCs w:val="20"/>
        </w:rPr>
        <w:t xml:space="preserve">ee </w:t>
      </w:r>
      <w:r w:rsidRPr="00E65F2C">
        <w:rPr>
          <w:color w:val="auto"/>
          <w:sz w:val="20"/>
          <w:szCs w:val="20"/>
        </w:rPr>
        <w:t>devices</w:t>
      </w:r>
      <w:r w:rsidR="00835B33" w:rsidRPr="00E65F2C">
        <w:rPr>
          <w:color w:val="auto"/>
          <w:sz w:val="20"/>
          <w:szCs w:val="20"/>
        </w:rPr>
        <w:t xml:space="preserve"> (</w:t>
      </w:r>
      <w:r w:rsidR="00FF706E">
        <w:rPr>
          <w:color w:val="auto"/>
          <w:sz w:val="20"/>
          <w:szCs w:val="20"/>
        </w:rPr>
        <w:t>Sentimate Sensor</w:t>
      </w:r>
      <w:r w:rsidRPr="00E65F2C">
        <w:rPr>
          <w:color w:val="auto"/>
          <w:sz w:val="20"/>
          <w:szCs w:val="20"/>
        </w:rPr>
        <w:t xml:space="preserve">) would wait for </w:t>
      </w:r>
      <w:r w:rsidR="00BE64C7">
        <w:rPr>
          <w:color w:val="auto"/>
          <w:sz w:val="20"/>
          <w:szCs w:val="20"/>
        </w:rPr>
        <w:t>Z</w:t>
      </w:r>
      <w:r w:rsidR="00BE64C7" w:rsidRPr="00E65F2C">
        <w:rPr>
          <w:color w:val="auto"/>
          <w:sz w:val="20"/>
          <w:szCs w:val="20"/>
        </w:rPr>
        <w:t>ig</w:t>
      </w:r>
      <w:r w:rsidR="00BE64C7">
        <w:rPr>
          <w:color w:val="auto"/>
          <w:sz w:val="20"/>
          <w:szCs w:val="20"/>
        </w:rPr>
        <w:t>B</w:t>
      </w:r>
      <w:r w:rsidR="00BE64C7" w:rsidRPr="00E65F2C">
        <w:rPr>
          <w:color w:val="auto"/>
          <w:sz w:val="20"/>
          <w:szCs w:val="20"/>
        </w:rPr>
        <w:t xml:space="preserve">ee </w:t>
      </w:r>
      <w:r w:rsidRPr="00E65F2C">
        <w:rPr>
          <w:color w:val="auto"/>
          <w:sz w:val="20"/>
          <w:szCs w:val="20"/>
        </w:rPr>
        <w:t xml:space="preserve">network. Once end devices find open network to connect, </w:t>
      </w:r>
      <w:proofErr w:type="spellStart"/>
      <w:r w:rsidR="00FF706E">
        <w:rPr>
          <w:color w:val="auto"/>
          <w:sz w:val="20"/>
          <w:szCs w:val="20"/>
        </w:rPr>
        <w:t>base</w:t>
      </w:r>
      <w:proofErr w:type="spellEnd"/>
      <w:r w:rsidR="00FF706E">
        <w:rPr>
          <w:color w:val="auto"/>
          <w:sz w:val="20"/>
          <w:szCs w:val="20"/>
        </w:rPr>
        <w:t xml:space="preserve"> on button press on sentimate board, </w:t>
      </w:r>
      <w:r w:rsidRPr="00E65F2C">
        <w:rPr>
          <w:color w:val="auto"/>
          <w:sz w:val="20"/>
          <w:szCs w:val="20"/>
        </w:rPr>
        <w:t xml:space="preserve">it will send join request. Gateway will generate list of discovered </w:t>
      </w:r>
      <w:r w:rsidR="008815FB">
        <w:rPr>
          <w:color w:val="auto"/>
          <w:sz w:val="20"/>
          <w:szCs w:val="20"/>
        </w:rPr>
        <w:t>Z</w:t>
      </w:r>
      <w:r w:rsidR="008815FB" w:rsidRPr="00E65F2C">
        <w:rPr>
          <w:color w:val="auto"/>
          <w:sz w:val="20"/>
          <w:szCs w:val="20"/>
        </w:rPr>
        <w:t>ig</w:t>
      </w:r>
      <w:r w:rsidR="008815FB">
        <w:rPr>
          <w:color w:val="auto"/>
          <w:sz w:val="20"/>
          <w:szCs w:val="20"/>
        </w:rPr>
        <w:t>B</w:t>
      </w:r>
      <w:r w:rsidR="008815FB" w:rsidRPr="00E65F2C">
        <w:rPr>
          <w:color w:val="auto"/>
          <w:sz w:val="20"/>
          <w:szCs w:val="20"/>
        </w:rPr>
        <w:t xml:space="preserve">ee </w:t>
      </w:r>
      <w:r w:rsidRPr="00E65F2C">
        <w:rPr>
          <w:color w:val="auto"/>
          <w:sz w:val="20"/>
          <w:szCs w:val="20"/>
        </w:rPr>
        <w:t>end devices.</w:t>
      </w:r>
    </w:p>
    <w:p w14:paraId="6AECB0EB" w14:textId="428CC303" w:rsidR="00CF1175" w:rsidRPr="00E65F2C" w:rsidRDefault="00CF1175" w:rsidP="00CF1175">
      <w:pPr>
        <w:pStyle w:val="TableText"/>
        <w:snapToGrid w:val="0"/>
        <w:rPr>
          <w:color w:val="auto"/>
          <w:sz w:val="20"/>
          <w:szCs w:val="20"/>
        </w:rPr>
      </w:pPr>
      <w:r w:rsidRPr="00E65F2C">
        <w:rPr>
          <w:color w:val="auto"/>
          <w:sz w:val="20"/>
          <w:szCs w:val="20"/>
        </w:rPr>
        <w:t xml:space="preserve">9. </w:t>
      </w:r>
      <w:r w:rsidRPr="00E65F2C">
        <w:rPr>
          <w:color w:val="auto"/>
          <w:sz w:val="20"/>
          <w:szCs w:val="20"/>
        </w:rPr>
        <w:tab/>
        <w:t xml:space="preserve">Gateway will provide this generated </w:t>
      </w:r>
      <w:r w:rsidR="008815FB">
        <w:rPr>
          <w:color w:val="auto"/>
          <w:sz w:val="20"/>
          <w:szCs w:val="20"/>
        </w:rPr>
        <w:t>Z</w:t>
      </w:r>
      <w:r w:rsidR="008815FB" w:rsidRPr="00E65F2C">
        <w:rPr>
          <w:color w:val="auto"/>
          <w:sz w:val="20"/>
          <w:szCs w:val="20"/>
        </w:rPr>
        <w:t>ig</w:t>
      </w:r>
      <w:r w:rsidR="008815FB">
        <w:rPr>
          <w:color w:val="auto"/>
          <w:sz w:val="20"/>
          <w:szCs w:val="20"/>
        </w:rPr>
        <w:t>B</w:t>
      </w:r>
      <w:r w:rsidR="008815FB" w:rsidRPr="00E65F2C">
        <w:rPr>
          <w:color w:val="auto"/>
          <w:sz w:val="20"/>
          <w:szCs w:val="20"/>
        </w:rPr>
        <w:t xml:space="preserve">ee </w:t>
      </w:r>
      <w:r w:rsidRPr="00E65F2C">
        <w:rPr>
          <w:color w:val="auto"/>
          <w:sz w:val="20"/>
          <w:szCs w:val="20"/>
        </w:rPr>
        <w:t xml:space="preserve">end devices list to </w:t>
      </w:r>
      <w:r w:rsidR="00FF706E">
        <w:rPr>
          <w:color w:val="auto"/>
          <w:sz w:val="20"/>
          <w:szCs w:val="20"/>
        </w:rPr>
        <w:t>mobile</w:t>
      </w:r>
      <w:r w:rsidRPr="00E65F2C">
        <w:rPr>
          <w:color w:val="auto"/>
          <w:sz w:val="20"/>
          <w:szCs w:val="20"/>
        </w:rPr>
        <w:t xml:space="preserve"> application.</w:t>
      </w:r>
    </w:p>
    <w:p w14:paraId="154C2913" w14:textId="20856C3A" w:rsidR="00CF1175" w:rsidRPr="00E65F2C" w:rsidRDefault="00CF1175" w:rsidP="00CF1175">
      <w:pPr>
        <w:pStyle w:val="TableText"/>
        <w:snapToGrid w:val="0"/>
        <w:ind w:left="720" w:hanging="720"/>
        <w:rPr>
          <w:color w:val="auto"/>
          <w:sz w:val="20"/>
          <w:szCs w:val="20"/>
        </w:rPr>
      </w:pPr>
      <w:r w:rsidRPr="00E65F2C">
        <w:rPr>
          <w:color w:val="auto"/>
          <w:sz w:val="20"/>
          <w:szCs w:val="20"/>
        </w:rPr>
        <w:t xml:space="preserve">10. </w:t>
      </w:r>
      <w:r w:rsidRPr="00E65F2C">
        <w:rPr>
          <w:color w:val="auto"/>
          <w:sz w:val="20"/>
          <w:szCs w:val="20"/>
        </w:rPr>
        <w:tab/>
      </w:r>
      <w:r w:rsidR="00FF706E">
        <w:rPr>
          <w:color w:val="auto"/>
          <w:sz w:val="20"/>
          <w:szCs w:val="20"/>
        </w:rPr>
        <w:t>Mobile</w:t>
      </w:r>
      <w:r w:rsidRPr="00E65F2C">
        <w:rPr>
          <w:color w:val="auto"/>
          <w:sz w:val="20"/>
          <w:szCs w:val="20"/>
        </w:rPr>
        <w:t xml:space="preserve"> application user will select desired devices to be provisioned by select those devices as from application as "provisioned listed". </w:t>
      </w:r>
      <w:r w:rsidR="00FF706E">
        <w:rPr>
          <w:color w:val="auto"/>
          <w:sz w:val="20"/>
          <w:szCs w:val="20"/>
        </w:rPr>
        <w:t>Mobile</w:t>
      </w:r>
      <w:r w:rsidRPr="00E65F2C">
        <w:rPr>
          <w:color w:val="auto"/>
          <w:sz w:val="20"/>
          <w:szCs w:val="20"/>
        </w:rPr>
        <w:t xml:space="preserve"> application will provide </w:t>
      </w:r>
      <w:r w:rsidR="00FF706E">
        <w:rPr>
          <w:color w:val="auto"/>
          <w:sz w:val="20"/>
          <w:szCs w:val="20"/>
        </w:rPr>
        <w:t>request gateway to provision sensor on AWS cloud</w:t>
      </w:r>
      <w:r w:rsidRPr="00E65F2C">
        <w:rPr>
          <w:color w:val="auto"/>
          <w:sz w:val="20"/>
          <w:szCs w:val="20"/>
        </w:rPr>
        <w:t xml:space="preserve">. Then, </w:t>
      </w:r>
      <w:r w:rsidR="00FF706E">
        <w:rPr>
          <w:color w:val="auto"/>
          <w:sz w:val="20"/>
          <w:szCs w:val="20"/>
        </w:rPr>
        <w:t>Mobile</w:t>
      </w:r>
      <w:r w:rsidRPr="00E65F2C">
        <w:rPr>
          <w:color w:val="auto"/>
          <w:sz w:val="20"/>
          <w:szCs w:val="20"/>
        </w:rPr>
        <w:t xml:space="preserve"> application will </w:t>
      </w:r>
      <w:r w:rsidR="00FF706E" w:rsidRPr="00E65F2C">
        <w:rPr>
          <w:color w:val="auto"/>
          <w:sz w:val="20"/>
          <w:szCs w:val="20"/>
        </w:rPr>
        <w:t>wait</w:t>
      </w:r>
      <w:r w:rsidRPr="00E65F2C">
        <w:rPr>
          <w:color w:val="auto"/>
          <w:sz w:val="20"/>
          <w:szCs w:val="20"/>
        </w:rPr>
        <w:t xml:space="preserve"> for</w:t>
      </w:r>
      <w:r w:rsidR="00FF706E">
        <w:rPr>
          <w:color w:val="auto"/>
          <w:sz w:val="20"/>
          <w:szCs w:val="20"/>
        </w:rPr>
        <w:t xml:space="preserve"> response to</w:t>
      </w:r>
      <w:r w:rsidRPr="00E65F2C">
        <w:rPr>
          <w:color w:val="auto"/>
          <w:sz w:val="20"/>
          <w:szCs w:val="20"/>
        </w:rPr>
        <w:t xml:space="preserve"> get </w:t>
      </w:r>
      <w:r w:rsidR="00FF706E">
        <w:rPr>
          <w:color w:val="auto"/>
          <w:sz w:val="20"/>
          <w:szCs w:val="20"/>
        </w:rPr>
        <w:t xml:space="preserve">device </w:t>
      </w:r>
      <w:r w:rsidRPr="00E65F2C">
        <w:rPr>
          <w:color w:val="auto"/>
          <w:sz w:val="20"/>
          <w:szCs w:val="20"/>
        </w:rPr>
        <w:t>provisioned.</w:t>
      </w:r>
    </w:p>
    <w:p w14:paraId="4B074BFA" w14:textId="57EF04D6" w:rsidR="00CF1175" w:rsidRPr="00E65F2C" w:rsidRDefault="00CF1175" w:rsidP="00625E37">
      <w:pPr>
        <w:pStyle w:val="TableText"/>
        <w:snapToGrid w:val="0"/>
        <w:rPr>
          <w:color w:val="auto"/>
          <w:sz w:val="20"/>
          <w:szCs w:val="20"/>
        </w:rPr>
      </w:pPr>
      <w:r w:rsidRPr="00E65F2C">
        <w:rPr>
          <w:color w:val="auto"/>
          <w:sz w:val="20"/>
          <w:szCs w:val="20"/>
        </w:rPr>
        <w:t xml:space="preserve">11. </w:t>
      </w:r>
      <w:r w:rsidRPr="00E65F2C">
        <w:rPr>
          <w:color w:val="auto"/>
          <w:sz w:val="20"/>
          <w:szCs w:val="20"/>
        </w:rPr>
        <w:tab/>
        <w:t xml:space="preserve">Gateway will disconnect all other devices from </w:t>
      </w:r>
      <w:r w:rsidR="00592DF1">
        <w:rPr>
          <w:color w:val="auto"/>
          <w:sz w:val="20"/>
          <w:szCs w:val="20"/>
        </w:rPr>
        <w:t>Z</w:t>
      </w:r>
      <w:r w:rsidR="00592DF1" w:rsidRPr="00E65F2C">
        <w:rPr>
          <w:color w:val="auto"/>
          <w:sz w:val="20"/>
          <w:szCs w:val="20"/>
        </w:rPr>
        <w:t>ig</w:t>
      </w:r>
      <w:r w:rsidR="00592DF1">
        <w:rPr>
          <w:color w:val="auto"/>
          <w:sz w:val="20"/>
          <w:szCs w:val="20"/>
        </w:rPr>
        <w:t>B</w:t>
      </w:r>
      <w:r w:rsidR="00592DF1" w:rsidRPr="00E65F2C">
        <w:rPr>
          <w:color w:val="auto"/>
          <w:sz w:val="20"/>
          <w:szCs w:val="20"/>
        </w:rPr>
        <w:t xml:space="preserve">ee </w:t>
      </w:r>
      <w:r w:rsidRPr="00E65F2C">
        <w:rPr>
          <w:color w:val="auto"/>
          <w:sz w:val="20"/>
          <w:szCs w:val="20"/>
        </w:rPr>
        <w:t>network.</w:t>
      </w:r>
    </w:p>
    <w:p w14:paraId="71FA876A" w14:textId="103ECDCA" w:rsidR="00CF1175" w:rsidRPr="00E65F2C" w:rsidRDefault="00CF1175" w:rsidP="00CF1175">
      <w:pPr>
        <w:pStyle w:val="TableText"/>
        <w:tabs>
          <w:tab w:val="left" w:pos="468"/>
        </w:tabs>
        <w:snapToGrid w:val="0"/>
        <w:rPr>
          <w:b/>
          <w:bCs/>
          <w:color w:val="auto"/>
          <w:sz w:val="20"/>
          <w:szCs w:val="20"/>
        </w:rPr>
      </w:pPr>
      <w:r w:rsidRPr="00E65F2C">
        <w:rPr>
          <w:color w:val="auto"/>
          <w:sz w:val="20"/>
          <w:szCs w:val="20"/>
        </w:rPr>
        <w:t>13.</w:t>
      </w:r>
      <w:r w:rsidRPr="00E65F2C">
        <w:rPr>
          <w:color w:val="auto"/>
          <w:sz w:val="20"/>
          <w:szCs w:val="20"/>
        </w:rPr>
        <w:tab/>
      </w:r>
      <w:r w:rsidRPr="00E65F2C">
        <w:rPr>
          <w:color w:val="auto"/>
          <w:sz w:val="20"/>
          <w:szCs w:val="20"/>
        </w:rPr>
        <w:tab/>
        <w:t xml:space="preserve">After successful device registration gateway will send sensor data payload to </w:t>
      </w:r>
      <w:r w:rsidR="00625E37">
        <w:rPr>
          <w:color w:val="auto"/>
          <w:sz w:val="20"/>
          <w:szCs w:val="20"/>
        </w:rPr>
        <w:t>awsapp</w:t>
      </w:r>
      <w:r w:rsidRPr="00E65F2C">
        <w:rPr>
          <w:color w:val="auto"/>
          <w:sz w:val="20"/>
          <w:szCs w:val="20"/>
        </w:rPr>
        <w:tab/>
      </w:r>
      <w:r w:rsidRPr="00E65F2C">
        <w:rPr>
          <w:color w:val="auto"/>
          <w:sz w:val="20"/>
          <w:szCs w:val="20"/>
        </w:rPr>
        <w:tab/>
      </w:r>
      <w:r w:rsidRPr="00E65F2C">
        <w:rPr>
          <w:color w:val="auto"/>
          <w:sz w:val="20"/>
          <w:szCs w:val="20"/>
        </w:rPr>
        <w:tab/>
      </w:r>
      <w:r w:rsidR="00A30821">
        <w:rPr>
          <w:color w:val="auto"/>
          <w:sz w:val="20"/>
          <w:szCs w:val="20"/>
        </w:rPr>
        <w:t xml:space="preserve">     </w:t>
      </w:r>
      <w:r w:rsidRPr="00E65F2C">
        <w:rPr>
          <w:color w:val="auto"/>
          <w:sz w:val="20"/>
          <w:szCs w:val="20"/>
        </w:rPr>
        <w:t xml:space="preserve">telemetry topic and </w:t>
      </w:r>
      <w:r w:rsidR="00625E37">
        <w:rPr>
          <w:color w:val="auto"/>
          <w:sz w:val="20"/>
          <w:szCs w:val="20"/>
        </w:rPr>
        <w:t>awsapp will send to cloud.</w:t>
      </w:r>
    </w:p>
    <w:p w14:paraId="3329E64B" w14:textId="25DAAD54" w:rsidR="00AD6F7F" w:rsidRDefault="00AD6F7F">
      <w:pPr>
        <w:pStyle w:val="BodyText"/>
        <w:jc w:val="left"/>
        <w:rPr>
          <w:i/>
          <w:color w:val="auto"/>
        </w:rPr>
      </w:pPr>
    </w:p>
    <w:p w14:paraId="513836C6" w14:textId="77777777" w:rsidR="006D56A4" w:rsidRPr="00E65F2C" w:rsidRDefault="006D56A4">
      <w:pPr>
        <w:pStyle w:val="BodyText"/>
        <w:jc w:val="left"/>
        <w:rPr>
          <w:i/>
          <w:color w:val="auto"/>
        </w:rPr>
      </w:pPr>
    </w:p>
    <w:p w14:paraId="69749D97" w14:textId="77777777" w:rsidR="00AD6F7F" w:rsidRPr="00E65F2C" w:rsidRDefault="00AE4F3D">
      <w:pPr>
        <w:pStyle w:val="Heading3"/>
        <w:numPr>
          <w:ilvl w:val="2"/>
          <w:numId w:val="4"/>
        </w:numPr>
        <w:rPr>
          <w:color w:val="auto"/>
          <w:sz w:val="26"/>
          <w:szCs w:val="26"/>
        </w:rPr>
      </w:pPr>
      <w:bookmarkStart w:id="67" w:name="_Toc455591370"/>
      <w:bookmarkStart w:id="68" w:name="_Toc49536031"/>
      <w:bookmarkEnd w:id="67"/>
      <w:r w:rsidRPr="00E65F2C">
        <w:rPr>
          <w:color w:val="auto"/>
          <w:sz w:val="26"/>
          <w:szCs w:val="26"/>
        </w:rPr>
        <w:t>Register Description</w:t>
      </w:r>
      <w:bookmarkEnd w:id="68"/>
    </w:p>
    <w:p w14:paraId="39CE9B99" w14:textId="332A2849" w:rsidR="00AD6F7F" w:rsidRPr="00E65F2C" w:rsidRDefault="002C282F">
      <w:pPr>
        <w:pStyle w:val="BodyText"/>
        <w:jc w:val="left"/>
        <w:rPr>
          <w:i/>
          <w:color w:val="auto"/>
        </w:rPr>
      </w:pPr>
      <w:r w:rsidRPr="00E65F2C">
        <w:rPr>
          <w:i/>
          <w:color w:val="auto"/>
        </w:rPr>
        <w:t>NA</w:t>
      </w:r>
      <w:r w:rsidR="00E65F2C">
        <w:rPr>
          <w:i/>
          <w:color w:val="auto"/>
        </w:rPr>
        <w:t xml:space="preserve"> </w:t>
      </w:r>
      <w:r w:rsidR="00A52E9E">
        <w:rPr>
          <w:i/>
          <w:color w:val="auto"/>
        </w:rPr>
        <w:t>– As this is Top level design document only.</w:t>
      </w:r>
    </w:p>
    <w:p w14:paraId="46340C15" w14:textId="031C1413" w:rsidR="00AD6F7F" w:rsidRDefault="00AD6F7F">
      <w:pPr>
        <w:pStyle w:val="BodyText"/>
        <w:jc w:val="left"/>
        <w:rPr>
          <w:i/>
          <w:color w:val="auto"/>
        </w:rPr>
      </w:pPr>
    </w:p>
    <w:p w14:paraId="673AC4FD" w14:textId="54A3FE92" w:rsidR="004B7F7C" w:rsidRDefault="004B7F7C">
      <w:pPr>
        <w:pStyle w:val="BodyText"/>
        <w:jc w:val="left"/>
        <w:rPr>
          <w:i/>
          <w:color w:val="auto"/>
        </w:rPr>
      </w:pPr>
    </w:p>
    <w:p w14:paraId="3269FDA8" w14:textId="5A908F46" w:rsidR="004B7F7C" w:rsidRDefault="004B7F7C">
      <w:pPr>
        <w:pStyle w:val="BodyText"/>
        <w:jc w:val="left"/>
        <w:rPr>
          <w:i/>
          <w:color w:val="auto"/>
        </w:rPr>
      </w:pPr>
    </w:p>
    <w:p w14:paraId="76D56085" w14:textId="10C8831E" w:rsidR="004B7F7C" w:rsidRDefault="004B7F7C">
      <w:pPr>
        <w:pStyle w:val="BodyText"/>
        <w:jc w:val="left"/>
        <w:rPr>
          <w:i/>
          <w:color w:val="auto"/>
        </w:rPr>
      </w:pPr>
    </w:p>
    <w:p w14:paraId="775ADA61" w14:textId="7F142872" w:rsidR="004B7F7C" w:rsidRDefault="004B7F7C">
      <w:pPr>
        <w:pStyle w:val="BodyText"/>
        <w:jc w:val="left"/>
        <w:rPr>
          <w:i/>
          <w:color w:val="auto"/>
        </w:rPr>
      </w:pPr>
    </w:p>
    <w:p w14:paraId="436098AC" w14:textId="08077C33" w:rsidR="004B7F7C" w:rsidRDefault="004B7F7C">
      <w:pPr>
        <w:pStyle w:val="BodyText"/>
        <w:jc w:val="left"/>
        <w:rPr>
          <w:i/>
          <w:color w:val="auto"/>
        </w:rPr>
      </w:pPr>
    </w:p>
    <w:p w14:paraId="2234588B" w14:textId="6F8B0898" w:rsidR="004B7F7C" w:rsidRDefault="004B7F7C">
      <w:pPr>
        <w:pStyle w:val="BodyText"/>
        <w:jc w:val="left"/>
        <w:rPr>
          <w:i/>
          <w:color w:val="auto"/>
        </w:rPr>
      </w:pPr>
    </w:p>
    <w:p w14:paraId="43D5A30F" w14:textId="7CC72B2E" w:rsidR="004B7F7C" w:rsidRDefault="004B7F7C">
      <w:pPr>
        <w:pStyle w:val="BodyText"/>
        <w:jc w:val="left"/>
        <w:rPr>
          <w:i/>
          <w:color w:val="auto"/>
        </w:rPr>
      </w:pPr>
    </w:p>
    <w:p w14:paraId="7FD08A21" w14:textId="5C7A53BA" w:rsidR="004B7F7C" w:rsidRDefault="004B7F7C">
      <w:pPr>
        <w:pStyle w:val="BodyText"/>
        <w:jc w:val="left"/>
        <w:rPr>
          <w:i/>
          <w:color w:val="auto"/>
        </w:rPr>
      </w:pPr>
    </w:p>
    <w:p w14:paraId="5BEAE487" w14:textId="3905E0CE" w:rsidR="004B7F7C" w:rsidRDefault="004B7F7C">
      <w:pPr>
        <w:pStyle w:val="BodyText"/>
        <w:jc w:val="left"/>
        <w:rPr>
          <w:i/>
          <w:color w:val="auto"/>
        </w:rPr>
      </w:pPr>
    </w:p>
    <w:p w14:paraId="318E08B7" w14:textId="055323CB" w:rsidR="004B7F7C" w:rsidRDefault="004B7F7C">
      <w:pPr>
        <w:pStyle w:val="BodyText"/>
        <w:jc w:val="left"/>
        <w:rPr>
          <w:i/>
          <w:color w:val="auto"/>
        </w:rPr>
      </w:pPr>
    </w:p>
    <w:p w14:paraId="6190DD57" w14:textId="5BAAB5FA" w:rsidR="004B7F7C" w:rsidRDefault="004B7F7C">
      <w:pPr>
        <w:pStyle w:val="BodyText"/>
        <w:jc w:val="left"/>
        <w:rPr>
          <w:i/>
          <w:color w:val="auto"/>
        </w:rPr>
      </w:pPr>
    </w:p>
    <w:p w14:paraId="3F140E4A" w14:textId="253E82C7" w:rsidR="004B7F7C" w:rsidRDefault="004B7F7C">
      <w:pPr>
        <w:pStyle w:val="BodyText"/>
        <w:jc w:val="left"/>
        <w:rPr>
          <w:i/>
          <w:color w:val="auto"/>
        </w:rPr>
      </w:pPr>
    </w:p>
    <w:p w14:paraId="6A2BDD10" w14:textId="6BC761BA" w:rsidR="004B7F7C" w:rsidRDefault="004B7F7C">
      <w:pPr>
        <w:pStyle w:val="BodyText"/>
        <w:jc w:val="left"/>
        <w:rPr>
          <w:i/>
          <w:color w:val="auto"/>
        </w:rPr>
      </w:pPr>
    </w:p>
    <w:p w14:paraId="5AFD12CE" w14:textId="00B2A449" w:rsidR="004B7F7C" w:rsidRDefault="004B7F7C">
      <w:pPr>
        <w:pStyle w:val="BodyText"/>
        <w:jc w:val="left"/>
        <w:rPr>
          <w:i/>
          <w:color w:val="auto"/>
        </w:rPr>
      </w:pPr>
    </w:p>
    <w:p w14:paraId="605532AC" w14:textId="7E511965" w:rsidR="004B7F7C" w:rsidRDefault="004B7F7C">
      <w:pPr>
        <w:pStyle w:val="BodyText"/>
        <w:jc w:val="left"/>
        <w:rPr>
          <w:i/>
          <w:color w:val="auto"/>
        </w:rPr>
      </w:pPr>
    </w:p>
    <w:p w14:paraId="08482CF5" w14:textId="45C0E75C" w:rsidR="004B7F7C" w:rsidRDefault="004B7F7C">
      <w:pPr>
        <w:pStyle w:val="BodyText"/>
        <w:jc w:val="left"/>
        <w:rPr>
          <w:i/>
          <w:color w:val="auto"/>
        </w:rPr>
      </w:pPr>
    </w:p>
    <w:p w14:paraId="14789010" w14:textId="200CDFDA" w:rsidR="004B7F7C" w:rsidRDefault="004B7F7C">
      <w:pPr>
        <w:pStyle w:val="BodyText"/>
        <w:jc w:val="left"/>
        <w:rPr>
          <w:i/>
          <w:color w:val="auto"/>
        </w:rPr>
      </w:pPr>
    </w:p>
    <w:p w14:paraId="28F47920" w14:textId="2853936D" w:rsidR="004B7F7C" w:rsidRDefault="004B7F7C">
      <w:pPr>
        <w:pStyle w:val="BodyText"/>
        <w:jc w:val="left"/>
        <w:rPr>
          <w:i/>
          <w:color w:val="auto"/>
        </w:rPr>
      </w:pPr>
    </w:p>
    <w:p w14:paraId="294B92B1" w14:textId="4B9701A6" w:rsidR="004B7F7C" w:rsidRDefault="004B7F7C">
      <w:pPr>
        <w:pStyle w:val="BodyText"/>
        <w:jc w:val="left"/>
        <w:rPr>
          <w:i/>
          <w:color w:val="auto"/>
        </w:rPr>
      </w:pPr>
    </w:p>
    <w:p w14:paraId="7B271FD5" w14:textId="161EAE97" w:rsidR="004B7F7C" w:rsidRDefault="004B7F7C">
      <w:pPr>
        <w:pStyle w:val="BodyText"/>
        <w:jc w:val="left"/>
        <w:rPr>
          <w:i/>
          <w:color w:val="auto"/>
        </w:rPr>
      </w:pPr>
    </w:p>
    <w:p w14:paraId="321C817E" w14:textId="77777777" w:rsidR="004B7F7C" w:rsidRPr="00E65F2C" w:rsidRDefault="004B7F7C">
      <w:pPr>
        <w:pStyle w:val="BodyText"/>
        <w:jc w:val="left"/>
        <w:rPr>
          <w:i/>
          <w:color w:val="auto"/>
        </w:rPr>
      </w:pPr>
    </w:p>
    <w:p w14:paraId="55C050C1" w14:textId="77777777" w:rsidR="00AD6F7F" w:rsidRPr="00E65F2C" w:rsidRDefault="00AE4F3D">
      <w:pPr>
        <w:pStyle w:val="Heading2"/>
        <w:numPr>
          <w:ilvl w:val="1"/>
          <w:numId w:val="4"/>
        </w:numPr>
        <w:rPr>
          <w:color w:val="auto"/>
        </w:rPr>
      </w:pPr>
      <w:bookmarkStart w:id="69" w:name="_Toc455591371"/>
      <w:bookmarkStart w:id="70" w:name="_Toc49536032"/>
      <w:bookmarkEnd w:id="69"/>
      <w:r w:rsidRPr="00E65F2C">
        <w:rPr>
          <w:color w:val="auto"/>
        </w:rPr>
        <w:lastRenderedPageBreak/>
        <w:t>Hardware description</w:t>
      </w:r>
      <w:bookmarkEnd w:id="70"/>
    </w:p>
    <w:p w14:paraId="4DE6CEC2" w14:textId="49CEF9F5" w:rsidR="00AD6F7F" w:rsidRPr="00E65F2C" w:rsidRDefault="00AE4F3D" w:rsidP="00F548C5">
      <w:pPr>
        <w:pStyle w:val="Heading3"/>
        <w:numPr>
          <w:ilvl w:val="2"/>
          <w:numId w:val="5"/>
        </w:numPr>
        <w:rPr>
          <w:color w:val="auto"/>
          <w:sz w:val="26"/>
          <w:szCs w:val="26"/>
        </w:rPr>
      </w:pPr>
      <w:bookmarkStart w:id="71" w:name="_Toc455591372"/>
      <w:bookmarkStart w:id="72" w:name="_Toc49536033"/>
      <w:bookmarkEnd w:id="71"/>
      <w:r w:rsidRPr="00E65F2C">
        <w:rPr>
          <w:color w:val="auto"/>
          <w:sz w:val="26"/>
          <w:szCs w:val="26"/>
        </w:rPr>
        <w:t>System Interface</w:t>
      </w:r>
      <w:bookmarkEnd w:id="72"/>
    </w:p>
    <w:p w14:paraId="245802FF" w14:textId="2061F900" w:rsidR="00F06604" w:rsidRDefault="00F06604" w:rsidP="00F06604">
      <w:pPr>
        <w:pStyle w:val="BodyText"/>
        <w:rPr>
          <w:color w:val="auto"/>
          <w:sz w:val="20"/>
          <w:szCs w:val="20"/>
        </w:rPr>
      </w:pPr>
      <w:r w:rsidRPr="00E65F2C">
        <w:rPr>
          <w:color w:val="auto"/>
          <w:sz w:val="20"/>
          <w:szCs w:val="20"/>
        </w:rPr>
        <w:t>The following figure shows the top-level block diagram of the hardware design of the Grow House</w:t>
      </w:r>
      <w:r w:rsidR="00237F6E" w:rsidRPr="00E65F2C">
        <w:rPr>
          <w:color w:val="auto"/>
          <w:sz w:val="20"/>
          <w:szCs w:val="20"/>
        </w:rPr>
        <w:t xml:space="preserve"> </w:t>
      </w:r>
      <w:proofErr w:type="spellStart"/>
      <w:r w:rsidR="00237F6E" w:rsidRPr="00E65F2C">
        <w:rPr>
          <w:color w:val="auto"/>
          <w:sz w:val="20"/>
          <w:szCs w:val="20"/>
        </w:rPr>
        <w:t>Iot</w:t>
      </w:r>
      <w:proofErr w:type="spellEnd"/>
      <w:r w:rsidR="00237F6E" w:rsidRPr="00E65F2C">
        <w:rPr>
          <w:color w:val="auto"/>
          <w:sz w:val="20"/>
          <w:szCs w:val="20"/>
        </w:rPr>
        <w:t xml:space="preserve"> gateway</w:t>
      </w:r>
      <w:r w:rsidR="00B04DBC" w:rsidRPr="00E65F2C">
        <w:rPr>
          <w:color w:val="auto"/>
          <w:sz w:val="20"/>
          <w:szCs w:val="20"/>
        </w:rPr>
        <w:t>.</w:t>
      </w:r>
    </w:p>
    <w:p w14:paraId="699A3A62" w14:textId="77777777" w:rsidR="004B7F7C" w:rsidRDefault="004B7F7C" w:rsidP="00F06604">
      <w:pPr>
        <w:pStyle w:val="BodyText"/>
        <w:rPr>
          <w:color w:val="auto"/>
          <w:sz w:val="20"/>
          <w:szCs w:val="20"/>
        </w:rPr>
      </w:pPr>
    </w:p>
    <w:p w14:paraId="241DAA7E" w14:textId="77777777" w:rsidR="00135276" w:rsidRDefault="00135276" w:rsidP="00F548C5">
      <w:pPr>
        <w:pStyle w:val="BodyText"/>
        <w:ind w:left="720"/>
        <w:rPr>
          <w:color w:val="auto"/>
        </w:rPr>
      </w:pPr>
    </w:p>
    <w:p w14:paraId="48161C9B" w14:textId="4FC7192D" w:rsidR="00F548C5" w:rsidRPr="00E65F2C" w:rsidRDefault="00F548C5" w:rsidP="00135276">
      <w:pPr>
        <w:pStyle w:val="BodyText"/>
        <w:rPr>
          <w:color w:val="auto"/>
        </w:rPr>
      </w:pPr>
      <w:r w:rsidRPr="00E65F2C">
        <w:rPr>
          <w:noProof/>
          <w:color w:val="auto"/>
          <w:lang w:eastAsia="en-US"/>
        </w:rPr>
        <w:drawing>
          <wp:inline distT="0" distB="0" distL="0" distR="0" wp14:anchorId="57E569EE" wp14:editId="7A466AB3">
            <wp:extent cx="5944235" cy="420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235" cy="4204335"/>
                    </a:xfrm>
                    <a:prstGeom prst="rect">
                      <a:avLst/>
                    </a:prstGeom>
                  </pic:spPr>
                </pic:pic>
              </a:graphicData>
            </a:graphic>
          </wp:inline>
        </w:drawing>
      </w:r>
    </w:p>
    <w:p w14:paraId="3EB4E18E" w14:textId="4AD1377E" w:rsidR="00196C89" w:rsidRPr="00E65F2C" w:rsidRDefault="00227134" w:rsidP="006510B1">
      <w:pPr>
        <w:pStyle w:val="Caption"/>
        <w:ind w:left="1440" w:firstLine="720"/>
        <w:rPr>
          <w:color w:val="auto"/>
        </w:rPr>
      </w:pPr>
      <w:bookmarkStart w:id="73" w:name="_Toc536812817"/>
      <w:bookmarkStart w:id="74" w:name="_Toc8224888"/>
      <w:bookmarkStart w:id="75" w:name="_Toc8224952"/>
      <w:r w:rsidRPr="00E65F2C">
        <w:rPr>
          <w:color w:val="auto"/>
        </w:rPr>
        <w:t xml:space="preserve">Figure </w:t>
      </w:r>
      <w:proofErr w:type="gramStart"/>
      <w:r w:rsidR="009909CD">
        <w:rPr>
          <w:color w:val="auto"/>
        </w:rPr>
        <w:t>2</w:t>
      </w:r>
      <w:r w:rsidRPr="00E65F2C">
        <w:rPr>
          <w:color w:val="auto"/>
        </w:rPr>
        <w:t xml:space="preserve"> :</w:t>
      </w:r>
      <w:proofErr w:type="gramEnd"/>
      <w:r w:rsidRPr="00E65F2C">
        <w:rPr>
          <w:color w:val="auto"/>
        </w:rPr>
        <w:t xml:space="preserve"> Top level Block Diagr</w:t>
      </w:r>
      <w:r w:rsidR="00825FB4" w:rsidRPr="00E65F2C">
        <w:rPr>
          <w:color w:val="auto"/>
        </w:rPr>
        <w:t>am Of IoT</w:t>
      </w:r>
      <w:r w:rsidRPr="00E65F2C">
        <w:rPr>
          <w:color w:val="auto"/>
        </w:rPr>
        <w:t xml:space="preserve"> Gateway</w:t>
      </w:r>
      <w:bookmarkEnd w:id="73"/>
      <w:bookmarkEnd w:id="74"/>
      <w:bookmarkEnd w:id="75"/>
    </w:p>
    <w:p w14:paraId="0B897920" w14:textId="3DF1B317" w:rsidR="00196C89" w:rsidRDefault="00196C89" w:rsidP="00D3628E">
      <w:pPr>
        <w:pStyle w:val="BodyText"/>
        <w:rPr>
          <w:color w:val="auto"/>
        </w:rPr>
      </w:pPr>
    </w:p>
    <w:p w14:paraId="7C704FBF" w14:textId="77777777" w:rsidR="00FA4D21" w:rsidRPr="00E65F2C" w:rsidRDefault="00FA4D21" w:rsidP="00D3628E">
      <w:pPr>
        <w:pStyle w:val="BodyText"/>
        <w:rPr>
          <w:color w:val="auto"/>
        </w:rPr>
      </w:pPr>
    </w:p>
    <w:p w14:paraId="2A96CFBB" w14:textId="77777777" w:rsidR="00AD6F7F" w:rsidRPr="00E65F2C" w:rsidRDefault="00AE4F3D">
      <w:pPr>
        <w:pStyle w:val="Heading3"/>
        <w:numPr>
          <w:ilvl w:val="2"/>
          <w:numId w:val="5"/>
        </w:numPr>
        <w:rPr>
          <w:color w:val="auto"/>
          <w:sz w:val="26"/>
          <w:szCs w:val="26"/>
        </w:rPr>
      </w:pPr>
      <w:bookmarkStart w:id="76" w:name="_Toc455591373"/>
      <w:bookmarkStart w:id="77" w:name="_Toc49536034"/>
      <w:bookmarkEnd w:id="76"/>
      <w:r w:rsidRPr="00E65F2C">
        <w:rPr>
          <w:color w:val="auto"/>
          <w:sz w:val="26"/>
          <w:szCs w:val="26"/>
        </w:rPr>
        <w:t>Schematic</w:t>
      </w:r>
      <w:bookmarkEnd w:id="77"/>
    </w:p>
    <w:p w14:paraId="3E53F5E7" w14:textId="0F8C840C" w:rsidR="00AD6F7F" w:rsidRPr="00E65F2C" w:rsidRDefault="00AD6F7F">
      <w:pPr>
        <w:pStyle w:val="BodyText"/>
        <w:rPr>
          <w:color w:val="auto"/>
        </w:rPr>
      </w:pPr>
    </w:p>
    <w:p w14:paraId="360D637A" w14:textId="2553303E" w:rsidR="00AD6F7F" w:rsidRPr="00E65F2C" w:rsidRDefault="00BF32A0" w:rsidP="00C65AF2">
      <w:pPr>
        <w:pStyle w:val="BodyText"/>
        <w:rPr>
          <w:color w:val="auto"/>
        </w:rPr>
      </w:pPr>
      <w:r w:rsidRPr="00E65F2C">
        <w:rPr>
          <w:color w:val="auto"/>
        </w:rPr>
        <w:t>NA</w:t>
      </w:r>
    </w:p>
    <w:p w14:paraId="21C80667" w14:textId="77777777" w:rsidR="00AD6F7F" w:rsidRPr="00E65F2C" w:rsidRDefault="00AE4F3D">
      <w:pPr>
        <w:pStyle w:val="Heading1"/>
        <w:numPr>
          <w:ilvl w:val="0"/>
          <w:numId w:val="6"/>
        </w:numPr>
        <w:tabs>
          <w:tab w:val="left" w:pos="360"/>
        </w:tabs>
        <w:ind w:left="142" w:hanging="142"/>
        <w:jc w:val="left"/>
        <w:rPr>
          <w:color w:val="auto"/>
        </w:rPr>
      </w:pPr>
      <w:bookmarkStart w:id="78" w:name="_Toc447901448"/>
      <w:bookmarkStart w:id="79" w:name="_Toc455591374"/>
      <w:bookmarkStart w:id="80" w:name="_Toc49536035"/>
      <w:bookmarkEnd w:id="78"/>
      <w:bookmarkEnd w:id="79"/>
      <w:r w:rsidRPr="00E65F2C">
        <w:rPr>
          <w:color w:val="auto"/>
        </w:rPr>
        <w:lastRenderedPageBreak/>
        <w:t>SOFTWARE Overview</w:t>
      </w:r>
      <w:bookmarkEnd w:id="80"/>
    </w:p>
    <w:p w14:paraId="0F1BBE4D" w14:textId="244518C1" w:rsidR="002600A7" w:rsidRDefault="002600A7" w:rsidP="002600A7">
      <w:pPr>
        <w:pStyle w:val="BodyText"/>
        <w:rPr>
          <w:color w:val="auto"/>
          <w:sz w:val="20"/>
          <w:szCs w:val="20"/>
        </w:rPr>
      </w:pPr>
      <w:bookmarkStart w:id="81" w:name="_Toc447901451"/>
      <w:bookmarkEnd w:id="81"/>
      <w:r>
        <w:rPr>
          <w:color w:val="auto"/>
          <w:sz w:val="20"/>
          <w:szCs w:val="20"/>
        </w:rPr>
        <w:t>EFR32 IoT Gateway projec</w:t>
      </w:r>
      <w:r w:rsidR="00F176E6" w:rsidRPr="00E65F2C">
        <w:rPr>
          <w:color w:val="auto"/>
          <w:sz w:val="20"/>
          <w:szCs w:val="20"/>
        </w:rPr>
        <w:t>t basically performs to get sen</w:t>
      </w:r>
      <w:r w:rsidR="00BF2AC0" w:rsidRPr="00E65F2C">
        <w:rPr>
          <w:color w:val="auto"/>
          <w:sz w:val="20"/>
          <w:szCs w:val="20"/>
        </w:rPr>
        <w:t xml:space="preserve">sor data from the </w:t>
      </w:r>
      <w:r>
        <w:rPr>
          <w:color w:val="auto"/>
          <w:sz w:val="20"/>
          <w:szCs w:val="20"/>
        </w:rPr>
        <w:t xml:space="preserve">Sentimate sensor </w:t>
      </w:r>
      <w:r w:rsidR="00BF2AC0" w:rsidRPr="00E65F2C">
        <w:rPr>
          <w:color w:val="auto"/>
          <w:sz w:val="20"/>
          <w:szCs w:val="20"/>
        </w:rPr>
        <w:t>de</w:t>
      </w:r>
      <w:r w:rsidR="00F176E6" w:rsidRPr="00E65F2C">
        <w:rPr>
          <w:color w:val="auto"/>
          <w:sz w:val="20"/>
          <w:szCs w:val="20"/>
        </w:rPr>
        <w:t xml:space="preserve">vices in </w:t>
      </w:r>
      <w:r>
        <w:rPr>
          <w:color w:val="auto"/>
          <w:sz w:val="20"/>
          <w:szCs w:val="20"/>
        </w:rPr>
        <w:t>gateway</w:t>
      </w:r>
      <w:r w:rsidR="00F176E6" w:rsidRPr="00E65F2C">
        <w:rPr>
          <w:color w:val="auto"/>
          <w:sz w:val="20"/>
          <w:szCs w:val="20"/>
        </w:rPr>
        <w:t xml:space="preserve"> and send it to IOT cloud</w:t>
      </w:r>
      <w:r w:rsidR="00113861" w:rsidRPr="00E65F2C">
        <w:rPr>
          <w:color w:val="auto"/>
          <w:sz w:val="20"/>
          <w:szCs w:val="20"/>
        </w:rPr>
        <w:t xml:space="preserve"> a</w:t>
      </w:r>
      <w:r w:rsidR="00F176E6" w:rsidRPr="00E65F2C">
        <w:rPr>
          <w:color w:val="auto"/>
          <w:sz w:val="20"/>
          <w:szCs w:val="20"/>
        </w:rPr>
        <w:t xml:space="preserve">nd to take action </w:t>
      </w:r>
      <w:r>
        <w:rPr>
          <w:color w:val="auto"/>
          <w:sz w:val="20"/>
          <w:szCs w:val="20"/>
        </w:rPr>
        <w:t xml:space="preserve">based on sensor value </w:t>
      </w:r>
      <w:r w:rsidR="00F176E6" w:rsidRPr="00E65F2C">
        <w:rPr>
          <w:color w:val="auto"/>
          <w:sz w:val="20"/>
          <w:szCs w:val="20"/>
        </w:rPr>
        <w:t xml:space="preserve">for maintaining overall </w:t>
      </w:r>
      <w:r>
        <w:rPr>
          <w:color w:val="auto"/>
          <w:sz w:val="20"/>
          <w:szCs w:val="20"/>
        </w:rPr>
        <w:t>system.</w:t>
      </w:r>
    </w:p>
    <w:p w14:paraId="09D37856" w14:textId="77777777" w:rsidR="002600A7" w:rsidRPr="002600A7" w:rsidRDefault="002600A7" w:rsidP="002600A7">
      <w:pPr>
        <w:pStyle w:val="BodyText"/>
        <w:rPr>
          <w:color w:val="auto"/>
          <w:sz w:val="20"/>
          <w:szCs w:val="20"/>
        </w:rPr>
      </w:pPr>
    </w:p>
    <w:p w14:paraId="030F7A66" w14:textId="0F71782B" w:rsidR="00EC1C46" w:rsidRPr="00E65F2C" w:rsidRDefault="0030110B" w:rsidP="00B54F3F">
      <w:pPr>
        <w:pStyle w:val="Heading2"/>
        <w:rPr>
          <w:color w:val="auto"/>
        </w:rPr>
      </w:pPr>
      <w:bookmarkStart w:id="82" w:name="_Toc49536036"/>
      <w:r w:rsidRPr="00E65F2C">
        <w:rPr>
          <w:color w:val="auto"/>
        </w:rPr>
        <w:t>4.</w:t>
      </w:r>
      <w:r w:rsidR="00BA0082" w:rsidRPr="00E65F2C">
        <w:rPr>
          <w:color w:val="auto"/>
        </w:rPr>
        <w:t>1</w:t>
      </w:r>
      <w:r w:rsidRPr="00E65F2C">
        <w:rPr>
          <w:color w:val="auto"/>
        </w:rPr>
        <w:tab/>
        <w:t>Software Implementation</w:t>
      </w:r>
      <w:bookmarkEnd w:id="82"/>
    </w:p>
    <w:p w14:paraId="03D73DFA" w14:textId="77777777" w:rsidR="00EC1C46" w:rsidRPr="00E65F2C" w:rsidRDefault="00EC1C46" w:rsidP="000F1887">
      <w:pPr>
        <w:pStyle w:val="BodyText"/>
        <w:jc w:val="center"/>
        <w:rPr>
          <w:color w:val="auto"/>
        </w:rPr>
      </w:pPr>
    </w:p>
    <w:p w14:paraId="737145A9" w14:textId="77777777" w:rsidR="00EC1C46" w:rsidRPr="00E65F2C" w:rsidRDefault="00EC1C46" w:rsidP="00EC1C46">
      <w:pPr>
        <w:pStyle w:val="BodyText"/>
        <w:numPr>
          <w:ilvl w:val="0"/>
          <w:numId w:val="11"/>
        </w:numPr>
        <w:suppressAutoHyphens w:val="0"/>
        <w:rPr>
          <w:color w:val="auto"/>
          <w:sz w:val="20"/>
          <w:szCs w:val="20"/>
        </w:rPr>
      </w:pPr>
      <w:r w:rsidRPr="00E65F2C">
        <w:rPr>
          <w:color w:val="auto"/>
          <w:sz w:val="20"/>
          <w:szCs w:val="20"/>
        </w:rPr>
        <w:t>Startup service description</w:t>
      </w:r>
    </w:p>
    <w:p w14:paraId="5B8A4AD0" w14:textId="77777777" w:rsidR="00EC1C46" w:rsidRPr="00E65F2C" w:rsidRDefault="00EC1C46" w:rsidP="00EC1C46">
      <w:pPr>
        <w:pStyle w:val="BodyText"/>
        <w:ind w:left="720"/>
        <w:rPr>
          <w:color w:val="auto"/>
          <w:sz w:val="20"/>
          <w:szCs w:val="20"/>
        </w:rPr>
      </w:pPr>
      <w:r w:rsidRPr="00E65F2C">
        <w:rPr>
          <w:color w:val="auto"/>
          <w:sz w:val="20"/>
          <w:szCs w:val="20"/>
        </w:rPr>
        <w:t>When board boot up, below services runs as a growhouse-services.</w:t>
      </w:r>
    </w:p>
    <w:p w14:paraId="6364E3CE" w14:textId="77777777" w:rsidR="00EC1C46" w:rsidRPr="00E65F2C" w:rsidRDefault="00EC1C46" w:rsidP="00EC1C46">
      <w:pPr>
        <w:pStyle w:val="BodyText"/>
        <w:numPr>
          <w:ilvl w:val="0"/>
          <w:numId w:val="12"/>
        </w:numPr>
        <w:suppressAutoHyphens w:val="0"/>
        <w:rPr>
          <w:color w:val="auto"/>
          <w:sz w:val="20"/>
          <w:szCs w:val="20"/>
        </w:rPr>
      </w:pPr>
      <w:proofErr w:type="spellStart"/>
      <w:r w:rsidRPr="00E65F2C">
        <w:rPr>
          <w:color w:val="auto"/>
          <w:sz w:val="20"/>
          <w:szCs w:val="20"/>
        </w:rPr>
        <w:t>Mosquitto</w:t>
      </w:r>
      <w:proofErr w:type="spellEnd"/>
      <w:r w:rsidRPr="00E65F2C">
        <w:rPr>
          <w:color w:val="auto"/>
          <w:sz w:val="20"/>
          <w:szCs w:val="20"/>
        </w:rPr>
        <w:t xml:space="preserve"> service</w:t>
      </w:r>
    </w:p>
    <w:p w14:paraId="3084324C" w14:textId="691943DE" w:rsidR="00EC1C46" w:rsidRPr="00E65F2C" w:rsidRDefault="00F06779" w:rsidP="00EC1C46">
      <w:pPr>
        <w:pStyle w:val="BodyText"/>
        <w:numPr>
          <w:ilvl w:val="0"/>
          <w:numId w:val="12"/>
        </w:numPr>
        <w:suppressAutoHyphens w:val="0"/>
        <w:rPr>
          <w:color w:val="auto"/>
          <w:sz w:val="20"/>
          <w:szCs w:val="20"/>
        </w:rPr>
      </w:pPr>
      <w:r>
        <w:rPr>
          <w:color w:val="auto"/>
          <w:sz w:val="20"/>
          <w:szCs w:val="20"/>
        </w:rPr>
        <w:t>Awsapp</w:t>
      </w:r>
      <w:r w:rsidR="00EC1C46" w:rsidRPr="00E65F2C">
        <w:rPr>
          <w:color w:val="auto"/>
          <w:sz w:val="20"/>
          <w:szCs w:val="20"/>
        </w:rPr>
        <w:t xml:space="preserve"> Service</w:t>
      </w:r>
    </w:p>
    <w:p w14:paraId="5A8A6CFE" w14:textId="40D9498C" w:rsidR="00EC1C46" w:rsidRPr="00E65F2C" w:rsidRDefault="00EC1C46" w:rsidP="00EC1C46">
      <w:pPr>
        <w:pStyle w:val="BodyText"/>
        <w:numPr>
          <w:ilvl w:val="0"/>
          <w:numId w:val="12"/>
        </w:numPr>
        <w:suppressAutoHyphens w:val="0"/>
        <w:rPr>
          <w:color w:val="auto"/>
          <w:sz w:val="20"/>
          <w:szCs w:val="20"/>
        </w:rPr>
      </w:pPr>
      <w:r w:rsidRPr="00E65F2C">
        <w:rPr>
          <w:color w:val="auto"/>
          <w:sz w:val="20"/>
          <w:szCs w:val="20"/>
        </w:rPr>
        <w:t>Growhouse</w:t>
      </w:r>
      <w:r w:rsidR="00145EF5">
        <w:rPr>
          <w:color w:val="auto"/>
          <w:sz w:val="20"/>
          <w:szCs w:val="20"/>
        </w:rPr>
        <w:t xml:space="preserve"> server </w:t>
      </w:r>
      <w:r w:rsidRPr="00E65F2C">
        <w:rPr>
          <w:color w:val="auto"/>
          <w:sz w:val="20"/>
          <w:szCs w:val="20"/>
        </w:rPr>
        <w:t>service</w:t>
      </w:r>
    </w:p>
    <w:p w14:paraId="0B842EE2" w14:textId="466670D9" w:rsidR="00EC1C46" w:rsidRPr="00E65F2C" w:rsidRDefault="000A679A" w:rsidP="00EC1C46">
      <w:pPr>
        <w:pStyle w:val="BodyText"/>
        <w:numPr>
          <w:ilvl w:val="0"/>
          <w:numId w:val="12"/>
        </w:numPr>
        <w:suppressAutoHyphens w:val="0"/>
        <w:rPr>
          <w:color w:val="auto"/>
          <w:sz w:val="20"/>
          <w:szCs w:val="20"/>
        </w:rPr>
      </w:pPr>
      <w:r>
        <w:rPr>
          <w:color w:val="auto"/>
          <w:sz w:val="20"/>
          <w:szCs w:val="20"/>
        </w:rPr>
        <w:t>Z</w:t>
      </w:r>
      <w:r w:rsidRPr="00E65F2C">
        <w:rPr>
          <w:color w:val="auto"/>
          <w:sz w:val="20"/>
          <w:szCs w:val="20"/>
        </w:rPr>
        <w:t>ig</w:t>
      </w:r>
      <w:r>
        <w:rPr>
          <w:color w:val="auto"/>
          <w:sz w:val="20"/>
          <w:szCs w:val="20"/>
        </w:rPr>
        <w:t>B</w:t>
      </w:r>
      <w:r w:rsidRPr="00E65F2C">
        <w:rPr>
          <w:color w:val="auto"/>
          <w:sz w:val="20"/>
          <w:szCs w:val="20"/>
        </w:rPr>
        <w:t xml:space="preserve">ee </w:t>
      </w:r>
      <w:r w:rsidR="00243FC1">
        <w:rPr>
          <w:color w:val="auto"/>
          <w:sz w:val="20"/>
          <w:szCs w:val="20"/>
        </w:rPr>
        <w:t>Coordinator</w:t>
      </w:r>
      <w:r w:rsidR="00EC1C46" w:rsidRPr="00E65F2C">
        <w:rPr>
          <w:color w:val="auto"/>
          <w:sz w:val="20"/>
          <w:szCs w:val="20"/>
        </w:rPr>
        <w:t xml:space="preserve"> service</w:t>
      </w:r>
    </w:p>
    <w:p w14:paraId="69074913" w14:textId="63041710" w:rsidR="00EC1C46" w:rsidRPr="00E65F2C" w:rsidRDefault="00EC1C46" w:rsidP="00EC1C46">
      <w:pPr>
        <w:pStyle w:val="BodyText"/>
        <w:numPr>
          <w:ilvl w:val="0"/>
          <w:numId w:val="12"/>
        </w:numPr>
        <w:suppressAutoHyphens w:val="0"/>
        <w:rPr>
          <w:color w:val="auto"/>
          <w:sz w:val="20"/>
          <w:szCs w:val="20"/>
        </w:rPr>
      </w:pPr>
      <w:r w:rsidRPr="00E65F2C">
        <w:rPr>
          <w:color w:val="auto"/>
          <w:sz w:val="20"/>
          <w:szCs w:val="20"/>
        </w:rPr>
        <w:t>BLE</w:t>
      </w:r>
      <w:r w:rsidR="008C1D82">
        <w:rPr>
          <w:color w:val="auto"/>
          <w:sz w:val="20"/>
          <w:szCs w:val="20"/>
        </w:rPr>
        <w:t xml:space="preserve"> </w:t>
      </w:r>
      <w:r w:rsidRPr="00E65F2C">
        <w:rPr>
          <w:color w:val="auto"/>
          <w:sz w:val="20"/>
          <w:szCs w:val="20"/>
        </w:rPr>
        <w:t>server service</w:t>
      </w:r>
    </w:p>
    <w:p w14:paraId="578B47DA" w14:textId="77777777" w:rsidR="00EC1C46" w:rsidRPr="00E65F2C" w:rsidRDefault="00EC1C46" w:rsidP="00EC1C46">
      <w:pPr>
        <w:pStyle w:val="BodyText"/>
        <w:rPr>
          <w:color w:val="auto"/>
        </w:rPr>
      </w:pPr>
    </w:p>
    <w:p w14:paraId="155049E5" w14:textId="77777777" w:rsidR="00EC1C46" w:rsidRPr="00E65F2C" w:rsidRDefault="00EC1C46" w:rsidP="00EC1C46">
      <w:pPr>
        <w:rPr>
          <w:color w:val="auto"/>
        </w:rPr>
      </w:pPr>
    </w:p>
    <w:p w14:paraId="442F858C" w14:textId="09DEFBAC" w:rsidR="00687750" w:rsidRPr="00E65F2C" w:rsidRDefault="00687750" w:rsidP="00687750">
      <w:pPr>
        <w:pStyle w:val="Textbody"/>
        <w:numPr>
          <w:ilvl w:val="0"/>
          <w:numId w:val="13"/>
        </w:numPr>
        <w:tabs>
          <w:tab w:val="left" w:pos="468"/>
        </w:tabs>
        <w:snapToGrid w:val="0"/>
        <w:spacing w:before="60" w:after="60"/>
        <w:ind w:left="0" w:firstLine="0"/>
        <w:jc w:val="both"/>
        <w:rPr>
          <w:rFonts w:ascii="Arial" w:hAnsi="Arial" w:cs="Arial"/>
          <w:b/>
          <w:bCs/>
        </w:rPr>
      </w:pPr>
      <w:r w:rsidRPr="00E65F2C">
        <w:rPr>
          <w:rFonts w:ascii="Arial" w:hAnsi="Arial" w:cs="Arial"/>
          <w:b/>
          <w:bCs/>
        </w:rPr>
        <w:t>Zig</w:t>
      </w:r>
      <w:r w:rsidR="000D5907">
        <w:rPr>
          <w:rFonts w:ascii="Arial" w:hAnsi="Arial" w:cs="Arial"/>
          <w:b/>
          <w:bCs/>
        </w:rPr>
        <w:t>B</w:t>
      </w:r>
      <w:r w:rsidRPr="00E65F2C">
        <w:rPr>
          <w:rFonts w:ascii="Arial" w:hAnsi="Arial" w:cs="Arial"/>
          <w:b/>
          <w:bCs/>
        </w:rPr>
        <w:t>ee</w:t>
      </w:r>
      <w:r w:rsidR="000D5907">
        <w:rPr>
          <w:rFonts w:ascii="Arial" w:hAnsi="Arial" w:cs="Arial"/>
          <w:b/>
          <w:bCs/>
        </w:rPr>
        <w:t xml:space="preserve"> </w:t>
      </w:r>
      <w:r w:rsidR="00243FC1">
        <w:rPr>
          <w:rFonts w:ascii="Arial" w:hAnsi="Arial" w:cs="Arial"/>
          <w:b/>
          <w:bCs/>
        </w:rPr>
        <w:t>Coordinator</w:t>
      </w:r>
    </w:p>
    <w:p w14:paraId="6E231DE7" w14:textId="77777777" w:rsidR="00687750" w:rsidRPr="00E65F2C" w:rsidRDefault="00687750" w:rsidP="00687750">
      <w:pPr>
        <w:pStyle w:val="Textbody"/>
        <w:tabs>
          <w:tab w:val="left" w:pos="468"/>
        </w:tabs>
        <w:snapToGrid w:val="0"/>
        <w:spacing w:before="60" w:after="60"/>
        <w:jc w:val="both"/>
        <w:rPr>
          <w:rFonts w:ascii="Arial" w:hAnsi="Arial" w:cs="Arial"/>
          <w:b/>
          <w:bCs/>
          <w:sz w:val="20"/>
          <w:szCs w:val="20"/>
        </w:rPr>
      </w:pPr>
    </w:p>
    <w:p w14:paraId="543F2326" w14:textId="0E5D13FC" w:rsidR="00687750" w:rsidRPr="00E65F2C" w:rsidRDefault="00687750" w:rsidP="00687750">
      <w:pPr>
        <w:pStyle w:val="Textbody"/>
        <w:tabs>
          <w:tab w:val="left" w:pos="468"/>
        </w:tabs>
        <w:snapToGrid w:val="0"/>
        <w:spacing w:before="60" w:after="60"/>
        <w:jc w:val="both"/>
        <w:rPr>
          <w:rFonts w:ascii="Arial" w:hAnsi="Arial" w:cs="Arial"/>
          <w:b/>
          <w:bCs/>
          <w:sz w:val="20"/>
          <w:szCs w:val="20"/>
        </w:rPr>
      </w:pPr>
      <w:r w:rsidRPr="00E65F2C">
        <w:rPr>
          <w:rFonts w:ascii="Arial" w:hAnsi="Arial" w:cs="Arial"/>
          <w:b/>
          <w:bCs/>
          <w:sz w:val="20"/>
          <w:szCs w:val="20"/>
        </w:rPr>
        <w:t xml:space="preserve">Description: </w:t>
      </w:r>
      <w:r w:rsidR="00122E97" w:rsidRPr="00CF6715">
        <w:rPr>
          <w:rFonts w:ascii="Arial" w:hAnsi="Arial" w:cs="Arial"/>
          <w:sz w:val="20"/>
          <w:szCs w:val="20"/>
        </w:rPr>
        <w:t>ZigBee</w:t>
      </w:r>
      <w:r w:rsidR="00122E97" w:rsidRPr="00E65F2C">
        <w:rPr>
          <w:sz w:val="20"/>
          <w:szCs w:val="20"/>
        </w:rPr>
        <w:t xml:space="preserve"> </w:t>
      </w:r>
      <w:r w:rsidR="00243FC1">
        <w:rPr>
          <w:rFonts w:ascii="Arial" w:hAnsi="Arial" w:cs="Arial"/>
          <w:bCs/>
          <w:sz w:val="20"/>
          <w:szCs w:val="20"/>
        </w:rPr>
        <w:t>Coordinator</w:t>
      </w:r>
      <w:r w:rsidRPr="00E65F2C">
        <w:rPr>
          <w:rFonts w:ascii="Arial" w:hAnsi="Arial" w:cs="Arial"/>
          <w:bCs/>
          <w:sz w:val="20"/>
          <w:szCs w:val="20"/>
        </w:rPr>
        <w:t xml:space="preserve"> is a service on a Gateway which is responsible to create, manage and commission </w:t>
      </w:r>
      <w:r w:rsidR="00127FAF" w:rsidRPr="00F31508">
        <w:rPr>
          <w:rFonts w:ascii="Arial" w:hAnsi="Arial" w:cs="Arial"/>
          <w:sz w:val="20"/>
          <w:szCs w:val="20"/>
        </w:rPr>
        <w:t>ZigBee</w:t>
      </w:r>
      <w:r w:rsidR="00127FAF" w:rsidRPr="00E65F2C">
        <w:rPr>
          <w:sz w:val="20"/>
          <w:szCs w:val="20"/>
        </w:rPr>
        <w:t xml:space="preserve"> </w:t>
      </w:r>
      <w:r w:rsidRPr="00E65F2C">
        <w:rPr>
          <w:rFonts w:ascii="Arial" w:hAnsi="Arial" w:cs="Arial"/>
          <w:bCs/>
          <w:sz w:val="20"/>
          <w:szCs w:val="20"/>
        </w:rPr>
        <w:t xml:space="preserve">network by controlling the </w:t>
      </w:r>
      <w:r w:rsidR="00A42748" w:rsidRPr="00F31508">
        <w:rPr>
          <w:rFonts w:ascii="Arial" w:hAnsi="Arial" w:cs="Arial"/>
          <w:sz w:val="20"/>
          <w:szCs w:val="20"/>
        </w:rPr>
        <w:t>ZigBee</w:t>
      </w:r>
      <w:r w:rsidR="00A42748" w:rsidRPr="00E65F2C">
        <w:rPr>
          <w:sz w:val="20"/>
          <w:szCs w:val="20"/>
        </w:rPr>
        <w:t xml:space="preserve"> </w:t>
      </w:r>
      <w:r w:rsidR="00A42748">
        <w:rPr>
          <w:rFonts w:ascii="Arial" w:hAnsi="Arial" w:cs="Arial"/>
          <w:bCs/>
          <w:sz w:val="20"/>
          <w:szCs w:val="20"/>
        </w:rPr>
        <w:t>NCP</w:t>
      </w:r>
      <w:r w:rsidRPr="00E65F2C">
        <w:rPr>
          <w:rFonts w:ascii="Arial" w:hAnsi="Arial" w:cs="Arial"/>
          <w:bCs/>
          <w:sz w:val="20"/>
          <w:szCs w:val="20"/>
        </w:rPr>
        <w:t xml:space="preserve"> device over UART interface. </w:t>
      </w:r>
      <w:r w:rsidR="00127FAF" w:rsidRPr="00F31508">
        <w:rPr>
          <w:rFonts w:ascii="Arial" w:hAnsi="Arial" w:cs="Arial"/>
          <w:sz w:val="20"/>
          <w:szCs w:val="20"/>
        </w:rPr>
        <w:t>ZigBee</w:t>
      </w:r>
      <w:r w:rsidR="00127FAF" w:rsidRPr="00E65F2C">
        <w:rPr>
          <w:sz w:val="20"/>
          <w:szCs w:val="20"/>
        </w:rPr>
        <w:t xml:space="preserve"> </w:t>
      </w:r>
      <w:r w:rsidR="00243FC1">
        <w:rPr>
          <w:rFonts w:ascii="Arial" w:hAnsi="Arial" w:cs="Arial"/>
          <w:bCs/>
          <w:sz w:val="20"/>
          <w:szCs w:val="20"/>
        </w:rPr>
        <w:t>Coordinator</w:t>
      </w:r>
      <w:r w:rsidRPr="00E65F2C">
        <w:rPr>
          <w:rFonts w:ascii="Arial" w:hAnsi="Arial" w:cs="Arial"/>
          <w:bCs/>
          <w:sz w:val="20"/>
          <w:szCs w:val="20"/>
        </w:rPr>
        <w:t xml:space="preserve"> communicate with other services on defined MQTT topic for controlling command, responses and end device data exchange.</w:t>
      </w:r>
    </w:p>
    <w:p w14:paraId="153448F1" w14:textId="77777777" w:rsidR="00687750" w:rsidRPr="00E65F2C" w:rsidRDefault="00687750" w:rsidP="00687750">
      <w:pPr>
        <w:pStyle w:val="Standard"/>
        <w:ind w:left="720"/>
        <w:jc w:val="both"/>
        <w:rPr>
          <w:rFonts w:ascii="Arial" w:hAnsi="Arial" w:cs="Arial"/>
          <w:sz w:val="20"/>
          <w:szCs w:val="20"/>
        </w:rPr>
      </w:pPr>
    </w:p>
    <w:p w14:paraId="11DEFAC1" w14:textId="288FD0F0" w:rsidR="00687750" w:rsidRPr="00E65F2C" w:rsidRDefault="00687750" w:rsidP="00687750">
      <w:pPr>
        <w:pStyle w:val="Standard"/>
        <w:jc w:val="both"/>
        <w:rPr>
          <w:rFonts w:ascii="Arial" w:hAnsi="Arial" w:cs="Arial"/>
          <w:sz w:val="20"/>
          <w:szCs w:val="20"/>
        </w:rPr>
      </w:pPr>
      <w:r w:rsidRPr="00E65F2C">
        <w:rPr>
          <w:rFonts w:ascii="Arial" w:hAnsi="Arial" w:cs="Arial"/>
          <w:b/>
          <w:sz w:val="20"/>
          <w:szCs w:val="20"/>
        </w:rPr>
        <w:t>Location on board:</w:t>
      </w:r>
      <w:r w:rsidRPr="00E65F2C">
        <w:rPr>
          <w:rFonts w:ascii="Arial" w:hAnsi="Arial" w:cs="Arial"/>
          <w:sz w:val="20"/>
          <w:szCs w:val="20"/>
        </w:rPr>
        <w:t xml:space="preserve"> /</w:t>
      </w:r>
      <w:proofErr w:type="spellStart"/>
      <w:r w:rsidRPr="00E65F2C">
        <w:rPr>
          <w:rFonts w:ascii="Arial" w:hAnsi="Arial" w:cs="Arial"/>
          <w:sz w:val="20"/>
          <w:szCs w:val="20"/>
        </w:rPr>
        <w:t>usr</w:t>
      </w:r>
      <w:proofErr w:type="spellEnd"/>
      <w:r w:rsidRPr="00E65F2C">
        <w:rPr>
          <w:rFonts w:ascii="Arial" w:hAnsi="Arial" w:cs="Arial"/>
          <w:sz w:val="20"/>
          <w:szCs w:val="20"/>
        </w:rPr>
        <w:t>/</w:t>
      </w:r>
      <w:proofErr w:type="spellStart"/>
      <w:r w:rsidRPr="00E65F2C">
        <w:rPr>
          <w:rFonts w:ascii="Arial" w:hAnsi="Arial" w:cs="Arial"/>
          <w:sz w:val="20"/>
          <w:szCs w:val="20"/>
        </w:rPr>
        <w:t>sbin</w:t>
      </w:r>
      <w:proofErr w:type="spellEnd"/>
      <w:r w:rsidRPr="00E65F2C">
        <w:rPr>
          <w:rFonts w:ascii="Arial" w:hAnsi="Arial" w:cs="Arial"/>
          <w:sz w:val="20"/>
          <w:szCs w:val="20"/>
        </w:rPr>
        <w:t>/</w:t>
      </w:r>
      <w:proofErr w:type="spellStart"/>
      <w:r w:rsidRPr="00E65F2C">
        <w:rPr>
          <w:rFonts w:ascii="Arial" w:hAnsi="Arial" w:cs="Arial"/>
          <w:sz w:val="20"/>
          <w:szCs w:val="20"/>
        </w:rPr>
        <w:t>zigbee</w:t>
      </w:r>
      <w:proofErr w:type="spellEnd"/>
      <w:r w:rsidRPr="00E65F2C">
        <w:rPr>
          <w:rFonts w:ascii="Arial" w:hAnsi="Arial" w:cs="Arial"/>
          <w:sz w:val="20"/>
          <w:szCs w:val="20"/>
        </w:rPr>
        <w:t>-coordinator</w:t>
      </w:r>
    </w:p>
    <w:p w14:paraId="3246703E" w14:textId="77777777" w:rsidR="00687750" w:rsidRPr="00E65F2C" w:rsidRDefault="00687750" w:rsidP="00687750">
      <w:pPr>
        <w:pStyle w:val="Textbody"/>
        <w:tabs>
          <w:tab w:val="left" w:pos="468"/>
        </w:tabs>
        <w:snapToGrid w:val="0"/>
        <w:spacing w:before="60" w:after="60"/>
        <w:jc w:val="both"/>
        <w:rPr>
          <w:rStyle w:val="CommentReference"/>
          <w:sz w:val="20"/>
          <w:szCs w:val="20"/>
        </w:rPr>
      </w:pPr>
    </w:p>
    <w:p w14:paraId="534CC1DB" w14:textId="0D317AF3" w:rsidR="00687750" w:rsidRPr="00E65F2C" w:rsidRDefault="008F437B" w:rsidP="00687750">
      <w:pPr>
        <w:pStyle w:val="Textbody"/>
        <w:tabs>
          <w:tab w:val="left" w:pos="468"/>
        </w:tabs>
        <w:snapToGrid w:val="0"/>
        <w:spacing w:before="60" w:after="60"/>
        <w:jc w:val="both"/>
        <w:rPr>
          <w:rFonts w:ascii="Arial" w:hAnsi="Arial" w:cs="Arial"/>
          <w:bCs/>
          <w:sz w:val="20"/>
          <w:szCs w:val="20"/>
        </w:rPr>
      </w:pPr>
      <w:r w:rsidRPr="00F31508">
        <w:rPr>
          <w:rFonts w:ascii="Arial" w:hAnsi="Arial" w:cs="Arial"/>
          <w:sz w:val="20"/>
          <w:szCs w:val="20"/>
        </w:rPr>
        <w:t>ZigBee</w:t>
      </w:r>
      <w:r w:rsidRPr="00E65F2C">
        <w:rPr>
          <w:sz w:val="20"/>
          <w:szCs w:val="20"/>
        </w:rPr>
        <w:t xml:space="preserve"> </w:t>
      </w:r>
      <w:r>
        <w:rPr>
          <w:rFonts w:ascii="Arial" w:hAnsi="Arial" w:cs="Arial"/>
          <w:bCs/>
          <w:sz w:val="20"/>
          <w:szCs w:val="20"/>
        </w:rPr>
        <w:t>C</w:t>
      </w:r>
      <w:r w:rsidR="00687750" w:rsidRPr="00E65F2C">
        <w:rPr>
          <w:rFonts w:ascii="Arial" w:hAnsi="Arial" w:cs="Arial"/>
          <w:bCs/>
          <w:sz w:val="20"/>
          <w:szCs w:val="20"/>
        </w:rPr>
        <w:t>oordinator subscribed and publish for following topic:</w:t>
      </w:r>
    </w:p>
    <w:p w14:paraId="42B5C567" w14:textId="77777777" w:rsidR="00687750" w:rsidRPr="00E65F2C" w:rsidRDefault="00687750" w:rsidP="00687750">
      <w:pPr>
        <w:pStyle w:val="Textbody"/>
        <w:numPr>
          <w:ilvl w:val="0"/>
          <w:numId w:val="19"/>
        </w:numPr>
        <w:tabs>
          <w:tab w:val="left" w:pos="468"/>
        </w:tabs>
        <w:snapToGrid w:val="0"/>
        <w:spacing w:before="60" w:after="60"/>
        <w:jc w:val="both"/>
        <w:rPr>
          <w:rFonts w:ascii="Arial" w:hAnsi="Arial" w:cs="Arial"/>
          <w:bCs/>
          <w:sz w:val="20"/>
          <w:szCs w:val="20"/>
        </w:rPr>
      </w:pPr>
      <w:r w:rsidRPr="00E65F2C">
        <w:rPr>
          <w:rFonts w:ascii="Arial" w:hAnsi="Arial" w:cs="Arial"/>
          <w:bCs/>
          <w:sz w:val="20"/>
          <w:szCs w:val="20"/>
        </w:rPr>
        <w:t>“</w:t>
      </w:r>
      <w:proofErr w:type="spellStart"/>
      <w:r w:rsidRPr="00E65F2C">
        <w:rPr>
          <w:rFonts w:ascii="Arial" w:hAnsi="Arial" w:cs="Arial"/>
          <w:bCs/>
          <w:sz w:val="20"/>
          <w:szCs w:val="20"/>
        </w:rPr>
        <w:t>gw</w:t>
      </w:r>
      <w:proofErr w:type="spellEnd"/>
      <w:r w:rsidRPr="00E65F2C">
        <w:rPr>
          <w:rFonts w:ascii="Arial" w:hAnsi="Arial" w:cs="Arial"/>
          <w:bCs/>
          <w:sz w:val="20"/>
          <w:szCs w:val="20"/>
        </w:rPr>
        <w:t>/+/commands”</w:t>
      </w:r>
    </w:p>
    <w:p w14:paraId="5262C7E6" w14:textId="31EBF1C0" w:rsidR="00687750" w:rsidRPr="00E65F2C" w:rsidRDefault="00687750" w:rsidP="00687750">
      <w:pPr>
        <w:pStyle w:val="Textbody"/>
        <w:tabs>
          <w:tab w:val="left" w:pos="468"/>
        </w:tabs>
        <w:snapToGrid w:val="0"/>
        <w:spacing w:before="60" w:after="60"/>
        <w:ind w:left="720"/>
        <w:jc w:val="both"/>
        <w:rPr>
          <w:rFonts w:ascii="Arial" w:hAnsi="Arial" w:cs="Arial"/>
          <w:bCs/>
          <w:sz w:val="20"/>
          <w:szCs w:val="20"/>
        </w:rPr>
      </w:pPr>
      <w:r w:rsidRPr="00E65F2C">
        <w:rPr>
          <w:rFonts w:ascii="Arial" w:hAnsi="Arial" w:cs="Arial"/>
          <w:bCs/>
          <w:sz w:val="20"/>
          <w:szCs w:val="20"/>
        </w:rPr>
        <w:t xml:space="preserve">Growhouse server publish all command to </w:t>
      </w:r>
      <w:r w:rsidR="00CC35E3" w:rsidRPr="00F31508">
        <w:rPr>
          <w:rFonts w:ascii="Arial" w:hAnsi="Arial" w:cs="Arial"/>
          <w:sz w:val="20"/>
          <w:szCs w:val="20"/>
        </w:rPr>
        <w:t>ZigBee</w:t>
      </w:r>
      <w:r w:rsidR="00CC35E3" w:rsidRPr="00E65F2C">
        <w:rPr>
          <w:sz w:val="20"/>
          <w:szCs w:val="20"/>
        </w:rPr>
        <w:t xml:space="preserve"> </w:t>
      </w:r>
      <w:r w:rsidR="00CC35E3">
        <w:rPr>
          <w:rFonts w:ascii="Arial" w:hAnsi="Arial" w:cs="Arial"/>
          <w:bCs/>
          <w:sz w:val="20"/>
          <w:szCs w:val="20"/>
        </w:rPr>
        <w:t>C</w:t>
      </w:r>
      <w:r w:rsidRPr="00E65F2C">
        <w:rPr>
          <w:rFonts w:ascii="Arial" w:hAnsi="Arial" w:cs="Arial"/>
          <w:bCs/>
          <w:sz w:val="20"/>
          <w:szCs w:val="20"/>
        </w:rPr>
        <w:t>oordinator on above topic for creating network, open-network, binding devices, leave devices etc.</w:t>
      </w:r>
    </w:p>
    <w:p w14:paraId="6A2AEF2D" w14:textId="77777777" w:rsidR="00687750" w:rsidRPr="00E65F2C" w:rsidRDefault="00687750" w:rsidP="00687750">
      <w:pPr>
        <w:pStyle w:val="ListParagraph"/>
        <w:numPr>
          <w:ilvl w:val="0"/>
          <w:numId w:val="19"/>
        </w:numPr>
        <w:textAlignment w:val="baseline"/>
        <w:rPr>
          <w:color w:val="auto"/>
          <w:szCs w:val="20"/>
        </w:rPr>
      </w:pPr>
      <w:r w:rsidRPr="00E65F2C">
        <w:rPr>
          <w:color w:val="auto"/>
          <w:szCs w:val="20"/>
        </w:rPr>
        <w:t>"</w:t>
      </w:r>
      <w:proofErr w:type="spellStart"/>
      <w:r w:rsidRPr="00E65F2C">
        <w:rPr>
          <w:color w:val="auto"/>
          <w:szCs w:val="20"/>
        </w:rPr>
        <w:t>gw</w:t>
      </w:r>
      <w:proofErr w:type="spellEnd"/>
      <w:r w:rsidRPr="00E65F2C">
        <w:rPr>
          <w:color w:val="auto"/>
          <w:szCs w:val="20"/>
        </w:rPr>
        <w:t>/+/devices"</w:t>
      </w:r>
    </w:p>
    <w:p w14:paraId="0C267408" w14:textId="735F2810" w:rsidR="00687750" w:rsidRPr="00E65F2C" w:rsidRDefault="00EA2C5C" w:rsidP="00687750">
      <w:pPr>
        <w:pStyle w:val="ListParagraph"/>
        <w:textAlignment w:val="baseline"/>
        <w:rPr>
          <w:color w:val="auto"/>
          <w:szCs w:val="20"/>
        </w:rPr>
      </w:pPr>
      <w:r w:rsidRPr="00F31508">
        <w:rPr>
          <w:color w:val="auto"/>
          <w:szCs w:val="20"/>
        </w:rPr>
        <w:t>ZigBee</w:t>
      </w:r>
      <w:r w:rsidRPr="00E65F2C">
        <w:rPr>
          <w:color w:val="auto"/>
          <w:szCs w:val="20"/>
        </w:rPr>
        <w:t xml:space="preserve"> </w:t>
      </w:r>
      <w:r w:rsidR="00243FC1">
        <w:rPr>
          <w:color w:val="auto"/>
          <w:szCs w:val="20"/>
        </w:rPr>
        <w:t>Coordinator</w:t>
      </w:r>
      <w:r w:rsidR="00687750" w:rsidRPr="00E65F2C">
        <w:rPr>
          <w:color w:val="auto"/>
          <w:szCs w:val="20"/>
        </w:rPr>
        <w:t xml:space="preserve"> publish the list of binding devices on above topic.</w:t>
      </w:r>
    </w:p>
    <w:p w14:paraId="3A3E1E50" w14:textId="5B835C15" w:rsidR="00687750" w:rsidRDefault="00687750" w:rsidP="00687750">
      <w:pPr>
        <w:pStyle w:val="Textbody"/>
        <w:tabs>
          <w:tab w:val="left" w:pos="468"/>
        </w:tabs>
        <w:snapToGrid w:val="0"/>
        <w:spacing w:before="60" w:after="60"/>
        <w:ind w:left="720"/>
        <w:jc w:val="both"/>
        <w:rPr>
          <w:rFonts w:ascii="Arial" w:hAnsi="Arial" w:cs="Arial"/>
          <w:bCs/>
          <w:sz w:val="20"/>
          <w:szCs w:val="20"/>
        </w:rPr>
      </w:pPr>
    </w:p>
    <w:p w14:paraId="597065FF" w14:textId="77777777" w:rsidR="00E9043E" w:rsidRPr="00E65F2C" w:rsidRDefault="00E9043E" w:rsidP="00687750">
      <w:pPr>
        <w:pStyle w:val="Textbody"/>
        <w:tabs>
          <w:tab w:val="left" w:pos="468"/>
        </w:tabs>
        <w:snapToGrid w:val="0"/>
        <w:spacing w:before="60" w:after="60"/>
        <w:ind w:left="720"/>
        <w:jc w:val="both"/>
        <w:rPr>
          <w:rFonts w:ascii="Arial" w:hAnsi="Arial" w:cs="Arial"/>
          <w:bCs/>
          <w:sz w:val="20"/>
          <w:szCs w:val="20"/>
        </w:rPr>
      </w:pPr>
    </w:p>
    <w:p w14:paraId="7C1DC0DF" w14:textId="77777777" w:rsidR="00687750" w:rsidRPr="00E65F2C" w:rsidRDefault="00687750" w:rsidP="00687750">
      <w:pPr>
        <w:pStyle w:val="Textbody"/>
        <w:numPr>
          <w:ilvl w:val="0"/>
          <w:numId w:val="13"/>
        </w:numPr>
        <w:tabs>
          <w:tab w:val="left" w:pos="468"/>
        </w:tabs>
        <w:snapToGrid w:val="0"/>
        <w:spacing w:before="60" w:after="60"/>
        <w:ind w:left="0" w:firstLine="0"/>
        <w:jc w:val="both"/>
        <w:rPr>
          <w:rFonts w:ascii="Arial" w:hAnsi="Arial" w:cs="Arial"/>
          <w:b/>
          <w:bCs/>
        </w:rPr>
      </w:pPr>
      <w:r w:rsidRPr="00E65F2C">
        <w:rPr>
          <w:rFonts w:ascii="Arial" w:hAnsi="Arial" w:cs="Arial"/>
          <w:b/>
          <w:bCs/>
        </w:rPr>
        <w:t>Growhouse-Server</w:t>
      </w:r>
    </w:p>
    <w:p w14:paraId="1C7D14BD" w14:textId="77777777" w:rsidR="00687750" w:rsidRPr="00E65F2C" w:rsidRDefault="00687750" w:rsidP="00687750">
      <w:pPr>
        <w:pStyle w:val="Textbody"/>
        <w:tabs>
          <w:tab w:val="left" w:pos="468"/>
        </w:tabs>
        <w:snapToGrid w:val="0"/>
        <w:spacing w:before="60" w:after="60"/>
        <w:jc w:val="both"/>
        <w:rPr>
          <w:rFonts w:asciiTheme="majorHAnsi" w:hAnsiTheme="majorHAnsi"/>
          <w:b/>
          <w:bCs/>
          <w:szCs w:val="20"/>
        </w:rPr>
      </w:pPr>
    </w:p>
    <w:p w14:paraId="05915587" w14:textId="5617DD70" w:rsidR="00687750" w:rsidRPr="00E65F2C" w:rsidRDefault="00687750" w:rsidP="00687750">
      <w:pPr>
        <w:pStyle w:val="Textbody"/>
        <w:tabs>
          <w:tab w:val="left" w:pos="468"/>
        </w:tabs>
        <w:snapToGrid w:val="0"/>
        <w:spacing w:before="60" w:after="60"/>
        <w:jc w:val="both"/>
        <w:rPr>
          <w:rFonts w:ascii="Arial" w:hAnsi="Arial" w:cs="Arial"/>
          <w:sz w:val="20"/>
          <w:szCs w:val="20"/>
        </w:rPr>
      </w:pPr>
      <w:r w:rsidRPr="00E65F2C">
        <w:rPr>
          <w:rFonts w:ascii="Arial" w:hAnsi="Arial" w:cs="Arial"/>
          <w:b/>
          <w:bCs/>
          <w:sz w:val="20"/>
          <w:szCs w:val="20"/>
        </w:rPr>
        <w:t xml:space="preserve">Description: </w:t>
      </w:r>
      <w:r w:rsidRPr="00E65F2C">
        <w:rPr>
          <w:rFonts w:ascii="Arial" w:hAnsi="Arial" w:cs="Arial"/>
          <w:sz w:val="20"/>
          <w:szCs w:val="20"/>
        </w:rPr>
        <w:t xml:space="preserve">Growhouse-server runs as service on board which is responsible to communicate with </w:t>
      </w:r>
      <w:r w:rsidR="007C4989" w:rsidRPr="00F31508">
        <w:rPr>
          <w:rFonts w:ascii="Arial" w:hAnsi="Arial" w:cs="Arial"/>
          <w:sz w:val="20"/>
          <w:szCs w:val="20"/>
        </w:rPr>
        <w:t>ZigBee</w:t>
      </w:r>
      <w:r w:rsidR="007C4989" w:rsidRPr="00E65F2C">
        <w:rPr>
          <w:sz w:val="20"/>
          <w:szCs w:val="20"/>
        </w:rPr>
        <w:t xml:space="preserve"> </w:t>
      </w:r>
      <w:r w:rsidR="00243FC1">
        <w:rPr>
          <w:rFonts w:ascii="Arial" w:hAnsi="Arial" w:cs="Arial"/>
          <w:sz w:val="20"/>
          <w:szCs w:val="20"/>
        </w:rPr>
        <w:t>Coordinator</w:t>
      </w:r>
      <w:r w:rsidRPr="00E65F2C">
        <w:rPr>
          <w:rFonts w:ascii="Arial" w:hAnsi="Arial" w:cs="Arial"/>
          <w:sz w:val="20"/>
          <w:szCs w:val="20"/>
        </w:rPr>
        <w:t xml:space="preserve">, </w:t>
      </w:r>
      <w:r w:rsidR="001B29C0">
        <w:rPr>
          <w:rFonts w:ascii="Arial" w:hAnsi="Arial" w:cs="Arial"/>
          <w:sz w:val="20"/>
          <w:szCs w:val="20"/>
        </w:rPr>
        <w:t>awsapp</w:t>
      </w:r>
      <w:r w:rsidRPr="00E65F2C">
        <w:rPr>
          <w:rFonts w:ascii="Arial" w:hAnsi="Arial" w:cs="Arial"/>
          <w:sz w:val="20"/>
          <w:szCs w:val="20"/>
        </w:rPr>
        <w:t xml:space="preserve"> and </w:t>
      </w:r>
      <w:r w:rsidR="0034263C">
        <w:rPr>
          <w:rFonts w:ascii="Arial" w:hAnsi="Arial" w:cs="Arial"/>
          <w:sz w:val="20"/>
          <w:szCs w:val="20"/>
        </w:rPr>
        <w:t>BLE S</w:t>
      </w:r>
      <w:r w:rsidRPr="00E65F2C">
        <w:rPr>
          <w:rFonts w:ascii="Arial" w:hAnsi="Arial" w:cs="Arial"/>
          <w:sz w:val="20"/>
          <w:szCs w:val="20"/>
        </w:rPr>
        <w:t xml:space="preserve">erver via </w:t>
      </w:r>
      <w:proofErr w:type="spellStart"/>
      <w:r w:rsidRPr="00E65F2C">
        <w:rPr>
          <w:rFonts w:ascii="Arial" w:hAnsi="Arial" w:cs="Arial"/>
          <w:sz w:val="20"/>
          <w:szCs w:val="20"/>
        </w:rPr>
        <w:t>mqtt</w:t>
      </w:r>
      <w:proofErr w:type="spellEnd"/>
      <w:r w:rsidRPr="00E65F2C">
        <w:rPr>
          <w:rFonts w:ascii="Arial" w:hAnsi="Arial" w:cs="Arial"/>
          <w:sz w:val="20"/>
          <w:szCs w:val="20"/>
        </w:rPr>
        <w:t xml:space="preserve"> broker.</w:t>
      </w:r>
    </w:p>
    <w:p w14:paraId="338ADEBB" w14:textId="77777777" w:rsidR="00687750" w:rsidRPr="00E65F2C" w:rsidRDefault="00687750" w:rsidP="00687750">
      <w:pPr>
        <w:pStyle w:val="Textbody"/>
        <w:tabs>
          <w:tab w:val="left" w:pos="468"/>
        </w:tabs>
        <w:snapToGrid w:val="0"/>
        <w:spacing w:before="60" w:after="60"/>
        <w:jc w:val="both"/>
        <w:rPr>
          <w:rFonts w:ascii="Arial" w:hAnsi="Arial" w:cs="Arial"/>
          <w:b/>
          <w:bCs/>
          <w:sz w:val="20"/>
          <w:szCs w:val="20"/>
        </w:rPr>
      </w:pPr>
    </w:p>
    <w:p w14:paraId="718F78BB" w14:textId="77777777" w:rsidR="00687750" w:rsidRPr="00E65F2C" w:rsidRDefault="00687750" w:rsidP="00687750">
      <w:pPr>
        <w:pStyle w:val="TableText"/>
        <w:snapToGrid w:val="0"/>
        <w:rPr>
          <w:b/>
          <w:color w:val="auto"/>
          <w:szCs w:val="20"/>
        </w:rPr>
      </w:pPr>
      <w:r w:rsidRPr="00E65F2C">
        <w:rPr>
          <w:b/>
          <w:color w:val="auto"/>
          <w:szCs w:val="20"/>
        </w:rPr>
        <w:t>Process Flow and payload information:</w:t>
      </w:r>
    </w:p>
    <w:p w14:paraId="2817A51B" w14:textId="77777777" w:rsidR="00687750" w:rsidRPr="00E65F2C" w:rsidRDefault="00687750" w:rsidP="00687750">
      <w:pPr>
        <w:pStyle w:val="TableText"/>
        <w:snapToGrid w:val="0"/>
        <w:rPr>
          <w:b/>
          <w:bCs/>
          <w:color w:val="auto"/>
          <w:szCs w:val="20"/>
        </w:rPr>
      </w:pPr>
    </w:p>
    <w:p w14:paraId="2E25CA5C" w14:textId="77777777" w:rsidR="00687750" w:rsidRPr="00E65F2C" w:rsidRDefault="00687750" w:rsidP="00687750">
      <w:pPr>
        <w:pStyle w:val="ListParagraph"/>
        <w:numPr>
          <w:ilvl w:val="0"/>
          <w:numId w:val="26"/>
        </w:numPr>
        <w:textAlignment w:val="baseline"/>
        <w:rPr>
          <w:color w:val="auto"/>
          <w:szCs w:val="20"/>
        </w:rPr>
      </w:pPr>
      <w:r w:rsidRPr="00E65F2C">
        <w:rPr>
          <w:color w:val="auto"/>
          <w:szCs w:val="20"/>
        </w:rPr>
        <w:t xml:space="preserve">Growhouse-server will connect to local </w:t>
      </w:r>
      <w:proofErr w:type="spellStart"/>
      <w:r w:rsidRPr="00E65F2C">
        <w:rPr>
          <w:color w:val="auto"/>
          <w:szCs w:val="20"/>
        </w:rPr>
        <w:t>mqtt</w:t>
      </w:r>
      <w:proofErr w:type="spellEnd"/>
      <w:r w:rsidRPr="00E65F2C">
        <w:rPr>
          <w:color w:val="auto"/>
          <w:szCs w:val="20"/>
        </w:rPr>
        <w:t xml:space="preserve"> server and subscribe for below topics using </w:t>
      </w:r>
      <w:proofErr w:type="spellStart"/>
      <w:r w:rsidRPr="00E65F2C">
        <w:rPr>
          <w:color w:val="auto"/>
          <w:szCs w:val="20"/>
        </w:rPr>
        <w:t>mosquitto</w:t>
      </w:r>
      <w:proofErr w:type="spellEnd"/>
      <w:r w:rsidRPr="00E65F2C">
        <w:rPr>
          <w:color w:val="auto"/>
          <w:szCs w:val="20"/>
        </w:rPr>
        <w:t xml:space="preserve"> library:</w:t>
      </w:r>
    </w:p>
    <w:p w14:paraId="7AD1052F" w14:textId="77777777" w:rsidR="00687750" w:rsidRPr="00E65F2C" w:rsidRDefault="00687750" w:rsidP="00687750">
      <w:pPr>
        <w:pStyle w:val="ListParagraph"/>
        <w:rPr>
          <w:color w:val="auto"/>
          <w:szCs w:val="20"/>
        </w:rPr>
      </w:pPr>
    </w:p>
    <w:p w14:paraId="3FC0CD24" w14:textId="77777777" w:rsidR="00687750" w:rsidRPr="00E65F2C" w:rsidRDefault="00687750" w:rsidP="00687750">
      <w:pPr>
        <w:pStyle w:val="Standard"/>
        <w:numPr>
          <w:ilvl w:val="1"/>
          <w:numId w:val="26"/>
        </w:numPr>
        <w:jc w:val="both"/>
        <w:rPr>
          <w:rFonts w:ascii="Arial" w:hAnsi="Arial" w:cs="Arial"/>
          <w:sz w:val="20"/>
          <w:szCs w:val="20"/>
        </w:rPr>
      </w:pPr>
      <w:r w:rsidRPr="00E65F2C">
        <w:rPr>
          <w:rFonts w:ascii="Arial" w:hAnsi="Arial" w:cs="Arial"/>
          <w:bCs/>
          <w:sz w:val="20"/>
          <w:szCs w:val="20"/>
        </w:rPr>
        <w:t>"</w:t>
      </w:r>
      <w:proofErr w:type="spellStart"/>
      <w:r w:rsidRPr="00E65F2C">
        <w:rPr>
          <w:rFonts w:ascii="Arial" w:hAnsi="Arial" w:cs="Arial"/>
          <w:bCs/>
          <w:sz w:val="20"/>
          <w:szCs w:val="20"/>
        </w:rPr>
        <w:t>gw</w:t>
      </w:r>
      <w:proofErr w:type="spellEnd"/>
      <w:r w:rsidRPr="00E65F2C">
        <w:rPr>
          <w:rFonts w:ascii="Arial" w:hAnsi="Arial" w:cs="Arial"/>
          <w:bCs/>
          <w:sz w:val="20"/>
          <w:szCs w:val="20"/>
        </w:rPr>
        <w:t>/+/</w:t>
      </w:r>
      <w:proofErr w:type="spellStart"/>
      <w:r w:rsidRPr="00E65F2C">
        <w:rPr>
          <w:rFonts w:ascii="Arial" w:hAnsi="Arial" w:cs="Arial"/>
          <w:bCs/>
          <w:sz w:val="20"/>
          <w:szCs w:val="20"/>
        </w:rPr>
        <w:t>devicejoined</w:t>
      </w:r>
      <w:proofErr w:type="spellEnd"/>
      <w:r w:rsidRPr="00E65F2C">
        <w:rPr>
          <w:rFonts w:ascii="Arial" w:hAnsi="Arial" w:cs="Arial"/>
          <w:bCs/>
          <w:sz w:val="20"/>
          <w:szCs w:val="20"/>
        </w:rPr>
        <w:t>"</w:t>
      </w:r>
    </w:p>
    <w:p w14:paraId="628ABBA9" w14:textId="68171F1B" w:rsidR="00687750" w:rsidRPr="00E65F2C" w:rsidRDefault="00687750" w:rsidP="00687750">
      <w:pPr>
        <w:pStyle w:val="Standard"/>
        <w:ind w:left="1440"/>
        <w:jc w:val="both"/>
        <w:rPr>
          <w:rFonts w:ascii="Arial" w:hAnsi="Arial" w:cs="Arial"/>
          <w:sz w:val="20"/>
          <w:szCs w:val="20"/>
        </w:rPr>
      </w:pPr>
      <w:r w:rsidRPr="00E65F2C">
        <w:rPr>
          <w:rFonts w:ascii="Arial" w:hAnsi="Arial" w:cs="Arial"/>
          <w:sz w:val="20"/>
          <w:szCs w:val="20"/>
        </w:rPr>
        <w:t xml:space="preserve">Whenever any end-device comes into </w:t>
      </w:r>
      <w:r w:rsidR="0060783F" w:rsidRPr="00F31508">
        <w:rPr>
          <w:rFonts w:ascii="Arial" w:hAnsi="Arial" w:cs="Arial"/>
          <w:sz w:val="20"/>
          <w:szCs w:val="20"/>
        </w:rPr>
        <w:t>ZigBee</w:t>
      </w:r>
      <w:r w:rsidR="0060783F" w:rsidRPr="00E65F2C">
        <w:rPr>
          <w:sz w:val="20"/>
          <w:szCs w:val="20"/>
        </w:rPr>
        <w:t xml:space="preserve"> </w:t>
      </w:r>
      <w:r w:rsidR="0060783F">
        <w:rPr>
          <w:rFonts w:ascii="Arial" w:hAnsi="Arial" w:cs="Arial"/>
          <w:sz w:val="20"/>
          <w:szCs w:val="20"/>
        </w:rPr>
        <w:t>C</w:t>
      </w:r>
      <w:r w:rsidRPr="00E65F2C">
        <w:rPr>
          <w:rFonts w:ascii="Arial" w:hAnsi="Arial" w:cs="Arial"/>
          <w:sz w:val="20"/>
          <w:szCs w:val="20"/>
        </w:rPr>
        <w:t xml:space="preserve">oordinators network, it will </w:t>
      </w:r>
      <w:proofErr w:type="gramStart"/>
      <w:r w:rsidRPr="00E65F2C">
        <w:rPr>
          <w:rFonts w:ascii="Arial" w:hAnsi="Arial" w:cs="Arial"/>
          <w:sz w:val="20"/>
          <w:szCs w:val="20"/>
        </w:rPr>
        <w:t>joined</w:t>
      </w:r>
      <w:proofErr w:type="gramEnd"/>
      <w:r w:rsidRPr="00E65F2C">
        <w:rPr>
          <w:rFonts w:ascii="Arial" w:hAnsi="Arial" w:cs="Arial"/>
          <w:sz w:val="20"/>
          <w:szCs w:val="20"/>
        </w:rPr>
        <w:t xml:space="preserve"> into gateway’s network. </w:t>
      </w:r>
      <w:r w:rsidR="0060783F" w:rsidRPr="00F31508">
        <w:rPr>
          <w:rFonts w:ascii="Arial" w:hAnsi="Arial" w:cs="Arial"/>
          <w:sz w:val="20"/>
          <w:szCs w:val="20"/>
        </w:rPr>
        <w:t>ZigBee</w:t>
      </w:r>
      <w:r w:rsidR="0060783F" w:rsidRPr="00E65F2C">
        <w:rPr>
          <w:sz w:val="20"/>
          <w:szCs w:val="20"/>
        </w:rPr>
        <w:t xml:space="preserve"> </w:t>
      </w:r>
      <w:r w:rsidR="00243FC1">
        <w:rPr>
          <w:rFonts w:ascii="Arial" w:hAnsi="Arial" w:cs="Arial"/>
          <w:sz w:val="20"/>
          <w:szCs w:val="20"/>
        </w:rPr>
        <w:t>Coordinator</w:t>
      </w:r>
      <w:r w:rsidRPr="00E65F2C">
        <w:rPr>
          <w:rFonts w:ascii="Arial" w:hAnsi="Arial" w:cs="Arial"/>
          <w:sz w:val="20"/>
          <w:szCs w:val="20"/>
        </w:rPr>
        <w:t xml:space="preserve"> gets all information from end-device like endpoints, cluster </w:t>
      </w:r>
      <w:proofErr w:type="gramStart"/>
      <w:r w:rsidRPr="00E65F2C">
        <w:rPr>
          <w:rFonts w:ascii="Arial" w:hAnsi="Arial" w:cs="Arial"/>
          <w:sz w:val="20"/>
          <w:szCs w:val="20"/>
        </w:rPr>
        <w:t>information,eui</w:t>
      </w:r>
      <w:proofErr w:type="gramEnd"/>
      <w:r w:rsidRPr="00E65F2C">
        <w:rPr>
          <w:rFonts w:ascii="Arial" w:hAnsi="Arial" w:cs="Arial"/>
          <w:sz w:val="20"/>
          <w:szCs w:val="20"/>
        </w:rPr>
        <w:t>64, device state etc.&amp; publish it to “</w:t>
      </w:r>
      <w:proofErr w:type="spellStart"/>
      <w:r w:rsidRPr="00E65F2C">
        <w:rPr>
          <w:rFonts w:ascii="Arial" w:hAnsi="Arial" w:cs="Arial"/>
          <w:bCs/>
          <w:sz w:val="20"/>
          <w:szCs w:val="20"/>
        </w:rPr>
        <w:t>gw</w:t>
      </w:r>
      <w:proofErr w:type="spellEnd"/>
      <w:r w:rsidRPr="00E65F2C">
        <w:rPr>
          <w:rFonts w:ascii="Arial" w:hAnsi="Arial" w:cs="Arial"/>
          <w:bCs/>
          <w:sz w:val="20"/>
          <w:szCs w:val="20"/>
        </w:rPr>
        <w:t>/+/</w:t>
      </w:r>
      <w:proofErr w:type="spellStart"/>
      <w:r w:rsidRPr="00E65F2C">
        <w:rPr>
          <w:rFonts w:ascii="Arial" w:hAnsi="Arial" w:cs="Arial"/>
          <w:bCs/>
          <w:sz w:val="20"/>
          <w:szCs w:val="20"/>
        </w:rPr>
        <w:t>devicejoined</w:t>
      </w:r>
      <w:proofErr w:type="spellEnd"/>
      <w:r w:rsidRPr="00E65F2C">
        <w:rPr>
          <w:rFonts w:ascii="Arial" w:hAnsi="Arial" w:cs="Arial"/>
          <w:bCs/>
          <w:sz w:val="20"/>
          <w:szCs w:val="20"/>
        </w:rPr>
        <w:t>”</w:t>
      </w:r>
      <w:r w:rsidRPr="00E65F2C">
        <w:rPr>
          <w:rFonts w:ascii="Arial" w:hAnsi="Arial" w:cs="Arial"/>
          <w:sz w:val="20"/>
          <w:szCs w:val="20"/>
        </w:rPr>
        <w:t xml:space="preserve"> topic.</w:t>
      </w:r>
    </w:p>
    <w:p w14:paraId="7F4E3D93" w14:textId="77777777" w:rsidR="00687750" w:rsidRPr="00E65F2C" w:rsidRDefault="00687750" w:rsidP="00687750">
      <w:pPr>
        <w:pStyle w:val="Standard"/>
        <w:jc w:val="both"/>
        <w:rPr>
          <w:rFonts w:ascii="Arial" w:hAnsi="Arial" w:cs="Arial"/>
          <w:sz w:val="20"/>
          <w:szCs w:val="20"/>
        </w:rPr>
      </w:pPr>
      <w:r w:rsidRPr="00E65F2C">
        <w:rPr>
          <w:rFonts w:ascii="Arial" w:hAnsi="Arial" w:cs="Arial"/>
          <w:sz w:val="20"/>
          <w:szCs w:val="20"/>
        </w:rPr>
        <w:tab/>
      </w:r>
      <w:r w:rsidRPr="00E65F2C">
        <w:rPr>
          <w:rFonts w:ascii="Arial" w:hAnsi="Arial" w:cs="Arial"/>
          <w:sz w:val="20"/>
          <w:szCs w:val="20"/>
        </w:rPr>
        <w:tab/>
      </w:r>
      <w:r w:rsidRPr="00E65F2C">
        <w:rPr>
          <w:rFonts w:ascii="Arial" w:hAnsi="Arial" w:cs="Arial"/>
          <w:sz w:val="20"/>
          <w:szCs w:val="20"/>
        </w:rPr>
        <w:tab/>
      </w:r>
    </w:p>
    <w:p w14:paraId="779D21EA" w14:textId="77777777" w:rsidR="00687750" w:rsidRPr="00E65F2C" w:rsidRDefault="00687750" w:rsidP="00687750">
      <w:pPr>
        <w:pStyle w:val="Standard"/>
        <w:numPr>
          <w:ilvl w:val="1"/>
          <w:numId w:val="26"/>
        </w:numPr>
        <w:jc w:val="both"/>
        <w:rPr>
          <w:rFonts w:ascii="Arial" w:hAnsi="Arial" w:cs="Arial"/>
          <w:sz w:val="20"/>
          <w:szCs w:val="20"/>
        </w:rPr>
      </w:pPr>
      <w:r w:rsidRPr="00E65F2C">
        <w:rPr>
          <w:rFonts w:ascii="Arial" w:hAnsi="Arial" w:cs="Arial"/>
          <w:bCs/>
          <w:sz w:val="20"/>
          <w:szCs w:val="20"/>
        </w:rPr>
        <w:t>"</w:t>
      </w:r>
      <w:proofErr w:type="spellStart"/>
      <w:r w:rsidRPr="00E65F2C">
        <w:rPr>
          <w:rFonts w:ascii="Arial" w:hAnsi="Arial" w:cs="Arial"/>
          <w:bCs/>
          <w:sz w:val="20"/>
          <w:szCs w:val="20"/>
        </w:rPr>
        <w:t>gw</w:t>
      </w:r>
      <w:proofErr w:type="spellEnd"/>
      <w:r w:rsidRPr="00E65F2C">
        <w:rPr>
          <w:rFonts w:ascii="Arial" w:hAnsi="Arial" w:cs="Arial"/>
          <w:bCs/>
          <w:sz w:val="20"/>
          <w:szCs w:val="20"/>
        </w:rPr>
        <w:t>/+/</w:t>
      </w:r>
      <w:proofErr w:type="spellStart"/>
      <w:r w:rsidRPr="00E65F2C">
        <w:rPr>
          <w:rFonts w:ascii="Arial" w:hAnsi="Arial" w:cs="Arial"/>
          <w:bCs/>
          <w:sz w:val="20"/>
          <w:szCs w:val="20"/>
        </w:rPr>
        <w:t>zclresponse</w:t>
      </w:r>
      <w:proofErr w:type="spellEnd"/>
      <w:r w:rsidRPr="00E65F2C">
        <w:rPr>
          <w:rFonts w:ascii="Arial" w:hAnsi="Arial" w:cs="Arial"/>
          <w:bCs/>
          <w:sz w:val="20"/>
          <w:szCs w:val="20"/>
        </w:rPr>
        <w:t>"</w:t>
      </w:r>
    </w:p>
    <w:p w14:paraId="622B1567" w14:textId="5A1142DF" w:rsidR="00687750" w:rsidRPr="00E65F2C" w:rsidRDefault="00687750" w:rsidP="00687750">
      <w:pPr>
        <w:pStyle w:val="Standard"/>
        <w:ind w:left="1440"/>
        <w:jc w:val="both"/>
        <w:rPr>
          <w:rFonts w:ascii="Arial" w:hAnsi="Arial" w:cs="Arial"/>
          <w:sz w:val="20"/>
          <w:szCs w:val="20"/>
        </w:rPr>
      </w:pPr>
      <w:r w:rsidRPr="00E65F2C">
        <w:rPr>
          <w:rFonts w:ascii="Arial" w:hAnsi="Arial" w:cs="Arial"/>
          <w:sz w:val="20"/>
          <w:szCs w:val="20"/>
        </w:rPr>
        <w:t xml:space="preserve">Zigbee </w:t>
      </w:r>
      <w:r w:rsidR="00243FC1">
        <w:rPr>
          <w:rFonts w:ascii="Arial" w:hAnsi="Arial" w:cs="Arial"/>
          <w:sz w:val="20"/>
          <w:szCs w:val="20"/>
        </w:rPr>
        <w:t>Coordinator</w:t>
      </w:r>
      <w:r w:rsidRPr="00E65F2C">
        <w:rPr>
          <w:rFonts w:ascii="Arial" w:hAnsi="Arial" w:cs="Arial"/>
          <w:sz w:val="20"/>
          <w:szCs w:val="20"/>
        </w:rPr>
        <w:t xml:space="preserve"> receives attribute data buffer and data type from end-device and publish to this “</w:t>
      </w:r>
      <w:proofErr w:type="spellStart"/>
      <w:r w:rsidRPr="00E65F2C">
        <w:rPr>
          <w:rFonts w:ascii="Arial" w:hAnsi="Arial" w:cs="Arial"/>
          <w:bCs/>
          <w:sz w:val="20"/>
          <w:szCs w:val="20"/>
        </w:rPr>
        <w:t>gw</w:t>
      </w:r>
      <w:proofErr w:type="spellEnd"/>
      <w:r w:rsidRPr="00E65F2C">
        <w:rPr>
          <w:rFonts w:ascii="Arial" w:hAnsi="Arial" w:cs="Arial"/>
          <w:bCs/>
          <w:sz w:val="20"/>
          <w:szCs w:val="20"/>
        </w:rPr>
        <w:t>/+/</w:t>
      </w:r>
      <w:proofErr w:type="spellStart"/>
      <w:r w:rsidRPr="00E65F2C">
        <w:rPr>
          <w:rFonts w:ascii="Arial" w:hAnsi="Arial" w:cs="Arial"/>
          <w:bCs/>
          <w:sz w:val="20"/>
          <w:szCs w:val="20"/>
        </w:rPr>
        <w:t>zclresponse</w:t>
      </w:r>
      <w:proofErr w:type="spellEnd"/>
      <w:r w:rsidRPr="00E65F2C">
        <w:rPr>
          <w:rFonts w:ascii="Arial" w:hAnsi="Arial" w:cs="Arial"/>
          <w:bCs/>
          <w:sz w:val="20"/>
          <w:szCs w:val="20"/>
        </w:rPr>
        <w:t>”</w:t>
      </w:r>
      <w:r w:rsidRPr="00E65F2C">
        <w:rPr>
          <w:rFonts w:ascii="Arial" w:hAnsi="Arial" w:cs="Arial"/>
          <w:sz w:val="20"/>
          <w:szCs w:val="20"/>
        </w:rPr>
        <w:t xml:space="preserve"> topic.</w:t>
      </w:r>
    </w:p>
    <w:p w14:paraId="29E0F2F3" w14:textId="77777777" w:rsidR="00687750" w:rsidRPr="00E65F2C" w:rsidRDefault="00687750" w:rsidP="00687750">
      <w:pPr>
        <w:pStyle w:val="Standard"/>
        <w:ind w:left="720"/>
        <w:jc w:val="both"/>
        <w:rPr>
          <w:rFonts w:ascii="Arial" w:hAnsi="Arial" w:cs="Arial"/>
          <w:sz w:val="20"/>
          <w:szCs w:val="20"/>
        </w:rPr>
      </w:pPr>
    </w:p>
    <w:p w14:paraId="098FB66A" w14:textId="77777777" w:rsidR="00687750" w:rsidRPr="00E65F2C" w:rsidRDefault="00687750" w:rsidP="00687750">
      <w:pPr>
        <w:ind w:left="720"/>
        <w:rPr>
          <w:color w:val="auto"/>
          <w:szCs w:val="20"/>
        </w:rPr>
      </w:pPr>
    </w:p>
    <w:p w14:paraId="6955B362" w14:textId="77777777" w:rsidR="00687750" w:rsidRPr="00E65F2C" w:rsidRDefault="00687750" w:rsidP="00687750">
      <w:pPr>
        <w:numPr>
          <w:ilvl w:val="1"/>
          <w:numId w:val="26"/>
        </w:numPr>
        <w:textAlignment w:val="baseline"/>
        <w:rPr>
          <w:color w:val="auto"/>
          <w:szCs w:val="20"/>
        </w:rPr>
      </w:pPr>
      <w:r w:rsidRPr="00E65F2C">
        <w:rPr>
          <w:color w:val="auto"/>
          <w:szCs w:val="20"/>
        </w:rPr>
        <w:t>"</w:t>
      </w:r>
      <w:proofErr w:type="spellStart"/>
      <w:r w:rsidRPr="00E65F2C">
        <w:rPr>
          <w:color w:val="auto"/>
          <w:szCs w:val="20"/>
        </w:rPr>
        <w:t>gw</w:t>
      </w:r>
      <w:proofErr w:type="spellEnd"/>
      <w:r w:rsidRPr="00E65F2C">
        <w:rPr>
          <w:color w:val="auto"/>
          <w:szCs w:val="20"/>
        </w:rPr>
        <w:t>/+/devices"</w:t>
      </w:r>
    </w:p>
    <w:p w14:paraId="17CF9D42" w14:textId="7C063912" w:rsidR="00687750" w:rsidRPr="00E65F2C" w:rsidRDefault="008119F5" w:rsidP="00687750">
      <w:pPr>
        <w:ind w:left="720" w:firstLine="720"/>
        <w:rPr>
          <w:color w:val="auto"/>
          <w:szCs w:val="20"/>
        </w:rPr>
      </w:pPr>
      <w:r w:rsidRPr="00F31508">
        <w:rPr>
          <w:color w:val="auto"/>
          <w:szCs w:val="20"/>
        </w:rPr>
        <w:t>ZigBee</w:t>
      </w:r>
      <w:r w:rsidRPr="00E65F2C">
        <w:rPr>
          <w:color w:val="auto"/>
          <w:szCs w:val="20"/>
        </w:rPr>
        <w:t xml:space="preserve"> </w:t>
      </w:r>
      <w:r w:rsidR="00243FC1">
        <w:rPr>
          <w:color w:val="auto"/>
          <w:szCs w:val="20"/>
        </w:rPr>
        <w:t>Coordinator</w:t>
      </w:r>
      <w:r w:rsidR="00687750" w:rsidRPr="00E65F2C">
        <w:rPr>
          <w:color w:val="auto"/>
          <w:szCs w:val="20"/>
        </w:rPr>
        <w:t xml:space="preserve"> publish the list of binding devices on above topic.</w:t>
      </w:r>
    </w:p>
    <w:p w14:paraId="12D09A9C" w14:textId="77777777" w:rsidR="00687750" w:rsidRPr="00E65F2C" w:rsidRDefault="00687750" w:rsidP="00687750">
      <w:pPr>
        <w:ind w:left="720"/>
        <w:rPr>
          <w:color w:val="auto"/>
          <w:szCs w:val="20"/>
        </w:rPr>
      </w:pPr>
    </w:p>
    <w:p w14:paraId="67C81DE6" w14:textId="77777777" w:rsidR="00687750" w:rsidRPr="00E65F2C" w:rsidRDefault="00687750" w:rsidP="00687750">
      <w:pPr>
        <w:numPr>
          <w:ilvl w:val="1"/>
          <w:numId w:val="26"/>
        </w:numPr>
        <w:textAlignment w:val="baseline"/>
        <w:rPr>
          <w:color w:val="auto"/>
          <w:szCs w:val="20"/>
        </w:rPr>
      </w:pPr>
      <w:r w:rsidRPr="00E65F2C">
        <w:rPr>
          <w:color w:val="auto"/>
          <w:szCs w:val="20"/>
        </w:rPr>
        <w:t>"</w:t>
      </w:r>
      <w:proofErr w:type="spellStart"/>
      <w:r w:rsidRPr="00E65F2C">
        <w:rPr>
          <w:color w:val="auto"/>
          <w:szCs w:val="20"/>
        </w:rPr>
        <w:t>ble</w:t>
      </w:r>
      <w:proofErr w:type="spellEnd"/>
      <w:r w:rsidRPr="00E65F2C">
        <w:rPr>
          <w:color w:val="auto"/>
          <w:szCs w:val="20"/>
        </w:rPr>
        <w:t>/</w:t>
      </w:r>
      <w:proofErr w:type="spellStart"/>
      <w:r w:rsidRPr="00E65F2C">
        <w:rPr>
          <w:color w:val="auto"/>
          <w:szCs w:val="20"/>
        </w:rPr>
        <w:t>gw</w:t>
      </w:r>
      <w:proofErr w:type="spellEnd"/>
      <w:r w:rsidRPr="00E65F2C">
        <w:rPr>
          <w:color w:val="auto"/>
          <w:szCs w:val="20"/>
        </w:rPr>
        <w:t>/</w:t>
      </w:r>
      <w:proofErr w:type="spellStart"/>
      <w:r w:rsidRPr="00E65F2C">
        <w:rPr>
          <w:color w:val="auto"/>
          <w:szCs w:val="20"/>
        </w:rPr>
        <w:t>discoverCommand</w:t>
      </w:r>
      <w:proofErr w:type="spellEnd"/>
      <w:r w:rsidRPr="00E65F2C">
        <w:rPr>
          <w:color w:val="auto"/>
          <w:szCs w:val="20"/>
        </w:rPr>
        <w:t>"</w:t>
      </w:r>
    </w:p>
    <w:p w14:paraId="032FE87C" w14:textId="3D2923F5" w:rsidR="00687750" w:rsidRPr="00E65F2C" w:rsidRDefault="00687750" w:rsidP="00573FEB">
      <w:pPr>
        <w:ind w:left="1440"/>
        <w:rPr>
          <w:color w:val="auto"/>
          <w:szCs w:val="20"/>
        </w:rPr>
      </w:pPr>
      <w:r w:rsidRPr="00E65F2C">
        <w:rPr>
          <w:color w:val="auto"/>
          <w:szCs w:val="20"/>
        </w:rPr>
        <w:t xml:space="preserve">Growhouse server receives discovery command payload form </w:t>
      </w:r>
      <w:r w:rsidR="00F9711C">
        <w:rPr>
          <w:color w:val="auto"/>
          <w:szCs w:val="20"/>
        </w:rPr>
        <w:t>BLE Se</w:t>
      </w:r>
      <w:r w:rsidRPr="00E65F2C">
        <w:rPr>
          <w:color w:val="auto"/>
          <w:szCs w:val="20"/>
        </w:rPr>
        <w:t xml:space="preserve">rver and open or close </w:t>
      </w:r>
      <w:r w:rsidR="008119F5" w:rsidRPr="00F31508">
        <w:rPr>
          <w:color w:val="auto"/>
          <w:szCs w:val="20"/>
        </w:rPr>
        <w:t>ZigBee</w:t>
      </w:r>
      <w:r w:rsidR="008119F5" w:rsidRPr="00E65F2C">
        <w:rPr>
          <w:color w:val="auto"/>
          <w:szCs w:val="20"/>
        </w:rPr>
        <w:t xml:space="preserve"> </w:t>
      </w:r>
      <w:r w:rsidR="00243FC1">
        <w:rPr>
          <w:color w:val="auto"/>
          <w:szCs w:val="20"/>
        </w:rPr>
        <w:t>Coordinator</w:t>
      </w:r>
      <w:r w:rsidRPr="00E65F2C">
        <w:rPr>
          <w:color w:val="auto"/>
          <w:szCs w:val="20"/>
        </w:rPr>
        <w:t xml:space="preserve"> network accordingly.</w:t>
      </w:r>
    </w:p>
    <w:p w14:paraId="5FF68E0C" w14:textId="77777777" w:rsidR="00687750" w:rsidRPr="00E65F2C" w:rsidRDefault="00687750" w:rsidP="00687750">
      <w:pPr>
        <w:ind w:left="720"/>
        <w:rPr>
          <w:color w:val="auto"/>
          <w:szCs w:val="20"/>
        </w:rPr>
      </w:pPr>
    </w:p>
    <w:p w14:paraId="10B45AA0" w14:textId="1045049E" w:rsidR="00687750" w:rsidRPr="00E65F2C" w:rsidRDefault="00687750" w:rsidP="00687750">
      <w:pPr>
        <w:numPr>
          <w:ilvl w:val="1"/>
          <w:numId w:val="26"/>
        </w:numPr>
        <w:textAlignment w:val="baseline"/>
        <w:rPr>
          <w:color w:val="auto"/>
          <w:szCs w:val="20"/>
        </w:rPr>
      </w:pPr>
      <w:r w:rsidRPr="00E65F2C">
        <w:rPr>
          <w:color w:val="auto"/>
          <w:szCs w:val="20"/>
        </w:rPr>
        <w:t>"</w:t>
      </w:r>
      <w:proofErr w:type="spellStart"/>
      <w:r w:rsidRPr="00E65F2C">
        <w:rPr>
          <w:color w:val="auto"/>
          <w:szCs w:val="20"/>
        </w:rPr>
        <w:t>ble</w:t>
      </w:r>
      <w:proofErr w:type="spellEnd"/>
      <w:r w:rsidRPr="00E65F2C">
        <w:rPr>
          <w:color w:val="auto"/>
          <w:szCs w:val="20"/>
        </w:rPr>
        <w:t>/</w:t>
      </w:r>
      <w:proofErr w:type="spellStart"/>
      <w:r w:rsidRPr="00E65F2C">
        <w:rPr>
          <w:color w:val="auto"/>
          <w:szCs w:val="20"/>
        </w:rPr>
        <w:t>gw</w:t>
      </w:r>
      <w:proofErr w:type="spellEnd"/>
      <w:r w:rsidRPr="00E65F2C">
        <w:rPr>
          <w:color w:val="auto"/>
          <w:szCs w:val="20"/>
        </w:rPr>
        <w:t>/</w:t>
      </w:r>
      <w:proofErr w:type="spellStart"/>
      <w:r w:rsidRPr="00E65F2C">
        <w:rPr>
          <w:color w:val="auto"/>
          <w:szCs w:val="20"/>
        </w:rPr>
        <w:t>provisionDevice</w:t>
      </w:r>
      <w:proofErr w:type="spellEnd"/>
      <w:r w:rsidRPr="00E65F2C">
        <w:rPr>
          <w:color w:val="auto"/>
          <w:szCs w:val="20"/>
        </w:rPr>
        <w:t>"</w:t>
      </w:r>
    </w:p>
    <w:p w14:paraId="720564B1" w14:textId="1CEC2251" w:rsidR="00687750" w:rsidRPr="00E65F2C" w:rsidRDefault="00687750" w:rsidP="0086516C">
      <w:pPr>
        <w:ind w:left="1440"/>
        <w:rPr>
          <w:color w:val="auto"/>
          <w:szCs w:val="20"/>
        </w:rPr>
      </w:pPr>
      <w:r w:rsidRPr="00E65F2C">
        <w:rPr>
          <w:color w:val="auto"/>
          <w:szCs w:val="20"/>
        </w:rPr>
        <w:t xml:space="preserve">Growhouse server receives </w:t>
      </w:r>
      <w:r w:rsidR="003B7DAF">
        <w:rPr>
          <w:color w:val="auto"/>
          <w:szCs w:val="20"/>
        </w:rPr>
        <w:t xml:space="preserve">list of devices to be </w:t>
      </w:r>
      <w:r w:rsidRPr="00E65F2C">
        <w:rPr>
          <w:color w:val="auto"/>
          <w:szCs w:val="20"/>
        </w:rPr>
        <w:t>provisi</w:t>
      </w:r>
      <w:r w:rsidR="003B7DAF">
        <w:rPr>
          <w:color w:val="auto"/>
          <w:szCs w:val="20"/>
        </w:rPr>
        <w:t>on</w:t>
      </w:r>
      <w:r w:rsidRPr="00E65F2C">
        <w:rPr>
          <w:color w:val="auto"/>
          <w:szCs w:val="20"/>
        </w:rPr>
        <w:t xml:space="preserve"> from </w:t>
      </w:r>
      <w:r w:rsidR="00595826">
        <w:rPr>
          <w:color w:val="auto"/>
          <w:szCs w:val="20"/>
        </w:rPr>
        <w:t>BLE S</w:t>
      </w:r>
      <w:r w:rsidRPr="00E65F2C">
        <w:rPr>
          <w:color w:val="auto"/>
          <w:szCs w:val="20"/>
        </w:rPr>
        <w:t>ever on above topic and take action accordingly.</w:t>
      </w:r>
    </w:p>
    <w:p w14:paraId="53F4DFD2" w14:textId="77777777" w:rsidR="00687750" w:rsidRPr="00E65F2C" w:rsidRDefault="00687750" w:rsidP="00687750">
      <w:pPr>
        <w:ind w:left="720"/>
        <w:rPr>
          <w:color w:val="auto"/>
          <w:szCs w:val="20"/>
        </w:rPr>
      </w:pPr>
    </w:p>
    <w:p w14:paraId="743B6F80" w14:textId="77777777" w:rsidR="00687750" w:rsidRPr="00E65F2C" w:rsidRDefault="00687750" w:rsidP="00687750">
      <w:pPr>
        <w:numPr>
          <w:ilvl w:val="1"/>
          <w:numId w:val="26"/>
        </w:numPr>
        <w:textAlignment w:val="baseline"/>
        <w:rPr>
          <w:color w:val="auto"/>
          <w:szCs w:val="20"/>
        </w:rPr>
      </w:pPr>
      <w:r w:rsidRPr="00E65F2C">
        <w:rPr>
          <w:color w:val="auto"/>
          <w:szCs w:val="20"/>
        </w:rPr>
        <w:t>"</w:t>
      </w:r>
      <w:proofErr w:type="spellStart"/>
      <w:r w:rsidRPr="00E65F2C">
        <w:rPr>
          <w:color w:val="auto"/>
          <w:szCs w:val="20"/>
        </w:rPr>
        <w:t>ble</w:t>
      </w:r>
      <w:proofErr w:type="spellEnd"/>
      <w:r w:rsidRPr="00E65F2C">
        <w:rPr>
          <w:color w:val="auto"/>
          <w:szCs w:val="20"/>
        </w:rPr>
        <w:t>/</w:t>
      </w:r>
      <w:proofErr w:type="spellStart"/>
      <w:r w:rsidRPr="00E65F2C">
        <w:rPr>
          <w:color w:val="auto"/>
          <w:szCs w:val="20"/>
        </w:rPr>
        <w:t>gw</w:t>
      </w:r>
      <w:proofErr w:type="spellEnd"/>
      <w:r w:rsidRPr="00E65F2C">
        <w:rPr>
          <w:color w:val="auto"/>
          <w:szCs w:val="20"/>
        </w:rPr>
        <w:t>/</w:t>
      </w:r>
      <w:proofErr w:type="spellStart"/>
      <w:r w:rsidRPr="00E65F2C">
        <w:rPr>
          <w:color w:val="auto"/>
          <w:szCs w:val="20"/>
        </w:rPr>
        <w:t>shuttingDown</w:t>
      </w:r>
      <w:proofErr w:type="spellEnd"/>
      <w:r w:rsidRPr="00E65F2C">
        <w:rPr>
          <w:color w:val="auto"/>
          <w:szCs w:val="20"/>
        </w:rPr>
        <w:t>"</w:t>
      </w:r>
    </w:p>
    <w:p w14:paraId="27317724" w14:textId="4B80E0F7" w:rsidR="00687750" w:rsidRPr="00E65F2C" w:rsidRDefault="00687750" w:rsidP="00687750">
      <w:pPr>
        <w:pStyle w:val="ListParagraph"/>
        <w:ind w:left="1440"/>
        <w:rPr>
          <w:color w:val="auto"/>
          <w:szCs w:val="20"/>
        </w:rPr>
      </w:pPr>
      <w:r w:rsidRPr="00E65F2C">
        <w:rPr>
          <w:color w:val="auto"/>
          <w:szCs w:val="20"/>
        </w:rPr>
        <w:t xml:space="preserve">If mobile application </w:t>
      </w:r>
      <w:r w:rsidR="008B62BB" w:rsidRPr="00E65F2C">
        <w:rPr>
          <w:color w:val="auto"/>
          <w:szCs w:val="20"/>
        </w:rPr>
        <w:t>disconnects</w:t>
      </w:r>
      <w:r w:rsidRPr="00E65F2C">
        <w:rPr>
          <w:color w:val="auto"/>
          <w:szCs w:val="20"/>
        </w:rPr>
        <w:t xml:space="preserve"> from gateway </w:t>
      </w:r>
      <w:r w:rsidR="002076A9">
        <w:rPr>
          <w:color w:val="auto"/>
          <w:szCs w:val="20"/>
        </w:rPr>
        <w:t>BLE</w:t>
      </w:r>
      <w:r w:rsidR="002076A9" w:rsidRPr="00E65F2C">
        <w:rPr>
          <w:color w:val="auto"/>
          <w:szCs w:val="20"/>
        </w:rPr>
        <w:t xml:space="preserve"> </w:t>
      </w:r>
      <w:r w:rsidRPr="00E65F2C">
        <w:rPr>
          <w:color w:val="auto"/>
          <w:szCs w:val="20"/>
        </w:rPr>
        <w:t>then</w:t>
      </w:r>
      <w:r w:rsidR="002076A9">
        <w:rPr>
          <w:color w:val="auto"/>
          <w:szCs w:val="20"/>
        </w:rPr>
        <w:t xml:space="preserve"> BLE S</w:t>
      </w:r>
      <w:r w:rsidRPr="00E65F2C">
        <w:rPr>
          <w:color w:val="auto"/>
          <w:szCs w:val="20"/>
        </w:rPr>
        <w:t>erver publish payload on above gateway.</w:t>
      </w:r>
    </w:p>
    <w:p w14:paraId="2FB45A73" w14:textId="77777777" w:rsidR="00687750" w:rsidRPr="00E65F2C" w:rsidRDefault="00687750" w:rsidP="00687750">
      <w:pPr>
        <w:rPr>
          <w:color w:val="auto"/>
          <w:szCs w:val="20"/>
        </w:rPr>
      </w:pPr>
    </w:p>
    <w:p w14:paraId="34FEB45C" w14:textId="54CF9C17" w:rsidR="00687750" w:rsidRPr="00E65F2C" w:rsidRDefault="00687750" w:rsidP="00687750">
      <w:pPr>
        <w:pStyle w:val="ListParagraph"/>
        <w:numPr>
          <w:ilvl w:val="1"/>
          <w:numId w:val="26"/>
        </w:numPr>
        <w:textAlignment w:val="baseline"/>
        <w:rPr>
          <w:color w:val="auto"/>
          <w:szCs w:val="20"/>
        </w:rPr>
      </w:pPr>
      <w:r w:rsidRPr="00E65F2C">
        <w:rPr>
          <w:bCs/>
          <w:color w:val="auto"/>
          <w:szCs w:val="20"/>
        </w:rPr>
        <w:t>"</w:t>
      </w:r>
      <w:r w:rsidR="008B62BB">
        <w:rPr>
          <w:bCs/>
          <w:color w:val="auto"/>
          <w:szCs w:val="20"/>
        </w:rPr>
        <w:t>awsapp/</w:t>
      </w:r>
      <w:r w:rsidR="008947C4">
        <w:rPr>
          <w:bCs/>
          <w:color w:val="auto"/>
          <w:szCs w:val="20"/>
        </w:rPr>
        <w:t>provision/response</w:t>
      </w:r>
      <w:r w:rsidRPr="00E65F2C">
        <w:rPr>
          <w:bCs/>
          <w:color w:val="auto"/>
          <w:szCs w:val="20"/>
        </w:rPr>
        <w:t>"</w:t>
      </w:r>
    </w:p>
    <w:p w14:paraId="2A5A0B4F" w14:textId="4D1016B4" w:rsidR="00687750" w:rsidRPr="00E65F2C" w:rsidRDefault="008947C4" w:rsidP="00687750">
      <w:pPr>
        <w:pStyle w:val="ListParagraph"/>
        <w:ind w:left="1440"/>
        <w:rPr>
          <w:color w:val="auto"/>
          <w:szCs w:val="20"/>
        </w:rPr>
      </w:pPr>
      <w:r>
        <w:rPr>
          <w:bCs/>
          <w:color w:val="auto"/>
          <w:szCs w:val="20"/>
        </w:rPr>
        <w:t>awsapp</w:t>
      </w:r>
      <w:r w:rsidR="00687750" w:rsidRPr="00E65F2C">
        <w:rPr>
          <w:bCs/>
          <w:color w:val="auto"/>
          <w:szCs w:val="20"/>
        </w:rPr>
        <w:t xml:space="preserve"> will </w:t>
      </w:r>
      <w:r>
        <w:rPr>
          <w:bCs/>
          <w:color w:val="auto"/>
          <w:szCs w:val="20"/>
        </w:rPr>
        <w:t xml:space="preserve">provide </w:t>
      </w:r>
      <w:r w:rsidR="00687750" w:rsidRPr="00E65F2C">
        <w:rPr>
          <w:bCs/>
          <w:color w:val="auto"/>
          <w:szCs w:val="20"/>
        </w:rPr>
        <w:t>response</w:t>
      </w:r>
      <w:r>
        <w:rPr>
          <w:bCs/>
          <w:color w:val="auto"/>
          <w:szCs w:val="20"/>
        </w:rPr>
        <w:t xml:space="preserve"> to</w:t>
      </w:r>
      <w:r w:rsidR="00687750" w:rsidRPr="00E65F2C">
        <w:rPr>
          <w:bCs/>
          <w:color w:val="auto"/>
          <w:szCs w:val="20"/>
        </w:rPr>
        <w:t xml:space="preserve"> growhouse-server on this topic for gateway</w:t>
      </w:r>
      <w:r>
        <w:rPr>
          <w:bCs/>
          <w:color w:val="auto"/>
          <w:szCs w:val="20"/>
        </w:rPr>
        <w:t xml:space="preserve"> and device</w:t>
      </w:r>
      <w:r w:rsidR="00687750" w:rsidRPr="00E65F2C">
        <w:rPr>
          <w:bCs/>
          <w:color w:val="auto"/>
          <w:szCs w:val="20"/>
        </w:rPr>
        <w:t xml:space="preserve"> registration</w:t>
      </w:r>
      <w:r>
        <w:rPr>
          <w:bCs/>
          <w:color w:val="auto"/>
          <w:szCs w:val="20"/>
        </w:rPr>
        <w:t>.</w:t>
      </w:r>
    </w:p>
    <w:p w14:paraId="035EA6F3" w14:textId="684FF444" w:rsidR="00687750" w:rsidRPr="00E65F2C" w:rsidRDefault="00687750" w:rsidP="00687750">
      <w:pPr>
        <w:pStyle w:val="Standard"/>
        <w:jc w:val="both"/>
        <w:rPr>
          <w:rFonts w:ascii="Arial" w:hAnsi="Arial" w:cs="Arial"/>
          <w:bCs/>
          <w:sz w:val="20"/>
          <w:szCs w:val="20"/>
        </w:rPr>
      </w:pPr>
    </w:p>
    <w:p w14:paraId="089DF088" w14:textId="2538A2A1" w:rsidR="00687750" w:rsidRDefault="00687750" w:rsidP="00687750">
      <w:pPr>
        <w:pStyle w:val="Standard"/>
        <w:jc w:val="both"/>
        <w:rPr>
          <w:rFonts w:ascii="Arial" w:hAnsi="Arial" w:cs="Arial"/>
          <w:bCs/>
          <w:sz w:val="20"/>
          <w:szCs w:val="20"/>
        </w:rPr>
      </w:pPr>
    </w:p>
    <w:p w14:paraId="08C3C26C" w14:textId="77777777" w:rsidR="004B247A" w:rsidRPr="00E65F2C" w:rsidRDefault="004B247A" w:rsidP="00687750">
      <w:pPr>
        <w:pStyle w:val="Standard"/>
        <w:jc w:val="both"/>
        <w:rPr>
          <w:rFonts w:ascii="Arial" w:hAnsi="Arial" w:cs="Arial"/>
          <w:bCs/>
          <w:sz w:val="20"/>
          <w:szCs w:val="20"/>
        </w:rPr>
      </w:pPr>
    </w:p>
    <w:p w14:paraId="008B4C92" w14:textId="0F9171F1" w:rsidR="00687750" w:rsidRPr="00102157" w:rsidRDefault="008947C4" w:rsidP="00102157">
      <w:pPr>
        <w:pStyle w:val="Textbody"/>
        <w:numPr>
          <w:ilvl w:val="0"/>
          <w:numId w:val="13"/>
        </w:numPr>
        <w:tabs>
          <w:tab w:val="left" w:pos="468"/>
        </w:tabs>
        <w:snapToGrid w:val="0"/>
        <w:spacing w:before="60" w:after="60"/>
        <w:ind w:left="0" w:firstLine="0"/>
        <w:jc w:val="both"/>
        <w:rPr>
          <w:rFonts w:ascii="Arial" w:hAnsi="Arial" w:cs="Arial"/>
          <w:b/>
          <w:bCs/>
        </w:rPr>
      </w:pPr>
      <w:r>
        <w:rPr>
          <w:rFonts w:ascii="Arial" w:hAnsi="Arial" w:cs="Arial"/>
          <w:b/>
          <w:bCs/>
        </w:rPr>
        <w:t>Awsapp</w:t>
      </w:r>
      <w:r w:rsidR="00687750" w:rsidRPr="00E65F2C">
        <w:rPr>
          <w:rFonts w:ascii="Arial" w:hAnsi="Arial" w:cs="Arial"/>
          <w:b/>
          <w:bCs/>
        </w:rPr>
        <w:t xml:space="preserve"> service</w:t>
      </w:r>
    </w:p>
    <w:p w14:paraId="7B053B00" w14:textId="77777777" w:rsidR="00687750" w:rsidRPr="00E65F2C" w:rsidRDefault="00687750" w:rsidP="00687750">
      <w:pPr>
        <w:pStyle w:val="Standard"/>
        <w:jc w:val="both"/>
        <w:rPr>
          <w:rFonts w:asciiTheme="majorHAnsi" w:hAnsiTheme="majorHAnsi"/>
          <w:b/>
          <w:bCs/>
        </w:rPr>
      </w:pPr>
    </w:p>
    <w:p w14:paraId="12B57786" w14:textId="39979664" w:rsidR="00687750" w:rsidRPr="00E65F2C" w:rsidRDefault="00687750" w:rsidP="00687750">
      <w:pPr>
        <w:pStyle w:val="Standard"/>
        <w:jc w:val="both"/>
        <w:rPr>
          <w:rFonts w:ascii="Arial" w:hAnsi="Arial" w:cs="Arial"/>
          <w:bCs/>
          <w:sz w:val="20"/>
          <w:szCs w:val="20"/>
        </w:rPr>
      </w:pPr>
      <w:r w:rsidRPr="00E65F2C">
        <w:rPr>
          <w:rFonts w:ascii="Arial" w:hAnsi="Arial" w:cs="Arial"/>
          <w:b/>
          <w:bCs/>
          <w:sz w:val="20"/>
          <w:szCs w:val="20"/>
        </w:rPr>
        <w:t xml:space="preserve">Description: </w:t>
      </w:r>
      <w:r w:rsidRPr="00E65F2C">
        <w:rPr>
          <w:rFonts w:ascii="Arial" w:hAnsi="Arial" w:cs="Arial"/>
          <w:b/>
          <w:bCs/>
          <w:sz w:val="20"/>
          <w:szCs w:val="20"/>
        </w:rPr>
        <w:tab/>
      </w:r>
      <w:r w:rsidR="00E80FA1">
        <w:rPr>
          <w:rFonts w:ascii="Arial" w:hAnsi="Arial" w:cs="Arial"/>
          <w:bCs/>
          <w:sz w:val="20"/>
          <w:szCs w:val="20"/>
        </w:rPr>
        <w:t>awsapp</w:t>
      </w:r>
      <w:r w:rsidRPr="00E65F2C">
        <w:rPr>
          <w:rFonts w:ascii="Arial" w:hAnsi="Arial" w:cs="Arial"/>
          <w:bCs/>
          <w:sz w:val="20"/>
          <w:szCs w:val="20"/>
        </w:rPr>
        <w:t xml:space="preserve"> runs as service on a board which is responsible to </w:t>
      </w:r>
      <w:r w:rsidR="00E80FA1">
        <w:rPr>
          <w:rFonts w:ascii="Arial" w:hAnsi="Arial" w:cs="Arial"/>
          <w:bCs/>
          <w:sz w:val="20"/>
          <w:szCs w:val="20"/>
        </w:rPr>
        <w:t xml:space="preserve">provision gateway and sensor device </w:t>
      </w:r>
      <w:r w:rsidRPr="00E65F2C">
        <w:rPr>
          <w:rFonts w:ascii="Arial" w:hAnsi="Arial" w:cs="Arial"/>
          <w:bCs/>
          <w:sz w:val="20"/>
          <w:szCs w:val="20"/>
        </w:rPr>
        <w:t>on</w:t>
      </w:r>
      <w:r w:rsidR="00E80FA1">
        <w:rPr>
          <w:rFonts w:ascii="Arial" w:hAnsi="Arial" w:cs="Arial"/>
          <w:bCs/>
          <w:sz w:val="20"/>
          <w:szCs w:val="20"/>
        </w:rPr>
        <w:t xml:space="preserve"> AWS</w:t>
      </w:r>
      <w:r w:rsidRPr="00E65F2C">
        <w:rPr>
          <w:rFonts w:ascii="Arial" w:hAnsi="Arial" w:cs="Arial"/>
          <w:bCs/>
          <w:sz w:val="20"/>
          <w:szCs w:val="20"/>
        </w:rPr>
        <w:t xml:space="preserve"> cloud and to communicate with growhouse-server for</w:t>
      </w:r>
      <w:r w:rsidR="00BF697A">
        <w:rPr>
          <w:rFonts w:ascii="Arial" w:hAnsi="Arial" w:cs="Arial"/>
          <w:bCs/>
          <w:sz w:val="20"/>
          <w:szCs w:val="20"/>
        </w:rPr>
        <w:t xml:space="preserve"> sensor</w:t>
      </w:r>
      <w:r w:rsidRPr="00E65F2C">
        <w:rPr>
          <w:rFonts w:ascii="Arial" w:hAnsi="Arial" w:cs="Arial"/>
          <w:bCs/>
          <w:sz w:val="20"/>
          <w:szCs w:val="20"/>
        </w:rPr>
        <w:t xml:space="preserve"> device </w:t>
      </w:r>
      <w:r w:rsidR="00BF697A">
        <w:rPr>
          <w:rFonts w:ascii="Arial" w:hAnsi="Arial" w:cs="Arial"/>
          <w:bCs/>
          <w:sz w:val="20"/>
          <w:szCs w:val="20"/>
        </w:rPr>
        <w:t>bind/leave</w:t>
      </w:r>
      <w:r w:rsidRPr="00E65F2C">
        <w:rPr>
          <w:rFonts w:ascii="Arial" w:hAnsi="Arial" w:cs="Arial"/>
          <w:bCs/>
          <w:sz w:val="20"/>
          <w:szCs w:val="20"/>
        </w:rPr>
        <w:t xml:space="preserve"> and </w:t>
      </w:r>
      <w:r w:rsidR="00BF697A">
        <w:rPr>
          <w:rFonts w:ascii="Arial" w:hAnsi="Arial" w:cs="Arial"/>
          <w:bCs/>
          <w:sz w:val="20"/>
          <w:szCs w:val="20"/>
        </w:rPr>
        <w:t>to receive sensor</w:t>
      </w:r>
      <w:r w:rsidRPr="00E65F2C">
        <w:rPr>
          <w:rFonts w:ascii="Arial" w:hAnsi="Arial" w:cs="Arial"/>
          <w:bCs/>
          <w:sz w:val="20"/>
          <w:szCs w:val="20"/>
        </w:rPr>
        <w:t xml:space="preserve"> telemetry </w:t>
      </w:r>
      <w:r w:rsidR="00BF697A">
        <w:rPr>
          <w:rFonts w:ascii="Arial" w:hAnsi="Arial" w:cs="Arial"/>
          <w:bCs/>
          <w:sz w:val="20"/>
          <w:szCs w:val="20"/>
        </w:rPr>
        <w:t>data and send to cloud.</w:t>
      </w:r>
    </w:p>
    <w:p w14:paraId="56B70CBF" w14:textId="77777777" w:rsidR="00687750" w:rsidRPr="00E65F2C" w:rsidRDefault="00687750" w:rsidP="00687750">
      <w:pPr>
        <w:pStyle w:val="Standard"/>
        <w:jc w:val="both"/>
        <w:rPr>
          <w:rFonts w:ascii="Arial" w:hAnsi="Arial" w:cs="Arial"/>
          <w:sz w:val="20"/>
          <w:szCs w:val="20"/>
        </w:rPr>
      </w:pPr>
    </w:p>
    <w:p w14:paraId="4770D6A6" w14:textId="6DF49ECA" w:rsidR="00687750" w:rsidRDefault="00687750" w:rsidP="00687750">
      <w:pPr>
        <w:pStyle w:val="Standard"/>
        <w:jc w:val="both"/>
        <w:rPr>
          <w:rFonts w:ascii="Arial" w:hAnsi="Arial" w:cs="Arial"/>
          <w:sz w:val="20"/>
          <w:szCs w:val="20"/>
        </w:rPr>
      </w:pPr>
      <w:r w:rsidRPr="00E65F2C">
        <w:rPr>
          <w:rFonts w:ascii="Arial" w:hAnsi="Arial" w:cs="Arial"/>
          <w:b/>
          <w:sz w:val="20"/>
          <w:szCs w:val="20"/>
        </w:rPr>
        <w:t>Location on board:</w:t>
      </w:r>
      <w:r w:rsidRPr="00E65F2C">
        <w:rPr>
          <w:rFonts w:ascii="Arial" w:hAnsi="Arial" w:cs="Arial"/>
          <w:sz w:val="20"/>
          <w:szCs w:val="20"/>
        </w:rPr>
        <w:t xml:space="preserve"> </w:t>
      </w:r>
      <w:r w:rsidR="00BF697A" w:rsidRPr="00BF697A">
        <w:rPr>
          <w:rFonts w:ascii="Arial" w:hAnsi="Arial" w:cs="Arial"/>
          <w:sz w:val="20"/>
          <w:szCs w:val="20"/>
        </w:rPr>
        <w:t>/</w:t>
      </w:r>
      <w:proofErr w:type="spellStart"/>
      <w:r w:rsidR="00BF697A" w:rsidRPr="00BF697A">
        <w:rPr>
          <w:rFonts w:ascii="Arial" w:hAnsi="Arial" w:cs="Arial"/>
          <w:sz w:val="20"/>
          <w:szCs w:val="20"/>
        </w:rPr>
        <w:t>usr</w:t>
      </w:r>
      <w:proofErr w:type="spellEnd"/>
      <w:r w:rsidR="00BF697A" w:rsidRPr="00BF697A">
        <w:rPr>
          <w:rFonts w:ascii="Arial" w:hAnsi="Arial" w:cs="Arial"/>
          <w:sz w:val="20"/>
          <w:szCs w:val="20"/>
        </w:rPr>
        <w:t>/bin/awsapp</w:t>
      </w:r>
    </w:p>
    <w:p w14:paraId="5C7CAE59" w14:textId="487B92AF" w:rsidR="0000144C" w:rsidRPr="00E65F2C" w:rsidRDefault="0000144C" w:rsidP="00687750">
      <w:pPr>
        <w:pStyle w:val="Standard"/>
        <w:jc w:val="both"/>
        <w:rPr>
          <w:rFonts w:ascii="Arial" w:hAnsi="Arial" w:cs="Arial"/>
          <w:sz w:val="20"/>
          <w:szCs w:val="20"/>
        </w:rPr>
      </w:pPr>
      <w:r>
        <w:rPr>
          <w:rFonts w:ascii="Arial" w:hAnsi="Arial" w:cs="Arial"/>
          <w:sz w:val="20"/>
          <w:szCs w:val="20"/>
        </w:rPr>
        <w:t>Config file: /opt/awsapp/</w:t>
      </w:r>
      <w:proofErr w:type="spellStart"/>
      <w:r>
        <w:rPr>
          <w:rFonts w:ascii="Arial" w:hAnsi="Arial" w:cs="Arial"/>
          <w:sz w:val="20"/>
          <w:szCs w:val="20"/>
        </w:rPr>
        <w:t>config.json</w:t>
      </w:r>
      <w:proofErr w:type="spellEnd"/>
    </w:p>
    <w:p w14:paraId="4EE78149" w14:textId="77777777" w:rsidR="00687750" w:rsidRPr="00E65F2C" w:rsidRDefault="00687750" w:rsidP="00687750">
      <w:pPr>
        <w:pStyle w:val="Standard"/>
        <w:jc w:val="both"/>
        <w:rPr>
          <w:rFonts w:ascii="Arial" w:hAnsi="Arial" w:cs="Arial"/>
          <w:sz w:val="20"/>
          <w:szCs w:val="20"/>
        </w:rPr>
      </w:pPr>
    </w:p>
    <w:p w14:paraId="2257A556" w14:textId="77777777" w:rsidR="00687750" w:rsidRPr="00E65F2C" w:rsidRDefault="00687750" w:rsidP="00687750">
      <w:pPr>
        <w:pStyle w:val="Standard"/>
        <w:jc w:val="both"/>
        <w:rPr>
          <w:rFonts w:ascii="Arial" w:hAnsi="Arial" w:cs="Arial"/>
          <w:b/>
          <w:sz w:val="20"/>
          <w:szCs w:val="20"/>
        </w:rPr>
      </w:pPr>
      <w:r w:rsidRPr="00E65F2C">
        <w:rPr>
          <w:rFonts w:ascii="Arial" w:hAnsi="Arial" w:cs="Arial"/>
          <w:b/>
          <w:sz w:val="20"/>
          <w:szCs w:val="20"/>
        </w:rPr>
        <w:t>Process flow:</w:t>
      </w:r>
    </w:p>
    <w:p w14:paraId="176EA997" w14:textId="77777777" w:rsidR="00687750" w:rsidRPr="00E65F2C" w:rsidRDefault="00687750" w:rsidP="00687750">
      <w:pPr>
        <w:pStyle w:val="Standard"/>
        <w:jc w:val="both"/>
        <w:rPr>
          <w:rFonts w:ascii="Arial" w:hAnsi="Arial" w:cs="Arial"/>
          <w:sz w:val="20"/>
          <w:szCs w:val="20"/>
        </w:rPr>
      </w:pPr>
    </w:p>
    <w:p w14:paraId="0B6CB510" w14:textId="302E05EB" w:rsidR="00687750" w:rsidRPr="00E65F2C" w:rsidRDefault="00687750" w:rsidP="00687750">
      <w:pPr>
        <w:pStyle w:val="Standard"/>
        <w:numPr>
          <w:ilvl w:val="0"/>
          <w:numId w:val="16"/>
        </w:numPr>
        <w:jc w:val="both"/>
        <w:rPr>
          <w:rFonts w:ascii="Arial" w:hAnsi="Arial" w:cs="Arial"/>
          <w:sz w:val="20"/>
          <w:szCs w:val="20"/>
        </w:rPr>
      </w:pPr>
      <w:r w:rsidRPr="00E65F2C">
        <w:rPr>
          <w:rFonts w:ascii="Arial" w:hAnsi="Arial" w:cs="Arial"/>
          <w:sz w:val="20"/>
          <w:szCs w:val="20"/>
        </w:rPr>
        <w:t xml:space="preserve">Initially, after successfully flashing of board, </w:t>
      </w:r>
      <w:r w:rsidR="00BF697A">
        <w:rPr>
          <w:rFonts w:ascii="Arial" w:hAnsi="Arial" w:cs="Arial"/>
          <w:sz w:val="20"/>
          <w:szCs w:val="20"/>
        </w:rPr>
        <w:t>awsapp</w:t>
      </w:r>
      <w:r w:rsidRPr="00E65F2C">
        <w:rPr>
          <w:rFonts w:ascii="Arial" w:hAnsi="Arial" w:cs="Arial"/>
          <w:sz w:val="20"/>
          <w:szCs w:val="20"/>
        </w:rPr>
        <w:t xml:space="preserve"> have an empty </w:t>
      </w:r>
      <w:proofErr w:type="spellStart"/>
      <w:r w:rsidR="0000144C">
        <w:rPr>
          <w:rFonts w:ascii="Arial" w:hAnsi="Arial" w:cs="Arial"/>
          <w:sz w:val="20"/>
          <w:szCs w:val="20"/>
        </w:rPr>
        <w:t>config.json</w:t>
      </w:r>
      <w:proofErr w:type="spellEnd"/>
      <w:r w:rsidR="0000144C">
        <w:rPr>
          <w:rFonts w:ascii="Arial" w:hAnsi="Arial" w:cs="Arial"/>
          <w:sz w:val="20"/>
          <w:szCs w:val="20"/>
        </w:rPr>
        <w:t xml:space="preserve"> file</w:t>
      </w:r>
      <w:r w:rsidRPr="00E65F2C">
        <w:rPr>
          <w:rFonts w:ascii="Arial" w:hAnsi="Arial" w:cs="Arial"/>
          <w:sz w:val="20"/>
          <w:szCs w:val="20"/>
        </w:rPr>
        <w:t>.</w:t>
      </w:r>
    </w:p>
    <w:p w14:paraId="0548CF0F" w14:textId="5E41AB75" w:rsidR="0000144C" w:rsidRDefault="00687750" w:rsidP="0086235E">
      <w:pPr>
        <w:pStyle w:val="Standard"/>
        <w:numPr>
          <w:ilvl w:val="0"/>
          <w:numId w:val="16"/>
        </w:numPr>
        <w:jc w:val="both"/>
        <w:rPr>
          <w:rFonts w:ascii="Arial" w:hAnsi="Arial" w:cs="Arial"/>
          <w:sz w:val="20"/>
          <w:szCs w:val="20"/>
        </w:rPr>
      </w:pPr>
      <w:r w:rsidRPr="0000144C">
        <w:rPr>
          <w:rFonts w:ascii="Arial" w:hAnsi="Arial" w:cs="Arial"/>
          <w:sz w:val="20"/>
          <w:szCs w:val="20"/>
        </w:rPr>
        <w:t xml:space="preserve">Gateway provision will be done by mobile app. App will send all required information to </w:t>
      </w:r>
      <w:r w:rsidR="00EA3FAF" w:rsidRPr="0000144C">
        <w:rPr>
          <w:rFonts w:ascii="Arial" w:hAnsi="Arial" w:cs="Arial"/>
          <w:sz w:val="20"/>
          <w:szCs w:val="20"/>
        </w:rPr>
        <w:t xml:space="preserve">BLE </w:t>
      </w:r>
      <w:r w:rsidRPr="0000144C">
        <w:rPr>
          <w:rFonts w:ascii="Arial" w:hAnsi="Arial" w:cs="Arial"/>
          <w:sz w:val="20"/>
          <w:szCs w:val="20"/>
        </w:rPr>
        <w:t xml:space="preserve">server and </w:t>
      </w:r>
      <w:r w:rsidR="00EA3FAF" w:rsidRPr="0000144C">
        <w:rPr>
          <w:rFonts w:ascii="Arial" w:hAnsi="Arial" w:cs="Arial"/>
          <w:sz w:val="20"/>
          <w:szCs w:val="20"/>
        </w:rPr>
        <w:t xml:space="preserve">BLE </w:t>
      </w:r>
      <w:r w:rsidRPr="0000144C">
        <w:rPr>
          <w:rFonts w:ascii="Arial" w:hAnsi="Arial" w:cs="Arial"/>
          <w:sz w:val="20"/>
          <w:szCs w:val="20"/>
        </w:rPr>
        <w:t xml:space="preserve">server will </w:t>
      </w:r>
      <w:r w:rsidR="0000144C" w:rsidRPr="0000144C">
        <w:rPr>
          <w:rFonts w:ascii="Arial" w:hAnsi="Arial" w:cs="Arial"/>
          <w:sz w:val="20"/>
          <w:szCs w:val="20"/>
        </w:rPr>
        <w:t xml:space="preserve">publish to growhouse-server on </w:t>
      </w:r>
      <w:r w:rsidR="0000144C">
        <w:rPr>
          <w:rFonts w:ascii="Arial" w:hAnsi="Arial" w:cs="Arial"/>
          <w:sz w:val="20"/>
          <w:szCs w:val="20"/>
        </w:rPr>
        <w:t>“</w:t>
      </w:r>
      <w:proofErr w:type="spellStart"/>
      <w:r w:rsidR="0000144C" w:rsidRPr="0000144C">
        <w:rPr>
          <w:rFonts w:ascii="Arial" w:hAnsi="Arial" w:cs="Arial"/>
          <w:sz w:val="20"/>
          <w:szCs w:val="20"/>
        </w:rPr>
        <w:t>ble</w:t>
      </w:r>
      <w:proofErr w:type="spellEnd"/>
      <w:r w:rsidR="0000144C" w:rsidRPr="0000144C">
        <w:rPr>
          <w:rFonts w:ascii="Arial" w:hAnsi="Arial" w:cs="Arial"/>
          <w:sz w:val="20"/>
          <w:szCs w:val="20"/>
        </w:rPr>
        <w:t>/</w:t>
      </w:r>
      <w:proofErr w:type="spellStart"/>
      <w:r w:rsidR="0000144C" w:rsidRPr="0000144C">
        <w:rPr>
          <w:rFonts w:ascii="Arial" w:hAnsi="Arial" w:cs="Arial"/>
          <w:sz w:val="20"/>
          <w:szCs w:val="20"/>
        </w:rPr>
        <w:t>gw</w:t>
      </w:r>
      <w:proofErr w:type="spellEnd"/>
      <w:r w:rsidR="0000144C" w:rsidRPr="0000144C">
        <w:rPr>
          <w:rFonts w:ascii="Arial" w:hAnsi="Arial" w:cs="Arial"/>
          <w:sz w:val="20"/>
          <w:szCs w:val="20"/>
        </w:rPr>
        <w:t>/</w:t>
      </w:r>
      <w:proofErr w:type="spellStart"/>
      <w:r w:rsidR="0000144C" w:rsidRPr="0000144C">
        <w:rPr>
          <w:rFonts w:ascii="Arial" w:hAnsi="Arial" w:cs="Arial"/>
          <w:sz w:val="20"/>
          <w:szCs w:val="20"/>
        </w:rPr>
        <w:t>provisionDevice</w:t>
      </w:r>
      <w:proofErr w:type="spellEnd"/>
      <w:r w:rsidRPr="0000144C">
        <w:rPr>
          <w:rFonts w:ascii="Arial" w:hAnsi="Arial" w:cs="Arial"/>
          <w:sz w:val="20"/>
          <w:szCs w:val="20"/>
        </w:rPr>
        <w:t>”</w:t>
      </w:r>
      <w:r w:rsidR="0000144C" w:rsidRPr="0000144C">
        <w:rPr>
          <w:rFonts w:ascii="Arial" w:hAnsi="Arial" w:cs="Arial"/>
          <w:sz w:val="20"/>
          <w:szCs w:val="20"/>
        </w:rPr>
        <w:t xml:space="preserve"> topic</w:t>
      </w:r>
      <w:r w:rsidR="0000144C">
        <w:rPr>
          <w:rFonts w:ascii="Arial" w:hAnsi="Arial" w:cs="Arial"/>
          <w:sz w:val="20"/>
          <w:szCs w:val="20"/>
        </w:rPr>
        <w:t xml:space="preserve"> and then growhouse-server will publish to awsapp on “awsapp/provision” topic.</w:t>
      </w:r>
    </w:p>
    <w:p w14:paraId="117D9857" w14:textId="77777777" w:rsidR="00687750" w:rsidRPr="00E65F2C" w:rsidRDefault="00687750" w:rsidP="00687750">
      <w:pPr>
        <w:pStyle w:val="Standard"/>
        <w:ind w:left="720"/>
        <w:jc w:val="both"/>
        <w:rPr>
          <w:rFonts w:ascii="Arial" w:hAnsi="Arial" w:cs="Arial"/>
          <w:sz w:val="20"/>
          <w:szCs w:val="20"/>
        </w:rPr>
      </w:pPr>
    </w:p>
    <w:p w14:paraId="1A49F10A" w14:textId="05E99B39" w:rsidR="00687750" w:rsidRPr="00E65F2C" w:rsidRDefault="0000144C" w:rsidP="00687750">
      <w:pPr>
        <w:pStyle w:val="Standard"/>
        <w:numPr>
          <w:ilvl w:val="0"/>
          <w:numId w:val="16"/>
        </w:numPr>
        <w:jc w:val="both"/>
        <w:rPr>
          <w:rFonts w:ascii="Arial" w:hAnsi="Arial" w:cs="Arial"/>
          <w:sz w:val="20"/>
          <w:szCs w:val="20"/>
        </w:rPr>
      </w:pPr>
      <w:r>
        <w:rPr>
          <w:rFonts w:ascii="Arial" w:hAnsi="Arial" w:cs="Arial"/>
          <w:sz w:val="20"/>
          <w:szCs w:val="20"/>
        </w:rPr>
        <w:t>Awsapp</w:t>
      </w:r>
      <w:r w:rsidR="00687750" w:rsidRPr="00E65F2C">
        <w:rPr>
          <w:rFonts w:ascii="Arial" w:hAnsi="Arial" w:cs="Arial"/>
          <w:sz w:val="20"/>
          <w:szCs w:val="20"/>
        </w:rPr>
        <w:t xml:space="preserve"> will </w:t>
      </w:r>
      <w:r>
        <w:rPr>
          <w:rFonts w:ascii="Arial" w:hAnsi="Arial" w:cs="Arial"/>
          <w:sz w:val="20"/>
          <w:szCs w:val="20"/>
        </w:rPr>
        <w:t>provision</w:t>
      </w:r>
      <w:r w:rsidR="00687750" w:rsidRPr="00E65F2C">
        <w:rPr>
          <w:rFonts w:ascii="Arial" w:hAnsi="Arial" w:cs="Arial"/>
          <w:sz w:val="20"/>
          <w:szCs w:val="20"/>
        </w:rPr>
        <w:t xml:space="preserve"> gateway on cloud according to provided </w:t>
      </w:r>
      <w:r>
        <w:rPr>
          <w:rFonts w:ascii="Arial" w:hAnsi="Arial" w:cs="Arial"/>
          <w:sz w:val="20"/>
          <w:szCs w:val="20"/>
        </w:rPr>
        <w:t>payload</w:t>
      </w:r>
      <w:r w:rsidR="00687750" w:rsidRPr="00E65F2C">
        <w:rPr>
          <w:rFonts w:ascii="Arial" w:hAnsi="Arial" w:cs="Arial"/>
          <w:sz w:val="20"/>
          <w:szCs w:val="20"/>
        </w:rPr>
        <w:t xml:space="preserve"> </w:t>
      </w:r>
      <w:r>
        <w:rPr>
          <w:rFonts w:ascii="Arial" w:hAnsi="Arial" w:cs="Arial"/>
          <w:sz w:val="20"/>
          <w:szCs w:val="20"/>
        </w:rPr>
        <w:t xml:space="preserve">and store detail in </w:t>
      </w:r>
      <w:proofErr w:type="spellStart"/>
      <w:proofErr w:type="gramStart"/>
      <w:r>
        <w:rPr>
          <w:rFonts w:ascii="Arial" w:hAnsi="Arial" w:cs="Arial"/>
          <w:sz w:val="20"/>
          <w:szCs w:val="20"/>
        </w:rPr>
        <w:t>config.json</w:t>
      </w:r>
      <w:proofErr w:type="spellEnd"/>
      <w:proofErr w:type="gramEnd"/>
      <w:r>
        <w:rPr>
          <w:rFonts w:ascii="Arial" w:hAnsi="Arial" w:cs="Arial"/>
          <w:sz w:val="20"/>
          <w:szCs w:val="20"/>
        </w:rPr>
        <w:t xml:space="preserve"> based on response</w:t>
      </w:r>
      <w:r w:rsidR="00687750" w:rsidRPr="00E65F2C">
        <w:rPr>
          <w:rFonts w:ascii="Arial" w:hAnsi="Arial" w:cs="Arial"/>
          <w:sz w:val="20"/>
          <w:szCs w:val="20"/>
        </w:rPr>
        <w:t>.</w:t>
      </w:r>
    </w:p>
    <w:p w14:paraId="21B0BF49" w14:textId="77777777" w:rsidR="00687750" w:rsidRPr="00E65F2C" w:rsidRDefault="00687750" w:rsidP="00687750">
      <w:pPr>
        <w:pStyle w:val="Standard"/>
        <w:jc w:val="both"/>
        <w:rPr>
          <w:rFonts w:ascii="Arial" w:hAnsi="Arial" w:cs="Arial"/>
          <w:sz w:val="20"/>
          <w:szCs w:val="20"/>
        </w:rPr>
      </w:pPr>
    </w:p>
    <w:p w14:paraId="14A72545" w14:textId="218CDE86" w:rsidR="00687750" w:rsidRDefault="0000144C" w:rsidP="00F97323">
      <w:pPr>
        <w:pStyle w:val="Standard"/>
        <w:ind w:firstLine="360"/>
        <w:jc w:val="both"/>
        <w:rPr>
          <w:rFonts w:ascii="Arial" w:hAnsi="Arial" w:cs="Arial"/>
          <w:sz w:val="20"/>
          <w:szCs w:val="20"/>
        </w:rPr>
      </w:pPr>
      <w:r>
        <w:rPr>
          <w:rFonts w:ascii="Arial" w:hAnsi="Arial" w:cs="Arial"/>
          <w:sz w:val="20"/>
          <w:szCs w:val="20"/>
        </w:rPr>
        <w:t>Awsapp</w:t>
      </w:r>
      <w:r w:rsidR="00687750" w:rsidRPr="00E65F2C">
        <w:rPr>
          <w:rFonts w:ascii="Arial" w:hAnsi="Arial" w:cs="Arial"/>
          <w:sz w:val="20"/>
          <w:szCs w:val="20"/>
        </w:rPr>
        <w:t xml:space="preserve"> will subscribe and publish for below topic:</w:t>
      </w:r>
    </w:p>
    <w:p w14:paraId="34416CA8" w14:textId="4CF248CA" w:rsidR="0000144C" w:rsidRDefault="0000144C" w:rsidP="00F97323">
      <w:pPr>
        <w:pStyle w:val="Standard"/>
        <w:ind w:firstLine="360"/>
        <w:jc w:val="both"/>
        <w:rPr>
          <w:rFonts w:ascii="Arial" w:hAnsi="Arial" w:cs="Arial"/>
          <w:sz w:val="20"/>
          <w:szCs w:val="20"/>
        </w:rPr>
      </w:pPr>
    </w:p>
    <w:p w14:paraId="05DF4C78" w14:textId="1A0513EB" w:rsidR="0000144C" w:rsidRDefault="0000144C" w:rsidP="0000144C">
      <w:pPr>
        <w:pStyle w:val="Standard"/>
        <w:numPr>
          <w:ilvl w:val="1"/>
          <w:numId w:val="19"/>
        </w:numPr>
        <w:jc w:val="both"/>
        <w:rPr>
          <w:rFonts w:ascii="Arial" w:hAnsi="Arial" w:cs="Arial"/>
          <w:sz w:val="20"/>
          <w:szCs w:val="20"/>
        </w:rPr>
      </w:pPr>
      <w:r>
        <w:rPr>
          <w:rFonts w:ascii="Arial" w:hAnsi="Arial" w:cs="Arial"/>
          <w:sz w:val="20"/>
          <w:szCs w:val="20"/>
        </w:rPr>
        <w:t>“awsapp/provision”</w:t>
      </w:r>
    </w:p>
    <w:p w14:paraId="4FD9DC1D" w14:textId="68D8C727" w:rsidR="0000144C" w:rsidRDefault="0000144C" w:rsidP="0000144C">
      <w:pPr>
        <w:pStyle w:val="Standard"/>
        <w:ind w:left="1080"/>
        <w:jc w:val="both"/>
        <w:rPr>
          <w:rFonts w:ascii="Arial" w:hAnsi="Arial" w:cs="Arial"/>
          <w:sz w:val="20"/>
          <w:szCs w:val="20"/>
        </w:rPr>
      </w:pPr>
      <w:r>
        <w:rPr>
          <w:rFonts w:ascii="Arial" w:hAnsi="Arial" w:cs="Arial"/>
          <w:sz w:val="20"/>
          <w:szCs w:val="20"/>
        </w:rPr>
        <w:t>Awsapp will register device on AWS cloud.</w:t>
      </w:r>
    </w:p>
    <w:p w14:paraId="295D3046" w14:textId="77777777" w:rsidR="0000144C" w:rsidRDefault="0000144C" w:rsidP="0000144C">
      <w:pPr>
        <w:pStyle w:val="Standard"/>
        <w:ind w:left="1080"/>
        <w:jc w:val="both"/>
        <w:rPr>
          <w:rFonts w:ascii="Arial" w:hAnsi="Arial" w:cs="Arial"/>
          <w:sz w:val="20"/>
          <w:szCs w:val="20"/>
        </w:rPr>
      </w:pPr>
    </w:p>
    <w:p w14:paraId="7FA08A3B" w14:textId="37E591D4" w:rsidR="0000144C" w:rsidRDefault="0000144C" w:rsidP="0000144C">
      <w:pPr>
        <w:pStyle w:val="Standard"/>
        <w:numPr>
          <w:ilvl w:val="1"/>
          <w:numId w:val="19"/>
        </w:numPr>
        <w:jc w:val="both"/>
        <w:rPr>
          <w:rFonts w:ascii="Arial" w:hAnsi="Arial" w:cs="Arial"/>
          <w:sz w:val="20"/>
          <w:szCs w:val="20"/>
        </w:rPr>
      </w:pPr>
      <w:r>
        <w:rPr>
          <w:rFonts w:ascii="Arial" w:hAnsi="Arial" w:cs="Arial"/>
          <w:sz w:val="20"/>
          <w:szCs w:val="20"/>
        </w:rPr>
        <w:t>“awsapp/delete”</w:t>
      </w:r>
    </w:p>
    <w:p w14:paraId="7D184C13" w14:textId="037349B8" w:rsidR="0000144C" w:rsidRDefault="0000144C" w:rsidP="0000144C">
      <w:pPr>
        <w:pStyle w:val="Standard"/>
        <w:ind w:left="1080"/>
        <w:jc w:val="both"/>
        <w:rPr>
          <w:rFonts w:ascii="Arial" w:hAnsi="Arial" w:cs="Arial"/>
          <w:sz w:val="20"/>
          <w:szCs w:val="20"/>
        </w:rPr>
      </w:pPr>
      <w:r>
        <w:rPr>
          <w:rFonts w:ascii="Arial" w:hAnsi="Arial" w:cs="Arial"/>
          <w:sz w:val="20"/>
          <w:szCs w:val="20"/>
        </w:rPr>
        <w:t>Awsapp will delete device related detail from config file and restart service.</w:t>
      </w:r>
    </w:p>
    <w:p w14:paraId="4DFCB6CF" w14:textId="77777777" w:rsidR="0000144C" w:rsidRDefault="0000144C" w:rsidP="0000144C">
      <w:pPr>
        <w:pStyle w:val="Standard"/>
        <w:ind w:left="1080"/>
        <w:jc w:val="both"/>
        <w:rPr>
          <w:rFonts w:ascii="Arial" w:hAnsi="Arial" w:cs="Arial"/>
          <w:sz w:val="20"/>
          <w:szCs w:val="20"/>
        </w:rPr>
      </w:pPr>
    </w:p>
    <w:p w14:paraId="4D1E40CA" w14:textId="25633ACD" w:rsidR="0000144C" w:rsidRDefault="0000144C" w:rsidP="0000144C">
      <w:pPr>
        <w:pStyle w:val="Standard"/>
        <w:numPr>
          <w:ilvl w:val="1"/>
          <w:numId w:val="19"/>
        </w:numPr>
        <w:jc w:val="both"/>
        <w:rPr>
          <w:rFonts w:ascii="Arial" w:hAnsi="Arial" w:cs="Arial"/>
          <w:sz w:val="20"/>
          <w:szCs w:val="20"/>
        </w:rPr>
      </w:pPr>
      <w:r>
        <w:rPr>
          <w:rFonts w:ascii="Arial" w:hAnsi="Arial" w:cs="Arial"/>
          <w:sz w:val="20"/>
          <w:szCs w:val="20"/>
        </w:rPr>
        <w:t>“awsapp/</w:t>
      </w:r>
      <w:proofErr w:type="spellStart"/>
      <w:r>
        <w:rPr>
          <w:rFonts w:ascii="Arial" w:hAnsi="Arial" w:cs="Arial"/>
          <w:sz w:val="20"/>
          <w:szCs w:val="20"/>
        </w:rPr>
        <w:t>mqtt</w:t>
      </w:r>
      <w:proofErr w:type="spellEnd"/>
      <w:r>
        <w:rPr>
          <w:rFonts w:ascii="Arial" w:hAnsi="Arial" w:cs="Arial"/>
          <w:sz w:val="20"/>
          <w:szCs w:val="20"/>
        </w:rPr>
        <w:t>/</w:t>
      </w:r>
      <w:proofErr w:type="spellStart"/>
      <w:r>
        <w:rPr>
          <w:rFonts w:ascii="Arial" w:hAnsi="Arial" w:cs="Arial"/>
          <w:sz w:val="20"/>
          <w:szCs w:val="20"/>
        </w:rPr>
        <w:t>tel</w:t>
      </w:r>
      <w:proofErr w:type="spellEnd"/>
      <w:r>
        <w:rPr>
          <w:rFonts w:ascii="Arial" w:hAnsi="Arial" w:cs="Arial"/>
          <w:sz w:val="20"/>
          <w:szCs w:val="20"/>
        </w:rPr>
        <w:t>”</w:t>
      </w:r>
    </w:p>
    <w:p w14:paraId="6AD39E51" w14:textId="643F3B74" w:rsidR="0000144C" w:rsidRPr="00E65F2C" w:rsidRDefault="0000144C" w:rsidP="0000144C">
      <w:pPr>
        <w:pStyle w:val="Standard"/>
        <w:ind w:left="1080"/>
        <w:jc w:val="both"/>
        <w:rPr>
          <w:rFonts w:ascii="Arial" w:hAnsi="Arial" w:cs="Arial"/>
          <w:sz w:val="20"/>
          <w:szCs w:val="20"/>
        </w:rPr>
      </w:pPr>
      <w:r>
        <w:rPr>
          <w:rFonts w:ascii="Arial" w:hAnsi="Arial" w:cs="Arial"/>
          <w:sz w:val="20"/>
          <w:szCs w:val="20"/>
        </w:rPr>
        <w:t>Awsapp will receive sensor data after sensor provision and send it to AWS cloud.</w:t>
      </w:r>
    </w:p>
    <w:p w14:paraId="7BD61403" w14:textId="59066B18" w:rsidR="00687750" w:rsidRDefault="00687750" w:rsidP="00687750">
      <w:pPr>
        <w:pStyle w:val="Standard"/>
        <w:ind w:left="720"/>
        <w:jc w:val="both"/>
        <w:rPr>
          <w:rFonts w:asciiTheme="majorHAnsi" w:hAnsiTheme="majorHAnsi"/>
          <w:b/>
        </w:rPr>
      </w:pPr>
    </w:p>
    <w:p w14:paraId="66476AF5" w14:textId="5CDF20C7" w:rsidR="004B247A" w:rsidRDefault="004B247A" w:rsidP="00687750">
      <w:pPr>
        <w:pStyle w:val="Standard"/>
        <w:ind w:left="720"/>
        <w:jc w:val="both"/>
        <w:rPr>
          <w:rFonts w:asciiTheme="majorHAnsi" w:hAnsiTheme="majorHAnsi"/>
          <w:b/>
        </w:rPr>
      </w:pPr>
    </w:p>
    <w:p w14:paraId="76F96215" w14:textId="5834C021" w:rsidR="004B247A" w:rsidRDefault="004B247A" w:rsidP="00687750">
      <w:pPr>
        <w:pStyle w:val="Standard"/>
        <w:ind w:left="720"/>
        <w:jc w:val="both"/>
        <w:rPr>
          <w:rFonts w:asciiTheme="majorHAnsi" w:hAnsiTheme="majorHAnsi"/>
          <w:b/>
        </w:rPr>
      </w:pPr>
    </w:p>
    <w:p w14:paraId="7ABB9F9B" w14:textId="0AE6F38D" w:rsidR="004B247A" w:rsidRDefault="004B247A" w:rsidP="00687750">
      <w:pPr>
        <w:pStyle w:val="Standard"/>
        <w:ind w:left="720"/>
        <w:jc w:val="both"/>
        <w:rPr>
          <w:rFonts w:asciiTheme="majorHAnsi" w:hAnsiTheme="majorHAnsi"/>
          <w:b/>
        </w:rPr>
      </w:pPr>
    </w:p>
    <w:p w14:paraId="591A0D9C" w14:textId="57890C03" w:rsidR="004B247A" w:rsidRDefault="004B247A" w:rsidP="00687750">
      <w:pPr>
        <w:pStyle w:val="Standard"/>
        <w:ind w:left="720"/>
        <w:jc w:val="both"/>
        <w:rPr>
          <w:rFonts w:asciiTheme="majorHAnsi" w:hAnsiTheme="majorHAnsi"/>
          <w:b/>
        </w:rPr>
      </w:pPr>
    </w:p>
    <w:p w14:paraId="3F9EAFF9" w14:textId="45D1B7FA" w:rsidR="004B247A" w:rsidRDefault="004B247A" w:rsidP="00687750">
      <w:pPr>
        <w:pStyle w:val="Standard"/>
        <w:ind w:left="720"/>
        <w:jc w:val="both"/>
        <w:rPr>
          <w:rFonts w:asciiTheme="majorHAnsi" w:hAnsiTheme="majorHAnsi"/>
          <w:b/>
        </w:rPr>
      </w:pPr>
    </w:p>
    <w:p w14:paraId="198BC777" w14:textId="77777777" w:rsidR="004B247A" w:rsidRPr="00E65F2C" w:rsidRDefault="004B247A" w:rsidP="00687750">
      <w:pPr>
        <w:pStyle w:val="Standard"/>
        <w:ind w:left="720"/>
        <w:jc w:val="both"/>
        <w:rPr>
          <w:rFonts w:asciiTheme="majorHAnsi" w:hAnsiTheme="majorHAnsi"/>
          <w:b/>
        </w:rPr>
      </w:pPr>
    </w:p>
    <w:p w14:paraId="5ECAB0C6" w14:textId="66930AA5" w:rsidR="00687750" w:rsidRPr="00E65F2C" w:rsidRDefault="00CC2244" w:rsidP="0000144C">
      <w:pPr>
        <w:pStyle w:val="Textbody"/>
        <w:numPr>
          <w:ilvl w:val="0"/>
          <w:numId w:val="13"/>
        </w:numPr>
        <w:tabs>
          <w:tab w:val="left" w:pos="468"/>
        </w:tabs>
        <w:snapToGrid w:val="0"/>
        <w:spacing w:before="60" w:after="60"/>
        <w:ind w:left="0" w:firstLine="0"/>
        <w:jc w:val="both"/>
        <w:rPr>
          <w:rFonts w:ascii="Arial" w:hAnsi="Arial" w:cs="Arial"/>
          <w:b/>
          <w:bCs/>
        </w:rPr>
      </w:pPr>
      <w:r>
        <w:rPr>
          <w:rFonts w:ascii="Arial" w:hAnsi="Arial" w:cs="Arial"/>
          <w:b/>
          <w:bCs/>
        </w:rPr>
        <w:lastRenderedPageBreak/>
        <w:t>BLE</w:t>
      </w:r>
      <w:r w:rsidR="00687750" w:rsidRPr="00E65F2C">
        <w:rPr>
          <w:rFonts w:ascii="Arial" w:hAnsi="Arial" w:cs="Arial"/>
          <w:b/>
          <w:bCs/>
        </w:rPr>
        <w:t xml:space="preserve"> server</w:t>
      </w:r>
    </w:p>
    <w:p w14:paraId="20EC752C" w14:textId="77777777" w:rsidR="00687750" w:rsidRPr="00E65F2C" w:rsidRDefault="00687750" w:rsidP="00687750">
      <w:pPr>
        <w:pStyle w:val="Standard"/>
        <w:ind w:left="360"/>
        <w:jc w:val="both"/>
        <w:rPr>
          <w:rFonts w:asciiTheme="majorHAnsi" w:hAnsiTheme="majorHAnsi"/>
        </w:rPr>
      </w:pPr>
    </w:p>
    <w:p w14:paraId="2A57D946" w14:textId="3AEF10E5" w:rsidR="00687750" w:rsidRPr="00E65F2C" w:rsidRDefault="00687750" w:rsidP="00687750">
      <w:pPr>
        <w:pStyle w:val="Standard"/>
        <w:jc w:val="both"/>
        <w:rPr>
          <w:rFonts w:ascii="Arial" w:hAnsi="Arial" w:cs="Arial"/>
          <w:bCs/>
          <w:sz w:val="20"/>
          <w:szCs w:val="20"/>
        </w:rPr>
      </w:pPr>
      <w:r w:rsidRPr="00E65F2C">
        <w:rPr>
          <w:rFonts w:ascii="Arial" w:hAnsi="Arial" w:cs="Arial"/>
          <w:b/>
          <w:bCs/>
          <w:sz w:val="20"/>
          <w:szCs w:val="20"/>
        </w:rPr>
        <w:t xml:space="preserve">Description: </w:t>
      </w:r>
      <w:r w:rsidRPr="00E65F2C">
        <w:rPr>
          <w:rFonts w:ascii="Arial" w:hAnsi="Arial" w:cs="Arial"/>
          <w:b/>
          <w:bCs/>
          <w:sz w:val="20"/>
          <w:szCs w:val="20"/>
        </w:rPr>
        <w:tab/>
      </w:r>
      <w:r w:rsidR="00CC2244">
        <w:rPr>
          <w:rFonts w:ascii="Arial" w:hAnsi="Arial" w:cs="Arial"/>
          <w:bCs/>
          <w:sz w:val="20"/>
          <w:szCs w:val="20"/>
        </w:rPr>
        <w:t xml:space="preserve">BLE </w:t>
      </w:r>
      <w:r w:rsidRPr="00E65F2C">
        <w:rPr>
          <w:rFonts w:ascii="Arial" w:hAnsi="Arial" w:cs="Arial"/>
          <w:bCs/>
          <w:sz w:val="20"/>
          <w:szCs w:val="20"/>
        </w:rPr>
        <w:t xml:space="preserve">server runs as a service on board which is responsible to communicate with growhouse mobile application. Mobile application connects with </w:t>
      </w:r>
      <w:r w:rsidR="005268D4">
        <w:rPr>
          <w:rFonts w:ascii="Arial" w:hAnsi="Arial" w:cs="Arial"/>
          <w:bCs/>
          <w:sz w:val="20"/>
          <w:szCs w:val="20"/>
        </w:rPr>
        <w:t xml:space="preserve">BLE </w:t>
      </w:r>
      <w:r w:rsidRPr="00E65F2C">
        <w:rPr>
          <w:rFonts w:ascii="Arial" w:hAnsi="Arial" w:cs="Arial"/>
          <w:bCs/>
          <w:sz w:val="20"/>
          <w:szCs w:val="20"/>
        </w:rPr>
        <w:t xml:space="preserve">server and </w:t>
      </w:r>
      <w:r w:rsidR="00E81EF1">
        <w:rPr>
          <w:rFonts w:ascii="Arial" w:hAnsi="Arial" w:cs="Arial"/>
          <w:bCs/>
          <w:sz w:val="20"/>
          <w:szCs w:val="20"/>
        </w:rPr>
        <w:t xml:space="preserve">request for </w:t>
      </w:r>
      <w:r w:rsidRPr="00E65F2C">
        <w:rPr>
          <w:rFonts w:ascii="Arial" w:hAnsi="Arial" w:cs="Arial"/>
          <w:bCs/>
          <w:sz w:val="20"/>
          <w:szCs w:val="20"/>
        </w:rPr>
        <w:t>provision</w:t>
      </w:r>
      <w:r w:rsidR="00E81EF1">
        <w:rPr>
          <w:rFonts w:ascii="Arial" w:hAnsi="Arial" w:cs="Arial"/>
          <w:bCs/>
          <w:sz w:val="20"/>
          <w:szCs w:val="20"/>
        </w:rPr>
        <w:t xml:space="preserve"> and deletion of</w:t>
      </w:r>
      <w:r w:rsidRPr="00E65F2C">
        <w:rPr>
          <w:rFonts w:ascii="Arial" w:hAnsi="Arial" w:cs="Arial"/>
          <w:bCs/>
          <w:sz w:val="20"/>
          <w:szCs w:val="20"/>
        </w:rPr>
        <w:t xml:space="preserve"> device.</w:t>
      </w:r>
    </w:p>
    <w:p w14:paraId="0737266E" w14:textId="77777777" w:rsidR="00687750" w:rsidRPr="00E65F2C" w:rsidRDefault="00687750" w:rsidP="00687750">
      <w:pPr>
        <w:pStyle w:val="Standard"/>
        <w:jc w:val="both"/>
        <w:rPr>
          <w:rFonts w:ascii="Arial" w:hAnsi="Arial" w:cs="Arial"/>
          <w:sz w:val="20"/>
          <w:szCs w:val="20"/>
        </w:rPr>
      </w:pPr>
    </w:p>
    <w:p w14:paraId="69C9EED3" w14:textId="77777777" w:rsidR="00687750" w:rsidRPr="00E65F2C" w:rsidRDefault="00687750" w:rsidP="00687750">
      <w:pPr>
        <w:pStyle w:val="Standard"/>
        <w:jc w:val="both"/>
        <w:rPr>
          <w:rFonts w:ascii="Arial" w:hAnsi="Arial" w:cs="Arial"/>
          <w:sz w:val="20"/>
          <w:szCs w:val="20"/>
        </w:rPr>
      </w:pPr>
      <w:r w:rsidRPr="00E65F2C">
        <w:rPr>
          <w:rFonts w:ascii="Arial" w:hAnsi="Arial" w:cs="Arial"/>
          <w:b/>
          <w:sz w:val="20"/>
          <w:szCs w:val="20"/>
        </w:rPr>
        <w:t>Location on board:</w:t>
      </w:r>
      <w:r w:rsidRPr="00E65F2C">
        <w:rPr>
          <w:rFonts w:ascii="Arial" w:hAnsi="Arial" w:cs="Arial"/>
          <w:sz w:val="20"/>
          <w:szCs w:val="20"/>
        </w:rPr>
        <w:t xml:space="preserve"> /</w:t>
      </w:r>
      <w:proofErr w:type="spellStart"/>
      <w:r w:rsidRPr="00E65F2C">
        <w:rPr>
          <w:rFonts w:ascii="Arial" w:hAnsi="Arial" w:cs="Arial"/>
          <w:sz w:val="20"/>
          <w:szCs w:val="20"/>
        </w:rPr>
        <w:t>usr</w:t>
      </w:r>
      <w:proofErr w:type="spellEnd"/>
      <w:r w:rsidRPr="00E65F2C">
        <w:rPr>
          <w:rFonts w:ascii="Arial" w:hAnsi="Arial" w:cs="Arial"/>
          <w:sz w:val="20"/>
          <w:szCs w:val="20"/>
        </w:rPr>
        <w:t>/</w:t>
      </w:r>
      <w:proofErr w:type="spellStart"/>
      <w:r w:rsidRPr="00E65F2C">
        <w:rPr>
          <w:rFonts w:ascii="Arial" w:hAnsi="Arial" w:cs="Arial"/>
          <w:sz w:val="20"/>
          <w:szCs w:val="20"/>
        </w:rPr>
        <w:t>sbin</w:t>
      </w:r>
      <w:proofErr w:type="spellEnd"/>
      <w:r w:rsidRPr="00E65F2C">
        <w:rPr>
          <w:rFonts w:ascii="Arial" w:hAnsi="Arial" w:cs="Arial"/>
          <w:sz w:val="20"/>
          <w:szCs w:val="20"/>
        </w:rPr>
        <w:t>/</w:t>
      </w:r>
      <w:proofErr w:type="spellStart"/>
      <w:r w:rsidRPr="00E65F2C">
        <w:rPr>
          <w:rFonts w:ascii="Arial" w:hAnsi="Arial" w:cs="Arial"/>
          <w:sz w:val="20"/>
          <w:szCs w:val="20"/>
        </w:rPr>
        <w:t>ble</w:t>
      </w:r>
      <w:proofErr w:type="spellEnd"/>
      <w:r w:rsidRPr="00E65F2C">
        <w:rPr>
          <w:rFonts w:ascii="Arial" w:hAnsi="Arial" w:cs="Arial"/>
          <w:sz w:val="20"/>
          <w:szCs w:val="20"/>
        </w:rPr>
        <w:t>-server</w:t>
      </w:r>
    </w:p>
    <w:p w14:paraId="02DBFC95" w14:textId="006805E6" w:rsidR="00687750" w:rsidRDefault="00687750" w:rsidP="00687750">
      <w:pPr>
        <w:pStyle w:val="Standard"/>
        <w:jc w:val="both"/>
        <w:rPr>
          <w:rFonts w:ascii="Arial" w:hAnsi="Arial" w:cs="Arial"/>
          <w:sz w:val="20"/>
          <w:szCs w:val="20"/>
        </w:rPr>
      </w:pPr>
    </w:p>
    <w:p w14:paraId="31B700D4" w14:textId="77777777" w:rsidR="00E81EF1" w:rsidRPr="00E65F2C" w:rsidRDefault="00E81EF1" w:rsidP="00687750">
      <w:pPr>
        <w:pStyle w:val="Standard"/>
        <w:jc w:val="both"/>
        <w:rPr>
          <w:rFonts w:ascii="Arial" w:hAnsi="Arial" w:cs="Arial"/>
          <w:sz w:val="20"/>
          <w:szCs w:val="20"/>
        </w:rPr>
      </w:pPr>
    </w:p>
    <w:p w14:paraId="4C4AFDD6" w14:textId="68E6144B" w:rsidR="00687750" w:rsidRPr="00E65F2C" w:rsidRDefault="00687750" w:rsidP="00E81EF1">
      <w:pPr>
        <w:pStyle w:val="Standard"/>
        <w:numPr>
          <w:ilvl w:val="0"/>
          <w:numId w:val="17"/>
        </w:numPr>
        <w:jc w:val="both"/>
        <w:rPr>
          <w:rFonts w:ascii="Arial" w:hAnsi="Arial" w:cs="Arial"/>
          <w:sz w:val="20"/>
          <w:szCs w:val="20"/>
        </w:rPr>
      </w:pPr>
      <w:r w:rsidRPr="00E65F2C">
        <w:rPr>
          <w:rFonts w:ascii="Arial" w:hAnsi="Arial" w:cs="Arial"/>
          <w:sz w:val="20"/>
          <w:szCs w:val="20"/>
        </w:rPr>
        <w:t xml:space="preserve">On startup </w:t>
      </w:r>
      <w:proofErr w:type="spellStart"/>
      <w:r w:rsidRPr="00E65F2C">
        <w:rPr>
          <w:rFonts w:ascii="Arial" w:hAnsi="Arial" w:cs="Arial"/>
          <w:sz w:val="20"/>
          <w:szCs w:val="20"/>
        </w:rPr>
        <w:t>ble</w:t>
      </w:r>
      <w:proofErr w:type="spellEnd"/>
      <w:r w:rsidRPr="00E65F2C">
        <w:rPr>
          <w:rFonts w:ascii="Arial" w:hAnsi="Arial" w:cs="Arial"/>
          <w:sz w:val="20"/>
          <w:szCs w:val="20"/>
        </w:rPr>
        <w:t xml:space="preserve">-advertise script run and advertise gateway </w:t>
      </w:r>
      <w:r w:rsidR="008B73E5">
        <w:rPr>
          <w:rFonts w:ascii="Arial" w:hAnsi="Arial" w:cs="Arial"/>
          <w:sz w:val="20"/>
          <w:szCs w:val="20"/>
        </w:rPr>
        <w:t>BLE</w:t>
      </w:r>
      <w:r w:rsidRPr="00E65F2C">
        <w:rPr>
          <w:rFonts w:ascii="Arial" w:hAnsi="Arial" w:cs="Arial"/>
          <w:sz w:val="20"/>
          <w:szCs w:val="20"/>
        </w:rPr>
        <w:t xml:space="preserve"> as name </w:t>
      </w:r>
      <w:r w:rsidR="00E81EF1">
        <w:rPr>
          <w:rFonts w:ascii="Arial" w:hAnsi="Arial" w:cs="Arial"/>
          <w:sz w:val="20"/>
          <w:szCs w:val="20"/>
        </w:rPr>
        <w:t xml:space="preserve">  </w:t>
      </w:r>
      <w:r w:rsidR="00E81EF1">
        <w:rPr>
          <w:rFonts w:ascii="Arial" w:hAnsi="Arial" w:cs="Arial"/>
          <w:sz w:val="20"/>
          <w:szCs w:val="20"/>
        </w:rPr>
        <w:tab/>
        <w:t xml:space="preserve">          EFR32_gw</w:t>
      </w:r>
      <w:r w:rsidR="00E81EF1" w:rsidRPr="00E65F2C">
        <w:rPr>
          <w:rFonts w:ascii="Arial" w:hAnsi="Arial" w:cs="Arial"/>
          <w:sz w:val="20"/>
          <w:szCs w:val="20"/>
        </w:rPr>
        <w:t xml:space="preserve"> </w:t>
      </w:r>
      <w:r w:rsidRPr="00E65F2C">
        <w:rPr>
          <w:rFonts w:ascii="Arial" w:hAnsi="Arial" w:cs="Arial"/>
          <w:sz w:val="20"/>
          <w:szCs w:val="20"/>
        </w:rPr>
        <w:t>_</w:t>
      </w:r>
      <w:proofErr w:type="spellStart"/>
      <w:proofErr w:type="gramStart"/>
      <w:r w:rsidRPr="00E65F2C">
        <w:rPr>
          <w:rFonts w:ascii="Arial" w:hAnsi="Arial" w:cs="Arial"/>
          <w:sz w:val="20"/>
          <w:szCs w:val="20"/>
        </w:rPr>
        <w:t>xx:xx</w:t>
      </w:r>
      <w:proofErr w:type="gramEnd"/>
      <w:r w:rsidRPr="00E65F2C">
        <w:rPr>
          <w:rFonts w:ascii="Arial" w:hAnsi="Arial" w:cs="Arial"/>
          <w:sz w:val="20"/>
          <w:szCs w:val="20"/>
        </w:rPr>
        <w:t>:xx:xx:xx:xx</w:t>
      </w:r>
      <w:proofErr w:type="spellEnd"/>
    </w:p>
    <w:p w14:paraId="73F8E390" w14:textId="2C49E1CD"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 xml:space="preserve">Mobile application connects with gateway </w:t>
      </w:r>
      <w:r w:rsidR="008B73E5">
        <w:rPr>
          <w:rFonts w:ascii="Arial" w:hAnsi="Arial" w:cs="Arial"/>
          <w:sz w:val="20"/>
          <w:szCs w:val="20"/>
        </w:rPr>
        <w:t>BLE</w:t>
      </w:r>
      <w:r w:rsidRPr="00E65F2C">
        <w:rPr>
          <w:rFonts w:ascii="Arial" w:hAnsi="Arial" w:cs="Arial"/>
          <w:sz w:val="20"/>
          <w:szCs w:val="20"/>
        </w:rPr>
        <w:t xml:space="preserve"> by paring device and </w:t>
      </w:r>
      <w:r w:rsidR="00E81EF1">
        <w:rPr>
          <w:rFonts w:ascii="Arial" w:hAnsi="Arial" w:cs="Arial"/>
          <w:sz w:val="20"/>
          <w:szCs w:val="20"/>
        </w:rPr>
        <w:t xml:space="preserve">request for </w:t>
      </w:r>
      <w:r w:rsidRPr="00E65F2C">
        <w:rPr>
          <w:rFonts w:ascii="Arial" w:hAnsi="Arial" w:cs="Arial"/>
          <w:sz w:val="20"/>
          <w:szCs w:val="20"/>
        </w:rPr>
        <w:t xml:space="preserve">register gateway on </w:t>
      </w:r>
      <w:r w:rsidR="00E81EF1">
        <w:rPr>
          <w:rFonts w:ascii="Arial" w:hAnsi="Arial" w:cs="Arial"/>
          <w:sz w:val="20"/>
          <w:szCs w:val="20"/>
        </w:rPr>
        <w:t xml:space="preserve">AWS </w:t>
      </w:r>
      <w:r w:rsidRPr="00E65F2C">
        <w:rPr>
          <w:rFonts w:ascii="Arial" w:hAnsi="Arial" w:cs="Arial"/>
          <w:sz w:val="20"/>
          <w:szCs w:val="20"/>
        </w:rPr>
        <w:t>cloud as information provided by user.</w:t>
      </w:r>
    </w:p>
    <w:p w14:paraId="2E3F0FF0" w14:textId="32B179F0"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 xml:space="preserve">On successfully registration of gateway on cloud, mobile application </w:t>
      </w:r>
      <w:r w:rsidR="00E81EF1">
        <w:rPr>
          <w:rFonts w:ascii="Arial" w:hAnsi="Arial" w:cs="Arial"/>
          <w:sz w:val="20"/>
          <w:szCs w:val="20"/>
        </w:rPr>
        <w:t>will get response from</w:t>
      </w:r>
      <w:r w:rsidRPr="00E65F2C">
        <w:rPr>
          <w:rFonts w:ascii="Arial" w:hAnsi="Arial" w:cs="Arial"/>
          <w:sz w:val="20"/>
          <w:szCs w:val="20"/>
        </w:rPr>
        <w:t xml:space="preserve"> gateway </w:t>
      </w:r>
      <w:r w:rsidR="00E81EF1">
        <w:rPr>
          <w:rFonts w:ascii="Arial" w:hAnsi="Arial" w:cs="Arial"/>
          <w:sz w:val="20"/>
          <w:szCs w:val="20"/>
        </w:rPr>
        <w:t>and stored detail in local cache.</w:t>
      </w:r>
    </w:p>
    <w:p w14:paraId="4B56E4EC" w14:textId="78AF31CE"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 xml:space="preserve">Then If user click on add-device in mobile application then mobile app send discovery command to </w:t>
      </w:r>
      <w:r w:rsidR="00A67FDB">
        <w:rPr>
          <w:rFonts w:ascii="Arial" w:hAnsi="Arial" w:cs="Arial"/>
          <w:sz w:val="20"/>
          <w:szCs w:val="20"/>
        </w:rPr>
        <w:t>BLE server</w:t>
      </w:r>
      <w:r w:rsidRPr="00E65F2C">
        <w:rPr>
          <w:rFonts w:ascii="Arial" w:hAnsi="Arial" w:cs="Arial"/>
          <w:sz w:val="20"/>
          <w:szCs w:val="20"/>
        </w:rPr>
        <w:t xml:space="preserve"> and </w:t>
      </w:r>
      <w:r w:rsidR="00A67FDB">
        <w:rPr>
          <w:rFonts w:ascii="Arial" w:hAnsi="Arial" w:cs="Arial"/>
          <w:sz w:val="20"/>
          <w:szCs w:val="20"/>
        </w:rPr>
        <w:t>BLE server</w:t>
      </w:r>
      <w:r w:rsidRPr="00E65F2C">
        <w:rPr>
          <w:rFonts w:ascii="Arial" w:hAnsi="Arial" w:cs="Arial"/>
          <w:sz w:val="20"/>
          <w:szCs w:val="20"/>
        </w:rPr>
        <w:t xml:space="preserve"> publish discovery command to growhouse-server.</w:t>
      </w:r>
    </w:p>
    <w:p w14:paraId="5F9914A3" w14:textId="5D9FBFA8"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Growhouse-server discover list of device</w:t>
      </w:r>
      <w:r w:rsidR="00E81EF1">
        <w:rPr>
          <w:rFonts w:ascii="Arial" w:hAnsi="Arial" w:cs="Arial"/>
          <w:sz w:val="20"/>
          <w:szCs w:val="20"/>
        </w:rPr>
        <w:t>s</w:t>
      </w:r>
      <w:r w:rsidRPr="00E65F2C">
        <w:rPr>
          <w:rFonts w:ascii="Arial" w:hAnsi="Arial" w:cs="Arial"/>
          <w:sz w:val="20"/>
          <w:szCs w:val="20"/>
        </w:rPr>
        <w:t xml:space="preserve"> and publish to </w:t>
      </w:r>
      <w:r w:rsidR="00A67FDB">
        <w:rPr>
          <w:rFonts w:ascii="Arial" w:hAnsi="Arial" w:cs="Arial"/>
          <w:sz w:val="20"/>
          <w:szCs w:val="20"/>
        </w:rPr>
        <w:t>BLE server</w:t>
      </w:r>
      <w:r w:rsidRPr="00E65F2C">
        <w:rPr>
          <w:rFonts w:ascii="Arial" w:hAnsi="Arial" w:cs="Arial"/>
          <w:sz w:val="20"/>
          <w:szCs w:val="20"/>
        </w:rPr>
        <w:t>.</w:t>
      </w:r>
    </w:p>
    <w:p w14:paraId="0EB9A86E" w14:textId="3741E85F" w:rsidR="00687750" w:rsidRPr="00E65F2C" w:rsidRDefault="00A67FDB" w:rsidP="00687750">
      <w:pPr>
        <w:pStyle w:val="Standard"/>
        <w:numPr>
          <w:ilvl w:val="0"/>
          <w:numId w:val="17"/>
        </w:numPr>
        <w:jc w:val="both"/>
        <w:rPr>
          <w:rFonts w:ascii="Arial" w:hAnsi="Arial" w:cs="Arial"/>
          <w:sz w:val="20"/>
          <w:szCs w:val="20"/>
        </w:rPr>
      </w:pPr>
      <w:r>
        <w:rPr>
          <w:rFonts w:ascii="Arial" w:hAnsi="Arial" w:cs="Arial"/>
          <w:sz w:val="20"/>
          <w:szCs w:val="20"/>
        </w:rPr>
        <w:t>BLE server</w:t>
      </w:r>
      <w:r w:rsidR="00687750" w:rsidRPr="00E65F2C">
        <w:rPr>
          <w:rFonts w:ascii="Arial" w:hAnsi="Arial" w:cs="Arial"/>
          <w:sz w:val="20"/>
          <w:szCs w:val="20"/>
        </w:rPr>
        <w:t xml:space="preserve"> notify list of devices to mobile application.</w:t>
      </w:r>
    </w:p>
    <w:p w14:paraId="037F3711" w14:textId="5C88E9E1"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 xml:space="preserve">After receiving all devices, Mobile application </w:t>
      </w:r>
      <w:r w:rsidR="00E81EF1">
        <w:rPr>
          <w:rFonts w:ascii="Arial" w:hAnsi="Arial" w:cs="Arial"/>
          <w:sz w:val="20"/>
          <w:szCs w:val="20"/>
        </w:rPr>
        <w:t>will display available</w:t>
      </w:r>
      <w:r w:rsidRPr="00E65F2C">
        <w:rPr>
          <w:rFonts w:ascii="Arial" w:hAnsi="Arial" w:cs="Arial"/>
          <w:sz w:val="20"/>
          <w:szCs w:val="20"/>
        </w:rPr>
        <w:t xml:space="preserve"> devices</w:t>
      </w:r>
      <w:r w:rsidR="00E81EF1">
        <w:rPr>
          <w:rFonts w:ascii="Arial" w:hAnsi="Arial" w:cs="Arial"/>
          <w:sz w:val="20"/>
          <w:szCs w:val="20"/>
        </w:rPr>
        <w:t xml:space="preserve"> for provision</w:t>
      </w:r>
      <w:r w:rsidRPr="00E65F2C">
        <w:rPr>
          <w:rFonts w:ascii="Arial" w:hAnsi="Arial" w:cs="Arial"/>
          <w:sz w:val="20"/>
          <w:szCs w:val="20"/>
        </w:rPr>
        <w:t xml:space="preserve"> and</w:t>
      </w:r>
      <w:r w:rsidR="00E81EF1">
        <w:rPr>
          <w:rFonts w:ascii="Arial" w:hAnsi="Arial" w:cs="Arial"/>
          <w:sz w:val="20"/>
          <w:szCs w:val="20"/>
        </w:rPr>
        <w:t xml:space="preserve"> based on user input request </w:t>
      </w:r>
      <w:r w:rsidRPr="00E65F2C">
        <w:rPr>
          <w:rFonts w:ascii="Arial" w:hAnsi="Arial" w:cs="Arial"/>
          <w:sz w:val="20"/>
          <w:szCs w:val="20"/>
        </w:rPr>
        <w:t xml:space="preserve">to </w:t>
      </w:r>
      <w:r w:rsidR="00A67FDB">
        <w:rPr>
          <w:rFonts w:ascii="Arial" w:hAnsi="Arial" w:cs="Arial"/>
          <w:sz w:val="20"/>
          <w:szCs w:val="20"/>
        </w:rPr>
        <w:t>BLE server</w:t>
      </w:r>
      <w:r w:rsidR="00E81EF1">
        <w:rPr>
          <w:rFonts w:ascii="Arial" w:hAnsi="Arial" w:cs="Arial"/>
          <w:sz w:val="20"/>
          <w:szCs w:val="20"/>
        </w:rPr>
        <w:t xml:space="preserve"> for sensor provision</w:t>
      </w:r>
      <w:r w:rsidRPr="00E65F2C">
        <w:rPr>
          <w:rFonts w:ascii="Arial" w:hAnsi="Arial" w:cs="Arial"/>
          <w:sz w:val="20"/>
          <w:szCs w:val="20"/>
        </w:rPr>
        <w:t>.</w:t>
      </w:r>
    </w:p>
    <w:p w14:paraId="42703602" w14:textId="2D3321F4" w:rsidR="00687750" w:rsidRPr="00E65F2C" w:rsidRDefault="00A67FDB" w:rsidP="00687750">
      <w:pPr>
        <w:pStyle w:val="Standard"/>
        <w:numPr>
          <w:ilvl w:val="0"/>
          <w:numId w:val="17"/>
        </w:numPr>
        <w:jc w:val="both"/>
        <w:rPr>
          <w:rFonts w:ascii="Arial" w:hAnsi="Arial" w:cs="Arial"/>
          <w:sz w:val="20"/>
          <w:szCs w:val="20"/>
        </w:rPr>
      </w:pPr>
      <w:r>
        <w:rPr>
          <w:rFonts w:ascii="Arial" w:hAnsi="Arial" w:cs="Arial"/>
          <w:sz w:val="20"/>
          <w:szCs w:val="20"/>
        </w:rPr>
        <w:t>BLE server</w:t>
      </w:r>
      <w:r w:rsidR="00687750" w:rsidRPr="00E65F2C">
        <w:rPr>
          <w:rFonts w:ascii="Arial" w:hAnsi="Arial" w:cs="Arial"/>
          <w:sz w:val="20"/>
          <w:szCs w:val="20"/>
        </w:rPr>
        <w:t xml:space="preserve"> publish the list</w:t>
      </w:r>
      <w:r w:rsidR="00E81EF1">
        <w:rPr>
          <w:rFonts w:ascii="Arial" w:hAnsi="Arial" w:cs="Arial"/>
          <w:sz w:val="20"/>
          <w:szCs w:val="20"/>
        </w:rPr>
        <w:t xml:space="preserve"> </w:t>
      </w:r>
      <w:r w:rsidR="00687750" w:rsidRPr="00E65F2C">
        <w:rPr>
          <w:rFonts w:ascii="Arial" w:hAnsi="Arial" w:cs="Arial"/>
          <w:sz w:val="20"/>
          <w:szCs w:val="20"/>
        </w:rPr>
        <w:t>of devices</w:t>
      </w:r>
      <w:r w:rsidR="00E81EF1">
        <w:rPr>
          <w:rFonts w:ascii="Arial" w:hAnsi="Arial" w:cs="Arial"/>
          <w:sz w:val="20"/>
          <w:szCs w:val="20"/>
        </w:rPr>
        <w:t xml:space="preserve"> to be provision</w:t>
      </w:r>
      <w:r w:rsidR="00687750" w:rsidRPr="00E65F2C">
        <w:rPr>
          <w:rFonts w:ascii="Arial" w:hAnsi="Arial" w:cs="Arial"/>
          <w:sz w:val="20"/>
          <w:szCs w:val="20"/>
        </w:rPr>
        <w:t xml:space="preserve"> to growhouse-server.</w:t>
      </w:r>
    </w:p>
    <w:p w14:paraId="65D4B25B" w14:textId="446ADCCC" w:rsidR="00687750" w:rsidRPr="00E65F2C" w:rsidRDefault="00687750" w:rsidP="00687750">
      <w:pPr>
        <w:pStyle w:val="Standard"/>
        <w:numPr>
          <w:ilvl w:val="0"/>
          <w:numId w:val="17"/>
        </w:numPr>
        <w:jc w:val="both"/>
        <w:rPr>
          <w:rFonts w:ascii="Arial" w:hAnsi="Arial" w:cs="Arial"/>
          <w:sz w:val="20"/>
          <w:szCs w:val="20"/>
        </w:rPr>
      </w:pPr>
      <w:r w:rsidRPr="00E65F2C">
        <w:rPr>
          <w:rFonts w:ascii="Arial" w:hAnsi="Arial" w:cs="Arial"/>
          <w:sz w:val="20"/>
          <w:szCs w:val="20"/>
        </w:rPr>
        <w:t>Growhouse-server</w:t>
      </w:r>
      <w:r w:rsidR="00E81EF1">
        <w:rPr>
          <w:rFonts w:ascii="Arial" w:hAnsi="Arial" w:cs="Arial"/>
          <w:sz w:val="20"/>
          <w:szCs w:val="20"/>
        </w:rPr>
        <w:t xml:space="preserve"> will publish the response to awsapp and </w:t>
      </w:r>
      <w:r w:rsidRPr="00E65F2C">
        <w:rPr>
          <w:rFonts w:ascii="Arial" w:hAnsi="Arial" w:cs="Arial"/>
          <w:sz w:val="20"/>
          <w:szCs w:val="20"/>
        </w:rPr>
        <w:t>publish acknowledgement</w:t>
      </w:r>
      <w:r w:rsidR="00E81EF1">
        <w:rPr>
          <w:rFonts w:ascii="Arial" w:hAnsi="Arial" w:cs="Arial"/>
          <w:sz w:val="20"/>
          <w:szCs w:val="20"/>
        </w:rPr>
        <w:t xml:space="preserve"> response from awsapp</w:t>
      </w:r>
      <w:r w:rsidRPr="00E65F2C">
        <w:rPr>
          <w:rFonts w:ascii="Arial" w:hAnsi="Arial" w:cs="Arial"/>
          <w:sz w:val="20"/>
          <w:szCs w:val="20"/>
        </w:rPr>
        <w:t xml:space="preserve"> to </w:t>
      </w:r>
      <w:r w:rsidR="003B78BD">
        <w:rPr>
          <w:rFonts w:ascii="Arial" w:hAnsi="Arial" w:cs="Arial"/>
          <w:sz w:val="20"/>
          <w:szCs w:val="20"/>
        </w:rPr>
        <w:t>BLE server</w:t>
      </w:r>
      <w:r w:rsidRPr="00E65F2C">
        <w:rPr>
          <w:rFonts w:ascii="Arial" w:hAnsi="Arial" w:cs="Arial"/>
          <w:sz w:val="20"/>
          <w:szCs w:val="20"/>
        </w:rPr>
        <w:t>.</w:t>
      </w:r>
    </w:p>
    <w:p w14:paraId="2BCB3FC6" w14:textId="0253311B" w:rsidR="00687750" w:rsidRPr="00E65F2C" w:rsidRDefault="003B78BD" w:rsidP="00687750">
      <w:pPr>
        <w:pStyle w:val="Standard"/>
        <w:numPr>
          <w:ilvl w:val="0"/>
          <w:numId w:val="17"/>
        </w:numPr>
        <w:jc w:val="both"/>
        <w:rPr>
          <w:rFonts w:ascii="Arial" w:hAnsi="Arial" w:cs="Arial"/>
          <w:sz w:val="20"/>
          <w:szCs w:val="20"/>
        </w:rPr>
      </w:pPr>
      <w:r>
        <w:rPr>
          <w:rFonts w:ascii="Arial" w:hAnsi="Arial" w:cs="Arial"/>
          <w:sz w:val="20"/>
          <w:szCs w:val="20"/>
        </w:rPr>
        <w:t>BLE server</w:t>
      </w:r>
      <w:r w:rsidR="00687750" w:rsidRPr="00E65F2C">
        <w:rPr>
          <w:rFonts w:ascii="Arial" w:hAnsi="Arial" w:cs="Arial"/>
          <w:sz w:val="20"/>
          <w:szCs w:val="20"/>
        </w:rPr>
        <w:t xml:space="preserve"> notify the acknowledgement to mobile application.</w:t>
      </w:r>
    </w:p>
    <w:p w14:paraId="2F5A6C4B" w14:textId="77777777" w:rsidR="00687750" w:rsidRPr="00E65F2C" w:rsidRDefault="00687750" w:rsidP="00687750">
      <w:pPr>
        <w:pStyle w:val="Standard"/>
        <w:jc w:val="both"/>
        <w:rPr>
          <w:rFonts w:ascii="Arial" w:hAnsi="Arial" w:cs="Arial"/>
          <w:sz w:val="20"/>
          <w:szCs w:val="20"/>
        </w:rPr>
      </w:pPr>
    </w:p>
    <w:p w14:paraId="6E1ADE97" w14:textId="7B2054F5" w:rsidR="00F21DF5" w:rsidRPr="00F21DF5" w:rsidRDefault="00924F95" w:rsidP="004C2599">
      <w:pPr>
        <w:suppressAutoHyphens w:val="0"/>
        <w:jc w:val="left"/>
        <w:rPr>
          <w:rFonts w:eastAsiaTheme="minorHAnsi"/>
        </w:rPr>
      </w:pPr>
      <w:r>
        <w:rPr>
          <w:color w:val="auto"/>
        </w:rPr>
        <w:br w:type="page"/>
      </w:r>
    </w:p>
    <w:p w14:paraId="0065DD38" w14:textId="0AFCFA31" w:rsidR="00AD6F7F" w:rsidRPr="00E65F2C" w:rsidRDefault="00AE4F3D" w:rsidP="004C2599">
      <w:pPr>
        <w:pStyle w:val="Heading1"/>
        <w:numPr>
          <w:ilvl w:val="0"/>
          <w:numId w:val="6"/>
        </w:numPr>
        <w:tabs>
          <w:tab w:val="left" w:pos="360"/>
        </w:tabs>
        <w:ind w:left="142" w:hanging="142"/>
        <w:jc w:val="left"/>
        <w:rPr>
          <w:color w:val="auto"/>
        </w:rPr>
      </w:pPr>
      <w:bookmarkStart w:id="83" w:name="_Toc455591376"/>
      <w:bookmarkStart w:id="84" w:name="_Toc49536037"/>
      <w:bookmarkEnd w:id="83"/>
      <w:r w:rsidRPr="00E65F2C">
        <w:rPr>
          <w:color w:val="auto"/>
        </w:rPr>
        <w:lastRenderedPageBreak/>
        <w:t>Design Limitation</w:t>
      </w:r>
      <w:bookmarkEnd w:id="84"/>
    </w:p>
    <w:p w14:paraId="5EE4555B" w14:textId="42DF2693" w:rsidR="00AD6F7F" w:rsidRPr="00E65F2C" w:rsidRDefault="004C2599">
      <w:pPr>
        <w:pStyle w:val="BodyText"/>
        <w:rPr>
          <w:i/>
          <w:color w:val="auto"/>
        </w:rPr>
      </w:pPr>
      <w:proofErr w:type="spellStart"/>
      <w:r>
        <w:rPr>
          <w:i/>
          <w:color w:val="auto"/>
        </w:rPr>
        <w:t>Nill</w:t>
      </w:r>
      <w:proofErr w:type="spellEnd"/>
    </w:p>
    <w:p w14:paraId="78AB5DBF" w14:textId="77777777" w:rsidR="00AD6F7F" w:rsidRPr="00E65F2C" w:rsidRDefault="00AD6F7F">
      <w:pPr>
        <w:pStyle w:val="BodyText"/>
        <w:rPr>
          <w:i/>
          <w:color w:val="auto"/>
        </w:rPr>
      </w:pPr>
    </w:p>
    <w:p w14:paraId="613860DF" w14:textId="77777777" w:rsidR="00AD6F7F" w:rsidRPr="00E65F2C" w:rsidRDefault="00AD6F7F">
      <w:pPr>
        <w:pStyle w:val="BodyText"/>
        <w:rPr>
          <w:color w:val="auto"/>
        </w:rPr>
      </w:pPr>
    </w:p>
    <w:p w14:paraId="4AE927D9" w14:textId="77777777" w:rsidR="00AD6F7F" w:rsidRPr="00E65F2C" w:rsidRDefault="00AE4F3D" w:rsidP="009338AC">
      <w:pPr>
        <w:pStyle w:val="Heading1"/>
        <w:numPr>
          <w:ilvl w:val="0"/>
          <w:numId w:val="6"/>
        </w:numPr>
        <w:tabs>
          <w:tab w:val="left" w:pos="360"/>
        </w:tabs>
        <w:ind w:left="142" w:hanging="142"/>
        <w:jc w:val="left"/>
        <w:rPr>
          <w:color w:val="auto"/>
        </w:rPr>
      </w:pPr>
      <w:bookmarkStart w:id="85" w:name="_Toc49536038"/>
      <w:r w:rsidRPr="00E65F2C">
        <w:rPr>
          <w:color w:val="auto"/>
        </w:rPr>
        <w:lastRenderedPageBreak/>
        <w:t>Risk, ASSUMPTIONS AND CONSTRAINTS</w:t>
      </w:r>
      <w:bookmarkEnd w:id="85"/>
    </w:p>
    <w:p w14:paraId="6DAA8BB1" w14:textId="5E6E8F05" w:rsidR="00AD6F7F" w:rsidRPr="00E65F2C" w:rsidRDefault="004F1F94">
      <w:pPr>
        <w:pStyle w:val="BodyText"/>
        <w:rPr>
          <w:i/>
          <w:color w:val="auto"/>
        </w:rPr>
      </w:pPr>
      <w:proofErr w:type="spellStart"/>
      <w:r>
        <w:rPr>
          <w:i/>
          <w:color w:val="auto"/>
        </w:rPr>
        <w:t>Nill</w:t>
      </w:r>
      <w:proofErr w:type="spellEnd"/>
    </w:p>
    <w:p w14:paraId="42BDF9AA" w14:textId="77777777" w:rsidR="00AD6F7F" w:rsidRPr="00E65F2C" w:rsidRDefault="00AE4F3D">
      <w:pPr>
        <w:pStyle w:val="BodyText"/>
        <w:rPr>
          <w:color w:val="auto"/>
        </w:rPr>
      </w:pPr>
      <w:r w:rsidRPr="00E65F2C">
        <w:rPr>
          <w:color w:val="auto"/>
        </w:rPr>
        <w:tab/>
      </w:r>
    </w:p>
    <w:p w14:paraId="0D1FCC0C" w14:textId="77777777" w:rsidR="00AD6F7F" w:rsidRPr="00E65F2C" w:rsidRDefault="00AE4F3D" w:rsidP="003E349D">
      <w:pPr>
        <w:pStyle w:val="Heading1"/>
        <w:numPr>
          <w:ilvl w:val="0"/>
          <w:numId w:val="6"/>
        </w:numPr>
        <w:tabs>
          <w:tab w:val="left" w:pos="360"/>
        </w:tabs>
        <w:ind w:left="142" w:hanging="142"/>
        <w:jc w:val="left"/>
        <w:rPr>
          <w:color w:val="auto"/>
        </w:rPr>
      </w:pPr>
      <w:bookmarkStart w:id="86" w:name="_Toc455591378"/>
      <w:bookmarkStart w:id="87" w:name="_Toc49536039"/>
      <w:bookmarkEnd w:id="86"/>
      <w:r w:rsidRPr="00E65F2C">
        <w:rPr>
          <w:color w:val="auto"/>
        </w:rPr>
        <w:lastRenderedPageBreak/>
        <w:t>REFERENCES</w:t>
      </w:r>
      <w:bookmarkEnd w:id="87"/>
    </w:p>
    <w:p w14:paraId="17E3A14F" w14:textId="77777777" w:rsidR="00AD6F7F" w:rsidRPr="00E65F2C" w:rsidRDefault="00423E8D">
      <w:pPr>
        <w:pStyle w:val="BodyText"/>
        <w:rPr>
          <w:i/>
          <w:color w:val="auto"/>
        </w:rPr>
      </w:pPr>
      <w:r w:rsidRPr="00E65F2C">
        <w:rPr>
          <w:i/>
          <w:color w:val="auto"/>
        </w:rPr>
        <w:t>NA</w:t>
      </w:r>
    </w:p>
    <w:sectPr w:rsidR="00AD6F7F" w:rsidRPr="00E65F2C" w:rsidSect="00AD6F7F">
      <w:type w:val="continuous"/>
      <w:pgSz w:w="11906" w:h="16838"/>
      <w:pgMar w:top="1440" w:right="1105" w:bottom="994" w:left="1440" w:header="288" w:footer="432"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5E6DD" w14:textId="77777777" w:rsidR="0021345F" w:rsidRDefault="0021345F" w:rsidP="00AD6F7F">
      <w:r>
        <w:separator/>
      </w:r>
    </w:p>
  </w:endnote>
  <w:endnote w:type="continuationSeparator" w:id="0">
    <w:p w14:paraId="321FD0EF" w14:textId="77777777" w:rsidR="0021345F" w:rsidRDefault="0021345F" w:rsidP="00AD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36F57" w14:textId="77777777" w:rsidR="0004622F" w:rsidRDefault="00046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9588" w14:textId="77777777" w:rsidR="0004622F" w:rsidRDefault="0004622F">
    <w:pPr>
      <w:pStyle w:val="Footer"/>
      <w:jc w:val="center"/>
      <w:rPr>
        <w:sz w:val="18"/>
        <w:szCs w:val="18"/>
      </w:rPr>
    </w:pPr>
  </w:p>
  <w:p w14:paraId="21052E64" w14:textId="47251B13" w:rsidR="0004622F" w:rsidRDefault="0004622F">
    <w:pPr>
      <w:pStyle w:val="BodyText"/>
      <w:pBdr>
        <w:top w:val="single" w:sz="4" w:space="1" w:color="00000A"/>
      </w:pBdr>
      <w:tabs>
        <w:tab w:val="center" w:pos="5040"/>
        <w:tab w:val="right" w:pos="9893"/>
      </w:tabs>
    </w:pPr>
    <w:r>
      <w:rPr>
        <w:rFonts w:asciiTheme="minorHAnsi" w:hAnsiTheme="minorHAnsi"/>
        <w:sz w:val="20"/>
        <w:szCs w:val="20"/>
      </w:rPr>
      <w:fldChar w:fldCharType="begin"/>
    </w:r>
    <w:r>
      <w:instrText>TITLE</w:instrText>
    </w:r>
    <w:r>
      <w:fldChar w:fldCharType="separate"/>
    </w:r>
    <w:r>
      <w:t>Firmware Design Specification</w:t>
    </w:r>
    <w:r>
      <w:fldChar w:fldCharType="end"/>
    </w:r>
    <w:r>
      <w:rPr>
        <w:rFonts w:asciiTheme="minorHAnsi" w:hAnsiTheme="minorHAnsi"/>
        <w:sz w:val="20"/>
        <w:szCs w:val="20"/>
      </w:rPr>
      <w:t xml:space="preserve">               eInfochips Ltd. Confidential                                                  </w:t>
    </w:r>
    <w:r>
      <w:rPr>
        <w:rFonts w:asciiTheme="minorHAnsi" w:hAnsiTheme="minorHAnsi"/>
        <w:bCs/>
        <w:sz w:val="20"/>
        <w:szCs w:val="20"/>
      </w:rPr>
      <w:t xml:space="preserve">Page </w:t>
    </w:r>
    <w:r>
      <w:rPr>
        <w:rFonts w:asciiTheme="minorHAnsi" w:hAnsiTheme="minorHAnsi"/>
        <w:bCs/>
        <w:sz w:val="20"/>
        <w:szCs w:val="20"/>
      </w:rPr>
      <w:fldChar w:fldCharType="begin"/>
    </w:r>
    <w:r>
      <w:instrText>PAGE</w:instrText>
    </w:r>
    <w:r>
      <w:fldChar w:fldCharType="separate"/>
    </w:r>
    <w:r>
      <w:rPr>
        <w:noProof/>
      </w:rPr>
      <w:t>3</w:t>
    </w:r>
    <w:r>
      <w:fldChar w:fldCharType="end"/>
    </w:r>
    <w:r>
      <w:rPr>
        <w:rFonts w:asciiTheme="minorHAnsi" w:hAnsiTheme="minorHAnsi"/>
        <w:bCs/>
        <w:sz w:val="20"/>
        <w:szCs w:val="20"/>
      </w:rPr>
      <w:t xml:space="preserve"> of </w:t>
    </w:r>
    <w:r>
      <w:rPr>
        <w:rFonts w:asciiTheme="minorHAnsi" w:hAnsiTheme="minorHAnsi"/>
        <w:bCs/>
        <w:sz w:val="20"/>
        <w:szCs w:val="20"/>
      </w:rPr>
      <w:fldChar w:fldCharType="begin"/>
    </w:r>
    <w:r>
      <w:instrText>NUMPAGES</w:instrText>
    </w:r>
    <w:r>
      <w:fldChar w:fldCharType="separate"/>
    </w:r>
    <w:r>
      <w:rPr>
        <w:noProof/>
      </w:rPr>
      <w:t>31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F194E" w14:textId="77777777" w:rsidR="0004622F" w:rsidRDefault="0004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7D85C" w14:textId="77777777" w:rsidR="0021345F" w:rsidRDefault="0021345F" w:rsidP="00AD6F7F">
      <w:r>
        <w:separator/>
      </w:r>
    </w:p>
  </w:footnote>
  <w:footnote w:type="continuationSeparator" w:id="0">
    <w:p w14:paraId="4A779DC5" w14:textId="77777777" w:rsidR="0021345F" w:rsidRDefault="0021345F" w:rsidP="00AD6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EE02" w14:textId="77777777" w:rsidR="0004622F" w:rsidRDefault="00046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CE97" w14:textId="77777777" w:rsidR="0004622F" w:rsidRDefault="0004622F">
    <w:pPr>
      <w:pStyle w:val="Header"/>
      <w:tabs>
        <w:tab w:val="left" w:pos="2417"/>
      </w:tabs>
      <w:spacing w:before="0" w:after="0"/>
      <w:ind w:left="0" w:firstLine="0"/>
      <w:jc w:val="right"/>
      <w:rPr>
        <w:i/>
      </w:rPr>
    </w:pPr>
    <w:r>
      <w:rPr>
        <w:i/>
      </w:rPr>
      <w:t>Template Version: 1.0</w:t>
    </w:r>
  </w:p>
  <w:p w14:paraId="471D6287" w14:textId="77777777" w:rsidR="0004622F" w:rsidRDefault="0004622F">
    <w:pPr>
      <w:pStyle w:val="Header"/>
      <w:tabs>
        <w:tab w:val="left" w:pos="2417"/>
      </w:tabs>
      <w:spacing w:before="0" w:after="0"/>
      <w:ind w:left="0" w:firstLine="0"/>
      <w:jc w:val="right"/>
      <w:rPr>
        <w:i/>
      </w:rPr>
    </w:pPr>
  </w:p>
  <w:p w14:paraId="4D59AF8E" w14:textId="77777777" w:rsidR="0004622F" w:rsidRDefault="0004622F" w:rsidP="00CF6715">
    <w:pPr>
      <w:pStyle w:val="Header"/>
      <w:tabs>
        <w:tab w:val="left" w:pos="2417"/>
      </w:tabs>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05841" w14:textId="77777777" w:rsidR="0004622F" w:rsidRDefault="00046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7A8"/>
    <w:multiLevelType w:val="hybridMultilevel"/>
    <w:tmpl w:val="86B4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3A46"/>
    <w:multiLevelType w:val="multilevel"/>
    <w:tmpl w:val="9B9C3F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2FC04C8"/>
    <w:multiLevelType w:val="multilevel"/>
    <w:tmpl w:val="26C83C9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63E0A58"/>
    <w:multiLevelType w:val="multilevel"/>
    <w:tmpl w:val="F330FE96"/>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rPr>
        <w:color w:val="00000A"/>
      </w:rPr>
    </w:lvl>
    <w:lvl w:ilvl="2">
      <w:start w:val="1"/>
      <w:numFmt w:val="decimal"/>
      <w:lvlText w:val="%1.%2.%3"/>
      <w:lvlJc w:val="left"/>
      <w:pPr>
        <w:tabs>
          <w:tab w:val="num" w:pos="720"/>
        </w:tabs>
        <w:ind w:left="720" w:hanging="720"/>
      </w:pPr>
      <w:rPr>
        <w:color w:val="00000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DE09DE"/>
    <w:multiLevelType w:val="multilevel"/>
    <w:tmpl w:val="2980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9D4F4C"/>
    <w:multiLevelType w:val="multilevel"/>
    <w:tmpl w:val="D5A4B138"/>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ascii="Calibri" w:hAnsi="Calibri"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4660408"/>
    <w:multiLevelType w:val="multilevel"/>
    <w:tmpl w:val="33ACD284"/>
    <w:lvl w:ilvl="0">
      <w:start w:val="1"/>
      <w:numFmt w:val="decimal"/>
      <w:lvlText w:val="%1."/>
      <w:lvlJc w:val="left"/>
      <w:pPr>
        <w:ind w:left="3240" w:hanging="360"/>
      </w:pPr>
      <w:rPr>
        <w:rFonts w:hint="default"/>
      </w:rPr>
    </w:lvl>
    <w:lvl w:ilvl="1">
      <w:start w:val="2"/>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24895948"/>
    <w:multiLevelType w:val="multilevel"/>
    <w:tmpl w:val="9F109568"/>
    <w:lvl w:ilvl="0">
      <w:start w:val="3"/>
      <w:numFmt w:val="decimal"/>
      <w:lvlText w:val="%1"/>
      <w:lvlJc w:val="left"/>
      <w:pPr>
        <w:ind w:left="555" w:hanging="555"/>
      </w:pPr>
    </w:lvl>
    <w:lvl w:ilvl="1">
      <w:start w:val="2"/>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4C60006"/>
    <w:multiLevelType w:val="multilevel"/>
    <w:tmpl w:val="0FF8E22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2A6B065C"/>
    <w:multiLevelType w:val="hybridMultilevel"/>
    <w:tmpl w:val="26C83C9A"/>
    <w:lvl w:ilvl="0" w:tplc="279CF8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6DA4C3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E12F2E"/>
    <w:multiLevelType w:val="hybridMultilevel"/>
    <w:tmpl w:val="4FCCBB74"/>
    <w:lvl w:ilvl="0" w:tplc="279CF8B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C427F"/>
    <w:multiLevelType w:val="hybridMultilevel"/>
    <w:tmpl w:val="A756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3FCF"/>
    <w:multiLevelType w:val="hybridMultilevel"/>
    <w:tmpl w:val="CD3C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07DB"/>
    <w:multiLevelType w:val="hybridMultilevel"/>
    <w:tmpl w:val="8EF4B66E"/>
    <w:lvl w:ilvl="0" w:tplc="73C8348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1257974"/>
    <w:multiLevelType w:val="multilevel"/>
    <w:tmpl w:val="26C83C9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15:restartNumberingAfterBreak="0">
    <w:nsid w:val="4435799C"/>
    <w:multiLevelType w:val="hybridMultilevel"/>
    <w:tmpl w:val="5B7C0B56"/>
    <w:lvl w:ilvl="0" w:tplc="279CF8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6842BA"/>
    <w:multiLevelType w:val="multilevel"/>
    <w:tmpl w:val="4DC262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6DD42FD"/>
    <w:multiLevelType w:val="hybridMultilevel"/>
    <w:tmpl w:val="5B786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7774C4"/>
    <w:multiLevelType w:val="hybridMultilevel"/>
    <w:tmpl w:val="BAD2BCC6"/>
    <w:lvl w:ilvl="0" w:tplc="827076F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99C1BB6"/>
    <w:multiLevelType w:val="hybridMultilevel"/>
    <w:tmpl w:val="9408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A11D6"/>
    <w:multiLevelType w:val="hybridMultilevel"/>
    <w:tmpl w:val="176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A1AB0"/>
    <w:multiLevelType w:val="hybridMultilevel"/>
    <w:tmpl w:val="827C6C62"/>
    <w:lvl w:ilvl="0" w:tplc="E6862A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D7C10"/>
    <w:multiLevelType w:val="multilevel"/>
    <w:tmpl w:val="0CD22AE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751101F"/>
    <w:multiLevelType w:val="hybridMultilevel"/>
    <w:tmpl w:val="8800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A6C97"/>
    <w:multiLevelType w:val="hybridMultilevel"/>
    <w:tmpl w:val="B6EABE88"/>
    <w:lvl w:ilvl="0" w:tplc="BC825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345CF"/>
    <w:multiLevelType w:val="multilevel"/>
    <w:tmpl w:val="ABE4D632"/>
    <w:lvl w:ilvl="0">
      <w:numFmt w:val="bullet"/>
      <w:lvlText w:val=""/>
      <w:lvlJc w:val="left"/>
      <w:pPr>
        <w:ind w:left="360" w:hanging="360"/>
      </w:pPr>
      <w:rPr>
        <w:rFonts w:ascii="Symbol" w:hAnsi="Symbol" w:cs="OpenSymbol" w:hint="default"/>
        <w:b/>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15:restartNumberingAfterBreak="0">
    <w:nsid w:val="5DFF5A02"/>
    <w:multiLevelType w:val="multilevel"/>
    <w:tmpl w:val="8C1809B8"/>
    <w:lvl w:ilvl="0">
      <w:start w:val="1"/>
      <w:numFmt w:val="decimal"/>
      <w:lvlText w:val="%1"/>
      <w:lvlJc w:val="left"/>
      <w:pPr>
        <w:tabs>
          <w:tab w:val="num" w:pos="2417"/>
        </w:tabs>
        <w:ind w:left="2417"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3894798"/>
    <w:multiLevelType w:val="multilevel"/>
    <w:tmpl w:val="CC569C1E"/>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7F323C1"/>
    <w:multiLevelType w:val="multilevel"/>
    <w:tmpl w:val="94C81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8833E2A"/>
    <w:multiLevelType w:val="multilevel"/>
    <w:tmpl w:val="27EE376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7AA3031C"/>
    <w:multiLevelType w:val="multilevel"/>
    <w:tmpl w:val="04C65F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C954513"/>
    <w:multiLevelType w:val="hybridMultilevel"/>
    <w:tmpl w:val="4976A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34A69"/>
    <w:multiLevelType w:val="multilevel"/>
    <w:tmpl w:val="2980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3"/>
  </w:num>
  <w:num w:numId="3">
    <w:abstractNumId w:val="16"/>
  </w:num>
  <w:num w:numId="4">
    <w:abstractNumId w:val="29"/>
  </w:num>
  <w:num w:numId="5">
    <w:abstractNumId w:val="7"/>
  </w:num>
  <w:num w:numId="6">
    <w:abstractNumId w:val="4"/>
  </w:num>
  <w:num w:numId="7">
    <w:abstractNumId w:val="1"/>
  </w:num>
  <w:num w:numId="8">
    <w:abstractNumId w:val="5"/>
  </w:num>
  <w:num w:numId="9">
    <w:abstractNumId w:val="8"/>
  </w:num>
  <w:num w:numId="10">
    <w:abstractNumId w:val="27"/>
  </w:num>
  <w:num w:numId="11">
    <w:abstractNumId w:val="20"/>
  </w:num>
  <w:num w:numId="12">
    <w:abstractNumId w:val="17"/>
  </w:num>
  <w:num w:numId="13">
    <w:abstractNumId w:val="25"/>
  </w:num>
  <w:num w:numId="14">
    <w:abstractNumId w:val="30"/>
  </w:num>
  <w:num w:numId="15">
    <w:abstractNumId w:val="12"/>
  </w:num>
  <w:num w:numId="16">
    <w:abstractNumId w:val="11"/>
  </w:num>
  <w:num w:numId="17">
    <w:abstractNumId w:val="19"/>
  </w:num>
  <w:num w:numId="18">
    <w:abstractNumId w:val="22"/>
  </w:num>
  <w:num w:numId="19">
    <w:abstractNumId w:val="31"/>
  </w:num>
  <w:num w:numId="20">
    <w:abstractNumId w:val="0"/>
  </w:num>
  <w:num w:numId="21">
    <w:abstractNumId w:val="24"/>
  </w:num>
  <w:num w:numId="22">
    <w:abstractNumId w:val="23"/>
  </w:num>
  <w:num w:numId="23">
    <w:abstractNumId w:val="18"/>
  </w:num>
  <w:num w:numId="24">
    <w:abstractNumId w:val="13"/>
  </w:num>
  <w:num w:numId="25">
    <w:abstractNumId w:val="21"/>
  </w:num>
  <w:num w:numId="26">
    <w:abstractNumId w:val="9"/>
  </w:num>
  <w:num w:numId="27">
    <w:abstractNumId w:val="6"/>
  </w:num>
  <w:num w:numId="28">
    <w:abstractNumId w:val="28"/>
  </w:num>
  <w:num w:numId="29">
    <w:abstractNumId w:val="15"/>
  </w:num>
  <w:num w:numId="30">
    <w:abstractNumId w:val="10"/>
  </w:num>
  <w:num w:numId="31">
    <w:abstractNumId w:val="14"/>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F7F"/>
    <w:rsid w:val="00000A7D"/>
    <w:rsid w:val="0000144C"/>
    <w:rsid w:val="00001CDE"/>
    <w:rsid w:val="00002A4E"/>
    <w:rsid w:val="00002BB6"/>
    <w:rsid w:val="00005028"/>
    <w:rsid w:val="00005394"/>
    <w:rsid w:val="00013282"/>
    <w:rsid w:val="00014331"/>
    <w:rsid w:val="00016889"/>
    <w:rsid w:val="0001711A"/>
    <w:rsid w:val="00020F0D"/>
    <w:rsid w:val="00021556"/>
    <w:rsid w:val="000217CD"/>
    <w:rsid w:val="000235BA"/>
    <w:rsid w:val="00024E8A"/>
    <w:rsid w:val="000255DC"/>
    <w:rsid w:val="000274CB"/>
    <w:rsid w:val="00027FAC"/>
    <w:rsid w:val="000307D7"/>
    <w:rsid w:val="00031655"/>
    <w:rsid w:val="0003341D"/>
    <w:rsid w:val="00033B43"/>
    <w:rsid w:val="00034977"/>
    <w:rsid w:val="000349D5"/>
    <w:rsid w:val="000353AB"/>
    <w:rsid w:val="0003745A"/>
    <w:rsid w:val="00041F95"/>
    <w:rsid w:val="00043754"/>
    <w:rsid w:val="00044F8D"/>
    <w:rsid w:val="00046143"/>
    <w:rsid w:val="0004622F"/>
    <w:rsid w:val="00046627"/>
    <w:rsid w:val="00046A31"/>
    <w:rsid w:val="00046C3C"/>
    <w:rsid w:val="0005362E"/>
    <w:rsid w:val="00053F80"/>
    <w:rsid w:val="000547BC"/>
    <w:rsid w:val="00055CF6"/>
    <w:rsid w:val="000654D0"/>
    <w:rsid w:val="00065EA5"/>
    <w:rsid w:val="00067676"/>
    <w:rsid w:val="00067EFE"/>
    <w:rsid w:val="00071B39"/>
    <w:rsid w:val="00074FF4"/>
    <w:rsid w:val="00080FDE"/>
    <w:rsid w:val="0008235A"/>
    <w:rsid w:val="00082A0A"/>
    <w:rsid w:val="00082A43"/>
    <w:rsid w:val="00083ECB"/>
    <w:rsid w:val="0008570E"/>
    <w:rsid w:val="00090212"/>
    <w:rsid w:val="000935E5"/>
    <w:rsid w:val="00095701"/>
    <w:rsid w:val="000964B2"/>
    <w:rsid w:val="00097A15"/>
    <w:rsid w:val="000A028B"/>
    <w:rsid w:val="000A29B1"/>
    <w:rsid w:val="000A355F"/>
    <w:rsid w:val="000A4642"/>
    <w:rsid w:val="000A4779"/>
    <w:rsid w:val="000A5B6A"/>
    <w:rsid w:val="000A63EC"/>
    <w:rsid w:val="000A679A"/>
    <w:rsid w:val="000B148D"/>
    <w:rsid w:val="000B18F1"/>
    <w:rsid w:val="000B44E7"/>
    <w:rsid w:val="000B4D81"/>
    <w:rsid w:val="000B560F"/>
    <w:rsid w:val="000C0AE3"/>
    <w:rsid w:val="000C0C18"/>
    <w:rsid w:val="000C2CCD"/>
    <w:rsid w:val="000C3CB8"/>
    <w:rsid w:val="000C5A08"/>
    <w:rsid w:val="000D0DBF"/>
    <w:rsid w:val="000D178D"/>
    <w:rsid w:val="000D44A9"/>
    <w:rsid w:val="000D5907"/>
    <w:rsid w:val="000D7238"/>
    <w:rsid w:val="000E601A"/>
    <w:rsid w:val="000E787B"/>
    <w:rsid w:val="000F1887"/>
    <w:rsid w:val="000F4A3D"/>
    <w:rsid w:val="000F4E26"/>
    <w:rsid w:val="000F6A94"/>
    <w:rsid w:val="0010002A"/>
    <w:rsid w:val="00102157"/>
    <w:rsid w:val="00104D7B"/>
    <w:rsid w:val="001078F6"/>
    <w:rsid w:val="001103EA"/>
    <w:rsid w:val="00111290"/>
    <w:rsid w:val="00111512"/>
    <w:rsid w:val="0011161B"/>
    <w:rsid w:val="00111D3E"/>
    <w:rsid w:val="00113861"/>
    <w:rsid w:val="00113B16"/>
    <w:rsid w:val="001152F6"/>
    <w:rsid w:val="00115C31"/>
    <w:rsid w:val="001169C5"/>
    <w:rsid w:val="00117CA5"/>
    <w:rsid w:val="00120BC6"/>
    <w:rsid w:val="00122E97"/>
    <w:rsid w:val="001234E7"/>
    <w:rsid w:val="001246F1"/>
    <w:rsid w:val="00126C3E"/>
    <w:rsid w:val="00127FAF"/>
    <w:rsid w:val="00130089"/>
    <w:rsid w:val="0013030A"/>
    <w:rsid w:val="00132323"/>
    <w:rsid w:val="00134841"/>
    <w:rsid w:val="00135276"/>
    <w:rsid w:val="00140C0D"/>
    <w:rsid w:val="00140D86"/>
    <w:rsid w:val="001417E1"/>
    <w:rsid w:val="00143093"/>
    <w:rsid w:val="00143D68"/>
    <w:rsid w:val="00145414"/>
    <w:rsid w:val="00145EF5"/>
    <w:rsid w:val="00145F9F"/>
    <w:rsid w:val="00146B8C"/>
    <w:rsid w:val="0014756F"/>
    <w:rsid w:val="00147624"/>
    <w:rsid w:val="00151102"/>
    <w:rsid w:val="0015291B"/>
    <w:rsid w:val="0015328E"/>
    <w:rsid w:val="0015348E"/>
    <w:rsid w:val="0016004C"/>
    <w:rsid w:val="001608E2"/>
    <w:rsid w:val="00161181"/>
    <w:rsid w:val="00161372"/>
    <w:rsid w:val="00162BB4"/>
    <w:rsid w:val="00163C47"/>
    <w:rsid w:val="00174D81"/>
    <w:rsid w:val="00174DAB"/>
    <w:rsid w:val="0017658B"/>
    <w:rsid w:val="00176B7F"/>
    <w:rsid w:val="00177904"/>
    <w:rsid w:val="00183D57"/>
    <w:rsid w:val="001850DB"/>
    <w:rsid w:val="001859FA"/>
    <w:rsid w:val="00187971"/>
    <w:rsid w:val="00190EB2"/>
    <w:rsid w:val="001935B5"/>
    <w:rsid w:val="00194445"/>
    <w:rsid w:val="001961AE"/>
    <w:rsid w:val="00196C89"/>
    <w:rsid w:val="0019701D"/>
    <w:rsid w:val="001A057D"/>
    <w:rsid w:val="001A103B"/>
    <w:rsid w:val="001A28A8"/>
    <w:rsid w:val="001A4703"/>
    <w:rsid w:val="001A61EC"/>
    <w:rsid w:val="001A6976"/>
    <w:rsid w:val="001B00BB"/>
    <w:rsid w:val="001B02DE"/>
    <w:rsid w:val="001B0F5D"/>
    <w:rsid w:val="001B1320"/>
    <w:rsid w:val="001B1FD3"/>
    <w:rsid w:val="001B2069"/>
    <w:rsid w:val="001B29C0"/>
    <w:rsid w:val="001B4F6B"/>
    <w:rsid w:val="001B6760"/>
    <w:rsid w:val="001C1665"/>
    <w:rsid w:val="001C3698"/>
    <w:rsid w:val="001C38B0"/>
    <w:rsid w:val="001C602D"/>
    <w:rsid w:val="001C7A8D"/>
    <w:rsid w:val="001D149A"/>
    <w:rsid w:val="001D1B6F"/>
    <w:rsid w:val="001D3F0E"/>
    <w:rsid w:val="001D4CFD"/>
    <w:rsid w:val="001D4FE6"/>
    <w:rsid w:val="001D5A50"/>
    <w:rsid w:val="001D5D94"/>
    <w:rsid w:val="001D7465"/>
    <w:rsid w:val="001E1268"/>
    <w:rsid w:val="001F2A7C"/>
    <w:rsid w:val="001F367F"/>
    <w:rsid w:val="001F3F5C"/>
    <w:rsid w:val="001F58BB"/>
    <w:rsid w:val="001F5C4D"/>
    <w:rsid w:val="001F67F7"/>
    <w:rsid w:val="00201700"/>
    <w:rsid w:val="00204800"/>
    <w:rsid w:val="002049DC"/>
    <w:rsid w:val="002076A9"/>
    <w:rsid w:val="00212324"/>
    <w:rsid w:val="0021345F"/>
    <w:rsid w:val="0022229B"/>
    <w:rsid w:val="00222996"/>
    <w:rsid w:val="0022321D"/>
    <w:rsid w:val="00223E3A"/>
    <w:rsid w:val="00224DFB"/>
    <w:rsid w:val="00225C9E"/>
    <w:rsid w:val="00226B24"/>
    <w:rsid w:val="00227134"/>
    <w:rsid w:val="002275E5"/>
    <w:rsid w:val="00230A9B"/>
    <w:rsid w:val="002325DD"/>
    <w:rsid w:val="00232951"/>
    <w:rsid w:val="00233A48"/>
    <w:rsid w:val="00235957"/>
    <w:rsid w:val="00236011"/>
    <w:rsid w:val="00237F6E"/>
    <w:rsid w:val="0024046A"/>
    <w:rsid w:val="0024053F"/>
    <w:rsid w:val="0024124C"/>
    <w:rsid w:val="00241753"/>
    <w:rsid w:val="0024358C"/>
    <w:rsid w:val="002438DC"/>
    <w:rsid w:val="00243FC1"/>
    <w:rsid w:val="00253DDA"/>
    <w:rsid w:val="00254CAC"/>
    <w:rsid w:val="002574D4"/>
    <w:rsid w:val="00257C0F"/>
    <w:rsid w:val="00257CF2"/>
    <w:rsid w:val="002600A7"/>
    <w:rsid w:val="002626E3"/>
    <w:rsid w:val="0026519C"/>
    <w:rsid w:val="0026608A"/>
    <w:rsid w:val="00274313"/>
    <w:rsid w:val="00274AB7"/>
    <w:rsid w:val="00274EA1"/>
    <w:rsid w:val="00276034"/>
    <w:rsid w:val="002808E0"/>
    <w:rsid w:val="002874D9"/>
    <w:rsid w:val="00290D03"/>
    <w:rsid w:val="002910B7"/>
    <w:rsid w:val="0029292E"/>
    <w:rsid w:val="0029448C"/>
    <w:rsid w:val="00294DE6"/>
    <w:rsid w:val="00295452"/>
    <w:rsid w:val="00295671"/>
    <w:rsid w:val="00296BB9"/>
    <w:rsid w:val="002A224F"/>
    <w:rsid w:val="002A3B81"/>
    <w:rsid w:val="002A5360"/>
    <w:rsid w:val="002B2A68"/>
    <w:rsid w:val="002B43AF"/>
    <w:rsid w:val="002C2055"/>
    <w:rsid w:val="002C282F"/>
    <w:rsid w:val="002C2A91"/>
    <w:rsid w:val="002C2F73"/>
    <w:rsid w:val="002C46E2"/>
    <w:rsid w:val="002C55BD"/>
    <w:rsid w:val="002C6CAE"/>
    <w:rsid w:val="002C77F1"/>
    <w:rsid w:val="002D0580"/>
    <w:rsid w:val="002D115A"/>
    <w:rsid w:val="002D12A4"/>
    <w:rsid w:val="002D2AAD"/>
    <w:rsid w:val="002D322F"/>
    <w:rsid w:val="002D4363"/>
    <w:rsid w:val="002D5393"/>
    <w:rsid w:val="002D5CB2"/>
    <w:rsid w:val="002D7451"/>
    <w:rsid w:val="002D7B37"/>
    <w:rsid w:val="002E14FF"/>
    <w:rsid w:val="002E1623"/>
    <w:rsid w:val="002E26DA"/>
    <w:rsid w:val="002E4397"/>
    <w:rsid w:val="002E4CC8"/>
    <w:rsid w:val="002E7A17"/>
    <w:rsid w:val="002F454B"/>
    <w:rsid w:val="002F68BA"/>
    <w:rsid w:val="00300B6D"/>
    <w:rsid w:val="0030110B"/>
    <w:rsid w:val="00301158"/>
    <w:rsid w:val="00304414"/>
    <w:rsid w:val="00310642"/>
    <w:rsid w:val="00310C36"/>
    <w:rsid w:val="00312B44"/>
    <w:rsid w:val="003132E2"/>
    <w:rsid w:val="003133FF"/>
    <w:rsid w:val="003158FC"/>
    <w:rsid w:val="00315CA7"/>
    <w:rsid w:val="003214A5"/>
    <w:rsid w:val="0032435E"/>
    <w:rsid w:val="00325003"/>
    <w:rsid w:val="00330496"/>
    <w:rsid w:val="00331839"/>
    <w:rsid w:val="00332E4A"/>
    <w:rsid w:val="003360EC"/>
    <w:rsid w:val="0033794F"/>
    <w:rsid w:val="00337C10"/>
    <w:rsid w:val="00340B30"/>
    <w:rsid w:val="00340F25"/>
    <w:rsid w:val="00340F9C"/>
    <w:rsid w:val="0034263C"/>
    <w:rsid w:val="00342A0D"/>
    <w:rsid w:val="003430CB"/>
    <w:rsid w:val="00344614"/>
    <w:rsid w:val="0034703F"/>
    <w:rsid w:val="00352298"/>
    <w:rsid w:val="00357805"/>
    <w:rsid w:val="0035793E"/>
    <w:rsid w:val="00361690"/>
    <w:rsid w:val="00365F13"/>
    <w:rsid w:val="00367591"/>
    <w:rsid w:val="003704ED"/>
    <w:rsid w:val="0037114D"/>
    <w:rsid w:val="00373164"/>
    <w:rsid w:val="00374C60"/>
    <w:rsid w:val="0038065D"/>
    <w:rsid w:val="003838FF"/>
    <w:rsid w:val="00386862"/>
    <w:rsid w:val="00387D37"/>
    <w:rsid w:val="0039165B"/>
    <w:rsid w:val="0039529C"/>
    <w:rsid w:val="003971CD"/>
    <w:rsid w:val="003A01B4"/>
    <w:rsid w:val="003A0CC3"/>
    <w:rsid w:val="003A2B27"/>
    <w:rsid w:val="003A2DE0"/>
    <w:rsid w:val="003A353D"/>
    <w:rsid w:val="003A35FF"/>
    <w:rsid w:val="003A36F8"/>
    <w:rsid w:val="003B0DC8"/>
    <w:rsid w:val="003B177E"/>
    <w:rsid w:val="003B19A4"/>
    <w:rsid w:val="003B3C45"/>
    <w:rsid w:val="003B615D"/>
    <w:rsid w:val="003B6DB0"/>
    <w:rsid w:val="003B78BD"/>
    <w:rsid w:val="003B7CE6"/>
    <w:rsid w:val="003B7D5F"/>
    <w:rsid w:val="003B7DAF"/>
    <w:rsid w:val="003C3BAB"/>
    <w:rsid w:val="003C6B0E"/>
    <w:rsid w:val="003C788D"/>
    <w:rsid w:val="003D1C69"/>
    <w:rsid w:val="003D1D7E"/>
    <w:rsid w:val="003D2D2A"/>
    <w:rsid w:val="003D3345"/>
    <w:rsid w:val="003E265A"/>
    <w:rsid w:val="003E349D"/>
    <w:rsid w:val="003E42A0"/>
    <w:rsid w:val="003E6A27"/>
    <w:rsid w:val="003E7044"/>
    <w:rsid w:val="003F04DB"/>
    <w:rsid w:val="003F1788"/>
    <w:rsid w:val="003F67FA"/>
    <w:rsid w:val="003F689D"/>
    <w:rsid w:val="003F6939"/>
    <w:rsid w:val="003F6DB6"/>
    <w:rsid w:val="003F724F"/>
    <w:rsid w:val="00401C8B"/>
    <w:rsid w:val="00404F00"/>
    <w:rsid w:val="00405E97"/>
    <w:rsid w:val="004100D5"/>
    <w:rsid w:val="00410CF2"/>
    <w:rsid w:val="00412E9C"/>
    <w:rsid w:val="00413836"/>
    <w:rsid w:val="00413F59"/>
    <w:rsid w:val="00417BBD"/>
    <w:rsid w:val="004211A4"/>
    <w:rsid w:val="00421D3E"/>
    <w:rsid w:val="00422643"/>
    <w:rsid w:val="00423E8D"/>
    <w:rsid w:val="00424B67"/>
    <w:rsid w:val="00424FCE"/>
    <w:rsid w:val="00425292"/>
    <w:rsid w:val="00425C0C"/>
    <w:rsid w:val="00425E7C"/>
    <w:rsid w:val="00430C91"/>
    <w:rsid w:val="004320CE"/>
    <w:rsid w:val="0043308C"/>
    <w:rsid w:val="00433FA9"/>
    <w:rsid w:val="004349F2"/>
    <w:rsid w:val="0043505B"/>
    <w:rsid w:val="00435D83"/>
    <w:rsid w:val="0043635E"/>
    <w:rsid w:val="00443E3A"/>
    <w:rsid w:val="00443F61"/>
    <w:rsid w:val="004450F0"/>
    <w:rsid w:val="004470DB"/>
    <w:rsid w:val="0045032C"/>
    <w:rsid w:val="00454A25"/>
    <w:rsid w:val="00454B25"/>
    <w:rsid w:val="00455138"/>
    <w:rsid w:val="004552B7"/>
    <w:rsid w:val="004574FE"/>
    <w:rsid w:val="00457A70"/>
    <w:rsid w:val="0047157A"/>
    <w:rsid w:val="0047189F"/>
    <w:rsid w:val="00472837"/>
    <w:rsid w:val="004747CA"/>
    <w:rsid w:val="00474B93"/>
    <w:rsid w:val="00477A57"/>
    <w:rsid w:val="00480B9B"/>
    <w:rsid w:val="00480FF0"/>
    <w:rsid w:val="0048238F"/>
    <w:rsid w:val="004843CC"/>
    <w:rsid w:val="00485683"/>
    <w:rsid w:val="0048607D"/>
    <w:rsid w:val="00486855"/>
    <w:rsid w:val="00487274"/>
    <w:rsid w:val="00487335"/>
    <w:rsid w:val="004916A8"/>
    <w:rsid w:val="00492B8E"/>
    <w:rsid w:val="00493929"/>
    <w:rsid w:val="00495BD0"/>
    <w:rsid w:val="00496206"/>
    <w:rsid w:val="004A0CF4"/>
    <w:rsid w:val="004A32BB"/>
    <w:rsid w:val="004A370A"/>
    <w:rsid w:val="004A39F0"/>
    <w:rsid w:val="004A6CAF"/>
    <w:rsid w:val="004B229F"/>
    <w:rsid w:val="004B247A"/>
    <w:rsid w:val="004B5A42"/>
    <w:rsid w:val="004B7F7C"/>
    <w:rsid w:val="004C07AB"/>
    <w:rsid w:val="004C0F6C"/>
    <w:rsid w:val="004C12A6"/>
    <w:rsid w:val="004C1752"/>
    <w:rsid w:val="004C2599"/>
    <w:rsid w:val="004C26EA"/>
    <w:rsid w:val="004C483D"/>
    <w:rsid w:val="004C59A6"/>
    <w:rsid w:val="004C6F6B"/>
    <w:rsid w:val="004D2D43"/>
    <w:rsid w:val="004D3151"/>
    <w:rsid w:val="004D4D52"/>
    <w:rsid w:val="004D5458"/>
    <w:rsid w:val="004D6106"/>
    <w:rsid w:val="004D7317"/>
    <w:rsid w:val="004E0054"/>
    <w:rsid w:val="004E0730"/>
    <w:rsid w:val="004E1480"/>
    <w:rsid w:val="004E1A79"/>
    <w:rsid w:val="004E2737"/>
    <w:rsid w:val="004E41D7"/>
    <w:rsid w:val="004E5B45"/>
    <w:rsid w:val="004E6570"/>
    <w:rsid w:val="004F1F94"/>
    <w:rsid w:val="004F3163"/>
    <w:rsid w:val="004F55A0"/>
    <w:rsid w:val="004F6A83"/>
    <w:rsid w:val="005046F9"/>
    <w:rsid w:val="0050506F"/>
    <w:rsid w:val="00506DE3"/>
    <w:rsid w:val="00506DFA"/>
    <w:rsid w:val="005071A9"/>
    <w:rsid w:val="00507762"/>
    <w:rsid w:val="00507D39"/>
    <w:rsid w:val="0051654C"/>
    <w:rsid w:val="005165EF"/>
    <w:rsid w:val="005221D6"/>
    <w:rsid w:val="00522927"/>
    <w:rsid w:val="00525ABD"/>
    <w:rsid w:val="00525D8B"/>
    <w:rsid w:val="005268D4"/>
    <w:rsid w:val="005307C3"/>
    <w:rsid w:val="00530CFD"/>
    <w:rsid w:val="005330D0"/>
    <w:rsid w:val="00533CEB"/>
    <w:rsid w:val="0053618C"/>
    <w:rsid w:val="00536427"/>
    <w:rsid w:val="0054153E"/>
    <w:rsid w:val="0054267B"/>
    <w:rsid w:val="005439B1"/>
    <w:rsid w:val="005456F0"/>
    <w:rsid w:val="00551BF8"/>
    <w:rsid w:val="00553E54"/>
    <w:rsid w:val="00554955"/>
    <w:rsid w:val="00556FCC"/>
    <w:rsid w:val="0056114F"/>
    <w:rsid w:val="005624F7"/>
    <w:rsid w:val="00562CB5"/>
    <w:rsid w:val="00563B64"/>
    <w:rsid w:val="005667E2"/>
    <w:rsid w:val="0056689F"/>
    <w:rsid w:val="005710CB"/>
    <w:rsid w:val="00572FE1"/>
    <w:rsid w:val="00573965"/>
    <w:rsid w:val="00573FEB"/>
    <w:rsid w:val="00575239"/>
    <w:rsid w:val="00575FE8"/>
    <w:rsid w:val="00576812"/>
    <w:rsid w:val="00576B9D"/>
    <w:rsid w:val="0057708E"/>
    <w:rsid w:val="00582A2F"/>
    <w:rsid w:val="005832A7"/>
    <w:rsid w:val="0058486E"/>
    <w:rsid w:val="00585E5E"/>
    <w:rsid w:val="005868EE"/>
    <w:rsid w:val="0058769E"/>
    <w:rsid w:val="005878E8"/>
    <w:rsid w:val="00590CCB"/>
    <w:rsid w:val="00592DF1"/>
    <w:rsid w:val="00595489"/>
    <w:rsid w:val="00595826"/>
    <w:rsid w:val="005963CA"/>
    <w:rsid w:val="005A182C"/>
    <w:rsid w:val="005A2151"/>
    <w:rsid w:val="005A2216"/>
    <w:rsid w:val="005A4FDD"/>
    <w:rsid w:val="005A558D"/>
    <w:rsid w:val="005A7DB0"/>
    <w:rsid w:val="005B110F"/>
    <w:rsid w:val="005B1C54"/>
    <w:rsid w:val="005B1CD0"/>
    <w:rsid w:val="005B1FA7"/>
    <w:rsid w:val="005B36CA"/>
    <w:rsid w:val="005B494F"/>
    <w:rsid w:val="005B6F5F"/>
    <w:rsid w:val="005B7A84"/>
    <w:rsid w:val="005C0984"/>
    <w:rsid w:val="005C0CC9"/>
    <w:rsid w:val="005C32E4"/>
    <w:rsid w:val="005C3936"/>
    <w:rsid w:val="005C3FAD"/>
    <w:rsid w:val="005C4E49"/>
    <w:rsid w:val="005C663E"/>
    <w:rsid w:val="005C6EE5"/>
    <w:rsid w:val="005C78E7"/>
    <w:rsid w:val="005D0383"/>
    <w:rsid w:val="005D3665"/>
    <w:rsid w:val="005D61E8"/>
    <w:rsid w:val="005D65B8"/>
    <w:rsid w:val="005E0E07"/>
    <w:rsid w:val="005E51BC"/>
    <w:rsid w:val="005E7291"/>
    <w:rsid w:val="005E77B1"/>
    <w:rsid w:val="005F1A6F"/>
    <w:rsid w:val="005F224E"/>
    <w:rsid w:val="005F5E5C"/>
    <w:rsid w:val="005F645D"/>
    <w:rsid w:val="005F6952"/>
    <w:rsid w:val="005F714E"/>
    <w:rsid w:val="0060148E"/>
    <w:rsid w:val="0060192E"/>
    <w:rsid w:val="00601D96"/>
    <w:rsid w:val="00601E6D"/>
    <w:rsid w:val="00603D03"/>
    <w:rsid w:val="00604721"/>
    <w:rsid w:val="00607211"/>
    <w:rsid w:val="0060783F"/>
    <w:rsid w:val="00612490"/>
    <w:rsid w:val="0061280E"/>
    <w:rsid w:val="00613076"/>
    <w:rsid w:val="00613699"/>
    <w:rsid w:val="00621097"/>
    <w:rsid w:val="00623822"/>
    <w:rsid w:val="0062386E"/>
    <w:rsid w:val="00624D40"/>
    <w:rsid w:val="0062569C"/>
    <w:rsid w:val="00625850"/>
    <w:rsid w:val="00625E37"/>
    <w:rsid w:val="00626055"/>
    <w:rsid w:val="00626C69"/>
    <w:rsid w:val="0063125A"/>
    <w:rsid w:val="00633F07"/>
    <w:rsid w:val="00634F5E"/>
    <w:rsid w:val="00637E41"/>
    <w:rsid w:val="00646721"/>
    <w:rsid w:val="006473E3"/>
    <w:rsid w:val="00650504"/>
    <w:rsid w:val="006510B1"/>
    <w:rsid w:val="00655E39"/>
    <w:rsid w:val="0065799A"/>
    <w:rsid w:val="00661057"/>
    <w:rsid w:val="00661800"/>
    <w:rsid w:val="00663EF6"/>
    <w:rsid w:val="00667323"/>
    <w:rsid w:val="00667BEF"/>
    <w:rsid w:val="0067285B"/>
    <w:rsid w:val="00672ECF"/>
    <w:rsid w:val="006732B2"/>
    <w:rsid w:val="00673ED4"/>
    <w:rsid w:val="0067429C"/>
    <w:rsid w:val="0067456E"/>
    <w:rsid w:val="006759D7"/>
    <w:rsid w:val="00677904"/>
    <w:rsid w:val="00680638"/>
    <w:rsid w:val="00682C9B"/>
    <w:rsid w:val="00683005"/>
    <w:rsid w:val="006853EA"/>
    <w:rsid w:val="00685B99"/>
    <w:rsid w:val="00687750"/>
    <w:rsid w:val="00687F16"/>
    <w:rsid w:val="00690D37"/>
    <w:rsid w:val="006927F9"/>
    <w:rsid w:val="00692F7A"/>
    <w:rsid w:val="00694C5F"/>
    <w:rsid w:val="00694E08"/>
    <w:rsid w:val="00697669"/>
    <w:rsid w:val="006A0044"/>
    <w:rsid w:val="006A1058"/>
    <w:rsid w:val="006A11C8"/>
    <w:rsid w:val="006A16D1"/>
    <w:rsid w:val="006A1C80"/>
    <w:rsid w:val="006A74F8"/>
    <w:rsid w:val="006B050F"/>
    <w:rsid w:val="006B188B"/>
    <w:rsid w:val="006B3131"/>
    <w:rsid w:val="006B31C1"/>
    <w:rsid w:val="006B3ADC"/>
    <w:rsid w:val="006B3F63"/>
    <w:rsid w:val="006B4A5B"/>
    <w:rsid w:val="006B53B8"/>
    <w:rsid w:val="006B5646"/>
    <w:rsid w:val="006B56D0"/>
    <w:rsid w:val="006B6E86"/>
    <w:rsid w:val="006B7487"/>
    <w:rsid w:val="006C0CB7"/>
    <w:rsid w:val="006C25FC"/>
    <w:rsid w:val="006C3E36"/>
    <w:rsid w:val="006C4924"/>
    <w:rsid w:val="006C493C"/>
    <w:rsid w:val="006C49E1"/>
    <w:rsid w:val="006C4F29"/>
    <w:rsid w:val="006C7BD8"/>
    <w:rsid w:val="006D3C3D"/>
    <w:rsid w:val="006D402D"/>
    <w:rsid w:val="006D4060"/>
    <w:rsid w:val="006D5226"/>
    <w:rsid w:val="006D560A"/>
    <w:rsid w:val="006D56A4"/>
    <w:rsid w:val="006E2547"/>
    <w:rsid w:val="006E622E"/>
    <w:rsid w:val="006E635C"/>
    <w:rsid w:val="006E6B02"/>
    <w:rsid w:val="006E709E"/>
    <w:rsid w:val="006F1B03"/>
    <w:rsid w:val="006F57C2"/>
    <w:rsid w:val="006F68A3"/>
    <w:rsid w:val="006F6937"/>
    <w:rsid w:val="00703B1F"/>
    <w:rsid w:val="00703FEA"/>
    <w:rsid w:val="00707193"/>
    <w:rsid w:val="00707AB4"/>
    <w:rsid w:val="007113DD"/>
    <w:rsid w:val="00720DFC"/>
    <w:rsid w:val="0072169D"/>
    <w:rsid w:val="0072375D"/>
    <w:rsid w:val="00724740"/>
    <w:rsid w:val="007314D1"/>
    <w:rsid w:val="0073196E"/>
    <w:rsid w:val="007342CD"/>
    <w:rsid w:val="0074188A"/>
    <w:rsid w:val="00741EDE"/>
    <w:rsid w:val="00742A3C"/>
    <w:rsid w:val="00742CDD"/>
    <w:rsid w:val="00745C8C"/>
    <w:rsid w:val="00746387"/>
    <w:rsid w:val="00746CD4"/>
    <w:rsid w:val="00752600"/>
    <w:rsid w:val="00752C8E"/>
    <w:rsid w:val="0075527C"/>
    <w:rsid w:val="00756148"/>
    <w:rsid w:val="007610FB"/>
    <w:rsid w:val="00765825"/>
    <w:rsid w:val="00775B1E"/>
    <w:rsid w:val="00782131"/>
    <w:rsid w:val="007836E4"/>
    <w:rsid w:val="00784E98"/>
    <w:rsid w:val="00786311"/>
    <w:rsid w:val="0079364A"/>
    <w:rsid w:val="007938E4"/>
    <w:rsid w:val="00793C6E"/>
    <w:rsid w:val="007976EA"/>
    <w:rsid w:val="007A08A3"/>
    <w:rsid w:val="007A1AD2"/>
    <w:rsid w:val="007A1EDB"/>
    <w:rsid w:val="007A3568"/>
    <w:rsid w:val="007A5825"/>
    <w:rsid w:val="007A5D89"/>
    <w:rsid w:val="007A79F1"/>
    <w:rsid w:val="007B4993"/>
    <w:rsid w:val="007B6FB0"/>
    <w:rsid w:val="007B75B2"/>
    <w:rsid w:val="007B77EA"/>
    <w:rsid w:val="007C4989"/>
    <w:rsid w:val="007D0807"/>
    <w:rsid w:val="007D134D"/>
    <w:rsid w:val="007D3271"/>
    <w:rsid w:val="007D6BFC"/>
    <w:rsid w:val="007D6D5C"/>
    <w:rsid w:val="007E2344"/>
    <w:rsid w:val="007E2600"/>
    <w:rsid w:val="007E3991"/>
    <w:rsid w:val="007E3A28"/>
    <w:rsid w:val="007E4AD7"/>
    <w:rsid w:val="007E4E91"/>
    <w:rsid w:val="007E6341"/>
    <w:rsid w:val="007E7612"/>
    <w:rsid w:val="007E7E66"/>
    <w:rsid w:val="007F029B"/>
    <w:rsid w:val="007F0CB2"/>
    <w:rsid w:val="007F2479"/>
    <w:rsid w:val="007F24C0"/>
    <w:rsid w:val="007F497A"/>
    <w:rsid w:val="007F5AE3"/>
    <w:rsid w:val="007F6E9C"/>
    <w:rsid w:val="0080016B"/>
    <w:rsid w:val="00800927"/>
    <w:rsid w:val="00800F20"/>
    <w:rsid w:val="00804959"/>
    <w:rsid w:val="00805CCE"/>
    <w:rsid w:val="00807ABD"/>
    <w:rsid w:val="00807EE8"/>
    <w:rsid w:val="008119F5"/>
    <w:rsid w:val="00813884"/>
    <w:rsid w:val="00813A71"/>
    <w:rsid w:val="00813FC4"/>
    <w:rsid w:val="0081505E"/>
    <w:rsid w:val="00815A30"/>
    <w:rsid w:val="008165FB"/>
    <w:rsid w:val="00816A57"/>
    <w:rsid w:val="00820B01"/>
    <w:rsid w:val="00821590"/>
    <w:rsid w:val="00821FDD"/>
    <w:rsid w:val="0082590B"/>
    <w:rsid w:val="00825FB4"/>
    <w:rsid w:val="00830330"/>
    <w:rsid w:val="00835B33"/>
    <w:rsid w:val="0083759C"/>
    <w:rsid w:val="00841EDC"/>
    <w:rsid w:val="0084383E"/>
    <w:rsid w:val="008438FA"/>
    <w:rsid w:val="00844E06"/>
    <w:rsid w:val="00845BB9"/>
    <w:rsid w:val="0084600D"/>
    <w:rsid w:val="00846BBB"/>
    <w:rsid w:val="00847843"/>
    <w:rsid w:val="00850910"/>
    <w:rsid w:val="00853BB0"/>
    <w:rsid w:val="00856AE9"/>
    <w:rsid w:val="0085710E"/>
    <w:rsid w:val="00857861"/>
    <w:rsid w:val="008615CD"/>
    <w:rsid w:val="00862BBB"/>
    <w:rsid w:val="0086516C"/>
    <w:rsid w:val="00865D81"/>
    <w:rsid w:val="00866DB1"/>
    <w:rsid w:val="00876FF8"/>
    <w:rsid w:val="008774BD"/>
    <w:rsid w:val="00880104"/>
    <w:rsid w:val="00880EF5"/>
    <w:rsid w:val="008815FB"/>
    <w:rsid w:val="00881AF0"/>
    <w:rsid w:val="00883BB5"/>
    <w:rsid w:val="00884480"/>
    <w:rsid w:val="008860B7"/>
    <w:rsid w:val="00886702"/>
    <w:rsid w:val="00886976"/>
    <w:rsid w:val="00890386"/>
    <w:rsid w:val="008920FA"/>
    <w:rsid w:val="008939F5"/>
    <w:rsid w:val="008947C4"/>
    <w:rsid w:val="00896F48"/>
    <w:rsid w:val="00897444"/>
    <w:rsid w:val="008A0853"/>
    <w:rsid w:val="008A171B"/>
    <w:rsid w:val="008A1747"/>
    <w:rsid w:val="008A1A4B"/>
    <w:rsid w:val="008A20FF"/>
    <w:rsid w:val="008A2417"/>
    <w:rsid w:val="008A27D4"/>
    <w:rsid w:val="008A349F"/>
    <w:rsid w:val="008A4F32"/>
    <w:rsid w:val="008A68DD"/>
    <w:rsid w:val="008A6E80"/>
    <w:rsid w:val="008A7AAF"/>
    <w:rsid w:val="008B1DDC"/>
    <w:rsid w:val="008B227E"/>
    <w:rsid w:val="008B437D"/>
    <w:rsid w:val="008B4B7A"/>
    <w:rsid w:val="008B62BB"/>
    <w:rsid w:val="008B64F6"/>
    <w:rsid w:val="008B73E5"/>
    <w:rsid w:val="008C0695"/>
    <w:rsid w:val="008C0A5F"/>
    <w:rsid w:val="008C19CF"/>
    <w:rsid w:val="008C1D82"/>
    <w:rsid w:val="008C284F"/>
    <w:rsid w:val="008C3B76"/>
    <w:rsid w:val="008C45D8"/>
    <w:rsid w:val="008D1A65"/>
    <w:rsid w:val="008D2155"/>
    <w:rsid w:val="008D3788"/>
    <w:rsid w:val="008D3894"/>
    <w:rsid w:val="008D3DA0"/>
    <w:rsid w:val="008D73AF"/>
    <w:rsid w:val="008E164C"/>
    <w:rsid w:val="008E1F5E"/>
    <w:rsid w:val="008E1F68"/>
    <w:rsid w:val="008E36C7"/>
    <w:rsid w:val="008E59E4"/>
    <w:rsid w:val="008F0A82"/>
    <w:rsid w:val="008F0D80"/>
    <w:rsid w:val="008F1240"/>
    <w:rsid w:val="008F1667"/>
    <w:rsid w:val="008F3105"/>
    <w:rsid w:val="008F3B51"/>
    <w:rsid w:val="008F437B"/>
    <w:rsid w:val="008F6EDA"/>
    <w:rsid w:val="0090048A"/>
    <w:rsid w:val="009027DB"/>
    <w:rsid w:val="0090318D"/>
    <w:rsid w:val="009036B4"/>
    <w:rsid w:val="009038A9"/>
    <w:rsid w:val="00903F62"/>
    <w:rsid w:val="0090495E"/>
    <w:rsid w:val="00904F49"/>
    <w:rsid w:val="00905B1E"/>
    <w:rsid w:val="009064C7"/>
    <w:rsid w:val="00906783"/>
    <w:rsid w:val="00912C15"/>
    <w:rsid w:val="009134D3"/>
    <w:rsid w:val="00913B2A"/>
    <w:rsid w:val="00914090"/>
    <w:rsid w:val="0091583B"/>
    <w:rsid w:val="0092192A"/>
    <w:rsid w:val="00924BA6"/>
    <w:rsid w:val="00924F95"/>
    <w:rsid w:val="00926149"/>
    <w:rsid w:val="00926402"/>
    <w:rsid w:val="0093073B"/>
    <w:rsid w:val="009310A5"/>
    <w:rsid w:val="00932291"/>
    <w:rsid w:val="009338AC"/>
    <w:rsid w:val="0093521D"/>
    <w:rsid w:val="0093669E"/>
    <w:rsid w:val="0094089B"/>
    <w:rsid w:val="00940D30"/>
    <w:rsid w:val="00944572"/>
    <w:rsid w:val="00944BCF"/>
    <w:rsid w:val="00946696"/>
    <w:rsid w:val="00946842"/>
    <w:rsid w:val="009470E0"/>
    <w:rsid w:val="00957562"/>
    <w:rsid w:val="00960EEC"/>
    <w:rsid w:val="0096154B"/>
    <w:rsid w:val="0096614B"/>
    <w:rsid w:val="00966DF9"/>
    <w:rsid w:val="0097166C"/>
    <w:rsid w:val="009719F2"/>
    <w:rsid w:val="00972FE7"/>
    <w:rsid w:val="009774DF"/>
    <w:rsid w:val="00977B4D"/>
    <w:rsid w:val="009802EC"/>
    <w:rsid w:val="00981A95"/>
    <w:rsid w:val="00983A5F"/>
    <w:rsid w:val="00983C2B"/>
    <w:rsid w:val="00985913"/>
    <w:rsid w:val="00987ED8"/>
    <w:rsid w:val="009909CD"/>
    <w:rsid w:val="00992803"/>
    <w:rsid w:val="00992EAB"/>
    <w:rsid w:val="009971B6"/>
    <w:rsid w:val="009A03D3"/>
    <w:rsid w:val="009A3766"/>
    <w:rsid w:val="009A3C0C"/>
    <w:rsid w:val="009A526B"/>
    <w:rsid w:val="009A5EEA"/>
    <w:rsid w:val="009B0265"/>
    <w:rsid w:val="009B1F20"/>
    <w:rsid w:val="009B20E0"/>
    <w:rsid w:val="009B4036"/>
    <w:rsid w:val="009B42FE"/>
    <w:rsid w:val="009C141F"/>
    <w:rsid w:val="009C1662"/>
    <w:rsid w:val="009C1D15"/>
    <w:rsid w:val="009C6173"/>
    <w:rsid w:val="009C7B91"/>
    <w:rsid w:val="009D1B97"/>
    <w:rsid w:val="009D23F0"/>
    <w:rsid w:val="009D3979"/>
    <w:rsid w:val="009D5A47"/>
    <w:rsid w:val="009E0692"/>
    <w:rsid w:val="009E1489"/>
    <w:rsid w:val="009E5324"/>
    <w:rsid w:val="009F303B"/>
    <w:rsid w:val="009F34AB"/>
    <w:rsid w:val="009F5C83"/>
    <w:rsid w:val="009F6F30"/>
    <w:rsid w:val="00A033AF"/>
    <w:rsid w:val="00A039C7"/>
    <w:rsid w:val="00A0449C"/>
    <w:rsid w:val="00A04C43"/>
    <w:rsid w:val="00A051FD"/>
    <w:rsid w:val="00A06A35"/>
    <w:rsid w:val="00A06D54"/>
    <w:rsid w:val="00A102E8"/>
    <w:rsid w:val="00A10496"/>
    <w:rsid w:val="00A1049E"/>
    <w:rsid w:val="00A11225"/>
    <w:rsid w:val="00A1176A"/>
    <w:rsid w:val="00A137EA"/>
    <w:rsid w:val="00A14803"/>
    <w:rsid w:val="00A1544E"/>
    <w:rsid w:val="00A155D5"/>
    <w:rsid w:val="00A20B65"/>
    <w:rsid w:val="00A2101F"/>
    <w:rsid w:val="00A21CF8"/>
    <w:rsid w:val="00A22460"/>
    <w:rsid w:val="00A254E2"/>
    <w:rsid w:val="00A257B5"/>
    <w:rsid w:val="00A25C3E"/>
    <w:rsid w:val="00A26084"/>
    <w:rsid w:val="00A27B60"/>
    <w:rsid w:val="00A30821"/>
    <w:rsid w:val="00A3142C"/>
    <w:rsid w:val="00A40C2A"/>
    <w:rsid w:val="00A41854"/>
    <w:rsid w:val="00A42748"/>
    <w:rsid w:val="00A43AB1"/>
    <w:rsid w:val="00A45A01"/>
    <w:rsid w:val="00A46175"/>
    <w:rsid w:val="00A47D0D"/>
    <w:rsid w:val="00A505A2"/>
    <w:rsid w:val="00A52215"/>
    <w:rsid w:val="00A52AC6"/>
    <w:rsid w:val="00A52E9E"/>
    <w:rsid w:val="00A53ED0"/>
    <w:rsid w:val="00A53F5B"/>
    <w:rsid w:val="00A53F84"/>
    <w:rsid w:val="00A5409C"/>
    <w:rsid w:val="00A5481F"/>
    <w:rsid w:val="00A5523E"/>
    <w:rsid w:val="00A552EB"/>
    <w:rsid w:val="00A556CC"/>
    <w:rsid w:val="00A564D7"/>
    <w:rsid w:val="00A6143A"/>
    <w:rsid w:val="00A62818"/>
    <w:rsid w:val="00A62F6A"/>
    <w:rsid w:val="00A6511F"/>
    <w:rsid w:val="00A65472"/>
    <w:rsid w:val="00A6641A"/>
    <w:rsid w:val="00A67FDB"/>
    <w:rsid w:val="00A71488"/>
    <w:rsid w:val="00A75A82"/>
    <w:rsid w:val="00A80F9D"/>
    <w:rsid w:val="00A81673"/>
    <w:rsid w:val="00A83F01"/>
    <w:rsid w:val="00A84710"/>
    <w:rsid w:val="00A903E1"/>
    <w:rsid w:val="00A93BB3"/>
    <w:rsid w:val="00A94B20"/>
    <w:rsid w:val="00A95ABC"/>
    <w:rsid w:val="00A95B93"/>
    <w:rsid w:val="00A962DF"/>
    <w:rsid w:val="00A96455"/>
    <w:rsid w:val="00A96E16"/>
    <w:rsid w:val="00A97240"/>
    <w:rsid w:val="00AA1710"/>
    <w:rsid w:val="00AA26C1"/>
    <w:rsid w:val="00AA4903"/>
    <w:rsid w:val="00AA5511"/>
    <w:rsid w:val="00AA5E42"/>
    <w:rsid w:val="00AA6C22"/>
    <w:rsid w:val="00AA7DD0"/>
    <w:rsid w:val="00AB35B0"/>
    <w:rsid w:val="00AB6D44"/>
    <w:rsid w:val="00AB75C0"/>
    <w:rsid w:val="00AC13E4"/>
    <w:rsid w:val="00AC1A78"/>
    <w:rsid w:val="00AC2A10"/>
    <w:rsid w:val="00AC2B9C"/>
    <w:rsid w:val="00AC3AC0"/>
    <w:rsid w:val="00AD2069"/>
    <w:rsid w:val="00AD28E2"/>
    <w:rsid w:val="00AD435D"/>
    <w:rsid w:val="00AD4384"/>
    <w:rsid w:val="00AD4773"/>
    <w:rsid w:val="00AD4EA9"/>
    <w:rsid w:val="00AD53C4"/>
    <w:rsid w:val="00AD661D"/>
    <w:rsid w:val="00AD6F7F"/>
    <w:rsid w:val="00AE1A5E"/>
    <w:rsid w:val="00AE1D18"/>
    <w:rsid w:val="00AE4F3D"/>
    <w:rsid w:val="00AF0722"/>
    <w:rsid w:val="00AF128B"/>
    <w:rsid w:val="00AF40E8"/>
    <w:rsid w:val="00B03395"/>
    <w:rsid w:val="00B03CBF"/>
    <w:rsid w:val="00B04760"/>
    <w:rsid w:val="00B048D8"/>
    <w:rsid w:val="00B04B7B"/>
    <w:rsid w:val="00B04DBC"/>
    <w:rsid w:val="00B052CE"/>
    <w:rsid w:val="00B06B17"/>
    <w:rsid w:val="00B104BE"/>
    <w:rsid w:val="00B21EBA"/>
    <w:rsid w:val="00B2321E"/>
    <w:rsid w:val="00B2367F"/>
    <w:rsid w:val="00B23D00"/>
    <w:rsid w:val="00B25446"/>
    <w:rsid w:val="00B25AA4"/>
    <w:rsid w:val="00B2761A"/>
    <w:rsid w:val="00B27BFA"/>
    <w:rsid w:val="00B31760"/>
    <w:rsid w:val="00B33953"/>
    <w:rsid w:val="00B33CD2"/>
    <w:rsid w:val="00B3402F"/>
    <w:rsid w:val="00B36502"/>
    <w:rsid w:val="00B40503"/>
    <w:rsid w:val="00B44510"/>
    <w:rsid w:val="00B467EC"/>
    <w:rsid w:val="00B47B6B"/>
    <w:rsid w:val="00B47E9D"/>
    <w:rsid w:val="00B50596"/>
    <w:rsid w:val="00B5192E"/>
    <w:rsid w:val="00B52A03"/>
    <w:rsid w:val="00B52AAD"/>
    <w:rsid w:val="00B53D5C"/>
    <w:rsid w:val="00B54F3F"/>
    <w:rsid w:val="00B60CB9"/>
    <w:rsid w:val="00B6300C"/>
    <w:rsid w:val="00B66822"/>
    <w:rsid w:val="00B67212"/>
    <w:rsid w:val="00B701D8"/>
    <w:rsid w:val="00B74AC5"/>
    <w:rsid w:val="00B76A35"/>
    <w:rsid w:val="00B77B57"/>
    <w:rsid w:val="00B80EF0"/>
    <w:rsid w:val="00B860C3"/>
    <w:rsid w:val="00B9087F"/>
    <w:rsid w:val="00B943B9"/>
    <w:rsid w:val="00B9451F"/>
    <w:rsid w:val="00B94EC4"/>
    <w:rsid w:val="00B97022"/>
    <w:rsid w:val="00B979AE"/>
    <w:rsid w:val="00BA0082"/>
    <w:rsid w:val="00BA04BC"/>
    <w:rsid w:val="00BA0775"/>
    <w:rsid w:val="00BA0F64"/>
    <w:rsid w:val="00BA27AE"/>
    <w:rsid w:val="00BA455E"/>
    <w:rsid w:val="00BA7DBE"/>
    <w:rsid w:val="00BB22E1"/>
    <w:rsid w:val="00BB3D44"/>
    <w:rsid w:val="00BB3FC2"/>
    <w:rsid w:val="00BB6CBC"/>
    <w:rsid w:val="00BB7DA5"/>
    <w:rsid w:val="00BC081B"/>
    <w:rsid w:val="00BC0DD3"/>
    <w:rsid w:val="00BC3167"/>
    <w:rsid w:val="00BC37BA"/>
    <w:rsid w:val="00BC533D"/>
    <w:rsid w:val="00BC5CA1"/>
    <w:rsid w:val="00BC7A25"/>
    <w:rsid w:val="00BD1580"/>
    <w:rsid w:val="00BD2B8E"/>
    <w:rsid w:val="00BD2E82"/>
    <w:rsid w:val="00BD341D"/>
    <w:rsid w:val="00BD6ABA"/>
    <w:rsid w:val="00BE2479"/>
    <w:rsid w:val="00BE28B9"/>
    <w:rsid w:val="00BE37A2"/>
    <w:rsid w:val="00BE426B"/>
    <w:rsid w:val="00BE57DD"/>
    <w:rsid w:val="00BE64C7"/>
    <w:rsid w:val="00BF101B"/>
    <w:rsid w:val="00BF2AC0"/>
    <w:rsid w:val="00BF2BDC"/>
    <w:rsid w:val="00BF32A0"/>
    <w:rsid w:val="00BF4465"/>
    <w:rsid w:val="00BF5E3B"/>
    <w:rsid w:val="00BF632D"/>
    <w:rsid w:val="00BF697A"/>
    <w:rsid w:val="00C00512"/>
    <w:rsid w:val="00C0195A"/>
    <w:rsid w:val="00C032BF"/>
    <w:rsid w:val="00C03CF3"/>
    <w:rsid w:val="00C04EDF"/>
    <w:rsid w:val="00C07DB5"/>
    <w:rsid w:val="00C1002C"/>
    <w:rsid w:val="00C12FEC"/>
    <w:rsid w:val="00C13858"/>
    <w:rsid w:val="00C13F47"/>
    <w:rsid w:val="00C153C1"/>
    <w:rsid w:val="00C2076C"/>
    <w:rsid w:val="00C20BF9"/>
    <w:rsid w:val="00C20C79"/>
    <w:rsid w:val="00C212FF"/>
    <w:rsid w:val="00C226EB"/>
    <w:rsid w:val="00C24713"/>
    <w:rsid w:val="00C24A6E"/>
    <w:rsid w:val="00C258BD"/>
    <w:rsid w:val="00C27AC2"/>
    <w:rsid w:val="00C323BD"/>
    <w:rsid w:val="00C35539"/>
    <w:rsid w:val="00C41075"/>
    <w:rsid w:val="00C420BA"/>
    <w:rsid w:val="00C440AB"/>
    <w:rsid w:val="00C51427"/>
    <w:rsid w:val="00C563F6"/>
    <w:rsid w:val="00C6029C"/>
    <w:rsid w:val="00C60E93"/>
    <w:rsid w:val="00C624F9"/>
    <w:rsid w:val="00C626C5"/>
    <w:rsid w:val="00C64B89"/>
    <w:rsid w:val="00C65AF2"/>
    <w:rsid w:val="00C7068D"/>
    <w:rsid w:val="00C71B22"/>
    <w:rsid w:val="00C72286"/>
    <w:rsid w:val="00C723C6"/>
    <w:rsid w:val="00C72C26"/>
    <w:rsid w:val="00C73D3D"/>
    <w:rsid w:val="00C74910"/>
    <w:rsid w:val="00C74FED"/>
    <w:rsid w:val="00C763FB"/>
    <w:rsid w:val="00C822F7"/>
    <w:rsid w:val="00C86316"/>
    <w:rsid w:val="00C869EE"/>
    <w:rsid w:val="00C87C82"/>
    <w:rsid w:val="00C9020C"/>
    <w:rsid w:val="00C90891"/>
    <w:rsid w:val="00C92E51"/>
    <w:rsid w:val="00C939F0"/>
    <w:rsid w:val="00C94113"/>
    <w:rsid w:val="00C9576B"/>
    <w:rsid w:val="00C95D2F"/>
    <w:rsid w:val="00CA0979"/>
    <w:rsid w:val="00CA48E4"/>
    <w:rsid w:val="00CA4ECB"/>
    <w:rsid w:val="00CA5408"/>
    <w:rsid w:val="00CA5468"/>
    <w:rsid w:val="00CA623D"/>
    <w:rsid w:val="00CB054E"/>
    <w:rsid w:val="00CB3C14"/>
    <w:rsid w:val="00CB43ED"/>
    <w:rsid w:val="00CB5D81"/>
    <w:rsid w:val="00CB70E1"/>
    <w:rsid w:val="00CC2244"/>
    <w:rsid w:val="00CC35E3"/>
    <w:rsid w:val="00CC3A86"/>
    <w:rsid w:val="00CC4D93"/>
    <w:rsid w:val="00CC5113"/>
    <w:rsid w:val="00CD410A"/>
    <w:rsid w:val="00CD436E"/>
    <w:rsid w:val="00CD4DA6"/>
    <w:rsid w:val="00CD50DC"/>
    <w:rsid w:val="00CD5C51"/>
    <w:rsid w:val="00CD7A1E"/>
    <w:rsid w:val="00CE27F2"/>
    <w:rsid w:val="00CE2C8C"/>
    <w:rsid w:val="00CE2E9A"/>
    <w:rsid w:val="00CE3710"/>
    <w:rsid w:val="00CE427E"/>
    <w:rsid w:val="00CE5F5D"/>
    <w:rsid w:val="00CE7733"/>
    <w:rsid w:val="00CF02D1"/>
    <w:rsid w:val="00CF1175"/>
    <w:rsid w:val="00CF2917"/>
    <w:rsid w:val="00CF2E5E"/>
    <w:rsid w:val="00CF3C66"/>
    <w:rsid w:val="00CF6715"/>
    <w:rsid w:val="00CF778E"/>
    <w:rsid w:val="00CF789E"/>
    <w:rsid w:val="00D01EBD"/>
    <w:rsid w:val="00D029A8"/>
    <w:rsid w:val="00D0379D"/>
    <w:rsid w:val="00D07859"/>
    <w:rsid w:val="00D078F0"/>
    <w:rsid w:val="00D1463D"/>
    <w:rsid w:val="00D14E19"/>
    <w:rsid w:val="00D15526"/>
    <w:rsid w:val="00D179F0"/>
    <w:rsid w:val="00D17BE0"/>
    <w:rsid w:val="00D207C7"/>
    <w:rsid w:val="00D216C5"/>
    <w:rsid w:val="00D26418"/>
    <w:rsid w:val="00D303D8"/>
    <w:rsid w:val="00D30C69"/>
    <w:rsid w:val="00D32301"/>
    <w:rsid w:val="00D3628E"/>
    <w:rsid w:val="00D37135"/>
    <w:rsid w:val="00D37F36"/>
    <w:rsid w:val="00D40F46"/>
    <w:rsid w:val="00D438DE"/>
    <w:rsid w:val="00D460D7"/>
    <w:rsid w:val="00D464B5"/>
    <w:rsid w:val="00D47554"/>
    <w:rsid w:val="00D47719"/>
    <w:rsid w:val="00D47842"/>
    <w:rsid w:val="00D5024D"/>
    <w:rsid w:val="00D51D0E"/>
    <w:rsid w:val="00D51F64"/>
    <w:rsid w:val="00D533FF"/>
    <w:rsid w:val="00D53887"/>
    <w:rsid w:val="00D55298"/>
    <w:rsid w:val="00D5536E"/>
    <w:rsid w:val="00D5651E"/>
    <w:rsid w:val="00D571DA"/>
    <w:rsid w:val="00D606D3"/>
    <w:rsid w:val="00D6172A"/>
    <w:rsid w:val="00D632B4"/>
    <w:rsid w:val="00D652F4"/>
    <w:rsid w:val="00D65E96"/>
    <w:rsid w:val="00D66395"/>
    <w:rsid w:val="00D676C3"/>
    <w:rsid w:val="00D70CE6"/>
    <w:rsid w:val="00D70F99"/>
    <w:rsid w:val="00D719D4"/>
    <w:rsid w:val="00D726EA"/>
    <w:rsid w:val="00D73F53"/>
    <w:rsid w:val="00D773C1"/>
    <w:rsid w:val="00D80C9A"/>
    <w:rsid w:val="00D81C2A"/>
    <w:rsid w:val="00D8271B"/>
    <w:rsid w:val="00D8371F"/>
    <w:rsid w:val="00D869C5"/>
    <w:rsid w:val="00D90C27"/>
    <w:rsid w:val="00D925EE"/>
    <w:rsid w:val="00D93740"/>
    <w:rsid w:val="00D937A7"/>
    <w:rsid w:val="00D95221"/>
    <w:rsid w:val="00DA24E0"/>
    <w:rsid w:val="00DA323D"/>
    <w:rsid w:val="00DA58E6"/>
    <w:rsid w:val="00DA6A3A"/>
    <w:rsid w:val="00DB19E2"/>
    <w:rsid w:val="00DB56E8"/>
    <w:rsid w:val="00DB6DF5"/>
    <w:rsid w:val="00DB7BFF"/>
    <w:rsid w:val="00DC0FD8"/>
    <w:rsid w:val="00DC1A3C"/>
    <w:rsid w:val="00DC5630"/>
    <w:rsid w:val="00DC7C76"/>
    <w:rsid w:val="00DD276E"/>
    <w:rsid w:val="00DD2FD2"/>
    <w:rsid w:val="00DD6CE2"/>
    <w:rsid w:val="00DE55DE"/>
    <w:rsid w:val="00DE604F"/>
    <w:rsid w:val="00DF0B84"/>
    <w:rsid w:val="00DF159D"/>
    <w:rsid w:val="00DF29DD"/>
    <w:rsid w:val="00DF33D6"/>
    <w:rsid w:val="00DF4807"/>
    <w:rsid w:val="00DF55A4"/>
    <w:rsid w:val="00E0214B"/>
    <w:rsid w:val="00E02FD3"/>
    <w:rsid w:val="00E04D1F"/>
    <w:rsid w:val="00E04DA4"/>
    <w:rsid w:val="00E058AE"/>
    <w:rsid w:val="00E05EB5"/>
    <w:rsid w:val="00E0655F"/>
    <w:rsid w:val="00E11B4F"/>
    <w:rsid w:val="00E1356D"/>
    <w:rsid w:val="00E16491"/>
    <w:rsid w:val="00E17618"/>
    <w:rsid w:val="00E20BAC"/>
    <w:rsid w:val="00E21148"/>
    <w:rsid w:val="00E2181A"/>
    <w:rsid w:val="00E219B2"/>
    <w:rsid w:val="00E24060"/>
    <w:rsid w:val="00E24DE7"/>
    <w:rsid w:val="00E24F2A"/>
    <w:rsid w:val="00E277CD"/>
    <w:rsid w:val="00E303D9"/>
    <w:rsid w:val="00E31213"/>
    <w:rsid w:val="00E31B04"/>
    <w:rsid w:val="00E31F1A"/>
    <w:rsid w:val="00E32BD9"/>
    <w:rsid w:val="00E37F69"/>
    <w:rsid w:val="00E41076"/>
    <w:rsid w:val="00E41904"/>
    <w:rsid w:val="00E50B66"/>
    <w:rsid w:val="00E51947"/>
    <w:rsid w:val="00E53801"/>
    <w:rsid w:val="00E552E9"/>
    <w:rsid w:val="00E5588B"/>
    <w:rsid w:val="00E559DA"/>
    <w:rsid w:val="00E5735D"/>
    <w:rsid w:val="00E575B3"/>
    <w:rsid w:val="00E61CD5"/>
    <w:rsid w:val="00E621A3"/>
    <w:rsid w:val="00E62857"/>
    <w:rsid w:val="00E62B50"/>
    <w:rsid w:val="00E6426C"/>
    <w:rsid w:val="00E6455B"/>
    <w:rsid w:val="00E64EDD"/>
    <w:rsid w:val="00E656C9"/>
    <w:rsid w:val="00E65721"/>
    <w:rsid w:val="00E65E83"/>
    <w:rsid w:val="00E65F2C"/>
    <w:rsid w:val="00E709BB"/>
    <w:rsid w:val="00E722F2"/>
    <w:rsid w:val="00E72C48"/>
    <w:rsid w:val="00E7673F"/>
    <w:rsid w:val="00E76F38"/>
    <w:rsid w:val="00E77763"/>
    <w:rsid w:val="00E801CE"/>
    <w:rsid w:val="00E80FA1"/>
    <w:rsid w:val="00E810B2"/>
    <w:rsid w:val="00E816B9"/>
    <w:rsid w:val="00E81846"/>
    <w:rsid w:val="00E81B6C"/>
    <w:rsid w:val="00E81EF1"/>
    <w:rsid w:val="00E85808"/>
    <w:rsid w:val="00E8611A"/>
    <w:rsid w:val="00E8772F"/>
    <w:rsid w:val="00E87D87"/>
    <w:rsid w:val="00E9043E"/>
    <w:rsid w:val="00E90ADA"/>
    <w:rsid w:val="00E956B4"/>
    <w:rsid w:val="00EA2C5C"/>
    <w:rsid w:val="00EA3FAF"/>
    <w:rsid w:val="00EB0850"/>
    <w:rsid w:val="00EB3E95"/>
    <w:rsid w:val="00EB4922"/>
    <w:rsid w:val="00EB5B5F"/>
    <w:rsid w:val="00EB65FD"/>
    <w:rsid w:val="00EB7144"/>
    <w:rsid w:val="00EC1C46"/>
    <w:rsid w:val="00EC58FE"/>
    <w:rsid w:val="00EC5C38"/>
    <w:rsid w:val="00ED2A18"/>
    <w:rsid w:val="00ED4A05"/>
    <w:rsid w:val="00ED6091"/>
    <w:rsid w:val="00EE0755"/>
    <w:rsid w:val="00EE1A16"/>
    <w:rsid w:val="00EE66C9"/>
    <w:rsid w:val="00EE7E15"/>
    <w:rsid w:val="00EF17DC"/>
    <w:rsid w:val="00EF2230"/>
    <w:rsid w:val="00EF2982"/>
    <w:rsid w:val="00EF2DD1"/>
    <w:rsid w:val="00EF38D6"/>
    <w:rsid w:val="00EF4B22"/>
    <w:rsid w:val="00EF596E"/>
    <w:rsid w:val="00EF5ACF"/>
    <w:rsid w:val="00EF6D34"/>
    <w:rsid w:val="00F0176A"/>
    <w:rsid w:val="00F0191D"/>
    <w:rsid w:val="00F02CB9"/>
    <w:rsid w:val="00F0381B"/>
    <w:rsid w:val="00F03FFD"/>
    <w:rsid w:val="00F05711"/>
    <w:rsid w:val="00F06118"/>
    <w:rsid w:val="00F06604"/>
    <w:rsid w:val="00F06779"/>
    <w:rsid w:val="00F06981"/>
    <w:rsid w:val="00F11D72"/>
    <w:rsid w:val="00F11E88"/>
    <w:rsid w:val="00F17105"/>
    <w:rsid w:val="00F176E6"/>
    <w:rsid w:val="00F17C12"/>
    <w:rsid w:val="00F201CF"/>
    <w:rsid w:val="00F20E4B"/>
    <w:rsid w:val="00F21DF5"/>
    <w:rsid w:val="00F2458D"/>
    <w:rsid w:val="00F248E7"/>
    <w:rsid w:val="00F253D4"/>
    <w:rsid w:val="00F26552"/>
    <w:rsid w:val="00F32F03"/>
    <w:rsid w:val="00F34846"/>
    <w:rsid w:val="00F35249"/>
    <w:rsid w:val="00F35925"/>
    <w:rsid w:val="00F37B73"/>
    <w:rsid w:val="00F4157C"/>
    <w:rsid w:val="00F43FF3"/>
    <w:rsid w:val="00F46139"/>
    <w:rsid w:val="00F538DE"/>
    <w:rsid w:val="00F53D8F"/>
    <w:rsid w:val="00F54646"/>
    <w:rsid w:val="00F548C5"/>
    <w:rsid w:val="00F556DE"/>
    <w:rsid w:val="00F56727"/>
    <w:rsid w:val="00F60F97"/>
    <w:rsid w:val="00F62D5E"/>
    <w:rsid w:val="00F64133"/>
    <w:rsid w:val="00F65BE3"/>
    <w:rsid w:val="00F67241"/>
    <w:rsid w:val="00F713C4"/>
    <w:rsid w:val="00F71E9C"/>
    <w:rsid w:val="00F75891"/>
    <w:rsid w:val="00F77857"/>
    <w:rsid w:val="00F77EBE"/>
    <w:rsid w:val="00F80AA7"/>
    <w:rsid w:val="00F80C1A"/>
    <w:rsid w:val="00F83DE0"/>
    <w:rsid w:val="00F84034"/>
    <w:rsid w:val="00F842C6"/>
    <w:rsid w:val="00F86200"/>
    <w:rsid w:val="00F90572"/>
    <w:rsid w:val="00F91204"/>
    <w:rsid w:val="00F9127E"/>
    <w:rsid w:val="00F91DAF"/>
    <w:rsid w:val="00F94EA9"/>
    <w:rsid w:val="00F96551"/>
    <w:rsid w:val="00F96FFB"/>
    <w:rsid w:val="00F9711C"/>
    <w:rsid w:val="00F97323"/>
    <w:rsid w:val="00FA0404"/>
    <w:rsid w:val="00FA2CED"/>
    <w:rsid w:val="00FA48D1"/>
    <w:rsid w:val="00FA4D21"/>
    <w:rsid w:val="00FA4E10"/>
    <w:rsid w:val="00FA50E7"/>
    <w:rsid w:val="00FA63EC"/>
    <w:rsid w:val="00FA6508"/>
    <w:rsid w:val="00FA740D"/>
    <w:rsid w:val="00FB177D"/>
    <w:rsid w:val="00FB21DE"/>
    <w:rsid w:val="00FB2C20"/>
    <w:rsid w:val="00FB360A"/>
    <w:rsid w:val="00FB5BD5"/>
    <w:rsid w:val="00FB5C4D"/>
    <w:rsid w:val="00FB5C60"/>
    <w:rsid w:val="00FB626B"/>
    <w:rsid w:val="00FC0C86"/>
    <w:rsid w:val="00FC2C4F"/>
    <w:rsid w:val="00FC4D23"/>
    <w:rsid w:val="00FC5D2B"/>
    <w:rsid w:val="00FD14A7"/>
    <w:rsid w:val="00FD28CA"/>
    <w:rsid w:val="00FD2E34"/>
    <w:rsid w:val="00FD56BB"/>
    <w:rsid w:val="00FD5EC7"/>
    <w:rsid w:val="00FD601D"/>
    <w:rsid w:val="00FD7847"/>
    <w:rsid w:val="00FE0A58"/>
    <w:rsid w:val="00FE156C"/>
    <w:rsid w:val="00FE3F4B"/>
    <w:rsid w:val="00FE498C"/>
    <w:rsid w:val="00FE577F"/>
    <w:rsid w:val="00FE617B"/>
    <w:rsid w:val="00FE72C1"/>
    <w:rsid w:val="00FE7D25"/>
    <w:rsid w:val="00FF0698"/>
    <w:rsid w:val="00FF4EF5"/>
    <w:rsid w:val="00FF706E"/>
    <w:rsid w:val="00FF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476E"/>
  <w15:docId w15:val="{CF6CC92D-8C5F-4C1C-9426-65119BF7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FF"/>
    <w:pPr>
      <w:suppressAutoHyphens/>
      <w:jc w:val="both"/>
    </w:pPr>
    <w:rPr>
      <w:rFonts w:ascii="Arial" w:eastAsia="Times New Roman" w:hAnsi="Arial" w:cs="Arial"/>
      <w:color w:val="000000"/>
      <w:szCs w:val="24"/>
      <w:lang w:val="en-US" w:eastAsia="ar-SA"/>
    </w:rPr>
  </w:style>
  <w:style w:type="paragraph" w:styleId="Heading1">
    <w:name w:val="heading 1"/>
    <w:basedOn w:val="Normal"/>
    <w:next w:val="BodyText"/>
    <w:link w:val="Heading1Char"/>
    <w:qFormat/>
    <w:rsid w:val="00DC17FF"/>
    <w:pPr>
      <w:keepNext/>
      <w:pageBreakBefore/>
      <w:spacing w:before="120" w:after="120"/>
      <w:outlineLvl w:val="0"/>
    </w:pPr>
    <w:rPr>
      <w:b/>
      <w:caps/>
      <w:sz w:val="28"/>
      <w:szCs w:val="48"/>
    </w:rPr>
  </w:style>
  <w:style w:type="paragraph" w:styleId="Heading2">
    <w:name w:val="heading 2"/>
    <w:basedOn w:val="Normal"/>
    <w:next w:val="BodyText"/>
    <w:link w:val="Heading2Char"/>
    <w:qFormat/>
    <w:rsid w:val="00DC17FF"/>
    <w:pPr>
      <w:keepNext/>
      <w:spacing w:before="120" w:after="120"/>
      <w:outlineLvl w:val="1"/>
    </w:pPr>
    <w:rPr>
      <w:b/>
      <w:bCs/>
      <w:color w:val="00000A"/>
      <w:sz w:val="26"/>
      <w:szCs w:val="36"/>
    </w:rPr>
  </w:style>
  <w:style w:type="paragraph" w:styleId="Heading3">
    <w:name w:val="heading 3"/>
    <w:basedOn w:val="Heading2"/>
    <w:next w:val="BodyText"/>
    <w:link w:val="Heading3Char"/>
    <w:qFormat/>
    <w:rsid w:val="00DC17FF"/>
    <w:pPr>
      <w:tabs>
        <w:tab w:val="left" w:pos="720"/>
      </w:tabs>
      <w:outlineLvl w:val="2"/>
    </w:pPr>
    <w:rPr>
      <w:sz w:val="24"/>
      <w:szCs w:val="28"/>
    </w:rPr>
  </w:style>
  <w:style w:type="paragraph" w:styleId="Heading4">
    <w:name w:val="heading 4"/>
    <w:basedOn w:val="Heading2"/>
    <w:next w:val="Normal"/>
    <w:link w:val="Heading4Char"/>
    <w:qFormat/>
    <w:rsid w:val="00DC17FF"/>
    <w:pPr>
      <w:tabs>
        <w:tab w:val="left" w:pos="864"/>
      </w:tabs>
      <w:outlineLvl w:val="3"/>
    </w:pPr>
    <w:rPr>
      <w:sz w:val="20"/>
    </w:rPr>
  </w:style>
  <w:style w:type="paragraph" w:styleId="Heading5">
    <w:name w:val="heading 5"/>
    <w:basedOn w:val="Heading2"/>
    <w:next w:val="Normal"/>
    <w:link w:val="Heading5Char"/>
    <w:qFormat/>
    <w:rsid w:val="00DC17FF"/>
    <w:pPr>
      <w:tabs>
        <w:tab w:val="left" w:pos="1008"/>
      </w:tabs>
      <w:outlineLvl w:val="4"/>
    </w:pPr>
    <w:rPr>
      <w:sz w:val="24"/>
      <w:szCs w:val="24"/>
    </w:rPr>
  </w:style>
  <w:style w:type="paragraph" w:styleId="Heading6">
    <w:name w:val="heading 6"/>
    <w:basedOn w:val="Normal"/>
    <w:next w:val="Normal"/>
    <w:link w:val="Heading6Char"/>
    <w:qFormat/>
    <w:rsid w:val="00DC17FF"/>
    <w:pPr>
      <w:keepNext/>
      <w:tabs>
        <w:tab w:val="left" w:pos="1152"/>
      </w:tabs>
      <w:jc w:val="center"/>
      <w:outlineLvl w:val="5"/>
    </w:pPr>
    <w:rPr>
      <w:sz w:val="16"/>
      <w:szCs w:val="16"/>
    </w:rPr>
  </w:style>
  <w:style w:type="paragraph" w:styleId="Heading7">
    <w:name w:val="heading 7"/>
    <w:basedOn w:val="Normal"/>
    <w:next w:val="Normal"/>
    <w:link w:val="Heading7Char"/>
    <w:qFormat/>
    <w:rsid w:val="00DC17FF"/>
    <w:pPr>
      <w:tabs>
        <w:tab w:val="left" w:pos="1296"/>
      </w:tabs>
      <w:spacing w:before="240" w:after="60"/>
      <w:outlineLvl w:val="6"/>
    </w:pPr>
  </w:style>
  <w:style w:type="paragraph" w:styleId="Heading8">
    <w:name w:val="heading 8"/>
    <w:basedOn w:val="Normal"/>
    <w:next w:val="Normal"/>
    <w:link w:val="Heading8Char"/>
    <w:qFormat/>
    <w:rsid w:val="00DC17FF"/>
    <w:pPr>
      <w:tabs>
        <w:tab w:val="left" w:pos="1440"/>
      </w:tabs>
      <w:spacing w:before="240" w:after="60"/>
      <w:outlineLvl w:val="7"/>
    </w:pPr>
    <w:rPr>
      <w:i/>
    </w:rPr>
  </w:style>
  <w:style w:type="paragraph" w:styleId="Heading9">
    <w:name w:val="heading 9"/>
    <w:basedOn w:val="Normal"/>
    <w:next w:val="Normal"/>
    <w:link w:val="Heading9Char"/>
    <w:qFormat/>
    <w:rsid w:val="00DC17FF"/>
    <w:pPr>
      <w:tabs>
        <w:tab w:val="left" w:pos="1584"/>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C17FF"/>
    <w:rPr>
      <w:rFonts w:ascii="Arial" w:eastAsia="Times New Roman" w:hAnsi="Arial" w:cs="Arial"/>
      <w:b/>
      <w:caps/>
      <w:color w:val="000000"/>
      <w:sz w:val="28"/>
      <w:szCs w:val="48"/>
      <w:lang w:val="en-US" w:eastAsia="ar-SA"/>
    </w:rPr>
  </w:style>
  <w:style w:type="character" w:customStyle="1" w:styleId="Heading2Char">
    <w:name w:val="Heading 2 Char"/>
    <w:basedOn w:val="DefaultParagraphFont"/>
    <w:link w:val="Heading2"/>
    <w:qFormat/>
    <w:rsid w:val="00DC17FF"/>
    <w:rPr>
      <w:rFonts w:ascii="Arial" w:eastAsia="Times New Roman" w:hAnsi="Arial" w:cs="Arial"/>
      <w:b/>
      <w:bCs/>
      <w:sz w:val="26"/>
      <w:szCs w:val="36"/>
      <w:lang w:val="en-US" w:eastAsia="ar-SA"/>
    </w:rPr>
  </w:style>
  <w:style w:type="character" w:customStyle="1" w:styleId="Heading3Char">
    <w:name w:val="Heading 3 Char"/>
    <w:basedOn w:val="DefaultParagraphFont"/>
    <w:link w:val="Heading3"/>
    <w:qFormat/>
    <w:rsid w:val="00DC17FF"/>
    <w:rPr>
      <w:rFonts w:ascii="Arial" w:eastAsia="Times New Roman" w:hAnsi="Arial" w:cs="Arial"/>
      <w:b/>
      <w:bCs/>
      <w:sz w:val="24"/>
      <w:szCs w:val="28"/>
      <w:lang w:val="en-US" w:eastAsia="ar-SA"/>
    </w:rPr>
  </w:style>
  <w:style w:type="character" w:customStyle="1" w:styleId="Heading4Char">
    <w:name w:val="Heading 4 Char"/>
    <w:basedOn w:val="DefaultParagraphFont"/>
    <w:link w:val="Heading4"/>
    <w:qFormat/>
    <w:rsid w:val="00DC17FF"/>
    <w:rPr>
      <w:rFonts w:ascii="Arial" w:eastAsia="Times New Roman" w:hAnsi="Arial" w:cs="Arial"/>
      <w:b/>
      <w:bCs/>
      <w:sz w:val="20"/>
      <w:szCs w:val="36"/>
      <w:lang w:val="en-US" w:eastAsia="ar-SA"/>
    </w:rPr>
  </w:style>
  <w:style w:type="character" w:customStyle="1" w:styleId="Heading5Char">
    <w:name w:val="Heading 5 Char"/>
    <w:basedOn w:val="DefaultParagraphFont"/>
    <w:link w:val="Heading5"/>
    <w:qFormat/>
    <w:rsid w:val="00DC17FF"/>
    <w:rPr>
      <w:rFonts w:ascii="Arial" w:eastAsia="Times New Roman" w:hAnsi="Arial" w:cs="Arial"/>
      <w:b/>
      <w:bCs/>
      <w:sz w:val="24"/>
      <w:szCs w:val="24"/>
      <w:lang w:val="en-US" w:eastAsia="ar-SA"/>
    </w:rPr>
  </w:style>
  <w:style w:type="character" w:customStyle="1" w:styleId="Heading6Char">
    <w:name w:val="Heading 6 Char"/>
    <w:basedOn w:val="DefaultParagraphFont"/>
    <w:link w:val="Heading6"/>
    <w:qFormat/>
    <w:rsid w:val="00DC17FF"/>
    <w:rPr>
      <w:rFonts w:ascii="Arial" w:eastAsia="Times New Roman" w:hAnsi="Arial" w:cs="Arial"/>
      <w:color w:val="000000"/>
      <w:sz w:val="16"/>
      <w:szCs w:val="16"/>
      <w:lang w:val="en-US" w:eastAsia="ar-SA"/>
    </w:rPr>
  </w:style>
  <w:style w:type="character" w:customStyle="1" w:styleId="Heading7Char">
    <w:name w:val="Heading 7 Char"/>
    <w:basedOn w:val="DefaultParagraphFont"/>
    <w:link w:val="Heading7"/>
    <w:qFormat/>
    <w:rsid w:val="00DC17FF"/>
    <w:rPr>
      <w:rFonts w:ascii="Arial" w:eastAsia="Times New Roman" w:hAnsi="Arial" w:cs="Arial"/>
      <w:color w:val="000000"/>
      <w:sz w:val="20"/>
      <w:szCs w:val="24"/>
      <w:lang w:val="en-US" w:eastAsia="ar-SA"/>
    </w:rPr>
  </w:style>
  <w:style w:type="character" w:customStyle="1" w:styleId="Heading8Char">
    <w:name w:val="Heading 8 Char"/>
    <w:basedOn w:val="DefaultParagraphFont"/>
    <w:link w:val="Heading8"/>
    <w:qFormat/>
    <w:rsid w:val="00DC17FF"/>
    <w:rPr>
      <w:rFonts w:ascii="Arial" w:eastAsia="Times New Roman" w:hAnsi="Arial" w:cs="Arial"/>
      <w:i/>
      <w:color w:val="000000"/>
      <w:sz w:val="20"/>
      <w:szCs w:val="24"/>
      <w:lang w:val="en-US" w:eastAsia="ar-SA"/>
    </w:rPr>
  </w:style>
  <w:style w:type="character" w:customStyle="1" w:styleId="Heading9Char">
    <w:name w:val="Heading 9 Char"/>
    <w:basedOn w:val="DefaultParagraphFont"/>
    <w:link w:val="Heading9"/>
    <w:qFormat/>
    <w:rsid w:val="00DC17FF"/>
    <w:rPr>
      <w:rFonts w:ascii="Arial" w:eastAsia="Times New Roman" w:hAnsi="Arial" w:cs="Arial"/>
      <w:b/>
      <w:i/>
      <w:color w:val="000000"/>
      <w:sz w:val="18"/>
      <w:szCs w:val="24"/>
      <w:lang w:val="en-US" w:eastAsia="ar-SA"/>
    </w:rPr>
  </w:style>
  <w:style w:type="character" w:customStyle="1" w:styleId="WW8Num5z0">
    <w:name w:val="WW8Num5z0"/>
    <w:qFormat/>
    <w:rsid w:val="00DC17FF"/>
    <w:rPr>
      <w:rFonts w:ascii="Symbol" w:hAnsi="Symbol"/>
      <w:color w:val="00000A"/>
    </w:rPr>
  </w:style>
  <w:style w:type="character" w:customStyle="1" w:styleId="WW8Num7z0">
    <w:name w:val="WW8Num7z0"/>
    <w:qFormat/>
    <w:rsid w:val="00DC17FF"/>
    <w:rPr>
      <w:rFonts w:ascii="Symbol" w:hAnsi="Symbol"/>
    </w:rPr>
  </w:style>
  <w:style w:type="character" w:customStyle="1" w:styleId="WW8Num6z1">
    <w:name w:val="WW8Num6z1"/>
    <w:qFormat/>
    <w:rsid w:val="00DC17FF"/>
    <w:rPr>
      <w:rFonts w:ascii="Courier New" w:hAnsi="Courier New" w:cs="Courier New"/>
    </w:rPr>
  </w:style>
  <w:style w:type="character" w:customStyle="1" w:styleId="BodyTextIndentChar">
    <w:name w:val="Body Text Indent Char"/>
    <w:qFormat/>
    <w:rsid w:val="00DC17FF"/>
    <w:rPr>
      <w:rFonts w:ascii="Arial" w:hAnsi="Arial" w:cs="Arial"/>
      <w:color w:val="000000"/>
      <w:szCs w:val="24"/>
      <w:lang w:val="en-US" w:eastAsia="ar-SA" w:bidi="ar-SA"/>
    </w:rPr>
  </w:style>
  <w:style w:type="character" w:customStyle="1" w:styleId="DocumentMapChar">
    <w:name w:val="Document Map Char"/>
    <w:qFormat/>
    <w:rsid w:val="00DC17FF"/>
    <w:rPr>
      <w:rFonts w:ascii="Tahoma" w:hAnsi="Tahoma" w:cs="Tahoma"/>
      <w:color w:val="000000"/>
      <w:sz w:val="16"/>
      <w:szCs w:val="16"/>
      <w:lang w:val="en-US"/>
    </w:rPr>
  </w:style>
  <w:style w:type="character" w:customStyle="1" w:styleId="WW8Num6z2">
    <w:name w:val="WW8Num6z2"/>
    <w:qFormat/>
    <w:rsid w:val="00DC17FF"/>
    <w:rPr>
      <w:rFonts w:ascii="Wingdings" w:hAnsi="Wingdings"/>
    </w:rPr>
  </w:style>
  <w:style w:type="character" w:customStyle="1" w:styleId="WW8Num8z0">
    <w:name w:val="WW8Num8z0"/>
    <w:qFormat/>
    <w:rsid w:val="00DC17FF"/>
    <w:rPr>
      <w:rFonts w:ascii="Wingdings" w:hAnsi="Wingdings"/>
    </w:rPr>
  </w:style>
  <w:style w:type="character" w:customStyle="1" w:styleId="CommentTextChar">
    <w:name w:val="Comment Text Char"/>
    <w:uiPriority w:val="99"/>
    <w:qFormat/>
    <w:rsid w:val="00DC17FF"/>
    <w:rPr>
      <w:rFonts w:ascii="Arial" w:hAnsi="Arial" w:cs="Arial"/>
      <w:color w:val="000000"/>
      <w:lang w:val="en-US"/>
    </w:rPr>
  </w:style>
  <w:style w:type="character" w:customStyle="1" w:styleId="InternetLink">
    <w:name w:val="Internet Link"/>
    <w:uiPriority w:val="99"/>
    <w:rsid w:val="00DC17FF"/>
    <w:rPr>
      <w:rFonts w:ascii="Arial" w:hAnsi="Arial"/>
      <w:color w:val="999999"/>
      <w:sz w:val="22"/>
      <w:u w:val="single"/>
    </w:rPr>
  </w:style>
  <w:style w:type="character" w:styleId="CommentReference">
    <w:name w:val="annotation reference"/>
    <w:uiPriority w:val="99"/>
    <w:qFormat/>
    <w:rsid w:val="00DC17FF"/>
    <w:rPr>
      <w:sz w:val="16"/>
      <w:szCs w:val="16"/>
    </w:rPr>
  </w:style>
  <w:style w:type="character" w:customStyle="1" w:styleId="WW8Num5z2">
    <w:name w:val="WW8Num5z2"/>
    <w:qFormat/>
    <w:rsid w:val="00DC17FF"/>
    <w:rPr>
      <w:rFonts w:ascii="Wingdings" w:hAnsi="Wingdings"/>
    </w:rPr>
  </w:style>
  <w:style w:type="character" w:styleId="PageNumber">
    <w:name w:val="page number"/>
    <w:qFormat/>
    <w:rsid w:val="00DC17FF"/>
    <w:rPr>
      <w:spacing w:val="0"/>
      <w:position w:val="0"/>
      <w:sz w:val="24"/>
      <w:vertAlign w:val="baseline"/>
    </w:rPr>
  </w:style>
  <w:style w:type="character" w:customStyle="1" w:styleId="WW8Num2z1">
    <w:name w:val="WW8Num2z1"/>
    <w:qFormat/>
    <w:rsid w:val="00DC17FF"/>
    <w:rPr>
      <w:color w:val="00000A"/>
    </w:rPr>
  </w:style>
  <w:style w:type="character" w:customStyle="1" w:styleId="WW8Num8z1">
    <w:name w:val="WW8Num8z1"/>
    <w:qFormat/>
    <w:rsid w:val="00DC17FF"/>
    <w:rPr>
      <w:rFonts w:ascii="Courier New" w:hAnsi="Courier New"/>
    </w:rPr>
  </w:style>
  <w:style w:type="character" w:styleId="FollowedHyperlink">
    <w:name w:val="FollowedHyperlink"/>
    <w:qFormat/>
    <w:rsid w:val="00DC17FF"/>
    <w:rPr>
      <w:color w:val="800000"/>
      <w:u w:val="single"/>
    </w:rPr>
  </w:style>
  <w:style w:type="character" w:customStyle="1" w:styleId="DefaultParagraphFont1">
    <w:name w:val="Default Paragraph Font1"/>
    <w:qFormat/>
    <w:rsid w:val="00DC17FF"/>
  </w:style>
  <w:style w:type="character" w:customStyle="1" w:styleId="HeaderChar">
    <w:name w:val="Header Char"/>
    <w:link w:val="Header"/>
    <w:qFormat/>
    <w:rsid w:val="00DC17FF"/>
    <w:rPr>
      <w:rFonts w:ascii="Arial" w:hAnsi="Arial" w:cs="Arial"/>
      <w:color w:val="000000"/>
      <w:sz w:val="24"/>
      <w:szCs w:val="48"/>
      <w:vertAlign w:val="subscript"/>
      <w:lang w:val="en-US" w:eastAsia="ar-SA"/>
    </w:rPr>
  </w:style>
  <w:style w:type="character" w:customStyle="1" w:styleId="WW8Num5z1">
    <w:name w:val="WW8Num5z1"/>
    <w:qFormat/>
    <w:rsid w:val="00DC17FF"/>
    <w:rPr>
      <w:rFonts w:ascii="Courier New" w:hAnsi="Courier New"/>
    </w:rPr>
  </w:style>
  <w:style w:type="character" w:customStyle="1" w:styleId="DefaultParagraphFont3">
    <w:name w:val="Default Paragraph Font3"/>
    <w:qFormat/>
    <w:rsid w:val="00DC17FF"/>
  </w:style>
  <w:style w:type="character" w:customStyle="1" w:styleId="WW8Num1z0">
    <w:name w:val="WW8Num1z0"/>
    <w:qFormat/>
    <w:rsid w:val="00DC17FF"/>
    <w:rPr>
      <w:rFonts w:ascii="Symbol" w:hAnsi="Symbol"/>
    </w:rPr>
  </w:style>
  <w:style w:type="character" w:customStyle="1" w:styleId="BalloonTextChar">
    <w:name w:val="Balloon Text Char"/>
    <w:qFormat/>
    <w:rsid w:val="00DC17FF"/>
    <w:rPr>
      <w:rFonts w:ascii="Tahoma" w:hAnsi="Tahoma" w:cs="Tahoma"/>
      <w:color w:val="000000"/>
      <w:sz w:val="16"/>
      <w:szCs w:val="16"/>
    </w:rPr>
  </w:style>
  <w:style w:type="character" w:customStyle="1" w:styleId="WW8Num5z3">
    <w:name w:val="WW8Num5z3"/>
    <w:qFormat/>
    <w:rsid w:val="00DC17FF"/>
    <w:rPr>
      <w:rFonts w:ascii="Symbol" w:hAnsi="Symbol"/>
    </w:rPr>
  </w:style>
  <w:style w:type="character" w:customStyle="1" w:styleId="CommentSubjectChar">
    <w:name w:val="Comment Subject Char"/>
    <w:qFormat/>
    <w:rsid w:val="00DC17FF"/>
    <w:rPr>
      <w:rFonts w:ascii="Arial" w:hAnsi="Arial" w:cs="Arial"/>
      <w:b/>
      <w:bCs/>
      <w:color w:val="000000"/>
      <w:lang w:val="en-US"/>
    </w:rPr>
  </w:style>
  <w:style w:type="character" w:customStyle="1" w:styleId="BodyTextChar">
    <w:name w:val="Body Text Char"/>
    <w:link w:val="BodyText"/>
    <w:qFormat/>
    <w:rsid w:val="00DC17FF"/>
    <w:rPr>
      <w:rFonts w:ascii="Arial" w:hAnsi="Arial" w:cs="Arial"/>
      <w:color w:val="000000"/>
      <w:szCs w:val="24"/>
      <w:lang w:val="en-US" w:eastAsia="ar-SA"/>
    </w:rPr>
  </w:style>
  <w:style w:type="character" w:customStyle="1" w:styleId="WW8Num8z3">
    <w:name w:val="WW8Num8z3"/>
    <w:qFormat/>
    <w:rsid w:val="00DC17FF"/>
    <w:rPr>
      <w:rFonts w:ascii="Symbol" w:hAnsi="Symbol"/>
    </w:rPr>
  </w:style>
  <w:style w:type="character" w:customStyle="1" w:styleId="WW8Num6z0">
    <w:name w:val="WW8Num6z0"/>
    <w:qFormat/>
    <w:rsid w:val="00DC17FF"/>
    <w:rPr>
      <w:rFonts w:ascii="Symbol" w:hAnsi="Symbol"/>
    </w:rPr>
  </w:style>
  <w:style w:type="character" w:customStyle="1" w:styleId="WW8Num30z0">
    <w:name w:val="WW8Num30z0"/>
    <w:qFormat/>
    <w:rsid w:val="00DC17FF"/>
    <w:rPr>
      <w:rFonts w:ascii="Arial" w:eastAsia="Times New Roman" w:hAnsi="Arial" w:cs="Arial"/>
    </w:rPr>
  </w:style>
  <w:style w:type="character" w:customStyle="1" w:styleId="CommentTextChar1">
    <w:name w:val="Comment Text Char1"/>
    <w:basedOn w:val="DefaultParagraphFont"/>
    <w:link w:val="CommentText"/>
    <w:uiPriority w:val="99"/>
    <w:semiHidden/>
    <w:qFormat/>
    <w:rsid w:val="00DC17FF"/>
    <w:rPr>
      <w:rFonts w:ascii="Arial" w:eastAsia="Times New Roman" w:hAnsi="Arial" w:cs="Arial"/>
      <w:color w:val="000000"/>
      <w:sz w:val="20"/>
      <w:szCs w:val="20"/>
      <w:lang w:val="en-US" w:eastAsia="ar-SA"/>
    </w:rPr>
  </w:style>
  <w:style w:type="character" w:customStyle="1" w:styleId="CommentSubjectChar1">
    <w:name w:val="Comment Subject Char1"/>
    <w:basedOn w:val="CommentTextChar1"/>
    <w:link w:val="CommentSubject"/>
    <w:qFormat/>
    <w:rsid w:val="00DC17FF"/>
    <w:rPr>
      <w:rFonts w:ascii="Arial" w:eastAsia="Times New Roman" w:hAnsi="Arial" w:cs="Arial"/>
      <w:b/>
      <w:bCs/>
      <w:color w:val="000000"/>
      <w:sz w:val="20"/>
      <w:szCs w:val="20"/>
      <w:lang w:val="en-US" w:eastAsia="ar-SA"/>
    </w:rPr>
  </w:style>
  <w:style w:type="character" w:customStyle="1" w:styleId="DocumentMapChar1">
    <w:name w:val="Document Map Char1"/>
    <w:basedOn w:val="DefaultParagraphFont"/>
    <w:link w:val="DocumentMap"/>
    <w:qFormat/>
    <w:rsid w:val="00DC17FF"/>
    <w:rPr>
      <w:rFonts w:ascii="Tahoma" w:eastAsia="Times New Roman" w:hAnsi="Tahoma" w:cs="Tahoma"/>
      <w:color w:val="000000"/>
      <w:sz w:val="16"/>
      <w:szCs w:val="16"/>
      <w:lang w:val="en-US" w:eastAsia="ar-SA"/>
    </w:rPr>
  </w:style>
  <w:style w:type="character" w:customStyle="1" w:styleId="BodyTextChar1">
    <w:name w:val="Body Text Char1"/>
    <w:basedOn w:val="DefaultParagraphFont"/>
    <w:uiPriority w:val="99"/>
    <w:semiHidden/>
    <w:qFormat/>
    <w:rsid w:val="00DC17FF"/>
    <w:rPr>
      <w:rFonts w:ascii="Arial" w:eastAsia="Times New Roman" w:hAnsi="Arial" w:cs="Arial"/>
      <w:color w:val="000000"/>
      <w:sz w:val="20"/>
      <w:szCs w:val="24"/>
      <w:lang w:val="en-US" w:eastAsia="ar-SA"/>
    </w:rPr>
  </w:style>
  <w:style w:type="character" w:customStyle="1" w:styleId="HeaderChar1">
    <w:name w:val="Header Char1"/>
    <w:basedOn w:val="DefaultParagraphFont"/>
    <w:uiPriority w:val="99"/>
    <w:semiHidden/>
    <w:qFormat/>
    <w:rsid w:val="00DC17FF"/>
    <w:rPr>
      <w:rFonts w:ascii="Arial" w:eastAsia="Times New Roman" w:hAnsi="Arial" w:cs="Arial"/>
      <w:color w:val="000000"/>
      <w:sz w:val="20"/>
      <w:szCs w:val="24"/>
      <w:lang w:val="en-US" w:eastAsia="ar-SA"/>
    </w:rPr>
  </w:style>
  <w:style w:type="character" w:customStyle="1" w:styleId="BodyTextIndentChar1">
    <w:name w:val="Body Text Indent Char1"/>
    <w:basedOn w:val="DefaultParagraphFont"/>
    <w:link w:val="BodyTextIndent"/>
    <w:qFormat/>
    <w:rsid w:val="00DC17FF"/>
    <w:rPr>
      <w:rFonts w:ascii="Arial" w:eastAsia="Times New Roman" w:hAnsi="Arial" w:cs="Arial"/>
      <w:color w:val="000000"/>
      <w:sz w:val="20"/>
      <w:szCs w:val="24"/>
      <w:lang w:val="en-US" w:eastAsia="ar-SA"/>
    </w:rPr>
  </w:style>
  <w:style w:type="character" w:customStyle="1" w:styleId="BalloonTextChar1">
    <w:name w:val="Balloon Text Char1"/>
    <w:basedOn w:val="DefaultParagraphFont"/>
    <w:link w:val="BalloonText"/>
    <w:qFormat/>
    <w:rsid w:val="00DC17FF"/>
    <w:rPr>
      <w:rFonts w:ascii="Tahoma" w:eastAsia="Times New Roman" w:hAnsi="Tahoma" w:cs="Tahoma"/>
      <w:color w:val="000000"/>
      <w:sz w:val="16"/>
      <w:szCs w:val="16"/>
      <w:lang w:val="en-US" w:eastAsia="ar-SA"/>
    </w:rPr>
  </w:style>
  <w:style w:type="character" w:customStyle="1" w:styleId="FooterChar">
    <w:name w:val="Footer Char"/>
    <w:basedOn w:val="DefaultParagraphFont"/>
    <w:link w:val="Footer"/>
    <w:qFormat/>
    <w:rsid w:val="00DC17FF"/>
    <w:rPr>
      <w:rFonts w:ascii="Arial" w:eastAsia="Times New Roman" w:hAnsi="Arial" w:cs="Arial"/>
      <w:color w:val="000000"/>
      <w:sz w:val="20"/>
      <w:szCs w:val="24"/>
      <w:lang w:val="en-US" w:eastAsia="ar-SA"/>
    </w:rPr>
  </w:style>
  <w:style w:type="character" w:customStyle="1" w:styleId="apple-converted-space">
    <w:name w:val="apple-converted-space"/>
    <w:qFormat/>
    <w:rsid w:val="00DC17FF"/>
  </w:style>
  <w:style w:type="character" w:styleId="Emphasis">
    <w:name w:val="Emphasis"/>
    <w:uiPriority w:val="20"/>
    <w:qFormat/>
    <w:rsid w:val="00DC17FF"/>
    <w:rPr>
      <w:i/>
      <w:iCs/>
    </w:rPr>
  </w:style>
  <w:style w:type="character" w:customStyle="1" w:styleId="ircpt">
    <w:name w:val="irc_pt"/>
    <w:qFormat/>
    <w:rsid w:val="00DC17FF"/>
  </w:style>
  <w:style w:type="character" w:customStyle="1" w:styleId="WW8Num20z1">
    <w:name w:val="WW8Num20z1"/>
    <w:qFormat/>
    <w:rsid w:val="00DC17FF"/>
    <w:rPr>
      <w:rFonts w:ascii="Courier New" w:hAnsi="Courier New" w:cs="Courier New"/>
    </w:rPr>
  </w:style>
  <w:style w:type="character" w:customStyle="1" w:styleId="mw-headline">
    <w:name w:val="mw-headline"/>
    <w:basedOn w:val="DefaultParagraphFont"/>
    <w:qFormat/>
    <w:rsid w:val="00C301F7"/>
  </w:style>
  <w:style w:type="character" w:customStyle="1" w:styleId="ListLabel1">
    <w:name w:val="ListLabel 1"/>
    <w:qFormat/>
    <w:rsid w:val="00AD6F7F"/>
    <w:rPr>
      <w:color w:val="00000A"/>
    </w:rPr>
  </w:style>
  <w:style w:type="character" w:customStyle="1" w:styleId="ListLabel2">
    <w:name w:val="ListLabel 2"/>
    <w:qFormat/>
    <w:rsid w:val="00AD6F7F"/>
    <w:rPr>
      <w:color w:val="00000A"/>
    </w:rPr>
  </w:style>
  <w:style w:type="character" w:customStyle="1" w:styleId="ListLabel3">
    <w:name w:val="ListLabel 3"/>
    <w:qFormat/>
    <w:rsid w:val="00AD6F7F"/>
    <w:rPr>
      <w:rFonts w:cs="Courier New"/>
    </w:rPr>
  </w:style>
  <w:style w:type="character" w:customStyle="1" w:styleId="ListLabel4">
    <w:name w:val="ListLabel 4"/>
    <w:qFormat/>
    <w:rsid w:val="00AD6F7F"/>
    <w:rPr>
      <w:rFonts w:cs="Courier New"/>
    </w:rPr>
  </w:style>
  <w:style w:type="character" w:customStyle="1" w:styleId="ListLabel5">
    <w:name w:val="ListLabel 5"/>
    <w:qFormat/>
    <w:rsid w:val="00AD6F7F"/>
    <w:rPr>
      <w:rFonts w:cs="Courier New"/>
    </w:rPr>
  </w:style>
  <w:style w:type="character" w:customStyle="1" w:styleId="ListLabel6">
    <w:name w:val="ListLabel 6"/>
    <w:qFormat/>
    <w:rsid w:val="00AD6F7F"/>
    <w:rPr>
      <w:rFonts w:cs="Courier New"/>
    </w:rPr>
  </w:style>
  <w:style w:type="character" w:customStyle="1" w:styleId="ListLabel7">
    <w:name w:val="ListLabel 7"/>
    <w:qFormat/>
    <w:rsid w:val="00AD6F7F"/>
    <w:rPr>
      <w:rFonts w:cs="Courier New"/>
    </w:rPr>
  </w:style>
  <w:style w:type="character" w:customStyle="1" w:styleId="ListLabel8">
    <w:name w:val="ListLabel 8"/>
    <w:qFormat/>
    <w:rsid w:val="00AD6F7F"/>
    <w:rPr>
      <w:rFonts w:cs="Courier New"/>
    </w:rPr>
  </w:style>
  <w:style w:type="character" w:customStyle="1" w:styleId="ListLabel9">
    <w:name w:val="ListLabel 9"/>
    <w:qFormat/>
    <w:rsid w:val="00AD6F7F"/>
    <w:rPr>
      <w:rFonts w:cs="Courier New"/>
    </w:rPr>
  </w:style>
  <w:style w:type="character" w:customStyle="1" w:styleId="ListLabel10">
    <w:name w:val="ListLabel 10"/>
    <w:qFormat/>
    <w:rsid w:val="00AD6F7F"/>
    <w:rPr>
      <w:rFonts w:cs="Courier New"/>
    </w:rPr>
  </w:style>
  <w:style w:type="character" w:customStyle="1" w:styleId="ListLabel11">
    <w:name w:val="ListLabel 11"/>
    <w:qFormat/>
    <w:rsid w:val="00AD6F7F"/>
    <w:rPr>
      <w:rFonts w:cs="Courier New"/>
    </w:rPr>
  </w:style>
  <w:style w:type="character" w:customStyle="1" w:styleId="ListLabel12">
    <w:name w:val="ListLabel 12"/>
    <w:qFormat/>
    <w:rsid w:val="00AD6F7F"/>
    <w:rPr>
      <w:rFonts w:cs="Courier New"/>
    </w:rPr>
  </w:style>
  <w:style w:type="character" w:customStyle="1" w:styleId="ListLabel13">
    <w:name w:val="ListLabel 13"/>
    <w:qFormat/>
    <w:rsid w:val="00AD6F7F"/>
    <w:rPr>
      <w:rFonts w:cs="Courier New"/>
    </w:rPr>
  </w:style>
  <w:style w:type="character" w:customStyle="1" w:styleId="ListLabel14">
    <w:name w:val="ListLabel 14"/>
    <w:qFormat/>
    <w:rsid w:val="00AD6F7F"/>
    <w:rPr>
      <w:rFonts w:cs="Courier New"/>
    </w:rPr>
  </w:style>
  <w:style w:type="character" w:customStyle="1" w:styleId="ListLabel15">
    <w:name w:val="ListLabel 15"/>
    <w:qFormat/>
    <w:rsid w:val="00AD6F7F"/>
    <w:rPr>
      <w:rFonts w:cs="Courier New"/>
    </w:rPr>
  </w:style>
  <w:style w:type="character" w:customStyle="1" w:styleId="ListLabel16">
    <w:name w:val="ListLabel 16"/>
    <w:qFormat/>
    <w:rsid w:val="00AD6F7F"/>
    <w:rPr>
      <w:rFonts w:cs="Courier New"/>
    </w:rPr>
  </w:style>
  <w:style w:type="character" w:customStyle="1" w:styleId="ListLabel17">
    <w:name w:val="ListLabel 17"/>
    <w:qFormat/>
    <w:rsid w:val="00AD6F7F"/>
    <w:rPr>
      <w:rFonts w:cs="Courier New"/>
    </w:rPr>
  </w:style>
  <w:style w:type="character" w:customStyle="1" w:styleId="ListLabel18">
    <w:name w:val="ListLabel 18"/>
    <w:qFormat/>
    <w:rsid w:val="00AD6F7F"/>
    <w:rPr>
      <w:rFonts w:cs="Courier New"/>
    </w:rPr>
  </w:style>
  <w:style w:type="character" w:customStyle="1" w:styleId="ListLabel19">
    <w:name w:val="ListLabel 19"/>
    <w:qFormat/>
    <w:rsid w:val="00AD6F7F"/>
    <w:rPr>
      <w:rFonts w:cs="Courier New"/>
    </w:rPr>
  </w:style>
  <w:style w:type="character" w:customStyle="1" w:styleId="ListLabel20">
    <w:name w:val="ListLabel 20"/>
    <w:qFormat/>
    <w:rsid w:val="00AD6F7F"/>
    <w:rPr>
      <w:rFonts w:cs="Courier New"/>
    </w:rPr>
  </w:style>
  <w:style w:type="character" w:customStyle="1" w:styleId="ListLabel21">
    <w:name w:val="ListLabel 21"/>
    <w:qFormat/>
    <w:rsid w:val="00AD6F7F"/>
    <w:rPr>
      <w:b/>
      <w:bCs w:val="0"/>
    </w:rPr>
  </w:style>
  <w:style w:type="character" w:customStyle="1" w:styleId="IndexLink">
    <w:name w:val="Index Link"/>
    <w:qFormat/>
    <w:rsid w:val="00AD6F7F"/>
  </w:style>
  <w:style w:type="paragraph" w:customStyle="1" w:styleId="Heading">
    <w:name w:val="Heading"/>
    <w:basedOn w:val="Normal"/>
    <w:next w:val="BodyText"/>
    <w:qFormat/>
    <w:rsid w:val="00DC17FF"/>
    <w:pPr>
      <w:keepNext/>
      <w:spacing w:before="240" w:after="120"/>
    </w:pPr>
    <w:rPr>
      <w:rFonts w:eastAsia="Lucida Sans Unicode" w:cs="Mangal"/>
      <w:sz w:val="28"/>
      <w:szCs w:val="28"/>
    </w:rPr>
  </w:style>
  <w:style w:type="paragraph" w:styleId="BodyText">
    <w:name w:val="Body Text"/>
    <w:basedOn w:val="Normal"/>
    <w:link w:val="BodyTextChar"/>
    <w:rsid w:val="00DC17FF"/>
    <w:rPr>
      <w:rFonts w:eastAsiaTheme="minorHAnsi"/>
      <w:sz w:val="22"/>
    </w:rPr>
  </w:style>
  <w:style w:type="paragraph" w:styleId="List">
    <w:name w:val="List"/>
    <w:basedOn w:val="BodyText"/>
    <w:rsid w:val="00DC17FF"/>
    <w:rPr>
      <w:rFonts w:cs="Mangal"/>
    </w:rPr>
  </w:style>
  <w:style w:type="paragraph" w:styleId="Caption">
    <w:name w:val="caption"/>
    <w:basedOn w:val="Normal"/>
    <w:next w:val="Normal"/>
    <w:qFormat/>
    <w:rsid w:val="00DC17FF"/>
    <w:pPr>
      <w:spacing w:before="120" w:after="120"/>
    </w:pPr>
    <w:rPr>
      <w:b/>
      <w:bCs/>
      <w:szCs w:val="20"/>
    </w:rPr>
  </w:style>
  <w:style w:type="paragraph" w:customStyle="1" w:styleId="Index">
    <w:name w:val="Index"/>
    <w:basedOn w:val="Normal"/>
    <w:qFormat/>
    <w:rsid w:val="00DC17FF"/>
    <w:pPr>
      <w:suppressLineNumbers/>
    </w:pPr>
    <w:rPr>
      <w:rFonts w:cs="Mangal"/>
    </w:rPr>
  </w:style>
  <w:style w:type="paragraph" w:customStyle="1" w:styleId="Clear">
    <w:name w:val="Clear"/>
    <w:qFormat/>
    <w:rsid w:val="00DC17FF"/>
    <w:pPr>
      <w:widowControl w:val="0"/>
      <w:snapToGrid w:val="0"/>
    </w:pPr>
  </w:style>
  <w:style w:type="paragraph" w:customStyle="1" w:styleId="Clearformatting">
    <w:name w:val="Clear formatting"/>
    <w:qFormat/>
    <w:rsid w:val="00DC17FF"/>
    <w:pPr>
      <w:widowControl w:val="0"/>
    </w:pPr>
  </w:style>
  <w:style w:type="paragraph" w:styleId="TOC8">
    <w:name w:val="toc 8"/>
    <w:basedOn w:val="Index"/>
    <w:rsid w:val="00DC17FF"/>
    <w:pPr>
      <w:tabs>
        <w:tab w:val="right" w:leader="dot" w:pos="7991"/>
      </w:tabs>
      <w:ind w:left="1981"/>
    </w:pPr>
  </w:style>
  <w:style w:type="paragraph" w:customStyle="1" w:styleId="Normal2">
    <w:name w:val="Normal2"/>
    <w:basedOn w:val="Normal"/>
    <w:qFormat/>
    <w:rsid w:val="00DC17FF"/>
    <w:pPr>
      <w:ind w:left="432"/>
    </w:pPr>
    <w:rPr>
      <w:rFonts w:cs="Times New Roman"/>
      <w:color w:val="00000A"/>
    </w:rPr>
  </w:style>
  <w:style w:type="paragraph" w:customStyle="1" w:styleId="ProcessVersionNo">
    <w:name w:val="Process Version No"/>
    <w:basedOn w:val="Normal"/>
    <w:qFormat/>
    <w:rsid w:val="00DC17FF"/>
    <w:pPr>
      <w:suppressAutoHyphens w:val="0"/>
      <w:jc w:val="center"/>
    </w:pPr>
    <w:rPr>
      <w:rFonts w:eastAsia="Batang"/>
      <w:b/>
      <w:bCs/>
      <w:i/>
      <w:color w:val="00000A"/>
      <w:sz w:val="22"/>
    </w:rPr>
  </w:style>
  <w:style w:type="paragraph" w:styleId="TOC7">
    <w:name w:val="toc 7"/>
    <w:basedOn w:val="Index"/>
    <w:rsid w:val="00DC17FF"/>
    <w:pPr>
      <w:tabs>
        <w:tab w:val="right" w:leader="dot" w:pos="8274"/>
      </w:tabs>
      <w:ind w:left="1698"/>
    </w:pPr>
  </w:style>
  <w:style w:type="paragraph" w:styleId="TOC4">
    <w:name w:val="toc 4"/>
    <w:basedOn w:val="Index"/>
    <w:rsid w:val="00DC17FF"/>
    <w:pPr>
      <w:tabs>
        <w:tab w:val="right" w:leader="dot" w:pos="9123"/>
      </w:tabs>
      <w:ind w:left="849"/>
    </w:pPr>
  </w:style>
  <w:style w:type="paragraph" w:customStyle="1" w:styleId="TableContents">
    <w:name w:val="Table Contents"/>
    <w:basedOn w:val="Normal"/>
    <w:qFormat/>
    <w:rsid w:val="00DC17FF"/>
    <w:pPr>
      <w:suppressLineNumbers/>
    </w:pPr>
  </w:style>
  <w:style w:type="paragraph" w:styleId="TOC9">
    <w:name w:val="toc 9"/>
    <w:basedOn w:val="Index"/>
    <w:rsid w:val="00DC17FF"/>
    <w:pPr>
      <w:tabs>
        <w:tab w:val="right" w:leader="dot" w:pos="7708"/>
      </w:tabs>
      <w:ind w:left="2264"/>
    </w:pPr>
  </w:style>
  <w:style w:type="paragraph" w:styleId="CommentText">
    <w:name w:val="annotation text"/>
    <w:basedOn w:val="Normal"/>
    <w:link w:val="CommentTextChar1"/>
    <w:uiPriority w:val="99"/>
    <w:unhideWhenUsed/>
    <w:qFormat/>
    <w:rsid w:val="00DC17FF"/>
    <w:rPr>
      <w:szCs w:val="20"/>
    </w:rPr>
  </w:style>
  <w:style w:type="paragraph" w:styleId="CommentSubject">
    <w:name w:val="annotation subject"/>
    <w:basedOn w:val="CommentText"/>
    <w:link w:val="CommentSubjectChar1"/>
    <w:qFormat/>
    <w:rsid w:val="00DC17FF"/>
    <w:rPr>
      <w:b/>
      <w:bCs/>
    </w:rPr>
  </w:style>
  <w:style w:type="paragraph" w:customStyle="1" w:styleId="TableColumnTitle">
    <w:name w:val="Table Column Title"/>
    <w:basedOn w:val="BodyText"/>
    <w:qFormat/>
    <w:rsid w:val="00DC17FF"/>
    <w:pPr>
      <w:spacing w:before="60" w:after="60"/>
    </w:pPr>
    <w:rPr>
      <w:b/>
    </w:rPr>
  </w:style>
  <w:style w:type="paragraph" w:customStyle="1" w:styleId="TOCTitle">
    <w:name w:val="TOC Title"/>
    <w:basedOn w:val="BodyText"/>
    <w:qFormat/>
    <w:rsid w:val="00DC17FF"/>
    <w:pPr>
      <w:jc w:val="center"/>
    </w:pPr>
    <w:rPr>
      <w:b/>
      <w:caps/>
      <w:sz w:val="32"/>
    </w:rPr>
  </w:style>
  <w:style w:type="paragraph" w:styleId="DocumentMap">
    <w:name w:val="Document Map"/>
    <w:basedOn w:val="Normal"/>
    <w:link w:val="DocumentMapChar1"/>
    <w:qFormat/>
    <w:rsid w:val="00DC17FF"/>
    <w:rPr>
      <w:rFonts w:ascii="Tahoma" w:hAnsi="Tahoma" w:cs="Tahoma"/>
      <w:sz w:val="16"/>
      <w:szCs w:val="16"/>
    </w:rPr>
  </w:style>
  <w:style w:type="paragraph" w:customStyle="1" w:styleId="xl36">
    <w:name w:val="xl36"/>
    <w:basedOn w:val="Normal"/>
    <w:qFormat/>
    <w:rsid w:val="00DC17FF"/>
    <w:pPr>
      <w:pBdr>
        <w:bottom w:val="single" w:sz="8" w:space="0" w:color="000001"/>
        <w:right w:val="single" w:sz="4" w:space="0" w:color="000001"/>
      </w:pBdr>
      <w:suppressAutoHyphens w:val="0"/>
      <w:spacing w:before="280" w:after="280"/>
      <w:jc w:val="center"/>
      <w:textAlignment w:val="top"/>
    </w:pPr>
    <w:rPr>
      <w:rFonts w:eastAsia="Arial Unicode MS"/>
      <w:sz w:val="24"/>
    </w:rPr>
  </w:style>
  <w:style w:type="paragraph" w:styleId="TOC3">
    <w:name w:val="toc 3"/>
    <w:basedOn w:val="Normal"/>
    <w:next w:val="Normal"/>
    <w:uiPriority w:val="39"/>
    <w:rsid w:val="00DC17FF"/>
    <w:pPr>
      <w:ind w:left="400"/>
    </w:pPr>
  </w:style>
  <w:style w:type="paragraph" w:styleId="TOC1">
    <w:name w:val="toc 1"/>
    <w:basedOn w:val="Normal"/>
    <w:next w:val="Normal"/>
    <w:uiPriority w:val="39"/>
    <w:rsid w:val="00DC17FF"/>
    <w:pPr>
      <w:spacing w:before="120" w:after="120"/>
    </w:pPr>
    <w:rPr>
      <w:rFonts w:cs="Times New Roman"/>
      <w:b/>
      <w:bCs/>
      <w:caps/>
      <w:sz w:val="22"/>
    </w:rPr>
  </w:style>
  <w:style w:type="paragraph" w:styleId="NormalWeb">
    <w:name w:val="Normal (Web)"/>
    <w:basedOn w:val="Normal"/>
    <w:uiPriority w:val="99"/>
    <w:unhideWhenUsed/>
    <w:qFormat/>
    <w:rsid w:val="00DC17FF"/>
    <w:pPr>
      <w:suppressAutoHyphens w:val="0"/>
      <w:spacing w:beforeAutospacing="1" w:afterAutospacing="1"/>
      <w:jc w:val="left"/>
    </w:pPr>
    <w:rPr>
      <w:rFonts w:ascii="Times New Roman" w:hAnsi="Times New Roman" w:cs="Times New Roman"/>
      <w:color w:val="00000A"/>
      <w:sz w:val="24"/>
      <w:lang w:val="en-IN" w:eastAsia="en-IN"/>
    </w:rPr>
  </w:style>
  <w:style w:type="paragraph" w:styleId="TOC2">
    <w:name w:val="toc 2"/>
    <w:basedOn w:val="BodyText"/>
    <w:next w:val="Normal"/>
    <w:uiPriority w:val="39"/>
    <w:rsid w:val="00DC17FF"/>
    <w:pPr>
      <w:ind w:left="202"/>
    </w:pPr>
    <w:rPr>
      <w:rFonts w:cs="Times New Roman"/>
    </w:rPr>
  </w:style>
  <w:style w:type="paragraph" w:customStyle="1" w:styleId="TableText">
    <w:name w:val="Table Text"/>
    <w:basedOn w:val="BodyText"/>
    <w:qFormat/>
    <w:rsid w:val="00DC17FF"/>
    <w:pPr>
      <w:spacing w:before="60" w:after="60"/>
    </w:pPr>
  </w:style>
  <w:style w:type="paragraph" w:styleId="TOC6">
    <w:name w:val="toc 6"/>
    <w:basedOn w:val="Index"/>
    <w:rsid w:val="00DC17FF"/>
    <w:pPr>
      <w:tabs>
        <w:tab w:val="right" w:leader="dot" w:pos="8557"/>
      </w:tabs>
      <w:ind w:left="1415"/>
    </w:pPr>
  </w:style>
  <w:style w:type="paragraph" w:customStyle="1" w:styleId="level2bullet">
    <w:name w:val="level 2 bullet"/>
    <w:basedOn w:val="Normal"/>
    <w:qFormat/>
    <w:rsid w:val="00DC17FF"/>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Default">
    <w:name w:val="Default"/>
    <w:qFormat/>
    <w:rsid w:val="00DC17FF"/>
    <w:rPr>
      <w:rFonts w:ascii="Times New Roman" w:eastAsia="Times New Roman" w:hAnsi="Times New Roman" w:cs="Times New Roman"/>
      <w:color w:val="000000"/>
      <w:sz w:val="24"/>
      <w:szCs w:val="24"/>
      <w:lang w:eastAsia="en-IN"/>
    </w:rPr>
  </w:style>
  <w:style w:type="paragraph" w:styleId="TOC5">
    <w:name w:val="toc 5"/>
    <w:basedOn w:val="Index"/>
    <w:rsid w:val="00DC17FF"/>
    <w:pPr>
      <w:tabs>
        <w:tab w:val="right" w:leader="dot" w:pos="8840"/>
      </w:tabs>
      <w:ind w:left="1132"/>
    </w:pPr>
  </w:style>
  <w:style w:type="paragraph" w:styleId="Header">
    <w:name w:val="header"/>
    <w:basedOn w:val="Heading1"/>
    <w:link w:val="HeaderChar"/>
    <w:rsid w:val="00DC17FF"/>
    <w:pPr>
      <w:tabs>
        <w:tab w:val="left" w:pos="432"/>
        <w:tab w:val="center" w:pos="4320"/>
        <w:tab w:val="right" w:pos="8640"/>
      </w:tabs>
      <w:ind w:left="144" w:hanging="144"/>
    </w:pPr>
    <w:rPr>
      <w:rFonts w:eastAsiaTheme="minorHAnsi"/>
      <w:b w:val="0"/>
      <w:caps w:val="0"/>
      <w:sz w:val="24"/>
      <w:vertAlign w:val="subscript"/>
    </w:rPr>
  </w:style>
  <w:style w:type="paragraph" w:styleId="BodyTextIndent">
    <w:name w:val="Body Text Indent"/>
    <w:basedOn w:val="Normal"/>
    <w:link w:val="BodyTextIndentChar1"/>
    <w:rsid w:val="00DC17FF"/>
    <w:pPr>
      <w:spacing w:after="120"/>
      <w:ind w:left="360"/>
    </w:pPr>
  </w:style>
  <w:style w:type="paragraph" w:styleId="BalloonText">
    <w:name w:val="Balloon Text"/>
    <w:basedOn w:val="Normal"/>
    <w:link w:val="BalloonTextChar1"/>
    <w:qFormat/>
    <w:rsid w:val="00DC17FF"/>
    <w:rPr>
      <w:rFonts w:ascii="Tahoma" w:hAnsi="Tahoma" w:cs="Tahoma"/>
      <w:sz w:val="16"/>
      <w:szCs w:val="16"/>
    </w:rPr>
  </w:style>
  <w:style w:type="paragraph" w:customStyle="1" w:styleId="Contents10">
    <w:name w:val="Contents 10"/>
    <w:basedOn w:val="Index"/>
    <w:qFormat/>
    <w:rsid w:val="00DC17FF"/>
    <w:pPr>
      <w:tabs>
        <w:tab w:val="right" w:leader="dot" w:pos="7425"/>
      </w:tabs>
      <w:ind w:left="2547"/>
    </w:pPr>
  </w:style>
  <w:style w:type="paragraph" w:styleId="ListBullet">
    <w:name w:val="List Bullet"/>
    <w:basedOn w:val="Normal"/>
    <w:qFormat/>
    <w:rsid w:val="00DC17FF"/>
    <w:pPr>
      <w:tabs>
        <w:tab w:val="left" w:pos="360"/>
      </w:tabs>
      <w:suppressAutoHyphens w:val="0"/>
      <w:jc w:val="left"/>
    </w:pPr>
  </w:style>
  <w:style w:type="paragraph" w:customStyle="1" w:styleId="TableHeading">
    <w:name w:val="Table Heading"/>
    <w:basedOn w:val="TableContents"/>
    <w:qFormat/>
    <w:rsid w:val="00DC17FF"/>
    <w:pPr>
      <w:jc w:val="center"/>
    </w:pPr>
    <w:rPr>
      <w:b/>
      <w:bCs/>
    </w:rPr>
  </w:style>
  <w:style w:type="paragraph" w:customStyle="1" w:styleId="Comment">
    <w:name w:val="Comment"/>
    <w:basedOn w:val="Normal"/>
    <w:qFormat/>
    <w:rsid w:val="00DC17FF"/>
    <w:pPr>
      <w:suppressAutoHyphens w:val="0"/>
      <w:spacing w:after="120"/>
      <w:jc w:val="left"/>
    </w:pPr>
    <w:rPr>
      <w:rFonts w:ascii="Times New Roman" w:hAnsi="Times New Roman" w:cs="Times New Roman"/>
      <w:i/>
      <w:color w:val="000080"/>
      <w:sz w:val="22"/>
      <w:szCs w:val="20"/>
    </w:rPr>
  </w:style>
  <w:style w:type="paragraph" w:customStyle="1" w:styleId="xl26">
    <w:name w:val="xl26"/>
    <w:basedOn w:val="Normal"/>
    <w:qFormat/>
    <w:rsid w:val="00DC17FF"/>
    <w:pPr>
      <w:pBdr>
        <w:bottom w:val="single" w:sz="4" w:space="0" w:color="000001"/>
      </w:pBdr>
      <w:suppressAutoHyphens w:val="0"/>
      <w:spacing w:before="280" w:after="280"/>
      <w:jc w:val="center"/>
      <w:textAlignment w:val="top"/>
    </w:pPr>
    <w:rPr>
      <w:rFonts w:eastAsia="Arial Unicode MS"/>
      <w:b/>
      <w:bCs/>
      <w:sz w:val="24"/>
    </w:rPr>
  </w:style>
  <w:style w:type="paragraph" w:styleId="Footer">
    <w:name w:val="footer"/>
    <w:basedOn w:val="Normal"/>
    <w:link w:val="FooterChar"/>
    <w:rsid w:val="00DC17FF"/>
    <w:pPr>
      <w:tabs>
        <w:tab w:val="center" w:pos="4320"/>
        <w:tab w:val="right" w:pos="8640"/>
      </w:tabs>
    </w:pPr>
  </w:style>
  <w:style w:type="paragraph" w:styleId="TableofFigures">
    <w:name w:val="table of figures"/>
    <w:basedOn w:val="TOC1"/>
    <w:next w:val="Normal"/>
    <w:uiPriority w:val="99"/>
    <w:qFormat/>
    <w:rsid w:val="00DC17FF"/>
    <w:pPr>
      <w:spacing w:before="0" w:after="0"/>
      <w:ind w:left="400" w:hanging="400"/>
    </w:pPr>
    <w:rPr>
      <w:b w:val="0"/>
      <w:bCs w:val="0"/>
      <w:caps w:val="0"/>
    </w:rPr>
  </w:style>
  <w:style w:type="paragraph" w:customStyle="1" w:styleId="CharCharCharCharCharCharChar">
    <w:name w:val="Char Char Char Char Char Char Char"/>
    <w:basedOn w:val="Normal"/>
    <w:qFormat/>
    <w:rsid w:val="00DC17FF"/>
    <w:pPr>
      <w:suppressAutoHyphens w:val="0"/>
      <w:spacing w:after="160" w:line="240" w:lineRule="exact"/>
      <w:jc w:val="left"/>
    </w:pPr>
    <w:rPr>
      <w:rFonts w:ascii="Normal" w:hAnsi="Normal" w:cs="Times New Roman"/>
      <w:b/>
      <w:color w:val="00000A"/>
      <w:szCs w:val="20"/>
    </w:rPr>
  </w:style>
  <w:style w:type="paragraph" w:customStyle="1" w:styleId="Bullets">
    <w:name w:val="Bullets"/>
    <w:basedOn w:val="BodyText"/>
    <w:qFormat/>
    <w:rsid w:val="00DC17FF"/>
    <w:pPr>
      <w:tabs>
        <w:tab w:val="left" w:pos="720"/>
      </w:tabs>
      <w:ind w:left="720" w:hanging="360"/>
    </w:pPr>
    <w:rPr>
      <w:rFonts w:cs="Times New Roman"/>
    </w:rPr>
  </w:style>
  <w:style w:type="paragraph" w:styleId="NoSpacing">
    <w:name w:val="No Spacing"/>
    <w:uiPriority w:val="99"/>
    <w:qFormat/>
    <w:rsid w:val="00DC17FF"/>
    <w:pPr>
      <w:suppressAutoHyphens/>
      <w:jc w:val="both"/>
    </w:pPr>
    <w:rPr>
      <w:rFonts w:ascii="Arial" w:eastAsia="Times New Roman" w:hAnsi="Arial" w:cs="Arial"/>
      <w:color w:val="000000"/>
      <w:szCs w:val="24"/>
      <w:lang w:val="en-US" w:eastAsia="ar-SA"/>
    </w:rPr>
  </w:style>
  <w:style w:type="paragraph" w:styleId="ListParagraph">
    <w:name w:val="List Paragraph"/>
    <w:basedOn w:val="Normal"/>
    <w:uiPriority w:val="34"/>
    <w:qFormat/>
    <w:rsid w:val="000F5212"/>
    <w:pPr>
      <w:ind w:left="720"/>
      <w:contextualSpacing/>
    </w:pPr>
  </w:style>
  <w:style w:type="paragraph" w:styleId="TOCHeading">
    <w:name w:val="TOC Heading"/>
    <w:basedOn w:val="Heading1"/>
    <w:next w:val="Normal"/>
    <w:uiPriority w:val="39"/>
    <w:unhideWhenUsed/>
    <w:qFormat/>
    <w:rsid w:val="0062388E"/>
    <w:pPr>
      <w:keepLines/>
      <w:pageBreakBefore w:val="0"/>
      <w:suppressAutoHyphens w:val="0"/>
      <w:spacing w:before="480" w:after="0" w:line="276" w:lineRule="auto"/>
      <w:jc w:val="left"/>
    </w:pPr>
    <w:rPr>
      <w:rFonts w:asciiTheme="majorHAnsi" w:eastAsiaTheme="majorEastAsia" w:hAnsiTheme="majorHAnsi" w:cstheme="majorBidi"/>
      <w:bCs/>
      <w:caps w:val="0"/>
      <w:color w:val="2E74B5" w:themeColor="accent1" w:themeShade="BF"/>
      <w:szCs w:val="28"/>
      <w:lang w:eastAsia="ja-JP"/>
    </w:rPr>
  </w:style>
  <w:style w:type="table" w:styleId="TableGrid">
    <w:name w:val="Table Grid"/>
    <w:basedOn w:val="TableNormal"/>
    <w:unhideWhenUsed/>
    <w:rsid w:val="00DC17FF"/>
    <w:rPr>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5C60"/>
    <w:rPr>
      <w:color w:val="0563C1" w:themeColor="hyperlink"/>
      <w:u w:val="single"/>
    </w:rPr>
  </w:style>
  <w:style w:type="paragraph" w:customStyle="1" w:styleId="Standard">
    <w:name w:val="Standard"/>
    <w:qFormat/>
    <w:rsid w:val="00FB5C60"/>
    <w:pPr>
      <w:suppressAutoHyphens/>
      <w:textAlignment w:val="baseline"/>
    </w:pPr>
    <w:rPr>
      <w:rFonts w:ascii="Liberation Serif" w:eastAsia="Noto Sans CJK SC Regular" w:hAnsi="Liberation Serif" w:cs="Lohit Devanagari"/>
      <w:sz w:val="24"/>
      <w:szCs w:val="24"/>
      <w:lang w:val="en-US" w:eastAsia="zh-CN" w:bidi="hi-IN"/>
    </w:rPr>
  </w:style>
  <w:style w:type="paragraph" w:customStyle="1" w:styleId="Textbody">
    <w:name w:val="Text body"/>
    <w:basedOn w:val="Standard"/>
    <w:qFormat/>
    <w:rsid w:val="00687750"/>
    <w:pPr>
      <w:spacing w:after="140" w:line="288" w:lineRule="auto"/>
    </w:pPr>
  </w:style>
  <w:style w:type="paragraph" w:customStyle="1" w:styleId="NormalRight038">
    <w:name w:val="Normal + Right:  0.38&quot;"/>
    <w:basedOn w:val="Normal"/>
    <w:rsid w:val="00687750"/>
    <w:pPr>
      <w:widowControl w:val="0"/>
      <w:shd w:val="clear" w:color="auto" w:fill="E6E6E6"/>
      <w:ind w:right="545"/>
      <w:jc w:val="left"/>
    </w:pPr>
    <w:rPr>
      <w:rFonts w:ascii="Times New Roman" w:eastAsia="DejaVu Sans" w:hAnsi="Times New Roman" w:cs="Times New Roman"/>
      <w:color w:val="auto"/>
      <w:kern w:val="1"/>
      <w:sz w:val="24"/>
      <w:lang w:val="en-IN" w:eastAsia="zh-CN"/>
    </w:rPr>
  </w:style>
  <w:style w:type="paragraph" w:customStyle="1" w:styleId="TableText-Bold">
    <w:name w:val="Table Text - Bold"/>
    <w:basedOn w:val="TableText"/>
    <w:autoRedefine/>
    <w:rsid w:val="005456F0"/>
    <w:pPr>
      <w:tabs>
        <w:tab w:val="left" w:pos="6105"/>
      </w:tabs>
      <w:suppressAutoHyphens w:val="0"/>
      <w:spacing w:before="0" w:after="0"/>
      <w:ind w:left="360"/>
    </w:pPr>
    <w:rPr>
      <w:rFonts w:eastAsia="Times New Roman" w:cs="Tahoma"/>
      <w:color w:val="auto"/>
      <w:sz w:val="20"/>
      <w:szCs w:val="20"/>
      <w:lang w:val="x-none" w:eastAsia="en-US"/>
    </w:rPr>
  </w:style>
  <w:style w:type="paragraph" w:styleId="Revision">
    <w:name w:val="Revision"/>
    <w:hidden/>
    <w:uiPriority w:val="99"/>
    <w:semiHidden/>
    <w:rsid w:val="00924F95"/>
    <w:rPr>
      <w:rFonts w:ascii="Arial" w:eastAsia="Times New Roman" w:hAnsi="Arial" w:cs="Arial"/>
      <w:color w:val="00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2338">
      <w:bodyDiv w:val="1"/>
      <w:marLeft w:val="0"/>
      <w:marRight w:val="0"/>
      <w:marTop w:val="0"/>
      <w:marBottom w:val="0"/>
      <w:divBdr>
        <w:top w:val="none" w:sz="0" w:space="0" w:color="auto"/>
        <w:left w:val="none" w:sz="0" w:space="0" w:color="auto"/>
        <w:bottom w:val="none" w:sz="0" w:space="0" w:color="auto"/>
        <w:right w:val="none" w:sz="0" w:space="0" w:color="auto"/>
      </w:divBdr>
    </w:div>
    <w:div w:id="280692785">
      <w:bodyDiv w:val="1"/>
      <w:marLeft w:val="0"/>
      <w:marRight w:val="0"/>
      <w:marTop w:val="0"/>
      <w:marBottom w:val="0"/>
      <w:divBdr>
        <w:top w:val="none" w:sz="0" w:space="0" w:color="auto"/>
        <w:left w:val="none" w:sz="0" w:space="0" w:color="auto"/>
        <w:bottom w:val="none" w:sz="0" w:space="0" w:color="auto"/>
        <w:right w:val="none" w:sz="0" w:space="0" w:color="auto"/>
      </w:divBdr>
    </w:div>
    <w:div w:id="716390791">
      <w:bodyDiv w:val="1"/>
      <w:marLeft w:val="0"/>
      <w:marRight w:val="0"/>
      <w:marTop w:val="0"/>
      <w:marBottom w:val="0"/>
      <w:divBdr>
        <w:top w:val="none" w:sz="0" w:space="0" w:color="auto"/>
        <w:left w:val="none" w:sz="0" w:space="0" w:color="auto"/>
        <w:bottom w:val="none" w:sz="0" w:space="0" w:color="auto"/>
        <w:right w:val="none" w:sz="0" w:space="0" w:color="auto"/>
      </w:divBdr>
    </w:div>
    <w:div w:id="923152661">
      <w:bodyDiv w:val="1"/>
      <w:marLeft w:val="0"/>
      <w:marRight w:val="0"/>
      <w:marTop w:val="0"/>
      <w:marBottom w:val="0"/>
      <w:divBdr>
        <w:top w:val="none" w:sz="0" w:space="0" w:color="auto"/>
        <w:left w:val="none" w:sz="0" w:space="0" w:color="auto"/>
        <w:bottom w:val="none" w:sz="0" w:space="0" w:color="auto"/>
        <w:right w:val="none" w:sz="0" w:space="0" w:color="auto"/>
      </w:divBdr>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
    <w:div w:id="1743943787">
      <w:bodyDiv w:val="1"/>
      <w:marLeft w:val="0"/>
      <w:marRight w:val="0"/>
      <w:marTop w:val="0"/>
      <w:marBottom w:val="0"/>
      <w:divBdr>
        <w:top w:val="none" w:sz="0" w:space="0" w:color="auto"/>
        <w:left w:val="none" w:sz="0" w:space="0" w:color="auto"/>
        <w:bottom w:val="none" w:sz="0" w:space="0" w:color="auto"/>
        <w:right w:val="none" w:sz="0" w:space="0" w:color="auto"/>
      </w:divBdr>
    </w:div>
    <w:div w:id="175905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74748-8EC3-4C8B-8F70-C404A506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14</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Firmware Design Specification</vt:lpstr>
    </vt:vector>
  </TitlesOfParts>
  <Company>Microsoft</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Design Specification</dc:title>
  <dc:subject/>
  <dc:creator>Quality Excellence</dc:creator>
  <dc:description/>
  <cp:lastModifiedBy>Virenkumar Moradiya</cp:lastModifiedBy>
  <cp:revision>114</cp:revision>
  <dcterms:created xsi:type="dcterms:W3CDTF">2020-08-26T09:47:00Z</dcterms:created>
  <dcterms:modified xsi:type="dcterms:W3CDTF">2020-08-28T14:12:00Z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