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80E2B" w14:textId="7E3353D2" w:rsidR="003C4685" w:rsidRDefault="005A191A" w:rsidP="0091352E">
      <w:pPr>
        <w:jc w:val="both"/>
        <w:rPr>
          <w:rFonts w:asciiTheme="majorHAnsi" w:hAnsiTheme="majorHAnsi" w:cstheme="majorHAnsi"/>
          <w:sz w:val="48"/>
          <w:szCs w:val="48"/>
          <w:lang w:val="en-US"/>
        </w:rPr>
      </w:pPr>
      <w:r>
        <w:rPr>
          <w:rFonts w:asciiTheme="majorHAnsi" w:hAnsiTheme="majorHAnsi" w:cstheme="majorHAnsi"/>
          <w:sz w:val="48"/>
          <w:szCs w:val="48"/>
          <w:lang w:val="en-US"/>
        </w:rPr>
        <w:t xml:space="preserve">The </w:t>
      </w:r>
      <w:r w:rsidR="002B5E01">
        <w:rPr>
          <w:rFonts w:asciiTheme="majorHAnsi" w:hAnsiTheme="majorHAnsi" w:cstheme="majorHAnsi"/>
          <w:sz w:val="48"/>
          <w:szCs w:val="48"/>
          <w:lang w:val="en-US"/>
        </w:rPr>
        <w:t>DataManager</w:t>
      </w:r>
      <w:r w:rsidR="002C4AF7">
        <w:rPr>
          <w:rFonts w:asciiTheme="majorHAnsi" w:hAnsiTheme="majorHAnsi" w:cstheme="majorHAnsi"/>
          <w:sz w:val="48"/>
          <w:szCs w:val="48"/>
          <w:lang w:val="en-US"/>
        </w:rPr>
        <w:t xml:space="preserve"> </w:t>
      </w:r>
      <w:r w:rsidR="00DF7886">
        <w:rPr>
          <w:rFonts w:asciiTheme="majorHAnsi" w:hAnsiTheme="majorHAnsi" w:cstheme="majorHAnsi"/>
          <w:sz w:val="48"/>
          <w:szCs w:val="48"/>
          <w:lang w:val="en-US"/>
        </w:rPr>
        <w:t xml:space="preserve">System </w:t>
      </w:r>
    </w:p>
    <w:p w14:paraId="63CF3FF3" w14:textId="77777777" w:rsidR="00DF7886" w:rsidRDefault="00DF7886" w:rsidP="0091352E">
      <w:pPr>
        <w:jc w:val="both"/>
        <w:rPr>
          <w:rFonts w:asciiTheme="majorHAnsi" w:hAnsiTheme="majorHAnsi" w:cstheme="majorHAnsi"/>
          <w:sz w:val="48"/>
          <w:szCs w:val="48"/>
          <w:lang w:val="en-US"/>
        </w:rPr>
      </w:pPr>
    </w:p>
    <w:p w14:paraId="0CD60738" w14:textId="09DFA525" w:rsidR="00DF7886" w:rsidRPr="0091352E" w:rsidRDefault="00DF7886" w:rsidP="0091352E">
      <w:pPr>
        <w:jc w:val="both"/>
        <w:rPr>
          <w:rFonts w:asciiTheme="majorHAnsi" w:hAnsiTheme="majorHAnsi" w:cstheme="majorHAnsi"/>
          <w:sz w:val="48"/>
          <w:szCs w:val="48"/>
          <w:lang w:val="en-US"/>
        </w:rPr>
      </w:pPr>
      <w:r>
        <w:rPr>
          <w:rFonts w:asciiTheme="majorHAnsi" w:hAnsiTheme="majorHAnsi" w:cstheme="majorHAnsi"/>
          <w:sz w:val="48"/>
          <w:szCs w:val="48"/>
          <w:lang w:val="en-US"/>
        </w:rPr>
        <w:t>System Design Document</w:t>
      </w:r>
    </w:p>
    <w:p w14:paraId="53945FD0" w14:textId="4AB13C24" w:rsidR="00B231B1" w:rsidRPr="002B5E01" w:rsidRDefault="00B231B1" w:rsidP="00D412F3">
      <w:pPr>
        <w:pStyle w:val="BodyText"/>
        <w:rPr>
          <w:noProof/>
          <w:lang w:val="en-US"/>
        </w:rPr>
      </w:pPr>
    </w:p>
    <w:p w14:paraId="7E2C8061" w14:textId="77777777" w:rsidR="003C4685" w:rsidRDefault="003C4685" w:rsidP="00D304E5">
      <w:pPr>
        <w:rPr>
          <w:noProof/>
          <w:lang w:val="en-US" w:eastAsia="en-US"/>
        </w:rPr>
      </w:pPr>
    </w:p>
    <w:p w14:paraId="0C4616EE" w14:textId="77777777" w:rsidR="00322898" w:rsidRDefault="00322898" w:rsidP="00D304E5">
      <w:pPr>
        <w:rPr>
          <w:noProof/>
          <w:lang w:val="en-US" w:eastAsia="en-US"/>
        </w:rPr>
      </w:pPr>
    </w:p>
    <w:p w14:paraId="77EA6E84" w14:textId="77777777" w:rsidR="00322898" w:rsidRDefault="00322898" w:rsidP="00D304E5">
      <w:pPr>
        <w:rPr>
          <w:noProof/>
          <w:lang w:val="en-US" w:eastAsia="en-US"/>
        </w:rPr>
      </w:pPr>
    </w:p>
    <w:p w14:paraId="779EB7C9" w14:textId="77777777" w:rsidR="00322898" w:rsidRDefault="00322898" w:rsidP="00D304E5">
      <w:pPr>
        <w:rPr>
          <w:noProof/>
          <w:lang w:val="en-US" w:eastAsia="en-US"/>
        </w:rPr>
      </w:pPr>
    </w:p>
    <w:p w14:paraId="1EFD8159" w14:textId="77777777" w:rsidR="00322898" w:rsidRDefault="00322898" w:rsidP="00D304E5">
      <w:pPr>
        <w:rPr>
          <w:noProof/>
          <w:lang w:val="en-US" w:eastAsia="en-US"/>
        </w:rPr>
      </w:pPr>
    </w:p>
    <w:p w14:paraId="7E57F963" w14:textId="77777777" w:rsidR="00322898" w:rsidRDefault="00322898" w:rsidP="00D304E5">
      <w:pPr>
        <w:rPr>
          <w:noProof/>
          <w:lang w:val="en-US" w:eastAsia="en-US"/>
        </w:rPr>
      </w:pPr>
    </w:p>
    <w:p w14:paraId="100744CD" w14:textId="77777777" w:rsidR="00322898" w:rsidRDefault="00322898" w:rsidP="00D304E5">
      <w:pPr>
        <w:rPr>
          <w:noProof/>
          <w:lang w:val="en-US" w:eastAsia="en-US"/>
        </w:rPr>
      </w:pPr>
    </w:p>
    <w:p w14:paraId="01E72D71" w14:textId="77777777" w:rsidR="00322898" w:rsidRDefault="00322898" w:rsidP="00D304E5">
      <w:pPr>
        <w:rPr>
          <w:noProof/>
          <w:lang w:val="en-US" w:eastAsia="en-US"/>
        </w:rPr>
      </w:pPr>
    </w:p>
    <w:p w14:paraId="1CC6E7AC" w14:textId="77777777" w:rsidR="00322898" w:rsidRDefault="00322898" w:rsidP="00D304E5">
      <w:pPr>
        <w:rPr>
          <w:noProof/>
          <w:lang w:val="en-US" w:eastAsia="en-US"/>
        </w:rPr>
      </w:pPr>
    </w:p>
    <w:p w14:paraId="15B27DFE" w14:textId="77777777" w:rsidR="00322898" w:rsidRDefault="00322898" w:rsidP="00D304E5">
      <w:pPr>
        <w:rPr>
          <w:noProof/>
          <w:lang w:val="en-US" w:eastAsia="en-US"/>
        </w:rPr>
      </w:pPr>
    </w:p>
    <w:p w14:paraId="7B982ED8" w14:textId="77777777" w:rsidR="00322898" w:rsidRDefault="00322898" w:rsidP="00D304E5">
      <w:pPr>
        <w:rPr>
          <w:noProof/>
          <w:lang w:val="en-US" w:eastAsia="en-US"/>
        </w:rPr>
      </w:pPr>
    </w:p>
    <w:p w14:paraId="6C4D04B6" w14:textId="33007B61" w:rsidR="00945E96" w:rsidRPr="00771E51" w:rsidRDefault="00475833" w:rsidP="00D304E5">
      <w:pPr>
        <w:rPr>
          <w:lang w:val="en-US"/>
        </w:rPr>
        <w:sectPr w:rsidR="00945E96" w:rsidRPr="00771E51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hu-HU" w:eastAsia="hu-HU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3EAA46A5" wp14:editId="2FAD5B45">
                <wp:simplePos x="0" y="0"/>
                <wp:positionH relativeFrom="column">
                  <wp:posOffset>-3175</wp:posOffset>
                </wp:positionH>
                <wp:positionV relativeFrom="page">
                  <wp:posOffset>6438265</wp:posOffset>
                </wp:positionV>
                <wp:extent cx="5600700" cy="2676525"/>
                <wp:effectExtent l="0" t="0" r="0" b="9525"/>
                <wp:wrapSquare wrapText="bothSides"/>
                <wp:docPr id="4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676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  </a:ex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1699A" w14:textId="77777777" w:rsidR="002C447C" w:rsidRPr="009A7920" w:rsidRDefault="002C447C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14:paraId="0367DCAB" w14:textId="1C1D8DAA" w:rsidR="002501A4" w:rsidRPr="002B5E01" w:rsidRDefault="006F5434" w:rsidP="004F137A">
                            <w:pPr>
                              <w:pStyle w:val="BodyText"/>
                              <w:rPr>
                                <w:sz w:val="22"/>
                                <w:lang w:val="en-US"/>
                              </w:rPr>
                            </w:pPr>
                            <w:r w:rsidRPr="002B5E01">
                              <w:rPr>
                                <w:sz w:val="22"/>
                                <w:lang w:val="en-US"/>
                              </w:rPr>
                              <w:t xml:space="preserve">This document describes </w:t>
                            </w:r>
                            <w:r w:rsidR="002501A4" w:rsidRPr="002B5E01">
                              <w:rPr>
                                <w:sz w:val="22"/>
                                <w:lang w:val="en-US"/>
                              </w:rPr>
                              <w:t xml:space="preserve">the </w:t>
                            </w:r>
                            <w:r w:rsidR="002B5E01">
                              <w:rPr>
                                <w:sz w:val="22"/>
                                <w:lang w:val="en-US"/>
                              </w:rPr>
                              <w:t>DataManager</w:t>
                            </w:r>
                            <w:r w:rsidR="002501A4" w:rsidRPr="002B5E01">
                              <w:rPr>
                                <w:sz w:val="22"/>
                                <w:lang w:val="en-US"/>
                              </w:rPr>
                              <w:t xml:space="preserve"> support Core System.</w:t>
                            </w:r>
                          </w:p>
                          <w:p w14:paraId="5F0F5728" w14:textId="77777777" w:rsidR="006F5434" w:rsidRPr="002B5E01" w:rsidRDefault="006F5434" w:rsidP="004F137A">
                            <w:pPr>
                              <w:pStyle w:val="BodyText"/>
                              <w:rPr>
                                <w:sz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AA46A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.25pt;margin-top:506.95pt;width:441pt;height:210.7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xKuG1AIAAOMFAAAOAAAAZHJzL2Uyb0RvYy54bWysVEtv2zAMvg/YfxB0d/1YEqdGncJN4GFA&#13;&#10;sBZrh54VWWqM2pImKYmzYf99lGwnXbdLh11kmvookh8fV9dd26A906aWIsfxRYQRE1RWtXjK8deH&#13;&#10;MphjZCwRFWmkYDk+MoOvF+/fXR1UxhK5lU3FNIJHhMkOKsdba1UWhoZuWUvMhVRMwCWXuiUWfvVT&#13;&#10;WGlygNfbJkyiaBYepK6UlpQZA9pVf4kX/n3OGbW3nBtmUZNjiM36U/tz485wcUWyJ03UtqZDGOQf&#13;&#10;omhJLcDp6akVsQTtdP3HU21NtTSS2wsq21ByXlPmc4Bs4uhVNvdbopjPBcgx6kST+X/P0s/7O43q&#13;&#10;KseTBCNBWqjRA+ssupEdSh09B2UyQN0rwNkO1FBmn6pRa0mfDUDCF5jewADa0dFx3bovJIrAECpw&#13;&#10;PLHuvFBQTmdRlEZwReEumaWzaTJ1jsOzudLGfmSyRU7IsYay+hDIfm1sDx0hzpuQZd00oCdZI35T&#13;&#10;wJu9hvne6K1JBqGA6JAuKF+3H2VRJLPVh1Wwml+mwWTDkmBeRpPgpphM42WalvEq/dn3z9loOU2T&#13;&#10;Ip1eBrNiGgeTOJoHRRElwaosoiKalMvLyY03gkBGp569njDHo7HHhvWhf2EcSuN5cwo/FGzZaLQn&#13;&#10;0M6EUiZsPFDVCEA7FIfU32I44H3ynpS3GPc0jp6lsCfjthZS933iZvkcdvU8hsx7/NA/Q96OAttt&#13;&#10;OqieEzeyOkLjadlPrlG0rKEH1sTYO6JhVKFvYP3YWzh4Iw85loOE0Vbq73/TOzxMENxidIDRz7H5&#13;&#10;tiOaYdR8EjBbbk+Mgh6FzSiIXbuUQH8Mi01RL4KBts0oci3bR9hKhfMCV0RQ8JVjO4pL2y8g2GqU&#13;&#10;FYUHwTZQxK7FvaLjfLmOfugeiVZD21vomM9yXAoke9X9PdbVUchiZyWv/WicWRyIhk3ih2vYem5V&#13;&#10;vfz3qPNuXvwCAAD//wMAUEsDBBQABgAIAAAAIQAQfEAi4wAAABABAAAPAAAAZHJzL2Rvd25yZXYu&#13;&#10;eG1sTE/JTsMwEL0j8Q/WIHFr7dBFaRqnqlhOSIg0HDg6sZtYjcchdtvw9wwnuIw0b968Jd9NrmcX&#13;&#10;MwbrUUIyF8AMNl5bbCV8VC+zFFiICrXqPRoJ3ybArri9yVWm/RVLcznElpEIhkxJ6GIcMs5D0xmn&#13;&#10;wtwPBul29KNTkdax5XpUVxJ3PX8QYs2dskgOnRrMY2ea0+HsJOw/sXy2X2/1e3ksbVVtBL6uT1Le&#13;&#10;301PWxr7LbBopvj3Ab8dKD8UFKz2Z9SB9RJmKyISLJLFBhgR0jQhqCZouVgtgRc5/1+k+AEAAP//&#13;&#10;AwBQSwECLQAUAAYACAAAACEAtoM4kv4AAADhAQAAEwAAAAAAAAAAAAAAAAAAAAAAW0NvbnRlbnRf&#13;&#10;VHlwZXNdLnhtbFBLAQItABQABgAIAAAAIQA4/SH/1gAAAJQBAAALAAAAAAAAAAAAAAAAAC8BAABf&#13;&#10;cmVscy8ucmVsc1BLAQItABQABgAIAAAAIQCHxKuG1AIAAOMFAAAOAAAAAAAAAAAAAAAAAC4CAABk&#13;&#10;cnMvZTJvRG9jLnhtbFBLAQItABQABgAIAAAAIQAQfEAi4wAAABABAAAPAAAAAAAAAAAAAAAAAC4F&#13;&#10;AABkcnMvZG93bnJldi54bWxQSwUGAAAAAAQABADzAAAAPgYAAAAA&#13;&#10;" filled="f" stroked="f">
                <v:textbox inset="0,0,0,0">
                  <w:txbxContent>
                    <w:p w14:paraId="36F1699A" w14:textId="77777777" w:rsidR="002C447C" w:rsidRPr="009A7920" w:rsidRDefault="002C447C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14:paraId="0367DCAB" w14:textId="1C1D8DAA" w:rsidR="002501A4" w:rsidRPr="002B5E01" w:rsidRDefault="006F5434" w:rsidP="004F137A">
                      <w:pPr>
                        <w:pStyle w:val="BodyText"/>
                        <w:rPr>
                          <w:sz w:val="22"/>
                          <w:lang w:val="en-US"/>
                        </w:rPr>
                      </w:pPr>
                      <w:r w:rsidRPr="002B5E01">
                        <w:rPr>
                          <w:sz w:val="22"/>
                          <w:lang w:val="en-US"/>
                        </w:rPr>
                        <w:t xml:space="preserve">This document describes </w:t>
                      </w:r>
                      <w:r w:rsidR="002501A4" w:rsidRPr="002B5E01">
                        <w:rPr>
                          <w:sz w:val="22"/>
                          <w:lang w:val="en-US"/>
                        </w:rPr>
                        <w:t xml:space="preserve">the </w:t>
                      </w:r>
                      <w:r w:rsidR="002B5E01">
                        <w:rPr>
                          <w:sz w:val="22"/>
                          <w:lang w:val="en-US"/>
                        </w:rPr>
                        <w:t>DataManager</w:t>
                      </w:r>
                      <w:r w:rsidR="002501A4" w:rsidRPr="002B5E01">
                        <w:rPr>
                          <w:sz w:val="22"/>
                          <w:lang w:val="en-US"/>
                        </w:rPr>
                        <w:t xml:space="preserve"> support Core System.</w:t>
                      </w:r>
                    </w:p>
                    <w:p w14:paraId="5F0F5728" w14:textId="77777777" w:rsidR="006F5434" w:rsidRPr="002B5E01" w:rsidRDefault="006F5434" w:rsidP="004F137A">
                      <w:pPr>
                        <w:pStyle w:val="BodyText"/>
                        <w:rPr>
                          <w:sz w:val="22"/>
                          <w:lang w:val="en-US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0AD53A91" w14:textId="258FB452" w:rsidR="002C447C" w:rsidRPr="002C447C" w:rsidRDefault="00855877" w:rsidP="002C447C">
      <w:pPr>
        <w:pStyle w:val="Title"/>
        <w:rPr>
          <w:lang w:val="en-US"/>
        </w:rPr>
      </w:pPr>
      <w:r>
        <w:rPr>
          <w:lang w:val="en-US"/>
        </w:rPr>
        <w:lastRenderedPageBreak/>
        <w:t>Overview of</w:t>
      </w:r>
      <w:r w:rsidR="00B77B2A">
        <w:rPr>
          <w:lang w:val="en-US"/>
        </w:rPr>
        <w:t xml:space="preserve"> the </w:t>
      </w:r>
      <w:r w:rsidR="006C7C91">
        <w:rPr>
          <w:lang w:val="en-US"/>
        </w:rPr>
        <w:t>DataManager</w:t>
      </w:r>
      <w:r w:rsidR="00B77B2A">
        <w:rPr>
          <w:lang w:val="en-US"/>
        </w:rPr>
        <w:t xml:space="preserve"> System</w:t>
      </w:r>
    </w:p>
    <w:p w14:paraId="34B485A1" w14:textId="77777777" w:rsidR="00786AE7" w:rsidRPr="006C7C91" w:rsidRDefault="00786AE7" w:rsidP="00D412F3">
      <w:pPr>
        <w:pStyle w:val="BodyText"/>
        <w:rPr>
          <w:lang w:val="en-US"/>
        </w:rPr>
      </w:pPr>
    </w:p>
    <w:p w14:paraId="0070C5C7" w14:textId="77777777" w:rsidR="00786AE7" w:rsidRDefault="00786AE7" w:rsidP="00786AE7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System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537"/>
      </w:tblGrid>
      <w:tr w:rsidR="00786AE7" w:rsidRPr="008475AA" w14:paraId="1F5753F1" w14:textId="77777777" w:rsidTr="002E08A0">
        <w:tc>
          <w:tcPr>
            <w:tcW w:w="1384" w:type="dxa"/>
            <w:shd w:val="clear" w:color="auto" w:fill="D9D9D9" w:themeFill="background1" w:themeFillShade="D9"/>
          </w:tcPr>
          <w:p w14:paraId="016016D9" w14:textId="77777777" w:rsidR="00786AE7" w:rsidRPr="00E954A1" w:rsidRDefault="00786AE7" w:rsidP="002E08A0">
            <w:pPr>
              <w:pStyle w:val="BodyText"/>
              <w:rPr>
                <w:b/>
              </w:rPr>
            </w:pPr>
            <w:r w:rsidRPr="00E954A1">
              <w:rPr>
                <w:b/>
              </w:rPr>
              <w:t>Name</w:t>
            </w:r>
          </w:p>
        </w:tc>
        <w:tc>
          <w:tcPr>
            <w:tcW w:w="7537" w:type="dxa"/>
          </w:tcPr>
          <w:p w14:paraId="5E59351C" w14:textId="0D4E3E66" w:rsidR="00786AE7" w:rsidRPr="00E0702C" w:rsidRDefault="006C7C91" w:rsidP="002E08A0">
            <w:pPr>
              <w:pStyle w:val="BodyText"/>
            </w:pPr>
            <w:r>
              <w:t>DataManager</w:t>
            </w:r>
            <w:r w:rsidR="00786AE7">
              <w:t xml:space="preserve"> System</w:t>
            </w:r>
          </w:p>
        </w:tc>
      </w:tr>
      <w:tr w:rsidR="00786AE7" w:rsidRPr="00FF616B" w14:paraId="2E4A4801" w14:textId="77777777" w:rsidTr="002E08A0">
        <w:tc>
          <w:tcPr>
            <w:tcW w:w="1384" w:type="dxa"/>
            <w:shd w:val="clear" w:color="auto" w:fill="D9D9D9" w:themeFill="background1" w:themeFillShade="D9"/>
          </w:tcPr>
          <w:p w14:paraId="743C0AD5" w14:textId="77777777" w:rsidR="00786AE7" w:rsidRPr="00E954A1" w:rsidRDefault="00786AE7" w:rsidP="002E08A0">
            <w:pPr>
              <w:pStyle w:val="BodyText"/>
              <w:rPr>
                <w:b/>
              </w:rPr>
            </w:pPr>
            <w:r w:rsidRPr="00E954A1">
              <w:rPr>
                <w:b/>
              </w:rPr>
              <w:t>Owner</w:t>
            </w:r>
          </w:p>
        </w:tc>
        <w:tc>
          <w:tcPr>
            <w:tcW w:w="7537" w:type="dxa"/>
          </w:tcPr>
          <w:p w14:paraId="3E7875C1" w14:textId="07026361" w:rsidR="00786AE7" w:rsidRPr="002B5E01" w:rsidRDefault="006C7C91" w:rsidP="002E08A0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Jens Eliasson</w:t>
            </w:r>
            <w:r w:rsidR="00623BEB" w:rsidRPr="002B5E01">
              <w:rPr>
                <w:lang w:val="en-US"/>
              </w:rPr>
              <w:t xml:space="preserve">, </w:t>
            </w:r>
            <w:r>
              <w:rPr>
                <w:lang w:val="en-US"/>
              </w:rPr>
              <w:t>jens.eliasson</w:t>
            </w:r>
            <w:r w:rsidR="00786AE7" w:rsidRPr="002B5E01">
              <w:rPr>
                <w:lang w:val="en-US"/>
              </w:rPr>
              <w:t>@</w:t>
            </w:r>
            <w:r>
              <w:rPr>
                <w:lang w:val="en-US"/>
              </w:rPr>
              <w:t>ltu.se</w:t>
            </w:r>
          </w:p>
        </w:tc>
      </w:tr>
    </w:tbl>
    <w:p w14:paraId="72B90E80" w14:textId="77777777" w:rsidR="00786AE7" w:rsidRPr="008475AA" w:rsidRDefault="00786AE7" w:rsidP="00786AE7">
      <w:pPr>
        <w:pStyle w:val="BodyText"/>
        <w:rPr>
          <w:lang w:val="en-US"/>
        </w:rPr>
      </w:pPr>
    </w:p>
    <w:p w14:paraId="4041C81A" w14:textId="01AB36A4" w:rsidR="003D47C8" w:rsidRPr="002B5E01" w:rsidRDefault="002501A4" w:rsidP="00D412F3">
      <w:pPr>
        <w:pStyle w:val="BodyText"/>
        <w:rPr>
          <w:lang w:val="en-US"/>
        </w:rPr>
      </w:pPr>
      <w:r w:rsidRPr="002B5E01">
        <w:rPr>
          <w:lang w:val="en-US"/>
        </w:rPr>
        <w:t>This System provides two Services:</w:t>
      </w:r>
    </w:p>
    <w:p w14:paraId="7320E822" w14:textId="32DD0D2C" w:rsidR="002501A4" w:rsidRDefault="006C7C91" w:rsidP="002501A4">
      <w:pPr>
        <w:pStyle w:val="BodyText"/>
        <w:numPr>
          <w:ilvl w:val="0"/>
          <w:numId w:val="7"/>
        </w:numPr>
      </w:pPr>
      <w:r>
        <w:t>Historian</w:t>
      </w:r>
      <w:r w:rsidR="007E7B9F">
        <w:t xml:space="preserve"> (</w:t>
      </w:r>
      <w:r>
        <w:t>HS</w:t>
      </w:r>
      <w:r w:rsidR="007E7B9F">
        <w:t>)</w:t>
      </w:r>
    </w:p>
    <w:p w14:paraId="147493B4" w14:textId="28029FA6" w:rsidR="002501A4" w:rsidRDefault="006C7C91" w:rsidP="002501A4">
      <w:pPr>
        <w:pStyle w:val="BodyText"/>
        <w:numPr>
          <w:ilvl w:val="0"/>
          <w:numId w:val="7"/>
        </w:numPr>
      </w:pPr>
      <w:r>
        <w:t>Proxy</w:t>
      </w:r>
      <w:r w:rsidR="007E7B9F">
        <w:t xml:space="preserve"> (</w:t>
      </w:r>
      <w:r>
        <w:t>PS</w:t>
      </w:r>
      <w:r w:rsidR="007E7B9F">
        <w:t>)</w:t>
      </w:r>
    </w:p>
    <w:p w14:paraId="350017E6" w14:textId="07B358CF" w:rsidR="00FC095D" w:rsidRPr="002B5E01" w:rsidRDefault="00FC095D" w:rsidP="00D412F3">
      <w:pPr>
        <w:pStyle w:val="BodyText"/>
        <w:rPr>
          <w:lang w:val="en-US"/>
        </w:rPr>
      </w:pPr>
    </w:p>
    <w:p w14:paraId="79463384" w14:textId="558FA532" w:rsidR="00FC095D" w:rsidRPr="00FF616B" w:rsidRDefault="00FC095D" w:rsidP="00D412F3">
      <w:pPr>
        <w:pStyle w:val="BodyText"/>
        <w:rPr>
          <w:color w:val="FF0000"/>
          <w:lang w:val="en-US"/>
        </w:rPr>
      </w:pPr>
      <w:r w:rsidRPr="002B5E01">
        <w:rPr>
          <w:lang w:val="en-US"/>
        </w:rPr>
        <w:t>The first</w:t>
      </w:r>
      <w:r w:rsidR="006C7C91">
        <w:rPr>
          <w:lang w:val="en-US"/>
        </w:rPr>
        <w:t xml:space="preserve"> serv</w:t>
      </w:r>
      <w:r w:rsidR="0058743C">
        <w:rPr>
          <w:lang w:val="en-US"/>
        </w:rPr>
        <w:t>i</w:t>
      </w:r>
      <w:r w:rsidR="006C7C91">
        <w:rPr>
          <w:lang w:val="en-US"/>
        </w:rPr>
        <w:t>ce</w:t>
      </w:r>
      <w:r w:rsidRPr="002B5E01">
        <w:rPr>
          <w:lang w:val="en-US"/>
        </w:rPr>
        <w:t xml:space="preserve"> is the </w:t>
      </w:r>
      <w:r w:rsidR="006C7C91">
        <w:rPr>
          <w:lang w:val="en-US"/>
        </w:rPr>
        <w:t>Historian Service</w:t>
      </w:r>
      <w:r w:rsidRPr="002B5E01">
        <w:rPr>
          <w:lang w:val="en-US"/>
        </w:rPr>
        <w:t xml:space="preserve"> (</w:t>
      </w:r>
      <w:r w:rsidR="006C7C91">
        <w:rPr>
          <w:lang w:val="en-US"/>
        </w:rPr>
        <w:t>HS</w:t>
      </w:r>
      <w:r w:rsidRPr="002B5E01">
        <w:rPr>
          <w:lang w:val="en-US"/>
        </w:rPr>
        <w:t xml:space="preserve">), </w:t>
      </w:r>
      <w:r w:rsidR="00C34AD7">
        <w:rPr>
          <w:lang w:val="en-US"/>
        </w:rPr>
        <w:t xml:space="preserve">which provides features for storing and retrieving sensor </w:t>
      </w:r>
      <w:r w:rsidR="00C34AD7" w:rsidRPr="00F37E5F">
        <w:rPr>
          <w:lang w:val="en-US"/>
        </w:rPr>
        <w:t xml:space="preserve">data and generic files. </w:t>
      </w:r>
      <w:r w:rsidRPr="00F37E5F">
        <w:rPr>
          <w:lang w:val="en-US"/>
        </w:rPr>
        <w:t xml:space="preserve">The second </w:t>
      </w:r>
      <w:r w:rsidR="00C34AD7" w:rsidRPr="00F37E5F">
        <w:rPr>
          <w:lang w:val="en-US"/>
        </w:rPr>
        <w:t xml:space="preserve">service </w:t>
      </w:r>
      <w:r w:rsidRPr="00F37E5F">
        <w:rPr>
          <w:lang w:val="en-US"/>
        </w:rPr>
        <w:t xml:space="preserve">is the </w:t>
      </w:r>
      <w:r w:rsidR="006C7C91" w:rsidRPr="00F37E5F">
        <w:rPr>
          <w:lang w:val="en-US"/>
        </w:rPr>
        <w:t>Proxy Service</w:t>
      </w:r>
      <w:r w:rsidRPr="00F37E5F">
        <w:rPr>
          <w:lang w:val="en-US"/>
        </w:rPr>
        <w:t xml:space="preserve"> (</w:t>
      </w:r>
      <w:r w:rsidR="006C7C91" w:rsidRPr="00F37E5F">
        <w:rPr>
          <w:lang w:val="en-US"/>
        </w:rPr>
        <w:t>PS</w:t>
      </w:r>
      <w:r w:rsidRPr="00F37E5F">
        <w:rPr>
          <w:lang w:val="en-US"/>
        </w:rPr>
        <w:t xml:space="preserve">), </w:t>
      </w:r>
      <w:r w:rsidR="00C34AD7" w:rsidRPr="00F37E5F">
        <w:rPr>
          <w:lang w:val="en-US"/>
        </w:rPr>
        <w:t xml:space="preserve">which provides features for mailbox-like behavior where low-power, e.g. sleepy devices, systems can push messages to during short periods time. Clients can </w:t>
      </w:r>
      <w:r w:rsidR="00F37E5F" w:rsidRPr="00F37E5F">
        <w:rPr>
          <w:lang w:val="en-US"/>
        </w:rPr>
        <w:t>afterwards fetch these messages at any time.</w:t>
      </w:r>
    </w:p>
    <w:p w14:paraId="077B7D14" w14:textId="77777777" w:rsidR="001B6EFF" w:rsidRPr="00FF616B" w:rsidRDefault="001B6EFF">
      <w:pPr>
        <w:rPr>
          <w:color w:val="FF0000"/>
          <w:lang w:val="en-US"/>
        </w:rPr>
      </w:pPr>
    </w:p>
    <w:p w14:paraId="22DDB7C6" w14:textId="32786888" w:rsidR="00786AE7" w:rsidRPr="002B5E01" w:rsidRDefault="00786AE7">
      <w:pPr>
        <w:rPr>
          <w:lang w:val="en-US"/>
        </w:rPr>
      </w:pPr>
      <w:r w:rsidRPr="002B5E01">
        <w:rPr>
          <w:lang w:val="en-US"/>
        </w:rPr>
        <w:br w:type="page"/>
      </w:r>
    </w:p>
    <w:p w14:paraId="012048DD" w14:textId="77777777" w:rsidR="00855877" w:rsidRDefault="00855877" w:rsidP="00855877">
      <w:pPr>
        <w:pStyle w:val="Title"/>
        <w:spacing w:before="600"/>
      </w:pPr>
      <w:bookmarkStart w:id="0" w:name="_Toc375649365"/>
      <w:r>
        <w:lastRenderedPageBreak/>
        <w:t>Use-cases</w:t>
      </w:r>
      <w:bookmarkEnd w:id="0"/>
      <w:r>
        <w:t xml:space="preserve"> </w:t>
      </w:r>
    </w:p>
    <w:p w14:paraId="6EDDC302" w14:textId="37695D45" w:rsidR="00EF3F02" w:rsidRDefault="00EF3F02" w:rsidP="00EF3F02">
      <w:pPr>
        <w:pStyle w:val="BodyText"/>
        <w:rPr>
          <w:lang w:val="en-US"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7"/>
      </w:tblGrid>
      <w:tr w:rsidR="00786AE7" w:rsidRPr="00FF616B" w14:paraId="417DF44C" w14:textId="77777777" w:rsidTr="002E08A0">
        <w:tc>
          <w:tcPr>
            <w:tcW w:w="8997" w:type="dxa"/>
          </w:tcPr>
          <w:p w14:paraId="035726F3" w14:textId="77777777" w:rsidR="00786AE7" w:rsidRPr="006411A6" w:rsidRDefault="00786AE7" w:rsidP="002E08A0">
            <w:pPr>
              <w:spacing w:after="12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Name of the </w:t>
            </w:r>
            <w:r w:rsidRPr="006411A6">
              <w:rPr>
                <w:b/>
                <w:lang w:val="en-US"/>
              </w:rPr>
              <w:t>Use-case</w:t>
            </w:r>
          </w:p>
        </w:tc>
      </w:tr>
      <w:tr w:rsidR="00786AE7" w:rsidRPr="00A963DB" w14:paraId="7E1A4BF1" w14:textId="77777777" w:rsidTr="002E08A0">
        <w:tc>
          <w:tcPr>
            <w:tcW w:w="8997" w:type="dxa"/>
          </w:tcPr>
          <w:p w14:paraId="1811CE0B" w14:textId="04BDAA06" w:rsidR="00786AE7" w:rsidRPr="00A963DB" w:rsidRDefault="00786AE7" w:rsidP="002E08A0">
            <w:pPr>
              <w:spacing w:after="120"/>
            </w:pPr>
            <w:r w:rsidRPr="006411A6">
              <w:rPr>
                <w:b/>
              </w:rPr>
              <w:t>ID</w:t>
            </w:r>
            <w:r>
              <w:t xml:space="preserve">: </w:t>
            </w:r>
            <w:r w:rsidR="00D26431">
              <w:t>PS</w:t>
            </w:r>
            <w:r>
              <w:t>-1</w:t>
            </w:r>
          </w:p>
        </w:tc>
      </w:tr>
      <w:tr w:rsidR="00786AE7" w:rsidRPr="00FF616B" w14:paraId="73CE7DC1" w14:textId="77777777" w:rsidTr="002E08A0">
        <w:tc>
          <w:tcPr>
            <w:tcW w:w="8997" w:type="dxa"/>
          </w:tcPr>
          <w:p w14:paraId="51E0557C" w14:textId="77777777" w:rsidR="00786AE7" w:rsidRPr="006411A6" w:rsidRDefault="00786AE7" w:rsidP="002E08A0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Brief description</w:t>
            </w:r>
            <w:r w:rsidRPr="006411A6">
              <w:rPr>
                <w:lang w:val="en-US"/>
              </w:rPr>
              <w:t>:</w:t>
            </w:r>
          </w:p>
          <w:p w14:paraId="263C567B" w14:textId="1DBCAEB3" w:rsidR="00786AE7" w:rsidRPr="006411A6" w:rsidRDefault="00786AE7" w:rsidP="002E08A0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D26431">
              <w:rPr>
                <w:lang w:val="en-US"/>
              </w:rPr>
              <w:t>Proxy service</w:t>
            </w:r>
            <w:r>
              <w:rPr>
                <w:lang w:val="en-US"/>
              </w:rPr>
              <w:t xml:space="preserve"> is </w:t>
            </w:r>
            <w:r w:rsidR="00D26431">
              <w:rPr>
                <w:lang w:val="en-US"/>
              </w:rPr>
              <w:t>used to cache data for a low-power IoT device during times of offline.</w:t>
            </w:r>
          </w:p>
        </w:tc>
      </w:tr>
      <w:tr w:rsidR="00786AE7" w:rsidRPr="00113C46" w14:paraId="18E2C45E" w14:textId="77777777" w:rsidTr="002E08A0">
        <w:tc>
          <w:tcPr>
            <w:tcW w:w="8997" w:type="dxa"/>
          </w:tcPr>
          <w:p w14:paraId="53BB437B" w14:textId="77777777" w:rsidR="00786AE7" w:rsidRPr="008475AA" w:rsidRDefault="00786AE7" w:rsidP="002E08A0">
            <w:pPr>
              <w:spacing w:after="120"/>
              <w:rPr>
                <w:lang w:val="en-US"/>
              </w:rPr>
            </w:pPr>
            <w:r w:rsidRPr="00337F0D">
              <w:rPr>
                <w:b/>
                <w:lang w:val="en-GB"/>
              </w:rPr>
              <w:t>Primary actors</w:t>
            </w:r>
            <w:r w:rsidRPr="005A6B51">
              <w:rPr>
                <w:lang w:val="en-US"/>
              </w:rPr>
              <w:t>:</w:t>
            </w:r>
          </w:p>
          <w:p w14:paraId="5218B4F4" w14:textId="2A28B756" w:rsidR="00786AE7" w:rsidRPr="008475AA" w:rsidRDefault="00113C46" w:rsidP="002E08A0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Low-power (sleepy) device, a Proxy service and a client.</w:t>
            </w:r>
          </w:p>
        </w:tc>
      </w:tr>
      <w:tr w:rsidR="00786AE7" w:rsidRPr="00EF5733" w14:paraId="3A0E10A1" w14:textId="77777777" w:rsidTr="002E08A0">
        <w:tc>
          <w:tcPr>
            <w:tcW w:w="8997" w:type="dxa"/>
          </w:tcPr>
          <w:p w14:paraId="4E9407D0" w14:textId="77777777" w:rsidR="00786AE7" w:rsidRPr="006411A6" w:rsidRDefault="00786AE7" w:rsidP="002E08A0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Secondary actors</w:t>
            </w:r>
            <w:r w:rsidRPr="006411A6">
              <w:rPr>
                <w:lang w:val="en-US"/>
              </w:rPr>
              <w:t>:</w:t>
            </w:r>
          </w:p>
          <w:p w14:paraId="1FFCA336" w14:textId="67B8470D" w:rsidR="00786AE7" w:rsidRPr="006411A6" w:rsidRDefault="00EF5733" w:rsidP="002E08A0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786AE7" w:rsidRPr="00FF616B" w14:paraId="43B2CD68" w14:textId="77777777" w:rsidTr="002E08A0">
        <w:tc>
          <w:tcPr>
            <w:tcW w:w="8997" w:type="dxa"/>
          </w:tcPr>
          <w:p w14:paraId="22319B87" w14:textId="77777777" w:rsidR="00786AE7" w:rsidRDefault="00786AE7" w:rsidP="002E08A0">
            <w:pPr>
              <w:spacing w:after="120"/>
              <w:rPr>
                <w:lang w:val="en-US"/>
              </w:rPr>
            </w:pPr>
            <w:r w:rsidRPr="005A6B51">
              <w:rPr>
                <w:b/>
                <w:lang w:val="en-US"/>
              </w:rPr>
              <w:t>Preconditions</w:t>
            </w:r>
            <w:r w:rsidRPr="005A6B51">
              <w:rPr>
                <w:lang w:val="en-US"/>
              </w:rPr>
              <w:t>:</w:t>
            </w:r>
          </w:p>
          <w:p w14:paraId="5BA42881" w14:textId="0A3EAF38" w:rsidR="00786AE7" w:rsidRPr="008475AA" w:rsidRDefault="00EF5733" w:rsidP="002E08A0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Arrowhead Core services such as ServiceRegistry, Authorization and Orchestration must be started</w:t>
            </w:r>
          </w:p>
        </w:tc>
      </w:tr>
      <w:tr w:rsidR="00786AE7" w:rsidRPr="00FF616B" w14:paraId="138861E0" w14:textId="77777777" w:rsidTr="002E08A0">
        <w:tc>
          <w:tcPr>
            <w:tcW w:w="8997" w:type="dxa"/>
          </w:tcPr>
          <w:p w14:paraId="3D7EE1E1" w14:textId="77777777" w:rsidR="00786AE7" w:rsidRDefault="00786AE7" w:rsidP="002E08A0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Main flow</w:t>
            </w:r>
            <w:r w:rsidRPr="006411A6">
              <w:rPr>
                <w:lang w:val="en-US"/>
              </w:rPr>
              <w:t>:</w:t>
            </w:r>
          </w:p>
          <w:p w14:paraId="35165A8E" w14:textId="6D3E1B01" w:rsidR="00786AE7" w:rsidRPr="00786AE7" w:rsidRDefault="00786AE7" w:rsidP="00786AE7">
            <w:pPr>
              <w:pStyle w:val="ListParagraph"/>
              <w:numPr>
                <w:ilvl w:val="0"/>
                <w:numId w:val="10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>The Orchestrator consumes the GSD Initialization Service of its local Gatekeeper.</w:t>
            </w:r>
          </w:p>
          <w:p w14:paraId="742BC0D9" w14:textId="77777777" w:rsidR="00786AE7" w:rsidRDefault="00786AE7" w:rsidP="002E08A0">
            <w:pPr>
              <w:pStyle w:val="ListParagraph"/>
              <w:numPr>
                <w:ilvl w:val="0"/>
                <w:numId w:val="10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Gatekeeper locates other Gatekeepers in an arbitrary method (e.g. hardwired list, inter-Gatekeeper discovery protocol, etc.). </w:t>
            </w:r>
          </w:p>
          <w:p w14:paraId="602E145A" w14:textId="77777777" w:rsidR="00786AE7" w:rsidRDefault="00786AE7" w:rsidP="002E08A0">
            <w:pPr>
              <w:pStyle w:val="ListParagraph"/>
              <w:numPr>
                <w:ilvl w:val="0"/>
                <w:numId w:val="10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Gatekeeper queries the other Gatekeepers by consuming their GSD Poll Service. </w:t>
            </w:r>
          </w:p>
          <w:p w14:paraId="2BAF05E3" w14:textId="77777777" w:rsidR="00786AE7" w:rsidRDefault="00786AE7" w:rsidP="002E08A0">
            <w:pPr>
              <w:pStyle w:val="ListParagraph"/>
              <w:numPr>
                <w:ilvl w:val="0"/>
                <w:numId w:val="10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These Gatekeepers verify whether they could theoretically facilitate this request and answer with in a “yes/no” manner. </w:t>
            </w:r>
          </w:p>
          <w:p w14:paraId="05CC8EA1" w14:textId="34A3E2FE" w:rsidR="00786AE7" w:rsidRPr="00786AE7" w:rsidRDefault="0096189B" w:rsidP="002E08A0">
            <w:pPr>
              <w:pStyle w:val="ListParagraph"/>
              <w:numPr>
                <w:ilvl w:val="0"/>
                <w:numId w:val="10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>The requester Gatekeeper collects these answers and respond via the GSD Initialization Service to its Orchestrator.</w:t>
            </w:r>
          </w:p>
        </w:tc>
      </w:tr>
      <w:tr w:rsidR="00786AE7" w:rsidRPr="00FF616B" w14:paraId="51036F9A" w14:textId="77777777" w:rsidTr="002E08A0">
        <w:tc>
          <w:tcPr>
            <w:tcW w:w="8997" w:type="dxa"/>
          </w:tcPr>
          <w:p w14:paraId="721F885E" w14:textId="77777777" w:rsidR="00786AE7" w:rsidRPr="008475AA" w:rsidRDefault="00786AE7" w:rsidP="002E08A0">
            <w:pPr>
              <w:spacing w:after="120"/>
              <w:rPr>
                <w:lang w:val="en-US"/>
              </w:rPr>
            </w:pPr>
            <w:r w:rsidRPr="005A6B51">
              <w:rPr>
                <w:b/>
                <w:lang w:val="en-US"/>
              </w:rPr>
              <w:t>Postconditions</w:t>
            </w:r>
            <w:r w:rsidRPr="005A6B51">
              <w:rPr>
                <w:lang w:val="en-US"/>
              </w:rPr>
              <w:t>:</w:t>
            </w:r>
          </w:p>
          <w:p w14:paraId="3EBF6E9E" w14:textId="787D740B" w:rsidR="00786AE7" w:rsidRPr="008475AA" w:rsidRDefault="00065DCC" w:rsidP="002E08A0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786AE7" w:rsidRPr="00FF616B" w14:paraId="621C50E3" w14:textId="77777777" w:rsidTr="002E08A0">
        <w:tc>
          <w:tcPr>
            <w:tcW w:w="8997" w:type="dxa"/>
          </w:tcPr>
          <w:p w14:paraId="0BDD365F" w14:textId="77777777" w:rsidR="00786AE7" w:rsidRPr="006411A6" w:rsidRDefault="00786AE7" w:rsidP="002E08A0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Alternative flows</w:t>
            </w:r>
            <w:r w:rsidRPr="006411A6">
              <w:rPr>
                <w:lang w:val="en-US"/>
              </w:rPr>
              <w:t>:</w:t>
            </w:r>
          </w:p>
          <w:p w14:paraId="407BA2AB" w14:textId="14D957BB" w:rsidR="00786AE7" w:rsidRPr="006411A6" w:rsidRDefault="004F7189" w:rsidP="002E08A0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Historian service can also be used for the same purpose, albeit with higher overhead and latency.</w:t>
            </w:r>
          </w:p>
        </w:tc>
      </w:tr>
    </w:tbl>
    <w:p w14:paraId="1B85232C" w14:textId="3A4D30F8" w:rsidR="0096189B" w:rsidRDefault="0096189B" w:rsidP="00EF3F02">
      <w:pPr>
        <w:pStyle w:val="BodyText"/>
        <w:rPr>
          <w:lang w:val="en-US" w:eastAsia="en-US"/>
        </w:rPr>
      </w:pPr>
    </w:p>
    <w:p w14:paraId="3E5C79A1" w14:textId="77777777" w:rsidR="0096189B" w:rsidRDefault="0096189B">
      <w:pPr>
        <w:rPr>
          <w:lang w:val="en-US" w:eastAsia="en-US"/>
        </w:rPr>
      </w:pPr>
      <w:r>
        <w:rPr>
          <w:lang w:val="en-US" w:eastAsia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7"/>
      </w:tblGrid>
      <w:tr w:rsidR="0096189B" w:rsidRPr="00FF616B" w14:paraId="2299CA5B" w14:textId="77777777" w:rsidTr="002E08A0">
        <w:tc>
          <w:tcPr>
            <w:tcW w:w="8997" w:type="dxa"/>
          </w:tcPr>
          <w:p w14:paraId="3A246DEC" w14:textId="77777777" w:rsidR="0096189B" w:rsidRPr="006411A6" w:rsidRDefault="0096189B" w:rsidP="002E08A0">
            <w:pPr>
              <w:spacing w:after="120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 xml:space="preserve">Name of the </w:t>
            </w:r>
            <w:r w:rsidRPr="006411A6">
              <w:rPr>
                <w:b/>
                <w:lang w:val="en-US"/>
              </w:rPr>
              <w:t>Use-case</w:t>
            </w:r>
          </w:p>
        </w:tc>
      </w:tr>
      <w:tr w:rsidR="0096189B" w:rsidRPr="00A963DB" w14:paraId="4B6E825E" w14:textId="77777777" w:rsidTr="002E08A0">
        <w:tc>
          <w:tcPr>
            <w:tcW w:w="8997" w:type="dxa"/>
          </w:tcPr>
          <w:p w14:paraId="00F4D3D0" w14:textId="5660313A" w:rsidR="0096189B" w:rsidRPr="00A963DB" w:rsidRDefault="0096189B" w:rsidP="002E08A0">
            <w:pPr>
              <w:spacing w:after="120"/>
            </w:pPr>
            <w:r w:rsidRPr="006411A6">
              <w:rPr>
                <w:b/>
              </w:rPr>
              <w:t>ID</w:t>
            </w:r>
            <w:r>
              <w:t>: ICN-1</w:t>
            </w:r>
          </w:p>
        </w:tc>
      </w:tr>
      <w:tr w:rsidR="0096189B" w:rsidRPr="00FF616B" w14:paraId="7A681C12" w14:textId="77777777" w:rsidTr="002E08A0">
        <w:tc>
          <w:tcPr>
            <w:tcW w:w="8997" w:type="dxa"/>
          </w:tcPr>
          <w:p w14:paraId="698C25A4" w14:textId="77777777" w:rsidR="0096189B" w:rsidRPr="006411A6" w:rsidRDefault="0096189B" w:rsidP="002E08A0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Brief description</w:t>
            </w:r>
            <w:r w:rsidRPr="006411A6">
              <w:rPr>
                <w:lang w:val="en-US"/>
              </w:rPr>
              <w:t>:</w:t>
            </w:r>
          </w:p>
          <w:p w14:paraId="408CF38C" w14:textId="24CA6E13" w:rsidR="0096189B" w:rsidRPr="006411A6" w:rsidRDefault="0096189B" w:rsidP="002E08A0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Gatekeeper is tasked to start negotiating with another Cloud. .</w:t>
            </w:r>
          </w:p>
        </w:tc>
      </w:tr>
      <w:tr w:rsidR="0096189B" w:rsidRPr="008475AA" w14:paraId="58E30EFB" w14:textId="77777777" w:rsidTr="002E08A0">
        <w:tc>
          <w:tcPr>
            <w:tcW w:w="8997" w:type="dxa"/>
          </w:tcPr>
          <w:p w14:paraId="0709D30E" w14:textId="77777777" w:rsidR="0096189B" w:rsidRPr="008475AA" w:rsidRDefault="0096189B" w:rsidP="002E08A0">
            <w:pPr>
              <w:spacing w:after="120"/>
              <w:rPr>
                <w:lang w:val="en-US"/>
              </w:rPr>
            </w:pPr>
            <w:r w:rsidRPr="00337F0D">
              <w:rPr>
                <w:b/>
                <w:lang w:val="en-GB"/>
              </w:rPr>
              <w:t>Primary actors</w:t>
            </w:r>
            <w:r w:rsidRPr="005A6B51">
              <w:rPr>
                <w:lang w:val="en-US"/>
              </w:rPr>
              <w:t>:</w:t>
            </w:r>
          </w:p>
          <w:p w14:paraId="1EF284F3" w14:textId="11970ED4" w:rsidR="0096189B" w:rsidRPr="008475AA" w:rsidRDefault="0096189B" w:rsidP="002E08A0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Or</w:t>
            </w:r>
            <w:r w:rsidR="00B746E3">
              <w:rPr>
                <w:lang w:val="en-US"/>
              </w:rPr>
              <w:t>c</w:t>
            </w:r>
            <w:r>
              <w:rPr>
                <w:lang w:val="en-US"/>
              </w:rPr>
              <w:t>hestrator</w:t>
            </w:r>
          </w:p>
        </w:tc>
      </w:tr>
      <w:tr w:rsidR="0096189B" w:rsidRPr="00FF616B" w14:paraId="2C86C4DE" w14:textId="77777777" w:rsidTr="002E08A0">
        <w:tc>
          <w:tcPr>
            <w:tcW w:w="8997" w:type="dxa"/>
          </w:tcPr>
          <w:p w14:paraId="19C28F93" w14:textId="77777777" w:rsidR="0096189B" w:rsidRPr="006411A6" w:rsidRDefault="0096189B" w:rsidP="002E08A0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Secondary actors</w:t>
            </w:r>
            <w:r w:rsidRPr="006411A6">
              <w:rPr>
                <w:lang w:val="en-US"/>
              </w:rPr>
              <w:t>:</w:t>
            </w:r>
          </w:p>
          <w:p w14:paraId="580AAC74" w14:textId="28D46F74" w:rsidR="0096189B" w:rsidRPr="006411A6" w:rsidRDefault="0096189B" w:rsidP="002E08A0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Other Gatekeeper and other Orchestrator</w:t>
            </w:r>
            <w:r w:rsidR="00E06A08">
              <w:rPr>
                <w:lang w:val="en-US"/>
              </w:rPr>
              <w:t xml:space="preserve"> from the second Cloud.</w:t>
            </w:r>
          </w:p>
        </w:tc>
      </w:tr>
      <w:tr w:rsidR="0096189B" w:rsidRPr="00FF616B" w14:paraId="13B1CE62" w14:textId="77777777" w:rsidTr="002E08A0">
        <w:tc>
          <w:tcPr>
            <w:tcW w:w="8997" w:type="dxa"/>
          </w:tcPr>
          <w:p w14:paraId="493B539C" w14:textId="77777777" w:rsidR="0096189B" w:rsidRDefault="0096189B" w:rsidP="002E08A0">
            <w:pPr>
              <w:spacing w:after="120"/>
              <w:rPr>
                <w:lang w:val="en-US"/>
              </w:rPr>
            </w:pPr>
            <w:r w:rsidRPr="005A6B51">
              <w:rPr>
                <w:b/>
                <w:lang w:val="en-US"/>
              </w:rPr>
              <w:t>Preconditions</w:t>
            </w:r>
            <w:r w:rsidRPr="005A6B51">
              <w:rPr>
                <w:lang w:val="en-US"/>
              </w:rPr>
              <w:t>:</w:t>
            </w:r>
          </w:p>
          <w:p w14:paraId="04037525" w14:textId="27D2A642" w:rsidR="0096189B" w:rsidRPr="008475AA" w:rsidRDefault="0096189B" w:rsidP="002E08A0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Orchestration process was started by an Application Sy</w:t>
            </w:r>
            <w:r w:rsidR="008765D9">
              <w:rPr>
                <w:lang w:val="en-US"/>
              </w:rPr>
              <w:t xml:space="preserve">stem. The GSD process has ended, </w:t>
            </w:r>
            <w:r>
              <w:rPr>
                <w:lang w:val="en-US"/>
              </w:rPr>
              <w:t>the requester Orchestrator</w:t>
            </w:r>
            <w:r w:rsidR="008765D9">
              <w:rPr>
                <w:lang w:val="en-US"/>
              </w:rPr>
              <w:t xml:space="preserve"> has chosen a partnering Cloud, </w:t>
            </w:r>
            <w:r>
              <w:rPr>
                <w:lang w:val="en-US"/>
              </w:rPr>
              <w:t xml:space="preserve">where it wants to connect to. </w:t>
            </w:r>
          </w:p>
        </w:tc>
      </w:tr>
      <w:tr w:rsidR="0096189B" w:rsidRPr="00FF616B" w14:paraId="045C1F0D" w14:textId="77777777" w:rsidTr="002E08A0">
        <w:tc>
          <w:tcPr>
            <w:tcW w:w="8997" w:type="dxa"/>
          </w:tcPr>
          <w:p w14:paraId="27473316" w14:textId="77777777" w:rsidR="0096189B" w:rsidRDefault="0096189B" w:rsidP="002E08A0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Main flow</w:t>
            </w:r>
            <w:r w:rsidRPr="006411A6">
              <w:rPr>
                <w:lang w:val="en-US"/>
              </w:rPr>
              <w:t>:</w:t>
            </w:r>
          </w:p>
          <w:p w14:paraId="717F9048" w14:textId="4FFC9E81" w:rsidR="0096189B" w:rsidRPr="00786AE7" w:rsidRDefault="0096189B" w:rsidP="0096189B">
            <w:pPr>
              <w:pStyle w:val="ListParagraph"/>
              <w:numPr>
                <w:ilvl w:val="0"/>
                <w:numId w:val="11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>The Orchestrator consumes the ICN Initialization Service of its local Gatekeeper.</w:t>
            </w:r>
          </w:p>
          <w:p w14:paraId="45CF0A53" w14:textId="5E706D0A" w:rsidR="0096189B" w:rsidRDefault="0096189B" w:rsidP="0096189B">
            <w:pPr>
              <w:pStyle w:val="ListParagraph"/>
              <w:numPr>
                <w:ilvl w:val="0"/>
                <w:numId w:val="11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Gatekeeper locates </w:t>
            </w:r>
            <w:r w:rsidR="00E06A08">
              <w:rPr>
                <w:lang w:val="en-US"/>
              </w:rPr>
              <w:t xml:space="preserve">the </w:t>
            </w:r>
            <w:r>
              <w:rPr>
                <w:lang w:val="en-US"/>
              </w:rPr>
              <w:t xml:space="preserve">other Gatekeepers </w:t>
            </w:r>
            <w:r w:rsidR="00E06A08">
              <w:rPr>
                <w:lang w:val="en-US"/>
              </w:rPr>
              <w:t>and consumes its ICN Proposal service.</w:t>
            </w:r>
          </w:p>
          <w:p w14:paraId="1A13F6F8" w14:textId="651FE250" w:rsidR="00E06A08" w:rsidRDefault="00E06A08" w:rsidP="0096189B">
            <w:pPr>
              <w:pStyle w:val="ListParagraph"/>
              <w:numPr>
                <w:ilvl w:val="0"/>
                <w:numId w:val="11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secondary Gatekeeper validates the AuthorizationControl and requests Orchestration from its own Orchestrator. </w:t>
            </w:r>
          </w:p>
          <w:p w14:paraId="3719658A" w14:textId="38658E34" w:rsidR="0096189B" w:rsidRDefault="00E06A08" w:rsidP="0096189B">
            <w:pPr>
              <w:pStyle w:val="ListParagraph"/>
              <w:numPr>
                <w:ilvl w:val="0"/>
                <w:numId w:val="11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secondary Orhestrator responds to the secondary Gatekeeper with a Service instance that can produce the Service. </w:t>
            </w:r>
          </w:p>
          <w:p w14:paraId="05A4D6BC" w14:textId="77777777" w:rsidR="00E06A08" w:rsidRDefault="00E06A08" w:rsidP="0096189B">
            <w:pPr>
              <w:pStyle w:val="ListParagraph"/>
              <w:numPr>
                <w:ilvl w:val="0"/>
                <w:numId w:val="11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secondary Gatekeeper responds to the primary, requester Gatekeeper. </w:t>
            </w:r>
          </w:p>
          <w:p w14:paraId="375D4C5B" w14:textId="77777777" w:rsidR="00E06A08" w:rsidRDefault="00E06A08" w:rsidP="0096189B">
            <w:pPr>
              <w:pStyle w:val="ListParagraph"/>
              <w:numPr>
                <w:ilvl w:val="0"/>
                <w:numId w:val="11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Additional administrative tasks are executed (e.g. configuration of the Gateway modules, from M3 release and up). </w:t>
            </w:r>
          </w:p>
          <w:p w14:paraId="361FFDE6" w14:textId="1DEE4924" w:rsidR="00E06A08" w:rsidRPr="00786AE7" w:rsidRDefault="00E06A08" w:rsidP="0096189B">
            <w:pPr>
              <w:pStyle w:val="ListParagraph"/>
              <w:numPr>
                <w:ilvl w:val="0"/>
                <w:numId w:val="11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>The primary, requester Orchestrator is receiving the response via the ICN initialization service.</w:t>
            </w:r>
          </w:p>
        </w:tc>
      </w:tr>
      <w:tr w:rsidR="0096189B" w:rsidRPr="008475AA" w14:paraId="2309ED91" w14:textId="77777777" w:rsidTr="002E08A0">
        <w:tc>
          <w:tcPr>
            <w:tcW w:w="8997" w:type="dxa"/>
          </w:tcPr>
          <w:p w14:paraId="5D1FD591" w14:textId="77777777" w:rsidR="0096189B" w:rsidRPr="008475AA" w:rsidRDefault="0096189B" w:rsidP="002E08A0">
            <w:pPr>
              <w:spacing w:after="120"/>
              <w:rPr>
                <w:lang w:val="en-US"/>
              </w:rPr>
            </w:pPr>
            <w:r w:rsidRPr="005A6B51">
              <w:rPr>
                <w:b/>
                <w:lang w:val="en-US"/>
              </w:rPr>
              <w:t>Postconditions</w:t>
            </w:r>
            <w:r w:rsidRPr="005A6B51">
              <w:rPr>
                <w:lang w:val="en-US"/>
              </w:rPr>
              <w:t>:</w:t>
            </w:r>
          </w:p>
          <w:p w14:paraId="2950FD16" w14:textId="5A7CE357" w:rsidR="0096189B" w:rsidRPr="008475AA" w:rsidRDefault="0096189B" w:rsidP="002E08A0">
            <w:pPr>
              <w:spacing w:after="120"/>
              <w:rPr>
                <w:lang w:val="en-US"/>
              </w:rPr>
            </w:pPr>
          </w:p>
        </w:tc>
      </w:tr>
      <w:tr w:rsidR="0096189B" w:rsidRPr="008475AA" w14:paraId="5E29D3BB" w14:textId="77777777" w:rsidTr="002E08A0">
        <w:tc>
          <w:tcPr>
            <w:tcW w:w="8997" w:type="dxa"/>
          </w:tcPr>
          <w:p w14:paraId="4EEB8C79" w14:textId="77777777" w:rsidR="0096189B" w:rsidRPr="006411A6" w:rsidRDefault="0096189B" w:rsidP="002E08A0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Alternative flows</w:t>
            </w:r>
            <w:r w:rsidRPr="006411A6">
              <w:rPr>
                <w:lang w:val="en-US"/>
              </w:rPr>
              <w:t>:</w:t>
            </w:r>
          </w:p>
          <w:p w14:paraId="3D78CBA8" w14:textId="0165413B" w:rsidR="0096189B" w:rsidRPr="006411A6" w:rsidRDefault="0096189B" w:rsidP="002E08A0">
            <w:pPr>
              <w:spacing w:after="120"/>
              <w:rPr>
                <w:lang w:val="en-US"/>
              </w:rPr>
            </w:pPr>
          </w:p>
        </w:tc>
      </w:tr>
    </w:tbl>
    <w:p w14:paraId="241AFC49" w14:textId="2FA62598" w:rsidR="00786AE7" w:rsidRDefault="00786AE7" w:rsidP="00EF3F02">
      <w:pPr>
        <w:pStyle w:val="BodyText"/>
        <w:rPr>
          <w:lang w:val="en-US" w:eastAsia="en-US"/>
        </w:rPr>
      </w:pPr>
    </w:p>
    <w:p w14:paraId="13FD015A" w14:textId="77777777" w:rsidR="00E06A08" w:rsidRDefault="00E06A08" w:rsidP="00EF3F02">
      <w:pPr>
        <w:pStyle w:val="BodyText"/>
        <w:rPr>
          <w:lang w:val="en-US" w:eastAsia="en-US"/>
        </w:rPr>
      </w:pPr>
    </w:p>
    <w:p w14:paraId="2136E00A" w14:textId="5DB9006E" w:rsidR="007E7B9F" w:rsidRDefault="007E7B9F" w:rsidP="00EF3F02">
      <w:pPr>
        <w:pStyle w:val="BodyText"/>
        <w:rPr>
          <w:lang w:val="en-US" w:eastAsia="en-US"/>
        </w:rPr>
      </w:pPr>
      <w:r>
        <w:rPr>
          <w:lang w:val="en-US" w:eastAsia="en-US"/>
        </w:rPr>
        <w:t xml:space="preserve">The inter-Cloud orchestration process is shown on Figure 1. This Fig. details how this process is initiated by the Orchestrator of Cloud 1 and how Cloud 2 is contacted. At the end, Orchestrator 2 creates </w:t>
      </w:r>
      <w:r w:rsidR="008765D9">
        <w:rPr>
          <w:lang w:val="en-US" w:eastAsia="en-US"/>
        </w:rPr>
        <w:t xml:space="preserve">an </w:t>
      </w:r>
      <w:r>
        <w:rPr>
          <w:lang w:val="en-US" w:eastAsia="en-US"/>
        </w:rPr>
        <w:t xml:space="preserve">orchestration and this configuration is passed back to the original requester Consumer. </w:t>
      </w:r>
    </w:p>
    <w:p w14:paraId="482D372D" w14:textId="1D1B37DD" w:rsidR="007E7B9F" w:rsidRDefault="007E7B9F" w:rsidP="00EF3F02">
      <w:pPr>
        <w:pStyle w:val="BodyText"/>
        <w:rPr>
          <w:lang w:val="en-US" w:eastAsia="en-US"/>
        </w:rPr>
      </w:pPr>
      <w:r>
        <w:rPr>
          <w:lang w:val="en-US" w:eastAsia="en-US"/>
        </w:rPr>
        <w:t>This Fig. includes what messages are sent, information shared between the entities.</w:t>
      </w:r>
    </w:p>
    <w:p w14:paraId="1889C425" w14:textId="77777777" w:rsidR="007E7B9F" w:rsidRDefault="007E7B9F" w:rsidP="00EF3F02">
      <w:pPr>
        <w:pStyle w:val="BodyText"/>
        <w:rPr>
          <w:lang w:val="en-US" w:eastAsia="en-US"/>
        </w:rPr>
        <w:sectPr w:rsidR="007E7B9F" w:rsidSect="00945E96">
          <w:headerReference w:type="default" r:id="rId10"/>
          <w:footerReference w:type="default" r:id="rId11"/>
          <w:pgSz w:w="11900" w:h="16840"/>
          <w:pgMar w:top="2552" w:right="1134" w:bottom="1418" w:left="1985" w:header="601" w:footer="709" w:gutter="0"/>
          <w:cols w:space="708"/>
          <w:docGrid w:linePitch="360"/>
        </w:sectPr>
      </w:pPr>
    </w:p>
    <w:p w14:paraId="4385C187" w14:textId="77777777" w:rsidR="007E7B9F" w:rsidRPr="002B5E01" w:rsidRDefault="007E7B9F" w:rsidP="00EF3F02">
      <w:pPr>
        <w:pStyle w:val="BodyText"/>
        <w:rPr>
          <w:lang w:val="en-US"/>
        </w:rPr>
      </w:pPr>
    </w:p>
    <w:p w14:paraId="487F9529" w14:textId="1FBD4C8D" w:rsidR="007E7B9F" w:rsidRDefault="007E3DAD" w:rsidP="00EF3F02">
      <w:pPr>
        <w:pStyle w:val="BodyText"/>
      </w:pPr>
      <w:r>
        <w:rPr>
          <w:noProof/>
        </w:rPr>
        <w:object w:dxaOrig="19867" w:dyaOrig="12233" w14:anchorId="7D542A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642.85pt;height:396pt;mso-width-percent:0;mso-height-percent:0;mso-width-percent:0;mso-height-percent:0" o:ole="">
            <v:imagedata r:id="rId12" o:title=""/>
          </v:shape>
          <o:OLEObject Type="Embed" ProgID="Visio.Drawing.15" ShapeID="_x0000_i1025" DrawAspect="Content" ObjectID="_1600520140" r:id="rId13"/>
        </w:object>
      </w:r>
    </w:p>
    <w:p w14:paraId="3B605225" w14:textId="5F259835" w:rsidR="007E7B9F" w:rsidRPr="002B5E01" w:rsidRDefault="007E7B9F" w:rsidP="00C46E24">
      <w:pPr>
        <w:pStyle w:val="BodyText"/>
        <w:jc w:val="center"/>
        <w:rPr>
          <w:b/>
          <w:lang w:val="en-US"/>
        </w:rPr>
      </w:pPr>
      <w:r w:rsidRPr="002B5E01">
        <w:rPr>
          <w:b/>
          <w:lang w:val="en-US"/>
        </w:rPr>
        <w:t>Figure 1. Inter-Cloud orchestration</w:t>
      </w:r>
      <w:r w:rsidR="00E06A08" w:rsidRPr="002B5E01">
        <w:rPr>
          <w:b/>
          <w:lang w:val="en-US"/>
        </w:rPr>
        <w:t xml:space="preserve"> in details</w:t>
      </w:r>
    </w:p>
    <w:p w14:paraId="478F2A60" w14:textId="5D2F6ADF" w:rsidR="00F72F92" w:rsidRPr="002B5E01" w:rsidRDefault="00F72F92">
      <w:pPr>
        <w:rPr>
          <w:lang w:val="en-US"/>
        </w:rPr>
      </w:pPr>
    </w:p>
    <w:p w14:paraId="1083920D" w14:textId="77777777" w:rsidR="007E7B9F" w:rsidRPr="002B5E01" w:rsidRDefault="007E7B9F" w:rsidP="00855877">
      <w:pPr>
        <w:pStyle w:val="Title"/>
        <w:spacing w:before="600"/>
        <w:rPr>
          <w:lang w:val="en-US"/>
        </w:rPr>
        <w:sectPr w:rsidR="007E7B9F" w:rsidRPr="002B5E01" w:rsidSect="007E7B9F">
          <w:pgSz w:w="16840" w:h="11900" w:orient="landscape"/>
          <w:pgMar w:top="1985" w:right="2552" w:bottom="1134" w:left="1418" w:header="601" w:footer="709" w:gutter="0"/>
          <w:cols w:space="708"/>
          <w:docGrid w:linePitch="360"/>
        </w:sectPr>
      </w:pPr>
      <w:bookmarkStart w:id="1" w:name="_Toc375649366"/>
    </w:p>
    <w:p w14:paraId="2E1B657C" w14:textId="77777777" w:rsidR="00855877" w:rsidRPr="0041576F" w:rsidRDefault="00855877" w:rsidP="00855877">
      <w:pPr>
        <w:pStyle w:val="Title"/>
        <w:spacing w:before="600"/>
      </w:pPr>
      <w:bookmarkStart w:id="2" w:name="_Toc375649367"/>
      <w:bookmarkEnd w:id="1"/>
      <w:r>
        <w:lastRenderedPageBreak/>
        <w:t>Application services</w:t>
      </w:r>
      <w:bookmarkEnd w:id="2"/>
    </w:p>
    <w:p w14:paraId="67E73A4C" w14:textId="77777777" w:rsidR="00855877" w:rsidRDefault="00855877" w:rsidP="00855877">
      <w:pPr>
        <w:pStyle w:val="Heading1"/>
        <w:rPr>
          <w:lang w:val="en-US"/>
        </w:rPr>
      </w:pPr>
      <w:bookmarkStart w:id="3" w:name="_Toc375649368"/>
      <w:r>
        <w:rPr>
          <w:lang w:val="en-US"/>
        </w:rPr>
        <w:t>Produced Services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5694"/>
      </w:tblGrid>
      <w:tr w:rsidR="00855877" w:rsidRPr="003F075E" w14:paraId="439F2434" w14:textId="77777777" w:rsidTr="004626C6">
        <w:tc>
          <w:tcPr>
            <w:tcW w:w="3227" w:type="dxa"/>
            <w:shd w:val="clear" w:color="auto" w:fill="D9D9D9" w:themeFill="background1" w:themeFillShade="D9"/>
          </w:tcPr>
          <w:p w14:paraId="21D94115" w14:textId="77777777" w:rsidR="00855877" w:rsidRDefault="00855877" w:rsidP="004626C6">
            <w:pPr>
              <w:pStyle w:val="BodyText"/>
              <w:rPr>
                <w:rFonts w:ascii="Calibri" w:hAnsi="Calibri"/>
                <w:b/>
                <w:color w:val="000000" w:themeColor="text1"/>
                <w:sz w:val="32"/>
              </w:rPr>
            </w:pPr>
            <w:r w:rsidRPr="003F075E">
              <w:t>Service</w:t>
            </w:r>
          </w:p>
        </w:tc>
        <w:tc>
          <w:tcPr>
            <w:tcW w:w="5694" w:type="dxa"/>
            <w:shd w:val="clear" w:color="auto" w:fill="D9D9D9" w:themeFill="background1" w:themeFillShade="D9"/>
          </w:tcPr>
          <w:p w14:paraId="26A28398" w14:textId="2490917B" w:rsidR="00855877" w:rsidRDefault="007E7B9F" w:rsidP="007E7B9F">
            <w:pPr>
              <w:pStyle w:val="BodyText"/>
              <w:rPr>
                <w:rFonts w:ascii="Calibri" w:hAnsi="Calibri"/>
                <w:b/>
                <w:color w:val="000000" w:themeColor="text1"/>
                <w:sz w:val="32"/>
              </w:rPr>
            </w:pPr>
            <w:r>
              <w:t>Description</w:t>
            </w:r>
          </w:p>
        </w:tc>
      </w:tr>
      <w:tr w:rsidR="00855877" w:rsidRPr="00FF616B" w14:paraId="0A73062A" w14:textId="77777777" w:rsidTr="004626C6">
        <w:tc>
          <w:tcPr>
            <w:tcW w:w="3227" w:type="dxa"/>
          </w:tcPr>
          <w:p w14:paraId="4B3CAB64" w14:textId="4B7401C6" w:rsidR="00855877" w:rsidRDefault="005758C9" w:rsidP="00F0366D">
            <w:pPr>
              <w:pStyle w:val="BodyText"/>
              <w:jc w:val="left"/>
              <w:rPr>
                <w:rFonts w:ascii="Calibri" w:hAnsi="Calibri"/>
                <w:b/>
                <w:color w:val="000000" w:themeColor="text1"/>
                <w:sz w:val="32"/>
              </w:rPr>
            </w:pPr>
            <w:r>
              <w:t>Historian</w:t>
            </w:r>
          </w:p>
        </w:tc>
        <w:tc>
          <w:tcPr>
            <w:tcW w:w="5694" w:type="dxa"/>
          </w:tcPr>
          <w:p w14:paraId="7188069F" w14:textId="4198D3FF" w:rsidR="00855877" w:rsidRPr="002B5E01" w:rsidRDefault="007E7B9F" w:rsidP="004626C6">
            <w:pPr>
              <w:pStyle w:val="BodyText"/>
              <w:rPr>
                <w:rFonts w:ascii="Calibri" w:hAnsi="Calibri"/>
                <w:b/>
                <w:color w:val="000000" w:themeColor="text1"/>
                <w:sz w:val="32"/>
                <w:lang w:val="en-US"/>
              </w:rPr>
            </w:pPr>
            <w:r w:rsidRPr="002B5E01">
              <w:rPr>
                <w:lang w:val="en-US"/>
              </w:rPr>
              <w:t>Submitted by the local Orchestrator</w:t>
            </w:r>
          </w:p>
        </w:tc>
      </w:tr>
      <w:tr w:rsidR="00855877" w:rsidRPr="00FF616B" w14:paraId="3D8232D2" w14:textId="77777777" w:rsidTr="004626C6">
        <w:tc>
          <w:tcPr>
            <w:tcW w:w="3227" w:type="dxa"/>
          </w:tcPr>
          <w:p w14:paraId="79C02B3B" w14:textId="692FA820" w:rsidR="00855877" w:rsidRDefault="005758C9" w:rsidP="00F0366D">
            <w:pPr>
              <w:pStyle w:val="BodyText"/>
              <w:jc w:val="left"/>
              <w:rPr>
                <w:rFonts w:ascii="Calibri" w:hAnsi="Calibri"/>
                <w:b/>
                <w:color w:val="000000" w:themeColor="text1"/>
                <w:sz w:val="32"/>
              </w:rPr>
            </w:pPr>
            <w:r>
              <w:t>Proxy</w:t>
            </w:r>
          </w:p>
        </w:tc>
        <w:tc>
          <w:tcPr>
            <w:tcW w:w="5694" w:type="dxa"/>
          </w:tcPr>
          <w:p w14:paraId="5C477C8E" w14:textId="053ECE13" w:rsidR="00855877" w:rsidRPr="002B5E01" w:rsidRDefault="007E7B9F" w:rsidP="004626C6">
            <w:pPr>
              <w:pStyle w:val="BodyText"/>
              <w:rPr>
                <w:rFonts w:ascii="Calibri" w:hAnsi="Calibri"/>
                <w:b/>
                <w:color w:val="000000" w:themeColor="text1"/>
                <w:sz w:val="32"/>
                <w:lang w:val="en-US"/>
              </w:rPr>
            </w:pPr>
            <w:r w:rsidRPr="002B5E01">
              <w:rPr>
                <w:lang w:val="en-US"/>
              </w:rPr>
              <w:t>Submitted by a Gatekeeper to others in the neighborhood</w:t>
            </w:r>
          </w:p>
        </w:tc>
      </w:tr>
    </w:tbl>
    <w:p w14:paraId="598B2CCF" w14:textId="5315FCEF" w:rsidR="00855877" w:rsidRPr="00C46E24" w:rsidRDefault="00855877" w:rsidP="00855877">
      <w:pPr>
        <w:pStyle w:val="Heading1"/>
        <w:rPr>
          <w:lang w:val="en-US"/>
        </w:rPr>
      </w:pPr>
      <w:bookmarkStart w:id="4" w:name="_Toc375649369"/>
      <w:r>
        <w:rPr>
          <w:lang w:val="en-US"/>
        </w:rPr>
        <w:t>Consumed Services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4418"/>
      </w:tblGrid>
      <w:tr w:rsidR="00855877" w:rsidRPr="003F075E" w14:paraId="124F6BFD" w14:textId="77777777" w:rsidTr="005E3C0C">
        <w:tc>
          <w:tcPr>
            <w:tcW w:w="4503" w:type="dxa"/>
            <w:shd w:val="clear" w:color="auto" w:fill="D9D9D9" w:themeFill="background1" w:themeFillShade="D9"/>
          </w:tcPr>
          <w:p w14:paraId="4B42EF6B" w14:textId="77777777" w:rsidR="00855877" w:rsidRDefault="00855877" w:rsidP="004626C6">
            <w:pPr>
              <w:pStyle w:val="BodyText"/>
              <w:rPr>
                <w:rFonts w:ascii="Calibri" w:hAnsi="Calibri"/>
                <w:b/>
                <w:color w:val="000000" w:themeColor="text1"/>
                <w:sz w:val="32"/>
              </w:rPr>
            </w:pPr>
            <w:r w:rsidRPr="003F075E">
              <w:t>Service</w:t>
            </w:r>
          </w:p>
        </w:tc>
        <w:tc>
          <w:tcPr>
            <w:tcW w:w="4418" w:type="dxa"/>
            <w:shd w:val="clear" w:color="auto" w:fill="D9D9D9" w:themeFill="background1" w:themeFillShade="D9"/>
          </w:tcPr>
          <w:p w14:paraId="61E7BD20" w14:textId="5C79D6B2" w:rsidR="00855877" w:rsidRDefault="005E3C0C" w:rsidP="004626C6">
            <w:pPr>
              <w:pStyle w:val="BodyText"/>
              <w:rPr>
                <w:rFonts w:ascii="Calibri" w:hAnsi="Calibri"/>
                <w:b/>
                <w:color w:val="000000" w:themeColor="text1"/>
                <w:sz w:val="32"/>
              </w:rPr>
            </w:pPr>
            <w:r>
              <w:t>Description</w:t>
            </w:r>
          </w:p>
        </w:tc>
      </w:tr>
      <w:tr w:rsidR="00855877" w:rsidRPr="00FF616B" w14:paraId="7A8F2BD0" w14:textId="77777777" w:rsidTr="005E3C0C">
        <w:tc>
          <w:tcPr>
            <w:tcW w:w="4503" w:type="dxa"/>
          </w:tcPr>
          <w:p w14:paraId="0BEE89F4" w14:textId="62683F6F" w:rsidR="00855877" w:rsidRDefault="007E7B9F" w:rsidP="004626C6">
            <w:pPr>
              <w:pStyle w:val="BodyText"/>
              <w:rPr>
                <w:rFonts w:ascii="Calibri" w:hAnsi="Calibri"/>
                <w:b/>
                <w:color w:val="000000" w:themeColor="text1"/>
                <w:sz w:val="32"/>
              </w:rPr>
            </w:pPr>
            <w:r>
              <w:t>Service</w:t>
            </w:r>
            <w:r w:rsidR="00E06A08">
              <w:t>Discovery</w:t>
            </w:r>
          </w:p>
        </w:tc>
        <w:tc>
          <w:tcPr>
            <w:tcW w:w="4418" w:type="dxa"/>
          </w:tcPr>
          <w:p w14:paraId="592EFC3A" w14:textId="056050BC" w:rsidR="00855877" w:rsidRPr="002B5E01" w:rsidRDefault="005E3C0C" w:rsidP="004626C6">
            <w:pPr>
              <w:pStyle w:val="BodyText"/>
              <w:rPr>
                <w:rFonts w:ascii="Calibri" w:hAnsi="Calibri"/>
                <w:color w:val="000000" w:themeColor="text1"/>
                <w:lang w:val="en-US"/>
              </w:rPr>
            </w:pPr>
            <w:r w:rsidRPr="002B5E01">
              <w:rPr>
                <w:rFonts w:ascii="Calibri" w:hAnsi="Calibri"/>
                <w:color w:val="000000" w:themeColor="text1"/>
                <w:lang w:val="en-US"/>
              </w:rPr>
              <w:t>Only available for Core Systems.</w:t>
            </w:r>
          </w:p>
        </w:tc>
      </w:tr>
    </w:tbl>
    <w:p w14:paraId="7EFC0FA1" w14:textId="77777777" w:rsidR="00855877" w:rsidRDefault="00855877" w:rsidP="00855877">
      <w:pPr>
        <w:pStyle w:val="Title"/>
        <w:keepNext/>
        <w:spacing w:before="600"/>
      </w:pPr>
      <w:bookmarkStart w:id="5" w:name="_Toc375649370"/>
      <w:r>
        <w:t>Security</w:t>
      </w:r>
      <w:bookmarkEnd w:id="5"/>
      <w:r>
        <w:t xml:space="preserve"> </w:t>
      </w:r>
    </w:p>
    <w:p w14:paraId="375760AE" w14:textId="08DE3C5F" w:rsidR="00855877" w:rsidRPr="002B5E01" w:rsidRDefault="005E3C0C" w:rsidP="00855877">
      <w:pPr>
        <w:pStyle w:val="BodyText"/>
        <w:rPr>
          <w:lang w:val="en-US"/>
        </w:rPr>
      </w:pPr>
      <w:r w:rsidRPr="002B5E01">
        <w:rPr>
          <w:lang w:val="en-US"/>
        </w:rPr>
        <w:t xml:space="preserve">The Gatekeeper is the only externally available Core System. Hence, its security is of essence. The intra-Cloud interfaces of its Services should only be accessed by its local Orchestrator. </w:t>
      </w:r>
    </w:p>
    <w:p w14:paraId="50BEB073" w14:textId="2ECD7E4C" w:rsidR="005E3C0C" w:rsidRPr="002B5E01" w:rsidRDefault="005E3C0C" w:rsidP="00855877">
      <w:pPr>
        <w:pStyle w:val="BodyText"/>
        <w:rPr>
          <w:lang w:val="en-US"/>
        </w:rPr>
      </w:pPr>
      <w:r w:rsidRPr="002B5E01">
        <w:rPr>
          <w:lang w:val="en-US"/>
        </w:rPr>
        <w:t xml:space="preserve">For the GSD Poll inter-Cloud service, no security is required. </w:t>
      </w:r>
    </w:p>
    <w:p w14:paraId="1C730579" w14:textId="43292788" w:rsidR="005E3C0C" w:rsidRPr="002B5E01" w:rsidRDefault="005E3C0C" w:rsidP="00855877">
      <w:pPr>
        <w:pStyle w:val="BodyText"/>
        <w:rPr>
          <w:lang w:val="en-US"/>
        </w:rPr>
      </w:pPr>
      <w:r w:rsidRPr="002B5E01">
        <w:rPr>
          <w:lang w:val="en-US"/>
        </w:rPr>
        <w:t>For the ICN Proposal inter-Cloud service, secure connection is required, since orchestration is done through it resulting in Application System behaviour changes.</w:t>
      </w:r>
    </w:p>
    <w:p w14:paraId="01C1E263" w14:textId="77777777" w:rsidR="005E3C0C" w:rsidRPr="002B5E01" w:rsidRDefault="005E3C0C">
      <w:pPr>
        <w:rPr>
          <w:i/>
          <w:lang w:val="en-US"/>
        </w:rPr>
      </w:pPr>
      <w:r w:rsidRPr="002B5E01">
        <w:rPr>
          <w:i/>
          <w:lang w:val="en-US"/>
        </w:rPr>
        <w:br w:type="page"/>
      </w:r>
    </w:p>
    <w:p w14:paraId="574F6629" w14:textId="1AD1B443" w:rsidR="005A55BF" w:rsidRDefault="0077691B" w:rsidP="0077691B">
      <w:pPr>
        <w:pStyle w:val="Title"/>
      </w:pPr>
      <w:r w:rsidRPr="002B5E01">
        <w:rPr>
          <w:lang w:val="en-US"/>
        </w:rPr>
        <w:lastRenderedPageBreak/>
        <w:tab/>
      </w:r>
      <w:r w:rsidR="005A55BF">
        <w:t>Internal Structure</w:t>
      </w:r>
    </w:p>
    <w:p w14:paraId="4E868320" w14:textId="4B813AD8" w:rsidR="005A55BF" w:rsidRDefault="005A55BF"/>
    <w:p w14:paraId="37BB3E52" w14:textId="59004895" w:rsidR="005A55BF" w:rsidRDefault="005A55BF">
      <w:r w:rsidRPr="002B5E01">
        <w:rPr>
          <w:lang w:val="en-US"/>
        </w:rPr>
        <w:t>This module is a simple Java jar executable. It uses the config folder contents, w</w:t>
      </w:r>
      <w:r w:rsidR="009F7D24" w:rsidRPr="002B5E01">
        <w:rPr>
          <w:lang w:val="en-US"/>
        </w:rPr>
        <w:t>here the configuration files are</w:t>
      </w:r>
      <w:r w:rsidRPr="002B5E01">
        <w:rPr>
          <w:lang w:val="en-US"/>
        </w:rPr>
        <w:t xml:space="preserve">. </w:t>
      </w:r>
      <w:r>
        <w:t>The code includes the following classes:</w:t>
      </w:r>
    </w:p>
    <w:p w14:paraId="72FFE8CB" w14:textId="28F0208D" w:rsidR="005A55BF" w:rsidRPr="002B5E01" w:rsidRDefault="005758C9" w:rsidP="005A55B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b/>
          <w:lang w:val="en-US"/>
        </w:rPr>
        <w:t>DataManager</w:t>
      </w:r>
      <w:r w:rsidR="005A55BF" w:rsidRPr="002B5E01">
        <w:rPr>
          <w:b/>
          <w:lang w:val="en-US"/>
        </w:rPr>
        <w:t>Main</w:t>
      </w:r>
      <w:r w:rsidR="005A55BF" w:rsidRPr="002B5E01">
        <w:rPr>
          <w:lang w:val="en-US"/>
        </w:rPr>
        <w:t xml:space="preserve">: starts the HTTP </w:t>
      </w:r>
      <w:r w:rsidR="00F0366D" w:rsidRPr="002B5E01">
        <w:rPr>
          <w:lang w:val="en-US"/>
        </w:rPr>
        <w:t>or the HTTPS server based on the properties files and command line arguments, registers into the SR</w:t>
      </w:r>
    </w:p>
    <w:p w14:paraId="70F8FD3C" w14:textId="34CF8371" w:rsidR="005A55BF" w:rsidRDefault="004F7189" w:rsidP="005A55B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b/>
          <w:lang w:val="en-US"/>
        </w:rPr>
        <w:t>DataManager</w:t>
      </w:r>
      <w:r w:rsidR="005A55BF" w:rsidRPr="002B5E01">
        <w:rPr>
          <w:b/>
          <w:lang w:val="en-US"/>
        </w:rPr>
        <w:t>Resource</w:t>
      </w:r>
      <w:r w:rsidR="005A55BF" w:rsidRPr="002B5E01">
        <w:rPr>
          <w:lang w:val="en-US"/>
        </w:rPr>
        <w:t xml:space="preserve">: </w:t>
      </w:r>
      <w:r>
        <w:rPr>
          <w:lang w:val="en-US"/>
        </w:rPr>
        <w:t>provides with the Proxy and Historian</w:t>
      </w:r>
      <w:r w:rsidR="005A55BF" w:rsidRPr="002B5E01">
        <w:rPr>
          <w:lang w:val="en-US"/>
        </w:rPr>
        <w:t xml:space="preserve"> </w:t>
      </w:r>
      <w:r>
        <w:rPr>
          <w:lang w:val="en-US"/>
        </w:rPr>
        <w:t>services</w:t>
      </w:r>
    </w:p>
    <w:p w14:paraId="17F25EEB" w14:textId="7AB5D19E" w:rsidR="00572BAB" w:rsidRPr="002B5E01" w:rsidRDefault="00572BAB" w:rsidP="005A55B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b/>
          <w:lang w:val="en-US"/>
        </w:rPr>
        <w:t>DataManagerService</w:t>
      </w:r>
      <w:r w:rsidRPr="00572BAB">
        <w:rPr>
          <w:lang w:val="en-US"/>
        </w:rPr>
        <w:t>:</w:t>
      </w:r>
      <w:r>
        <w:rPr>
          <w:lang w:val="en-US"/>
        </w:rPr>
        <w:t xml:space="preserve"> provides functionality for the services</w:t>
      </w:r>
      <w:bookmarkStart w:id="6" w:name="_GoBack"/>
      <w:bookmarkEnd w:id="6"/>
    </w:p>
    <w:p w14:paraId="29AA482B" w14:textId="247F5425" w:rsidR="005A55BF" w:rsidRDefault="005A55BF" w:rsidP="005A55BF">
      <w:pPr>
        <w:pStyle w:val="Heading1"/>
      </w:pPr>
      <w:bookmarkStart w:id="7" w:name="_Hlk494822498"/>
      <w:r>
        <w:t>Usage</w:t>
      </w:r>
    </w:p>
    <w:bookmarkEnd w:id="7"/>
    <w:p w14:paraId="0B90C9B0" w14:textId="77777777" w:rsidR="007867BF" w:rsidRPr="002B5E01" w:rsidRDefault="007867BF" w:rsidP="007867BF">
      <w:pPr>
        <w:rPr>
          <w:lang w:val="en-US"/>
        </w:rPr>
      </w:pPr>
      <w:r w:rsidRPr="002B5E01">
        <w:rPr>
          <w:lang w:val="en-US"/>
        </w:rPr>
        <w:t xml:space="preserve">Start the module as a Java executable. The following command line arguments are available: </w:t>
      </w:r>
    </w:p>
    <w:p w14:paraId="2F96C83D" w14:textId="77777777" w:rsidR="00AB6CE9" w:rsidRPr="00BD03C9" w:rsidRDefault="00AB6CE9" w:rsidP="00AB6CE9">
      <w:pPr>
        <w:pStyle w:val="BodyText"/>
        <w:numPr>
          <w:ilvl w:val="0"/>
          <w:numId w:val="13"/>
        </w:numPr>
        <w:tabs>
          <w:tab w:val="left" w:pos="1810"/>
        </w:tabs>
        <w:spacing w:line="280" w:lineRule="exact"/>
        <w:rPr>
          <w:lang w:val="en-US"/>
        </w:rPr>
      </w:pPr>
      <w:r w:rsidRPr="00BD03C9">
        <w:rPr>
          <w:lang w:val="en-US"/>
        </w:rPr>
        <w:t>“-tls”: starts the Core System in secure (HTTPS) mode, using the certificates which were set in the app.properties file.</w:t>
      </w:r>
    </w:p>
    <w:p w14:paraId="468CA639" w14:textId="77777777" w:rsidR="00AB6CE9" w:rsidRDefault="00AB6CE9" w:rsidP="00AB6CE9">
      <w:pPr>
        <w:pStyle w:val="BodyText"/>
        <w:numPr>
          <w:ilvl w:val="0"/>
          <w:numId w:val="13"/>
        </w:numPr>
        <w:tabs>
          <w:tab w:val="left" w:pos="1810"/>
        </w:tabs>
        <w:spacing w:line="280" w:lineRule="exact"/>
        <w:rPr>
          <w:lang w:val="en-US"/>
        </w:rPr>
      </w:pPr>
      <w:r>
        <w:rPr>
          <w:lang w:val="en-US"/>
        </w:rPr>
        <w:t>“-daemon” (Linux only!): starts the module in daemon mode, kill signals will prompt a normal shutdown, and the core system will de-register its services from the Service Registry.</w:t>
      </w:r>
    </w:p>
    <w:p w14:paraId="1CD1BF49" w14:textId="77777777" w:rsidR="00AB6CE9" w:rsidRPr="00D81E1E" w:rsidRDefault="00AB6CE9" w:rsidP="00AB6CE9">
      <w:pPr>
        <w:pStyle w:val="BodyText"/>
        <w:numPr>
          <w:ilvl w:val="0"/>
          <w:numId w:val="13"/>
        </w:numPr>
        <w:tabs>
          <w:tab w:val="left" w:pos="1810"/>
        </w:tabs>
        <w:spacing w:line="280" w:lineRule="exact"/>
        <w:rPr>
          <w:lang w:val="en-US"/>
        </w:rPr>
      </w:pPr>
      <w:r>
        <w:rPr>
          <w:lang w:val="en-US"/>
        </w:rPr>
        <w:t>“-d”: starts the module in debug mode, which means every incoming REST request (URL + payload) and the corresponding response will be printed to the console output.</w:t>
      </w:r>
    </w:p>
    <w:p w14:paraId="79FD2230" w14:textId="4AB4ED0F" w:rsidR="005A55BF" w:rsidRPr="002B5E01" w:rsidRDefault="005A55BF">
      <w:pPr>
        <w:rPr>
          <w:rFonts w:ascii="Calibri" w:eastAsia="MS PGothic" w:hAnsi="Calibri" w:cs="Lucida Grande"/>
          <w:sz w:val="48"/>
          <w:szCs w:val="48"/>
          <w:lang w:val="en-US" w:eastAsia="en-US"/>
        </w:rPr>
      </w:pPr>
      <w:r w:rsidRPr="002B5E01">
        <w:rPr>
          <w:lang w:val="en-US"/>
        </w:rPr>
        <w:br w:type="page"/>
      </w:r>
    </w:p>
    <w:p w14:paraId="24B92D75" w14:textId="24A48A03" w:rsidR="0077691B" w:rsidRDefault="0077691B" w:rsidP="0077691B">
      <w:pPr>
        <w:pStyle w:val="Title"/>
        <w:rPr>
          <w:lang w:val="en-US"/>
        </w:rPr>
      </w:pPr>
      <w:r w:rsidRPr="008F3398">
        <w:rPr>
          <w:lang w:val="en-US"/>
        </w:rPr>
        <w:lastRenderedPageBreak/>
        <w:t>References</w:t>
      </w:r>
    </w:p>
    <w:p w14:paraId="0E8F8C80" w14:textId="77777777" w:rsidR="001F3647" w:rsidRPr="003D47C8" w:rsidRDefault="001F3647" w:rsidP="00D412F3">
      <w:pPr>
        <w:pStyle w:val="BodyText"/>
      </w:pPr>
    </w:p>
    <w:p w14:paraId="073416CB" w14:textId="19F34731" w:rsidR="00105116" w:rsidRPr="002C447C" w:rsidRDefault="00105116" w:rsidP="00105116">
      <w:pPr>
        <w:pStyle w:val="Title"/>
        <w:rPr>
          <w:lang w:val="en-US"/>
        </w:rPr>
      </w:pPr>
      <w:bookmarkStart w:id="8" w:name="_Toc354828814"/>
      <w:r w:rsidRPr="002C447C">
        <w:rPr>
          <w:lang w:val="en-US"/>
        </w:rPr>
        <w:t>Revision history</w:t>
      </w:r>
      <w:bookmarkEnd w:id="8"/>
    </w:p>
    <w:p w14:paraId="745B16ED" w14:textId="77777777" w:rsidR="00105116" w:rsidRPr="002C447C" w:rsidRDefault="00105116" w:rsidP="00105116">
      <w:pPr>
        <w:pStyle w:val="Heading1"/>
        <w:rPr>
          <w:lang w:val="en-US"/>
        </w:rPr>
      </w:pPr>
      <w:bookmarkStart w:id="9" w:name="_Toc354828815"/>
      <w:r w:rsidRPr="002C447C">
        <w:rPr>
          <w:lang w:val="en-US"/>
        </w:rPr>
        <w:t>Amendments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1843"/>
        <w:gridCol w:w="913"/>
        <w:gridCol w:w="3198"/>
        <w:gridCol w:w="2368"/>
      </w:tblGrid>
      <w:tr w:rsidR="00105116" w:rsidRPr="00BF0D7D" w14:paraId="5589B472" w14:textId="77777777" w:rsidTr="00053044">
        <w:tc>
          <w:tcPr>
            <w:tcW w:w="675" w:type="dxa"/>
            <w:shd w:val="clear" w:color="auto" w:fill="BFBFBF" w:themeFill="background1" w:themeFillShade="BF"/>
          </w:tcPr>
          <w:p w14:paraId="658B703E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315DD4F7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14:paraId="77BFC46B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Version</w:t>
            </w:r>
          </w:p>
        </w:tc>
        <w:tc>
          <w:tcPr>
            <w:tcW w:w="3198" w:type="dxa"/>
            <w:shd w:val="clear" w:color="auto" w:fill="BFBFBF" w:themeFill="background1" w:themeFillShade="BF"/>
          </w:tcPr>
          <w:p w14:paraId="12DF4206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 xml:space="preserve">Subject of </w:t>
            </w:r>
            <w:r w:rsidR="003566DF" w:rsidRPr="00BF0D7D">
              <w:rPr>
                <w:rFonts w:ascii="Times New Roman" w:hAnsi="Times New Roman" w:cs="Times New Roman"/>
                <w:sz w:val="22"/>
                <w:szCs w:val="22"/>
              </w:rPr>
              <w:t>Amendments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14:paraId="19F48B1E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Author</w:t>
            </w:r>
          </w:p>
        </w:tc>
      </w:tr>
      <w:tr w:rsidR="00105116" w:rsidRPr="00BF0D7D" w14:paraId="439620F4" w14:textId="77777777" w:rsidTr="00053044">
        <w:tc>
          <w:tcPr>
            <w:tcW w:w="675" w:type="dxa"/>
          </w:tcPr>
          <w:p w14:paraId="1EDC5C3F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43" w:type="dxa"/>
          </w:tcPr>
          <w:p w14:paraId="06CBA6C5" w14:textId="4CF41A48" w:rsidR="00105116" w:rsidRPr="00BF0D7D" w:rsidRDefault="005758C9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2018-09</w:t>
            </w:r>
            <w:r w:rsidR="00F72F92">
              <w:rPr>
                <w:rFonts w:ascii="Times New Roman" w:hAnsi="Times New Roman" w:cs="Times New Roman"/>
                <w:sz w:val="22"/>
                <w:szCs w:val="22"/>
              </w:rPr>
              <w:t>-2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13" w:type="dxa"/>
          </w:tcPr>
          <w:p w14:paraId="4DC98ACA" w14:textId="6AAF1C20" w:rsidR="00105116" w:rsidRPr="00BF0D7D" w:rsidRDefault="005758C9" w:rsidP="0022387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G4.0</w:t>
            </w:r>
          </w:p>
        </w:tc>
        <w:tc>
          <w:tcPr>
            <w:tcW w:w="3198" w:type="dxa"/>
          </w:tcPr>
          <w:p w14:paraId="47DE3C34" w14:textId="06D36CE0" w:rsidR="00105116" w:rsidRPr="00BF0D7D" w:rsidRDefault="0022387A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First draft</w:t>
            </w:r>
          </w:p>
        </w:tc>
        <w:tc>
          <w:tcPr>
            <w:tcW w:w="2368" w:type="dxa"/>
          </w:tcPr>
          <w:p w14:paraId="33B8620B" w14:textId="7DFDE77F" w:rsidR="0022387A" w:rsidRPr="00BF0D7D" w:rsidRDefault="005758C9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Jens Eliasson</w:t>
            </w:r>
          </w:p>
        </w:tc>
      </w:tr>
    </w:tbl>
    <w:p w14:paraId="1F975597" w14:textId="77777777" w:rsidR="00105116" w:rsidRPr="00BF0D7D" w:rsidRDefault="00105116" w:rsidP="00D412F3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0BBB3AF4" w14:textId="77777777" w:rsidR="00105116" w:rsidRPr="00BF0D7D" w:rsidRDefault="00105116" w:rsidP="00105116">
      <w:pPr>
        <w:pStyle w:val="Heading1"/>
        <w:rPr>
          <w:rFonts w:ascii="Times New Roman" w:hAnsi="Times New Roman" w:cs="Times New Roman"/>
          <w:sz w:val="22"/>
          <w:szCs w:val="22"/>
          <w:lang w:val="en-US"/>
        </w:rPr>
      </w:pPr>
      <w:bookmarkStart w:id="10" w:name="_Toc354828816"/>
      <w:r w:rsidRPr="00BF0D7D">
        <w:rPr>
          <w:rFonts w:ascii="Times New Roman" w:hAnsi="Times New Roman" w:cs="Times New Roman"/>
          <w:sz w:val="22"/>
          <w:szCs w:val="22"/>
          <w:lang w:val="en-US"/>
        </w:rPr>
        <w:t>Quality Assurance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BF0D7D" w14:paraId="3F925AAE" w14:textId="77777777" w:rsidTr="00053044">
        <w:tc>
          <w:tcPr>
            <w:tcW w:w="674" w:type="dxa"/>
            <w:shd w:val="clear" w:color="auto" w:fill="BFBFBF" w:themeFill="background1" w:themeFillShade="BF"/>
          </w:tcPr>
          <w:p w14:paraId="28D165DA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043D336A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14:paraId="3AEA2D78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14:paraId="44DF24C4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Approved by</w:t>
            </w:r>
          </w:p>
        </w:tc>
      </w:tr>
      <w:tr w:rsidR="00105116" w:rsidRPr="00BF0D7D" w14:paraId="37D5570D" w14:textId="77777777" w:rsidTr="00053044">
        <w:tc>
          <w:tcPr>
            <w:tcW w:w="674" w:type="dxa"/>
          </w:tcPr>
          <w:p w14:paraId="6CAD9921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43" w:type="dxa"/>
          </w:tcPr>
          <w:p w14:paraId="5AD8719C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4" w:type="dxa"/>
          </w:tcPr>
          <w:p w14:paraId="3C8B59CB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8" w:type="dxa"/>
          </w:tcPr>
          <w:p w14:paraId="49009EB5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05116" w:rsidRPr="00BF0D7D" w14:paraId="13DF4964" w14:textId="77777777" w:rsidTr="00053044">
        <w:tc>
          <w:tcPr>
            <w:tcW w:w="674" w:type="dxa"/>
          </w:tcPr>
          <w:p w14:paraId="0E796AA3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843" w:type="dxa"/>
          </w:tcPr>
          <w:p w14:paraId="62FCABAE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4" w:type="dxa"/>
          </w:tcPr>
          <w:p w14:paraId="12532275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8" w:type="dxa"/>
          </w:tcPr>
          <w:p w14:paraId="1A5D99BB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780F4C7A" w14:textId="77777777" w:rsidR="00080E87" w:rsidRPr="002C447C" w:rsidRDefault="00080E87" w:rsidP="00D412F3">
      <w:pPr>
        <w:pStyle w:val="BodyText"/>
      </w:pPr>
      <w:r w:rsidRPr="002C447C">
        <w:tab/>
      </w:r>
      <w:r w:rsidRPr="002C447C">
        <w:tab/>
      </w:r>
      <w:r w:rsidRPr="002C447C">
        <w:tab/>
      </w:r>
    </w:p>
    <w:p w14:paraId="4FBCF383" w14:textId="77777777" w:rsidR="00081ECA" w:rsidRPr="002C447C" w:rsidRDefault="002C447C" w:rsidP="00D412F3">
      <w:pPr>
        <w:pStyle w:val="BodyText"/>
      </w:pPr>
      <w:r w:rsidRPr="002C447C">
        <w:tab/>
      </w:r>
      <w:r w:rsidRPr="002C447C">
        <w:tab/>
      </w:r>
    </w:p>
    <w:sectPr w:rsidR="00081ECA" w:rsidRPr="002C447C" w:rsidSect="007E7B9F"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A3ED48" w14:textId="77777777" w:rsidR="007E3DAD" w:rsidRDefault="007E3DAD" w:rsidP="00252D9B">
      <w:r>
        <w:separator/>
      </w:r>
    </w:p>
  </w:endnote>
  <w:endnote w:type="continuationSeparator" w:id="0">
    <w:p w14:paraId="552F94C1" w14:textId="77777777" w:rsidR="007E3DAD" w:rsidRDefault="007E3DAD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inionPro-Regular">
    <w:altName w:val="Calibri"/>
    <w:panose1 w:val="02040503050306020203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panose1 w:val="020B0604020202020204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7AF967" w14:textId="77777777" w:rsidR="003C4685" w:rsidRDefault="00475833">
    <w:pPr>
      <w:pStyle w:val="Footer"/>
    </w:pPr>
    <w:r>
      <w:rPr>
        <w:noProof/>
        <w:lang w:val="hu-HU" w:eastAsia="hu-H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F125F05" wp14:editId="2563187C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0285FD" w14:textId="77777777" w:rsidR="003C4685" w:rsidRPr="00786E47" w:rsidRDefault="003C4685" w:rsidP="003C4685">
                          <w:pPr>
                            <w:pStyle w:val="Header"/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14:paraId="1ADB0D2F" w14:textId="77777777" w:rsidR="003C4685" w:rsidRPr="00786E47" w:rsidRDefault="003C4685" w:rsidP="003C4685">
                          <w:pPr>
                            <w:pStyle w:val="Header"/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14:paraId="6095887B" w14:textId="77777777" w:rsidR="003C4685" w:rsidRPr="00786E47" w:rsidRDefault="003C4685" w:rsidP="003C4685">
                          <w:pPr>
                            <w:pStyle w:val="Header"/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14:paraId="63A1D0AA" w14:textId="77777777" w:rsidR="003C4685" w:rsidRPr="00786E47" w:rsidRDefault="003C4685" w:rsidP="003C4685">
                          <w:pPr>
                            <w:pStyle w:val="Header"/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Project Coordinator: Professor Jerker Delsing | Luleå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125F0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9p6KsAIAAK0FAAAOAAAAZHJzL2Uyb0RvYy54bWysVFtvmzAUfp+0/2D5PQUi6AWVVDRVpklR&#13;&#10;W62d+uwYu0EFH892ErJp/33HBpKu20unvZiD/Z3bdy6XV13bkK0wtgZV0OQkpkQoDlWtngv69XEx&#13;&#10;OafEOqYq1oASBd0LS69mHz9c7nQuprCGphKGoBFl850u6No5nUeR5WvRMnsCWih8lGBa5vDXPEeV&#13;&#10;YTu03jbRNI5Pox2YShvgwlq8vekf6SzYl1JwdyelFY40BcXYXDhNOFf+jGaXLH82TK9rPoTB/iGK&#13;&#10;ltUKnR5M3TDHyMbUf5hqa27AgnQnHNoIpKy5CDlgNkn8JpuHNdMi5ILkWH2gyf4/s/x2e29IXRU0&#13;&#10;TShRrMUaPYrOkWvoyNTTs9M2R9SDRpzr8BrLHFK1egn8xSIkeoXpFSyiPR2dNK3/YqIEFbEC+wPr&#13;&#10;3gvHyyyN0/Q8o4TjW3aWZHEoS3TU1sa6TwJa4oWCGqxqiIBtl9Z5/ywfId6ZgkXdNKGyjfrtAoH9&#13;&#10;jQit0WuzHCNB0SN9TKFsP+bZ2bQ8yy4mp2WWTNIkPp+UZTyd3CzKuIzTxfwivf7p+UGbo37goU/d&#13;&#10;M2LdvhHeaqO+CIkkBwb8RWhvMW8M2TJsTMa5UC4ZrAW0R0nM4j2KAz7kEfJ7j3LPCGoEz6DcQbmt&#13;&#10;FZi+4n4qj2FXL2PIsscPnTDk7Slw3apDjry4gmqPLWSgn0Gr+aLGci6ZdffM4NBhc+AicXd4yAZ2&#13;&#10;BYVBomQN5vvf7j0eZwFfKdnhEBfUftswIyhpPiucEj/xo2BGYTUKatPOAenHxsdogogKxjWjKA20&#13;&#10;T7hfSu8Fn5ji6KugbhTnrl8luJ+4KMsAwrnWzC3Vg+bjpPjmfOyemNFDBzvsmFsYx5vlbxq5x/pC&#13;&#10;KCg3DmQduvzI4kA07oTQf8P+8kvn9X9AHbfs7BcAAAD//wMAUEsDBBQABgAIAAAAIQBsqKjc4wAA&#13;&#10;AA8BAAAPAAAAZHJzL2Rvd25yZXYueG1sTI/NTsMwEITvSH0Haytxo3YQiUoap6r4OSEh0nDg6MRu&#13;&#10;YjVeh9htw9uznMplpf1GOztTbGc3sLOZgvUoIVkJYAZbry12Ej7r17s1sBAVajV4NBJ+TIBtubgp&#13;&#10;VK79BStz3seOkQmGXEnoYxxzzkPbG6fCyo8GSTv4yalI69RxPakLmbuB3wuRcacs0odejeapN+1x&#13;&#10;f3ISdl9Yvdjv9+ajOlS2rh8FvmVHKW+X8/OGxm4DLJo5Xi/grwPlh5KCNf6EOrBBArWJRNPkIQVG&#13;&#10;+jpNEmANoUwQ4mXB//cofwEAAP//AwBQSwECLQAUAAYACAAAACEAtoM4kv4AAADhAQAAEwAAAAAA&#13;&#10;AAAAAAAAAAAAAAAAW0NvbnRlbnRfVHlwZXNdLnhtbFBLAQItABQABgAIAAAAIQA4/SH/1gAAAJQB&#13;&#10;AAALAAAAAAAAAAAAAAAAAC8BAABfcmVscy8ucmVsc1BLAQItABQABgAIAAAAIQB29p6KsAIAAK0F&#13;&#10;AAAOAAAAAAAAAAAAAAAAAC4CAABkcnMvZTJvRG9jLnhtbFBLAQItABQABgAIAAAAIQBsqKjc4wAA&#13;&#10;AA8BAAAPAAAAAAAAAAAAAAAAAAoFAABkcnMvZG93bnJldi54bWxQSwUGAAAAAAQABADzAAAAGgYA&#13;&#10;AAAA&#13;&#10;" filled="f" stroked="f">
              <v:textbox inset="0,0,0,0">
                <w:txbxContent>
                  <w:p w14:paraId="2B0285FD" w14:textId="77777777" w:rsidR="003C4685" w:rsidRPr="00786E47" w:rsidRDefault="003C4685" w:rsidP="003C4685">
                    <w:pPr>
                      <w:pStyle w:val="Header"/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14:paraId="1ADB0D2F" w14:textId="77777777" w:rsidR="003C4685" w:rsidRPr="00786E47" w:rsidRDefault="003C4685" w:rsidP="003C4685">
                    <w:pPr>
                      <w:pStyle w:val="Header"/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14:paraId="6095887B" w14:textId="77777777" w:rsidR="003C4685" w:rsidRPr="00786E47" w:rsidRDefault="003C4685" w:rsidP="003C4685">
                    <w:pPr>
                      <w:pStyle w:val="Header"/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14:paraId="63A1D0AA" w14:textId="77777777" w:rsidR="003C4685" w:rsidRPr="00786E47" w:rsidRDefault="003C4685" w:rsidP="003C4685">
                    <w:pPr>
                      <w:pStyle w:val="Header"/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Project Coordinator: Professor Jerker Delsing | Luleå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3C4685" w:rsidRPr="003C4685">
      <w:rPr>
        <w:noProof/>
        <w:lang w:val="hu-HU" w:eastAsia="hu-HU"/>
      </w:rPr>
      <w:drawing>
        <wp:anchor distT="0" distB="0" distL="114300" distR="114300" simplePos="0" relativeHeight="251660288" behindDoc="1" locked="0" layoutInCell="1" allowOverlap="1" wp14:anchorId="7C3F14F9" wp14:editId="65AF17D3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</w:p>
  <w:p w14:paraId="36BE9BCA" w14:textId="77777777" w:rsidR="003C4685" w:rsidRDefault="003C4685">
    <w:pPr>
      <w:pStyle w:val="Footer"/>
    </w:pPr>
  </w:p>
  <w:p w14:paraId="496B7723" w14:textId="77777777" w:rsidR="003C4685" w:rsidRDefault="003C4685">
    <w:pPr>
      <w:pStyle w:val="Footer"/>
    </w:pPr>
  </w:p>
  <w:p w14:paraId="3AC662FD" w14:textId="77777777" w:rsidR="009B6057" w:rsidRDefault="00475833">
    <w:pPr>
      <w:pStyle w:val="Footer"/>
    </w:pPr>
    <w:r>
      <w:rPr>
        <w:rFonts w:ascii="Exo Bold" w:hAnsi="Exo Bold"/>
        <w:noProof/>
        <w:sz w:val="14"/>
        <w:szCs w:val="14"/>
        <w:lang w:val="hu-HU" w:eastAsia="hu-HU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F41AD04" wp14:editId="0931DE23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14872F" w14:textId="77777777" w:rsidR="009B6057" w:rsidRPr="00026922" w:rsidRDefault="009B6057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6792C534" w14:textId="77777777" w:rsidR="009B6057" w:rsidRPr="007C50F4" w:rsidRDefault="009B6057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04A43F66" w14:textId="77777777"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2C20E7ED" w14:textId="77777777"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F41AD04" id="Text Box 5" o:spid="_x0000_s1028" type="#_x0000_t202" style="position:absolute;margin-left:36.25pt;margin-top:806pt;width:546.3pt;height:17.3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m1bV0wIAAOkFAAAOAAAAZHJzL2Uyb0RvYy54bWysVMlu2zAQvRfoPxC8K1riVYgcKDZUFDCS&#13;&#10;oEmRM02RsRCJZEnallv03zukJDtNe0nRCzUavtkeZ+bqum1qtGfaVFJkOL6IMGKCyrISzxn++lgE&#13;&#10;M4yMJaIktRQsw0dm8PXi44erg0pZIreyLplG4ESY9KAyvLVWpWFo6JY1xFxIxQRccqkbYuFXP4el&#13;&#10;Jgfw3tRhEkWT8CB1qbSkzBjQrrpLvPD+OWfU3nFumEV1hiE360/tz407w8UVSZ81UduK9mmQf8ii&#13;&#10;IZWAoCdXK2IJ2unqD1dNRbU0ktsLKptQcl5R5muAauLoTTUPW6KYrwXIMepEk/l/bunt/l6jqszw&#13;&#10;COgRpIE3emStRTeyRWNHz0GZFFAPCnC2BTU8sy/VqLWkLwYg4StMZ2AA7ehouW7cFwpFYAghjifW&#13;&#10;XRQKysn8cga1Y0ThLonnU5Cd07O10sZ+YrJBTsiwhlf1GZD92tgOOkBcMCGLqq5BT9Ja/KYAn52G&#13;&#10;+dborEkKmYDokC4n/2w/ijxPJqvLVbCazafBaMOSYFZEo+AmH43j5XRaxKvpz659zkbL8TTJp+N5&#13;&#10;MMnHcTCKo1mQ51ESrIo8yqNRsZyPbrwRJDIE9eR1fDkajT3WrEv9C+PwMp42p/AzwZa1RnsC3Uwo&#13;&#10;ZcLGPVW1ALRDcSj9PYY93hfvSXmPcUfjEFkKezJuKiF11yZulM9ply9DyrzD9+3T1+0osO2m9S3p&#13;&#10;kU6zkeUR2k/Lbn6NokUFrbAmxt4TDQML3QNLyN7BwWt5yLDsJYy2Un//m97hYY7gFqMDLIAMm287&#13;&#10;ohlG9WcBEwYu7SDoQdgMgtg1SwmvEMN6U9SLYKBtPYhcy+YJdlPuosAVERRiZdgO4tJ2awh2G2V5&#13;&#10;7kGwExSxa/Gg6DBlrrEf2yeiVd/9FhrnVg6rgaRvhqDDuucUMt9ZySs/IWcWe75hn/gZ63efW1iv&#13;&#10;/z3qvKEXvwAAAP//AwBQSwMEFAAGAAgAAAAhAG/kuy7kAAAAEgEAAA8AAABkcnMvZG93bnJldi54&#13;&#10;bWxMT8tugzAQvFfqP1hbqbfGgBq3IZgo6uNUqQqhhxwNOGAFryl2Evr3XU7tZaWdnZ1Htplszy56&#13;&#10;9MahhHgRAdNYu8ZgK+GrfH94BuaDwkb1DrWEH+1hk9/eZCpt3BULfdmHlpEI+lRJ6EIYUs593Wmr&#13;&#10;/MINGul2dKNVgdax5c2oriRue55EkeBWGSSHTg36pdP1aX+2ErYHLN7M92e1K46FKctVhB/iJOX9&#13;&#10;3fS6prFdAwt6Cn8fMHeg/JBTsMqdsfGsl/CULIlJuIgTajYzYrGMgVUz9igE8Dzj/6vkvwAAAP//&#13;&#10;AwBQSwECLQAUAAYACAAAACEAtoM4kv4AAADhAQAAEwAAAAAAAAAAAAAAAAAAAAAAW0NvbnRlbnRf&#13;&#10;VHlwZXNdLnhtbFBLAQItABQABgAIAAAAIQA4/SH/1gAAAJQBAAALAAAAAAAAAAAAAAAAAC8BAABf&#13;&#10;cmVscy8ucmVsc1BLAQItABQABgAIAAAAIQDjm1bV0wIAAOkFAAAOAAAAAAAAAAAAAAAAAC4CAABk&#13;&#10;cnMvZTJvRG9jLnhtbFBLAQItABQABgAIAAAAIQBv5Lsu5AAAABIBAAAPAAAAAAAAAAAAAAAAAC0F&#13;&#10;AABkcnMvZG93bnJldi54bWxQSwUGAAAAAAQABADzAAAAPgYAAAAA&#13;&#10;" filled="f" stroked="f">
              <v:textbox inset="0,0,0,0">
                <w:txbxContent>
                  <w:p w14:paraId="0D14872F" w14:textId="77777777" w:rsidR="009B6057" w:rsidRPr="00026922" w:rsidRDefault="009B6057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6792C534" w14:textId="77777777" w:rsidR="009B6057" w:rsidRPr="007C50F4" w:rsidRDefault="009B6057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04A43F66" w14:textId="77777777"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2C20E7ED" w14:textId="77777777"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hu-HU" w:eastAsia="hu-HU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0582EB5" wp14:editId="59238814">
              <wp:simplePos x="0" y="0"/>
              <wp:positionH relativeFrom="column">
                <wp:posOffset>-799465</wp:posOffset>
              </wp:positionH>
              <wp:positionV relativeFrom="paragraph">
                <wp:posOffset>146050</wp:posOffset>
              </wp:positionV>
              <wp:extent cx="6743700" cy="0"/>
              <wp:effectExtent l="13335" t="8890" r="5715" b="29210"/>
              <wp:wrapNone/>
              <wp:docPr id="39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2AB1AD2" id="Rak 9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mpqdAIAAPsEAAAOAAAAZHJzL2Uyb0RvYy54bWysVE1v2zAMvQ/YfxB8T203bj6MOsUQJ7t0&#10;W7F22Fmx5FioLAmSEjsY9t9HyonRbJdhWAIIIkU9PZKPvn/oW0mO3DqhVRGlN0lEuKo0E2pfRN9e&#10;tpNFRJynilGpFS+iE3fRw+r9u/vO5PxWN1oybgmAKJd3poga700ex65qeEvdjTZcwWGtbUs9mHYf&#10;M0s7QG9lfJsks7jTlhmrK+4ceMvhMFoF/Lrmlf9S1457IosIuPmw2rDucI1X9zTfW2oaUZ1p0H9g&#10;0VKh4NERqqSekoMVf0C1orLa6drfVLqNdV2LioccIJs0+S2b54YaHnKB4jgzlsn9P9jq8/HJEsGK&#10;aLqMiKIt9OgrfSVLrExnXA4Ba/VkMbeqV8/mUVevjii9bqja88Dw5WTgVoo34qsraDgD+Lvuk2YQ&#10;Qw9ehzL1tW0REgpA+tCN09gN3ntSgXM2z6bzBJpWXc5iml8uGuv8R65bgpsikkJhoWhOj4/OIxGa&#10;X0LQrfRWSBmaLRXpAHx6l4QLTkvB8BDDguz4WlpypCAY36chRh5a4D/40gR/g27AD+oa/MEFr44Q&#10;gcMVutUHxQKHhlO2Oe89FXLYw22pkAYPwoVE0NAHz+1zwzrCBKYKqseiMAEqvsvQAMtq/134JrQD&#10;CxmSsfvdmMoiwf9QImkaOpCezpfL0GkkPoQH2uObwbqiA905E8M+BYn/WCbLzWKzyCbZ7WwzyZKy&#10;nHzYrrPJbJvO78ppuV6X6U98O83yRjDGFRb8Mm5p9ndyPg/+MCjjwI2dja/RB+Y9lBByu5AO8kRF&#10;DtreaXZ6shfZwoSF4PPXAEf4rQ37t9+s1S8AAAD//wMAUEsDBBQABgAIAAAAIQA3IFel3gAAAAoB&#10;AAAPAAAAZHJzL2Rvd25yZXYueG1sTI/BTsMwDIbvSLxDZCRuW9JOVKw0ndAkhCZODC7cssZrqzZO&#10;aLKtvD1GHOBo+9Pv7682sxvFGafYe9KQLRUIpMbbnloN729Pi3sQMRmyZvSEGr4wwqa+vqpMaf2F&#10;XvG8T63gEIql0dClFEopY9OhM3HpAxLfjn5yJvE4tdJO5sLhbpS5UoV0pif+0JmA2w6bYX9yGmTq&#10;n4epUR8FHsOgPt1u+7ILWt/ezI8PIBLO6Q+GH31Wh5qdDv5ENopRwyLL79bMashXXIqJ9arIQBx+&#10;F7Ku5P8K9TcAAAD//wMAUEsBAi0AFAAGAAgAAAAhALaDOJL+AAAA4QEAABMAAAAAAAAAAAAAAAAA&#10;AAAAAFtDb250ZW50X1R5cGVzXS54bWxQSwECLQAUAAYACAAAACEAOP0h/9YAAACUAQAACwAAAAAA&#10;AAAAAAAAAAAvAQAAX3JlbHMvLnJlbHNQSwECLQAUAAYACAAAACEADH5qanQCAAD7BAAADgAAAAAA&#10;AAAAAAAAAAAuAgAAZHJzL2Uyb0RvYy54bWxQSwECLQAUAAYACAAAACEANyBXpd4AAAAKAQAADwAA&#10;AAAAAAAAAAAAAADOBAAAZHJzL2Rvd25yZXYueG1sUEsFBgAAAAAEAAQA8wAAANkFAAAAAA=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711EB5" w14:textId="77777777" w:rsidR="00D304E5" w:rsidRDefault="00475833">
    <w:pPr>
      <w:pStyle w:val="Footer"/>
    </w:pPr>
    <w:r>
      <w:rPr>
        <w:rFonts w:ascii="Exo Bold" w:hAnsi="Exo Bold"/>
        <w:noProof/>
        <w:sz w:val="14"/>
        <w:szCs w:val="14"/>
        <w:lang w:val="hu-HU" w:eastAsia="hu-HU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DCBED81" wp14:editId="0D7A08FB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F1CA68" w14:textId="77777777" w:rsidR="00D304E5" w:rsidRPr="00026922" w:rsidRDefault="00D304E5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6FEEEFF7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3C78BE0F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7F200B81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CBED81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vYcb1gIAAOkFAAAOAAAAZHJzL2Uyb0RvYy54bWysVEtv2zAMvg/YfxB0d/1onkadwk3gYUDQ&#13;&#10;FmuHnhVZaozakiYpibNh/32UbCddt0uHXWSa+kiRHx9X121Toz3TppIiw/FFhBETVJaVeM7w18ci&#13;&#10;mGFkLBElqaVgGT4yg68XHz9cHVTKErmVdck0AifCpAeV4a21Kg1DQ7esIeZCKibgkkvdEAu/+jks&#13;&#10;NTmA96YOkyiahAepS6UlZcaAdtVd4oX3zzmj9o5zwyyqMwyxWX9qf27cGS6uSPqsidpWtA+D/EMU&#13;&#10;DakEPHpytSKWoJ2u/nDVVFRLI7m9oLIJJecVZT4HyCaO3mTzsCWK+VyAHKNONJn/55be7u81qsoM&#13;&#10;X0KlBGmgRo+stehGtmjs6DkokwLqQQHOtqCGMvtUjVpL+mIAEr7CdAYG0I6OluvGfSFRBIZQgeOJ&#13;&#10;dfcKBeVkfjmD3DGicJfE8ynIzunZWmljPzHZICdkWENVfQRkvza2gw4Q95iQRVXXoCdpLX5TgM9O&#13;&#10;w3xrdNYkhUhAdEgXky/bjyLPk8nqchWsZvNpMNqwJJgV0Si4yUfjeDmdFvFq+rNrn7PRcjxN8ul4&#13;&#10;HkzycRyM4mgW5HmUBKsij/JoVCznoxtvBIEMj3ryOr4cjcYea9aF/oVxqIynzSn8TLBlrdGeQDcT&#13;&#10;SpmwcU9VLQDtUBxSf49hj/fJe1LeY9zROLwshT0ZN5WQumsTN8rnsMuXIWTe4fv26fN2FNh20/qW&#13;&#10;TIb+28jyCO2nZTe/RtGiglZYE2PviYaBhe6BJWTv4OC1PGRY9hJGW6m//03v8DBHcIvRARZAhs23&#13;&#10;HdEMo/qzgAlz22IQ9CBsBkHsmqWEKsSw3hT1IhhoWw8i17J5gt2Uu1fgiggKb2XYDuLSdmsIdhtl&#13;&#10;ee5BsBMUsWvxoOgwZa6xH9snolXf/RYa51YOq4Gkb4agw7pyCpnvrOSVnxDHa8dizzfsEz9j/e5z&#13;&#10;C+v1v0edN/TiFwAAAP//AwBQSwMEFAAGAAgAAAAhAG/kuy7kAAAAEgEAAA8AAABkcnMvZG93bnJl&#13;&#10;di54bWxMT8tugzAQvFfqP1hbqbfGgBq3IZgo6uNUqQqhhxwNOGAFryl2Evr3XU7tZaWdnZ1Htpls&#13;&#10;zy569MahhHgRAdNYu8ZgK+GrfH94BuaDwkb1DrWEH+1hk9/eZCpt3BULfdmHlpEI+lRJ6EIYUs59&#13;&#10;3Wmr/MINGul2dKNVgdax5c2oriRue55EkeBWGSSHTg36pdP1aX+2ErYHLN7M92e1K46FKctVhB/i&#13;&#10;JOX93fS6prFdAwt6Cn8fMHeg/JBTsMqdsfGsl/CULIlJuIgTajYzYrGMgVUz9igE8Dzj/6vkvwAA&#13;&#10;AP//AwBQSwECLQAUAAYACAAAACEAtoM4kv4AAADhAQAAEwAAAAAAAAAAAAAAAAAAAAAAW0NvbnRl&#13;&#10;bnRfVHlwZXNdLnhtbFBLAQItABQABgAIAAAAIQA4/SH/1gAAAJQBAAALAAAAAAAAAAAAAAAAAC8B&#13;&#10;AABfcmVscy8ucmVsc1BLAQItABQABgAIAAAAIQDGvYcb1gIAAOkFAAAOAAAAAAAAAAAAAAAAAC4C&#13;&#10;AABkcnMvZTJvRG9jLnhtbFBLAQItABQABgAIAAAAIQBv5Lsu5AAAABIBAAAPAAAAAAAAAAAAAAAA&#13;&#10;ADAFAABkcnMvZG93bnJldi54bWxQSwUGAAAAAAQABADzAAAAQQYAAAAA&#13;&#10;" filled="f" stroked="f">
              <v:textbox inset="0,0,0,0">
                <w:txbxContent>
                  <w:p w14:paraId="6DF1CA68" w14:textId="77777777" w:rsidR="00D304E5" w:rsidRPr="00026922" w:rsidRDefault="00D304E5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6FEEEFF7" w14:textId="77777777" w:rsidR="00D304E5" w:rsidRPr="007C50F4" w:rsidRDefault="00D304E5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3C78BE0F" w14:textId="77777777"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7F200B81" w14:textId="77777777"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hu-HU" w:eastAsia="hu-H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F5FCB7" wp14:editId="1058D188">
              <wp:simplePos x="0" y="0"/>
              <wp:positionH relativeFrom="column">
                <wp:posOffset>-799465</wp:posOffset>
              </wp:positionH>
              <wp:positionV relativeFrom="paragraph">
                <wp:posOffset>146050</wp:posOffset>
              </wp:positionV>
              <wp:extent cx="6743700" cy="0"/>
              <wp:effectExtent l="13335" t="9525" r="5715" b="28575"/>
              <wp:wrapNone/>
              <wp:docPr id="37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D7C85B2" id="Line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GU3cwIAAPwEAAAOAAAAZHJzL2Uyb0RvYy54bWysVEuL2zAQvhf6H4Tvie2N8zLrLCVOeknb&#10;hd3SsyLJsagsCUmJHUr/e0dybDbtpZQmIDSjeXwz840fn7pGoAszlitZROk0iRCTRFEuT0X09XU/&#10;WUXIOiwpFkqyIroyGz1t3r97bHXOHlStBGUGQRBp81YXUe2czuPYkpo12E6VZhIeK2Ua7EA0p5ga&#10;3EL0RsQPSbKIW2WoNoowa0Fb9o/RJsSvKkbcl6qyzCFRRIDNhdOE8+jPePOI85PBuubkBgP/A4oG&#10;cwlJx1AldhidDf8jVMOJUVZVbkpUE6uq4oSFGqCaNPmtmpcaaxZqgeZYPbbJ/r+w5PPl2SBOi2i2&#10;jJDEDczowCVDc9+aVtscLLby2fjiSCdf9EGR7xZJta2xPLEA8fWqwS31HvGdixeshgTH9pOiYIPP&#10;ToU+dZVpfEjoAOrCOK7jOFjnEAHlYpnNlglMjQxvMc4HR22s+8hUg/yliARgDoHx5WCdB4LzwcTn&#10;kWrPhQjTFhK1EHw2T4KDVYJT/+jNAu/YVhh0wcAY16XBRpwbwN/r0sT/euKAHujV64MKso4hAoa7&#10;6EadJQ0Yaobp7nZ3mIv+Dt5CehgsMBcKCS06O2Zeatoiyn2pQHvfFMqBxvPMCyAZ5b5xV4dx+EaG&#10;YszpOJaySvy/b5HQNe5Bz5br9TrMDYD35gG2GnIG6Q4OTOcGzM8pcPzHOlnvVrtVNskeFrtJlpTl&#10;5MN+m00W+3Q5L2fldlumP33uNMtrTimTvuHDvqXZ3/H5tvn9powbN042vo/eI++ghdDWAXSgp2dk&#10;z+2jotdnM9AWViwY3z4HfoffynB/+9Ha/AIAAP//AwBQSwMEFAAGAAgAAAAhADcgV6XeAAAACgEA&#10;AA8AAABkcnMvZG93bnJldi54bWxMj8FOwzAMhu9IvENkJG5b0k5UrDSd0CSEJk4MLtyyxmurNk5o&#10;sq28PUYc4Gj70+/vrzazG8UZp9h70pAtFQikxtueWg3vb0+LexAxGbJm9IQavjDCpr6+qkxp/YVe&#10;8bxPreAQiqXR0KUUSilj06EzcekDEt+OfnIm8Ti10k7mwuFulLlShXSmJ/7QmYDbDpthf3IaZOqf&#10;h6lRHwUew6A+3W77sgta397Mjw8gEs7pD4YffVaHmp0O/kQ2ilHDIsvv1sxqyFdcion1qshAHH4X&#10;sq7k/wr1NwAAAP//AwBQSwECLQAUAAYACAAAACEAtoM4kv4AAADhAQAAEwAAAAAAAAAAAAAAAAAA&#10;AAAAW0NvbnRlbnRfVHlwZXNdLnhtbFBLAQItABQABgAIAAAAIQA4/SH/1gAAAJQBAAALAAAAAAAA&#10;AAAAAAAAAC8BAABfcmVscy8ucmVsc1BLAQItABQABgAIAAAAIQCE5GU3cwIAAPwEAAAOAAAAAAAA&#10;AAAAAAAAAC4CAABkcnMvZTJvRG9jLnhtbFBLAQItABQABgAIAAAAIQA3IFel3gAAAAoBAAAPAAAA&#10;AAAAAAAAAAAAAM0EAABkcnMvZG93bnJldi54bWxQSwUGAAAAAAQABADzAAAA2AUAAAAA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FF5F0F" w14:textId="77777777" w:rsidR="007E3DAD" w:rsidRDefault="007E3DAD" w:rsidP="00252D9B">
      <w:r>
        <w:separator/>
      </w:r>
    </w:p>
  </w:footnote>
  <w:footnote w:type="continuationSeparator" w:id="0">
    <w:p w14:paraId="2F47DC0F" w14:textId="77777777" w:rsidR="007E3DAD" w:rsidRDefault="007E3DAD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AD56DE" w14:textId="77777777" w:rsidR="003C4685" w:rsidRPr="00484354" w:rsidRDefault="009B6057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hu-HU" w:eastAsia="hu-HU"/>
      </w:rPr>
      <w:drawing>
        <wp:anchor distT="0" distB="0" distL="114300" distR="114300" simplePos="0" relativeHeight="251657216" behindDoc="1" locked="0" layoutInCell="1" allowOverlap="1" wp14:anchorId="2C4FEBAC" wp14:editId="4390CF07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1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TableGrid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3C4685" w:rsidRPr="00C76DE5" w14:paraId="039C866E" w14:textId="77777777" w:rsidTr="003C4685">
      <w:tc>
        <w:tcPr>
          <w:tcW w:w="5093" w:type="dxa"/>
        </w:tcPr>
        <w:p w14:paraId="6AEA701E" w14:textId="77777777" w:rsidR="003C4685" w:rsidRDefault="003C4685" w:rsidP="00053044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14:paraId="3EDC1733" w14:textId="04AB8607" w:rsidR="003C4685" w:rsidRPr="002C447C" w:rsidRDefault="002B5E01" w:rsidP="00DF7886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DataManager</w:t>
          </w:r>
          <w:r w:rsidR="00DF7886">
            <w:rPr>
              <w:rFonts w:asciiTheme="majorHAnsi" w:hAnsiTheme="majorHAnsi"/>
              <w:sz w:val="18"/>
              <w:szCs w:val="18"/>
              <w:lang w:val="en-US"/>
            </w:rPr>
            <w:t xml:space="preserve"> System SysDD</w:t>
          </w:r>
        </w:p>
      </w:tc>
      <w:tc>
        <w:tcPr>
          <w:tcW w:w="2268" w:type="dxa"/>
        </w:tcPr>
        <w:p w14:paraId="1C72D360" w14:textId="77777777" w:rsidR="003C4685" w:rsidRPr="00C76DE5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14:paraId="7C23C72A" w14:textId="7F7BDE17" w:rsidR="003C4685" w:rsidRPr="00C76DE5" w:rsidRDefault="00DF7886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SysDD</w:t>
          </w:r>
        </w:p>
      </w:tc>
    </w:tr>
    <w:tr w:rsidR="003C4685" w:rsidRPr="00051C46" w14:paraId="6F2AD1C9" w14:textId="77777777" w:rsidTr="003C4685">
      <w:tc>
        <w:tcPr>
          <w:tcW w:w="5093" w:type="dxa"/>
        </w:tcPr>
        <w:p w14:paraId="26DDDA4B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280C28CB" w14:textId="4EEC5ECB" w:rsidR="003C4685" w:rsidRPr="00C76DE5" w:rsidRDefault="00963CE3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FF616B">
            <w:rPr>
              <w:rFonts w:asciiTheme="majorHAnsi" w:hAnsiTheme="majorHAnsi"/>
              <w:noProof/>
              <w:sz w:val="18"/>
              <w:szCs w:val="18"/>
            </w:rPr>
            <w:t>2018-09-24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7585BA67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p w14:paraId="264CE646" w14:textId="32294050" w:rsidR="003C4685" w:rsidRPr="00051C46" w:rsidRDefault="00545420" w:rsidP="007737BE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>G4.0</w:t>
          </w:r>
        </w:p>
      </w:tc>
    </w:tr>
    <w:tr w:rsidR="003C4685" w:rsidRPr="00051C46" w14:paraId="21138E9E" w14:textId="77777777" w:rsidTr="003C4685">
      <w:tc>
        <w:tcPr>
          <w:tcW w:w="5093" w:type="dxa"/>
        </w:tcPr>
        <w:p w14:paraId="58BEFB5D" w14:textId="77777777" w:rsidR="003C4685" w:rsidRPr="00C92FAF" w:rsidRDefault="003C4685" w:rsidP="00053044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C92FAF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14:paraId="31BDF5A1" w14:textId="69A55914" w:rsidR="003C4685" w:rsidRPr="002B5E01" w:rsidRDefault="002B5E01" w:rsidP="006F5434">
          <w:pPr>
            <w:spacing w:after="80"/>
            <w:rPr>
              <w:rFonts w:asciiTheme="majorHAnsi" w:hAnsiTheme="majorHAnsi"/>
              <w:sz w:val="18"/>
              <w:szCs w:val="18"/>
              <w:lang w:val="pt-PT"/>
            </w:rPr>
          </w:pPr>
          <w:r w:rsidRPr="002B5E01">
            <w:rPr>
              <w:rFonts w:asciiTheme="majorHAnsi" w:hAnsiTheme="majorHAnsi"/>
              <w:sz w:val="18"/>
              <w:szCs w:val="18"/>
              <w:lang w:val="pt-PT"/>
            </w:rPr>
            <w:t>Jens Eliasson, Luleå University of Technology</w:t>
          </w:r>
        </w:p>
      </w:tc>
      <w:tc>
        <w:tcPr>
          <w:tcW w:w="2268" w:type="dxa"/>
        </w:tcPr>
        <w:p w14:paraId="5F84E8F8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p w14:paraId="08EA56E0" w14:textId="66BD25E4" w:rsidR="003C4685" w:rsidRPr="00051C46" w:rsidRDefault="00DD6052" w:rsidP="00053044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 xml:space="preserve">Draft </w:t>
          </w:r>
          <w:r w:rsidR="00401457">
            <w:rPr>
              <w:rFonts w:asciiTheme="majorHAnsi" w:hAnsiTheme="majorHAnsi"/>
              <w:sz w:val="18"/>
              <w:szCs w:val="18"/>
            </w:rPr>
            <w:t>Proposal</w:t>
          </w:r>
        </w:p>
      </w:tc>
    </w:tr>
    <w:tr w:rsidR="003C4685" w:rsidRPr="00051C46" w14:paraId="01673924" w14:textId="77777777" w:rsidTr="003C4685">
      <w:tc>
        <w:tcPr>
          <w:tcW w:w="5093" w:type="dxa"/>
        </w:tcPr>
        <w:p w14:paraId="06530291" w14:textId="77777777" w:rsidR="003C4685" w:rsidRPr="00F5424E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F5424E">
            <w:rPr>
              <w:rFonts w:asciiTheme="majorHAnsi" w:hAnsiTheme="majorHAnsi"/>
              <w:sz w:val="16"/>
              <w:szCs w:val="18"/>
            </w:rPr>
            <w:t>Contact</w:t>
          </w:r>
        </w:p>
        <w:p w14:paraId="39962CDF" w14:textId="00EDFF17" w:rsidR="003C4685" w:rsidRPr="002B5E01" w:rsidRDefault="002B5E01" w:rsidP="006F5434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2B5E01">
            <w:rPr>
              <w:rFonts w:asciiTheme="majorHAnsi" w:hAnsiTheme="majorHAnsi"/>
              <w:sz w:val="18"/>
              <w:szCs w:val="18"/>
            </w:rPr>
            <w:t>Jens.eliasson@ltu.se</w:t>
          </w:r>
        </w:p>
      </w:tc>
      <w:tc>
        <w:tcPr>
          <w:tcW w:w="2268" w:type="dxa"/>
        </w:tcPr>
        <w:p w14:paraId="514449B1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43CBED9B" w14:textId="21EA2024" w:rsidR="003C4685" w:rsidRPr="00051C46" w:rsidRDefault="00D15CAE" w:rsidP="00053044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AB6CE9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AB6CE9">
            <w:rPr>
              <w:rFonts w:asciiTheme="majorHAnsi" w:hAnsiTheme="majorHAnsi" w:cs="Times New Roman"/>
              <w:noProof/>
              <w:sz w:val="18"/>
              <w:szCs w:val="18"/>
            </w:rPr>
            <w:t>8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7007C7C8" w14:textId="77777777" w:rsidR="009B6057" w:rsidRPr="00484354" w:rsidRDefault="009B6057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3C4685" w:rsidRPr="00C76DE5" w14:paraId="288D30EF" w14:textId="77777777" w:rsidTr="00F034F3">
      <w:tc>
        <w:tcPr>
          <w:tcW w:w="4350" w:type="dxa"/>
        </w:tcPr>
        <w:p w14:paraId="40D732D8" w14:textId="77777777" w:rsidR="0025507E" w:rsidRDefault="0025507E" w:rsidP="0025507E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14:paraId="1AC65725" w14:textId="58F756E7" w:rsidR="003C4685" w:rsidRPr="002C447C" w:rsidRDefault="005758C9" w:rsidP="00551787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DataManager</w:t>
          </w:r>
          <w:r w:rsidR="007E7B9F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  <w:r w:rsidR="00E61105">
            <w:rPr>
              <w:rFonts w:asciiTheme="majorHAnsi" w:hAnsiTheme="majorHAnsi"/>
              <w:sz w:val="18"/>
              <w:szCs w:val="18"/>
              <w:lang w:val="en-US"/>
            </w:rPr>
            <w:t>SysDD</w:t>
          </w:r>
          <w:r w:rsidR="00043AFE" w:rsidRPr="00043AFE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14:paraId="4609F5A4" w14:textId="77777777"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p w14:paraId="07216E32" w14:textId="312222D9" w:rsidR="003C4685" w:rsidRPr="00C76DE5" w:rsidRDefault="00F0366D" w:rsidP="003566DF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</w:rPr>
            <w:t>G4.0</w:t>
          </w:r>
        </w:p>
      </w:tc>
    </w:tr>
    <w:tr w:rsidR="003C4685" w:rsidRPr="00051C46" w14:paraId="3826803B" w14:textId="77777777" w:rsidTr="00F034F3">
      <w:tc>
        <w:tcPr>
          <w:tcW w:w="4350" w:type="dxa"/>
        </w:tcPr>
        <w:p w14:paraId="4B9B0037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14640B16" w14:textId="7F5D5EF3" w:rsidR="003C4685" w:rsidRPr="00C76DE5" w:rsidRDefault="00963CE3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FF616B">
            <w:rPr>
              <w:rFonts w:asciiTheme="majorHAnsi" w:hAnsiTheme="majorHAnsi"/>
              <w:noProof/>
              <w:sz w:val="18"/>
              <w:szCs w:val="18"/>
            </w:rPr>
            <w:t>2018-09-24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5D09FAF2" w14:textId="77777777"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p w14:paraId="62ECF958" w14:textId="59E9EDD1" w:rsidR="003C4685" w:rsidRPr="00051C46" w:rsidRDefault="00DD6052" w:rsidP="003C4685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 xml:space="preserve">Draft </w:t>
          </w:r>
          <w:r w:rsidR="0035468C">
            <w:rPr>
              <w:rFonts w:asciiTheme="majorHAnsi" w:hAnsiTheme="majorHAnsi"/>
              <w:sz w:val="18"/>
              <w:szCs w:val="18"/>
            </w:rPr>
            <w:t>Proposal</w:t>
          </w:r>
        </w:p>
      </w:tc>
    </w:tr>
    <w:tr w:rsidR="003C4685" w:rsidRPr="00051C46" w14:paraId="1C171AB5" w14:textId="77777777" w:rsidTr="00F034F3">
      <w:tc>
        <w:tcPr>
          <w:tcW w:w="4350" w:type="dxa"/>
        </w:tcPr>
        <w:p w14:paraId="38123A6A" w14:textId="77777777" w:rsidR="003C4685" w:rsidRPr="00C76DE5" w:rsidRDefault="003C4685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14:paraId="2E57CC53" w14:textId="77777777"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7946617E" w14:textId="04001DF0" w:rsidR="003C4685" w:rsidRPr="00051C46" w:rsidRDefault="00D15CAE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AB6CE9">
            <w:rPr>
              <w:rFonts w:asciiTheme="majorHAnsi" w:hAnsiTheme="majorHAnsi" w:cs="Times New Roman"/>
              <w:noProof/>
              <w:sz w:val="18"/>
              <w:szCs w:val="18"/>
            </w:rPr>
            <w:t>8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AB6CE9">
            <w:rPr>
              <w:rFonts w:asciiTheme="majorHAnsi" w:hAnsiTheme="majorHAnsi" w:cs="Times New Roman"/>
              <w:noProof/>
              <w:sz w:val="18"/>
              <w:szCs w:val="18"/>
            </w:rPr>
            <w:t>8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3D685604" w14:textId="77777777" w:rsidR="00D304E5" w:rsidRPr="00484354" w:rsidRDefault="00D304E5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hu-HU" w:eastAsia="hu-HU"/>
      </w:rPr>
      <w:drawing>
        <wp:anchor distT="0" distB="0" distL="114300" distR="114300" simplePos="0" relativeHeight="251658240" behindDoc="1" locked="0" layoutInCell="1" allowOverlap="1" wp14:anchorId="0B18B1CA" wp14:editId="43285D47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6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216EA"/>
    <w:multiLevelType w:val="hybridMultilevel"/>
    <w:tmpl w:val="8BAA70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E6122"/>
    <w:multiLevelType w:val="hybridMultilevel"/>
    <w:tmpl w:val="2DD469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DD1591A"/>
    <w:multiLevelType w:val="hybridMultilevel"/>
    <w:tmpl w:val="954288BA"/>
    <w:lvl w:ilvl="0" w:tplc="39340F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C2808"/>
    <w:multiLevelType w:val="hybridMultilevel"/>
    <w:tmpl w:val="0C00BD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62CA6"/>
    <w:multiLevelType w:val="hybridMultilevel"/>
    <w:tmpl w:val="954288BA"/>
    <w:lvl w:ilvl="0" w:tplc="39340F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FF4F19"/>
    <w:multiLevelType w:val="multilevel"/>
    <w:tmpl w:val="29BEC916"/>
    <w:styleLink w:val="Arrowhead2"/>
    <w:lvl w:ilvl="0">
      <w:start w:val="1"/>
      <w:numFmt w:val="decimal"/>
      <w:pStyle w:val="Titl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Heading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7" w15:restartNumberingAfterBreak="0">
    <w:nsid w:val="4E7773EC"/>
    <w:multiLevelType w:val="hybridMultilevel"/>
    <w:tmpl w:val="E32A42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CF6123"/>
    <w:multiLevelType w:val="hybridMultilevel"/>
    <w:tmpl w:val="CA386F06"/>
    <w:lvl w:ilvl="0" w:tplc="1012E29A">
      <w:start w:val="2017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934806"/>
    <w:multiLevelType w:val="hybridMultilevel"/>
    <w:tmpl w:val="6584E8E2"/>
    <w:lvl w:ilvl="0" w:tplc="82B4A640">
      <w:numFmt w:val="bullet"/>
      <w:lvlText w:val="-"/>
      <w:lvlJc w:val="left"/>
      <w:pPr>
        <w:ind w:left="720" w:hanging="360"/>
      </w:pPr>
      <w:rPr>
        <w:rFonts w:ascii="Cambria" w:eastAsia="MS PGothic" w:hAnsi="Cambria" w:cs="Lucida Grande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722A146D"/>
    <w:multiLevelType w:val="hybridMultilevel"/>
    <w:tmpl w:val="9AB8F692"/>
    <w:lvl w:ilvl="0" w:tplc="C2109878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 w:val="0"/>
        <w:color w:val="auto"/>
        <w:sz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12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0"/>
  </w:num>
  <w:num w:numId="8">
    <w:abstractNumId w:val="7"/>
  </w:num>
  <w:num w:numId="9">
    <w:abstractNumId w:val="11"/>
  </w:num>
  <w:num w:numId="10">
    <w:abstractNumId w:val="3"/>
  </w:num>
  <w:num w:numId="11">
    <w:abstractNumId w:val="5"/>
  </w:num>
  <w:num w:numId="12">
    <w:abstractNumId w:val="8"/>
  </w:num>
  <w:num w:numId="13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447C"/>
    <w:rsid w:val="00016229"/>
    <w:rsid w:val="0002135C"/>
    <w:rsid w:val="0002612C"/>
    <w:rsid w:val="00026922"/>
    <w:rsid w:val="00043AFE"/>
    <w:rsid w:val="000463E2"/>
    <w:rsid w:val="00051C46"/>
    <w:rsid w:val="00057DC6"/>
    <w:rsid w:val="00062590"/>
    <w:rsid w:val="00064A18"/>
    <w:rsid w:val="00065DCC"/>
    <w:rsid w:val="00071587"/>
    <w:rsid w:val="00080E87"/>
    <w:rsid w:val="00081ECA"/>
    <w:rsid w:val="00091AC3"/>
    <w:rsid w:val="00097468"/>
    <w:rsid w:val="000A20E4"/>
    <w:rsid w:val="000B56E1"/>
    <w:rsid w:val="000C192B"/>
    <w:rsid w:val="000D18F5"/>
    <w:rsid w:val="000D64A9"/>
    <w:rsid w:val="000E0C5A"/>
    <w:rsid w:val="000E1F82"/>
    <w:rsid w:val="000E24A5"/>
    <w:rsid w:val="000F2C9F"/>
    <w:rsid w:val="000F767C"/>
    <w:rsid w:val="00105116"/>
    <w:rsid w:val="00107310"/>
    <w:rsid w:val="00110F88"/>
    <w:rsid w:val="00113C46"/>
    <w:rsid w:val="00121E6B"/>
    <w:rsid w:val="00133006"/>
    <w:rsid w:val="00136054"/>
    <w:rsid w:val="001452F3"/>
    <w:rsid w:val="00160888"/>
    <w:rsid w:val="001614B0"/>
    <w:rsid w:val="001701DE"/>
    <w:rsid w:val="00175BF4"/>
    <w:rsid w:val="00182665"/>
    <w:rsid w:val="00193ADC"/>
    <w:rsid w:val="001A250D"/>
    <w:rsid w:val="001A70EB"/>
    <w:rsid w:val="001A75A1"/>
    <w:rsid w:val="001B6EFF"/>
    <w:rsid w:val="001C0A94"/>
    <w:rsid w:val="001C0EB1"/>
    <w:rsid w:val="001E26D7"/>
    <w:rsid w:val="001E2857"/>
    <w:rsid w:val="001F3158"/>
    <w:rsid w:val="001F3647"/>
    <w:rsid w:val="00203A58"/>
    <w:rsid w:val="00206A99"/>
    <w:rsid w:val="0022216F"/>
    <w:rsid w:val="00222A22"/>
    <w:rsid w:val="0022387A"/>
    <w:rsid w:val="0022610A"/>
    <w:rsid w:val="00227400"/>
    <w:rsid w:val="00233626"/>
    <w:rsid w:val="00240448"/>
    <w:rsid w:val="002501A4"/>
    <w:rsid w:val="00252D9B"/>
    <w:rsid w:val="0025487D"/>
    <w:rsid w:val="0025507E"/>
    <w:rsid w:val="00255CA3"/>
    <w:rsid w:val="00282999"/>
    <w:rsid w:val="0029657E"/>
    <w:rsid w:val="002A2CEF"/>
    <w:rsid w:val="002A2D99"/>
    <w:rsid w:val="002A35AC"/>
    <w:rsid w:val="002A5660"/>
    <w:rsid w:val="002B5E01"/>
    <w:rsid w:val="002B783D"/>
    <w:rsid w:val="002C00B6"/>
    <w:rsid w:val="002C2AED"/>
    <w:rsid w:val="002C447C"/>
    <w:rsid w:val="002C4AF7"/>
    <w:rsid w:val="002D43F3"/>
    <w:rsid w:val="002D58D2"/>
    <w:rsid w:val="00305111"/>
    <w:rsid w:val="00321A18"/>
    <w:rsid w:val="00322898"/>
    <w:rsid w:val="0035468C"/>
    <w:rsid w:val="003566DF"/>
    <w:rsid w:val="00374C8C"/>
    <w:rsid w:val="0037782B"/>
    <w:rsid w:val="003857EB"/>
    <w:rsid w:val="00385F56"/>
    <w:rsid w:val="003915D0"/>
    <w:rsid w:val="00396164"/>
    <w:rsid w:val="00396B7B"/>
    <w:rsid w:val="003B263E"/>
    <w:rsid w:val="003C4685"/>
    <w:rsid w:val="003D4111"/>
    <w:rsid w:val="003D47C8"/>
    <w:rsid w:val="003D64A9"/>
    <w:rsid w:val="003E1C83"/>
    <w:rsid w:val="003F0A38"/>
    <w:rsid w:val="003F2C19"/>
    <w:rsid w:val="003F3B51"/>
    <w:rsid w:val="003F3EAE"/>
    <w:rsid w:val="00401457"/>
    <w:rsid w:val="00405FAF"/>
    <w:rsid w:val="00411074"/>
    <w:rsid w:val="00430316"/>
    <w:rsid w:val="0043369F"/>
    <w:rsid w:val="00452626"/>
    <w:rsid w:val="0045266A"/>
    <w:rsid w:val="00455D55"/>
    <w:rsid w:val="00463DE5"/>
    <w:rsid w:val="0047567B"/>
    <w:rsid w:val="00475833"/>
    <w:rsid w:val="00484354"/>
    <w:rsid w:val="004902E0"/>
    <w:rsid w:val="004A2069"/>
    <w:rsid w:val="004B6B3C"/>
    <w:rsid w:val="004E3451"/>
    <w:rsid w:val="004F137A"/>
    <w:rsid w:val="004F7189"/>
    <w:rsid w:val="005056B3"/>
    <w:rsid w:val="00512379"/>
    <w:rsid w:val="0051583A"/>
    <w:rsid w:val="00521401"/>
    <w:rsid w:val="00526822"/>
    <w:rsid w:val="00527396"/>
    <w:rsid w:val="00534C02"/>
    <w:rsid w:val="00545420"/>
    <w:rsid w:val="00551787"/>
    <w:rsid w:val="00554908"/>
    <w:rsid w:val="005620FC"/>
    <w:rsid w:val="005630CC"/>
    <w:rsid w:val="00572BAB"/>
    <w:rsid w:val="005758C9"/>
    <w:rsid w:val="00586F04"/>
    <w:rsid w:val="0058743C"/>
    <w:rsid w:val="005A191A"/>
    <w:rsid w:val="005A31AA"/>
    <w:rsid w:val="005A55BF"/>
    <w:rsid w:val="005C2366"/>
    <w:rsid w:val="005E0F09"/>
    <w:rsid w:val="005E3C0C"/>
    <w:rsid w:val="005F1531"/>
    <w:rsid w:val="005F3371"/>
    <w:rsid w:val="006049F3"/>
    <w:rsid w:val="00604A60"/>
    <w:rsid w:val="00623BEB"/>
    <w:rsid w:val="00632D15"/>
    <w:rsid w:val="00656467"/>
    <w:rsid w:val="0069254F"/>
    <w:rsid w:val="006956CB"/>
    <w:rsid w:val="006A0655"/>
    <w:rsid w:val="006A60D0"/>
    <w:rsid w:val="006B435B"/>
    <w:rsid w:val="006B782B"/>
    <w:rsid w:val="006C0348"/>
    <w:rsid w:val="006C7BA9"/>
    <w:rsid w:val="006C7C91"/>
    <w:rsid w:val="006E2800"/>
    <w:rsid w:val="006F1ADC"/>
    <w:rsid w:val="006F5434"/>
    <w:rsid w:val="00700EC2"/>
    <w:rsid w:val="00706C92"/>
    <w:rsid w:val="00707C81"/>
    <w:rsid w:val="00717764"/>
    <w:rsid w:val="007271E7"/>
    <w:rsid w:val="007310AC"/>
    <w:rsid w:val="0074674C"/>
    <w:rsid w:val="00754CF0"/>
    <w:rsid w:val="00771E51"/>
    <w:rsid w:val="007737BE"/>
    <w:rsid w:val="00773E3A"/>
    <w:rsid w:val="00774269"/>
    <w:rsid w:val="007747F2"/>
    <w:rsid w:val="00776736"/>
    <w:rsid w:val="0077691B"/>
    <w:rsid w:val="007867BF"/>
    <w:rsid w:val="00786AE7"/>
    <w:rsid w:val="00786E47"/>
    <w:rsid w:val="007913FF"/>
    <w:rsid w:val="00792350"/>
    <w:rsid w:val="007A0C81"/>
    <w:rsid w:val="007A3684"/>
    <w:rsid w:val="007A4979"/>
    <w:rsid w:val="007A6A96"/>
    <w:rsid w:val="007B2395"/>
    <w:rsid w:val="007B2E4D"/>
    <w:rsid w:val="007C3A83"/>
    <w:rsid w:val="007C4032"/>
    <w:rsid w:val="007C50F4"/>
    <w:rsid w:val="007D10F3"/>
    <w:rsid w:val="007D3C4E"/>
    <w:rsid w:val="007E2538"/>
    <w:rsid w:val="007E3DAD"/>
    <w:rsid w:val="007E7B9F"/>
    <w:rsid w:val="007F5C5B"/>
    <w:rsid w:val="00802B38"/>
    <w:rsid w:val="00810572"/>
    <w:rsid w:val="008107D8"/>
    <w:rsid w:val="008355B4"/>
    <w:rsid w:val="00855877"/>
    <w:rsid w:val="008568F4"/>
    <w:rsid w:val="00860543"/>
    <w:rsid w:val="0087560A"/>
    <w:rsid w:val="008765D9"/>
    <w:rsid w:val="00876629"/>
    <w:rsid w:val="00893B35"/>
    <w:rsid w:val="008A6B61"/>
    <w:rsid w:val="008D007E"/>
    <w:rsid w:val="008D046A"/>
    <w:rsid w:val="008D3F67"/>
    <w:rsid w:val="008D5D0C"/>
    <w:rsid w:val="008F6A0C"/>
    <w:rsid w:val="0091352E"/>
    <w:rsid w:val="00920F62"/>
    <w:rsid w:val="00926041"/>
    <w:rsid w:val="00926953"/>
    <w:rsid w:val="00932639"/>
    <w:rsid w:val="009369C1"/>
    <w:rsid w:val="00945B04"/>
    <w:rsid w:val="00945E96"/>
    <w:rsid w:val="009560BA"/>
    <w:rsid w:val="0096189B"/>
    <w:rsid w:val="00963CE3"/>
    <w:rsid w:val="009651FD"/>
    <w:rsid w:val="00966FDA"/>
    <w:rsid w:val="00974A31"/>
    <w:rsid w:val="009819D7"/>
    <w:rsid w:val="009A7920"/>
    <w:rsid w:val="009B25B4"/>
    <w:rsid w:val="009B6057"/>
    <w:rsid w:val="009C15EF"/>
    <w:rsid w:val="009C59D1"/>
    <w:rsid w:val="009C7D92"/>
    <w:rsid w:val="009D1A53"/>
    <w:rsid w:val="009F0CDA"/>
    <w:rsid w:val="009F7D24"/>
    <w:rsid w:val="00A16EF6"/>
    <w:rsid w:val="00A4046D"/>
    <w:rsid w:val="00A45B40"/>
    <w:rsid w:val="00A55B60"/>
    <w:rsid w:val="00A71C80"/>
    <w:rsid w:val="00A75821"/>
    <w:rsid w:val="00AB2377"/>
    <w:rsid w:val="00AB5DBB"/>
    <w:rsid w:val="00AB6CE9"/>
    <w:rsid w:val="00AC1002"/>
    <w:rsid w:val="00AC7A1D"/>
    <w:rsid w:val="00AD61C8"/>
    <w:rsid w:val="00AE50BA"/>
    <w:rsid w:val="00AF3B4E"/>
    <w:rsid w:val="00B061A5"/>
    <w:rsid w:val="00B12718"/>
    <w:rsid w:val="00B160D2"/>
    <w:rsid w:val="00B231B1"/>
    <w:rsid w:val="00B32686"/>
    <w:rsid w:val="00B33F30"/>
    <w:rsid w:val="00B40CEF"/>
    <w:rsid w:val="00B4162E"/>
    <w:rsid w:val="00B429AD"/>
    <w:rsid w:val="00B46382"/>
    <w:rsid w:val="00B52D30"/>
    <w:rsid w:val="00B57C2C"/>
    <w:rsid w:val="00B6110D"/>
    <w:rsid w:val="00B644E7"/>
    <w:rsid w:val="00B727D0"/>
    <w:rsid w:val="00B746E3"/>
    <w:rsid w:val="00B77B2A"/>
    <w:rsid w:val="00B82084"/>
    <w:rsid w:val="00B9053A"/>
    <w:rsid w:val="00BA517F"/>
    <w:rsid w:val="00BB46B3"/>
    <w:rsid w:val="00BB58EE"/>
    <w:rsid w:val="00BC537E"/>
    <w:rsid w:val="00BE0D6D"/>
    <w:rsid w:val="00BE135C"/>
    <w:rsid w:val="00BE2352"/>
    <w:rsid w:val="00BE694F"/>
    <w:rsid w:val="00BF0D7D"/>
    <w:rsid w:val="00BF47CA"/>
    <w:rsid w:val="00C035B1"/>
    <w:rsid w:val="00C34AD7"/>
    <w:rsid w:val="00C36DEB"/>
    <w:rsid w:val="00C409D4"/>
    <w:rsid w:val="00C45A26"/>
    <w:rsid w:val="00C46E24"/>
    <w:rsid w:val="00C51634"/>
    <w:rsid w:val="00C76DE5"/>
    <w:rsid w:val="00C833FA"/>
    <w:rsid w:val="00C92FAF"/>
    <w:rsid w:val="00C96366"/>
    <w:rsid w:val="00CB0376"/>
    <w:rsid w:val="00CB4A31"/>
    <w:rsid w:val="00CF268B"/>
    <w:rsid w:val="00CF4746"/>
    <w:rsid w:val="00D06F99"/>
    <w:rsid w:val="00D15CAE"/>
    <w:rsid w:val="00D23EB9"/>
    <w:rsid w:val="00D241E3"/>
    <w:rsid w:val="00D26431"/>
    <w:rsid w:val="00D271CA"/>
    <w:rsid w:val="00D304E5"/>
    <w:rsid w:val="00D412F3"/>
    <w:rsid w:val="00D51ECE"/>
    <w:rsid w:val="00D941F0"/>
    <w:rsid w:val="00D9420E"/>
    <w:rsid w:val="00DA3FA0"/>
    <w:rsid w:val="00DA71CF"/>
    <w:rsid w:val="00DB21DE"/>
    <w:rsid w:val="00DB7F1E"/>
    <w:rsid w:val="00DC1D7F"/>
    <w:rsid w:val="00DC6A4F"/>
    <w:rsid w:val="00DD6052"/>
    <w:rsid w:val="00DF706A"/>
    <w:rsid w:val="00DF7886"/>
    <w:rsid w:val="00E06A08"/>
    <w:rsid w:val="00E32D83"/>
    <w:rsid w:val="00E42C32"/>
    <w:rsid w:val="00E61105"/>
    <w:rsid w:val="00E76CE9"/>
    <w:rsid w:val="00E8132A"/>
    <w:rsid w:val="00EA4F4E"/>
    <w:rsid w:val="00EB31B9"/>
    <w:rsid w:val="00EB37C9"/>
    <w:rsid w:val="00EB3987"/>
    <w:rsid w:val="00EB6483"/>
    <w:rsid w:val="00EC3C8A"/>
    <w:rsid w:val="00EC52B7"/>
    <w:rsid w:val="00ED30BA"/>
    <w:rsid w:val="00ED5016"/>
    <w:rsid w:val="00EE2BB2"/>
    <w:rsid w:val="00EF3F02"/>
    <w:rsid w:val="00EF5733"/>
    <w:rsid w:val="00F0129D"/>
    <w:rsid w:val="00F034F3"/>
    <w:rsid w:val="00F0366D"/>
    <w:rsid w:val="00F27D30"/>
    <w:rsid w:val="00F37E5F"/>
    <w:rsid w:val="00F41EF4"/>
    <w:rsid w:val="00F44288"/>
    <w:rsid w:val="00F5424E"/>
    <w:rsid w:val="00F56FA2"/>
    <w:rsid w:val="00F65977"/>
    <w:rsid w:val="00F72F92"/>
    <w:rsid w:val="00F758D5"/>
    <w:rsid w:val="00F77A90"/>
    <w:rsid w:val="00F86307"/>
    <w:rsid w:val="00FB006E"/>
    <w:rsid w:val="00FB0796"/>
    <w:rsid w:val="00FC095D"/>
    <w:rsid w:val="00FC2635"/>
    <w:rsid w:val="00FC5AE6"/>
    <w:rsid w:val="00FD5FE0"/>
    <w:rsid w:val="00FD7D7D"/>
    <w:rsid w:val="00FE0D34"/>
    <w:rsid w:val="00FE6D61"/>
    <w:rsid w:val="00FF5EC6"/>
    <w:rsid w:val="00FF616B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60DA8A0D"/>
  <w15:docId w15:val="{C23396E9-B21D-4F94-928E-CDF3B53E6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86E47"/>
  </w:style>
  <w:style w:type="paragraph" w:styleId="Heading1">
    <w:name w:val="heading 1"/>
    <w:aliases w:val="Heading2"/>
    <w:basedOn w:val="Title"/>
    <w:next w:val="BodyText"/>
    <w:link w:val="Heading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aliases w:val="Heading3"/>
    <w:next w:val="BodyText"/>
    <w:link w:val="Heading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ing3">
    <w:name w:val="heading 3"/>
    <w:aliases w:val="Rubrik 33"/>
    <w:basedOn w:val="Normal"/>
    <w:next w:val="Normal"/>
    <w:link w:val="Heading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2 Char"/>
    <w:basedOn w:val="DefaultParagraphFont"/>
    <w:link w:val="Heading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Heading2Char">
    <w:name w:val="Heading 2 Char"/>
    <w:aliases w:val="Heading3 Char"/>
    <w:basedOn w:val="DefaultParagraphFont"/>
    <w:link w:val="Heading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er">
    <w:name w:val="header"/>
    <w:basedOn w:val="Normal"/>
    <w:link w:val="Header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111"/>
  </w:style>
  <w:style w:type="paragraph" w:styleId="Footer">
    <w:name w:val="footer"/>
    <w:basedOn w:val="Normal"/>
    <w:link w:val="Footer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D9B"/>
  </w:style>
  <w:style w:type="paragraph" w:styleId="Title">
    <w:name w:val="Title"/>
    <w:aliases w:val="Heading1"/>
    <w:next w:val="BodyText"/>
    <w:link w:val="TitleChar"/>
    <w:autoRedefine/>
    <w:uiPriority w:val="1"/>
    <w:qFormat/>
    <w:rsid w:val="00966FDA"/>
    <w:pPr>
      <w:numPr>
        <w:numId w:val="4"/>
      </w:numPr>
      <w:tabs>
        <w:tab w:val="left" w:pos="567"/>
        <w:tab w:val="left" w:pos="1134"/>
      </w:tabs>
      <w:spacing w:before="360" w:after="160" w:line="480" w:lineRule="exact"/>
      <w:ind w:left="357" w:hanging="357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TitleChar">
    <w:name w:val="Title Char"/>
    <w:aliases w:val="Heading1 Char"/>
    <w:basedOn w:val="DefaultParagraphFont"/>
    <w:link w:val="Title"/>
    <w:uiPriority w:val="1"/>
    <w:rsid w:val="00966FDA"/>
    <w:rPr>
      <w:rFonts w:ascii="Calibri" w:eastAsia="MS PGothic" w:hAnsi="Calibri" w:cs="Lucida Grande"/>
      <w:sz w:val="48"/>
      <w:szCs w:val="48"/>
      <w:lang w:eastAsia="en-US"/>
    </w:rPr>
  </w:style>
  <w:style w:type="paragraph" w:styleId="BodyText">
    <w:name w:val="Body Text"/>
    <w:aliases w:val="Body"/>
    <w:basedOn w:val="Normal"/>
    <w:link w:val="BodyTextChar"/>
    <w:unhideWhenUsed/>
    <w:qFormat/>
    <w:rsid w:val="00AD61C8"/>
    <w:pPr>
      <w:jc w:val="both"/>
    </w:pPr>
  </w:style>
  <w:style w:type="character" w:customStyle="1" w:styleId="BodyTextChar">
    <w:name w:val="Body Text Char"/>
    <w:aliases w:val="Body Char"/>
    <w:basedOn w:val="DefaultParagraphFont"/>
    <w:link w:val="BodyText"/>
    <w:rsid w:val="00AD61C8"/>
  </w:style>
  <w:style w:type="character" w:styleId="PageNumber">
    <w:name w:val="page number"/>
    <w:basedOn w:val="DefaultParagraphFont"/>
    <w:uiPriority w:val="99"/>
    <w:semiHidden/>
    <w:unhideWhenUsed/>
    <w:rsid w:val="00252D9B"/>
  </w:style>
  <w:style w:type="paragraph" w:styleId="Revision">
    <w:name w:val="Revision"/>
    <w:hidden/>
    <w:uiPriority w:val="99"/>
    <w:semiHidden/>
    <w:rsid w:val="00252D9B"/>
  </w:style>
  <w:style w:type="paragraph" w:styleId="BalloonText">
    <w:name w:val="Balloon Text"/>
    <w:basedOn w:val="Normal"/>
    <w:link w:val="BalloonText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al"/>
    <w:next w:val="BodyText"/>
    <w:autoRedefine/>
    <w:qFormat/>
    <w:rsid w:val="00F41EF4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OC1">
    <w:name w:val="toc 1"/>
    <w:basedOn w:val="Normal"/>
    <w:next w:val="Norma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OC4">
    <w:name w:val="toc 4"/>
    <w:basedOn w:val="Normal"/>
    <w:next w:val="Norma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OC6">
    <w:name w:val="toc 6"/>
    <w:basedOn w:val="Normal"/>
    <w:next w:val="Normal"/>
    <w:autoRedefine/>
    <w:uiPriority w:val="39"/>
    <w:unhideWhenUsed/>
    <w:rsid w:val="00604A60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04A60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04A60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04A60"/>
    <w:pPr>
      <w:ind w:left="1920"/>
    </w:pPr>
  </w:style>
  <w:style w:type="paragraph" w:styleId="EndnoteText">
    <w:name w:val="endnote text"/>
    <w:basedOn w:val="Normal"/>
    <w:link w:val="EndnoteTextChar"/>
    <w:uiPriority w:val="99"/>
    <w:unhideWhenUsed/>
    <w:rsid w:val="00A16EF6"/>
  </w:style>
  <w:style w:type="character" w:customStyle="1" w:styleId="EndnoteTextChar">
    <w:name w:val="Endnote Text Char"/>
    <w:basedOn w:val="DefaultParagraphFont"/>
    <w:link w:val="EndnoteText"/>
    <w:uiPriority w:val="99"/>
    <w:rsid w:val="00A16EF6"/>
  </w:style>
  <w:style w:type="character" w:styleId="EndnoteReference">
    <w:name w:val="endnote reference"/>
    <w:basedOn w:val="DefaultParagraphFont"/>
    <w:uiPriority w:val="99"/>
    <w:unhideWhenUsed/>
    <w:rsid w:val="00A16EF6"/>
    <w:rPr>
      <w:vertAlign w:val="superscript"/>
    </w:rPr>
  </w:style>
  <w:style w:type="character" w:customStyle="1" w:styleId="Heading3Char">
    <w:name w:val="Heading 3 Char"/>
    <w:aliases w:val="Rubrik 33 Char"/>
    <w:basedOn w:val="DefaultParagraphFont"/>
    <w:link w:val="Heading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a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al"/>
    <w:next w:val="BodyText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Paragraph">
    <w:name w:val="List Paragraph"/>
    <w:basedOn w:val="Norma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4"/>
      </w:numPr>
    </w:pPr>
  </w:style>
  <w:style w:type="numbering" w:styleId="111111">
    <w:name w:val="Outline List 2"/>
    <w:basedOn w:val="NoList"/>
    <w:uiPriority w:val="99"/>
    <w:semiHidden/>
    <w:unhideWhenUsed/>
    <w:rsid w:val="005E0F09"/>
    <w:pPr>
      <w:numPr>
        <w:numId w:val="2"/>
      </w:numPr>
    </w:pPr>
  </w:style>
  <w:style w:type="table" w:styleId="TableGrid">
    <w:name w:val="Table Grid"/>
    <w:basedOn w:val="TableNormal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D10F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355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55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55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55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55B4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501A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501A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501A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7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Mats\Ny2013\Arrowhead\Templates%20Working\Arrowhead%20Word%20template_2_pc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1F2877D-E65D-BB42-A350-E3A93FFF1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C:\Users\Mats\Ny2013\Arrowhead\Templates Working\Arrowhead Word template_2_pc.dotx</Template>
  <TotalTime>933</TotalTime>
  <Pages>8</Pages>
  <Words>781</Words>
  <Characters>4455</Characters>
  <Application>Microsoft Office Word</Application>
  <DocSecurity>0</DocSecurity>
  <Lines>37</Lines>
  <Paragraphs>10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3" baseType="lpstr">
      <vt:lpstr>[Title]</vt:lpstr>
      <vt:lpstr>[Title]</vt:lpstr>
      <vt:lpstr>[Title]</vt:lpstr>
    </vt:vector>
  </TitlesOfParts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[Title]</dc:title>
  <dc:creator>IL0021B</dc:creator>
  <cp:lastModifiedBy>Microsoft Office User</cp:lastModifiedBy>
  <cp:revision>83</cp:revision>
  <cp:lastPrinted>2013-11-27T17:29:00Z</cp:lastPrinted>
  <dcterms:created xsi:type="dcterms:W3CDTF">2013-11-20T15:37:00Z</dcterms:created>
  <dcterms:modified xsi:type="dcterms:W3CDTF">2018-10-08T14:07:00Z</dcterms:modified>
</cp:coreProperties>
</file>