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DB2278A3372140B7A10087B422BA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FA41FA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372F5" w:rsidP="002C447C">
      <w:pPr>
        <w:pStyle w:val="Cm"/>
        <w:rPr>
          <w:lang w:val="en-US"/>
        </w:rPr>
      </w:pPr>
      <w:r>
        <w:rPr>
          <w:lang w:val="en-US"/>
        </w:rPr>
        <w:lastRenderedPageBreak/>
        <w:t>IndoorTemperature</w:t>
      </w:r>
      <w:r w:rsidR="00107310">
        <w:rPr>
          <w:lang w:val="en-US"/>
        </w:rPr>
        <w:t xml:space="preserve"> </w:t>
      </w:r>
      <w:r w:rsidR="009560BA">
        <w:rPr>
          <w:lang w:val="en-US"/>
        </w:rPr>
        <w:t>Overview</w:t>
      </w:r>
    </w:p>
    <w:p w:rsidR="008372F5" w:rsidRPr="00F87F2C" w:rsidRDefault="00240448" w:rsidP="008372F5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>Arrowhead service, including its interfaces, functions and information model.</w:t>
      </w:r>
    </w:p>
    <w:p w:rsidR="00926041" w:rsidRDefault="008372F5" w:rsidP="00926041">
      <w:pPr>
        <w:pStyle w:val="Cm"/>
        <w:rPr>
          <w:lang w:val="en-US"/>
        </w:rPr>
      </w:pPr>
      <w:r>
        <w:rPr>
          <w:lang w:val="en-US"/>
        </w:rPr>
        <w:t>Abstract Interface</w:t>
      </w:r>
    </w:p>
    <w:p w:rsidR="00D412F3" w:rsidRDefault="008372F5" w:rsidP="00D412F3">
      <w:pPr>
        <w:pStyle w:val="Szvegtrzs"/>
        <w:rPr>
          <w:lang w:val="en-US"/>
        </w:rPr>
      </w:pPr>
      <w:r>
        <w:rPr>
          <w:lang w:val="en-US"/>
        </w:rPr>
        <w:t>This simple Service provides the value of an indoor temperature in Celsius.</w:t>
      </w:r>
    </w:p>
    <w:p w:rsidR="00880715" w:rsidRDefault="00880715" w:rsidP="00880715">
      <w:pPr>
        <w:pStyle w:val="Cmsor1"/>
      </w:pPr>
      <w:r>
        <w:t>getTemperature</w:t>
      </w:r>
    </w:p>
    <w:p w:rsidR="00880715" w:rsidRPr="00880715" w:rsidRDefault="00880715" w:rsidP="00880715">
      <w:pPr>
        <w:pStyle w:val="Szvegtrzs"/>
        <w:rPr>
          <w:lang w:eastAsia="en-US"/>
        </w:rPr>
      </w:pPr>
      <w:r>
        <w:rPr>
          <w:lang w:eastAsia="en-US"/>
        </w:rPr>
        <w:t>This method is a simple request-response. There is no request message, and the response is called TemperatureReadout.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96B7B" w:rsidRPr="00F87F2C" w:rsidRDefault="008372F5" w:rsidP="00D412F3">
      <w:pPr>
        <w:pStyle w:val="Szvegtrzs"/>
        <w:rPr>
          <w:lang w:val="en-US"/>
        </w:rPr>
      </w:pPr>
      <w:r>
        <w:rPr>
          <w:lang w:val="en-US"/>
        </w:rPr>
        <w:t xml:space="preserve">This Service has no information model specifically set. A simple double value is returned upon request. </w:t>
      </w:r>
    </w:p>
    <w:p w:rsidR="008372F5" w:rsidRDefault="00926041" w:rsidP="008372F5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8372F5" w:rsidRPr="008372F5" w:rsidRDefault="008372F5" w:rsidP="008372F5">
      <w:pPr>
        <w:pStyle w:val="Szvegtrzs"/>
        <w:rPr>
          <w:lang w:val="en-US"/>
        </w:rPr>
      </w:pPr>
      <w:r w:rsidRPr="008372F5">
        <w:rPr>
          <w:lang w:val="en-US"/>
        </w:rPr>
        <w:t xml:space="preserve">This Service is secured via the ArrowheadToken. </w:t>
      </w:r>
      <w:r w:rsidR="00280D99">
        <w:rPr>
          <w:lang w:val="en-US"/>
        </w:rPr>
        <w:t xml:space="preserve">Therefore, all Providers that implement this Service shall register this Service in the Service Registry with a special metadata: “security” = “token”. </w:t>
      </w:r>
      <w:bookmarkStart w:id="0" w:name="_GoBack"/>
      <w:bookmarkEnd w:id="0"/>
    </w:p>
    <w:p w:rsidR="0077691B" w:rsidRDefault="0077691B" w:rsidP="0077691B">
      <w:pPr>
        <w:pStyle w:val="Cm"/>
        <w:rPr>
          <w:lang w:val="en-US"/>
        </w:rPr>
      </w:pPr>
      <w:r w:rsidRPr="00F87F2C">
        <w:rPr>
          <w:lang w:val="en-US"/>
        </w:rPr>
        <w:tab/>
      </w:r>
      <w:r w:rsidRPr="008F3398">
        <w:rPr>
          <w:lang w:val="en-US"/>
        </w:rPr>
        <w:t>References</w:t>
      </w:r>
    </w:p>
    <w:p w:rsidR="008372F5" w:rsidRDefault="008372F5" w:rsidP="00D412F3">
      <w:pPr>
        <w:pStyle w:val="Szvegtrzs"/>
        <w:rPr>
          <w:lang w:val="en-US"/>
        </w:rPr>
      </w:pPr>
      <w:r>
        <w:rPr>
          <w:lang w:val="en-US"/>
        </w:rPr>
        <w:t>.</w:t>
      </w:r>
    </w:p>
    <w:p w:rsidR="008372F5" w:rsidRDefault="008372F5">
      <w:pPr>
        <w:rPr>
          <w:lang w:val="en-US"/>
        </w:rPr>
      </w:pPr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bookmarkStart w:id="1" w:name="_Toc354828814"/>
      <w:r w:rsidRPr="002C447C">
        <w:rPr>
          <w:lang w:val="en-US"/>
        </w:rPr>
        <w:lastRenderedPageBreak/>
        <w:t>Revision history</w:t>
      </w:r>
      <w:bookmarkEnd w:id="1"/>
    </w:p>
    <w:p w:rsidR="00105116" w:rsidRPr="002C447C" w:rsidRDefault="00105116" w:rsidP="00105116">
      <w:pPr>
        <w:pStyle w:val="Cmsor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8372F5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8372F5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2017-10-02</w:t>
            </w:r>
          </w:p>
        </w:tc>
        <w:tc>
          <w:tcPr>
            <w:tcW w:w="91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101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1F0" w:rsidRDefault="005D61F0" w:rsidP="00252D9B">
      <w:r>
        <w:separator/>
      </w:r>
    </w:p>
  </w:endnote>
  <w:endnote w:type="continuationSeparator" w:id="0">
    <w:p w:rsidR="005D61F0" w:rsidRDefault="005D61F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172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C2F7D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1F0" w:rsidRDefault="005D61F0" w:rsidP="00252D9B">
      <w:r>
        <w:separator/>
      </w:r>
    </w:p>
  </w:footnote>
  <w:footnote w:type="continuationSeparator" w:id="0">
    <w:p w:rsidR="005D61F0" w:rsidRDefault="005D61F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A41F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IndoorTemperature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31946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880715" w:rsidRPr="00880715">
              <w:rPr>
                <w:rFonts w:asciiTheme="majorHAnsi" w:hAnsiTheme="majorHAnsi"/>
                <w:noProof/>
                <w:sz w:val="18"/>
                <w:szCs w:val="18"/>
              </w:rPr>
              <w:t>2017-10-04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FA41FA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5D61F0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hyperlink r:id="rId2" w:history="1">
            <w:r w:rsidR="00FA41FA">
              <w:rPr>
                <w:rStyle w:val="Hiperhivatkozs"/>
                <w:rFonts w:asciiTheme="majorHAnsi" w:hAnsiTheme="majorHAnsi"/>
                <w:sz w:val="18"/>
                <w:szCs w:val="18"/>
                <w:lang w:val="pt-PT"/>
              </w:rPr>
              <w:t>Csaba</w:t>
            </w:r>
          </w:hyperlink>
          <w:r w:rsidR="00FA41FA">
            <w:rPr>
              <w:rFonts w:asciiTheme="majorHAnsi" w:hAnsiTheme="majorHAnsi"/>
              <w:sz w:val="18"/>
              <w:szCs w:val="18"/>
              <w:lang w:val="pt-PT"/>
            </w:rPr>
            <w:t xml:space="preserve">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8071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8071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A41F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882BA6038FB74778ADE59CF3304F471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FA41FA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31946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880715" w:rsidRPr="00880715">
              <w:rPr>
                <w:rFonts w:asciiTheme="majorHAnsi" w:hAnsiTheme="majorHAnsi"/>
                <w:noProof/>
                <w:sz w:val="18"/>
                <w:szCs w:val="18"/>
              </w:rPr>
              <w:t>2017-10-04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B4E5B91BDAA346D896F69333ABD0C80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80D99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80D9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A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E2857"/>
    <w:rsid w:val="00203A58"/>
    <w:rsid w:val="002058DB"/>
    <w:rsid w:val="00206A99"/>
    <w:rsid w:val="0022216F"/>
    <w:rsid w:val="0022610A"/>
    <w:rsid w:val="00227400"/>
    <w:rsid w:val="00233626"/>
    <w:rsid w:val="00240448"/>
    <w:rsid w:val="00252D9B"/>
    <w:rsid w:val="0025487D"/>
    <w:rsid w:val="0025507E"/>
    <w:rsid w:val="00255CA3"/>
    <w:rsid w:val="00280D99"/>
    <w:rsid w:val="002927A9"/>
    <w:rsid w:val="002929AC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D61F0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372F5"/>
    <w:rsid w:val="008568F4"/>
    <w:rsid w:val="00860543"/>
    <w:rsid w:val="0087560A"/>
    <w:rsid w:val="00876629"/>
    <w:rsid w:val="00880715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31946"/>
    <w:rsid w:val="00A4046D"/>
    <w:rsid w:val="00A45B40"/>
    <w:rsid w:val="00A55B60"/>
    <w:rsid w:val="00A71C80"/>
    <w:rsid w:val="00A75821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6052"/>
    <w:rsid w:val="00DF706A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87F2C"/>
    <w:rsid w:val="00FA41FA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E6AA43"/>
  <w15:docId w15:val="{0CFBDCC8-8D83-4CA5-99A1-DB621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A41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278A3372140B7A10087B422BA78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5DBC37-1A6C-45B3-9635-569669CAE57A}"/>
      </w:docPartPr>
      <w:docPartBody>
        <w:p w:rsidR="00F905F6" w:rsidRDefault="00B401EB">
          <w:pPr>
            <w:pStyle w:val="DB2278A3372140B7A10087B422BA78A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9549081BD6B44C9DACF68C82B350E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238B5A-3D1E-4EE9-AC42-53BCFB34FFA4}"/>
      </w:docPartPr>
      <w:docPartBody>
        <w:p w:rsidR="00F905F6" w:rsidRDefault="00B401EB">
          <w:pPr>
            <w:pStyle w:val="9549081BD6B44C9DACF68C82B350EE85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882BA6038FB74778ADE59CF3304F4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1F7767-F889-4BEC-9480-93D0B0A8EF4C}"/>
      </w:docPartPr>
      <w:docPartBody>
        <w:p w:rsidR="00F905F6" w:rsidRDefault="00B401EB">
          <w:pPr>
            <w:pStyle w:val="882BA6038FB74778ADE59CF3304F471C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B4E5B91BDAA346D896F69333ABD0C8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381F03-68C7-420C-ADF7-33D7FF856C16}"/>
      </w:docPartPr>
      <w:docPartBody>
        <w:p w:rsidR="00F905F6" w:rsidRDefault="00B401EB">
          <w:pPr>
            <w:pStyle w:val="B4E5B91BDAA346D896F69333ABD0C80F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EB"/>
    <w:rsid w:val="002C0237"/>
    <w:rsid w:val="00B401EB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DB2278A3372140B7A10087B422BA78AF">
    <w:name w:val="DB2278A3372140B7A10087B422BA78AF"/>
  </w:style>
  <w:style w:type="paragraph" w:customStyle="1" w:styleId="9549081BD6B44C9DACF68C82B350EE85">
    <w:name w:val="9549081BD6B44C9DACF68C82B350EE85"/>
  </w:style>
  <w:style w:type="paragraph" w:customStyle="1" w:styleId="882BA6038FB74778ADE59CF3304F471C">
    <w:name w:val="882BA6038FB74778ADE59CF3304F471C"/>
  </w:style>
  <w:style w:type="paragraph" w:customStyle="1" w:styleId="B4E5B91BDAA346D896F69333ABD0C80F">
    <w:name w:val="B4E5B91BDAA346D896F69333ABD0C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69981-CC7E-4906-BAE8-E63A3F22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</Template>
  <TotalTime>11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 Description (SD) Template</vt:lpstr>
      <vt:lpstr>Service Description (SD) Template</vt:lpstr>
      <vt:lpstr>[Title]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</dc:title>
  <dc:creator>Hegedűs Csaba</dc:creator>
  <cp:lastModifiedBy>Hegedűs Csaba</cp:lastModifiedBy>
  <cp:revision>5</cp:revision>
  <cp:lastPrinted>2013-11-27T17:29:00Z</cp:lastPrinted>
  <dcterms:created xsi:type="dcterms:W3CDTF">2017-10-02T12:37:00Z</dcterms:created>
  <dcterms:modified xsi:type="dcterms:W3CDTF">2017-10-04T12:03:00Z</dcterms:modified>
  <cp:category>1.0</cp:category>
  <cp:contentStatus>For Approval</cp:contentStatus>
</cp:coreProperties>
</file>