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Hi,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have a problem in working with this project.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develop on individual pages, </w:t>
      </w:r>
      <w:bookmarkStart w:id="0" w:name="_GoBack"/>
      <w:bookmarkEnd w:id="0"/>
      <w:r>
        <w:rPr>
          <w:rFonts w:hint="default"/>
          <w:lang w:val="en-US"/>
        </w:rPr>
        <w:t>I have to login this site.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But when I logged in this site, the ‘Axios Error: Network Error’ caused.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think this error caused because login information is wrong or api server url not working.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I have to skip this login page manually to work on the other pages and can’t see that all components are working correctly.</w:t>
      </w:r>
    </w:p>
    <w:p/>
    <w:p>
      <w:r>
        <w:drawing>
          <wp:inline distT="0" distB="0" distL="114300" distR="114300">
            <wp:extent cx="5262880" cy="272542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2492F"/>
    <w:rsid w:val="05B2492F"/>
    <w:rsid w:val="4A2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2024-08-14T01:42:00Z</dcterms:created>
  <dc:creator>Administrator</dc:creator>
  <cp:lastModifiedBy>Administrator</cp:lastModifiedBy>
  <dcterms:modified xsi:type="dcterms:W3CDTF">2024-08-14T01:49:55Z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