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3" w:rsidRDefault="00C86238" w:rsidP="00D23456">
      <w:pPr>
        <w:jc w:val="both"/>
        <w:rPr>
          <w:lang w:val="fr-BE"/>
        </w:rPr>
      </w:pPr>
      <w:r w:rsidRPr="00C862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AB0C81" wp14:editId="4C0B89CE">
                <wp:simplePos x="0" y="0"/>
                <wp:positionH relativeFrom="page">
                  <wp:posOffset>4295775</wp:posOffset>
                </wp:positionH>
                <wp:positionV relativeFrom="paragraph">
                  <wp:posOffset>-1026796</wp:posOffset>
                </wp:positionV>
                <wp:extent cx="3276600" cy="16859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38" w:rsidRDefault="00C86238" w:rsidP="002A717D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C86238">
                              <w:rPr>
                                <w:sz w:val="72"/>
                              </w:rPr>
                              <w:t>Documentation</w:t>
                            </w:r>
                          </w:p>
                          <w:p w:rsidR="00114D93" w:rsidRDefault="00114D93" w:rsidP="002A717D">
                            <w:pPr>
                              <w:spacing w:after="0"/>
                              <w:rPr>
                                <w:sz w:val="48"/>
                              </w:rPr>
                            </w:pPr>
                            <w:r w:rsidRPr="00114D93">
                              <w:rPr>
                                <w:sz w:val="48"/>
                              </w:rPr>
                              <w:t>Matlab Codes</w:t>
                            </w:r>
                          </w:p>
                          <w:p w:rsidR="002A717D" w:rsidRPr="002A717D" w:rsidRDefault="002116F8" w:rsidP="002A717D">
                            <w:pPr>
                              <w:spacing w:after="0"/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2116F8">
                              <w:rPr>
                                <w:b/>
                                <w:sz w:val="48"/>
                              </w:rPr>
                              <w:t>HEX_Qdotmax</w:t>
                            </w:r>
                            <w:r w:rsidR="002A717D" w:rsidRPr="002A717D">
                              <w:rPr>
                                <w:b/>
                                <w:sz w:val="48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C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8.25pt;margin-top:-80.85pt;width:258pt;height:13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" stroked="f">
                <v:textbox>
                  <w:txbxContent>
                    <w:p w:rsidR="00C86238" w:rsidRDefault="00C86238" w:rsidP="002A717D">
                      <w:pPr>
                        <w:spacing w:after="0"/>
                        <w:rPr>
                          <w:sz w:val="72"/>
                        </w:rPr>
                      </w:pPr>
                      <w:r w:rsidRPr="00C86238">
                        <w:rPr>
                          <w:sz w:val="72"/>
                        </w:rPr>
                        <w:t>Documentation</w:t>
                      </w:r>
                    </w:p>
                    <w:p w:rsidR="00114D93" w:rsidRDefault="00114D93" w:rsidP="002A717D">
                      <w:pPr>
                        <w:spacing w:after="0"/>
                        <w:rPr>
                          <w:sz w:val="48"/>
                        </w:rPr>
                      </w:pPr>
                      <w:r w:rsidRPr="00114D93">
                        <w:rPr>
                          <w:sz w:val="48"/>
                        </w:rPr>
                        <w:t>Matlab Codes</w:t>
                      </w:r>
                    </w:p>
                    <w:p w:rsidR="002A717D" w:rsidRPr="002A717D" w:rsidRDefault="002116F8" w:rsidP="002A717D">
                      <w:pPr>
                        <w:spacing w:after="0"/>
                        <w:rPr>
                          <w:b/>
                          <w:sz w:val="48"/>
                        </w:rPr>
                      </w:pPr>
                      <w:proofErr w:type="spellStart"/>
                      <w:r w:rsidRPr="002116F8">
                        <w:rPr>
                          <w:b/>
                          <w:sz w:val="48"/>
                        </w:rPr>
                        <w:t>HEX_Qdotmax</w:t>
                      </w:r>
                      <w:r w:rsidR="002A717D" w:rsidRPr="002A717D">
                        <w:rPr>
                          <w:b/>
                          <w:sz w:val="48"/>
                        </w:rPr>
                        <w:t>.mat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C86238">
        <w:rPr>
          <w:noProof/>
        </w:rPr>
        <w:drawing>
          <wp:anchor distT="0" distB="0" distL="114300" distR="114300" simplePos="0" relativeHeight="251658240" behindDoc="1" locked="0" layoutInCell="1" allowOverlap="1" wp14:anchorId="1187C909" wp14:editId="213807C8">
            <wp:simplePos x="0" y="0"/>
            <wp:positionH relativeFrom="column">
              <wp:posOffset>-593937</wp:posOffset>
            </wp:positionH>
            <wp:positionV relativeFrom="paragraph">
              <wp:posOffset>-879687</wp:posOffset>
            </wp:positionV>
            <wp:extent cx="3267075" cy="1364615"/>
            <wp:effectExtent l="0" t="0" r="9525" b="6985"/>
            <wp:wrapNone/>
            <wp:docPr id="11" name="Image 11" descr="C:\Users\RDickes\Google Drive\ORCmKit\Documentation\Logo\Logo_bet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ickes\Google Drive\ORCmKit\Documentation\Logo\Logo_beta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93" w:rsidRDefault="002D4093" w:rsidP="00D23456">
      <w:pPr>
        <w:jc w:val="both"/>
        <w:rPr>
          <w:lang w:val="fr-BE"/>
        </w:rPr>
      </w:pPr>
    </w:p>
    <w:p w:rsidR="002D4093" w:rsidRDefault="002D4093" w:rsidP="00D23456">
      <w:pPr>
        <w:jc w:val="both"/>
        <w:rPr>
          <w:lang w:val="fr-BE"/>
        </w:rPr>
      </w:pPr>
    </w:p>
    <w:p w:rsidR="003A38E0" w:rsidRPr="002E296F" w:rsidRDefault="002E296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28"/>
          <w:szCs w:val="26"/>
        </w:rPr>
      </w:pPr>
      <w:r w:rsidRPr="002E296F">
        <w:rPr>
          <w:b/>
          <w:sz w:val="28"/>
          <w:szCs w:val="26"/>
        </w:rPr>
        <w:t>Function</w:t>
      </w:r>
      <w:r w:rsidR="00114D93" w:rsidRPr="002E296F">
        <w:rPr>
          <w:b/>
          <w:sz w:val="28"/>
          <w:szCs w:val="26"/>
        </w:rPr>
        <w:t xml:space="preserve"> name:</w:t>
      </w:r>
      <w:r w:rsidR="00DA6495" w:rsidRPr="002E296F">
        <w:rPr>
          <w:sz w:val="28"/>
          <w:szCs w:val="26"/>
        </w:rPr>
        <w:t xml:space="preserve"> </w:t>
      </w:r>
    </w:p>
    <w:p w:rsidR="00114D93" w:rsidRPr="00E63090" w:rsidRDefault="002116F8" w:rsidP="003A38E0">
      <w:pPr>
        <w:spacing w:after="0"/>
        <w:jc w:val="both"/>
        <w:rPr>
          <w:sz w:val="24"/>
          <w:szCs w:val="26"/>
        </w:rPr>
      </w:pPr>
      <w:proofErr w:type="spellStart"/>
      <w:r w:rsidRPr="002116F8">
        <w:rPr>
          <w:sz w:val="24"/>
          <w:szCs w:val="26"/>
        </w:rPr>
        <w:t>HEX_Qdotmax</w:t>
      </w:r>
      <w:r>
        <w:rPr>
          <w:sz w:val="24"/>
          <w:szCs w:val="26"/>
        </w:rPr>
        <w:t>.</w:t>
      </w:r>
      <w:r w:rsidR="00DA6495" w:rsidRPr="00E63090">
        <w:rPr>
          <w:sz w:val="24"/>
          <w:szCs w:val="26"/>
        </w:rPr>
        <w:t>ma</w:t>
      </w:r>
      <w:r w:rsidR="00FE7326" w:rsidRPr="00E63090">
        <w:rPr>
          <w:sz w:val="24"/>
          <w:szCs w:val="26"/>
        </w:rPr>
        <w:t>t</w:t>
      </w:r>
      <w:proofErr w:type="spellEnd"/>
    </w:p>
    <w:p w:rsidR="003A38E0" w:rsidRPr="00802D35" w:rsidRDefault="003A38E0" w:rsidP="003A38E0">
      <w:pPr>
        <w:spacing w:after="0"/>
        <w:jc w:val="both"/>
        <w:rPr>
          <w:sz w:val="26"/>
          <w:szCs w:val="26"/>
        </w:rPr>
      </w:pPr>
    </w:p>
    <w:p w:rsidR="00802D35" w:rsidRPr="002E296F" w:rsidRDefault="00802D35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Model description:</w:t>
      </w:r>
    </w:p>
    <w:p w:rsidR="002030E8" w:rsidRDefault="002116F8" w:rsidP="002116F8">
      <w:pPr>
        <w:spacing w:after="0"/>
        <w:jc w:val="both"/>
        <w:rPr>
          <w:sz w:val="24"/>
          <w:szCs w:val="26"/>
        </w:rPr>
      </w:pPr>
      <w:proofErr w:type="spellStart"/>
      <w:r w:rsidRPr="002116F8">
        <w:rPr>
          <w:sz w:val="24"/>
          <w:szCs w:val="26"/>
        </w:rPr>
        <w:t>HEX_Qdotmax</w:t>
      </w:r>
      <w:proofErr w:type="spellEnd"/>
      <w:r w:rsidRPr="002116F8">
        <w:rPr>
          <w:sz w:val="24"/>
          <w:szCs w:val="26"/>
        </w:rPr>
        <w:t xml:space="preserve"> is a single matlab code aiming to calculate the </w:t>
      </w:r>
      <w:proofErr w:type="spellStart"/>
      <w:r w:rsidRPr="002116F8">
        <w:rPr>
          <w:sz w:val="24"/>
          <w:szCs w:val="26"/>
        </w:rPr>
        <w:t>maxium</w:t>
      </w:r>
      <w:proofErr w:type="spellEnd"/>
      <w:r w:rsidRPr="002116F8">
        <w:rPr>
          <w:sz w:val="24"/>
          <w:szCs w:val="26"/>
        </w:rPr>
        <w:t xml:space="preserve"> amount of</w:t>
      </w:r>
      <w:r>
        <w:rPr>
          <w:sz w:val="24"/>
          <w:szCs w:val="26"/>
        </w:rPr>
        <w:t xml:space="preserve"> heat power that </w:t>
      </w:r>
      <w:r w:rsidRPr="002116F8">
        <w:rPr>
          <w:sz w:val="24"/>
          <w:szCs w:val="26"/>
        </w:rPr>
        <w:t xml:space="preserve">can be transferred between two fluids in a </w:t>
      </w:r>
      <w:proofErr w:type="spellStart"/>
      <w:r w:rsidRPr="002116F8">
        <w:rPr>
          <w:sz w:val="24"/>
          <w:szCs w:val="26"/>
        </w:rPr>
        <w:t>counterflow</w:t>
      </w:r>
      <w:proofErr w:type="spellEnd"/>
      <w:r>
        <w:rPr>
          <w:sz w:val="24"/>
          <w:szCs w:val="26"/>
        </w:rPr>
        <w:t xml:space="preserve"> </w:t>
      </w:r>
      <w:r w:rsidRPr="002116F8">
        <w:rPr>
          <w:sz w:val="24"/>
          <w:szCs w:val="26"/>
        </w:rPr>
        <w:t>heat e</w:t>
      </w:r>
      <w:r>
        <w:rPr>
          <w:sz w:val="24"/>
          <w:szCs w:val="26"/>
        </w:rPr>
        <w:t xml:space="preserve">xchanger. This </w:t>
      </w:r>
      <w:r w:rsidR="0080437F">
        <w:rPr>
          <w:sz w:val="24"/>
          <w:szCs w:val="26"/>
        </w:rPr>
        <w:t>maximum</w:t>
      </w:r>
      <w:r>
        <w:rPr>
          <w:sz w:val="24"/>
          <w:szCs w:val="26"/>
        </w:rPr>
        <w:t xml:space="preserve"> </w:t>
      </w:r>
      <w:r w:rsidR="0080437F">
        <w:rPr>
          <w:sz w:val="24"/>
          <w:szCs w:val="26"/>
        </w:rPr>
        <w:t xml:space="preserve">value </w:t>
      </w:r>
      <w:r>
        <w:rPr>
          <w:sz w:val="24"/>
          <w:szCs w:val="26"/>
        </w:rPr>
        <w:t xml:space="preserve">is either </w:t>
      </w:r>
      <w:r w:rsidRPr="002116F8">
        <w:rPr>
          <w:sz w:val="24"/>
          <w:szCs w:val="26"/>
        </w:rPr>
        <w:t xml:space="preserve">given </w:t>
      </w:r>
      <w:r>
        <w:rPr>
          <w:sz w:val="24"/>
          <w:szCs w:val="26"/>
        </w:rPr>
        <w:t xml:space="preserve">by a pinch point of 0K between </w:t>
      </w:r>
      <w:r w:rsidRPr="002116F8">
        <w:rPr>
          <w:sz w:val="24"/>
          <w:szCs w:val="26"/>
        </w:rPr>
        <w:t>the temperature profiles, or limited by the ma</w:t>
      </w:r>
      <w:r>
        <w:rPr>
          <w:sz w:val="24"/>
          <w:szCs w:val="26"/>
        </w:rPr>
        <w:t>ximum and minimum temperatures achievable</w:t>
      </w:r>
      <w:r w:rsidRPr="002116F8">
        <w:rPr>
          <w:sz w:val="24"/>
          <w:szCs w:val="26"/>
        </w:rPr>
        <w:t xml:space="preserve"> by the fluids.</w:t>
      </w:r>
    </w:p>
    <w:p w:rsidR="0080437F" w:rsidRPr="002116F8" w:rsidRDefault="0080437F" w:rsidP="002116F8">
      <w:pPr>
        <w:spacing w:after="0"/>
        <w:jc w:val="both"/>
        <w:rPr>
          <w:sz w:val="24"/>
          <w:szCs w:val="26"/>
        </w:rPr>
      </w:pPr>
    </w:p>
    <w:p w:rsidR="00114D93" w:rsidRPr="00F52228" w:rsidRDefault="005F2813" w:rsidP="00C701C3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F52228">
        <w:rPr>
          <w:b/>
          <w:sz w:val="28"/>
          <w:szCs w:val="26"/>
        </w:rPr>
        <w:t>Model i</w:t>
      </w:r>
      <w:r w:rsidR="00E37022" w:rsidRPr="00F52228">
        <w:rPr>
          <w:b/>
          <w:sz w:val="28"/>
          <w:szCs w:val="26"/>
        </w:rPr>
        <w:t>nputs:</w:t>
      </w:r>
      <w:r w:rsidR="00FE7326" w:rsidRPr="00F52228">
        <w:rPr>
          <w:b/>
          <w:sz w:val="28"/>
          <w:szCs w:val="26"/>
        </w:rPr>
        <w:t xml:space="preserve"> </w:t>
      </w:r>
    </w:p>
    <w:p w:rsidR="00802D35" w:rsidRPr="00E63090" w:rsidRDefault="00802D35" w:rsidP="005F2813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model inputs are </w:t>
      </w:r>
      <w:r w:rsidR="005F2813" w:rsidRPr="00E63090">
        <w:rPr>
          <w:sz w:val="24"/>
          <w:szCs w:val="26"/>
        </w:rPr>
        <w:t>the following</w:t>
      </w:r>
      <w:r w:rsidR="008A67AF" w:rsidRPr="00E63090">
        <w:rPr>
          <w:sz w:val="24"/>
          <w:szCs w:val="26"/>
        </w:rPr>
        <w:t xml:space="preserve"> ones</w:t>
      </w:r>
      <w:r w:rsidRPr="00E63090">
        <w:rPr>
          <w:sz w:val="24"/>
          <w:szCs w:val="26"/>
        </w:rPr>
        <w:t>:</w:t>
      </w:r>
    </w:p>
    <w:p w:rsidR="002030E8" w:rsidRDefault="002030E8" w:rsidP="003834A6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fluid_h</w:t>
      </w:r>
      <w:proofErr w:type="spellEnd"/>
      <w:r w:rsidRPr="002030E8">
        <w:rPr>
          <w:sz w:val="24"/>
          <w:szCs w:val="26"/>
        </w:rPr>
        <w:t xml:space="preserve">: </w:t>
      </w:r>
      <w:r>
        <w:rPr>
          <w:sz w:val="24"/>
          <w:szCs w:val="26"/>
        </w:rPr>
        <w:t>name</w:t>
      </w:r>
      <w:r w:rsidRPr="002030E8">
        <w:rPr>
          <w:sz w:val="24"/>
          <w:szCs w:val="26"/>
        </w:rPr>
        <w:t xml:space="preserve"> of the hot fluid           </w:t>
      </w:r>
    </w:p>
    <w:p w:rsidR="002030E8" w:rsidRPr="002030E8" w:rsidRDefault="002030E8" w:rsidP="003834A6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P_h_su</w:t>
      </w:r>
      <w:proofErr w:type="spellEnd"/>
      <w:r>
        <w:rPr>
          <w:sz w:val="24"/>
          <w:szCs w:val="26"/>
        </w:rPr>
        <w:t xml:space="preserve"> (Pa),</w:t>
      </w:r>
      <w:r w:rsidRPr="002030E8">
        <w:rPr>
          <w:sz w:val="24"/>
          <w:szCs w:val="26"/>
        </w:rPr>
        <w:t xml:space="preserve"> inlet pressure of the hot </w:t>
      </w:r>
      <w:r>
        <w:rPr>
          <w:sz w:val="24"/>
          <w:szCs w:val="26"/>
        </w:rPr>
        <w:t>fluid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in_h_su</w:t>
      </w:r>
      <w:proofErr w:type="spellEnd"/>
      <w:r>
        <w:rPr>
          <w:sz w:val="24"/>
          <w:szCs w:val="26"/>
        </w:rPr>
        <w:t xml:space="preserve"> (K or J/kg),</w:t>
      </w:r>
      <w:r w:rsidRPr="002030E8">
        <w:rPr>
          <w:sz w:val="24"/>
          <w:szCs w:val="26"/>
        </w:rPr>
        <w:t xml:space="preserve"> inlet temperature or enthalpy of the hot fluid   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m_dot_h</w:t>
      </w:r>
      <w:proofErr w:type="spellEnd"/>
      <w:r>
        <w:rPr>
          <w:sz w:val="24"/>
          <w:szCs w:val="26"/>
        </w:rPr>
        <w:t xml:space="preserve"> (kg/s),</w:t>
      </w:r>
      <w:r w:rsidRPr="002030E8">
        <w:rPr>
          <w:sz w:val="24"/>
          <w:szCs w:val="26"/>
        </w:rPr>
        <w:t xml:space="preserve"> mass flow rate of the hot fluid        </w:t>
      </w:r>
    </w:p>
    <w:p w:rsidR="002030E8" w:rsidRDefault="002030E8" w:rsidP="001E6B21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fluid_c</w:t>
      </w:r>
      <w:proofErr w:type="spellEnd"/>
      <w:r>
        <w:rPr>
          <w:sz w:val="24"/>
          <w:szCs w:val="26"/>
        </w:rPr>
        <w:t>,</w:t>
      </w:r>
      <w:r w:rsidRPr="002030E8">
        <w:rPr>
          <w:sz w:val="24"/>
          <w:szCs w:val="26"/>
        </w:rPr>
        <w:t xml:space="preserve"> </w:t>
      </w:r>
      <w:r>
        <w:rPr>
          <w:sz w:val="24"/>
          <w:szCs w:val="26"/>
        </w:rPr>
        <w:t>name</w:t>
      </w:r>
      <w:r w:rsidRPr="002030E8">
        <w:rPr>
          <w:sz w:val="24"/>
          <w:szCs w:val="26"/>
        </w:rPr>
        <w:t xml:space="preserve"> of the cold fluid             </w:t>
      </w:r>
    </w:p>
    <w:p w:rsidR="002030E8" w:rsidRPr="002030E8" w:rsidRDefault="002030E8" w:rsidP="001E6B21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P_c_su</w:t>
      </w:r>
      <w:proofErr w:type="spellEnd"/>
      <w:r>
        <w:rPr>
          <w:sz w:val="24"/>
          <w:szCs w:val="26"/>
        </w:rPr>
        <w:t xml:space="preserve"> (Pa),</w:t>
      </w:r>
      <w:r w:rsidRPr="002030E8">
        <w:rPr>
          <w:sz w:val="24"/>
          <w:szCs w:val="26"/>
        </w:rPr>
        <w:t xml:space="preserve">  inlet pressure of </w:t>
      </w:r>
      <w:r>
        <w:rPr>
          <w:sz w:val="24"/>
          <w:szCs w:val="26"/>
        </w:rPr>
        <w:t xml:space="preserve">the cold fluid          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in_c_su</w:t>
      </w:r>
      <w:proofErr w:type="spellEnd"/>
      <w:r>
        <w:rPr>
          <w:sz w:val="24"/>
          <w:szCs w:val="26"/>
        </w:rPr>
        <w:t xml:space="preserve"> (K or J/kg),</w:t>
      </w:r>
      <w:r w:rsidRPr="002030E8">
        <w:rPr>
          <w:sz w:val="24"/>
          <w:szCs w:val="26"/>
        </w:rPr>
        <w:t xml:space="preserve">  inlet temperature or enthalpy of the cold fluid</w:t>
      </w:r>
    </w:p>
    <w:p w:rsidR="00D03095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2030E8">
        <w:rPr>
          <w:sz w:val="24"/>
          <w:szCs w:val="26"/>
        </w:rPr>
        <w:t>m_dot_c</w:t>
      </w:r>
      <w:proofErr w:type="spellEnd"/>
      <w:r>
        <w:rPr>
          <w:sz w:val="24"/>
          <w:szCs w:val="26"/>
        </w:rPr>
        <w:t xml:space="preserve"> (kg/s),</w:t>
      </w:r>
      <w:r w:rsidRPr="002030E8">
        <w:rPr>
          <w:sz w:val="24"/>
          <w:szCs w:val="26"/>
        </w:rPr>
        <w:t xml:space="preserve">  mass flow rate of the cold fluid     </w:t>
      </w:r>
    </w:p>
    <w:p w:rsidR="00AF5F1B" w:rsidRPr="00D03095" w:rsidRDefault="002030E8" w:rsidP="008E7646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2030E8">
        <w:rPr>
          <w:sz w:val="24"/>
          <w:szCs w:val="26"/>
        </w:rPr>
        <w:t>param</w:t>
      </w:r>
      <w:proofErr w:type="spellEnd"/>
      <w:r w:rsidRPr="002030E8">
        <w:rPr>
          <w:sz w:val="24"/>
          <w:szCs w:val="26"/>
        </w:rPr>
        <w:t xml:space="preserve">: structure variable </w:t>
      </w:r>
      <w:r w:rsidR="00D03095">
        <w:rPr>
          <w:sz w:val="24"/>
          <w:szCs w:val="26"/>
        </w:rPr>
        <w:t>containing the model parameters, i.e.</w:t>
      </w:r>
    </w:p>
    <w:p w:rsidR="00D03095" w:rsidRPr="00D03095" w:rsidRDefault="00D03095" w:rsidP="00D03095">
      <w:pPr>
        <w:pStyle w:val="Paragraphedeliste"/>
        <w:numPr>
          <w:ilvl w:val="1"/>
          <w:numId w:val="3"/>
        </w:numPr>
        <w:jc w:val="both"/>
        <w:rPr>
          <w:sz w:val="24"/>
          <w:szCs w:val="26"/>
        </w:rPr>
      </w:pPr>
      <w:proofErr w:type="spellStart"/>
      <w:r w:rsidRPr="00D03095">
        <w:rPr>
          <w:sz w:val="24"/>
          <w:szCs w:val="26"/>
        </w:rPr>
        <w:t>param.type_h</w:t>
      </w:r>
      <w:proofErr w:type="spellEnd"/>
      <w:r w:rsidRPr="00D03095">
        <w:rPr>
          <w:sz w:val="24"/>
          <w:szCs w:val="26"/>
        </w:rPr>
        <w:t xml:space="preserve"> = type of input for hot fluid, ('H' for </w:t>
      </w:r>
      <w:proofErr w:type="spellStart"/>
      <w:r w:rsidRPr="00D03095">
        <w:rPr>
          <w:sz w:val="24"/>
          <w:szCs w:val="26"/>
        </w:rPr>
        <w:t>enthalpy,'T</w:t>
      </w:r>
      <w:proofErr w:type="spellEnd"/>
      <w:r w:rsidRPr="00D03095">
        <w:rPr>
          <w:sz w:val="24"/>
          <w:szCs w:val="26"/>
        </w:rPr>
        <w:t>' for temperature);</w:t>
      </w:r>
    </w:p>
    <w:p w:rsidR="00D03095" w:rsidRDefault="00D03095" w:rsidP="00D03095">
      <w:pPr>
        <w:pStyle w:val="Paragraphedeliste"/>
        <w:numPr>
          <w:ilvl w:val="1"/>
          <w:numId w:val="3"/>
        </w:numPr>
        <w:jc w:val="both"/>
        <w:rPr>
          <w:sz w:val="24"/>
          <w:szCs w:val="26"/>
        </w:rPr>
      </w:pPr>
      <w:proofErr w:type="spellStart"/>
      <w:r w:rsidRPr="00D03095">
        <w:rPr>
          <w:sz w:val="24"/>
          <w:szCs w:val="26"/>
        </w:rPr>
        <w:t>param.type_c</w:t>
      </w:r>
      <w:proofErr w:type="spellEnd"/>
      <w:r w:rsidRPr="00D03095">
        <w:rPr>
          <w:sz w:val="24"/>
          <w:szCs w:val="26"/>
        </w:rPr>
        <w:t xml:space="preserve"> = type of input for cold fluid, ('H' for </w:t>
      </w:r>
      <w:proofErr w:type="spellStart"/>
      <w:r w:rsidRPr="00D03095">
        <w:rPr>
          <w:sz w:val="24"/>
          <w:szCs w:val="26"/>
        </w:rPr>
        <w:t>enthalpy,'T</w:t>
      </w:r>
      <w:proofErr w:type="spellEnd"/>
      <w:r w:rsidRPr="00D03095">
        <w:rPr>
          <w:sz w:val="24"/>
          <w:szCs w:val="26"/>
        </w:rPr>
        <w:t>' for temperature);</w:t>
      </w:r>
    </w:p>
    <w:p w:rsidR="00ED33FD" w:rsidRPr="00D03095" w:rsidRDefault="00ED33FD" w:rsidP="00ED33FD">
      <w:pPr>
        <w:pStyle w:val="Paragraphedeliste"/>
        <w:ind w:left="1440"/>
        <w:jc w:val="both"/>
        <w:rPr>
          <w:sz w:val="24"/>
          <w:szCs w:val="26"/>
        </w:rPr>
      </w:pPr>
    </w:p>
    <w:p w:rsidR="002030E8" w:rsidRDefault="002030E8" w:rsidP="002030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is really important to note that the model can handle both types of inlet conditions: either a supply enthalpy or a supply temperature. By default, it is assumed that the fluid is incompressible if the temperature is provided as input (liquid phase only). </w:t>
      </w:r>
    </w:p>
    <w:p w:rsidR="00AF5F1B" w:rsidRPr="00B010E2" w:rsidRDefault="00AF5F1B" w:rsidP="00576E51">
      <w:pPr>
        <w:pStyle w:val="Paragraphedeliste"/>
        <w:spacing w:after="0"/>
        <w:jc w:val="both"/>
        <w:rPr>
          <w:sz w:val="24"/>
          <w:szCs w:val="26"/>
        </w:rPr>
      </w:pPr>
    </w:p>
    <w:p w:rsidR="00D03095" w:rsidRDefault="00D03095">
      <w:pPr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8A67AF" w:rsidRPr="002E296F" w:rsidRDefault="008A67A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lastRenderedPageBreak/>
        <w:t xml:space="preserve">Model outputs: </w:t>
      </w:r>
    </w:p>
    <w:p w:rsidR="008A67AF" w:rsidRPr="00E63090" w:rsidRDefault="008A67AF" w:rsidP="008A67A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</w:t>
      </w:r>
      <w:r w:rsidR="0080437F">
        <w:rPr>
          <w:sz w:val="24"/>
          <w:szCs w:val="26"/>
        </w:rPr>
        <w:t xml:space="preserve">only </w:t>
      </w:r>
      <w:r w:rsidRPr="00E63090">
        <w:rPr>
          <w:sz w:val="24"/>
          <w:szCs w:val="26"/>
        </w:rPr>
        <w:t xml:space="preserve">output </w:t>
      </w:r>
      <w:r w:rsidR="0080437F">
        <w:rPr>
          <w:sz w:val="24"/>
          <w:szCs w:val="26"/>
        </w:rPr>
        <w:t>of this code is “</w:t>
      </w:r>
      <w:proofErr w:type="spellStart"/>
      <w:r w:rsidR="0080437F" w:rsidRPr="0080437F">
        <w:rPr>
          <w:sz w:val="24"/>
          <w:szCs w:val="26"/>
        </w:rPr>
        <w:t>Q_dot_max</w:t>
      </w:r>
      <w:proofErr w:type="spellEnd"/>
      <w:proofErr w:type="gramStart"/>
      <w:r w:rsidR="0080437F">
        <w:rPr>
          <w:sz w:val="24"/>
          <w:szCs w:val="26"/>
        </w:rPr>
        <w:t>”</w:t>
      </w:r>
      <w:r w:rsidR="0080437F" w:rsidRPr="0080437F">
        <w:rPr>
          <w:sz w:val="24"/>
          <w:szCs w:val="26"/>
        </w:rPr>
        <w:t xml:space="preserve"> :</w:t>
      </w:r>
      <w:proofErr w:type="gramEnd"/>
      <w:r w:rsidR="0080437F" w:rsidRPr="0080437F">
        <w:rPr>
          <w:sz w:val="24"/>
          <w:szCs w:val="26"/>
        </w:rPr>
        <w:t xml:space="preserve"> the maximum amount of power that can be transferred</w:t>
      </w:r>
      <w:r w:rsidR="0080437F">
        <w:rPr>
          <w:sz w:val="24"/>
          <w:szCs w:val="26"/>
        </w:rPr>
        <w:t xml:space="preserve"> considering the supply conditions of the fluids.</w:t>
      </w:r>
    </w:p>
    <w:p w:rsidR="00AC6E28" w:rsidRPr="00AC6E28" w:rsidRDefault="00AC6E28" w:rsidP="00AC6E28">
      <w:pPr>
        <w:pStyle w:val="Paragraphedeliste"/>
        <w:ind w:left="1440"/>
        <w:jc w:val="both"/>
        <w:rPr>
          <w:b/>
          <w:sz w:val="24"/>
          <w:szCs w:val="26"/>
        </w:rPr>
      </w:pPr>
    </w:p>
    <w:p w:rsidR="00AF5F1B" w:rsidRPr="002E296F" w:rsidRDefault="00CE4741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External function</w:t>
      </w:r>
      <w:r w:rsidR="00AF5F1B" w:rsidRPr="002E296F">
        <w:rPr>
          <w:b/>
          <w:sz w:val="28"/>
          <w:szCs w:val="26"/>
        </w:rPr>
        <w:t xml:space="preserve"> requirement</w:t>
      </w:r>
      <w:r w:rsidRPr="002E296F">
        <w:rPr>
          <w:b/>
          <w:sz w:val="28"/>
          <w:szCs w:val="26"/>
        </w:rPr>
        <w:t>s</w:t>
      </w:r>
      <w:r w:rsidR="00AF5F1B" w:rsidRPr="002E296F">
        <w:rPr>
          <w:b/>
          <w:sz w:val="28"/>
          <w:szCs w:val="26"/>
        </w:rPr>
        <w:t>:</w:t>
      </w:r>
    </w:p>
    <w:p w:rsidR="00CE4741" w:rsidRDefault="00CE4741" w:rsidP="00D03095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The user must install CoolProp (</w:t>
      </w:r>
      <w:hyperlink r:id="rId9" w:history="1">
        <w:r w:rsidRPr="00E63090">
          <w:rPr>
            <w:rStyle w:val="Lienhypertexte"/>
            <w:sz w:val="24"/>
            <w:szCs w:val="26"/>
          </w:rPr>
          <w:t>http://www.coolprop.org/</w:t>
        </w:r>
      </w:hyperlink>
      <w:r w:rsidRPr="00E63090">
        <w:rPr>
          <w:sz w:val="24"/>
          <w:szCs w:val="26"/>
        </w:rPr>
        <w:t xml:space="preserve">) to run </w:t>
      </w:r>
      <w:r w:rsidR="00783331">
        <w:rPr>
          <w:sz w:val="24"/>
          <w:szCs w:val="26"/>
        </w:rPr>
        <w:t>H</w:t>
      </w:r>
      <w:r w:rsidR="00D03095">
        <w:rPr>
          <w:sz w:val="24"/>
          <w:szCs w:val="26"/>
        </w:rPr>
        <w:t>EX_</w:t>
      </w:r>
      <w:r w:rsidR="003C6110" w:rsidRPr="003C6110">
        <w:rPr>
          <w:sz w:val="24"/>
          <w:szCs w:val="26"/>
        </w:rPr>
        <w:t xml:space="preserve"> </w:t>
      </w:r>
      <w:proofErr w:type="spellStart"/>
      <w:r w:rsidR="003C6110" w:rsidRPr="002116F8">
        <w:rPr>
          <w:sz w:val="24"/>
          <w:szCs w:val="26"/>
        </w:rPr>
        <w:t>Qdotmax</w:t>
      </w:r>
      <w:r w:rsidR="00AC6E28">
        <w:rPr>
          <w:sz w:val="24"/>
          <w:szCs w:val="26"/>
        </w:rPr>
        <w:t>.mat</w:t>
      </w:r>
      <w:proofErr w:type="spellEnd"/>
      <w:r w:rsidRPr="00E63090">
        <w:rPr>
          <w:sz w:val="24"/>
          <w:szCs w:val="26"/>
        </w:rPr>
        <w:t>.</w:t>
      </w:r>
      <w:r w:rsidR="00D03095">
        <w:rPr>
          <w:sz w:val="24"/>
          <w:szCs w:val="26"/>
        </w:rPr>
        <w:t xml:space="preserve"> </w:t>
      </w:r>
    </w:p>
    <w:p w:rsidR="00AC6E28" w:rsidRPr="00AC6E28" w:rsidRDefault="00AC6E28" w:rsidP="00AC6E28">
      <w:pPr>
        <w:pStyle w:val="Paragraphedeliste"/>
        <w:spacing w:after="0"/>
        <w:ind w:left="1080"/>
        <w:jc w:val="both"/>
        <w:rPr>
          <w:sz w:val="24"/>
          <w:szCs w:val="26"/>
        </w:rPr>
      </w:pPr>
    </w:p>
    <w:p w:rsidR="00AF5F1B" w:rsidRPr="002E296F" w:rsidRDefault="00AF5F1B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32"/>
          <w:szCs w:val="26"/>
        </w:rPr>
      </w:pPr>
      <w:r w:rsidRPr="00F25E66">
        <w:rPr>
          <w:b/>
          <w:sz w:val="28"/>
          <w:szCs w:val="26"/>
        </w:rPr>
        <w:t>Matlab version</w:t>
      </w:r>
      <w:r w:rsidRPr="002E296F">
        <w:rPr>
          <w:b/>
          <w:sz w:val="28"/>
          <w:szCs w:val="26"/>
        </w:rPr>
        <w:t>:</w:t>
      </w:r>
      <w:bookmarkStart w:id="0" w:name="_GoBack"/>
      <w:bookmarkEnd w:id="0"/>
    </w:p>
    <w:p w:rsidR="00BA5F78" w:rsidRPr="00E63090" w:rsidRDefault="00E63090" w:rsidP="00AF5F1B">
      <w:p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This code has been developed under </w:t>
      </w:r>
      <w:r w:rsidR="00BA5F78" w:rsidRPr="00E63090">
        <w:rPr>
          <w:sz w:val="24"/>
          <w:szCs w:val="26"/>
        </w:rPr>
        <w:t>Matlab R2015a</w:t>
      </w:r>
    </w:p>
    <w:p w:rsidR="00AF5F1B" w:rsidRPr="00AF5F1B" w:rsidRDefault="00AF5F1B" w:rsidP="00AF5F1B">
      <w:pPr>
        <w:spacing w:after="0"/>
        <w:jc w:val="both"/>
        <w:rPr>
          <w:b/>
          <w:sz w:val="32"/>
          <w:szCs w:val="26"/>
        </w:rPr>
      </w:pPr>
    </w:p>
    <w:p w:rsidR="00E632CF" w:rsidRPr="002E296F" w:rsidRDefault="00E632C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Contact: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For any further information, please contact </w:t>
      </w:r>
      <w:r w:rsidR="00E63090">
        <w:rPr>
          <w:sz w:val="24"/>
          <w:szCs w:val="26"/>
        </w:rPr>
        <w:t xml:space="preserve">one </w:t>
      </w:r>
      <w:r w:rsidRPr="00E63090">
        <w:rPr>
          <w:sz w:val="24"/>
          <w:szCs w:val="26"/>
        </w:rPr>
        <w:t>of the main developers</w:t>
      </w:r>
      <w:r w:rsidR="00E63090">
        <w:rPr>
          <w:sz w:val="24"/>
          <w:szCs w:val="26"/>
        </w:rPr>
        <w:t xml:space="preserve"> of ORCmKit</w:t>
      </w:r>
      <w:r w:rsidRPr="00E63090">
        <w:rPr>
          <w:sz w:val="24"/>
          <w:szCs w:val="26"/>
        </w:rPr>
        <w:t>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Rémi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Dickes</w:t>
      </w:r>
      <w:proofErr w:type="spellEnd"/>
      <w:r w:rsidRPr="00E63090">
        <w:rPr>
          <w:sz w:val="24"/>
          <w:szCs w:val="26"/>
        </w:rPr>
        <w:t xml:space="preserve"> (</w:t>
      </w:r>
      <w:hyperlink r:id="rId10" w:history="1">
        <w:r w:rsidRPr="00E63090">
          <w:rPr>
            <w:rStyle w:val="Lienhypertexte"/>
            <w:color w:val="auto"/>
            <w:sz w:val="24"/>
            <w:szCs w:val="26"/>
          </w:rPr>
          <w:t>rdickes@ulg.ac.be</w:t>
        </w:r>
      </w:hyperlink>
      <w:r w:rsidRPr="00E63090">
        <w:rPr>
          <w:sz w:val="24"/>
          <w:szCs w:val="26"/>
        </w:rPr>
        <w:t>) – University of Liège (Belgium)</w:t>
      </w: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Davide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Ziviani</w:t>
      </w:r>
      <w:proofErr w:type="spellEnd"/>
      <w:r w:rsidRPr="00E63090">
        <w:rPr>
          <w:sz w:val="24"/>
          <w:szCs w:val="26"/>
        </w:rPr>
        <w:t xml:space="preserve"> (</w:t>
      </w:r>
      <w:hyperlink r:id="rId11" w:history="1">
        <w:r w:rsidRPr="00E63090">
          <w:rPr>
            <w:rStyle w:val="Lienhypertexte"/>
            <w:color w:val="auto"/>
            <w:sz w:val="24"/>
            <w:szCs w:val="26"/>
          </w:rPr>
          <w:t>davide.ziviani@ugent.be</w:t>
        </w:r>
      </w:hyperlink>
      <w:r w:rsidRPr="00E63090">
        <w:rPr>
          <w:sz w:val="24"/>
          <w:szCs w:val="26"/>
        </w:rPr>
        <w:t xml:space="preserve"> ) – Ghent University (Belgium)</w:t>
      </w:r>
    </w:p>
    <w:p w:rsidR="0061549B" w:rsidRPr="00E63090" w:rsidRDefault="0061549B" w:rsidP="00B300F4">
      <w:pPr>
        <w:rPr>
          <w:rFonts w:ascii="Times New Roman" w:eastAsia="Times New Roman" w:hAnsi="Times New Roman" w:cs="Times New Roman"/>
          <w:sz w:val="32"/>
          <w:szCs w:val="34"/>
        </w:rPr>
      </w:pPr>
    </w:p>
    <w:sectPr w:rsidR="0061549B" w:rsidRPr="00E63090" w:rsidSect="00114D93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C9D" w:rsidRDefault="00765C9D" w:rsidP="002D4093">
      <w:pPr>
        <w:spacing w:after="0" w:line="240" w:lineRule="auto"/>
      </w:pPr>
      <w:r>
        <w:separator/>
      </w:r>
    </w:p>
  </w:endnote>
  <w:endnote w:type="continuationSeparator" w:id="0">
    <w:p w:rsidR="00765C9D" w:rsidRDefault="00765C9D" w:rsidP="002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C9D" w:rsidRDefault="00765C9D" w:rsidP="002D4093">
      <w:pPr>
        <w:spacing w:after="0" w:line="240" w:lineRule="auto"/>
      </w:pPr>
      <w:r>
        <w:separator/>
      </w:r>
    </w:p>
  </w:footnote>
  <w:footnote w:type="continuationSeparator" w:id="0">
    <w:p w:rsidR="00765C9D" w:rsidRDefault="00765C9D" w:rsidP="002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182"/>
    <w:multiLevelType w:val="hybridMultilevel"/>
    <w:tmpl w:val="6ABC3B9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2D39"/>
    <w:multiLevelType w:val="hybridMultilevel"/>
    <w:tmpl w:val="63D0C30C"/>
    <w:lvl w:ilvl="0" w:tplc="50A09AA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210F"/>
    <w:multiLevelType w:val="hybridMultilevel"/>
    <w:tmpl w:val="EFF64A0C"/>
    <w:lvl w:ilvl="0" w:tplc="3EBE6486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5620831"/>
    <w:multiLevelType w:val="hybridMultilevel"/>
    <w:tmpl w:val="3FFC0D9E"/>
    <w:lvl w:ilvl="0" w:tplc="5AB2BB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F4E5E4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D381E"/>
    <w:multiLevelType w:val="hybridMultilevel"/>
    <w:tmpl w:val="78D8766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B"/>
    <w:rsid w:val="000064A6"/>
    <w:rsid w:val="000520BB"/>
    <w:rsid w:val="000C633E"/>
    <w:rsid w:val="00114D93"/>
    <w:rsid w:val="00134708"/>
    <w:rsid w:val="001B1FA1"/>
    <w:rsid w:val="002030E8"/>
    <w:rsid w:val="002078D8"/>
    <w:rsid w:val="002116F8"/>
    <w:rsid w:val="00296B9C"/>
    <w:rsid w:val="002A717D"/>
    <w:rsid w:val="002C1D58"/>
    <w:rsid w:val="002D4093"/>
    <w:rsid w:val="002E296F"/>
    <w:rsid w:val="002E4FFE"/>
    <w:rsid w:val="00341553"/>
    <w:rsid w:val="00354B63"/>
    <w:rsid w:val="003720C3"/>
    <w:rsid w:val="003A38E0"/>
    <w:rsid w:val="003C6110"/>
    <w:rsid w:val="00457F84"/>
    <w:rsid w:val="004C63C6"/>
    <w:rsid w:val="004F7C52"/>
    <w:rsid w:val="00576E51"/>
    <w:rsid w:val="005F2813"/>
    <w:rsid w:val="0061549B"/>
    <w:rsid w:val="0065706C"/>
    <w:rsid w:val="006D2A40"/>
    <w:rsid w:val="007042CD"/>
    <w:rsid w:val="00752305"/>
    <w:rsid w:val="00765C9D"/>
    <w:rsid w:val="00783331"/>
    <w:rsid w:val="00787198"/>
    <w:rsid w:val="007A4178"/>
    <w:rsid w:val="007B3896"/>
    <w:rsid w:val="007F2AF6"/>
    <w:rsid w:val="00802D35"/>
    <w:rsid w:val="0080437F"/>
    <w:rsid w:val="008A67AF"/>
    <w:rsid w:val="008B789C"/>
    <w:rsid w:val="008E17AA"/>
    <w:rsid w:val="009C03E0"/>
    <w:rsid w:val="00A90C6A"/>
    <w:rsid w:val="00AA1D16"/>
    <w:rsid w:val="00AB0E8F"/>
    <w:rsid w:val="00AC6E28"/>
    <w:rsid w:val="00AF5F1B"/>
    <w:rsid w:val="00B010E2"/>
    <w:rsid w:val="00B300F4"/>
    <w:rsid w:val="00B55DFF"/>
    <w:rsid w:val="00B776E5"/>
    <w:rsid w:val="00BA5F78"/>
    <w:rsid w:val="00BD23DE"/>
    <w:rsid w:val="00C701C3"/>
    <w:rsid w:val="00C86238"/>
    <w:rsid w:val="00CE4741"/>
    <w:rsid w:val="00CF6107"/>
    <w:rsid w:val="00D03095"/>
    <w:rsid w:val="00D1449A"/>
    <w:rsid w:val="00D23456"/>
    <w:rsid w:val="00D74FC1"/>
    <w:rsid w:val="00DA6495"/>
    <w:rsid w:val="00DC3026"/>
    <w:rsid w:val="00E37022"/>
    <w:rsid w:val="00E63090"/>
    <w:rsid w:val="00E632CF"/>
    <w:rsid w:val="00ED33FD"/>
    <w:rsid w:val="00EF136A"/>
    <w:rsid w:val="00F25E66"/>
    <w:rsid w:val="00F52228"/>
    <w:rsid w:val="00F86DF7"/>
    <w:rsid w:val="00FA35C0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BB9AD-E454-4014-B1F8-FAA4DA4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093"/>
  </w:style>
  <w:style w:type="paragraph" w:styleId="Pieddepage">
    <w:name w:val="footer"/>
    <w:basedOn w:val="Normal"/>
    <w:link w:val="Pieddepag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093"/>
  </w:style>
  <w:style w:type="character" w:styleId="Lienhypertexte">
    <w:name w:val="Hyperlink"/>
    <w:basedOn w:val="Policepardfaut"/>
    <w:uiPriority w:val="99"/>
    <w:unhideWhenUsed/>
    <w:rsid w:val="00C862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45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B38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38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38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B389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522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522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52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e.ziviani@ugent.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dickes@ulg.ac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pro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7684B-137D-4F1A-9564-541D7109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RDickes</dc:creator>
  <cp:keywords/>
  <dc:description/>
  <cp:lastModifiedBy>RDickes</cp:lastModifiedBy>
  <cp:revision>4</cp:revision>
  <dcterms:created xsi:type="dcterms:W3CDTF">2016-04-28T06:44:00Z</dcterms:created>
  <dcterms:modified xsi:type="dcterms:W3CDTF">2016-04-28T07:01:00Z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rdickes@ulg.ac.be@www.mendeley.com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http://www.zotero.org/styles/solar-energy</vt:lpwstr>
  </property>
  <property fmtid="{D5CDD505-2E9C-101B-9397-08002B2CF9AE}" pid="24" name="Mendeley Recent Style Name 9_1">
    <vt:lpwstr>Solar Energy</vt:lpwstr>
  </property>
</Properties>
</file>